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EE9" w:rsidRPr="00BF7375" w:rsidRDefault="00B51EE9" w:rsidP="00B51EE9">
      <w:pPr>
        <w:spacing w:line="360" w:lineRule="auto"/>
        <w:jc w:val="center"/>
        <w:rPr>
          <w:sz w:val="28"/>
          <w:szCs w:val="28"/>
        </w:rPr>
      </w:pPr>
      <w:r w:rsidRPr="00BF7375">
        <w:rPr>
          <w:noProof/>
        </w:rPr>
        <w:drawing>
          <wp:inline distT="0" distB="0" distL="0" distR="0" wp14:anchorId="33A7CF73" wp14:editId="47CE483E">
            <wp:extent cx="5172075" cy="228012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4590" cy="2364990"/>
                    </a:xfrm>
                    <a:prstGeom prst="rect">
                      <a:avLst/>
                    </a:prstGeom>
                  </pic:spPr>
                </pic:pic>
              </a:graphicData>
            </a:graphic>
          </wp:inline>
        </w:drawing>
      </w:r>
    </w:p>
    <w:p w:rsidR="00B51EE9" w:rsidRPr="00BF7375" w:rsidRDefault="00B51EE9" w:rsidP="00B51EE9">
      <w:pPr>
        <w:spacing w:line="360" w:lineRule="auto"/>
        <w:jc w:val="center"/>
        <w:rPr>
          <w:b/>
          <w:bCs/>
          <w:sz w:val="36"/>
          <w:szCs w:val="36"/>
        </w:rPr>
      </w:pPr>
      <w:r w:rsidRPr="00BF7375">
        <w:rPr>
          <w:b/>
          <w:bCs/>
          <w:sz w:val="36"/>
          <w:szCs w:val="36"/>
        </w:rPr>
        <w:t xml:space="preserve">Пакет методических материалов </w:t>
      </w:r>
    </w:p>
    <w:p w:rsidR="00B51EE9" w:rsidRPr="00BF7375" w:rsidRDefault="00B51EE9" w:rsidP="00B51EE9">
      <w:pPr>
        <w:spacing w:line="360" w:lineRule="auto"/>
        <w:jc w:val="center"/>
        <w:rPr>
          <w:b/>
          <w:bCs/>
          <w:sz w:val="28"/>
          <w:szCs w:val="28"/>
        </w:rPr>
      </w:pPr>
      <w:r w:rsidRPr="00BF7375">
        <w:rPr>
          <w:b/>
          <w:bCs/>
          <w:sz w:val="28"/>
          <w:szCs w:val="28"/>
        </w:rPr>
        <w:t xml:space="preserve">для участия в конкурсе </w:t>
      </w:r>
    </w:p>
    <w:p w:rsidR="00B51EE9" w:rsidRPr="00BF7375" w:rsidRDefault="00B51EE9" w:rsidP="00B51EE9">
      <w:pPr>
        <w:spacing w:line="360" w:lineRule="auto"/>
        <w:jc w:val="center"/>
        <w:rPr>
          <w:b/>
          <w:bCs/>
          <w:sz w:val="28"/>
          <w:szCs w:val="28"/>
        </w:rPr>
      </w:pPr>
      <w:r w:rsidRPr="00BF7375">
        <w:rPr>
          <w:b/>
          <w:bCs/>
          <w:sz w:val="28"/>
          <w:szCs w:val="28"/>
        </w:rPr>
        <w:t>«Лучшие образовательные модели реализации общеобразовательной подготовки»</w:t>
      </w:r>
    </w:p>
    <w:p w:rsidR="00B51EE9" w:rsidRPr="00BF7375" w:rsidRDefault="00B51EE9" w:rsidP="00B51EE9">
      <w:pPr>
        <w:spacing w:line="360" w:lineRule="auto"/>
        <w:jc w:val="center"/>
        <w:rPr>
          <w:sz w:val="28"/>
          <w:szCs w:val="28"/>
        </w:rPr>
      </w:pPr>
    </w:p>
    <w:p w:rsidR="00B51EE9" w:rsidRPr="00BF7375" w:rsidRDefault="00B51EE9" w:rsidP="00B51EE9">
      <w:pPr>
        <w:spacing w:line="360" w:lineRule="auto"/>
        <w:jc w:val="both"/>
        <w:rPr>
          <w:sz w:val="28"/>
          <w:szCs w:val="28"/>
          <w:u w:val="single"/>
        </w:rPr>
      </w:pPr>
      <w:r w:rsidRPr="00BF7375">
        <w:rPr>
          <w:sz w:val="28"/>
          <w:szCs w:val="28"/>
        </w:rPr>
        <w:t xml:space="preserve">Направление </w:t>
      </w:r>
      <w:r w:rsidRPr="00BF7375">
        <w:rPr>
          <w:sz w:val="28"/>
          <w:szCs w:val="28"/>
          <w:u w:val="single"/>
        </w:rPr>
        <w:t>1. Лучшие образовательные модели реализации общеобразовательной подготовки по УГПС</w:t>
      </w:r>
    </w:p>
    <w:p w:rsidR="00B51EE9" w:rsidRPr="00BF7375" w:rsidRDefault="00B51EE9" w:rsidP="00B51EE9">
      <w:pPr>
        <w:spacing w:line="360" w:lineRule="auto"/>
        <w:jc w:val="both"/>
        <w:rPr>
          <w:sz w:val="20"/>
          <w:szCs w:val="20"/>
          <w:u w:val="single"/>
        </w:rPr>
      </w:pPr>
    </w:p>
    <w:tbl>
      <w:tblPr>
        <w:tblStyle w:val="a4"/>
        <w:tblW w:w="9351" w:type="dxa"/>
        <w:tblLook w:val="04A0" w:firstRow="1" w:lastRow="0" w:firstColumn="1" w:lastColumn="0" w:noHBand="0" w:noVBand="1"/>
      </w:tblPr>
      <w:tblGrid>
        <w:gridCol w:w="3681"/>
        <w:gridCol w:w="5670"/>
      </w:tblGrid>
      <w:tr w:rsidR="00B51EE9" w:rsidRPr="00BF7375" w:rsidTr="00842E43">
        <w:tc>
          <w:tcPr>
            <w:tcW w:w="3681" w:type="dxa"/>
          </w:tcPr>
          <w:p w:rsidR="00B51EE9" w:rsidRPr="00BF7375" w:rsidRDefault="00B51EE9" w:rsidP="00842E43">
            <w:pPr>
              <w:jc w:val="both"/>
              <w:rPr>
                <w:sz w:val="28"/>
                <w:szCs w:val="28"/>
              </w:rPr>
            </w:pPr>
            <w:r w:rsidRPr="00BF7375">
              <w:rPr>
                <w:sz w:val="28"/>
                <w:szCs w:val="28"/>
              </w:rPr>
              <w:t>Федеральный округ</w:t>
            </w:r>
          </w:p>
        </w:tc>
        <w:tc>
          <w:tcPr>
            <w:tcW w:w="5670" w:type="dxa"/>
          </w:tcPr>
          <w:p w:rsidR="00B51EE9" w:rsidRPr="00BF7375" w:rsidRDefault="00D718DD" w:rsidP="00842E43">
            <w:pPr>
              <w:spacing w:line="360" w:lineRule="auto"/>
              <w:jc w:val="both"/>
              <w:rPr>
                <w:sz w:val="28"/>
                <w:szCs w:val="28"/>
                <w:u w:val="single"/>
              </w:rPr>
            </w:pPr>
            <w:r>
              <w:rPr>
                <w:sz w:val="28"/>
                <w:szCs w:val="28"/>
                <w:u w:val="single"/>
              </w:rPr>
              <w:t>Поволжский</w:t>
            </w:r>
          </w:p>
        </w:tc>
      </w:tr>
      <w:tr w:rsidR="00B51EE9" w:rsidRPr="00BF7375" w:rsidTr="00842E43">
        <w:tc>
          <w:tcPr>
            <w:tcW w:w="3681" w:type="dxa"/>
          </w:tcPr>
          <w:p w:rsidR="00B51EE9" w:rsidRPr="00BF7375" w:rsidRDefault="00B51EE9" w:rsidP="00842E43">
            <w:pPr>
              <w:jc w:val="both"/>
              <w:rPr>
                <w:sz w:val="28"/>
                <w:szCs w:val="28"/>
              </w:rPr>
            </w:pPr>
            <w:r w:rsidRPr="00BF7375">
              <w:rPr>
                <w:sz w:val="28"/>
                <w:szCs w:val="28"/>
              </w:rPr>
              <w:t>Регион</w:t>
            </w:r>
          </w:p>
        </w:tc>
        <w:tc>
          <w:tcPr>
            <w:tcW w:w="5670" w:type="dxa"/>
          </w:tcPr>
          <w:p w:rsidR="00B51EE9" w:rsidRPr="00BF7375" w:rsidRDefault="00D718DD" w:rsidP="00842E43">
            <w:pPr>
              <w:spacing w:line="360" w:lineRule="auto"/>
              <w:jc w:val="both"/>
              <w:rPr>
                <w:sz w:val="28"/>
                <w:szCs w:val="28"/>
                <w:u w:val="single"/>
              </w:rPr>
            </w:pPr>
            <w:r>
              <w:rPr>
                <w:sz w:val="28"/>
                <w:szCs w:val="28"/>
                <w:u w:val="single"/>
              </w:rPr>
              <w:t>Самарская область</w:t>
            </w:r>
          </w:p>
        </w:tc>
      </w:tr>
      <w:tr w:rsidR="00B51EE9" w:rsidRPr="00BF7375" w:rsidTr="00842E43">
        <w:tc>
          <w:tcPr>
            <w:tcW w:w="3681" w:type="dxa"/>
          </w:tcPr>
          <w:p w:rsidR="00B51EE9" w:rsidRPr="00BF7375" w:rsidRDefault="00B51EE9" w:rsidP="00842E43">
            <w:pPr>
              <w:jc w:val="both"/>
              <w:rPr>
                <w:sz w:val="28"/>
                <w:szCs w:val="28"/>
              </w:rPr>
            </w:pPr>
            <w:r w:rsidRPr="00BF7375">
              <w:rPr>
                <w:sz w:val="28"/>
                <w:szCs w:val="28"/>
              </w:rPr>
              <w:t>Наименование ФПП</w:t>
            </w:r>
          </w:p>
        </w:tc>
        <w:tc>
          <w:tcPr>
            <w:tcW w:w="5670" w:type="dxa"/>
          </w:tcPr>
          <w:p w:rsidR="00B51EE9" w:rsidRPr="00BF7375" w:rsidRDefault="00D718DD" w:rsidP="00842E43">
            <w:pPr>
              <w:spacing w:line="360" w:lineRule="auto"/>
              <w:jc w:val="both"/>
              <w:rPr>
                <w:sz w:val="28"/>
                <w:szCs w:val="28"/>
                <w:u w:val="single"/>
              </w:rPr>
            </w:pPr>
            <w:r>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B51EE9" w:rsidRPr="00BF7375" w:rsidTr="00842E43">
        <w:tc>
          <w:tcPr>
            <w:tcW w:w="3681" w:type="dxa"/>
          </w:tcPr>
          <w:p w:rsidR="00B51EE9" w:rsidRPr="00BF7375" w:rsidRDefault="00B51EE9" w:rsidP="00842E43">
            <w:pPr>
              <w:jc w:val="both"/>
              <w:rPr>
                <w:sz w:val="28"/>
                <w:szCs w:val="28"/>
              </w:rPr>
            </w:pPr>
            <w:r w:rsidRPr="00BF7375">
              <w:rPr>
                <w:sz w:val="28"/>
                <w:szCs w:val="28"/>
              </w:rPr>
              <w:t>ФИО ответственного от ФПП, контакты (</w:t>
            </w:r>
            <w:r w:rsidRPr="00BF7375">
              <w:rPr>
                <w:sz w:val="28"/>
                <w:szCs w:val="28"/>
                <w:lang w:val="en-US"/>
              </w:rPr>
              <w:t>e</w:t>
            </w:r>
            <w:r w:rsidRPr="00BF7375">
              <w:rPr>
                <w:sz w:val="28"/>
                <w:szCs w:val="28"/>
              </w:rPr>
              <w:t>-</w:t>
            </w:r>
            <w:r w:rsidRPr="00BF7375">
              <w:rPr>
                <w:sz w:val="28"/>
                <w:szCs w:val="28"/>
                <w:lang w:val="en-US"/>
              </w:rPr>
              <w:t>mail</w:t>
            </w:r>
            <w:r w:rsidRPr="00BF7375">
              <w:rPr>
                <w:sz w:val="28"/>
                <w:szCs w:val="28"/>
              </w:rPr>
              <w:t>, тел.)</w:t>
            </w:r>
          </w:p>
        </w:tc>
        <w:tc>
          <w:tcPr>
            <w:tcW w:w="5670" w:type="dxa"/>
          </w:tcPr>
          <w:p w:rsidR="00B51EE9" w:rsidRPr="00D718DD" w:rsidRDefault="00D718DD" w:rsidP="00D718DD">
            <w:pPr>
              <w:spacing w:line="360" w:lineRule="auto"/>
              <w:jc w:val="both"/>
              <w:rPr>
                <w:sz w:val="28"/>
                <w:szCs w:val="28"/>
                <w:u w:val="single"/>
              </w:rPr>
            </w:pPr>
            <w:r>
              <w:rPr>
                <w:sz w:val="28"/>
                <w:szCs w:val="28"/>
                <w:u w:val="single"/>
              </w:rPr>
              <w:t xml:space="preserve">Костина Анна Анатольевна, </w:t>
            </w:r>
            <w:hyperlink r:id="rId8" w:history="1">
              <w:r w:rsidRPr="00731B49">
                <w:rPr>
                  <w:rStyle w:val="a7"/>
                  <w:sz w:val="28"/>
                  <w:szCs w:val="28"/>
                  <w:lang w:val="en-US"/>
                </w:rPr>
                <w:t>Prokhoanna</w:t>
              </w:r>
              <w:r w:rsidRPr="00D718DD">
                <w:rPr>
                  <w:rStyle w:val="a7"/>
                  <w:sz w:val="28"/>
                  <w:szCs w:val="28"/>
                </w:rPr>
                <w:t>@</w:t>
              </w:r>
              <w:r w:rsidRPr="00731B49">
                <w:rPr>
                  <w:rStyle w:val="a7"/>
                  <w:sz w:val="28"/>
                  <w:szCs w:val="28"/>
                  <w:lang w:val="en-US"/>
                </w:rPr>
                <w:t>yandex</w:t>
              </w:r>
              <w:r w:rsidRPr="00D718DD">
                <w:rPr>
                  <w:rStyle w:val="a7"/>
                  <w:sz w:val="28"/>
                  <w:szCs w:val="28"/>
                </w:rPr>
                <w:t>.</w:t>
              </w:r>
              <w:r w:rsidRPr="00731B49">
                <w:rPr>
                  <w:rStyle w:val="a7"/>
                  <w:sz w:val="28"/>
                  <w:szCs w:val="28"/>
                  <w:lang w:val="en-US"/>
                </w:rPr>
                <w:t>ru</w:t>
              </w:r>
            </w:hyperlink>
            <w:r>
              <w:rPr>
                <w:sz w:val="28"/>
                <w:szCs w:val="28"/>
                <w:u w:val="single"/>
              </w:rPr>
              <w:t>,</w:t>
            </w:r>
            <w:r w:rsidRPr="00D718DD">
              <w:rPr>
                <w:sz w:val="28"/>
                <w:szCs w:val="28"/>
                <w:u w:val="single"/>
              </w:rPr>
              <w:t xml:space="preserve"> </w:t>
            </w:r>
            <w:r>
              <w:rPr>
                <w:sz w:val="28"/>
                <w:szCs w:val="28"/>
                <w:u w:val="single"/>
              </w:rPr>
              <w:t>89178148546</w:t>
            </w:r>
          </w:p>
        </w:tc>
      </w:tr>
      <w:tr w:rsidR="00B51EE9" w:rsidRPr="00BF7375" w:rsidTr="00842E43">
        <w:tc>
          <w:tcPr>
            <w:tcW w:w="3681" w:type="dxa"/>
          </w:tcPr>
          <w:p w:rsidR="00B51EE9" w:rsidRPr="00BF7375" w:rsidRDefault="00B51EE9" w:rsidP="00842E43">
            <w:pPr>
              <w:jc w:val="both"/>
              <w:rPr>
                <w:sz w:val="28"/>
                <w:szCs w:val="28"/>
              </w:rPr>
            </w:pPr>
            <w:r w:rsidRPr="00BF7375">
              <w:rPr>
                <w:sz w:val="28"/>
                <w:szCs w:val="28"/>
                <w:lang w:val="en-US"/>
              </w:rPr>
              <w:t>ID</w:t>
            </w:r>
            <w:r w:rsidRPr="00D718DD">
              <w:rPr>
                <w:sz w:val="28"/>
                <w:szCs w:val="28"/>
              </w:rPr>
              <w:t xml:space="preserve"> </w:t>
            </w:r>
            <w:r w:rsidRPr="00BF7375">
              <w:rPr>
                <w:sz w:val="28"/>
                <w:szCs w:val="28"/>
              </w:rPr>
              <w:t>ФПП</w:t>
            </w:r>
          </w:p>
        </w:tc>
        <w:tc>
          <w:tcPr>
            <w:tcW w:w="5670" w:type="dxa"/>
          </w:tcPr>
          <w:p w:rsidR="00B51EE9" w:rsidRPr="00BF7375" w:rsidRDefault="00D718DD" w:rsidP="00842E43">
            <w:pPr>
              <w:spacing w:line="360" w:lineRule="auto"/>
              <w:jc w:val="both"/>
              <w:rPr>
                <w:sz w:val="28"/>
                <w:szCs w:val="28"/>
                <w:u w:val="single"/>
              </w:rPr>
            </w:pPr>
            <w:r>
              <w:rPr>
                <w:sz w:val="28"/>
                <w:szCs w:val="28"/>
                <w:u w:val="single"/>
              </w:rPr>
              <w:t>373</w:t>
            </w:r>
          </w:p>
        </w:tc>
      </w:tr>
      <w:tr w:rsidR="00B51EE9" w:rsidRPr="00BF7375" w:rsidTr="00842E43">
        <w:tc>
          <w:tcPr>
            <w:tcW w:w="3681" w:type="dxa"/>
          </w:tcPr>
          <w:p w:rsidR="00B51EE9" w:rsidRPr="00BF7375" w:rsidRDefault="00B51EE9" w:rsidP="00842E43">
            <w:pPr>
              <w:jc w:val="both"/>
              <w:rPr>
                <w:sz w:val="28"/>
                <w:szCs w:val="28"/>
              </w:rPr>
            </w:pPr>
            <w:r w:rsidRPr="00BF7375">
              <w:rPr>
                <w:sz w:val="28"/>
                <w:szCs w:val="28"/>
              </w:rPr>
              <w:t>УГПС (в формате ХХ.00.00)</w:t>
            </w:r>
          </w:p>
        </w:tc>
        <w:tc>
          <w:tcPr>
            <w:tcW w:w="5670" w:type="dxa"/>
          </w:tcPr>
          <w:p w:rsidR="00B51EE9" w:rsidRPr="00BF7375" w:rsidRDefault="00D718DD" w:rsidP="00842E43">
            <w:pPr>
              <w:spacing w:line="360" w:lineRule="auto"/>
              <w:jc w:val="both"/>
              <w:rPr>
                <w:sz w:val="28"/>
                <w:szCs w:val="28"/>
                <w:u w:val="single"/>
              </w:rPr>
            </w:pPr>
            <w:r>
              <w:rPr>
                <w:sz w:val="28"/>
                <w:szCs w:val="28"/>
                <w:u w:val="single"/>
              </w:rPr>
              <w:t>29.00.00</w:t>
            </w:r>
          </w:p>
        </w:tc>
      </w:tr>
      <w:tr w:rsidR="00B51EE9" w:rsidRPr="00BF7375" w:rsidTr="00842E43">
        <w:tc>
          <w:tcPr>
            <w:tcW w:w="3681" w:type="dxa"/>
          </w:tcPr>
          <w:p w:rsidR="00B51EE9" w:rsidRPr="00BF7375" w:rsidRDefault="00B51EE9" w:rsidP="00842E43">
            <w:pPr>
              <w:jc w:val="both"/>
              <w:rPr>
                <w:sz w:val="28"/>
                <w:szCs w:val="28"/>
              </w:rPr>
            </w:pPr>
            <w:r w:rsidRPr="00BF7375">
              <w:rPr>
                <w:sz w:val="28"/>
                <w:szCs w:val="28"/>
              </w:rPr>
              <w:t xml:space="preserve">Специальность/профессия </w:t>
            </w:r>
          </w:p>
          <w:p w:rsidR="00B51EE9" w:rsidRPr="00BF7375" w:rsidRDefault="00B51EE9" w:rsidP="00842E43">
            <w:pPr>
              <w:jc w:val="both"/>
              <w:rPr>
                <w:sz w:val="28"/>
                <w:szCs w:val="28"/>
              </w:rPr>
            </w:pPr>
            <w:r w:rsidRPr="00BF7375">
              <w:rPr>
                <w:sz w:val="28"/>
                <w:szCs w:val="28"/>
              </w:rPr>
              <w:t>(в формате ХХ.00.00)</w:t>
            </w:r>
          </w:p>
        </w:tc>
        <w:tc>
          <w:tcPr>
            <w:tcW w:w="5670" w:type="dxa"/>
          </w:tcPr>
          <w:p w:rsidR="00B51EE9" w:rsidRPr="00BF7375" w:rsidRDefault="00D718DD" w:rsidP="00842E43">
            <w:pPr>
              <w:spacing w:line="360" w:lineRule="auto"/>
              <w:jc w:val="both"/>
              <w:rPr>
                <w:sz w:val="28"/>
                <w:szCs w:val="28"/>
                <w:u w:val="single"/>
              </w:rPr>
            </w:pPr>
            <w:r>
              <w:rPr>
                <w:sz w:val="28"/>
                <w:szCs w:val="28"/>
                <w:u w:val="single"/>
              </w:rPr>
              <w:t>29.02.10</w:t>
            </w:r>
          </w:p>
        </w:tc>
      </w:tr>
    </w:tbl>
    <w:p w:rsidR="00B51EE9" w:rsidRPr="00BF7375" w:rsidRDefault="00B51EE9" w:rsidP="00B51EE9">
      <w:pPr>
        <w:jc w:val="center"/>
        <w:rPr>
          <w:sz w:val="28"/>
          <w:szCs w:val="28"/>
        </w:rPr>
      </w:pPr>
      <w:r w:rsidRPr="00BF7375">
        <w:rPr>
          <w:sz w:val="28"/>
          <w:szCs w:val="28"/>
        </w:rPr>
        <w:t>Москва    ИРПО</w:t>
      </w:r>
    </w:p>
    <w:p w:rsidR="0074180B" w:rsidRDefault="00B51EE9" w:rsidP="00B51EE9">
      <w:pPr>
        <w:jc w:val="center"/>
        <w:rPr>
          <w:sz w:val="28"/>
          <w:szCs w:val="28"/>
        </w:rPr>
      </w:pPr>
      <w:r w:rsidRPr="00BF7375">
        <w:rPr>
          <w:sz w:val="28"/>
          <w:szCs w:val="28"/>
        </w:rPr>
        <w:t>2022 год</w:t>
      </w:r>
    </w:p>
    <w:p w:rsidR="0074180B" w:rsidRDefault="0074180B">
      <w:pPr>
        <w:spacing w:after="160" w:line="259" w:lineRule="auto"/>
        <w:rPr>
          <w:sz w:val="28"/>
          <w:szCs w:val="28"/>
        </w:rPr>
      </w:pPr>
      <w:r>
        <w:rPr>
          <w:sz w:val="28"/>
          <w:szCs w:val="28"/>
        </w:rPr>
        <w:br w:type="page"/>
      </w:r>
    </w:p>
    <w:p w:rsidR="00DC01B1" w:rsidRDefault="00DC01B1" w:rsidP="00B51EE9">
      <w:pPr>
        <w:jc w:val="center"/>
        <w:rPr>
          <w:sz w:val="28"/>
          <w:szCs w:val="28"/>
        </w:rPr>
      </w:pPr>
    </w:p>
    <w:p w:rsidR="00DC01B1" w:rsidRPr="00BF7375" w:rsidRDefault="00DC01B1" w:rsidP="00903826">
      <w:pPr>
        <w:pStyle w:val="a5"/>
        <w:spacing w:line="360" w:lineRule="auto"/>
        <w:ind w:left="0" w:firstLine="0"/>
        <w:contextualSpacing/>
        <w:jc w:val="center"/>
        <w:rPr>
          <w:sz w:val="28"/>
          <w:szCs w:val="28"/>
        </w:rPr>
      </w:pPr>
      <w:r w:rsidRPr="00BF7375">
        <w:rPr>
          <w:sz w:val="28"/>
          <w:szCs w:val="28"/>
        </w:rPr>
        <w:t>Содержание комплекта</w:t>
      </w:r>
      <w:r w:rsidR="00903826">
        <w:rPr>
          <w:sz w:val="28"/>
          <w:szCs w:val="28"/>
        </w:rPr>
        <w:t xml:space="preserve"> 29.02.10</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lastRenderedPageBreak/>
        <w:t xml:space="preserve">Проект УП </w:t>
      </w:r>
      <w:r w:rsidR="00D718DD">
        <w:rPr>
          <w:sz w:val="28"/>
          <w:szCs w:val="28"/>
        </w:rPr>
        <w:t>29.02.10</w:t>
      </w:r>
      <w:r w:rsidR="00453D5C">
        <w:rPr>
          <w:sz w:val="28"/>
          <w:szCs w:val="28"/>
        </w:rPr>
        <w:t>……………………………………………………….4</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«Астрономия»</w:t>
      </w:r>
      <w:r w:rsidR="00453D5C">
        <w:rPr>
          <w:sz w:val="28"/>
          <w:szCs w:val="28"/>
        </w:rPr>
        <w:t>……………………….8</w:t>
      </w:r>
    </w:p>
    <w:p w:rsidR="00DC01B1" w:rsidRPr="0074180B" w:rsidRDefault="0074180B" w:rsidP="00094814">
      <w:pPr>
        <w:pStyle w:val="a5"/>
        <w:numPr>
          <w:ilvl w:val="1"/>
          <w:numId w:val="115"/>
        </w:numPr>
        <w:tabs>
          <w:tab w:val="left" w:pos="851"/>
        </w:tabs>
        <w:spacing w:line="360" w:lineRule="auto"/>
        <w:ind w:left="0" w:firstLine="567"/>
        <w:contextualSpacing/>
        <w:rPr>
          <w:sz w:val="28"/>
          <w:szCs w:val="28"/>
        </w:rPr>
      </w:pPr>
      <w:r w:rsidRPr="0074180B">
        <w:rPr>
          <w:sz w:val="28"/>
          <w:szCs w:val="28"/>
        </w:rPr>
        <w:t>Проект рабочей программы</w:t>
      </w:r>
      <w:r w:rsidR="00DC01B1" w:rsidRPr="0074180B">
        <w:rPr>
          <w:sz w:val="28"/>
          <w:szCs w:val="28"/>
        </w:rPr>
        <w:t xml:space="preserve"> ОД</w:t>
      </w:r>
      <w:r w:rsidRPr="0074180B">
        <w:rPr>
          <w:sz w:val="28"/>
          <w:szCs w:val="28"/>
        </w:rPr>
        <w:t xml:space="preserve"> </w:t>
      </w:r>
      <w:r w:rsidRPr="0074180B">
        <w:rPr>
          <w:sz w:val="28"/>
          <w:szCs w:val="28"/>
        </w:rPr>
        <w:t>«Астрономия»</w:t>
      </w:r>
    </w:p>
    <w:p w:rsidR="00DC01B1" w:rsidRPr="0074180B" w:rsidRDefault="00DC01B1" w:rsidP="00094814">
      <w:pPr>
        <w:pStyle w:val="a5"/>
        <w:numPr>
          <w:ilvl w:val="1"/>
          <w:numId w:val="115"/>
        </w:numPr>
        <w:tabs>
          <w:tab w:val="left" w:pos="851"/>
        </w:tabs>
        <w:spacing w:line="360" w:lineRule="auto"/>
        <w:ind w:left="0" w:firstLine="567"/>
        <w:contextualSpacing/>
        <w:rPr>
          <w:sz w:val="28"/>
          <w:szCs w:val="28"/>
        </w:rPr>
      </w:pPr>
      <w:r w:rsidRPr="0074180B">
        <w:rPr>
          <w:sz w:val="28"/>
          <w:szCs w:val="28"/>
        </w:rPr>
        <w:t>Технологические карты (ТК №1, ТК №2) по ОД</w:t>
      </w:r>
      <w:r w:rsidR="0074180B" w:rsidRPr="0074180B">
        <w:rPr>
          <w:sz w:val="28"/>
          <w:szCs w:val="28"/>
        </w:rPr>
        <w:t xml:space="preserve"> </w:t>
      </w:r>
      <w:r w:rsidR="0074180B" w:rsidRPr="0074180B">
        <w:rPr>
          <w:sz w:val="28"/>
          <w:szCs w:val="28"/>
        </w:rPr>
        <w:t>«Астрономия»</w:t>
      </w:r>
    </w:p>
    <w:p w:rsidR="00DC01B1" w:rsidRPr="00BF7375" w:rsidRDefault="00DC01B1" w:rsidP="00094814">
      <w:pPr>
        <w:pStyle w:val="a5"/>
        <w:numPr>
          <w:ilvl w:val="1"/>
          <w:numId w:val="115"/>
        </w:numPr>
        <w:tabs>
          <w:tab w:val="left" w:pos="851"/>
        </w:tabs>
        <w:spacing w:line="360" w:lineRule="auto"/>
        <w:ind w:left="142" w:firstLine="425"/>
        <w:contextualSpacing/>
        <w:rPr>
          <w:sz w:val="28"/>
          <w:szCs w:val="28"/>
        </w:rPr>
      </w:pPr>
      <w:r w:rsidRPr="00BF7375">
        <w:rPr>
          <w:sz w:val="28"/>
          <w:szCs w:val="28"/>
        </w:rPr>
        <w:t>ФОС ОД</w:t>
      </w:r>
      <w:r w:rsidR="0074180B">
        <w:rPr>
          <w:sz w:val="28"/>
          <w:szCs w:val="28"/>
        </w:rPr>
        <w:t xml:space="preserve"> </w:t>
      </w:r>
      <w:r w:rsidR="0074180B" w:rsidRPr="00BF7375">
        <w:rPr>
          <w:sz w:val="28"/>
          <w:szCs w:val="28"/>
        </w:rPr>
        <w:t>«Астрономия»</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«Иностранный язык»</w:t>
      </w:r>
      <w:r w:rsidR="00453D5C">
        <w:rPr>
          <w:sz w:val="28"/>
          <w:szCs w:val="28"/>
        </w:rPr>
        <w:t>………………58</w:t>
      </w:r>
    </w:p>
    <w:p w:rsidR="00DC01B1" w:rsidRPr="0074180B" w:rsidRDefault="0074180B" w:rsidP="0074180B">
      <w:pPr>
        <w:tabs>
          <w:tab w:val="left" w:pos="993"/>
        </w:tabs>
        <w:spacing w:line="360" w:lineRule="auto"/>
        <w:ind w:left="142" w:firstLine="425"/>
        <w:contextualSpacing/>
        <w:rPr>
          <w:sz w:val="28"/>
          <w:szCs w:val="28"/>
        </w:rPr>
      </w:pPr>
      <w:r>
        <w:rPr>
          <w:sz w:val="28"/>
          <w:szCs w:val="28"/>
        </w:rPr>
        <w:t xml:space="preserve">3.1 </w:t>
      </w:r>
      <w:r w:rsidRPr="0074180B">
        <w:rPr>
          <w:sz w:val="28"/>
          <w:szCs w:val="28"/>
        </w:rPr>
        <w:t>Проект рабочей программы</w:t>
      </w:r>
      <w:r w:rsidR="00DC01B1" w:rsidRPr="0074180B">
        <w:rPr>
          <w:sz w:val="28"/>
          <w:szCs w:val="28"/>
        </w:rPr>
        <w:t xml:space="preserve"> ОД</w:t>
      </w:r>
      <w:r w:rsidRPr="0074180B">
        <w:rPr>
          <w:sz w:val="28"/>
          <w:szCs w:val="28"/>
        </w:rPr>
        <w:t xml:space="preserve"> </w:t>
      </w:r>
      <w:r w:rsidRPr="0074180B">
        <w:rPr>
          <w:sz w:val="28"/>
          <w:szCs w:val="28"/>
        </w:rPr>
        <w:t>«Иностранный язык»</w:t>
      </w:r>
    </w:p>
    <w:p w:rsidR="00DC01B1" w:rsidRPr="0074180B" w:rsidRDefault="0074180B" w:rsidP="0074180B">
      <w:pPr>
        <w:tabs>
          <w:tab w:val="left" w:pos="993"/>
        </w:tabs>
        <w:spacing w:line="360" w:lineRule="auto"/>
        <w:ind w:left="142" w:firstLine="425"/>
        <w:contextualSpacing/>
        <w:rPr>
          <w:sz w:val="28"/>
          <w:szCs w:val="28"/>
        </w:rPr>
      </w:pPr>
      <w:r>
        <w:rPr>
          <w:sz w:val="28"/>
          <w:szCs w:val="28"/>
        </w:rPr>
        <w:t xml:space="preserve">3.2. </w:t>
      </w:r>
      <w:r w:rsidR="00DC01B1" w:rsidRPr="0074180B">
        <w:rPr>
          <w:sz w:val="28"/>
          <w:szCs w:val="28"/>
        </w:rPr>
        <w:t>Технологические карты (ТК №1, ТК №2) ОД</w:t>
      </w:r>
      <w:r w:rsidRPr="0074180B">
        <w:rPr>
          <w:sz w:val="28"/>
          <w:szCs w:val="28"/>
        </w:rPr>
        <w:t xml:space="preserve"> </w:t>
      </w:r>
      <w:r w:rsidRPr="0074180B">
        <w:rPr>
          <w:sz w:val="28"/>
          <w:szCs w:val="28"/>
        </w:rPr>
        <w:t>«Иностранный язык»</w:t>
      </w:r>
    </w:p>
    <w:p w:rsidR="00DC01B1" w:rsidRPr="0074180B" w:rsidRDefault="0074180B" w:rsidP="0074180B">
      <w:pPr>
        <w:tabs>
          <w:tab w:val="left" w:pos="993"/>
        </w:tabs>
        <w:spacing w:line="360" w:lineRule="auto"/>
        <w:ind w:left="142" w:firstLine="425"/>
        <w:contextualSpacing/>
        <w:rPr>
          <w:sz w:val="28"/>
          <w:szCs w:val="28"/>
        </w:rPr>
      </w:pPr>
      <w:r>
        <w:rPr>
          <w:sz w:val="28"/>
          <w:szCs w:val="28"/>
        </w:rPr>
        <w:t xml:space="preserve">3.3. </w:t>
      </w:r>
      <w:r w:rsidR="00DC01B1" w:rsidRPr="0074180B">
        <w:rPr>
          <w:sz w:val="28"/>
          <w:szCs w:val="28"/>
        </w:rPr>
        <w:t>ФОС ОД</w:t>
      </w:r>
      <w:r w:rsidRPr="0074180B">
        <w:rPr>
          <w:sz w:val="28"/>
          <w:szCs w:val="28"/>
        </w:rPr>
        <w:t xml:space="preserve"> </w:t>
      </w:r>
      <w:r w:rsidRPr="0074180B">
        <w:rPr>
          <w:sz w:val="28"/>
          <w:szCs w:val="28"/>
        </w:rPr>
        <w:t>«Иностранный язык»</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«История»</w:t>
      </w:r>
      <w:r w:rsidR="00094814">
        <w:rPr>
          <w:sz w:val="28"/>
          <w:szCs w:val="28"/>
        </w:rPr>
        <w:t>………………………….144</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4.1. </w:t>
      </w:r>
      <w:r w:rsidR="0074180B" w:rsidRPr="0097328A">
        <w:rPr>
          <w:sz w:val="28"/>
          <w:szCs w:val="28"/>
        </w:rPr>
        <w:t>Проект рабочей программы</w:t>
      </w:r>
      <w:r w:rsidR="00DC01B1" w:rsidRPr="0097328A">
        <w:rPr>
          <w:sz w:val="28"/>
          <w:szCs w:val="28"/>
        </w:rPr>
        <w:t xml:space="preserve"> ОД</w:t>
      </w:r>
      <w:r w:rsidR="0074180B" w:rsidRPr="0097328A">
        <w:rPr>
          <w:sz w:val="28"/>
          <w:szCs w:val="28"/>
        </w:rPr>
        <w:t xml:space="preserve"> </w:t>
      </w:r>
      <w:r w:rsidR="0074180B" w:rsidRPr="0097328A">
        <w:rPr>
          <w:sz w:val="28"/>
          <w:szCs w:val="28"/>
        </w:rPr>
        <w:t>«История»</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4.2. </w:t>
      </w:r>
      <w:r w:rsidR="00DC01B1" w:rsidRPr="0097328A">
        <w:rPr>
          <w:sz w:val="28"/>
          <w:szCs w:val="28"/>
        </w:rPr>
        <w:t>Технологические карты (ТК №1, ТК №2) ОД</w:t>
      </w:r>
      <w:r w:rsidR="0074180B" w:rsidRPr="0097328A">
        <w:rPr>
          <w:sz w:val="28"/>
          <w:szCs w:val="28"/>
        </w:rPr>
        <w:t xml:space="preserve"> </w:t>
      </w:r>
      <w:r w:rsidR="0074180B" w:rsidRPr="0097328A">
        <w:rPr>
          <w:sz w:val="28"/>
          <w:szCs w:val="28"/>
        </w:rPr>
        <w:t>«История»</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4.3. </w:t>
      </w:r>
      <w:r w:rsidR="00DC01B1" w:rsidRPr="0097328A">
        <w:rPr>
          <w:sz w:val="28"/>
          <w:szCs w:val="28"/>
        </w:rPr>
        <w:t>ФОС ОД</w:t>
      </w:r>
      <w:r w:rsidR="0074180B" w:rsidRPr="0097328A">
        <w:rPr>
          <w:sz w:val="28"/>
          <w:szCs w:val="28"/>
        </w:rPr>
        <w:t xml:space="preserve"> </w:t>
      </w:r>
      <w:r w:rsidR="0074180B" w:rsidRPr="0097328A">
        <w:rPr>
          <w:sz w:val="28"/>
          <w:szCs w:val="28"/>
        </w:rPr>
        <w:t>«История»</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«Литература»</w:t>
      </w:r>
      <w:r w:rsidR="00094814">
        <w:rPr>
          <w:sz w:val="28"/>
          <w:szCs w:val="28"/>
        </w:rPr>
        <w:t>………………………226</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5.1. </w:t>
      </w:r>
      <w:r w:rsidR="0074180B" w:rsidRPr="0097328A">
        <w:rPr>
          <w:sz w:val="28"/>
          <w:szCs w:val="28"/>
        </w:rPr>
        <w:t>Проект рабочей программы</w:t>
      </w:r>
      <w:r w:rsidR="00DC01B1" w:rsidRPr="0097328A">
        <w:rPr>
          <w:sz w:val="28"/>
          <w:szCs w:val="28"/>
        </w:rPr>
        <w:t xml:space="preserve"> ОД</w:t>
      </w:r>
      <w:r w:rsidR="0074180B" w:rsidRPr="0097328A">
        <w:rPr>
          <w:sz w:val="28"/>
          <w:szCs w:val="28"/>
        </w:rPr>
        <w:t xml:space="preserve"> </w:t>
      </w:r>
      <w:r w:rsidR="0074180B" w:rsidRPr="0097328A">
        <w:rPr>
          <w:sz w:val="28"/>
          <w:szCs w:val="28"/>
        </w:rPr>
        <w:t>«Литература»</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5.2. </w:t>
      </w:r>
      <w:r w:rsidR="00DC01B1" w:rsidRPr="0097328A">
        <w:rPr>
          <w:sz w:val="28"/>
          <w:szCs w:val="28"/>
        </w:rPr>
        <w:t>Технологические карты (ТК №1, ТК №2) ОД</w:t>
      </w:r>
      <w:r w:rsidR="0074180B" w:rsidRPr="0097328A">
        <w:rPr>
          <w:sz w:val="28"/>
          <w:szCs w:val="28"/>
        </w:rPr>
        <w:t xml:space="preserve"> </w:t>
      </w:r>
      <w:r w:rsidR="0074180B" w:rsidRPr="0097328A">
        <w:rPr>
          <w:sz w:val="28"/>
          <w:szCs w:val="28"/>
        </w:rPr>
        <w:t>«Литература»</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5.3. </w:t>
      </w:r>
      <w:r w:rsidR="00DC01B1" w:rsidRPr="0097328A">
        <w:rPr>
          <w:sz w:val="28"/>
          <w:szCs w:val="28"/>
        </w:rPr>
        <w:t>ФОС ОД</w:t>
      </w:r>
      <w:r w:rsidR="0074180B" w:rsidRPr="0097328A">
        <w:rPr>
          <w:sz w:val="28"/>
          <w:szCs w:val="28"/>
        </w:rPr>
        <w:t xml:space="preserve"> </w:t>
      </w:r>
      <w:r w:rsidR="0074180B" w:rsidRPr="0097328A">
        <w:rPr>
          <w:sz w:val="28"/>
          <w:szCs w:val="28"/>
        </w:rPr>
        <w:t>«Литература»</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«Математика»</w:t>
      </w:r>
      <w:r w:rsidR="00094814">
        <w:rPr>
          <w:sz w:val="28"/>
          <w:szCs w:val="28"/>
        </w:rPr>
        <w:t>………………………290</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6.1. </w:t>
      </w:r>
      <w:r w:rsidR="0074180B" w:rsidRPr="0097328A">
        <w:rPr>
          <w:sz w:val="28"/>
          <w:szCs w:val="28"/>
        </w:rPr>
        <w:t>Проект рабочей программы</w:t>
      </w:r>
      <w:r w:rsidR="00DC01B1" w:rsidRPr="0097328A">
        <w:rPr>
          <w:sz w:val="28"/>
          <w:szCs w:val="28"/>
        </w:rPr>
        <w:t xml:space="preserve"> ОД</w:t>
      </w:r>
      <w:r w:rsidR="0074180B" w:rsidRPr="0097328A">
        <w:rPr>
          <w:sz w:val="28"/>
          <w:szCs w:val="28"/>
        </w:rPr>
        <w:t xml:space="preserve"> </w:t>
      </w:r>
      <w:r w:rsidR="0074180B" w:rsidRPr="0097328A">
        <w:rPr>
          <w:sz w:val="28"/>
          <w:szCs w:val="28"/>
        </w:rPr>
        <w:t>«Математика»</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6.2. </w:t>
      </w:r>
      <w:r w:rsidR="00DC01B1" w:rsidRPr="0097328A">
        <w:rPr>
          <w:sz w:val="28"/>
          <w:szCs w:val="28"/>
        </w:rPr>
        <w:t>Технологические карты (ТК №1, ТК №2) ОД</w:t>
      </w:r>
      <w:r w:rsidR="0074180B" w:rsidRPr="0097328A">
        <w:rPr>
          <w:sz w:val="28"/>
          <w:szCs w:val="28"/>
        </w:rPr>
        <w:t xml:space="preserve"> </w:t>
      </w:r>
      <w:r w:rsidR="0074180B" w:rsidRPr="0097328A">
        <w:rPr>
          <w:sz w:val="28"/>
          <w:szCs w:val="28"/>
        </w:rPr>
        <w:t>«Математика»</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6.3. </w:t>
      </w:r>
      <w:r w:rsidR="00DC01B1" w:rsidRPr="0097328A">
        <w:rPr>
          <w:sz w:val="28"/>
          <w:szCs w:val="28"/>
        </w:rPr>
        <w:t>ФОС ОД</w:t>
      </w:r>
      <w:r w:rsidR="0074180B" w:rsidRPr="0097328A">
        <w:rPr>
          <w:sz w:val="28"/>
          <w:szCs w:val="28"/>
        </w:rPr>
        <w:t xml:space="preserve"> </w:t>
      </w:r>
      <w:r w:rsidR="0074180B" w:rsidRPr="0097328A">
        <w:rPr>
          <w:sz w:val="28"/>
          <w:szCs w:val="28"/>
        </w:rPr>
        <w:t>«Математика»</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«Основы безопасности жизнедеятельности»</w:t>
      </w:r>
      <w:r w:rsidR="00094814">
        <w:rPr>
          <w:sz w:val="28"/>
          <w:szCs w:val="28"/>
        </w:rPr>
        <w:t>……………………………………………………………..351</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7.1. </w:t>
      </w:r>
      <w:r w:rsidR="0074180B" w:rsidRPr="0097328A">
        <w:rPr>
          <w:sz w:val="28"/>
          <w:szCs w:val="28"/>
        </w:rPr>
        <w:t>Проект рабочей программы</w:t>
      </w:r>
      <w:r w:rsidR="00DC01B1" w:rsidRPr="0097328A">
        <w:rPr>
          <w:sz w:val="28"/>
          <w:szCs w:val="28"/>
        </w:rPr>
        <w:t xml:space="preserve"> ОД</w:t>
      </w:r>
      <w:r w:rsidR="0074180B" w:rsidRPr="0097328A">
        <w:rPr>
          <w:sz w:val="28"/>
          <w:szCs w:val="28"/>
        </w:rPr>
        <w:t xml:space="preserve"> </w:t>
      </w:r>
      <w:r w:rsidR="0074180B" w:rsidRPr="0097328A">
        <w:rPr>
          <w:sz w:val="28"/>
          <w:szCs w:val="28"/>
        </w:rPr>
        <w:t>«Основы безопасности жизнедеятельности»</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7.2. </w:t>
      </w:r>
      <w:r w:rsidR="00DC01B1" w:rsidRPr="0097328A">
        <w:rPr>
          <w:sz w:val="28"/>
          <w:szCs w:val="28"/>
        </w:rPr>
        <w:t>Технологические карты (ТК №1, ТК №2) ОД</w:t>
      </w:r>
      <w:r w:rsidR="0074180B" w:rsidRPr="0097328A">
        <w:rPr>
          <w:sz w:val="28"/>
          <w:szCs w:val="28"/>
        </w:rPr>
        <w:t xml:space="preserve"> </w:t>
      </w:r>
      <w:r w:rsidR="0074180B" w:rsidRPr="0097328A">
        <w:rPr>
          <w:sz w:val="28"/>
          <w:szCs w:val="28"/>
        </w:rPr>
        <w:t>«Основы безопасности жизнедеятельности»</w:t>
      </w:r>
      <w:r w:rsidR="0074180B" w:rsidRPr="0097328A">
        <w:rPr>
          <w:sz w:val="28"/>
          <w:szCs w:val="28"/>
        </w:rPr>
        <w:t xml:space="preserve"> </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7.3. </w:t>
      </w:r>
      <w:r w:rsidR="00DC01B1" w:rsidRPr="0097328A">
        <w:rPr>
          <w:sz w:val="28"/>
          <w:szCs w:val="28"/>
        </w:rPr>
        <w:t>ФОС ОД</w:t>
      </w:r>
      <w:r w:rsidR="0074180B" w:rsidRPr="0097328A">
        <w:rPr>
          <w:sz w:val="28"/>
          <w:szCs w:val="28"/>
        </w:rPr>
        <w:t xml:space="preserve"> </w:t>
      </w:r>
      <w:r w:rsidR="0074180B" w:rsidRPr="0097328A">
        <w:rPr>
          <w:sz w:val="28"/>
          <w:szCs w:val="28"/>
        </w:rPr>
        <w:t>«Основы безопасности жизнедеятельности»</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«Русский язык»</w:t>
      </w:r>
      <w:r w:rsidR="00094814">
        <w:rPr>
          <w:sz w:val="28"/>
          <w:szCs w:val="28"/>
        </w:rPr>
        <w:t>…………………..…..416</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8.1. </w:t>
      </w:r>
      <w:r w:rsidR="0074180B" w:rsidRPr="0097328A">
        <w:rPr>
          <w:sz w:val="28"/>
          <w:szCs w:val="28"/>
        </w:rPr>
        <w:t>Проект рабочей программы</w:t>
      </w:r>
      <w:r w:rsidR="00DC01B1" w:rsidRPr="0097328A">
        <w:rPr>
          <w:sz w:val="28"/>
          <w:szCs w:val="28"/>
        </w:rPr>
        <w:t xml:space="preserve"> ОД</w:t>
      </w:r>
      <w:r w:rsidR="0074180B" w:rsidRPr="0097328A">
        <w:rPr>
          <w:sz w:val="28"/>
          <w:szCs w:val="28"/>
        </w:rPr>
        <w:t xml:space="preserve"> </w:t>
      </w:r>
      <w:r w:rsidR="0074180B" w:rsidRPr="0097328A">
        <w:rPr>
          <w:sz w:val="28"/>
          <w:szCs w:val="28"/>
        </w:rPr>
        <w:t>«Русский язык»</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8.2. </w:t>
      </w:r>
      <w:r w:rsidR="00DC01B1" w:rsidRPr="0097328A">
        <w:rPr>
          <w:sz w:val="28"/>
          <w:szCs w:val="28"/>
        </w:rPr>
        <w:t>Технологические карты (ТК №1, ТК №2) ОД</w:t>
      </w:r>
      <w:r w:rsidR="0074180B" w:rsidRPr="0097328A">
        <w:rPr>
          <w:sz w:val="28"/>
          <w:szCs w:val="28"/>
        </w:rPr>
        <w:t xml:space="preserve"> </w:t>
      </w:r>
      <w:r w:rsidR="0074180B" w:rsidRPr="0097328A">
        <w:rPr>
          <w:sz w:val="28"/>
          <w:szCs w:val="28"/>
        </w:rPr>
        <w:t>«Русский язык»</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8.3. </w:t>
      </w:r>
      <w:r w:rsidR="00DC01B1" w:rsidRPr="0097328A">
        <w:rPr>
          <w:sz w:val="28"/>
          <w:szCs w:val="28"/>
        </w:rPr>
        <w:t>ФОС ОД</w:t>
      </w:r>
      <w:r w:rsidR="0074180B" w:rsidRPr="0097328A">
        <w:rPr>
          <w:sz w:val="28"/>
          <w:szCs w:val="28"/>
        </w:rPr>
        <w:t xml:space="preserve"> </w:t>
      </w:r>
      <w:r w:rsidR="0074180B" w:rsidRPr="0097328A">
        <w:rPr>
          <w:sz w:val="28"/>
          <w:szCs w:val="28"/>
        </w:rPr>
        <w:t>«Русский язык»</w:t>
      </w:r>
    </w:p>
    <w:p w:rsidR="00DC01B1" w:rsidRPr="00BF7375" w:rsidRDefault="00DC01B1" w:rsidP="00094814">
      <w:pPr>
        <w:pStyle w:val="a5"/>
        <w:numPr>
          <w:ilvl w:val="2"/>
          <w:numId w:val="1"/>
        </w:numPr>
        <w:tabs>
          <w:tab w:val="left" w:pos="851"/>
        </w:tabs>
        <w:spacing w:line="360" w:lineRule="auto"/>
        <w:ind w:left="142" w:firstLine="0"/>
        <w:contextualSpacing/>
        <w:rPr>
          <w:sz w:val="28"/>
          <w:szCs w:val="28"/>
        </w:rPr>
      </w:pPr>
      <w:r w:rsidRPr="00BF7375">
        <w:rPr>
          <w:sz w:val="28"/>
          <w:szCs w:val="28"/>
        </w:rPr>
        <w:t>Методические материалы по ОД «Физическая культура»</w:t>
      </w:r>
      <w:r w:rsidR="00094814">
        <w:rPr>
          <w:sz w:val="28"/>
          <w:szCs w:val="28"/>
        </w:rPr>
        <w:t>………………473</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9.1. </w:t>
      </w:r>
      <w:r w:rsidR="0074180B" w:rsidRPr="0097328A">
        <w:rPr>
          <w:sz w:val="28"/>
          <w:szCs w:val="28"/>
        </w:rPr>
        <w:t>Проект рабочей программы</w:t>
      </w:r>
      <w:r w:rsidR="00DC01B1" w:rsidRPr="0097328A">
        <w:rPr>
          <w:sz w:val="28"/>
          <w:szCs w:val="28"/>
        </w:rPr>
        <w:t xml:space="preserve"> ОД</w:t>
      </w:r>
      <w:r w:rsidR="0074180B" w:rsidRPr="0097328A">
        <w:rPr>
          <w:sz w:val="28"/>
          <w:szCs w:val="28"/>
        </w:rPr>
        <w:t xml:space="preserve"> </w:t>
      </w:r>
      <w:r w:rsidR="0074180B" w:rsidRPr="0097328A">
        <w:rPr>
          <w:sz w:val="28"/>
          <w:szCs w:val="28"/>
        </w:rPr>
        <w:t>«Физическая культура»</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9.2. </w:t>
      </w:r>
      <w:r w:rsidR="00DC01B1" w:rsidRPr="0097328A">
        <w:rPr>
          <w:sz w:val="28"/>
          <w:szCs w:val="28"/>
        </w:rPr>
        <w:t>Технологические карты (ТК №1, ТК №2) ОД</w:t>
      </w:r>
      <w:r w:rsidR="0074180B" w:rsidRPr="0097328A">
        <w:rPr>
          <w:sz w:val="28"/>
          <w:szCs w:val="28"/>
        </w:rPr>
        <w:t xml:space="preserve"> </w:t>
      </w:r>
      <w:r w:rsidR="0074180B" w:rsidRPr="0097328A">
        <w:rPr>
          <w:sz w:val="28"/>
          <w:szCs w:val="28"/>
        </w:rPr>
        <w:t>«Физическая культура»</w:t>
      </w:r>
    </w:p>
    <w:p w:rsidR="00DC01B1" w:rsidRPr="0097328A" w:rsidRDefault="0097328A" w:rsidP="0097328A">
      <w:pPr>
        <w:tabs>
          <w:tab w:val="left" w:pos="993"/>
        </w:tabs>
        <w:spacing w:line="360" w:lineRule="auto"/>
        <w:ind w:firstLine="567"/>
        <w:contextualSpacing/>
        <w:rPr>
          <w:sz w:val="28"/>
          <w:szCs w:val="28"/>
        </w:rPr>
      </w:pPr>
      <w:r>
        <w:rPr>
          <w:sz w:val="28"/>
          <w:szCs w:val="28"/>
        </w:rPr>
        <w:t xml:space="preserve">9.3. </w:t>
      </w:r>
      <w:r w:rsidR="00DC01B1" w:rsidRPr="0097328A">
        <w:rPr>
          <w:sz w:val="28"/>
          <w:szCs w:val="28"/>
        </w:rPr>
        <w:t>ФОС ОД</w:t>
      </w:r>
      <w:r w:rsidR="0074180B" w:rsidRPr="0097328A">
        <w:rPr>
          <w:sz w:val="28"/>
          <w:szCs w:val="28"/>
        </w:rPr>
        <w:t xml:space="preserve"> </w:t>
      </w:r>
      <w:r w:rsidR="0074180B" w:rsidRPr="0097328A">
        <w:rPr>
          <w:sz w:val="28"/>
          <w:szCs w:val="28"/>
        </w:rPr>
        <w:t>«Физическая культура»</w:t>
      </w:r>
    </w:p>
    <w:p w:rsidR="00DC01B1" w:rsidRDefault="00D718DD" w:rsidP="00094814">
      <w:pPr>
        <w:pStyle w:val="a5"/>
        <w:numPr>
          <w:ilvl w:val="0"/>
          <w:numId w:val="2"/>
        </w:numPr>
        <w:tabs>
          <w:tab w:val="left" w:pos="993"/>
        </w:tabs>
        <w:spacing w:line="360" w:lineRule="auto"/>
        <w:contextualSpacing/>
        <w:rPr>
          <w:sz w:val="28"/>
          <w:szCs w:val="28"/>
        </w:rPr>
      </w:pPr>
      <w:r>
        <w:rPr>
          <w:sz w:val="28"/>
          <w:szCs w:val="28"/>
        </w:rPr>
        <w:t>Протокол</w:t>
      </w:r>
      <w:r w:rsidR="00DC01B1" w:rsidRPr="00BF7375">
        <w:rPr>
          <w:sz w:val="28"/>
          <w:szCs w:val="28"/>
        </w:rPr>
        <w:t xml:space="preserve"> </w:t>
      </w:r>
      <w:r w:rsidR="00903826">
        <w:rPr>
          <w:sz w:val="28"/>
          <w:szCs w:val="28"/>
        </w:rPr>
        <w:t>методического совета</w:t>
      </w:r>
      <w:r w:rsidR="00DC01B1" w:rsidRPr="00BF7375">
        <w:rPr>
          <w:sz w:val="28"/>
          <w:szCs w:val="28"/>
        </w:rPr>
        <w:t xml:space="preserve"> о возможности и целесообразности преподавания ОД с учетом профессиональной направленности ОП по профессии/специальности </w:t>
      </w:r>
      <w:r>
        <w:rPr>
          <w:sz w:val="28"/>
          <w:szCs w:val="28"/>
        </w:rPr>
        <w:t>29.02.10</w:t>
      </w:r>
      <w:r w:rsidR="00094814">
        <w:rPr>
          <w:sz w:val="28"/>
          <w:szCs w:val="28"/>
        </w:rPr>
        <w:t>………………………………………….539</w:t>
      </w:r>
    </w:p>
    <w:p w:rsidR="00903826" w:rsidRPr="00BF7375" w:rsidRDefault="00903826" w:rsidP="00094814">
      <w:pPr>
        <w:pStyle w:val="a5"/>
        <w:numPr>
          <w:ilvl w:val="0"/>
          <w:numId w:val="2"/>
        </w:numPr>
        <w:tabs>
          <w:tab w:val="left" w:pos="993"/>
        </w:tabs>
        <w:spacing w:line="360" w:lineRule="auto"/>
        <w:contextualSpacing/>
        <w:rPr>
          <w:sz w:val="28"/>
          <w:szCs w:val="28"/>
        </w:rPr>
      </w:pPr>
      <w:r>
        <w:rPr>
          <w:sz w:val="28"/>
          <w:szCs w:val="28"/>
        </w:rPr>
        <w:t>Заключение методического совета</w:t>
      </w:r>
      <w:r w:rsidR="00094814">
        <w:rPr>
          <w:sz w:val="28"/>
          <w:szCs w:val="28"/>
        </w:rPr>
        <w:t>…………………………………………..541</w:t>
      </w:r>
      <w:bookmarkStart w:id="0" w:name="_GoBack"/>
      <w:bookmarkEnd w:id="0"/>
    </w:p>
    <w:p w:rsidR="00903826" w:rsidRDefault="00903826">
      <w:pPr>
        <w:spacing w:after="160" w:line="259" w:lineRule="auto"/>
        <w:rPr>
          <w:sz w:val="28"/>
          <w:szCs w:val="28"/>
        </w:rPr>
      </w:pPr>
      <w:r>
        <w:rPr>
          <w:sz w:val="28"/>
          <w:szCs w:val="28"/>
        </w:rPr>
        <w:br w:type="page"/>
      </w:r>
    </w:p>
    <w:p w:rsidR="00903826" w:rsidRPr="00AA4F82" w:rsidRDefault="00903826" w:rsidP="00903826">
      <w:pPr>
        <w:ind w:left="720"/>
        <w:jc w:val="center"/>
        <w:rPr>
          <w:b/>
        </w:rPr>
      </w:pPr>
      <w:r w:rsidRPr="00AA4F82">
        <w:rPr>
          <w:b/>
        </w:rPr>
        <w:lastRenderedPageBreak/>
        <w:t xml:space="preserve">Проект пояснительной записки </w:t>
      </w:r>
      <w:r>
        <w:rPr>
          <w:b/>
        </w:rPr>
        <w:t xml:space="preserve">проекта </w:t>
      </w:r>
      <w:r w:rsidRPr="00AA4F82">
        <w:rPr>
          <w:b/>
        </w:rPr>
        <w:t>учебного плана ППССЗ 29.02.10 в части реализации общеобразовательного цикла</w:t>
      </w:r>
    </w:p>
    <w:p w:rsidR="00903826" w:rsidRPr="005E6888" w:rsidRDefault="00903826" w:rsidP="00903826">
      <w:pPr>
        <w:rPr>
          <w:b/>
        </w:rPr>
      </w:pPr>
    </w:p>
    <w:p w:rsidR="00903826" w:rsidRPr="006D1F73" w:rsidRDefault="00903826" w:rsidP="00094814">
      <w:pPr>
        <w:numPr>
          <w:ilvl w:val="1"/>
          <w:numId w:val="5"/>
        </w:numPr>
        <w:jc w:val="both"/>
      </w:pPr>
      <w:r>
        <w:t>Проект у</w:t>
      </w:r>
      <w:r w:rsidRPr="00D86EAF">
        <w:t>чебн</w:t>
      </w:r>
      <w:r>
        <w:t>ого</w:t>
      </w:r>
      <w:r w:rsidRPr="00D86EAF">
        <w:t xml:space="preserve"> план</w:t>
      </w:r>
      <w:r>
        <w:t>а</w:t>
      </w:r>
      <w:r w:rsidRPr="00D86EAF">
        <w:t xml:space="preserve"> </w:t>
      </w:r>
      <w:r w:rsidRPr="00D86EAF">
        <w:rPr>
          <w:bCs/>
        </w:rPr>
        <w:t xml:space="preserve">программы подготовки специалистов среднего звена (ППССЗ) </w:t>
      </w:r>
      <w:r w:rsidRPr="006D1F73">
        <w:t>разработан в соответствии с:</w:t>
      </w:r>
    </w:p>
    <w:p w:rsidR="00903826" w:rsidRPr="006D1F73" w:rsidRDefault="00903826" w:rsidP="00094814">
      <w:pPr>
        <w:numPr>
          <w:ilvl w:val="0"/>
          <w:numId w:val="3"/>
        </w:numPr>
        <w:ind w:left="0" w:firstLine="0"/>
        <w:jc w:val="both"/>
      </w:pPr>
      <w:r w:rsidRPr="006D1F73">
        <w:t>Федеральным законом от 29.12.2012 № 273-ФЗ «Об образовании в Российской Федерации;</w:t>
      </w:r>
    </w:p>
    <w:p w:rsidR="00903826" w:rsidRDefault="00903826" w:rsidP="00094814">
      <w:pPr>
        <w:numPr>
          <w:ilvl w:val="0"/>
          <w:numId w:val="3"/>
        </w:numPr>
        <w:tabs>
          <w:tab w:val="left" w:pos="360"/>
        </w:tabs>
        <w:ind w:left="0" w:firstLine="0"/>
        <w:jc w:val="both"/>
      </w:pPr>
      <w:r>
        <w:t xml:space="preserve"> </w:t>
      </w:r>
      <w:r w:rsidRPr="00D86EAF">
        <w:t xml:space="preserve">федеральным государственным образовательным стандартом (далее - ФГОС) среднего профессионального образования (далее - СПО) по специальности </w:t>
      </w:r>
      <w:r>
        <w:rPr>
          <w:bCs/>
        </w:rPr>
        <w:t>29.02.10 Конструирование, моделирование и технология изделий легкой промышленности (по видам)</w:t>
      </w:r>
      <w:r>
        <w:rPr>
          <w:bCs/>
          <w:iCs/>
        </w:rPr>
        <w:t>,</w:t>
      </w:r>
      <w:r>
        <w:rPr>
          <w:bCs/>
        </w:rPr>
        <w:t xml:space="preserve"> утвержденного Приказом Минпросвещения России от 14.06.2022 №443</w:t>
      </w:r>
      <w:r w:rsidRPr="00D86EAF">
        <w:t>;</w:t>
      </w:r>
    </w:p>
    <w:p w:rsidR="00903826" w:rsidRPr="00686A74" w:rsidRDefault="00903826" w:rsidP="00094814">
      <w:pPr>
        <w:numPr>
          <w:ilvl w:val="0"/>
          <w:numId w:val="3"/>
        </w:numPr>
        <w:tabs>
          <w:tab w:val="left" w:pos="360"/>
        </w:tabs>
        <w:ind w:left="0" w:firstLine="0"/>
        <w:jc w:val="both"/>
      </w:pPr>
      <w:r>
        <w:t>п</w:t>
      </w:r>
      <w:r w:rsidRPr="00686A74">
        <w:t>рофессиональным стандартом Специалист по моделированию и конструированию швейных, трикотажных, меховых, кожаных изделий по индивидуальным заказам, утвержденным приказом Министерства труда и социальной защиты Российской Федерации от 24.12.2015 №1124н</w:t>
      </w:r>
      <w:r>
        <w:t>,</w:t>
      </w:r>
      <w:r w:rsidRPr="001F25AC">
        <w:t xml:space="preserve"> </w:t>
      </w:r>
      <w:r w:rsidRPr="00B8774C">
        <w:t xml:space="preserve">зарегистрирован в Минюсте </w:t>
      </w:r>
      <w:r>
        <w:t>России 26 января 2016г. № 40792</w:t>
      </w:r>
      <w:r w:rsidRPr="00686A74">
        <w:t>;</w:t>
      </w:r>
    </w:p>
    <w:p w:rsidR="00903826" w:rsidRDefault="00903826" w:rsidP="00094814">
      <w:pPr>
        <w:numPr>
          <w:ilvl w:val="0"/>
          <w:numId w:val="3"/>
        </w:numPr>
        <w:tabs>
          <w:tab w:val="left" w:pos="360"/>
        </w:tabs>
        <w:ind w:left="0" w:firstLine="0"/>
        <w:jc w:val="both"/>
      </w:pPr>
      <w:r>
        <w:t>п</w:t>
      </w:r>
      <w:r w:rsidRPr="00686A74">
        <w:t>рофессиональным стандартом Специалист по ремонту и индивидуальному пошиву швейных, трикотажных, меховых, кожаных изделий, головных уборов, изделий текстильной галантереи, утвержденным приказом Министерства труда и социальной защиты Российской Федерации от 21.12.2015 №1051н</w:t>
      </w:r>
      <w:r>
        <w:t>,</w:t>
      </w:r>
      <w:r w:rsidRPr="001F25AC">
        <w:t xml:space="preserve"> </w:t>
      </w:r>
      <w:r w:rsidRPr="00B8774C">
        <w:t>зарегистрирован в Минюсте России 20 января 2016г. № 40665;</w:t>
      </w:r>
    </w:p>
    <w:p w:rsidR="00903826" w:rsidRPr="0003770A" w:rsidRDefault="00903826" w:rsidP="00094814">
      <w:pPr>
        <w:numPr>
          <w:ilvl w:val="0"/>
          <w:numId w:val="3"/>
        </w:numPr>
        <w:ind w:left="0" w:firstLine="0"/>
        <w:jc w:val="both"/>
      </w:pPr>
      <w:r w:rsidRPr="0003770A">
        <w:t>приказом Минобрнауки России от 17.05.2012 №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rsidR="00903826" w:rsidRPr="0003770A" w:rsidRDefault="00903826" w:rsidP="00094814">
      <w:pPr>
        <w:numPr>
          <w:ilvl w:val="0"/>
          <w:numId w:val="3"/>
        </w:numPr>
        <w:tabs>
          <w:tab w:val="left" w:pos="360"/>
        </w:tabs>
        <w:ind w:left="0" w:firstLine="0"/>
        <w:jc w:val="both"/>
        <w:rPr>
          <w:bCs/>
        </w:rPr>
      </w:pPr>
      <w:r w:rsidRPr="0003770A">
        <w:rPr>
          <w:bCs/>
        </w:rPr>
        <w:t>приказом Министерства образования и науки Российской Федерации от 24 августа 2022г. № 762 «Об утверждении порядка организации и осуществлении образовательной деятельности по образовательным программам среднего профессионального образования»;</w:t>
      </w:r>
    </w:p>
    <w:p w:rsidR="00903826" w:rsidRPr="0003770A" w:rsidRDefault="00903826" w:rsidP="00094814">
      <w:pPr>
        <w:widowControl w:val="0"/>
        <w:numPr>
          <w:ilvl w:val="0"/>
          <w:numId w:val="3"/>
        </w:numPr>
        <w:tabs>
          <w:tab w:val="left" w:pos="360"/>
        </w:tabs>
        <w:suppressAutoHyphens/>
        <w:autoSpaceDN w:val="0"/>
        <w:ind w:left="0" w:firstLine="0"/>
        <w:jc w:val="both"/>
      </w:pPr>
      <w:r w:rsidRPr="006D1F73">
        <w:t xml:space="preserve">приказом Министерства науки и высшего образования Российской Федерации, Министерства просвещения Российской Федерации от 05.08.2020 № 885/390 "О </w:t>
      </w:r>
      <w:r w:rsidRPr="0003770A">
        <w:t>практической подготовке обучающихся" (Зарегистрирован 11.09.2020 № 59778);</w:t>
      </w:r>
    </w:p>
    <w:p w:rsidR="00903826" w:rsidRPr="0003770A" w:rsidRDefault="00903826" w:rsidP="00094814">
      <w:pPr>
        <w:widowControl w:val="0"/>
        <w:numPr>
          <w:ilvl w:val="0"/>
          <w:numId w:val="3"/>
        </w:numPr>
        <w:tabs>
          <w:tab w:val="left" w:pos="360"/>
        </w:tabs>
        <w:suppressAutoHyphens/>
        <w:autoSpaceDN w:val="0"/>
        <w:ind w:left="0" w:firstLine="0"/>
        <w:jc w:val="both"/>
      </w:pPr>
      <w:r w:rsidRPr="0003770A">
        <w:t>п</w:t>
      </w:r>
      <w:r w:rsidRPr="0003770A">
        <w:rPr>
          <w:rFonts w:cs="Tahoma"/>
          <w:kern w:val="3"/>
        </w:rPr>
        <w:t xml:space="preserve">риказом </w:t>
      </w:r>
      <w:r w:rsidRPr="0003770A">
        <w:t xml:space="preserve">Министерства образования и науки Российской Федерации </w:t>
      </w:r>
      <w:r w:rsidRPr="0003770A">
        <w:rPr>
          <w:rFonts w:cs="Tahoma"/>
          <w:kern w:val="3"/>
        </w:rPr>
        <w:t>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Pr="0003770A">
        <w:t>;</w:t>
      </w:r>
    </w:p>
    <w:p w:rsidR="00903826" w:rsidRDefault="00903826" w:rsidP="00903826">
      <w:pPr>
        <w:pStyle w:val="1"/>
        <w:shd w:val="clear" w:color="auto" w:fill="FFFFFF"/>
        <w:spacing w:before="0" w:beforeAutospacing="0" w:after="0" w:afterAutospacing="0"/>
        <w:jc w:val="both"/>
        <w:rPr>
          <w:rFonts w:cs="Tahoma"/>
          <w:b w:val="0"/>
          <w:bCs w:val="0"/>
          <w:kern w:val="3"/>
          <w:sz w:val="24"/>
          <w:szCs w:val="24"/>
        </w:rPr>
      </w:pPr>
      <w:r w:rsidRPr="006D1F73">
        <w:rPr>
          <w:rFonts w:cs="Tahoma"/>
          <w:b w:val="0"/>
          <w:bCs w:val="0"/>
          <w:kern w:val="3"/>
          <w:sz w:val="24"/>
          <w:szCs w:val="24"/>
        </w:rPr>
        <w:sym w:font="Symbol" w:char="F02D"/>
      </w:r>
      <w:r w:rsidRPr="006D1F73">
        <w:rPr>
          <w:rFonts w:cs="Tahoma"/>
          <w:b w:val="0"/>
          <w:bCs w:val="0"/>
          <w:kern w:val="3"/>
          <w:sz w:val="24"/>
          <w:szCs w:val="24"/>
        </w:rPr>
        <w:t xml:space="preserve"> письмом Ми</w:t>
      </w:r>
      <w:r>
        <w:rPr>
          <w:rFonts w:cs="Tahoma"/>
          <w:b w:val="0"/>
          <w:bCs w:val="0"/>
          <w:kern w:val="3"/>
          <w:sz w:val="24"/>
          <w:szCs w:val="24"/>
        </w:rPr>
        <w:t>нобрнауки России от 03.08.2015 №</w:t>
      </w:r>
      <w:r w:rsidRPr="006D1F73">
        <w:rPr>
          <w:rFonts w:cs="Tahoma"/>
          <w:b w:val="0"/>
          <w:bCs w:val="0"/>
          <w:kern w:val="3"/>
          <w:sz w:val="24"/>
          <w:szCs w:val="24"/>
        </w:rPr>
        <w:t xml:space="preserve"> 08-1189 "О направлении информации" (вместе с "Методическими рекомендациями по воспитанию антикоррупционного мировоззрения у школьников и студентов");</w:t>
      </w:r>
    </w:p>
    <w:p w:rsidR="00903826" w:rsidRDefault="00903826" w:rsidP="00903826">
      <w:pPr>
        <w:widowControl w:val="0"/>
        <w:suppressAutoHyphens/>
        <w:autoSpaceDN w:val="0"/>
        <w:jc w:val="both"/>
      </w:pPr>
      <w:r w:rsidRPr="00D36AD5">
        <w:rPr>
          <w:rFonts w:cs="Tahoma"/>
          <w:kern w:val="3"/>
        </w:rPr>
        <w:t>- методическими</w:t>
      </w:r>
      <w:r w:rsidRPr="00373F14">
        <w:t xml:space="preserve"> рекомендациям</w:t>
      </w:r>
      <w:r>
        <w:t>и</w:t>
      </w:r>
      <w:r w:rsidRPr="00373F14">
        <w:t xml:space="preserve"> по формированию вариативной составляющей (части) основных профессиональных образовательных программ в соответствии с федеральными государственными образовательными стандартами среднего профессионального образования в Самарской области (на основании письма от 12.07.2018 № 380);</w:t>
      </w:r>
    </w:p>
    <w:p w:rsidR="00903826" w:rsidRDefault="00903826" w:rsidP="00903826">
      <w:pPr>
        <w:autoSpaceDE w:val="0"/>
        <w:autoSpaceDN w:val="0"/>
        <w:adjustRightInd w:val="0"/>
        <w:jc w:val="both"/>
        <w:rPr>
          <w:rFonts w:cs="Tahoma"/>
          <w:kern w:val="3"/>
        </w:rPr>
      </w:pPr>
      <w:r w:rsidRPr="00D36AD5">
        <w:rPr>
          <w:rFonts w:cs="Tahoma"/>
          <w:kern w:val="3"/>
        </w:rPr>
        <w:t>- письмом Минобрнауки РФ от 30.08.2019г. №16/2806 (вместе с Примерной программой учебного элемента «Принципы и практики бережливого производства»);</w:t>
      </w:r>
    </w:p>
    <w:p w:rsidR="00903826" w:rsidRPr="002B4881" w:rsidRDefault="00903826" w:rsidP="00903826">
      <w:pPr>
        <w:autoSpaceDE w:val="0"/>
        <w:autoSpaceDN w:val="0"/>
        <w:adjustRightInd w:val="0"/>
        <w:jc w:val="both"/>
        <w:rPr>
          <w:rFonts w:cs="Tahoma"/>
          <w:kern w:val="3"/>
        </w:rPr>
      </w:pPr>
      <w:r w:rsidRPr="002B4881">
        <w:rPr>
          <w:rFonts w:cs="Tahoma"/>
          <w:kern w:val="3"/>
        </w:rPr>
        <w:t>- письмом Министерства просвещения Российской Федерации от 02.07.2019 № 05-670 «О методических рекомендациях по финансовой грамотности»;</w:t>
      </w:r>
    </w:p>
    <w:p w:rsidR="00903826" w:rsidRPr="006D1F73" w:rsidRDefault="00903826" w:rsidP="00903826">
      <w:pPr>
        <w:widowControl w:val="0"/>
        <w:suppressAutoHyphens/>
        <w:autoSpaceDN w:val="0"/>
        <w:jc w:val="both"/>
      </w:pPr>
      <w:r>
        <w:sym w:font="Symbol" w:char="F02D"/>
      </w:r>
      <w:r>
        <w:t xml:space="preserve"> </w:t>
      </w:r>
      <w:r w:rsidRPr="006D1F73">
        <w:t xml:space="preserve">методическими рекомендациями по реализации дисциплины «Социально значимая деятельность» в рамках освоения образовательной программы среднего профессионального образования, утвержденные распоряжением министерства образования и науки Самарской области от 14.07.2021 №667-р; </w:t>
      </w:r>
    </w:p>
    <w:p w:rsidR="00903826" w:rsidRDefault="00903826" w:rsidP="00903826">
      <w:pPr>
        <w:jc w:val="both"/>
      </w:pPr>
      <w:r w:rsidRPr="006D1F73">
        <w:t>- Методическими рекомендациями по реализации учебного модуля «Нравственные основы семейной жизни» в рамках освоения образовательной программы среднего профессионального образования, утвержденные распоряжением министерства образования и науки Самарско</w:t>
      </w:r>
      <w:r>
        <w:t>й области от 14.07.2021 №667-р;</w:t>
      </w:r>
    </w:p>
    <w:p w:rsidR="00903826" w:rsidRPr="002B4881" w:rsidRDefault="00903826" w:rsidP="00094814">
      <w:pPr>
        <w:widowControl w:val="0"/>
        <w:numPr>
          <w:ilvl w:val="0"/>
          <w:numId w:val="4"/>
        </w:numPr>
        <w:suppressAutoHyphens/>
        <w:autoSpaceDN w:val="0"/>
        <w:ind w:left="0" w:firstLine="0"/>
        <w:jc w:val="both"/>
      </w:pPr>
      <w:r w:rsidRPr="002B4881">
        <w:t xml:space="preserve">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Министерства просвещения </w:t>
      </w:r>
      <w:r w:rsidRPr="002B4881">
        <w:lastRenderedPageBreak/>
        <w:t>Российской Федерации от 30 апреля 2021 г. № Р-98;</w:t>
      </w:r>
    </w:p>
    <w:p w:rsidR="00903826" w:rsidRPr="002B4881" w:rsidRDefault="00903826" w:rsidP="00094814">
      <w:pPr>
        <w:widowControl w:val="0"/>
        <w:numPr>
          <w:ilvl w:val="0"/>
          <w:numId w:val="4"/>
        </w:numPr>
        <w:suppressAutoHyphens/>
        <w:autoSpaceDN w:val="0"/>
        <w:ind w:left="0" w:firstLine="0"/>
        <w:jc w:val="both"/>
      </w:pPr>
      <w:r w:rsidRPr="002B4881">
        <w:t>письмом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30.08.2021 №05-1136 «О направлении методик преподавания», в целях внедрения методик преподавания общеобразовательных дисциплин с учетом профессиональной направленности образовательных программ среднего профессионального образования, реализуемых на базе основного общего образования, предусматривающие интенсивную общеобразовательную подготовку обучающихся с включением прикладных модулей, соответствующих профессиональной направленности;</w:t>
      </w:r>
    </w:p>
    <w:p w:rsidR="00903826" w:rsidRDefault="00903826" w:rsidP="00094814">
      <w:pPr>
        <w:widowControl w:val="0"/>
        <w:numPr>
          <w:ilvl w:val="0"/>
          <w:numId w:val="4"/>
        </w:numPr>
        <w:suppressAutoHyphens/>
        <w:autoSpaceDN w:val="0"/>
        <w:ind w:left="0" w:firstLine="0"/>
        <w:jc w:val="both"/>
      </w:pPr>
      <w:r>
        <w:t>р</w:t>
      </w:r>
      <w:r w:rsidRPr="00ED156A">
        <w:t>аспоряжение</w:t>
      </w:r>
      <w:r>
        <w:t>м</w:t>
      </w:r>
      <w:r w:rsidRPr="00ED156A">
        <w:t xml:space="preserve"> Министерства образования и науки Самарской области от 04.04.2022г. №372-р «О внедрении в Самарской области методик преподавания общеобразовательных дисциплин с учетом профессиональной направленности образовательных программ среднего</w:t>
      </w:r>
      <w:r>
        <w:t xml:space="preserve"> профессионального образования»;</w:t>
      </w:r>
    </w:p>
    <w:p w:rsidR="00903826" w:rsidRPr="00DE161E" w:rsidRDefault="00903826" w:rsidP="00094814">
      <w:pPr>
        <w:widowControl w:val="0"/>
        <w:numPr>
          <w:ilvl w:val="0"/>
          <w:numId w:val="4"/>
        </w:numPr>
        <w:suppressAutoHyphens/>
        <w:autoSpaceDN w:val="0"/>
        <w:ind w:left="0" w:firstLine="0"/>
        <w:jc w:val="both"/>
        <w:rPr>
          <w:color w:val="FF0000"/>
        </w:rPr>
      </w:pPr>
      <w:r>
        <w:t>р</w:t>
      </w:r>
      <w:r w:rsidRPr="004C76B2">
        <w:t>аспоряжение</w:t>
      </w:r>
      <w:r>
        <w:t>м</w:t>
      </w:r>
      <w:r w:rsidRPr="004C76B2">
        <w:t xml:space="preserve"> Министерства образования и науки Самарской области от 22.07.2022 №733-р «Об утверждении методических рекомендаций»</w:t>
      </w:r>
      <w:r>
        <w:t xml:space="preserve"> (</w:t>
      </w:r>
      <w:r w:rsidRPr="004C76B2">
        <w:t>содержание обучения по формированию функциональной грамотности у обучающихся)</w:t>
      </w:r>
      <w:r>
        <w:t>.</w:t>
      </w:r>
    </w:p>
    <w:p w:rsidR="00903826" w:rsidRDefault="00903826" w:rsidP="00094814">
      <w:pPr>
        <w:numPr>
          <w:ilvl w:val="1"/>
          <w:numId w:val="6"/>
        </w:numPr>
        <w:ind w:left="0" w:firstLine="0"/>
        <w:jc w:val="both"/>
      </w:pPr>
      <w:r>
        <w:t xml:space="preserve">Проект учебного плана </w:t>
      </w:r>
      <w:r>
        <w:rPr>
          <w:bCs/>
        </w:rPr>
        <w:t>ППССЗ</w:t>
      </w:r>
      <w:r w:rsidRPr="0040089B">
        <w:rPr>
          <w:bCs/>
        </w:rPr>
        <w:t xml:space="preserve"> </w:t>
      </w:r>
      <w:r>
        <w:t xml:space="preserve">по специальности 29.02.10 </w:t>
      </w:r>
      <w:r>
        <w:rPr>
          <w:bCs/>
        </w:rPr>
        <w:t xml:space="preserve">Конструирование, моделирование и технология изделий легкой промышленности (по видам) </w:t>
      </w:r>
      <w:r>
        <w:t xml:space="preserve">разработан в соответствии с </w:t>
      </w:r>
      <w:r w:rsidRPr="001D48A7">
        <w:rPr>
          <w:bCs/>
          <w:szCs w:val="28"/>
        </w:rPr>
        <w:t xml:space="preserve">локальными нормативными актами </w:t>
      </w:r>
      <w:r>
        <w:t>учреждения.</w:t>
      </w:r>
    </w:p>
    <w:p w:rsidR="00903826" w:rsidRPr="00AA4F82" w:rsidRDefault="00903826" w:rsidP="00094814">
      <w:pPr>
        <w:numPr>
          <w:ilvl w:val="1"/>
          <w:numId w:val="6"/>
        </w:numPr>
        <w:tabs>
          <w:tab w:val="left" w:pos="360"/>
        </w:tabs>
        <w:ind w:left="0" w:firstLine="0"/>
        <w:jc w:val="both"/>
      </w:pPr>
      <w:r>
        <w:t xml:space="preserve">Проект учебного плана </w:t>
      </w:r>
      <w:r w:rsidRPr="00AA4F82">
        <w:t xml:space="preserve">ППССЗ </w:t>
      </w:r>
      <w:r>
        <w:t xml:space="preserve">по специальности 29.02.10 </w:t>
      </w:r>
      <w:r w:rsidRPr="00AA4F82">
        <w:t xml:space="preserve">Конструирование, моделирование и технология изделий легкой промышленности (по видам) предусматривает изменения ФГОС СОО от </w:t>
      </w:r>
      <w:r w:rsidRPr="0003770A">
        <w:t>12.08.2022</w:t>
      </w:r>
      <w:r>
        <w:t>. В связи с этим, в сетке проекта учебного плана учтен новый перечень общеобразовательных предметов. Общеобразовательный предмет физика включает в себя раздел астрономия и указан в проекте учебного плана как физика (астрономия). Объем часов на все общеобразовательные предметы в полном объеме не распределен, а указаны часы в соответствии с реализуемой ППССЗ (по 8-ми общеобразовательным предметам) до момента уточнения особенностей их распределения в соответствии с обновленной примерной программой среднего общего образования.</w:t>
      </w:r>
    </w:p>
    <w:p w:rsidR="00903826" w:rsidRPr="00AA4F82" w:rsidRDefault="00903826" w:rsidP="00903826">
      <w:pPr>
        <w:jc w:val="both"/>
      </w:pPr>
      <w:r w:rsidRPr="00AA4F82">
        <w:t>1.4. Содержание образовательной программы при реализации среднего общего образования определено</w:t>
      </w:r>
      <w:r>
        <w:t xml:space="preserve"> </w:t>
      </w:r>
      <w:r w:rsidRPr="00AA4F82">
        <w:t>технологическим профилем.</w:t>
      </w:r>
    </w:p>
    <w:p w:rsidR="00903826" w:rsidRDefault="00903826" w:rsidP="00903826">
      <w:pPr>
        <w:jc w:val="both"/>
      </w:pPr>
      <w:r w:rsidRPr="0008296B">
        <w:t>1.5.</w:t>
      </w:r>
      <w:r w:rsidRPr="00AA4F82">
        <w:t xml:space="preserve"> </w:t>
      </w:r>
      <w:r w:rsidRPr="00DC3849">
        <w:t xml:space="preserve">В соответствии с ФГОС СПО нормативный срок освоения ППССЗ для реализации ФГОС среднего общего образования при очной форме получения образования для обучающихся на базе основного общего образования увеличен на </w:t>
      </w:r>
      <w:r>
        <w:t xml:space="preserve">1476 часов, а именно </w:t>
      </w:r>
      <w:r w:rsidRPr="00DC3849">
        <w:t>52 недели, в том числе: 39 недель - теоретическое обучение, 2 недели - промежуточная аттестация, 11 недель – каникулы.</w:t>
      </w:r>
    </w:p>
    <w:p w:rsidR="00903826" w:rsidRDefault="00903826" w:rsidP="00903826">
      <w:pPr>
        <w:jc w:val="both"/>
      </w:pPr>
      <w:r w:rsidRPr="0008296B">
        <w:t>1.6.</w:t>
      </w:r>
      <w:r w:rsidRPr="00DC3849">
        <w:t xml:space="preserve"> При реализации среднего общего образования в пределах </w:t>
      </w:r>
      <w:r>
        <w:t xml:space="preserve">ППССЗ </w:t>
      </w:r>
      <w:r w:rsidRPr="00DC3849">
        <w:t xml:space="preserve">учебным планом предусмотрена промежуточная аттестация в форме зачетов, дифференцированных зачетов и экзаменов. </w:t>
      </w:r>
      <w:r w:rsidRPr="001B6840">
        <w:t xml:space="preserve">Экзамены проводятся по </w:t>
      </w:r>
      <w:r>
        <w:t>предметам</w:t>
      </w:r>
      <w:r w:rsidRPr="001B6840">
        <w:t xml:space="preserve"> </w:t>
      </w:r>
      <w:r>
        <w:t>«Русский язык»,</w:t>
      </w:r>
      <w:r w:rsidRPr="00DD46C2">
        <w:t xml:space="preserve"> «Математика</w:t>
      </w:r>
      <w:r>
        <w:t xml:space="preserve">» </w:t>
      </w:r>
      <w:r w:rsidRPr="001B6840">
        <w:t xml:space="preserve">и </w:t>
      </w:r>
      <w:r w:rsidRPr="00DD46C2">
        <w:t>«Ин</w:t>
      </w:r>
      <w:r>
        <w:t>остранный язык</w:t>
      </w:r>
      <w:r w:rsidRPr="00DD46C2">
        <w:t>»,</w:t>
      </w:r>
      <w:r>
        <w:t xml:space="preserve"> изучаемым</w:t>
      </w:r>
      <w:r w:rsidRPr="00DC3849">
        <w:t xml:space="preserve"> с учетом получаемой специальности СПО в форме, определяемо</w:t>
      </w:r>
      <w:r>
        <w:t>й преподавателем соответствующего учебного</w:t>
      </w:r>
      <w:r w:rsidRPr="00DC3849">
        <w:t xml:space="preserve"> </w:t>
      </w:r>
      <w:r>
        <w:t>предмета</w:t>
      </w:r>
      <w:r w:rsidRPr="00DC3849">
        <w:t>.</w:t>
      </w:r>
    </w:p>
    <w:p w:rsidR="00903826" w:rsidRDefault="00903826" w:rsidP="00903826">
      <w:pPr>
        <w:jc w:val="both"/>
      </w:pPr>
      <w:r>
        <w:t>1.7. Общеобразовательный цикл реализуется на первом и втором курсах обучения.</w:t>
      </w:r>
    </w:p>
    <w:p w:rsidR="00903826" w:rsidRDefault="00903826" w:rsidP="00903826">
      <w:pPr>
        <w:jc w:val="both"/>
      </w:pPr>
      <w:r>
        <w:t>При реализации общеобразовательного цикла общеобразовательный предмет «Математика» изучается три семестра и завершается промежуточной аттестацией в 3 семестре второго года обучения.  На втором году обучения будут изучаться также следующие общеобразовательные предметы: «Экономика», «Право».</w:t>
      </w:r>
    </w:p>
    <w:p w:rsidR="00903826" w:rsidRDefault="00903826" w:rsidP="00903826">
      <w:pPr>
        <w:jc w:val="both"/>
      </w:pPr>
      <w:r>
        <w:t>1.8. Распределение объема часов общеобразовательного цикла позволило:</w:t>
      </w:r>
    </w:p>
    <w:p w:rsidR="00903826" w:rsidRDefault="00903826" w:rsidP="00903826">
      <w:pPr>
        <w:jc w:val="both"/>
      </w:pPr>
      <w:r>
        <w:t>- реализовывать социально-гуманитарный цикл, а именно дисциплины регионального компонента «Общие компетенции профессионала», «Социально-значимая деятельность» с первого курса обучения;</w:t>
      </w:r>
    </w:p>
    <w:p w:rsidR="00903826" w:rsidRDefault="00903826" w:rsidP="00903826">
      <w:pPr>
        <w:jc w:val="both"/>
      </w:pPr>
      <w:r>
        <w:t>- реализовывать профессиональный цикл, а именно профессиональный модуль «Выполнение работ по профессии рабочего 16909 «Портной»</w:t>
      </w:r>
      <w:r w:rsidRPr="00211F48">
        <w:t xml:space="preserve"> </w:t>
      </w:r>
      <w:r>
        <w:t>с первого курса обучения.</w:t>
      </w:r>
    </w:p>
    <w:p w:rsidR="00903826" w:rsidRDefault="00903826" w:rsidP="00903826">
      <w:pPr>
        <w:jc w:val="both"/>
      </w:pPr>
      <w:r>
        <w:t>1.9. Планируется интегрировать содержание общеобразовательных предметов «Экономика», «Математика» и дисциплины «Основы финансовой грамотности».</w:t>
      </w:r>
    </w:p>
    <w:p w:rsidR="00903826" w:rsidRDefault="00903826" w:rsidP="0097328A">
      <w:pPr>
        <w:ind w:left="-567" w:firstLine="141"/>
        <w:jc w:val="right"/>
        <w:rPr>
          <w:w w:val="90"/>
        </w:rPr>
      </w:pPr>
      <w:r w:rsidRPr="00984586">
        <w:rPr>
          <w:noProof/>
          <w:w w:val="90"/>
        </w:rPr>
        <w:lastRenderedPageBreak/>
        <w:drawing>
          <wp:inline distT="0" distB="0" distL="0" distR="0">
            <wp:extent cx="7070725" cy="7814945"/>
            <wp:effectExtent l="0" t="0" r="0" b="0"/>
            <wp:docPr id="2" name="Рисунок 2" descr="3  УП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УП 29"/>
                    <pic:cNvPicPr>
                      <a:picLocks noChangeAspect="1" noChangeArrowheads="1"/>
                    </pic:cNvPicPr>
                  </pic:nvPicPr>
                  <pic:blipFill>
                    <a:blip r:embed="rId9">
                      <a:extLst>
                        <a:ext uri="{28A0092B-C50C-407E-A947-70E740481C1C}">
                          <a14:useLocalDpi xmlns:a14="http://schemas.microsoft.com/office/drawing/2010/main" val="0"/>
                        </a:ext>
                      </a:extLst>
                    </a:blip>
                    <a:srcRect l="6549" t="7213" r="7053" b="25111"/>
                    <a:stretch>
                      <a:fillRect/>
                    </a:stretch>
                  </pic:blipFill>
                  <pic:spPr bwMode="auto">
                    <a:xfrm>
                      <a:off x="0" y="0"/>
                      <a:ext cx="7070725" cy="7814945"/>
                    </a:xfrm>
                    <a:prstGeom prst="rect">
                      <a:avLst/>
                    </a:prstGeom>
                    <a:noFill/>
                    <a:ln>
                      <a:noFill/>
                    </a:ln>
                  </pic:spPr>
                </pic:pic>
              </a:graphicData>
            </a:graphic>
          </wp:inline>
        </w:drawing>
      </w:r>
    </w:p>
    <w:p w:rsidR="00903826" w:rsidRDefault="00903826" w:rsidP="00903826">
      <w:pPr>
        <w:ind w:left="-567" w:hanging="567"/>
        <w:jc w:val="right"/>
        <w:rPr>
          <w:w w:val="90"/>
        </w:rPr>
      </w:pPr>
      <w:r>
        <w:rPr>
          <w:w w:val="90"/>
        </w:rPr>
        <w:br w:type="page"/>
      </w:r>
      <w:r w:rsidRPr="00984586">
        <w:rPr>
          <w:noProof/>
          <w:w w:val="90"/>
        </w:rPr>
        <w:lastRenderedPageBreak/>
        <w:drawing>
          <wp:inline distT="0" distB="0" distL="0" distR="0">
            <wp:extent cx="6528435" cy="10047605"/>
            <wp:effectExtent l="0" t="0" r="5715" b="0"/>
            <wp:docPr id="1" name="Рисунок 1" descr="3  УП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УП 29"/>
                    <pic:cNvPicPr>
                      <a:picLocks noChangeAspect="1" noChangeArrowheads="1"/>
                    </pic:cNvPicPr>
                  </pic:nvPicPr>
                  <pic:blipFill>
                    <a:blip r:embed="rId10">
                      <a:extLst>
                        <a:ext uri="{28A0092B-C50C-407E-A947-70E740481C1C}">
                          <a14:useLocalDpi xmlns:a14="http://schemas.microsoft.com/office/drawing/2010/main" val="0"/>
                        </a:ext>
                      </a:extLst>
                    </a:blip>
                    <a:srcRect l="6927" t="6055" r="6801"/>
                    <a:stretch>
                      <a:fillRect/>
                    </a:stretch>
                  </pic:blipFill>
                  <pic:spPr bwMode="auto">
                    <a:xfrm>
                      <a:off x="0" y="0"/>
                      <a:ext cx="6528435" cy="10047605"/>
                    </a:xfrm>
                    <a:prstGeom prst="rect">
                      <a:avLst/>
                    </a:prstGeom>
                    <a:noFill/>
                    <a:ln>
                      <a:noFill/>
                    </a:ln>
                  </pic:spPr>
                </pic:pic>
              </a:graphicData>
            </a:graphic>
          </wp:inline>
        </w:drawing>
      </w:r>
    </w:p>
    <w:p w:rsidR="00903826" w:rsidRPr="00BF7375" w:rsidRDefault="00903826" w:rsidP="00903826">
      <w:pPr>
        <w:spacing w:line="360" w:lineRule="auto"/>
        <w:jc w:val="center"/>
        <w:rPr>
          <w:sz w:val="28"/>
          <w:szCs w:val="28"/>
        </w:rPr>
      </w:pPr>
      <w:r w:rsidRPr="00BF7375">
        <w:rPr>
          <w:noProof/>
        </w:rPr>
        <w:lastRenderedPageBreak/>
        <w:drawing>
          <wp:inline distT="0" distB="0" distL="0" distR="0" wp14:anchorId="083148DD" wp14:editId="65C50B84">
            <wp:extent cx="4610100" cy="17233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t="14017" r="8035" b="17404"/>
                    <a:stretch/>
                  </pic:blipFill>
                  <pic:spPr bwMode="auto">
                    <a:xfrm>
                      <a:off x="0" y="0"/>
                      <a:ext cx="4638832" cy="1734131"/>
                    </a:xfrm>
                    <a:prstGeom prst="rect">
                      <a:avLst/>
                    </a:prstGeom>
                    <a:ln>
                      <a:noFill/>
                    </a:ln>
                    <a:extLst>
                      <a:ext uri="{53640926-AAD7-44D8-BBD7-CCE9431645EC}">
                        <a14:shadowObscured xmlns:a14="http://schemas.microsoft.com/office/drawing/2010/main"/>
                      </a:ext>
                    </a:extLst>
                  </pic:spPr>
                </pic:pic>
              </a:graphicData>
            </a:graphic>
          </wp:inline>
        </w:drawing>
      </w:r>
    </w:p>
    <w:p w:rsidR="00903826" w:rsidRPr="00A6215C" w:rsidRDefault="00903826" w:rsidP="00903826">
      <w:pPr>
        <w:spacing w:line="360" w:lineRule="auto"/>
        <w:jc w:val="center"/>
        <w:rPr>
          <w:b/>
          <w:bCs/>
          <w:sz w:val="36"/>
          <w:szCs w:val="36"/>
        </w:rPr>
      </w:pPr>
      <w:r w:rsidRPr="00A6215C">
        <w:rPr>
          <w:b/>
          <w:bCs/>
          <w:sz w:val="36"/>
          <w:szCs w:val="36"/>
        </w:rPr>
        <w:t>Методические материалы по ОД «</w:t>
      </w:r>
      <w:r>
        <w:rPr>
          <w:b/>
          <w:bCs/>
          <w:sz w:val="36"/>
          <w:szCs w:val="36"/>
        </w:rPr>
        <w:t>Астрономия</w:t>
      </w:r>
      <w:r w:rsidRPr="00A6215C">
        <w:rPr>
          <w:b/>
          <w:bCs/>
          <w:sz w:val="36"/>
          <w:szCs w:val="36"/>
        </w:rPr>
        <w:t xml:space="preserve">» </w:t>
      </w:r>
    </w:p>
    <w:p w:rsidR="00903826" w:rsidRPr="00A6215C" w:rsidRDefault="00903826" w:rsidP="00903826">
      <w:pPr>
        <w:spacing w:line="360" w:lineRule="auto"/>
        <w:jc w:val="center"/>
        <w:rPr>
          <w:b/>
          <w:bCs/>
          <w:sz w:val="28"/>
          <w:szCs w:val="28"/>
        </w:rPr>
      </w:pPr>
      <w:r w:rsidRPr="00A6215C">
        <w:rPr>
          <w:b/>
          <w:bCs/>
          <w:sz w:val="28"/>
          <w:szCs w:val="28"/>
        </w:rPr>
        <w:t xml:space="preserve">для участия в конкурсе </w:t>
      </w:r>
    </w:p>
    <w:p w:rsidR="00903826" w:rsidRPr="00A6215C" w:rsidRDefault="00903826" w:rsidP="00903826">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903826" w:rsidRPr="003E535C" w:rsidRDefault="00903826" w:rsidP="00903826">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Астрономия</w:t>
      </w:r>
    </w:p>
    <w:tbl>
      <w:tblPr>
        <w:tblStyle w:val="a4"/>
        <w:tblW w:w="9493" w:type="dxa"/>
        <w:tblLook w:val="04A0" w:firstRow="1" w:lastRow="0" w:firstColumn="1" w:lastColumn="0" w:noHBand="0" w:noVBand="1"/>
      </w:tblPr>
      <w:tblGrid>
        <w:gridCol w:w="3373"/>
        <w:gridCol w:w="6120"/>
      </w:tblGrid>
      <w:tr w:rsidR="00903826" w:rsidRPr="00A6215C" w:rsidTr="00842E43">
        <w:tc>
          <w:tcPr>
            <w:tcW w:w="3310" w:type="dxa"/>
          </w:tcPr>
          <w:p w:rsidR="00903826" w:rsidRPr="00A6215C" w:rsidRDefault="00903826" w:rsidP="00842E43">
            <w:pPr>
              <w:jc w:val="both"/>
              <w:rPr>
                <w:sz w:val="28"/>
                <w:szCs w:val="28"/>
              </w:rPr>
            </w:pPr>
            <w:r w:rsidRPr="00A6215C">
              <w:rPr>
                <w:sz w:val="28"/>
                <w:szCs w:val="28"/>
              </w:rPr>
              <w:t>Федеральный округ</w:t>
            </w:r>
          </w:p>
        </w:tc>
        <w:tc>
          <w:tcPr>
            <w:tcW w:w="6183" w:type="dxa"/>
          </w:tcPr>
          <w:p w:rsidR="00903826" w:rsidRPr="00A6215C" w:rsidRDefault="00903826" w:rsidP="00842E43">
            <w:pPr>
              <w:spacing w:line="360" w:lineRule="auto"/>
              <w:jc w:val="both"/>
              <w:rPr>
                <w:sz w:val="28"/>
                <w:szCs w:val="28"/>
                <w:u w:val="single"/>
              </w:rPr>
            </w:pPr>
            <w:r w:rsidRPr="00A6215C">
              <w:rPr>
                <w:sz w:val="28"/>
                <w:szCs w:val="28"/>
                <w:u w:val="single"/>
              </w:rPr>
              <w:t>Поволжский</w:t>
            </w:r>
          </w:p>
        </w:tc>
      </w:tr>
      <w:tr w:rsidR="00903826" w:rsidRPr="00A6215C" w:rsidTr="00842E43">
        <w:tc>
          <w:tcPr>
            <w:tcW w:w="3310" w:type="dxa"/>
          </w:tcPr>
          <w:p w:rsidR="00903826" w:rsidRPr="00A6215C" w:rsidRDefault="00903826" w:rsidP="00842E43">
            <w:pPr>
              <w:jc w:val="both"/>
              <w:rPr>
                <w:sz w:val="28"/>
                <w:szCs w:val="28"/>
              </w:rPr>
            </w:pPr>
            <w:r w:rsidRPr="00A6215C">
              <w:rPr>
                <w:sz w:val="28"/>
                <w:szCs w:val="28"/>
              </w:rPr>
              <w:t>Регион</w:t>
            </w:r>
          </w:p>
        </w:tc>
        <w:tc>
          <w:tcPr>
            <w:tcW w:w="6183" w:type="dxa"/>
          </w:tcPr>
          <w:p w:rsidR="00903826" w:rsidRPr="00A6215C" w:rsidRDefault="00903826" w:rsidP="00842E43">
            <w:pPr>
              <w:spacing w:line="360" w:lineRule="auto"/>
              <w:jc w:val="both"/>
              <w:rPr>
                <w:sz w:val="28"/>
                <w:szCs w:val="28"/>
                <w:u w:val="single"/>
              </w:rPr>
            </w:pPr>
            <w:r w:rsidRPr="00A6215C">
              <w:rPr>
                <w:sz w:val="28"/>
                <w:szCs w:val="28"/>
                <w:u w:val="single"/>
              </w:rPr>
              <w:t>Самарская область</w:t>
            </w:r>
          </w:p>
        </w:tc>
      </w:tr>
      <w:tr w:rsidR="00903826" w:rsidRPr="00A6215C" w:rsidTr="00842E43">
        <w:tc>
          <w:tcPr>
            <w:tcW w:w="3310" w:type="dxa"/>
          </w:tcPr>
          <w:p w:rsidR="00903826" w:rsidRPr="00A6215C" w:rsidRDefault="00903826" w:rsidP="00842E43">
            <w:pPr>
              <w:jc w:val="both"/>
              <w:rPr>
                <w:sz w:val="28"/>
                <w:szCs w:val="28"/>
              </w:rPr>
            </w:pPr>
            <w:r w:rsidRPr="00A6215C">
              <w:rPr>
                <w:sz w:val="28"/>
                <w:szCs w:val="28"/>
              </w:rPr>
              <w:t>Наименование ФПП</w:t>
            </w:r>
          </w:p>
        </w:tc>
        <w:tc>
          <w:tcPr>
            <w:tcW w:w="6183" w:type="dxa"/>
          </w:tcPr>
          <w:p w:rsidR="00903826" w:rsidRPr="00A6215C" w:rsidRDefault="00903826" w:rsidP="00842E43">
            <w:pPr>
              <w:spacing w:line="360" w:lineRule="auto"/>
              <w:jc w:val="both"/>
              <w:rPr>
                <w:sz w:val="28"/>
                <w:szCs w:val="28"/>
                <w:u w:val="single"/>
              </w:rPr>
            </w:pPr>
            <w:r w:rsidRPr="00A6215C">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903826" w:rsidRPr="00A6215C" w:rsidTr="00842E43">
        <w:tc>
          <w:tcPr>
            <w:tcW w:w="3310" w:type="dxa"/>
          </w:tcPr>
          <w:p w:rsidR="00903826" w:rsidRPr="00A6215C" w:rsidRDefault="00903826" w:rsidP="00842E43">
            <w:pPr>
              <w:jc w:val="both"/>
              <w:rPr>
                <w:sz w:val="28"/>
                <w:szCs w:val="28"/>
              </w:rPr>
            </w:pPr>
            <w:r w:rsidRPr="00A6215C">
              <w:rPr>
                <w:sz w:val="28"/>
                <w:szCs w:val="28"/>
                <w:lang w:val="en-US"/>
              </w:rPr>
              <w:t xml:space="preserve">ID </w:t>
            </w:r>
            <w:r w:rsidRPr="00A6215C">
              <w:rPr>
                <w:sz w:val="28"/>
                <w:szCs w:val="28"/>
              </w:rPr>
              <w:t>ФПП</w:t>
            </w:r>
          </w:p>
        </w:tc>
        <w:tc>
          <w:tcPr>
            <w:tcW w:w="6183" w:type="dxa"/>
          </w:tcPr>
          <w:p w:rsidR="00903826" w:rsidRPr="00A6215C" w:rsidRDefault="00903826" w:rsidP="00842E43">
            <w:pPr>
              <w:spacing w:line="360" w:lineRule="auto"/>
              <w:jc w:val="both"/>
              <w:rPr>
                <w:sz w:val="28"/>
                <w:szCs w:val="28"/>
                <w:u w:val="single"/>
              </w:rPr>
            </w:pPr>
            <w:r w:rsidRPr="00A6215C">
              <w:rPr>
                <w:sz w:val="28"/>
                <w:szCs w:val="28"/>
                <w:u w:val="single"/>
              </w:rPr>
              <w:t>373</w:t>
            </w:r>
          </w:p>
        </w:tc>
      </w:tr>
      <w:tr w:rsidR="00903826" w:rsidRPr="00A6215C" w:rsidTr="00842E43">
        <w:tc>
          <w:tcPr>
            <w:tcW w:w="3310" w:type="dxa"/>
          </w:tcPr>
          <w:p w:rsidR="00903826" w:rsidRPr="00A6215C" w:rsidRDefault="00903826" w:rsidP="00842E43">
            <w:pPr>
              <w:jc w:val="both"/>
              <w:rPr>
                <w:sz w:val="28"/>
                <w:szCs w:val="28"/>
              </w:rPr>
            </w:pPr>
            <w:r w:rsidRPr="00A6215C">
              <w:rPr>
                <w:sz w:val="28"/>
                <w:szCs w:val="28"/>
              </w:rPr>
              <w:t>ФИО преподавателя-участника апробации, контакты (</w:t>
            </w:r>
            <w:r w:rsidRPr="00A6215C">
              <w:rPr>
                <w:sz w:val="28"/>
                <w:szCs w:val="28"/>
                <w:lang w:val="en-US"/>
              </w:rPr>
              <w:t>e</w:t>
            </w:r>
            <w:r w:rsidRPr="00A6215C">
              <w:rPr>
                <w:sz w:val="28"/>
                <w:szCs w:val="28"/>
              </w:rPr>
              <w:t>-</w:t>
            </w:r>
            <w:r w:rsidRPr="00A6215C">
              <w:rPr>
                <w:sz w:val="28"/>
                <w:szCs w:val="28"/>
                <w:lang w:val="en-US"/>
              </w:rPr>
              <w:t>mail</w:t>
            </w:r>
            <w:r w:rsidRPr="00A6215C">
              <w:rPr>
                <w:sz w:val="28"/>
                <w:szCs w:val="28"/>
              </w:rPr>
              <w:t>, тел.)</w:t>
            </w:r>
          </w:p>
        </w:tc>
        <w:tc>
          <w:tcPr>
            <w:tcW w:w="6183" w:type="dxa"/>
          </w:tcPr>
          <w:p w:rsidR="00903826" w:rsidRPr="00A6215C" w:rsidRDefault="00903826" w:rsidP="00842E43">
            <w:pPr>
              <w:spacing w:line="360" w:lineRule="auto"/>
              <w:jc w:val="both"/>
              <w:rPr>
                <w:sz w:val="28"/>
                <w:szCs w:val="28"/>
                <w:u w:val="single"/>
              </w:rPr>
            </w:pPr>
            <w:r w:rsidRPr="00A1196E">
              <w:rPr>
                <w:sz w:val="28"/>
                <w:szCs w:val="28"/>
                <w:u w:val="single"/>
              </w:rPr>
              <w:t xml:space="preserve">Лаврентьева Н.В., </w:t>
            </w:r>
            <w:hyperlink r:id="rId11" w:history="1">
              <w:r w:rsidRPr="00A1196E">
                <w:rPr>
                  <w:rStyle w:val="a7"/>
                  <w:color w:val="000000"/>
                  <w:sz w:val="28"/>
                  <w:szCs w:val="28"/>
                  <w:lang w:val="en-US"/>
                </w:rPr>
                <w:t>nata</w:t>
              </w:r>
              <w:r w:rsidRPr="00A1196E">
                <w:rPr>
                  <w:rStyle w:val="a7"/>
                  <w:color w:val="000000"/>
                  <w:sz w:val="28"/>
                  <w:szCs w:val="28"/>
                </w:rPr>
                <w:t>-</w:t>
              </w:r>
              <w:r w:rsidRPr="00A1196E">
                <w:rPr>
                  <w:rStyle w:val="a7"/>
                  <w:color w:val="000000"/>
                  <w:sz w:val="28"/>
                  <w:szCs w:val="28"/>
                  <w:lang w:val="en-US"/>
                </w:rPr>
                <w:t>enda</w:t>
              </w:r>
              <w:r w:rsidRPr="00A1196E">
                <w:rPr>
                  <w:rStyle w:val="a7"/>
                  <w:color w:val="000000"/>
                  <w:sz w:val="28"/>
                  <w:szCs w:val="28"/>
                </w:rPr>
                <w:t>@</w:t>
              </w:r>
              <w:r w:rsidRPr="00A1196E">
                <w:rPr>
                  <w:rStyle w:val="a7"/>
                  <w:color w:val="000000"/>
                  <w:sz w:val="28"/>
                  <w:szCs w:val="28"/>
                  <w:lang w:val="en-US"/>
                </w:rPr>
                <w:t>mail</w:t>
              </w:r>
              <w:r w:rsidRPr="00A1196E">
                <w:rPr>
                  <w:rStyle w:val="a7"/>
                  <w:color w:val="000000"/>
                  <w:sz w:val="28"/>
                  <w:szCs w:val="28"/>
                </w:rPr>
                <w:t>.</w:t>
              </w:r>
              <w:r w:rsidRPr="00A1196E">
                <w:rPr>
                  <w:rStyle w:val="a7"/>
                  <w:color w:val="000000"/>
                  <w:sz w:val="28"/>
                  <w:szCs w:val="28"/>
                  <w:lang w:val="en-US"/>
                </w:rPr>
                <w:t>ru</w:t>
              </w:r>
            </w:hyperlink>
            <w:r w:rsidRPr="00A1196E">
              <w:rPr>
                <w:color w:val="000000"/>
                <w:sz w:val="28"/>
                <w:szCs w:val="28"/>
                <w:u w:val="single"/>
              </w:rPr>
              <w:t>,</w:t>
            </w:r>
            <w:r w:rsidRPr="00A1196E">
              <w:rPr>
                <w:sz w:val="28"/>
                <w:szCs w:val="28"/>
                <w:u w:val="single"/>
              </w:rPr>
              <w:t xml:space="preserve"> +79297020122</w:t>
            </w:r>
          </w:p>
        </w:tc>
      </w:tr>
      <w:tr w:rsidR="00903826" w:rsidRPr="00A6215C" w:rsidTr="00842E43">
        <w:tc>
          <w:tcPr>
            <w:tcW w:w="3310" w:type="dxa"/>
          </w:tcPr>
          <w:p w:rsidR="00903826" w:rsidRPr="00A6215C" w:rsidRDefault="00903826" w:rsidP="00842E43">
            <w:pPr>
              <w:jc w:val="both"/>
              <w:rPr>
                <w:sz w:val="28"/>
                <w:szCs w:val="28"/>
              </w:rPr>
            </w:pPr>
            <w:r w:rsidRPr="00A6215C">
              <w:rPr>
                <w:sz w:val="28"/>
                <w:szCs w:val="28"/>
              </w:rPr>
              <w:t xml:space="preserve">Специальность/профессия </w:t>
            </w:r>
          </w:p>
          <w:p w:rsidR="00903826" w:rsidRPr="00A6215C" w:rsidRDefault="00903826" w:rsidP="00842E43">
            <w:pPr>
              <w:jc w:val="both"/>
              <w:rPr>
                <w:sz w:val="28"/>
                <w:szCs w:val="28"/>
              </w:rPr>
            </w:pPr>
            <w:r w:rsidRPr="00A6215C">
              <w:rPr>
                <w:sz w:val="28"/>
                <w:szCs w:val="28"/>
              </w:rPr>
              <w:t>(в формате ХХ.00.00)</w:t>
            </w:r>
          </w:p>
        </w:tc>
        <w:tc>
          <w:tcPr>
            <w:tcW w:w="6183" w:type="dxa"/>
          </w:tcPr>
          <w:p w:rsidR="00903826" w:rsidRPr="003E535C" w:rsidRDefault="00903826" w:rsidP="00842E43">
            <w:pPr>
              <w:spacing w:line="360" w:lineRule="auto"/>
              <w:jc w:val="both"/>
              <w:rPr>
                <w:sz w:val="28"/>
                <w:szCs w:val="28"/>
                <w:u w:val="single"/>
                <w:lang w:val="en-US"/>
              </w:rPr>
            </w:pPr>
            <w:r>
              <w:rPr>
                <w:sz w:val="28"/>
                <w:szCs w:val="28"/>
                <w:u w:val="single"/>
                <w:lang w:val="en-US"/>
              </w:rPr>
              <w:t>29</w:t>
            </w:r>
            <w:r w:rsidRPr="00A6215C">
              <w:rPr>
                <w:sz w:val="28"/>
                <w:szCs w:val="28"/>
                <w:u w:val="single"/>
              </w:rPr>
              <w:t>.02.</w:t>
            </w:r>
            <w:r>
              <w:rPr>
                <w:sz w:val="28"/>
                <w:szCs w:val="28"/>
                <w:u w:val="single"/>
                <w:lang w:val="en-US"/>
              </w:rPr>
              <w:t>10</w:t>
            </w:r>
          </w:p>
        </w:tc>
      </w:tr>
    </w:tbl>
    <w:p w:rsidR="00903826" w:rsidRPr="00A6215C" w:rsidRDefault="00903826" w:rsidP="00903826">
      <w:pPr>
        <w:jc w:val="center"/>
        <w:rPr>
          <w:sz w:val="28"/>
          <w:szCs w:val="28"/>
        </w:rPr>
      </w:pPr>
      <w:r w:rsidRPr="00A6215C">
        <w:rPr>
          <w:sz w:val="28"/>
          <w:szCs w:val="28"/>
        </w:rPr>
        <w:t>Москва    ИРПО</w:t>
      </w:r>
    </w:p>
    <w:p w:rsidR="00903826" w:rsidRPr="00A6215C" w:rsidRDefault="00903826" w:rsidP="00903826">
      <w:pPr>
        <w:jc w:val="center"/>
      </w:pPr>
      <w:r w:rsidRPr="00A6215C">
        <w:rPr>
          <w:sz w:val="28"/>
          <w:szCs w:val="28"/>
        </w:rPr>
        <w:t>2022</w:t>
      </w:r>
    </w:p>
    <w:p w:rsidR="00903826" w:rsidRPr="00AD7B9D" w:rsidRDefault="00903826" w:rsidP="00903826">
      <w:pPr>
        <w:jc w:val="right"/>
        <w:rPr>
          <w:sz w:val="28"/>
          <w:szCs w:val="28"/>
        </w:rPr>
      </w:pPr>
    </w:p>
    <w:p w:rsidR="0097328A" w:rsidRDefault="0097328A">
      <w:pPr>
        <w:spacing w:after="160" w:line="259" w:lineRule="auto"/>
      </w:pPr>
      <w:r>
        <w:br w:type="page"/>
      </w:r>
    </w:p>
    <w:p w:rsidR="00903826" w:rsidRPr="00AD7B9D" w:rsidRDefault="00903826" w:rsidP="00903826">
      <w:pPr>
        <w:spacing w:line="276" w:lineRule="auto"/>
        <w:jc w:val="center"/>
      </w:pPr>
      <w:r w:rsidRPr="00AD7B9D">
        <w:t>МИНИСТЕРСТВО ПРОСВЕЩЕНИЯ РОССИЙСКОЙ ФЕДЕРАЦИИ</w:t>
      </w:r>
    </w:p>
    <w:p w:rsidR="00903826" w:rsidRPr="00AD7B9D" w:rsidRDefault="00903826" w:rsidP="00903826">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903826" w:rsidRPr="00AD7B9D" w:rsidRDefault="00903826" w:rsidP="00903826">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903826" w:rsidRPr="00AD7B9D" w:rsidRDefault="00903826" w:rsidP="00903826">
      <w:pPr>
        <w:widowControl w:val="0"/>
        <w:autoSpaceDE w:val="0"/>
        <w:autoSpaceDN w:val="0"/>
        <w:adjustRightInd w:val="0"/>
        <w:spacing w:line="25" w:lineRule="atLeast"/>
        <w:ind w:right="360"/>
        <w:jc w:val="center"/>
        <w:rPr>
          <w:spacing w:val="5"/>
          <w:sz w:val="28"/>
          <w:szCs w:val="28"/>
        </w:rPr>
      </w:pPr>
    </w:p>
    <w:p w:rsidR="00903826" w:rsidRPr="00AD7B9D" w:rsidRDefault="00903826" w:rsidP="00903826">
      <w:pPr>
        <w:widowControl w:val="0"/>
        <w:autoSpaceDE w:val="0"/>
        <w:autoSpaceDN w:val="0"/>
        <w:adjustRightInd w:val="0"/>
        <w:spacing w:line="25" w:lineRule="atLeast"/>
        <w:rPr>
          <w:b/>
          <w:sz w:val="28"/>
          <w:szCs w:val="28"/>
        </w:rPr>
      </w:pPr>
    </w:p>
    <w:p w:rsidR="00903826" w:rsidRPr="00AD7B9D" w:rsidRDefault="00903826" w:rsidP="00903826">
      <w:pPr>
        <w:widowControl w:val="0"/>
        <w:autoSpaceDE w:val="0"/>
        <w:autoSpaceDN w:val="0"/>
        <w:adjustRightInd w:val="0"/>
        <w:spacing w:line="25" w:lineRule="atLeast"/>
        <w:jc w:val="center"/>
        <w:rPr>
          <w:b/>
          <w:sz w:val="28"/>
          <w:szCs w:val="28"/>
        </w:rPr>
      </w:pPr>
    </w:p>
    <w:p w:rsidR="00903826" w:rsidRPr="00AD7B9D" w:rsidRDefault="00903826" w:rsidP="00903826">
      <w:pPr>
        <w:widowControl w:val="0"/>
        <w:autoSpaceDE w:val="0"/>
        <w:autoSpaceDN w:val="0"/>
        <w:adjustRightInd w:val="0"/>
        <w:spacing w:line="25" w:lineRule="atLeast"/>
        <w:jc w:val="center"/>
        <w:rPr>
          <w:b/>
          <w:sz w:val="28"/>
          <w:szCs w:val="28"/>
        </w:rPr>
      </w:pPr>
    </w:p>
    <w:p w:rsidR="00903826" w:rsidRPr="00AD7B9D" w:rsidRDefault="00903826" w:rsidP="00903826">
      <w:pPr>
        <w:widowControl w:val="0"/>
        <w:autoSpaceDE w:val="0"/>
        <w:autoSpaceDN w:val="0"/>
        <w:adjustRightInd w:val="0"/>
        <w:spacing w:line="25" w:lineRule="atLeast"/>
        <w:jc w:val="center"/>
        <w:rPr>
          <w:b/>
          <w:sz w:val="28"/>
          <w:szCs w:val="28"/>
        </w:rPr>
      </w:pPr>
    </w:p>
    <w:p w:rsidR="00903826" w:rsidRPr="00AD7B9D" w:rsidRDefault="00903826" w:rsidP="00903826">
      <w:pPr>
        <w:widowControl w:val="0"/>
        <w:autoSpaceDE w:val="0"/>
        <w:autoSpaceDN w:val="0"/>
        <w:adjustRightInd w:val="0"/>
        <w:spacing w:line="25" w:lineRule="atLeast"/>
        <w:jc w:val="center"/>
        <w:rPr>
          <w:b/>
          <w:sz w:val="28"/>
          <w:szCs w:val="28"/>
        </w:rPr>
      </w:pPr>
      <w:r w:rsidRPr="00AD7B9D">
        <w:rPr>
          <w:b/>
          <w:sz w:val="28"/>
          <w:szCs w:val="28"/>
        </w:rPr>
        <w:t>ПРОЕКТ</w:t>
      </w:r>
    </w:p>
    <w:p w:rsidR="00903826" w:rsidRPr="00AD7B9D" w:rsidRDefault="00903826" w:rsidP="00903826">
      <w:pPr>
        <w:widowControl w:val="0"/>
        <w:autoSpaceDE w:val="0"/>
        <w:autoSpaceDN w:val="0"/>
        <w:adjustRightInd w:val="0"/>
        <w:spacing w:line="25" w:lineRule="atLeast"/>
        <w:jc w:val="center"/>
        <w:rPr>
          <w:b/>
          <w:sz w:val="28"/>
          <w:szCs w:val="28"/>
        </w:rPr>
      </w:pPr>
      <w:r w:rsidRPr="00AD7B9D">
        <w:rPr>
          <w:b/>
          <w:sz w:val="28"/>
          <w:szCs w:val="28"/>
        </w:rPr>
        <w:t>РАБОЧЕЙ ПРОГРАММЫ ОБЩЕОБРАЗОВАТЕЛЬНОЙ ДИСЦИПЛИНЫ</w:t>
      </w:r>
    </w:p>
    <w:p w:rsidR="00903826" w:rsidRPr="00F1100F" w:rsidRDefault="00903826" w:rsidP="00903826">
      <w:pPr>
        <w:widowControl w:val="0"/>
        <w:autoSpaceDE w:val="0"/>
        <w:autoSpaceDN w:val="0"/>
        <w:adjustRightInd w:val="0"/>
        <w:spacing w:line="25" w:lineRule="atLeast"/>
        <w:jc w:val="center"/>
        <w:rPr>
          <w:b/>
          <w:color w:val="000000"/>
          <w:sz w:val="28"/>
          <w:szCs w:val="28"/>
        </w:rPr>
      </w:pPr>
      <w:r>
        <w:rPr>
          <w:b/>
          <w:color w:val="000000"/>
          <w:sz w:val="28"/>
          <w:szCs w:val="28"/>
        </w:rPr>
        <w:t>АСТРОНОМИЯ</w:t>
      </w:r>
    </w:p>
    <w:p w:rsidR="00903826" w:rsidRPr="00AD7B9D" w:rsidRDefault="00903826" w:rsidP="00903826">
      <w:pPr>
        <w:widowControl w:val="0"/>
        <w:autoSpaceDE w:val="0"/>
        <w:autoSpaceDN w:val="0"/>
        <w:adjustRightInd w:val="0"/>
        <w:spacing w:line="25" w:lineRule="atLeast"/>
        <w:jc w:val="center"/>
        <w:rPr>
          <w:b/>
          <w:sz w:val="28"/>
          <w:szCs w:val="28"/>
        </w:rPr>
      </w:pPr>
      <w:r w:rsidRPr="00AD7B9D">
        <w:rPr>
          <w:b/>
          <w:sz w:val="28"/>
          <w:szCs w:val="28"/>
        </w:rPr>
        <w:t>программы подготовки специалистов среднего звена</w:t>
      </w:r>
    </w:p>
    <w:p w:rsidR="00903826" w:rsidRPr="00D04573" w:rsidRDefault="00903826" w:rsidP="00903826">
      <w:pPr>
        <w:widowControl w:val="0"/>
        <w:autoSpaceDE w:val="0"/>
        <w:autoSpaceDN w:val="0"/>
        <w:adjustRightInd w:val="0"/>
        <w:spacing w:line="25" w:lineRule="atLeast"/>
        <w:ind w:left="1065"/>
        <w:jc w:val="center"/>
        <w:rPr>
          <w:b/>
          <w:color w:val="000000"/>
          <w:sz w:val="28"/>
          <w:szCs w:val="28"/>
        </w:rPr>
      </w:pPr>
      <w:r w:rsidRPr="00D04573">
        <w:rPr>
          <w:b/>
          <w:color w:val="000000"/>
          <w:sz w:val="28"/>
          <w:szCs w:val="28"/>
        </w:rPr>
        <w:t>29</w:t>
      </w:r>
      <w:r>
        <w:rPr>
          <w:b/>
          <w:color w:val="000000"/>
          <w:sz w:val="28"/>
          <w:szCs w:val="28"/>
        </w:rPr>
        <w:t>.02.10 Конструирование, моделир</w:t>
      </w:r>
      <w:r w:rsidRPr="00D04573">
        <w:rPr>
          <w:b/>
          <w:color w:val="000000"/>
          <w:sz w:val="28"/>
          <w:szCs w:val="28"/>
        </w:rPr>
        <w:t>о</w:t>
      </w:r>
      <w:r>
        <w:rPr>
          <w:b/>
          <w:color w:val="000000"/>
          <w:sz w:val="28"/>
          <w:szCs w:val="28"/>
        </w:rPr>
        <w:t>в</w:t>
      </w:r>
      <w:r w:rsidRPr="00D04573">
        <w:rPr>
          <w:b/>
          <w:color w:val="000000"/>
          <w:sz w:val="28"/>
          <w:szCs w:val="28"/>
        </w:rPr>
        <w:t>ание и технология</w:t>
      </w:r>
      <w:r w:rsidRPr="00CE46B8">
        <w:rPr>
          <w:b/>
          <w:color w:val="000000"/>
          <w:sz w:val="28"/>
          <w:szCs w:val="28"/>
        </w:rPr>
        <w:t xml:space="preserve"> </w:t>
      </w:r>
      <w:r w:rsidRPr="00D04573">
        <w:rPr>
          <w:b/>
          <w:color w:val="000000"/>
          <w:sz w:val="28"/>
          <w:szCs w:val="28"/>
        </w:rPr>
        <w:t xml:space="preserve">изготовления изделий легкой промышленности (по </w:t>
      </w:r>
      <w:r>
        <w:rPr>
          <w:b/>
          <w:color w:val="000000"/>
          <w:sz w:val="28"/>
          <w:szCs w:val="28"/>
        </w:rPr>
        <w:t>видам</w:t>
      </w:r>
      <w:r w:rsidRPr="00D04573">
        <w:rPr>
          <w:b/>
          <w:color w:val="000000"/>
          <w:sz w:val="28"/>
          <w:szCs w:val="28"/>
        </w:rPr>
        <w:t>)</w:t>
      </w:r>
    </w:p>
    <w:p w:rsidR="00903826" w:rsidRPr="00AD7B9D" w:rsidRDefault="00903826" w:rsidP="00903826">
      <w:pPr>
        <w:widowControl w:val="0"/>
        <w:autoSpaceDE w:val="0"/>
        <w:autoSpaceDN w:val="0"/>
        <w:adjustRightInd w:val="0"/>
        <w:spacing w:line="25" w:lineRule="atLeast"/>
        <w:jc w:val="center"/>
        <w:rPr>
          <w:b/>
          <w:sz w:val="28"/>
          <w:szCs w:val="28"/>
        </w:rPr>
      </w:pPr>
      <w:r w:rsidRPr="00AD7B9D">
        <w:rPr>
          <w:b/>
          <w:sz w:val="28"/>
          <w:szCs w:val="28"/>
        </w:rPr>
        <w:t xml:space="preserve">профиль обучения: </w:t>
      </w:r>
      <w:r w:rsidRPr="00D04573">
        <w:rPr>
          <w:b/>
          <w:color w:val="000000"/>
          <w:sz w:val="28"/>
          <w:szCs w:val="28"/>
        </w:rPr>
        <w:t>технологический</w:t>
      </w:r>
    </w:p>
    <w:p w:rsidR="00903826" w:rsidRPr="00AD7B9D" w:rsidRDefault="00903826" w:rsidP="00903826">
      <w:pPr>
        <w:widowControl w:val="0"/>
        <w:autoSpaceDE w:val="0"/>
        <w:autoSpaceDN w:val="0"/>
        <w:adjustRightInd w:val="0"/>
        <w:spacing w:line="25" w:lineRule="atLeast"/>
        <w:ind w:left="1065"/>
        <w:rPr>
          <w:b/>
          <w:sz w:val="28"/>
          <w:szCs w:val="28"/>
        </w:rPr>
      </w:pPr>
    </w:p>
    <w:p w:rsidR="00903826" w:rsidRDefault="00903826" w:rsidP="00903826">
      <w:pPr>
        <w:ind w:left="5670"/>
      </w:pPr>
    </w:p>
    <w:p w:rsidR="00903826" w:rsidRDefault="00903826" w:rsidP="00903826">
      <w:pPr>
        <w:ind w:left="5670"/>
      </w:pPr>
    </w:p>
    <w:p w:rsidR="00903826" w:rsidRPr="00AD7B9D" w:rsidRDefault="00903826" w:rsidP="00903826">
      <w:pPr>
        <w:ind w:left="5670"/>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6139"/>
      </w:tblGrid>
      <w:tr w:rsidR="00903826" w:rsidRPr="00A1196E" w:rsidTr="00842E43">
        <w:tc>
          <w:tcPr>
            <w:tcW w:w="3310" w:type="dxa"/>
          </w:tcPr>
          <w:p w:rsidR="00903826" w:rsidRPr="00A1196E" w:rsidRDefault="00903826" w:rsidP="00842E43">
            <w:pPr>
              <w:jc w:val="both"/>
              <w:rPr>
                <w:sz w:val="28"/>
                <w:szCs w:val="28"/>
              </w:rPr>
            </w:pPr>
            <w:r w:rsidRPr="00A1196E">
              <w:rPr>
                <w:sz w:val="28"/>
                <w:szCs w:val="28"/>
              </w:rPr>
              <w:t>Регион</w:t>
            </w:r>
          </w:p>
        </w:tc>
        <w:tc>
          <w:tcPr>
            <w:tcW w:w="6183" w:type="dxa"/>
          </w:tcPr>
          <w:p w:rsidR="00903826" w:rsidRPr="00A1196E" w:rsidRDefault="00903826" w:rsidP="00842E43">
            <w:pPr>
              <w:spacing w:line="360" w:lineRule="auto"/>
              <w:jc w:val="both"/>
              <w:rPr>
                <w:sz w:val="28"/>
                <w:szCs w:val="28"/>
                <w:u w:val="single"/>
              </w:rPr>
            </w:pPr>
            <w:r w:rsidRPr="00A1196E">
              <w:rPr>
                <w:sz w:val="28"/>
                <w:szCs w:val="28"/>
                <w:u w:val="single"/>
              </w:rPr>
              <w:t>Самарская область</w:t>
            </w:r>
          </w:p>
        </w:tc>
      </w:tr>
      <w:tr w:rsidR="00903826" w:rsidRPr="00A1196E" w:rsidTr="00842E43">
        <w:tc>
          <w:tcPr>
            <w:tcW w:w="3310" w:type="dxa"/>
          </w:tcPr>
          <w:p w:rsidR="00903826" w:rsidRPr="00A1196E" w:rsidRDefault="00903826" w:rsidP="00842E43">
            <w:pPr>
              <w:jc w:val="both"/>
              <w:rPr>
                <w:sz w:val="28"/>
                <w:szCs w:val="28"/>
              </w:rPr>
            </w:pPr>
            <w:r w:rsidRPr="00A1196E">
              <w:rPr>
                <w:sz w:val="28"/>
                <w:szCs w:val="28"/>
              </w:rPr>
              <w:t>Наименование ФПП</w:t>
            </w:r>
          </w:p>
        </w:tc>
        <w:tc>
          <w:tcPr>
            <w:tcW w:w="6183" w:type="dxa"/>
          </w:tcPr>
          <w:p w:rsidR="00903826" w:rsidRPr="00A1196E" w:rsidRDefault="00903826" w:rsidP="00842E43">
            <w:pPr>
              <w:widowControl w:val="0"/>
              <w:autoSpaceDE w:val="0"/>
              <w:autoSpaceDN w:val="0"/>
              <w:adjustRightInd w:val="0"/>
              <w:spacing w:line="25" w:lineRule="atLeast"/>
              <w:ind w:right="-2"/>
              <w:jc w:val="both"/>
              <w:rPr>
                <w:sz w:val="28"/>
                <w:szCs w:val="28"/>
                <w:u w:val="single"/>
              </w:rPr>
            </w:pPr>
            <w:r w:rsidRPr="00A1196E">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903826" w:rsidRPr="00A1196E" w:rsidTr="00842E43">
        <w:tc>
          <w:tcPr>
            <w:tcW w:w="3310" w:type="dxa"/>
          </w:tcPr>
          <w:p w:rsidR="00903826" w:rsidRPr="00A1196E" w:rsidRDefault="00903826" w:rsidP="00842E43">
            <w:pPr>
              <w:jc w:val="both"/>
              <w:rPr>
                <w:sz w:val="28"/>
                <w:szCs w:val="28"/>
              </w:rPr>
            </w:pPr>
            <w:r w:rsidRPr="00A1196E">
              <w:rPr>
                <w:sz w:val="28"/>
                <w:szCs w:val="28"/>
              </w:rPr>
              <w:t>Наименование специальности/профессии</w:t>
            </w:r>
          </w:p>
        </w:tc>
        <w:tc>
          <w:tcPr>
            <w:tcW w:w="6183" w:type="dxa"/>
          </w:tcPr>
          <w:p w:rsidR="00903826" w:rsidRPr="00CE46B8" w:rsidRDefault="00903826" w:rsidP="00842E43">
            <w:pPr>
              <w:spacing w:line="360" w:lineRule="auto"/>
              <w:jc w:val="both"/>
              <w:rPr>
                <w:color w:val="000000"/>
                <w:sz w:val="28"/>
                <w:szCs w:val="28"/>
                <w:u w:val="single"/>
              </w:rPr>
            </w:pPr>
            <w:r w:rsidRPr="00A1196E">
              <w:rPr>
                <w:color w:val="000000"/>
                <w:sz w:val="28"/>
                <w:szCs w:val="28"/>
                <w:u w:val="single"/>
              </w:rPr>
              <w:t>29.02.10 Конструирование, моделирование и технология изготовления изделий легкой промышленности (по видам)</w:t>
            </w:r>
          </w:p>
        </w:tc>
      </w:tr>
      <w:tr w:rsidR="00903826" w:rsidRPr="00A1196E" w:rsidTr="00842E43">
        <w:tc>
          <w:tcPr>
            <w:tcW w:w="3310" w:type="dxa"/>
          </w:tcPr>
          <w:p w:rsidR="00903826" w:rsidRPr="00A1196E" w:rsidRDefault="00903826" w:rsidP="00842E43">
            <w:pPr>
              <w:jc w:val="both"/>
              <w:rPr>
                <w:sz w:val="28"/>
                <w:szCs w:val="28"/>
              </w:rPr>
            </w:pPr>
            <w:r w:rsidRPr="00A1196E">
              <w:rPr>
                <w:sz w:val="28"/>
                <w:szCs w:val="28"/>
              </w:rPr>
              <w:t>ФИО преподавателя-участника апробации, контакты (</w:t>
            </w:r>
            <w:r w:rsidRPr="00A1196E">
              <w:rPr>
                <w:sz w:val="28"/>
                <w:szCs w:val="28"/>
                <w:lang w:val="en-US"/>
              </w:rPr>
              <w:t>e</w:t>
            </w:r>
            <w:r w:rsidRPr="00A1196E">
              <w:rPr>
                <w:sz w:val="28"/>
                <w:szCs w:val="28"/>
              </w:rPr>
              <w:t>-</w:t>
            </w:r>
            <w:r w:rsidRPr="00A1196E">
              <w:rPr>
                <w:sz w:val="28"/>
                <w:szCs w:val="28"/>
                <w:lang w:val="en-US"/>
              </w:rPr>
              <w:t>mail</w:t>
            </w:r>
            <w:r w:rsidRPr="00A1196E">
              <w:rPr>
                <w:sz w:val="28"/>
                <w:szCs w:val="28"/>
              </w:rPr>
              <w:t>, тел.)</w:t>
            </w:r>
          </w:p>
        </w:tc>
        <w:tc>
          <w:tcPr>
            <w:tcW w:w="6183" w:type="dxa"/>
          </w:tcPr>
          <w:p w:rsidR="00903826" w:rsidRPr="00A1196E" w:rsidRDefault="00903826" w:rsidP="00842E43">
            <w:pPr>
              <w:spacing w:line="360" w:lineRule="auto"/>
              <w:jc w:val="both"/>
              <w:rPr>
                <w:sz w:val="28"/>
                <w:szCs w:val="28"/>
                <w:u w:val="single"/>
              </w:rPr>
            </w:pPr>
            <w:r w:rsidRPr="00A1196E">
              <w:rPr>
                <w:sz w:val="28"/>
                <w:szCs w:val="28"/>
                <w:u w:val="single"/>
              </w:rPr>
              <w:t xml:space="preserve">Лаврентьева Н.В., </w:t>
            </w:r>
            <w:hyperlink r:id="rId12" w:history="1">
              <w:r w:rsidRPr="00A1196E">
                <w:rPr>
                  <w:rStyle w:val="a7"/>
                  <w:color w:val="000000"/>
                  <w:sz w:val="28"/>
                  <w:szCs w:val="28"/>
                  <w:lang w:val="en-US"/>
                </w:rPr>
                <w:t>nata</w:t>
              </w:r>
              <w:r w:rsidRPr="00A1196E">
                <w:rPr>
                  <w:rStyle w:val="a7"/>
                  <w:color w:val="000000"/>
                  <w:sz w:val="28"/>
                  <w:szCs w:val="28"/>
                </w:rPr>
                <w:t>-</w:t>
              </w:r>
              <w:r w:rsidRPr="00A1196E">
                <w:rPr>
                  <w:rStyle w:val="a7"/>
                  <w:color w:val="000000"/>
                  <w:sz w:val="28"/>
                  <w:szCs w:val="28"/>
                  <w:lang w:val="en-US"/>
                </w:rPr>
                <w:t>enda</w:t>
              </w:r>
              <w:r w:rsidRPr="00A1196E">
                <w:rPr>
                  <w:rStyle w:val="a7"/>
                  <w:color w:val="000000"/>
                  <w:sz w:val="28"/>
                  <w:szCs w:val="28"/>
                </w:rPr>
                <w:t>@</w:t>
              </w:r>
              <w:r w:rsidRPr="00A1196E">
                <w:rPr>
                  <w:rStyle w:val="a7"/>
                  <w:color w:val="000000"/>
                  <w:sz w:val="28"/>
                  <w:szCs w:val="28"/>
                  <w:lang w:val="en-US"/>
                </w:rPr>
                <w:t>mail</w:t>
              </w:r>
              <w:r w:rsidRPr="00A1196E">
                <w:rPr>
                  <w:rStyle w:val="a7"/>
                  <w:color w:val="000000"/>
                  <w:sz w:val="28"/>
                  <w:szCs w:val="28"/>
                </w:rPr>
                <w:t>.</w:t>
              </w:r>
              <w:r w:rsidRPr="00A1196E">
                <w:rPr>
                  <w:rStyle w:val="a7"/>
                  <w:color w:val="000000"/>
                  <w:sz w:val="28"/>
                  <w:szCs w:val="28"/>
                  <w:lang w:val="en-US"/>
                </w:rPr>
                <w:t>ru</w:t>
              </w:r>
            </w:hyperlink>
            <w:r w:rsidRPr="00A1196E">
              <w:rPr>
                <w:color w:val="000000"/>
                <w:sz w:val="28"/>
                <w:szCs w:val="28"/>
                <w:u w:val="single"/>
              </w:rPr>
              <w:t>,</w:t>
            </w:r>
            <w:r w:rsidRPr="00A1196E">
              <w:rPr>
                <w:sz w:val="28"/>
                <w:szCs w:val="28"/>
                <w:u w:val="single"/>
              </w:rPr>
              <w:t xml:space="preserve"> +79297020122</w:t>
            </w:r>
          </w:p>
        </w:tc>
      </w:tr>
    </w:tbl>
    <w:p w:rsidR="00903826" w:rsidRPr="00AD7B9D" w:rsidRDefault="00903826" w:rsidP="00903826">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903826" w:rsidRPr="00AD7B9D" w:rsidRDefault="00903826" w:rsidP="00903826">
      <w:pPr>
        <w:widowControl w:val="0"/>
        <w:autoSpaceDE w:val="0"/>
        <w:autoSpaceDN w:val="0"/>
        <w:adjustRightInd w:val="0"/>
        <w:spacing w:line="25" w:lineRule="atLeast"/>
        <w:jc w:val="center"/>
        <w:rPr>
          <w:b/>
          <w:sz w:val="28"/>
          <w:szCs w:val="28"/>
        </w:rPr>
      </w:pPr>
    </w:p>
    <w:p w:rsidR="00903826" w:rsidRPr="00AD7B9D" w:rsidRDefault="00903826" w:rsidP="00903826">
      <w:pPr>
        <w:widowControl w:val="0"/>
        <w:shd w:val="clear" w:color="auto" w:fill="FFFFFF"/>
        <w:autoSpaceDE w:val="0"/>
        <w:autoSpaceDN w:val="0"/>
        <w:adjustRightInd w:val="0"/>
        <w:spacing w:line="25" w:lineRule="atLeast"/>
        <w:jc w:val="center"/>
        <w:rPr>
          <w:color w:val="000000"/>
          <w:sz w:val="28"/>
          <w:szCs w:val="28"/>
        </w:rPr>
      </w:pPr>
    </w:p>
    <w:p w:rsidR="00903826" w:rsidRPr="00AD7B9D" w:rsidRDefault="00903826" w:rsidP="00903826">
      <w:pPr>
        <w:widowControl w:val="0"/>
        <w:shd w:val="clear" w:color="auto" w:fill="FFFFFF"/>
        <w:autoSpaceDE w:val="0"/>
        <w:autoSpaceDN w:val="0"/>
        <w:adjustRightInd w:val="0"/>
        <w:spacing w:line="25" w:lineRule="atLeast"/>
        <w:jc w:val="center"/>
        <w:rPr>
          <w:color w:val="000000"/>
          <w:sz w:val="28"/>
          <w:szCs w:val="28"/>
        </w:rPr>
      </w:pPr>
    </w:p>
    <w:p w:rsidR="00903826" w:rsidRPr="00AD7B9D" w:rsidRDefault="00903826" w:rsidP="00903826">
      <w:pPr>
        <w:widowControl w:val="0"/>
        <w:shd w:val="clear" w:color="auto" w:fill="FFFFFF"/>
        <w:autoSpaceDE w:val="0"/>
        <w:autoSpaceDN w:val="0"/>
        <w:adjustRightInd w:val="0"/>
        <w:spacing w:line="25" w:lineRule="atLeast"/>
        <w:jc w:val="center"/>
        <w:rPr>
          <w:color w:val="000000"/>
          <w:sz w:val="28"/>
          <w:szCs w:val="28"/>
        </w:rPr>
      </w:pPr>
    </w:p>
    <w:p w:rsidR="00903826" w:rsidRPr="00AD7B9D" w:rsidRDefault="00903826" w:rsidP="00903826">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903826" w:rsidRPr="00AD7B9D" w:rsidRDefault="00903826" w:rsidP="00903826">
      <w:pPr>
        <w:autoSpaceDN w:val="0"/>
        <w:adjustRightInd w:val="0"/>
        <w:spacing w:line="25" w:lineRule="atLeast"/>
        <w:jc w:val="center"/>
        <w:rPr>
          <w:b/>
          <w:bCs/>
          <w:color w:val="000000"/>
          <w:spacing w:val="-10"/>
          <w:sz w:val="28"/>
          <w:szCs w:val="28"/>
        </w:rPr>
      </w:pPr>
      <w:r w:rsidRPr="00AD7B9D">
        <w:rPr>
          <w:b/>
          <w:bCs/>
          <w:color w:val="000000"/>
          <w:spacing w:val="-10"/>
          <w:sz w:val="28"/>
          <w:szCs w:val="28"/>
        </w:rPr>
        <w:lastRenderedPageBreak/>
        <w:t>СОДЕРЖАНИЕ</w:t>
      </w:r>
    </w:p>
    <w:p w:rsidR="00903826" w:rsidRPr="00AD7B9D" w:rsidRDefault="00903826" w:rsidP="00903826">
      <w:pPr>
        <w:autoSpaceDN w:val="0"/>
        <w:adjustRightInd w:val="0"/>
        <w:spacing w:line="25" w:lineRule="atLeast"/>
        <w:jc w:val="center"/>
        <w:rPr>
          <w:b/>
          <w:bCs/>
          <w:color w:val="000000"/>
          <w:spacing w:val="-10"/>
          <w:sz w:val="28"/>
          <w:szCs w:val="28"/>
        </w:rPr>
      </w:pPr>
    </w:p>
    <w:tbl>
      <w:tblPr>
        <w:tblW w:w="10384" w:type="dxa"/>
        <w:tblLook w:val="00A0" w:firstRow="1" w:lastRow="0" w:firstColumn="1" w:lastColumn="0" w:noHBand="0" w:noVBand="0"/>
      </w:tblPr>
      <w:tblGrid>
        <w:gridCol w:w="9409"/>
        <w:gridCol w:w="975"/>
      </w:tblGrid>
      <w:tr w:rsidR="00903826" w:rsidRPr="00A1196E" w:rsidTr="00842E43">
        <w:trPr>
          <w:trHeight w:val="640"/>
        </w:trPr>
        <w:tc>
          <w:tcPr>
            <w:tcW w:w="9409" w:type="dxa"/>
          </w:tcPr>
          <w:p w:rsidR="00903826" w:rsidRPr="00A1196E" w:rsidRDefault="00903826" w:rsidP="00094814">
            <w:pPr>
              <w:numPr>
                <w:ilvl w:val="0"/>
                <w:numId w:val="7"/>
              </w:numPr>
              <w:ind w:left="0" w:firstLine="0"/>
              <w:rPr>
                <w:sz w:val="28"/>
                <w:szCs w:val="28"/>
              </w:rPr>
            </w:pPr>
            <w:r>
              <w:rPr>
                <w:sz w:val="28"/>
                <w:szCs w:val="28"/>
              </w:rPr>
              <w:t>ОБЩАЯ ХАРАКТЕРИСТИКА ПРОЕКТА</w:t>
            </w:r>
            <w:r w:rsidRPr="00A1196E">
              <w:rPr>
                <w:sz w:val="28"/>
                <w:szCs w:val="28"/>
              </w:rPr>
              <w:t xml:space="preserve"> РАБОЧЕЙ ПРОГРАММЫ ОБЩЕОБРАЗОВАТЕЛЬНОЙ ДИСЦИПЛИНЫ</w:t>
            </w:r>
          </w:p>
        </w:tc>
        <w:tc>
          <w:tcPr>
            <w:tcW w:w="975" w:type="dxa"/>
          </w:tcPr>
          <w:p w:rsidR="00903826" w:rsidRPr="00CE46B8" w:rsidRDefault="00903826" w:rsidP="00842E43">
            <w:pPr>
              <w:jc w:val="center"/>
              <w:rPr>
                <w:sz w:val="28"/>
                <w:szCs w:val="28"/>
                <w:lang w:val="en-US"/>
              </w:rPr>
            </w:pPr>
          </w:p>
        </w:tc>
      </w:tr>
      <w:tr w:rsidR="00903826" w:rsidRPr="00A1196E" w:rsidTr="00842E43">
        <w:trPr>
          <w:trHeight w:val="729"/>
        </w:trPr>
        <w:tc>
          <w:tcPr>
            <w:tcW w:w="9409" w:type="dxa"/>
          </w:tcPr>
          <w:p w:rsidR="00903826" w:rsidRPr="00A1196E" w:rsidRDefault="00903826" w:rsidP="00094814">
            <w:pPr>
              <w:numPr>
                <w:ilvl w:val="0"/>
                <w:numId w:val="7"/>
              </w:numPr>
              <w:suppressAutoHyphens/>
              <w:spacing w:line="276" w:lineRule="auto"/>
              <w:ind w:left="0" w:firstLine="0"/>
              <w:rPr>
                <w:sz w:val="28"/>
                <w:szCs w:val="28"/>
                <w:lang w:bidi="hi-IN"/>
              </w:rPr>
            </w:pPr>
            <w:r w:rsidRPr="00A1196E">
              <w:rPr>
                <w:sz w:val="28"/>
                <w:szCs w:val="28"/>
              </w:rPr>
              <w:t>СТРУКТУРА И СОДЕРЖАНИЕ ОБЩЕОБРАЗОВАТЕЛЬНОЙ ДИСЦИПЛИНЫ</w:t>
            </w:r>
          </w:p>
        </w:tc>
        <w:tc>
          <w:tcPr>
            <w:tcW w:w="975" w:type="dxa"/>
          </w:tcPr>
          <w:p w:rsidR="00903826" w:rsidRPr="00CE46B8" w:rsidRDefault="00903826" w:rsidP="00842E43">
            <w:pPr>
              <w:jc w:val="center"/>
              <w:rPr>
                <w:sz w:val="28"/>
                <w:szCs w:val="28"/>
                <w:lang w:val="en-US"/>
              </w:rPr>
            </w:pPr>
          </w:p>
        </w:tc>
      </w:tr>
      <w:tr w:rsidR="00903826" w:rsidRPr="00A1196E" w:rsidTr="00842E43">
        <w:trPr>
          <w:trHeight w:val="640"/>
        </w:trPr>
        <w:tc>
          <w:tcPr>
            <w:tcW w:w="9409" w:type="dxa"/>
          </w:tcPr>
          <w:p w:rsidR="00903826" w:rsidRPr="00A1196E" w:rsidRDefault="00903826" w:rsidP="00094814">
            <w:pPr>
              <w:numPr>
                <w:ilvl w:val="0"/>
                <w:numId w:val="7"/>
              </w:numPr>
              <w:ind w:left="0" w:firstLine="0"/>
              <w:rPr>
                <w:sz w:val="28"/>
                <w:szCs w:val="28"/>
              </w:rPr>
            </w:pPr>
            <w:r w:rsidRPr="00A1196E">
              <w:rPr>
                <w:sz w:val="28"/>
                <w:szCs w:val="28"/>
              </w:rPr>
              <w:t>УСЛОВИЯ РЕАЛИЗАЦИИ ОБЩЕОБРАЗОВАТЕЛЬНОЙ ДИСЦИПЛИНЫ</w:t>
            </w:r>
          </w:p>
        </w:tc>
        <w:tc>
          <w:tcPr>
            <w:tcW w:w="975" w:type="dxa"/>
          </w:tcPr>
          <w:p w:rsidR="00903826" w:rsidRPr="00CE46B8" w:rsidRDefault="00903826" w:rsidP="00842E43">
            <w:pPr>
              <w:jc w:val="center"/>
              <w:rPr>
                <w:sz w:val="28"/>
                <w:szCs w:val="28"/>
                <w:lang w:val="en-US"/>
              </w:rPr>
            </w:pPr>
          </w:p>
        </w:tc>
      </w:tr>
      <w:tr w:rsidR="00903826" w:rsidRPr="00A1196E" w:rsidTr="00842E43">
        <w:trPr>
          <w:trHeight w:val="640"/>
        </w:trPr>
        <w:tc>
          <w:tcPr>
            <w:tcW w:w="9409" w:type="dxa"/>
          </w:tcPr>
          <w:p w:rsidR="00903826" w:rsidRPr="00A1196E" w:rsidRDefault="00903826" w:rsidP="00094814">
            <w:pPr>
              <w:numPr>
                <w:ilvl w:val="0"/>
                <w:numId w:val="7"/>
              </w:numPr>
              <w:ind w:left="0" w:firstLine="0"/>
              <w:rPr>
                <w:sz w:val="28"/>
                <w:szCs w:val="28"/>
              </w:rPr>
            </w:pPr>
            <w:r w:rsidRPr="00A1196E">
              <w:rPr>
                <w:sz w:val="28"/>
                <w:szCs w:val="28"/>
              </w:rPr>
              <w:t>КОНТРОЛЬ И ОЦЕНКА РЕЗУЛЬТАТОВ ОСВОЕНИЯ ОБЩЕОБРАЗОВАТЕЛЬНОЙ ДИСЦИПЛИНЫ</w:t>
            </w:r>
          </w:p>
        </w:tc>
        <w:tc>
          <w:tcPr>
            <w:tcW w:w="975" w:type="dxa"/>
          </w:tcPr>
          <w:p w:rsidR="00903826" w:rsidRPr="00CE46B8" w:rsidRDefault="00903826" w:rsidP="00842E43">
            <w:pPr>
              <w:jc w:val="center"/>
              <w:rPr>
                <w:sz w:val="28"/>
                <w:szCs w:val="28"/>
                <w:lang w:val="en-US"/>
              </w:rPr>
            </w:pPr>
          </w:p>
        </w:tc>
      </w:tr>
    </w:tbl>
    <w:p w:rsidR="00903826" w:rsidRPr="00AD7B9D" w:rsidRDefault="00903826" w:rsidP="00903826"/>
    <w:p w:rsidR="00903826" w:rsidRPr="00AD7B9D" w:rsidRDefault="00903826" w:rsidP="00903826">
      <w:pPr>
        <w:spacing w:line="276" w:lineRule="auto"/>
        <w:jc w:val="center"/>
        <w:rPr>
          <w:b/>
          <w:i/>
          <w:sz w:val="28"/>
          <w:szCs w:val="28"/>
          <w:vertAlign w:val="superscript"/>
        </w:rPr>
      </w:pPr>
      <w:r w:rsidRPr="00AD7B9D">
        <w:rPr>
          <w:sz w:val="28"/>
          <w:szCs w:val="28"/>
        </w:rPr>
        <w:br w:type="page"/>
      </w:r>
    </w:p>
    <w:p w:rsidR="00903826" w:rsidRPr="00AD7B9D" w:rsidRDefault="00903826" w:rsidP="00903826">
      <w:pPr>
        <w:suppressAutoHyphens/>
        <w:spacing w:line="276" w:lineRule="auto"/>
        <w:jc w:val="both"/>
        <w:rPr>
          <w:sz w:val="32"/>
          <w:szCs w:val="32"/>
        </w:rPr>
      </w:pPr>
      <w:r w:rsidRPr="00AD7B9D">
        <w:rPr>
          <w:b/>
          <w:sz w:val="28"/>
          <w:szCs w:val="28"/>
        </w:rPr>
        <w:lastRenderedPageBreak/>
        <w:t>1. ОБЩАЯ ХАРАКТЕРИСТИКА ПР</w:t>
      </w:r>
      <w:r>
        <w:rPr>
          <w:b/>
          <w:sz w:val="28"/>
          <w:szCs w:val="28"/>
        </w:rPr>
        <w:t>ОЕКТА</w:t>
      </w:r>
      <w:r w:rsidRPr="00AD7B9D">
        <w:rPr>
          <w:b/>
          <w:sz w:val="28"/>
          <w:szCs w:val="28"/>
        </w:rPr>
        <w:t xml:space="preserve"> РАБОЧЕЙ ПРОГРАММЫ ОБЩЕОБРАЗОВАТЕЛЬНОЙ ДИСЦИПЛИНЫ </w:t>
      </w:r>
      <w:r w:rsidRPr="00D04573">
        <w:rPr>
          <w:b/>
          <w:color w:val="000000"/>
          <w:sz w:val="28"/>
          <w:szCs w:val="28"/>
        </w:rPr>
        <w:t>АСТРОНОМИЯ</w:t>
      </w:r>
    </w:p>
    <w:p w:rsidR="00903826" w:rsidRPr="00AD7B9D" w:rsidRDefault="00903826" w:rsidP="0090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AD7B9D">
        <w:rPr>
          <w:b/>
          <w:sz w:val="28"/>
          <w:szCs w:val="28"/>
        </w:rPr>
        <w:t xml:space="preserve">1.1. Место дисциплины в структуре образовательной программы СПО: </w:t>
      </w:r>
    </w:p>
    <w:p w:rsidR="00903826" w:rsidRPr="00D04573" w:rsidRDefault="00903826" w:rsidP="00903826">
      <w:pPr>
        <w:spacing w:line="360" w:lineRule="auto"/>
        <w:ind w:firstLine="709"/>
        <w:jc w:val="both"/>
        <w:rPr>
          <w:color w:val="000000"/>
          <w:sz w:val="28"/>
          <w:szCs w:val="28"/>
          <w:u w:val="single"/>
        </w:rPr>
      </w:pPr>
      <w:r w:rsidRPr="00AD7B9D">
        <w:rPr>
          <w:sz w:val="28"/>
          <w:szCs w:val="28"/>
        </w:rPr>
        <w:t xml:space="preserve">Общеобразовательная дисциплина </w:t>
      </w:r>
      <w:r w:rsidRPr="00D04573">
        <w:rPr>
          <w:color w:val="000000"/>
          <w:sz w:val="28"/>
          <w:szCs w:val="28"/>
        </w:rPr>
        <w:t>Астрономия</w:t>
      </w:r>
      <w:r w:rsidRPr="00CE46B8">
        <w:rPr>
          <w:color w:val="000000"/>
          <w:sz w:val="28"/>
          <w:szCs w:val="28"/>
        </w:rPr>
        <w:t xml:space="preserve">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Pr>
          <w:sz w:val="28"/>
          <w:szCs w:val="28"/>
        </w:rPr>
        <w:t xml:space="preserve">специальности </w:t>
      </w:r>
      <w:r w:rsidRPr="00D04573">
        <w:rPr>
          <w:color w:val="000000"/>
          <w:sz w:val="28"/>
          <w:szCs w:val="28"/>
        </w:rPr>
        <w:t>29.02.10 Конструирование, моделирование и технология изготовления изделий легкой промышленности (по видам).</w:t>
      </w:r>
    </w:p>
    <w:p w:rsidR="00903826" w:rsidRPr="00AD7B9D" w:rsidRDefault="00903826" w:rsidP="009038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AD7B9D">
        <w:rPr>
          <w:b/>
          <w:sz w:val="28"/>
          <w:szCs w:val="28"/>
        </w:rPr>
        <w:t>1.2. Цели и планируемые результаты освоения дисциплины:</w:t>
      </w:r>
    </w:p>
    <w:p w:rsidR="00903826" w:rsidRPr="00AD7B9D" w:rsidRDefault="00903826" w:rsidP="009038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bCs/>
          <w:sz w:val="28"/>
          <w:szCs w:val="28"/>
        </w:rPr>
      </w:pPr>
      <w:r w:rsidRPr="00AD7B9D">
        <w:rPr>
          <w:b/>
          <w:bCs/>
          <w:sz w:val="28"/>
          <w:szCs w:val="28"/>
        </w:rPr>
        <w:t>1.2.1. Цели дисциплины</w:t>
      </w:r>
    </w:p>
    <w:p w:rsidR="00903826" w:rsidRPr="008127A2" w:rsidRDefault="00903826" w:rsidP="00903826">
      <w:pPr>
        <w:shd w:val="clear" w:color="auto" w:fill="FFFFFF"/>
        <w:spacing w:line="360" w:lineRule="auto"/>
        <w:ind w:firstLine="709"/>
        <w:jc w:val="both"/>
        <w:rPr>
          <w:sz w:val="28"/>
          <w:szCs w:val="28"/>
        </w:rPr>
      </w:pPr>
      <w:r w:rsidRPr="00AD7B9D">
        <w:rPr>
          <w:sz w:val="28"/>
          <w:szCs w:val="28"/>
        </w:rPr>
        <w:t xml:space="preserve">Содержание программы общеобразовательной дисциплины </w:t>
      </w:r>
      <w:r w:rsidRPr="00D04573">
        <w:rPr>
          <w:color w:val="000000"/>
          <w:sz w:val="28"/>
          <w:szCs w:val="28"/>
        </w:rPr>
        <w:t xml:space="preserve">Астрономия </w:t>
      </w:r>
      <w:r w:rsidRPr="00AD7B9D">
        <w:rPr>
          <w:sz w:val="28"/>
          <w:szCs w:val="28"/>
        </w:rPr>
        <w:t xml:space="preserve">направлено на достижение результатов ее </w:t>
      </w:r>
      <w:r w:rsidRPr="008127A2">
        <w:rPr>
          <w:sz w:val="28"/>
          <w:szCs w:val="28"/>
        </w:rPr>
        <w:t>изучения в соответствии с требованиями ФГОС СОО с учетом</w:t>
      </w:r>
      <w:r w:rsidRPr="00CE46B8">
        <w:rPr>
          <w:sz w:val="28"/>
          <w:szCs w:val="28"/>
        </w:rPr>
        <w:t xml:space="preserve"> </w:t>
      </w:r>
      <w:r w:rsidRPr="008127A2">
        <w:rPr>
          <w:sz w:val="28"/>
          <w:szCs w:val="28"/>
        </w:rPr>
        <w:t>профессиональной направленности ФГОС СПО.</w:t>
      </w:r>
    </w:p>
    <w:p w:rsidR="00903826" w:rsidRPr="00AD7B9D" w:rsidRDefault="00903826" w:rsidP="00903826">
      <w:pPr>
        <w:suppressAutoHyphens/>
        <w:spacing w:line="360" w:lineRule="auto"/>
        <w:ind w:firstLine="709"/>
        <w:jc w:val="both"/>
        <w:rPr>
          <w:b/>
          <w:bCs/>
          <w:sz w:val="28"/>
          <w:szCs w:val="28"/>
        </w:rPr>
      </w:pPr>
      <w:r w:rsidRPr="00AD7B9D">
        <w:rPr>
          <w:b/>
          <w:bCs/>
          <w:sz w:val="28"/>
          <w:szCs w:val="28"/>
        </w:rPr>
        <w:t>1.2.2. Планируемые результаты</w:t>
      </w:r>
      <w:r w:rsidRPr="00CE46B8">
        <w:rPr>
          <w:b/>
          <w:bCs/>
          <w:sz w:val="28"/>
          <w:szCs w:val="28"/>
        </w:rPr>
        <w:t xml:space="preserve"> </w:t>
      </w:r>
      <w:r w:rsidRPr="00AD7B9D">
        <w:rPr>
          <w:b/>
          <w:bCs/>
          <w:sz w:val="28"/>
          <w:szCs w:val="28"/>
        </w:rPr>
        <w:t>освоения общеобразовательной дисциплины в соответствии с ФГОС СПО и на основе ФГОС СОО</w:t>
      </w:r>
    </w:p>
    <w:p w:rsidR="00903826" w:rsidRPr="00AD7B9D" w:rsidRDefault="00903826" w:rsidP="00903826">
      <w:pPr>
        <w:suppressAutoHyphens/>
        <w:spacing w:line="360" w:lineRule="auto"/>
        <w:ind w:firstLine="709"/>
        <w:jc w:val="both"/>
        <w:rPr>
          <w:color w:val="FF0000"/>
          <w:sz w:val="28"/>
          <w:szCs w:val="28"/>
        </w:rPr>
      </w:pPr>
      <w:bookmarkStart w:id="1" w:name="_Hlk113618735"/>
      <w:r w:rsidRPr="00AD7B9D">
        <w:rPr>
          <w:sz w:val="28"/>
          <w:szCs w:val="28"/>
        </w:rPr>
        <w:t xml:space="preserve">Особое значение дисциплина имеет при формировании и развитии ОК и ПК </w:t>
      </w:r>
    </w:p>
    <w:bookmarkEnd w:id="1"/>
    <w:p w:rsidR="00903826" w:rsidRPr="00AD7B9D" w:rsidRDefault="00903826" w:rsidP="00903826">
      <w:pPr>
        <w:spacing w:line="276" w:lineRule="auto"/>
        <w:rPr>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4224"/>
        <w:gridCol w:w="4281"/>
      </w:tblGrid>
      <w:tr w:rsidR="00903826" w:rsidRPr="00A1196E" w:rsidTr="00842E43">
        <w:trPr>
          <w:cantSplit/>
          <w:trHeight w:val="415"/>
        </w:trPr>
        <w:tc>
          <w:tcPr>
            <w:tcW w:w="2405" w:type="dxa"/>
            <w:vMerge w:val="restart"/>
            <w:vAlign w:val="center"/>
          </w:tcPr>
          <w:p w:rsidR="00903826" w:rsidRPr="00AD7B9D" w:rsidRDefault="00903826" w:rsidP="00842E43">
            <w:pPr>
              <w:suppressAutoHyphens/>
              <w:jc w:val="center"/>
              <w:rPr>
                <w:b/>
                <w:iCs/>
              </w:rPr>
            </w:pPr>
            <w:bookmarkStart w:id="2" w:name="_Hlk113618145"/>
            <w:r w:rsidRPr="00AD7B9D">
              <w:rPr>
                <w:b/>
                <w:iCs/>
              </w:rPr>
              <w:t>Код и наименование формируемых компетенций</w:t>
            </w:r>
          </w:p>
        </w:tc>
        <w:tc>
          <w:tcPr>
            <w:tcW w:w="8505" w:type="dxa"/>
            <w:gridSpan w:val="2"/>
            <w:vAlign w:val="center"/>
          </w:tcPr>
          <w:p w:rsidR="00903826" w:rsidRPr="00AD7B9D" w:rsidRDefault="00903826" w:rsidP="00842E43">
            <w:pPr>
              <w:suppressAutoHyphens/>
              <w:jc w:val="center"/>
              <w:rPr>
                <w:b/>
                <w:iCs/>
              </w:rPr>
            </w:pPr>
            <w:r w:rsidRPr="00AD7B9D">
              <w:rPr>
                <w:b/>
                <w:iCs/>
              </w:rPr>
              <w:t>Планируемые результаты освоения дисциплины</w:t>
            </w:r>
          </w:p>
        </w:tc>
      </w:tr>
      <w:tr w:rsidR="00903826" w:rsidRPr="00A1196E" w:rsidTr="00842E43">
        <w:trPr>
          <w:cantSplit/>
          <w:trHeight w:val="563"/>
        </w:trPr>
        <w:tc>
          <w:tcPr>
            <w:tcW w:w="2405" w:type="dxa"/>
            <w:vMerge/>
            <w:vAlign w:val="center"/>
          </w:tcPr>
          <w:p w:rsidR="00903826" w:rsidRPr="00AD7B9D" w:rsidRDefault="00903826" w:rsidP="00842E43">
            <w:pPr>
              <w:suppressAutoHyphens/>
              <w:jc w:val="center"/>
              <w:rPr>
                <w:iCs/>
              </w:rPr>
            </w:pPr>
          </w:p>
        </w:tc>
        <w:tc>
          <w:tcPr>
            <w:tcW w:w="4224" w:type="dxa"/>
            <w:vAlign w:val="center"/>
          </w:tcPr>
          <w:p w:rsidR="00903826" w:rsidRPr="00AD7B9D" w:rsidRDefault="00903826" w:rsidP="0097328A">
            <w:pPr>
              <w:suppressAutoHyphens/>
              <w:jc w:val="center"/>
              <w:rPr>
                <w:b/>
                <w:iCs/>
              </w:rPr>
            </w:pPr>
            <w:r w:rsidRPr="00AD7B9D">
              <w:rPr>
                <w:b/>
                <w:iCs/>
              </w:rPr>
              <w:t>Общие</w:t>
            </w:r>
          </w:p>
        </w:tc>
        <w:tc>
          <w:tcPr>
            <w:tcW w:w="4281" w:type="dxa"/>
            <w:vAlign w:val="center"/>
          </w:tcPr>
          <w:p w:rsidR="00903826" w:rsidRPr="00AD7B9D" w:rsidRDefault="00903826" w:rsidP="0097328A">
            <w:pPr>
              <w:suppressAutoHyphens/>
              <w:jc w:val="center"/>
              <w:rPr>
                <w:b/>
                <w:iCs/>
              </w:rPr>
            </w:pPr>
            <w:r w:rsidRPr="00AD7B9D">
              <w:rPr>
                <w:b/>
                <w:iCs/>
              </w:rPr>
              <w:t>Дисциплинарные</w:t>
            </w:r>
          </w:p>
        </w:tc>
      </w:tr>
      <w:tr w:rsidR="00903826" w:rsidRPr="00A1196E" w:rsidTr="00842E43">
        <w:trPr>
          <w:trHeight w:val="674"/>
        </w:trPr>
        <w:tc>
          <w:tcPr>
            <w:tcW w:w="2405" w:type="dxa"/>
          </w:tcPr>
          <w:p w:rsidR="00903826" w:rsidRDefault="00903826" w:rsidP="00842E43">
            <w:pPr>
              <w:shd w:val="clear" w:color="auto" w:fill="FFFFFF"/>
              <w:rPr>
                <w:rFonts w:ascii="YS Text" w:hAnsi="YS Text"/>
                <w:color w:val="000000"/>
                <w:sz w:val="23"/>
                <w:szCs w:val="23"/>
              </w:rPr>
            </w:pPr>
            <w:r w:rsidRPr="00D37BCF">
              <w:rPr>
                <w:rFonts w:ascii="YS Text" w:hAnsi="YS Text"/>
                <w:color w:val="000000"/>
                <w:sz w:val="23"/>
                <w:szCs w:val="23"/>
              </w:rPr>
              <w:t>ОК 1</w:t>
            </w:r>
            <w:r>
              <w:rPr>
                <w:rFonts w:asciiTheme="minorHAnsi" w:hAnsiTheme="minorHAnsi"/>
                <w:color w:val="000000"/>
                <w:sz w:val="23"/>
                <w:szCs w:val="23"/>
              </w:rPr>
              <w:t>.</w:t>
            </w:r>
            <w:r w:rsidRPr="00D37BCF">
              <w:rPr>
                <w:rFonts w:ascii="YS Text" w:hAnsi="YS Text"/>
                <w:color w:val="000000"/>
                <w:sz w:val="23"/>
                <w:szCs w:val="23"/>
              </w:rPr>
              <w:t xml:space="preserve"> Выбирать способы решения</w:t>
            </w:r>
            <w:r w:rsidRPr="00CE46B8">
              <w:rPr>
                <w:rFonts w:ascii="YS Text" w:hAnsi="YS Text"/>
                <w:color w:val="000000"/>
                <w:sz w:val="23"/>
                <w:szCs w:val="23"/>
              </w:rPr>
              <w:t xml:space="preserve"> </w:t>
            </w:r>
            <w:r w:rsidRPr="00D37BCF">
              <w:rPr>
                <w:rFonts w:ascii="YS Text" w:hAnsi="YS Text"/>
                <w:color w:val="000000"/>
                <w:sz w:val="23"/>
                <w:szCs w:val="23"/>
              </w:rPr>
              <w:t>задач</w:t>
            </w:r>
            <w:r w:rsidRPr="00CE46B8">
              <w:rPr>
                <w:rFonts w:ascii="YS Text" w:hAnsi="YS Text"/>
                <w:color w:val="000000"/>
                <w:sz w:val="23"/>
                <w:szCs w:val="23"/>
              </w:rPr>
              <w:t xml:space="preserve"> </w:t>
            </w:r>
            <w:r w:rsidRPr="00D37BCF">
              <w:rPr>
                <w:rFonts w:ascii="YS Text" w:hAnsi="YS Text"/>
                <w:color w:val="000000"/>
                <w:sz w:val="23"/>
                <w:szCs w:val="23"/>
              </w:rPr>
              <w:t>профессиональной</w:t>
            </w:r>
            <w:r w:rsidRPr="00CE46B8">
              <w:rPr>
                <w:rFonts w:ascii="YS Text" w:hAnsi="YS Text"/>
                <w:color w:val="000000"/>
                <w:sz w:val="23"/>
                <w:szCs w:val="23"/>
              </w:rPr>
              <w:t xml:space="preserve"> </w:t>
            </w:r>
            <w:r w:rsidRPr="00D37BCF">
              <w:rPr>
                <w:rFonts w:ascii="YS Text" w:hAnsi="YS Text"/>
                <w:color w:val="000000"/>
                <w:sz w:val="23"/>
                <w:szCs w:val="23"/>
              </w:rPr>
              <w:t>деятельности, применительно к</w:t>
            </w:r>
            <w:r>
              <w:rPr>
                <w:rFonts w:ascii="YS Text" w:hAnsi="YS Text"/>
                <w:color w:val="000000"/>
                <w:sz w:val="23"/>
                <w:szCs w:val="23"/>
              </w:rPr>
              <w:t xml:space="preserve"> различным </w:t>
            </w:r>
            <w:r w:rsidRPr="00D37BCF">
              <w:rPr>
                <w:rFonts w:ascii="YS Text" w:hAnsi="YS Text"/>
                <w:color w:val="000000"/>
                <w:sz w:val="23"/>
                <w:szCs w:val="23"/>
              </w:rPr>
              <w:t>контекстам.</w:t>
            </w:r>
          </w:p>
          <w:p w:rsidR="00903826" w:rsidRDefault="00903826" w:rsidP="00842E43">
            <w:pPr>
              <w:shd w:val="clear" w:color="auto" w:fill="FFFFFF"/>
              <w:rPr>
                <w:rFonts w:ascii="YS Text" w:hAnsi="YS Text"/>
                <w:color w:val="000000"/>
                <w:sz w:val="23"/>
                <w:szCs w:val="23"/>
              </w:rPr>
            </w:pPr>
            <w:r w:rsidRPr="00D37BCF">
              <w:rPr>
                <w:rFonts w:ascii="YS Text" w:hAnsi="YS Text"/>
                <w:color w:val="000000"/>
                <w:sz w:val="23"/>
                <w:szCs w:val="23"/>
              </w:rPr>
              <w:t>ОК 2</w:t>
            </w:r>
            <w:r>
              <w:rPr>
                <w:rFonts w:asciiTheme="minorHAnsi" w:hAnsiTheme="minorHAnsi"/>
                <w:color w:val="000000"/>
                <w:sz w:val="23"/>
                <w:szCs w:val="23"/>
              </w:rPr>
              <w:t>.</w:t>
            </w:r>
            <w:r>
              <w:rPr>
                <w:rFonts w:ascii="YS Text" w:hAnsi="YS Text"/>
                <w:color w:val="000000"/>
                <w:sz w:val="23"/>
                <w:szCs w:val="23"/>
              </w:rPr>
              <w:t xml:space="preserve">Использовать современные средства </w:t>
            </w:r>
            <w:r w:rsidRPr="00D37BCF">
              <w:rPr>
                <w:rFonts w:ascii="YS Text" w:hAnsi="YS Text"/>
                <w:color w:val="000000"/>
                <w:sz w:val="23"/>
                <w:szCs w:val="23"/>
              </w:rPr>
              <w:t>поиск</w:t>
            </w:r>
            <w:r>
              <w:rPr>
                <w:rFonts w:ascii="YS Text" w:hAnsi="YS Text"/>
                <w:color w:val="000000"/>
                <w:sz w:val="23"/>
                <w:szCs w:val="23"/>
              </w:rPr>
              <w:t>а</w:t>
            </w:r>
            <w:r w:rsidRPr="00D37BCF">
              <w:rPr>
                <w:rFonts w:ascii="YS Text" w:hAnsi="YS Text"/>
                <w:color w:val="000000"/>
                <w:sz w:val="23"/>
                <w:szCs w:val="23"/>
              </w:rPr>
              <w:t>, анализ</w:t>
            </w:r>
            <w:r>
              <w:rPr>
                <w:rFonts w:ascii="YS Text" w:hAnsi="YS Text"/>
                <w:color w:val="000000"/>
                <w:sz w:val="23"/>
                <w:szCs w:val="23"/>
              </w:rPr>
              <w:t xml:space="preserve">а и интерпретации информации </w:t>
            </w:r>
            <w:r w:rsidRPr="00D37BCF">
              <w:rPr>
                <w:rFonts w:ascii="YS Text" w:hAnsi="YS Text"/>
                <w:color w:val="000000"/>
                <w:sz w:val="23"/>
                <w:szCs w:val="23"/>
              </w:rPr>
              <w:t xml:space="preserve"> для выполнения задач</w:t>
            </w:r>
            <w:r w:rsidRPr="00CE46B8">
              <w:rPr>
                <w:rFonts w:ascii="YS Text" w:hAnsi="YS Text"/>
                <w:color w:val="000000"/>
                <w:sz w:val="23"/>
                <w:szCs w:val="23"/>
              </w:rPr>
              <w:t xml:space="preserve"> </w:t>
            </w:r>
            <w:r w:rsidRPr="00D37BCF">
              <w:rPr>
                <w:rFonts w:ascii="YS Text" w:hAnsi="YS Text"/>
                <w:color w:val="000000"/>
                <w:sz w:val="23"/>
                <w:szCs w:val="23"/>
              </w:rPr>
              <w:t>профессиональной деятельности.</w:t>
            </w:r>
          </w:p>
          <w:p w:rsidR="00903826" w:rsidRDefault="00903826" w:rsidP="00842E43">
            <w:pPr>
              <w:shd w:val="clear" w:color="auto" w:fill="FFFFFF"/>
              <w:rPr>
                <w:color w:val="000000"/>
              </w:rPr>
            </w:pPr>
            <w:r w:rsidRPr="00D37BCF">
              <w:rPr>
                <w:rFonts w:ascii="YS Text" w:hAnsi="YS Text"/>
                <w:color w:val="000000"/>
                <w:sz w:val="23"/>
                <w:szCs w:val="23"/>
              </w:rPr>
              <w:lastRenderedPageBreak/>
              <w:t>ОК 4</w:t>
            </w:r>
            <w:r>
              <w:rPr>
                <w:rFonts w:asciiTheme="minorHAnsi" w:hAnsiTheme="minorHAnsi"/>
                <w:color w:val="000000"/>
                <w:sz w:val="23"/>
                <w:szCs w:val="23"/>
              </w:rPr>
              <w:t>.</w:t>
            </w:r>
            <w:r>
              <w:rPr>
                <w:rFonts w:ascii="YS Text" w:hAnsi="YS Text"/>
                <w:color w:val="000000"/>
                <w:sz w:val="23"/>
                <w:szCs w:val="23"/>
              </w:rPr>
              <w:t>Эффективно взаимодействовать и работать в коллективе и команде.</w:t>
            </w:r>
          </w:p>
          <w:p w:rsidR="00903826" w:rsidRPr="00D37BCF" w:rsidRDefault="00903826" w:rsidP="00842E43">
            <w:pPr>
              <w:shd w:val="clear" w:color="auto" w:fill="FFFFFF"/>
              <w:rPr>
                <w:rFonts w:ascii="YS Text" w:hAnsi="YS Text"/>
                <w:color w:val="000000"/>
                <w:sz w:val="23"/>
                <w:szCs w:val="23"/>
              </w:rPr>
            </w:pPr>
            <w:r w:rsidRPr="006F7540">
              <w:rPr>
                <w:color w:val="000000"/>
              </w:rPr>
              <w:t>ОК 7</w:t>
            </w:r>
            <w:r>
              <w:rPr>
                <w:color w:val="000000"/>
              </w:rPr>
              <w:t>.</w:t>
            </w:r>
            <w:r w:rsidRPr="006F7540">
              <w:t xml:space="preserve"> Содействовать сохранению окружающей среды, ресурсосбережению, </w:t>
            </w:r>
            <w:r>
              <w:t>применять знания об изменении климата, принципы бережливого производства, эффективно действовать в чрезвычайных ситуациях</w:t>
            </w:r>
          </w:p>
        </w:tc>
        <w:tc>
          <w:tcPr>
            <w:tcW w:w="4224" w:type="dxa"/>
          </w:tcPr>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lastRenderedPageBreak/>
              <w:t>ЛР 04</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Сформированность мировоззрения, соответствующего современному уровню</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развития науки и общественной практики, основанного на диалоге культур, а</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также различных форм общественного сознания, осознание своего места в</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поликультурном мире</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ЛР 07</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Навыки сотрудничества со сверстниками, детьми младшего возраста,</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взрослыми в образовательной, общественно полезной, учебно-</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исследовательской, проектной и других видах деятельности</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lastRenderedPageBreak/>
              <w:t>ЛР 09</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Готовность и способность к образованию, в том числе самообразованию, на</w:t>
            </w:r>
            <w:r w:rsidRPr="000F6F13">
              <w:rPr>
                <w:rFonts w:ascii="YS Text" w:hAnsi="YS Text"/>
                <w:color w:val="000000"/>
                <w:sz w:val="23"/>
                <w:szCs w:val="23"/>
              </w:rPr>
              <w:t xml:space="preserve"> </w:t>
            </w:r>
            <w:r w:rsidRPr="000275AA">
              <w:rPr>
                <w:rFonts w:ascii="YS Text" w:hAnsi="YS Text"/>
                <w:color w:val="000000"/>
                <w:sz w:val="23"/>
                <w:szCs w:val="23"/>
              </w:rPr>
              <w:t>протяжении всей жизни; сознательное отношение к непрерывному</w:t>
            </w:r>
            <w:r w:rsidRPr="000F6F13">
              <w:rPr>
                <w:rFonts w:ascii="YS Text" w:hAnsi="YS Text"/>
                <w:color w:val="000000"/>
                <w:sz w:val="23"/>
                <w:szCs w:val="23"/>
              </w:rPr>
              <w:t xml:space="preserve"> </w:t>
            </w:r>
            <w:r w:rsidRPr="000275AA">
              <w:rPr>
                <w:rFonts w:ascii="YS Text" w:hAnsi="YS Text"/>
                <w:color w:val="000000"/>
                <w:sz w:val="23"/>
                <w:szCs w:val="23"/>
              </w:rPr>
              <w:t>образованию как условию успешной профессиональной и общественной</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деятельности</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ЛР 13</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Осознанный выбор будущей профессии и возможностей реализации</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собственных жизненных планов; отношение к профессиональной</w:t>
            </w:r>
            <w:r w:rsidRPr="000F6F13">
              <w:rPr>
                <w:rFonts w:ascii="YS Text" w:hAnsi="YS Text"/>
                <w:color w:val="000000"/>
                <w:sz w:val="23"/>
                <w:szCs w:val="23"/>
              </w:rPr>
              <w:t xml:space="preserve"> </w:t>
            </w:r>
            <w:r w:rsidRPr="000275AA">
              <w:rPr>
                <w:rFonts w:ascii="YS Text" w:hAnsi="YS Text"/>
                <w:color w:val="000000"/>
                <w:sz w:val="23"/>
                <w:szCs w:val="23"/>
              </w:rPr>
              <w:t>деятельности как возможности участия в решении личных, общественных,</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государственных, общенациональных проблем</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ЛР 14</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Сформированность экологического мышления, понимания влияния</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социально-экономических процессов на состояние природной и социальной</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среды; приобретение опыта эколого-направленной деятельности</w:t>
            </w:r>
          </w:p>
          <w:p w:rsidR="00903826" w:rsidRPr="00A1196E" w:rsidRDefault="00903826" w:rsidP="00842E43">
            <w:pPr>
              <w:shd w:val="clear" w:color="auto" w:fill="FFFFFF"/>
              <w:rPr>
                <w:rFonts w:ascii="YS Text" w:hAnsi="YS Text"/>
                <w:color w:val="000000"/>
                <w:sz w:val="23"/>
                <w:szCs w:val="23"/>
              </w:rPr>
            </w:pPr>
          </w:p>
        </w:tc>
        <w:tc>
          <w:tcPr>
            <w:tcW w:w="4281" w:type="dxa"/>
          </w:tcPr>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lastRenderedPageBreak/>
              <w:t>ПРб 01</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Сформированность представлений о строении Солнечной системы,</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эволюции звезд и Вселенной, пространственно-временных масштабах</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Вселенной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ПРб 02</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Понимание сущности наблюдаемых во Вселенной явлений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ПРб 03</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Владение основополагающими астрономическими понятиями, теориями,</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законами и закономерностями, уверенное пользование астрономической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терминологией и символикой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ПРб 04</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lastRenderedPageBreak/>
              <w:t>Сформированность представлений о значении астрономии в практической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деятельности человека и дальнейшем научно-техническом развитии</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ПРб 05</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Осознание роли отечественной науки в освоении и использовании</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космического пространства и развитии международного сотрудничества в</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этой области</w:t>
            </w:r>
          </w:p>
          <w:p w:rsidR="00903826" w:rsidRPr="00A1196E" w:rsidRDefault="00903826" w:rsidP="00842E43">
            <w:pPr>
              <w:shd w:val="clear" w:color="auto" w:fill="FFFFFF"/>
              <w:rPr>
                <w:rFonts w:ascii="YS Text" w:hAnsi="YS Text"/>
                <w:color w:val="000000"/>
                <w:sz w:val="23"/>
                <w:szCs w:val="23"/>
              </w:rPr>
            </w:pPr>
          </w:p>
        </w:tc>
      </w:tr>
      <w:tr w:rsidR="00903826" w:rsidRPr="00A1196E" w:rsidTr="00842E43">
        <w:trPr>
          <w:trHeight w:val="360"/>
        </w:trPr>
        <w:tc>
          <w:tcPr>
            <w:tcW w:w="2405" w:type="dxa"/>
          </w:tcPr>
          <w:p w:rsidR="00903826" w:rsidRPr="006F7540" w:rsidRDefault="00903826" w:rsidP="00842E43">
            <w:pPr>
              <w:shd w:val="clear" w:color="auto" w:fill="FFFFFF"/>
              <w:rPr>
                <w:color w:val="000000"/>
              </w:rPr>
            </w:pPr>
            <w:r w:rsidRPr="00AD7B9D">
              <w:lastRenderedPageBreak/>
              <w:t>ПК</w:t>
            </w:r>
            <w:r w:rsidRPr="00A1196E">
              <w:t xml:space="preserve"> 1.3 Сочетать цвета, стили, мотивы, материалы, аксессуары для создания гармоничных моделей</w:t>
            </w:r>
          </w:p>
        </w:tc>
        <w:tc>
          <w:tcPr>
            <w:tcW w:w="4224" w:type="dxa"/>
          </w:tcPr>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ЛР 04</w:t>
            </w:r>
          </w:p>
          <w:p w:rsidR="00903826" w:rsidRPr="000275AA" w:rsidRDefault="00903826" w:rsidP="00842E43">
            <w:pPr>
              <w:shd w:val="clear" w:color="auto" w:fill="FFFFFF"/>
              <w:rPr>
                <w:rFonts w:ascii="YS Text" w:hAnsi="YS Text"/>
                <w:color w:val="000000"/>
                <w:sz w:val="23"/>
                <w:szCs w:val="23"/>
              </w:rPr>
            </w:pPr>
            <w:r w:rsidRPr="000275AA">
              <w:rPr>
                <w:rFonts w:ascii="YS Text" w:hAnsi="YS Text"/>
                <w:color w:val="000000"/>
                <w:sz w:val="23"/>
                <w:szCs w:val="23"/>
              </w:rPr>
              <w:t>Сформированность мировоззрения, соответствующего современному уровню</w:t>
            </w:r>
            <w:r w:rsidRPr="000F6F13">
              <w:rPr>
                <w:rFonts w:ascii="YS Text" w:hAnsi="YS Text"/>
                <w:color w:val="000000"/>
                <w:sz w:val="23"/>
                <w:szCs w:val="23"/>
              </w:rPr>
              <w:t xml:space="preserve"> </w:t>
            </w:r>
            <w:r w:rsidRPr="000275AA">
              <w:rPr>
                <w:rFonts w:ascii="YS Text" w:hAnsi="YS Text"/>
                <w:color w:val="000000"/>
                <w:sz w:val="23"/>
                <w:szCs w:val="23"/>
              </w:rPr>
              <w:t>развития науки и общественной практики, основанного на диалоге культур, а</w:t>
            </w:r>
            <w:r w:rsidRPr="000F6F13">
              <w:rPr>
                <w:rFonts w:ascii="YS Text" w:hAnsi="YS Text"/>
                <w:color w:val="000000"/>
                <w:sz w:val="23"/>
                <w:szCs w:val="23"/>
              </w:rPr>
              <w:t xml:space="preserve"> </w:t>
            </w:r>
            <w:r w:rsidRPr="000275AA">
              <w:rPr>
                <w:rFonts w:ascii="YS Text" w:hAnsi="YS Text"/>
                <w:color w:val="000000"/>
                <w:sz w:val="23"/>
                <w:szCs w:val="23"/>
              </w:rPr>
              <w:t>также различных форм общественного сознания, осознание своего места в</w:t>
            </w:r>
            <w:r w:rsidRPr="000F6F13">
              <w:rPr>
                <w:rFonts w:ascii="YS Text" w:hAnsi="YS Text"/>
                <w:color w:val="000000"/>
                <w:sz w:val="23"/>
                <w:szCs w:val="23"/>
              </w:rPr>
              <w:t xml:space="preserve"> </w:t>
            </w:r>
            <w:r w:rsidRPr="000275AA">
              <w:rPr>
                <w:rFonts w:ascii="YS Text" w:hAnsi="YS Text"/>
                <w:color w:val="000000"/>
                <w:sz w:val="23"/>
                <w:szCs w:val="23"/>
              </w:rPr>
              <w:t>поликультурном мире</w:t>
            </w:r>
          </w:p>
          <w:p w:rsidR="00903826" w:rsidRPr="000275AA" w:rsidRDefault="00903826" w:rsidP="00842E43">
            <w:pPr>
              <w:shd w:val="clear" w:color="auto" w:fill="FFFFFF"/>
              <w:rPr>
                <w:rFonts w:ascii="YS Text" w:hAnsi="YS Text"/>
                <w:color w:val="000000"/>
                <w:sz w:val="23"/>
                <w:szCs w:val="23"/>
              </w:rPr>
            </w:pPr>
          </w:p>
        </w:tc>
        <w:tc>
          <w:tcPr>
            <w:tcW w:w="4281" w:type="dxa"/>
          </w:tcPr>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ПРб 02</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Понимание сущности наблюдаемых во Вселенной явлений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ПРб 03</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Владение основополагающими астрономическими понятиями, теориями,</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законами и закономерностями, уверенное пользование астрономической</w:t>
            </w:r>
          </w:p>
          <w:p w:rsidR="00903826" w:rsidRPr="00516129" w:rsidRDefault="00903826" w:rsidP="00842E43">
            <w:pPr>
              <w:shd w:val="clear" w:color="auto" w:fill="FFFFFF"/>
              <w:rPr>
                <w:color w:val="000000"/>
                <w:sz w:val="23"/>
                <w:szCs w:val="23"/>
              </w:rPr>
            </w:pPr>
            <w:r w:rsidRPr="001D4729">
              <w:rPr>
                <w:rFonts w:ascii="YS Text" w:hAnsi="YS Text"/>
                <w:color w:val="000000"/>
                <w:sz w:val="23"/>
                <w:szCs w:val="23"/>
              </w:rPr>
              <w:t>терминологией и символикой</w:t>
            </w:r>
            <w:r>
              <w:rPr>
                <w:color w:val="000000"/>
                <w:sz w:val="23"/>
                <w:szCs w:val="23"/>
              </w:rPr>
              <w:t>.</w:t>
            </w:r>
          </w:p>
          <w:p w:rsidR="00903826" w:rsidRPr="001D4729" w:rsidRDefault="00903826" w:rsidP="00842E43">
            <w:pPr>
              <w:shd w:val="clear" w:color="auto" w:fill="FFFFFF"/>
              <w:rPr>
                <w:rFonts w:ascii="YS Text" w:hAnsi="YS Text"/>
                <w:color w:val="000000"/>
                <w:sz w:val="23"/>
                <w:szCs w:val="23"/>
              </w:rPr>
            </w:pPr>
          </w:p>
        </w:tc>
      </w:tr>
      <w:bookmarkEnd w:id="2"/>
    </w:tbl>
    <w:p w:rsidR="00903826" w:rsidRPr="00AD7B9D" w:rsidRDefault="00903826" w:rsidP="00903826">
      <w:pPr>
        <w:suppressAutoHyphens/>
        <w:ind w:firstLine="709"/>
        <w:jc w:val="both"/>
      </w:pPr>
    </w:p>
    <w:p w:rsidR="00903826" w:rsidRDefault="00903826" w:rsidP="00903826">
      <w:pPr>
        <w:suppressAutoHyphens/>
        <w:jc w:val="center"/>
        <w:rPr>
          <w:b/>
          <w:sz w:val="28"/>
          <w:szCs w:val="28"/>
        </w:rPr>
      </w:pPr>
    </w:p>
    <w:p w:rsidR="00903826" w:rsidRDefault="00903826" w:rsidP="00903826">
      <w:pPr>
        <w:suppressAutoHyphens/>
        <w:jc w:val="center"/>
        <w:rPr>
          <w:b/>
          <w:sz w:val="28"/>
          <w:szCs w:val="28"/>
        </w:rPr>
      </w:pPr>
    </w:p>
    <w:p w:rsidR="00903826" w:rsidRDefault="00903826" w:rsidP="00903826">
      <w:pPr>
        <w:suppressAutoHyphens/>
        <w:jc w:val="center"/>
        <w:rPr>
          <w:b/>
          <w:sz w:val="28"/>
          <w:szCs w:val="28"/>
        </w:rPr>
      </w:pPr>
    </w:p>
    <w:p w:rsidR="00903826" w:rsidRPr="00AD7B9D" w:rsidRDefault="00903826" w:rsidP="00903826">
      <w:pPr>
        <w:suppressAutoHyphens/>
        <w:rPr>
          <w:b/>
          <w:sz w:val="28"/>
          <w:szCs w:val="28"/>
        </w:rPr>
      </w:pPr>
    </w:p>
    <w:p w:rsidR="00903826" w:rsidRDefault="00903826" w:rsidP="00903826">
      <w:pPr>
        <w:rPr>
          <w:b/>
          <w:sz w:val="28"/>
          <w:szCs w:val="28"/>
        </w:rPr>
      </w:pPr>
      <w:r>
        <w:rPr>
          <w:b/>
          <w:sz w:val="28"/>
          <w:szCs w:val="28"/>
        </w:rPr>
        <w:br w:type="page"/>
      </w:r>
    </w:p>
    <w:p w:rsidR="00903826" w:rsidRPr="00AD7B9D" w:rsidRDefault="00903826" w:rsidP="00903826">
      <w:pPr>
        <w:suppressAutoHyphens/>
        <w:jc w:val="center"/>
        <w:rPr>
          <w:b/>
          <w:sz w:val="28"/>
          <w:szCs w:val="28"/>
        </w:rPr>
      </w:pPr>
    </w:p>
    <w:p w:rsidR="00903826" w:rsidRPr="00AD7B9D" w:rsidRDefault="00903826" w:rsidP="00903826">
      <w:pPr>
        <w:suppressAutoHyphens/>
        <w:jc w:val="center"/>
        <w:rPr>
          <w:b/>
          <w:sz w:val="28"/>
          <w:szCs w:val="28"/>
        </w:rPr>
      </w:pPr>
      <w:r w:rsidRPr="00AD7B9D">
        <w:rPr>
          <w:b/>
          <w:sz w:val="28"/>
          <w:szCs w:val="28"/>
        </w:rPr>
        <w:t>2. СТРУКТУРА И СОДЕРЖАНИЕ ОБЩЕОБРАЗОВАТЕЛЬНОЙ ДИСЦИПЛИНЫ</w:t>
      </w:r>
    </w:p>
    <w:p w:rsidR="00903826" w:rsidRPr="00AD7B9D" w:rsidRDefault="00903826" w:rsidP="00903826">
      <w:pPr>
        <w:suppressAutoHyphens/>
        <w:ind w:firstLine="426"/>
        <w:rPr>
          <w:b/>
          <w:sz w:val="28"/>
          <w:szCs w:val="28"/>
        </w:rPr>
      </w:pPr>
      <w:r w:rsidRPr="00AD7B9D">
        <w:rPr>
          <w:b/>
          <w:sz w:val="28"/>
          <w:szCs w:val="28"/>
        </w:rPr>
        <w:t>2.1. Объем дисциплины и виды учебной работы</w:t>
      </w:r>
    </w:p>
    <w:p w:rsidR="00903826" w:rsidRPr="00AD7B9D" w:rsidRDefault="00903826" w:rsidP="00903826">
      <w:pPr>
        <w:suppressAutoHyphens/>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903826" w:rsidRPr="00A1196E" w:rsidTr="00842E43">
        <w:trPr>
          <w:trHeight w:val="490"/>
        </w:trPr>
        <w:tc>
          <w:tcPr>
            <w:tcW w:w="3685" w:type="pct"/>
            <w:vAlign w:val="center"/>
          </w:tcPr>
          <w:p w:rsidR="00903826" w:rsidRPr="00AD7B9D" w:rsidRDefault="00903826" w:rsidP="00842E43">
            <w:pPr>
              <w:suppressAutoHyphens/>
              <w:spacing w:line="276" w:lineRule="auto"/>
              <w:rPr>
                <w:b/>
              </w:rPr>
            </w:pPr>
            <w:r w:rsidRPr="00AD7B9D">
              <w:rPr>
                <w:b/>
              </w:rPr>
              <w:t>Вид учебной работы</w:t>
            </w:r>
          </w:p>
        </w:tc>
        <w:tc>
          <w:tcPr>
            <w:tcW w:w="1315" w:type="pct"/>
            <w:vAlign w:val="center"/>
          </w:tcPr>
          <w:p w:rsidR="00903826" w:rsidRPr="00AD7B9D" w:rsidRDefault="00903826" w:rsidP="00842E43">
            <w:pPr>
              <w:suppressAutoHyphens/>
              <w:spacing w:line="276" w:lineRule="auto"/>
              <w:jc w:val="center"/>
              <w:rPr>
                <w:b/>
                <w:iCs/>
              </w:rPr>
            </w:pPr>
            <w:r w:rsidRPr="00AD7B9D">
              <w:rPr>
                <w:b/>
                <w:iCs/>
              </w:rPr>
              <w:t>Объем в часах</w:t>
            </w:r>
          </w:p>
        </w:tc>
      </w:tr>
      <w:tr w:rsidR="00903826" w:rsidRPr="00A1196E" w:rsidTr="00842E43">
        <w:trPr>
          <w:trHeight w:val="490"/>
        </w:trPr>
        <w:tc>
          <w:tcPr>
            <w:tcW w:w="3685" w:type="pct"/>
            <w:vAlign w:val="center"/>
          </w:tcPr>
          <w:p w:rsidR="00903826" w:rsidRPr="00AD7B9D" w:rsidRDefault="00903826" w:rsidP="00842E43">
            <w:pPr>
              <w:suppressAutoHyphens/>
              <w:spacing w:line="276" w:lineRule="auto"/>
              <w:rPr>
                <w:b/>
              </w:rPr>
            </w:pPr>
            <w:r w:rsidRPr="00AD7B9D">
              <w:rPr>
                <w:b/>
              </w:rPr>
              <w:t>Объем образовательной программы дисциплины</w:t>
            </w:r>
          </w:p>
        </w:tc>
        <w:tc>
          <w:tcPr>
            <w:tcW w:w="1315" w:type="pct"/>
          </w:tcPr>
          <w:p w:rsidR="00903826" w:rsidRPr="00F1100F" w:rsidRDefault="00903826" w:rsidP="00842E43">
            <w:pPr>
              <w:shd w:val="clear" w:color="auto" w:fill="FFFFFF"/>
              <w:rPr>
                <w:b/>
                <w:color w:val="000000"/>
                <w:sz w:val="23"/>
                <w:szCs w:val="23"/>
              </w:rPr>
            </w:pPr>
            <w:r w:rsidRPr="00F1100F">
              <w:rPr>
                <w:b/>
                <w:color w:val="000000"/>
                <w:sz w:val="23"/>
                <w:szCs w:val="23"/>
              </w:rPr>
              <w:t>36</w:t>
            </w:r>
          </w:p>
        </w:tc>
      </w:tr>
      <w:tr w:rsidR="00903826" w:rsidRPr="00A1196E" w:rsidTr="00842E43">
        <w:trPr>
          <w:trHeight w:val="490"/>
        </w:trPr>
        <w:tc>
          <w:tcPr>
            <w:tcW w:w="3685" w:type="pct"/>
            <w:vAlign w:val="center"/>
          </w:tcPr>
          <w:p w:rsidR="00903826" w:rsidRPr="00AD7B9D" w:rsidRDefault="00903826" w:rsidP="00842E43">
            <w:pPr>
              <w:suppressAutoHyphens/>
              <w:spacing w:line="276" w:lineRule="auto"/>
              <w:rPr>
                <w:b/>
              </w:rPr>
            </w:pPr>
            <w:r w:rsidRPr="00AD7B9D">
              <w:rPr>
                <w:b/>
              </w:rPr>
              <w:t>в т.ч.</w:t>
            </w:r>
          </w:p>
        </w:tc>
        <w:tc>
          <w:tcPr>
            <w:tcW w:w="1315" w:type="pct"/>
          </w:tcPr>
          <w:p w:rsidR="00903826" w:rsidRPr="00F1100F" w:rsidRDefault="00903826" w:rsidP="00842E43">
            <w:pPr>
              <w:shd w:val="clear" w:color="auto" w:fill="FFFFFF"/>
              <w:rPr>
                <w:b/>
                <w:color w:val="000000"/>
                <w:sz w:val="23"/>
                <w:szCs w:val="23"/>
              </w:rPr>
            </w:pPr>
            <w:r w:rsidRPr="00F1100F">
              <w:rPr>
                <w:b/>
                <w:color w:val="000000"/>
                <w:sz w:val="23"/>
                <w:szCs w:val="23"/>
              </w:rPr>
              <w:t>24</w:t>
            </w:r>
          </w:p>
        </w:tc>
      </w:tr>
      <w:tr w:rsidR="00903826" w:rsidRPr="00A1196E" w:rsidTr="00842E43">
        <w:trPr>
          <w:trHeight w:val="490"/>
        </w:trPr>
        <w:tc>
          <w:tcPr>
            <w:tcW w:w="3685" w:type="pct"/>
            <w:vAlign w:val="center"/>
          </w:tcPr>
          <w:p w:rsidR="00903826" w:rsidRPr="00AD7B9D" w:rsidRDefault="00903826" w:rsidP="00842E43">
            <w:pPr>
              <w:tabs>
                <w:tab w:val="left" w:pos="360"/>
              </w:tabs>
              <w:suppressAutoHyphens/>
              <w:spacing w:line="276" w:lineRule="auto"/>
              <w:rPr>
                <w:b/>
              </w:rPr>
            </w:pPr>
            <w:r w:rsidRPr="00AD7B9D">
              <w:rPr>
                <w:b/>
              </w:rPr>
              <w:t>Основное содержание</w:t>
            </w:r>
          </w:p>
        </w:tc>
        <w:tc>
          <w:tcPr>
            <w:tcW w:w="1315" w:type="pct"/>
          </w:tcPr>
          <w:p w:rsidR="00903826" w:rsidRPr="00F1100F" w:rsidRDefault="00903826" w:rsidP="00842E43">
            <w:pPr>
              <w:shd w:val="clear" w:color="auto" w:fill="FFFFFF"/>
              <w:rPr>
                <w:color w:val="000000"/>
                <w:sz w:val="23"/>
                <w:szCs w:val="23"/>
              </w:rPr>
            </w:pPr>
          </w:p>
        </w:tc>
      </w:tr>
      <w:tr w:rsidR="00903826" w:rsidRPr="00A1196E" w:rsidTr="00842E43">
        <w:trPr>
          <w:trHeight w:val="336"/>
        </w:trPr>
        <w:tc>
          <w:tcPr>
            <w:tcW w:w="5000" w:type="pct"/>
            <w:gridSpan w:val="2"/>
            <w:vAlign w:val="center"/>
          </w:tcPr>
          <w:p w:rsidR="00903826" w:rsidRPr="00F1100F" w:rsidRDefault="00903826" w:rsidP="00842E43">
            <w:pPr>
              <w:suppressAutoHyphens/>
              <w:spacing w:line="276" w:lineRule="auto"/>
              <w:rPr>
                <w:iCs/>
              </w:rPr>
            </w:pPr>
            <w:r w:rsidRPr="00F1100F">
              <w:t>в т. ч.:</w:t>
            </w:r>
          </w:p>
        </w:tc>
      </w:tr>
      <w:tr w:rsidR="00903826" w:rsidRPr="00A1196E" w:rsidTr="00842E43">
        <w:trPr>
          <w:trHeight w:val="490"/>
        </w:trPr>
        <w:tc>
          <w:tcPr>
            <w:tcW w:w="3685" w:type="pct"/>
            <w:vAlign w:val="center"/>
          </w:tcPr>
          <w:p w:rsidR="00903826" w:rsidRPr="00AD7B9D" w:rsidRDefault="00903826" w:rsidP="00842E43">
            <w:pPr>
              <w:suppressAutoHyphens/>
              <w:spacing w:line="276" w:lineRule="auto"/>
            </w:pPr>
            <w:r w:rsidRPr="00AD7B9D">
              <w:t>теоретическое обучение</w:t>
            </w:r>
          </w:p>
        </w:tc>
        <w:tc>
          <w:tcPr>
            <w:tcW w:w="1315" w:type="pct"/>
          </w:tcPr>
          <w:p w:rsidR="00903826" w:rsidRPr="00F1100F" w:rsidRDefault="00903826" w:rsidP="00842E43">
            <w:pPr>
              <w:shd w:val="clear" w:color="auto" w:fill="FFFFFF"/>
              <w:rPr>
                <w:b/>
                <w:color w:val="000000"/>
                <w:sz w:val="23"/>
                <w:szCs w:val="23"/>
              </w:rPr>
            </w:pPr>
            <w:r w:rsidRPr="00F1100F">
              <w:rPr>
                <w:b/>
                <w:color w:val="000000"/>
                <w:sz w:val="23"/>
                <w:szCs w:val="23"/>
              </w:rPr>
              <w:t>20</w:t>
            </w:r>
          </w:p>
        </w:tc>
      </w:tr>
      <w:tr w:rsidR="00903826" w:rsidRPr="00A1196E" w:rsidTr="00842E43">
        <w:trPr>
          <w:trHeight w:val="490"/>
        </w:trPr>
        <w:tc>
          <w:tcPr>
            <w:tcW w:w="3685" w:type="pct"/>
            <w:vAlign w:val="center"/>
          </w:tcPr>
          <w:p w:rsidR="00903826" w:rsidRPr="00AD7B9D" w:rsidRDefault="00903826" w:rsidP="00842E43">
            <w:pPr>
              <w:tabs>
                <w:tab w:val="left" w:pos="447"/>
              </w:tabs>
              <w:suppressAutoHyphens/>
              <w:spacing w:line="276" w:lineRule="auto"/>
              <w:rPr>
                <w:b/>
              </w:rPr>
            </w:pPr>
            <w:r w:rsidRPr="00AD7B9D">
              <w:rPr>
                <w:b/>
              </w:rPr>
              <w:t>Профессионально-ориентированное содержание (содержание прикладного модуля)</w:t>
            </w:r>
          </w:p>
        </w:tc>
        <w:tc>
          <w:tcPr>
            <w:tcW w:w="1315" w:type="pct"/>
          </w:tcPr>
          <w:p w:rsidR="00903826" w:rsidRPr="00F1100F" w:rsidRDefault="00903826" w:rsidP="00842E43">
            <w:pPr>
              <w:shd w:val="clear" w:color="auto" w:fill="FFFFFF"/>
              <w:rPr>
                <w:color w:val="000000"/>
                <w:sz w:val="23"/>
                <w:szCs w:val="23"/>
              </w:rPr>
            </w:pPr>
            <w:r w:rsidRPr="00F1100F">
              <w:rPr>
                <w:color w:val="000000"/>
                <w:sz w:val="23"/>
                <w:szCs w:val="23"/>
              </w:rPr>
              <w:t>12</w:t>
            </w:r>
          </w:p>
        </w:tc>
      </w:tr>
      <w:tr w:rsidR="00903826" w:rsidRPr="00A1196E" w:rsidTr="00842E43">
        <w:trPr>
          <w:trHeight w:val="490"/>
        </w:trPr>
        <w:tc>
          <w:tcPr>
            <w:tcW w:w="3685" w:type="pct"/>
            <w:vAlign w:val="center"/>
          </w:tcPr>
          <w:p w:rsidR="00903826" w:rsidRPr="00AD7B9D" w:rsidRDefault="00903826" w:rsidP="00842E43">
            <w:pPr>
              <w:tabs>
                <w:tab w:val="left" w:pos="360"/>
              </w:tabs>
              <w:suppressAutoHyphens/>
              <w:spacing w:line="276" w:lineRule="auto"/>
              <w:rPr>
                <w:b/>
              </w:rPr>
            </w:pPr>
            <w:r w:rsidRPr="00AD7B9D">
              <w:t>в т. ч.:</w:t>
            </w:r>
          </w:p>
        </w:tc>
        <w:tc>
          <w:tcPr>
            <w:tcW w:w="1315" w:type="pct"/>
          </w:tcPr>
          <w:p w:rsidR="00903826" w:rsidRPr="00F1100F" w:rsidRDefault="00903826" w:rsidP="00842E43">
            <w:pPr>
              <w:shd w:val="clear" w:color="auto" w:fill="FFFFFF"/>
              <w:rPr>
                <w:color w:val="000000"/>
                <w:sz w:val="23"/>
                <w:szCs w:val="23"/>
              </w:rPr>
            </w:pPr>
          </w:p>
        </w:tc>
      </w:tr>
      <w:tr w:rsidR="00903826" w:rsidRPr="00A1196E" w:rsidTr="00842E43">
        <w:trPr>
          <w:trHeight w:val="490"/>
        </w:trPr>
        <w:tc>
          <w:tcPr>
            <w:tcW w:w="3685" w:type="pct"/>
            <w:vAlign w:val="center"/>
          </w:tcPr>
          <w:p w:rsidR="00903826" w:rsidRPr="00AD7B9D" w:rsidRDefault="00903826" w:rsidP="00842E43">
            <w:pPr>
              <w:suppressAutoHyphens/>
              <w:spacing w:line="276" w:lineRule="auto"/>
            </w:pPr>
            <w:r w:rsidRPr="00AD7B9D">
              <w:t>теоретическое обучение</w:t>
            </w:r>
          </w:p>
        </w:tc>
        <w:tc>
          <w:tcPr>
            <w:tcW w:w="1315" w:type="pct"/>
          </w:tcPr>
          <w:p w:rsidR="00903826" w:rsidRPr="00F1100F" w:rsidRDefault="00903826" w:rsidP="00842E43">
            <w:pPr>
              <w:shd w:val="clear" w:color="auto" w:fill="FFFFFF"/>
              <w:rPr>
                <w:color w:val="000000"/>
                <w:sz w:val="23"/>
                <w:szCs w:val="23"/>
              </w:rPr>
            </w:pPr>
            <w:r w:rsidRPr="00F1100F">
              <w:rPr>
                <w:color w:val="000000"/>
                <w:sz w:val="23"/>
                <w:szCs w:val="23"/>
              </w:rPr>
              <w:t>6</w:t>
            </w:r>
          </w:p>
        </w:tc>
      </w:tr>
      <w:tr w:rsidR="00903826" w:rsidRPr="00A1196E" w:rsidTr="00842E43">
        <w:trPr>
          <w:trHeight w:val="636"/>
        </w:trPr>
        <w:tc>
          <w:tcPr>
            <w:tcW w:w="3685" w:type="pct"/>
            <w:vAlign w:val="center"/>
          </w:tcPr>
          <w:p w:rsidR="00903826" w:rsidRPr="00AD7B9D" w:rsidRDefault="00903826" w:rsidP="00842E43">
            <w:pPr>
              <w:suppressAutoHyphens/>
              <w:spacing w:line="276" w:lineRule="auto"/>
            </w:pPr>
            <w:r w:rsidRPr="00AD7B9D">
              <w:t>практические занятия</w:t>
            </w:r>
          </w:p>
        </w:tc>
        <w:tc>
          <w:tcPr>
            <w:tcW w:w="1315" w:type="pct"/>
          </w:tcPr>
          <w:p w:rsidR="00903826" w:rsidRPr="00F1100F" w:rsidRDefault="00903826" w:rsidP="00842E43">
            <w:pPr>
              <w:shd w:val="clear" w:color="auto" w:fill="FFFFFF"/>
              <w:rPr>
                <w:color w:val="000000"/>
                <w:sz w:val="23"/>
                <w:szCs w:val="23"/>
              </w:rPr>
            </w:pPr>
            <w:r w:rsidRPr="00F1100F">
              <w:rPr>
                <w:color w:val="000000"/>
                <w:sz w:val="23"/>
                <w:szCs w:val="23"/>
              </w:rPr>
              <w:t>6</w:t>
            </w:r>
          </w:p>
        </w:tc>
      </w:tr>
      <w:tr w:rsidR="00903826" w:rsidRPr="00A1196E" w:rsidTr="00842E43">
        <w:trPr>
          <w:trHeight w:val="331"/>
        </w:trPr>
        <w:tc>
          <w:tcPr>
            <w:tcW w:w="3685" w:type="pct"/>
            <w:vAlign w:val="center"/>
          </w:tcPr>
          <w:p w:rsidR="00903826" w:rsidRPr="00AD7B9D" w:rsidRDefault="00903826" w:rsidP="00842E43">
            <w:pPr>
              <w:suppressAutoHyphens/>
              <w:spacing w:line="276" w:lineRule="auto"/>
              <w:rPr>
                <w:i/>
              </w:rPr>
            </w:pPr>
            <w:r w:rsidRPr="00AD7B9D">
              <w:rPr>
                <w:b/>
                <w:iCs/>
              </w:rPr>
              <w:t>Промежуточная аттестация</w:t>
            </w:r>
          </w:p>
        </w:tc>
        <w:tc>
          <w:tcPr>
            <w:tcW w:w="1315" w:type="pct"/>
          </w:tcPr>
          <w:p w:rsidR="00903826" w:rsidRPr="00F1100F" w:rsidRDefault="00903826" w:rsidP="00842E43">
            <w:pPr>
              <w:shd w:val="clear" w:color="auto" w:fill="FFFFFF"/>
              <w:rPr>
                <w:color w:val="000000"/>
                <w:sz w:val="23"/>
                <w:szCs w:val="23"/>
              </w:rPr>
            </w:pPr>
            <w:r w:rsidRPr="00F1100F">
              <w:rPr>
                <w:color w:val="000000"/>
                <w:sz w:val="23"/>
                <w:szCs w:val="23"/>
              </w:rPr>
              <w:t>2</w:t>
            </w:r>
          </w:p>
        </w:tc>
      </w:tr>
    </w:tbl>
    <w:p w:rsidR="00903826" w:rsidRPr="00AD7B9D" w:rsidRDefault="00903826" w:rsidP="00903826">
      <w:pPr>
        <w:suppressAutoHyphens/>
        <w:spacing w:line="276" w:lineRule="auto"/>
        <w:rPr>
          <w:b/>
          <w:i/>
          <w:sz w:val="28"/>
          <w:szCs w:val="28"/>
        </w:rPr>
      </w:pPr>
    </w:p>
    <w:p w:rsidR="00903826" w:rsidRPr="00AD7B9D" w:rsidRDefault="00903826" w:rsidP="00903826">
      <w:pPr>
        <w:suppressAutoHyphens/>
        <w:spacing w:line="276" w:lineRule="auto"/>
        <w:rPr>
          <w:b/>
          <w:i/>
          <w:sz w:val="28"/>
          <w:szCs w:val="28"/>
        </w:rPr>
      </w:pPr>
    </w:p>
    <w:p w:rsidR="00903826" w:rsidRPr="00AD7B9D" w:rsidRDefault="00903826" w:rsidP="00903826">
      <w:pPr>
        <w:suppressAutoHyphens/>
        <w:spacing w:line="276" w:lineRule="auto"/>
        <w:rPr>
          <w:b/>
          <w:i/>
          <w:sz w:val="28"/>
          <w:szCs w:val="28"/>
        </w:rPr>
      </w:pPr>
    </w:p>
    <w:p w:rsidR="00903826" w:rsidRPr="00AD7B9D" w:rsidRDefault="00903826" w:rsidP="00903826">
      <w:pPr>
        <w:spacing w:line="276" w:lineRule="auto"/>
        <w:rPr>
          <w:b/>
          <w:i/>
          <w:sz w:val="28"/>
          <w:szCs w:val="28"/>
        </w:rPr>
        <w:sectPr w:rsidR="00903826" w:rsidRPr="00AD7B9D" w:rsidSect="00842E43">
          <w:footerReference w:type="even" r:id="rId13"/>
          <w:footerReference w:type="default" r:id="rId14"/>
          <w:pgSz w:w="11906" w:h="16838"/>
          <w:pgMar w:top="1134" w:right="850" w:bottom="851" w:left="1134" w:header="708" w:footer="708" w:gutter="0"/>
          <w:cols w:space="720"/>
          <w:titlePg/>
          <w:docGrid w:linePitch="299"/>
        </w:sectPr>
      </w:pPr>
    </w:p>
    <w:p w:rsidR="00903826" w:rsidRPr="00AD7B9D" w:rsidRDefault="00903826" w:rsidP="00903826">
      <w:pPr>
        <w:spacing w:line="276" w:lineRule="auto"/>
        <w:ind w:firstLine="709"/>
        <w:rPr>
          <w:b/>
          <w:sz w:val="28"/>
          <w:szCs w:val="28"/>
        </w:rPr>
      </w:pPr>
      <w:r w:rsidRPr="00AD7B9D">
        <w:rPr>
          <w:b/>
          <w:sz w:val="28"/>
          <w:szCs w:val="28"/>
        </w:rPr>
        <w:lastRenderedPageBreak/>
        <w:t xml:space="preserve">2.2. Тематический план и содержание дисциплины </w:t>
      </w:r>
    </w:p>
    <w:p w:rsidR="00903826" w:rsidRPr="00AD7B9D" w:rsidRDefault="00903826" w:rsidP="00903826">
      <w:pPr>
        <w:spacing w:line="276" w:lineRule="auto"/>
        <w:ind w:firstLine="709"/>
        <w:rPr>
          <w:b/>
          <w:bCs/>
          <w:sz w:val="28"/>
          <w:szCs w:val="28"/>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0660"/>
        <w:gridCol w:w="992"/>
        <w:gridCol w:w="1843"/>
      </w:tblGrid>
      <w:tr w:rsidR="00903826" w:rsidRPr="00A1196E" w:rsidTr="00842E43">
        <w:trPr>
          <w:trHeight w:val="1045"/>
        </w:trPr>
        <w:tc>
          <w:tcPr>
            <w:tcW w:w="1951" w:type="dxa"/>
            <w:vAlign w:val="center"/>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Наименование разделов и тем</w:t>
            </w:r>
          </w:p>
        </w:tc>
        <w:tc>
          <w:tcPr>
            <w:tcW w:w="10660" w:type="dxa"/>
            <w:vAlign w:val="center"/>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Содержание учебного материала (основное и профессионально-ориентированное), лабораторные</w:t>
            </w:r>
            <w:r w:rsidRPr="00CE46B8">
              <w:rPr>
                <w:b/>
                <w:bCs/>
              </w:rPr>
              <w:t xml:space="preserve"> </w:t>
            </w:r>
            <w:r w:rsidRPr="00A1196E">
              <w:rPr>
                <w:b/>
                <w:bCs/>
              </w:rPr>
              <w:t>и</w:t>
            </w:r>
            <w:r w:rsidRPr="00CE46B8">
              <w:rPr>
                <w:b/>
                <w:bCs/>
              </w:rPr>
              <w:t xml:space="preserve"> </w:t>
            </w:r>
            <w:r w:rsidRPr="00A1196E">
              <w:rPr>
                <w:b/>
                <w:bCs/>
              </w:rPr>
              <w:t>практические занятия, прикладной модуль (при наличии)</w:t>
            </w:r>
          </w:p>
        </w:tc>
        <w:tc>
          <w:tcPr>
            <w:tcW w:w="992" w:type="dxa"/>
            <w:vAlign w:val="center"/>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Объем часов</w:t>
            </w:r>
          </w:p>
        </w:tc>
        <w:tc>
          <w:tcPr>
            <w:tcW w:w="1843" w:type="dxa"/>
            <w:vAlign w:val="center"/>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contextualSpacing/>
              <w:jc w:val="center"/>
              <w:rPr>
                <w:b/>
                <w:bCs/>
              </w:rPr>
            </w:pPr>
            <w:r w:rsidRPr="00A1196E">
              <w:rPr>
                <w:b/>
                <w:bCs/>
              </w:rPr>
              <w:t>Формируемые компетенции</w:t>
            </w:r>
          </w:p>
        </w:tc>
      </w:tr>
      <w:tr w:rsidR="00903826" w:rsidRPr="00A1196E" w:rsidTr="00842E43">
        <w:trPr>
          <w:trHeight w:val="20"/>
        </w:trPr>
        <w:tc>
          <w:tcPr>
            <w:tcW w:w="1951"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1</w:t>
            </w: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2</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3</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4</w:t>
            </w:r>
          </w:p>
        </w:tc>
      </w:tr>
      <w:tr w:rsidR="00903826" w:rsidRPr="00A1196E" w:rsidTr="00842E43">
        <w:trPr>
          <w:trHeight w:val="205"/>
        </w:trPr>
        <w:tc>
          <w:tcPr>
            <w:tcW w:w="1951" w:type="dxa"/>
            <w:vMerge w:val="restart"/>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Введение</w:t>
            </w: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A1196E">
              <w:rPr>
                <w:b/>
              </w:rPr>
              <w:t>Основное содержание</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4</w:t>
            </w:r>
          </w:p>
        </w:tc>
        <w:tc>
          <w:tcPr>
            <w:tcW w:w="1843" w:type="dxa"/>
            <w:vMerge w:val="restart"/>
          </w:tcPr>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ОК 1</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 xml:space="preserve">ОК </w:t>
            </w:r>
            <w:r>
              <w:rPr>
                <w:rFonts w:ascii="YS Text" w:hAnsi="YS Text"/>
                <w:color w:val="000000"/>
                <w:sz w:val="23"/>
                <w:szCs w:val="23"/>
              </w:rPr>
              <w:t>4</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903826" w:rsidRPr="00A1196E" w:rsidTr="00842E43">
        <w:trPr>
          <w:trHeight w:val="1117"/>
        </w:trPr>
        <w:tc>
          <w:tcPr>
            <w:tcW w:w="1951"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10660" w:type="dxa"/>
          </w:tcPr>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Астрономия, ее связь с другими науками.</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Структура и масштабы Вселенной.</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Особенности астрономических методов</w:t>
            </w:r>
            <w:r w:rsidRPr="00223DBD">
              <w:rPr>
                <w:rFonts w:ascii="YS Text" w:hAnsi="YS Text"/>
                <w:color w:val="000000"/>
                <w:sz w:val="23"/>
                <w:szCs w:val="23"/>
              </w:rPr>
              <w:t xml:space="preserve"> </w:t>
            </w:r>
            <w:r w:rsidRPr="001D4729">
              <w:rPr>
                <w:rFonts w:ascii="YS Text" w:hAnsi="YS Text"/>
                <w:color w:val="000000"/>
                <w:sz w:val="23"/>
                <w:szCs w:val="23"/>
              </w:rPr>
              <w:t>исследования. Телескопы и радиотелескопы.</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Всеволновая астрономия</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YS Text" w:hAnsi="YS Text"/>
                <w:color w:val="000000"/>
                <w:sz w:val="23"/>
                <w:szCs w:val="23"/>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1843" w:type="dxa"/>
            <w:vMerge/>
          </w:tcPr>
          <w:p w:rsidR="00903826" w:rsidRPr="001D4729" w:rsidRDefault="00903826" w:rsidP="00842E43">
            <w:pPr>
              <w:shd w:val="clear" w:color="auto" w:fill="FFFFFF"/>
              <w:rPr>
                <w:rFonts w:ascii="YS Text" w:hAnsi="YS Text"/>
                <w:color w:val="000000"/>
                <w:sz w:val="23"/>
                <w:szCs w:val="23"/>
              </w:rPr>
            </w:pPr>
          </w:p>
        </w:tc>
      </w:tr>
      <w:tr w:rsidR="00903826" w:rsidRPr="00A1196E" w:rsidTr="00842E43">
        <w:trPr>
          <w:trHeight w:val="20"/>
        </w:trPr>
        <w:tc>
          <w:tcPr>
            <w:tcW w:w="12611" w:type="dxa"/>
            <w:gridSpan w:val="2"/>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A1196E">
              <w:rPr>
                <w:b/>
                <w:bCs/>
              </w:rPr>
              <w:t xml:space="preserve">Раздел 1. </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1843" w:type="dxa"/>
            <w:vMerge w:val="restart"/>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1</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2</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sidRPr="00A1196E">
              <w:rPr>
                <w:rFonts w:ascii="YS Text" w:hAnsi="YS Text"/>
                <w:color w:val="000000"/>
                <w:sz w:val="23"/>
                <w:szCs w:val="23"/>
                <w:shd w:val="clear" w:color="auto" w:fill="FFFFFF"/>
              </w:rPr>
              <w:t>ОК 4</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Pr>
                <w:color w:val="000000"/>
                <w:sz w:val="23"/>
                <w:szCs w:val="23"/>
                <w:shd w:val="clear" w:color="auto" w:fill="FFFFFF"/>
              </w:rPr>
              <w:t>ОК 7</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ПК 1.3</w:t>
            </w:r>
          </w:p>
        </w:tc>
      </w:tr>
      <w:tr w:rsidR="00903826" w:rsidRPr="00A1196E" w:rsidTr="00842E43">
        <w:trPr>
          <w:trHeight w:val="413"/>
        </w:trPr>
        <w:tc>
          <w:tcPr>
            <w:tcW w:w="1951" w:type="dxa"/>
            <w:vMerge w:val="restart"/>
          </w:tcPr>
          <w:p w:rsidR="00903826" w:rsidRPr="001D4729" w:rsidRDefault="00903826" w:rsidP="00842E43">
            <w:pPr>
              <w:shd w:val="clear" w:color="auto" w:fill="FFFFFF"/>
              <w:rPr>
                <w:rFonts w:ascii="YS Text" w:hAnsi="YS Text"/>
                <w:b/>
                <w:color w:val="000000"/>
                <w:sz w:val="23"/>
                <w:szCs w:val="23"/>
              </w:rPr>
            </w:pPr>
            <w:r w:rsidRPr="001D4729">
              <w:rPr>
                <w:rFonts w:ascii="YS Text" w:hAnsi="YS Text"/>
                <w:b/>
                <w:color w:val="000000"/>
                <w:sz w:val="23"/>
                <w:szCs w:val="23"/>
              </w:rPr>
              <w:t>Раздел 1</w:t>
            </w:r>
          </w:p>
          <w:p w:rsidR="00903826" w:rsidRPr="001D4729" w:rsidRDefault="00903826" w:rsidP="00842E43">
            <w:pPr>
              <w:shd w:val="clear" w:color="auto" w:fill="FFFFFF"/>
              <w:rPr>
                <w:rFonts w:ascii="YS Text" w:hAnsi="YS Text"/>
                <w:b/>
                <w:color w:val="000000"/>
                <w:sz w:val="23"/>
                <w:szCs w:val="23"/>
              </w:rPr>
            </w:pPr>
            <w:r w:rsidRPr="001D4729">
              <w:rPr>
                <w:rFonts w:ascii="YS Text" w:hAnsi="YS Text"/>
                <w:b/>
                <w:color w:val="000000"/>
                <w:sz w:val="23"/>
                <w:szCs w:val="23"/>
              </w:rPr>
              <w:t>Практические основы</w:t>
            </w:r>
          </w:p>
          <w:p w:rsidR="00903826" w:rsidRPr="001D4729" w:rsidRDefault="00903826" w:rsidP="00842E43">
            <w:pPr>
              <w:shd w:val="clear" w:color="auto" w:fill="FFFFFF"/>
              <w:rPr>
                <w:rFonts w:ascii="YS Text" w:hAnsi="YS Text"/>
                <w:b/>
                <w:color w:val="000000"/>
                <w:sz w:val="23"/>
                <w:szCs w:val="23"/>
              </w:rPr>
            </w:pPr>
            <w:r w:rsidRPr="001D4729">
              <w:rPr>
                <w:rFonts w:ascii="YS Text" w:hAnsi="YS Text"/>
                <w:b/>
                <w:color w:val="000000"/>
                <w:sz w:val="23"/>
                <w:szCs w:val="23"/>
              </w:rPr>
              <w:t>астрономи</w:t>
            </w:r>
            <w:r>
              <w:rPr>
                <w:rFonts w:ascii="YS Text" w:hAnsi="YS Text"/>
                <w:b/>
                <w:color w:val="000000"/>
                <w:sz w:val="23"/>
                <w:szCs w:val="23"/>
              </w:rPr>
              <w:t>и</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A1196E">
              <w:rPr>
                <w:b/>
              </w:rPr>
              <w:t>Профессионально-ориентированное содержание</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4</w:t>
            </w: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320"/>
        </w:trPr>
        <w:tc>
          <w:tcPr>
            <w:tcW w:w="1951"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10660" w:type="dxa"/>
          </w:tcPr>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Основное содержание</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Звезды и созвездия. Звездные карты, глобусы и</w:t>
            </w:r>
            <w:r w:rsidRPr="00CE46B8">
              <w:rPr>
                <w:rFonts w:ascii="YS Text" w:hAnsi="YS Text"/>
                <w:color w:val="000000"/>
                <w:sz w:val="23"/>
                <w:szCs w:val="23"/>
              </w:rPr>
              <w:t xml:space="preserve"> </w:t>
            </w:r>
            <w:r w:rsidRPr="001D4729">
              <w:rPr>
                <w:rFonts w:ascii="YS Text" w:hAnsi="YS Text"/>
                <w:color w:val="000000"/>
                <w:sz w:val="23"/>
                <w:szCs w:val="23"/>
              </w:rPr>
              <w:t>атласы. Видимое движение звезд на различных</w:t>
            </w:r>
            <w:r w:rsidRPr="00CE46B8">
              <w:rPr>
                <w:rFonts w:ascii="YS Text" w:hAnsi="YS Text"/>
                <w:color w:val="000000"/>
                <w:sz w:val="23"/>
                <w:szCs w:val="23"/>
              </w:rPr>
              <w:t xml:space="preserve"> </w:t>
            </w:r>
            <w:r w:rsidRPr="001D4729">
              <w:rPr>
                <w:rFonts w:ascii="YS Text" w:hAnsi="YS Text"/>
                <w:color w:val="000000"/>
                <w:sz w:val="23"/>
                <w:szCs w:val="23"/>
              </w:rPr>
              <w:t>географических широтах. Кульминация светил</w:t>
            </w:r>
            <w:r w:rsidRPr="00223DBD">
              <w:rPr>
                <w:rFonts w:ascii="YS Text" w:hAnsi="YS Text"/>
                <w:color w:val="000000"/>
                <w:sz w:val="23"/>
                <w:szCs w:val="23"/>
              </w:rPr>
              <w:t xml:space="preserve"> </w:t>
            </w:r>
            <w:r w:rsidRPr="001D4729">
              <w:rPr>
                <w:rFonts w:ascii="YS Text" w:hAnsi="YS Text"/>
                <w:color w:val="000000"/>
                <w:sz w:val="23"/>
                <w:szCs w:val="23"/>
              </w:rPr>
              <w:t>Видимое годичное движение Солнца.</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Эклиптика. Движение и фазы Луны. Затмения</w:t>
            </w:r>
            <w:r w:rsidRPr="00223DBD">
              <w:rPr>
                <w:rFonts w:ascii="YS Text" w:hAnsi="YS Text"/>
                <w:color w:val="000000"/>
                <w:sz w:val="23"/>
                <w:szCs w:val="23"/>
              </w:rPr>
              <w:t xml:space="preserve"> </w:t>
            </w:r>
            <w:r w:rsidRPr="001D4729">
              <w:rPr>
                <w:rFonts w:ascii="YS Text" w:hAnsi="YS Text"/>
                <w:color w:val="000000"/>
                <w:sz w:val="23"/>
                <w:szCs w:val="23"/>
              </w:rPr>
              <w:t>Солнца и Луны. Время и календарь.</w:t>
            </w:r>
          </w:p>
          <w:p w:rsidR="00903826" w:rsidRPr="001D4729" w:rsidRDefault="00903826" w:rsidP="00842E43">
            <w:pPr>
              <w:shd w:val="clear" w:color="auto" w:fill="FFFFFF"/>
              <w:rPr>
                <w:rFonts w:ascii="YS Text" w:hAnsi="YS Text"/>
                <w:color w:val="000000"/>
                <w:sz w:val="23"/>
                <w:szCs w:val="23"/>
              </w:rPr>
            </w:pPr>
            <w:r w:rsidRPr="001D4729">
              <w:rPr>
                <w:rFonts w:ascii="YS Text" w:hAnsi="YS Text"/>
                <w:color w:val="000000"/>
                <w:sz w:val="23"/>
                <w:szCs w:val="23"/>
              </w:rPr>
              <w:t>«Радиотелескоп и его принцип действия»</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306"/>
        </w:trPr>
        <w:tc>
          <w:tcPr>
            <w:tcW w:w="12611" w:type="dxa"/>
            <w:gridSpan w:val="2"/>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1D4729">
              <w:rPr>
                <w:rFonts w:ascii="YS Text" w:hAnsi="YS Text"/>
                <w:b/>
                <w:color w:val="000000"/>
                <w:sz w:val="23"/>
                <w:szCs w:val="23"/>
              </w:rPr>
              <w:t>Раздел 2</w:t>
            </w:r>
            <w:r>
              <w:rPr>
                <w:rFonts w:ascii="YS Text" w:hAnsi="YS Text"/>
                <w:b/>
                <w:color w:val="000000"/>
                <w:sz w:val="23"/>
                <w:szCs w:val="23"/>
              </w:rPr>
              <w:t>.</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240"/>
        </w:trPr>
        <w:tc>
          <w:tcPr>
            <w:tcW w:w="1951" w:type="dxa"/>
            <w:vMerge w:val="restart"/>
          </w:tcPr>
          <w:p w:rsidR="00903826" w:rsidRPr="001D4729" w:rsidRDefault="00903826" w:rsidP="00842E43">
            <w:pPr>
              <w:shd w:val="clear" w:color="auto" w:fill="FFFFFF"/>
              <w:rPr>
                <w:rFonts w:ascii="YS Text" w:hAnsi="YS Text"/>
                <w:b/>
                <w:color w:val="000000"/>
                <w:sz w:val="23"/>
                <w:szCs w:val="23"/>
              </w:rPr>
            </w:pPr>
            <w:r w:rsidRPr="001D4729">
              <w:rPr>
                <w:rFonts w:ascii="YS Text" w:hAnsi="YS Text"/>
                <w:b/>
                <w:color w:val="000000"/>
                <w:sz w:val="23"/>
                <w:szCs w:val="23"/>
              </w:rPr>
              <w:t>Строение</w:t>
            </w:r>
          </w:p>
          <w:p w:rsidR="00903826" w:rsidRPr="001D4729" w:rsidRDefault="00903826" w:rsidP="00842E43">
            <w:pPr>
              <w:shd w:val="clear" w:color="auto" w:fill="FFFFFF"/>
              <w:rPr>
                <w:rFonts w:ascii="YS Text" w:hAnsi="YS Text"/>
                <w:b/>
                <w:color w:val="000000"/>
                <w:sz w:val="23"/>
                <w:szCs w:val="23"/>
              </w:rPr>
            </w:pPr>
            <w:r w:rsidRPr="001D4729">
              <w:rPr>
                <w:rFonts w:ascii="YS Text" w:hAnsi="YS Text"/>
                <w:b/>
                <w:color w:val="000000"/>
                <w:sz w:val="23"/>
                <w:szCs w:val="23"/>
              </w:rPr>
              <w:t>Солнечной</w:t>
            </w:r>
          </w:p>
          <w:p w:rsidR="00903826" w:rsidRPr="001D4729" w:rsidRDefault="00903826" w:rsidP="00842E43">
            <w:pPr>
              <w:shd w:val="clear" w:color="auto" w:fill="FFFFFF"/>
              <w:rPr>
                <w:rFonts w:ascii="YS Text" w:hAnsi="YS Text"/>
                <w:b/>
                <w:color w:val="000000"/>
                <w:sz w:val="23"/>
                <w:szCs w:val="23"/>
              </w:rPr>
            </w:pPr>
            <w:r w:rsidRPr="001D4729">
              <w:rPr>
                <w:rFonts w:ascii="YS Text" w:hAnsi="YS Text"/>
                <w:b/>
                <w:color w:val="000000"/>
                <w:sz w:val="23"/>
                <w:szCs w:val="23"/>
              </w:rPr>
              <w:t>системы</w:t>
            </w:r>
          </w:p>
          <w:p w:rsidR="00903826" w:rsidRPr="00325ED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b/>
                <w:color w:val="000000"/>
                <w:sz w:val="23"/>
                <w:szCs w:val="23"/>
              </w:rPr>
            </w:pP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A1196E">
              <w:rPr>
                <w:b/>
              </w:rPr>
              <w:t>Основное содержание</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6</w:t>
            </w:r>
          </w:p>
        </w:tc>
        <w:tc>
          <w:tcPr>
            <w:tcW w:w="1843" w:type="dxa"/>
            <w:vMerge w:val="restart"/>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2</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sidRPr="00A1196E">
              <w:rPr>
                <w:rFonts w:ascii="YS Text" w:hAnsi="YS Text"/>
                <w:color w:val="000000"/>
                <w:sz w:val="23"/>
                <w:szCs w:val="23"/>
                <w:shd w:val="clear" w:color="auto" w:fill="FFFFFF"/>
              </w:rPr>
              <w:t>ОК 4</w:t>
            </w:r>
          </w:p>
          <w:p w:rsidR="00903826" w:rsidRPr="006F7540"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Pr>
                <w:color w:val="000000"/>
                <w:sz w:val="23"/>
                <w:szCs w:val="23"/>
                <w:shd w:val="clear" w:color="auto" w:fill="FFFFFF"/>
              </w:rPr>
              <w:t>ОК 7</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903826" w:rsidRPr="00A1196E" w:rsidTr="00842E43">
        <w:trPr>
          <w:trHeight w:val="615"/>
        </w:trPr>
        <w:tc>
          <w:tcPr>
            <w:tcW w:w="1951" w:type="dxa"/>
            <w:vMerge/>
          </w:tcPr>
          <w:p w:rsidR="00903826" w:rsidRPr="001D4729" w:rsidRDefault="00903826" w:rsidP="00842E43">
            <w:pPr>
              <w:shd w:val="clear" w:color="auto" w:fill="FFFFFF"/>
              <w:rPr>
                <w:rFonts w:ascii="YS Text" w:hAnsi="YS Text"/>
                <w:b/>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Развитие представлений о строении мира.</w:t>
            </w:r>
          </w:p>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Геоцентрическая система мира. Становление</w:t>
            </w:r>
            <w:r w:rsidRPr="00CE46B8">
              <w:rPr>
                <w:rFonts w:ascii="YS Text" w:hAnsi="YS Text"/>
                <w:color w:val="000000"/>
                <w:sz w:val="23"/>
                <w:szCs w:val="23"/>
              </w:rPr>
              <w:t xml:space="preserve"> </w:t>
            </w:r>
            <w:r w:rsidRPr="009206C5">
              <w:rPr>
                <w:rFonts w:ascii="YS Text" w:hAnsi="YS Text"/>
                <w:color w:val="000000"/>
                <w:sz w:val="23"/>
                <w:szCs w:val="23"/>
              </w:rPr>
              <w:t>гелиоцентрической системы мира</w:t>
            </w:r>
            <w:r w:rsidRPr="00CE46B8">
              <w:rPr>
                <w:rFonts w:ascii="YS Text" w:hAnsi="YS Text"/>
                <w:color w:val="000000"/>
                <w:sz w:val="23"/>
                <w:szCs w:val="23"/>
              </w:rPr>
              <w:t xml:space="preserve"> </w:t>
            </w:r>
            <w:r w:rsidRPr="009206C5">
              <w:rPr>
                <w:rFonts w:ascii="YS Text" w:hAnsi="YS Text"/>
                <w:color w:val="000000"/>
                <w:sz w:val="23"/>
                <w:szCs w:val="23"/>
              </w:rPr>
              <w:t>Синодический и сидерический (звездный)</w:t>
            </w:r>
            <w:r w:rsidRPr="00CE46B8">
              <w:rPr>
                <w:rFonts w:ascii="YS Text" w:hAnsi="YS Text"/>
                <w:color w:val="000000"/>
                <w:sz w:val="23"/>
                <w:szCs w:val="23"/>
              </w:rPr>
              <w:t xml:space="preserve"> </w:t>
            </w:r>
            <w:r w:rsidRPr="009206C5">
              <w:rPr>
                <w:rFonts w:ascii="YS Text" w:hAnsi="YS Text"/>
                <w:color w:val="000000"/>
                <w:sz w:val="23"/>
                <w:szCs w:val="23"/>
              </w:rPr>
              <w:t>периоды обращения планет. Движение</w:t>
            </w:r>
            <w:r w:rsidRPr="00CE46B8">
              <w:rPr>
                <w:rFonts w:ascii="YS Text" w:hAnsi="YS Text"/>
                <w:color w:val="000000"/>
                <w:sz w:val="23"/>
                <w:szCs w:val="23"/>
              </w:rPr>
              <w:t xml:space="preserve"> </w:t>
            </w:r>
            <w:r w:rsidRPr="009206C5">
              <w:rPr>
                <w:rFonts w:ascii="YS Text" w:hAnsi="YS Text"/>
                <w:color w:val="000000"/>
                <w:sz w:val="23"/>
                <w:szCs w:val="23"/>
              </w:rPr>
              <w:t>искусственных спутников Земли и</w:t>
            </w:r>
            <w:r w:rsidRPr="00CE46B8">
              <w:rPr>
                <w:rFonts w:ascii="YS Text" w:hAnsi="YS Text"/>
                <w:color w:val="000000"/>
                <w:sz w:val="23"/>
                <w:szCs w:val="23"/>
              </w:rPr>
              <w:t xml:space="preserve"> </w:t>
            </w:r>
            <w:r w:rsidRPr="009206C5">
              <w:rPr>
                <w:rFonts w:ascii="YS Text" w:hAnsi="YS Text"/>
                <w:color w:val="000000"/>
                <w:sz w:val="23"/>
                <w:szCs w:val="23"/>
              </w:rPr>
              <w:t>космических аппаратов в Солнечной системе</w:t>
            </w:r>
            <w:r w:rsidRPr="00CE46B8">
              <w:rPr>
                <w:rFonts w:ascii="YS Text" w:hAnsi="YS Text"/>
                <w:color w:val="000000"/>
                <w:sz w:val="23"/>
                <w:szCs w:val="23"/>
              </w:rPr>
              <w:t xml:space="preserve"> </w:t>
            </w:r>
            <w:r w:rsidRPr="009206C5">
              <w:rPr>
                <w:rFonts w:ascii="YS Text" w:hAnsi="YS Text"/>
                <w:color w:val="000000"/>
                <w:sz w:val="23"/>
                <w:szCs w:val="23"/>
              </w:rPr>
              <w:t>Законы Кеплера. Определение расстояний и</w:t>
            </w:r>
            <w:r w:rsidRPr="00CE46B8">
              <w:rPr>
                <w:rFonts w:ascii="YS Text" w:hAnsi="YS Text"/>
                <w:color w:val="000000"/>
                <w:sz w:val="23"/>
                <w:szCs w:val="23"/>
              </w:rPr>
              <w:t xml:space="preserve"> </w:t>
            </w:r>
            <w:r w:rsidRPr="009206C5">
              <w:rPr>
                <w:rFonts w:ascii="YS Text" w:hAnsi="YS Text"/>
                <w:color w:val="000000"/>
                <w:sz w:val="23"/>
                <w:szCs w:val="23"/>
              </w:rPr>
              <w:t>размеров тел в Солнечной системе.</w:t>
            </w:r>
            <w:r w:rsidRPr="00CE46B8">
              <w:rPr>
                <w:rFonts w:ascii="YS Text" w:hAnsi="YS Text"/>
                <w:color w:val="000000"/>
                <w:sz w:val="23"/>
                <w:szCs w:val="23"/>
              </w:rPr>
              <w:t xml:space="preserve"> </w:t>
            </w:r>
            <w:r w:rsidRPr="009206C5">
              <w:rPr>
                <w:rFonts w:ascii="YS Text" w:hAnsi="YS Text"/>
                <w:color w:val="000000"/>
                <w:sz w:val="23"/>
                <w:szCs w:val="23"/>
              </w:rPr>
              <w:t>Горизонтальный параллакс</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348"/>
        </w:trPr>
        <w:tc>
          <w:tcPr>
            <w:tcW w:w="1951" w:type="dxa"/>
            <w:vMerge/>
          </w:tcPr>
          <w:p w:rsidR="00903826" w:rsidRPr="001D4729" w:rsidRDefault="00903826" w:rsidP="00842E43">
            <w:pPr>
              <w:shd w:val="clear" w:color="auto" w:fill="FFFFFF"/>
              <w:rPr>
                <w:rFonts w:ascii="YS Text" w:hAnsi="YS Text"/>
                <w:b/>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Pr>
                <w:rFonts w:ascii="YS Text" w:hAnsi="YS Text"/>
                <w:color w:val="000000"/>
                <w:sz w:val="23"/>
                <w:szCs w:val="23"/>
              </w:rPr>
              <w:t xml:space="preserve">Практическое занятие №1: </w:t>
            </w:r>
            <w:r w:rsidRPr="009206C5">
              <w:rPr>
                <w:rFonts w:ascii="YS Text" w:hAnsi="YS Text"/>
                <w:color w:val="000000"/>
                <w:sz w:val="23"/>
                <w:szCs w:val="23"/>
              </w:rPr>
              <w:t>Система Земля – Луна.</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480"/>
        </w:trPr>
        <w:tc>
          <w:tcPr>
            <w:tcW w:w="1951" w:type="dxa"/>
            <w:vMerge/>
          </w:tcPr>
          <w:p w:rsidR="00903826" w:rsidRPr="001D4729" w:rsidRDefault="00903826" w:rsidP="00842E43">
            <w:pPr>
              <w:shd w:val="clear" w:color="auto" w:fill="FFFFFF"/>
              <w:rPr>
                <w:rFonts w:ascii="YS Text" w:hAnsi="YS Text"/>
                <w:b/>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Pr>
                <w:rFonts w:ascii="YS Text" w:hAnsi="YS Text"/>
                <w:color w:val="000000"/>
                <w:sz w:val="23"/>
                <w:szCs w:val="23"/>
              </w:rPr>
              <w:t>Практическое занятие №2:</w:t>
            </w:r>
            <w:r w:rsidRPr="009206C5">
              <w:rPr>
                <w:rFonts w:ascii="YS Text" w:hAnsi="YS Text"/>
                <w:color w:val="000000"/>
                <w:sz w:val="23"/>
                <w:szCs w:val="23"/>
              </w:rPr>
              <w:t xml:space="preserve"> Планеты земной группы</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405"/>
        </w:trPr>
        <w:tc>
          <w:tcPr>
            <w:tcW w:w="1951" w:type="dxa"/>
            <w:vMerge/>
          </w:tcPr>
          <w:p w:rsidR="00903826" w:rsidRPr="001D4729" w:rsidRDefault="00903826" w:rsidP="00842E43">
            <w:pPr>
              <w:shd w:val="clear" w:color="auto" w:fill="FFFFFF"/>
              <w:rPr>
                <w:rFonts w:ascii="YS Text" w:hAnsi="YS Text"/>
                <w:b/>
                <w:color w:val="000000"/>
                <w:sz w:val="23"/>
                <w:szCs w:val="23"/>
              </w:rPr>
            </w:pPr>
          </w:p>
        </w:tc>
        <w:tc>
          <w:tcPr>
            <w:tcW w:w="10660" w:type="dxa"/>
          </w:tcPr>
          <w:p w:rsidR="00903826" w:rsidRPr="009206C5"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rPr>
            </w:pPr>
            <w:r>
              <w:rPr>
                <w:rFonts w:ascii="YS Text" w:hAnsi="YS Text"/>
                <w:color w:val="000000"/>
                <w:sz w:val="23"/>
                <w:szCs w:val="23"/>
              </w:rPr>
              <w:t>Практическое занятие №3:</w:t>
            </w:r>
            <w:r w:rsidRPr="009206C5">
              <w:rPr>
                <w:rFonts w:ascii="YS Text" w:hAnsi="YS Text"/>
                <w:color w:val="000000"/>
                <w:sz w:val="23"/>
                <w:szCs w:val="23"/>
              </w:rPr>
              <w:t xml:space="preserve"> Планеты-гиганты.</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258"/>
        </w:trPr>
        <w:tc>
          <w:tcPr>
            <w:tcW w:w="1951" w:type="dxa"/>
          </w:tcPr>
          <w:p w:rsidR="00903826" w:rsidRPr="00262DCE" w:rsidRDefault="00903826" w:rsidP="00842E43">
            <w:pPr>
              <w:shd w:val="clear" w:color="auto" w:fill="FFFFFF"/>
              <w:rPr>
                <w:rFonts w:ascii="YS Text" w:hAnsi="YS Text"/>
                <w:b/>
                <w:color w:val="000000"/>
                <w:sz w:val="23"/>
                <w:szCs w:val="23"/>
              </w:rPr>
            </w:pPr>
            <w:r w:rsidRPr="00262DCE">
              <w:rPr>
                <w:rFonts w:ascii="YS Text" w:hAnsi="YS Text"/>
                <w:b/>
                <w:color w:val="000000"/>
                <w:sz w:val="23"/>
                <w:szCs w:val="23"/>
              </w:rPr>
              <w:t>Раздел 3</w:t>
            </w: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val="restart"/>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2</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sidRPr="00A1196E">
              <w:rPr>
                <w:rFonts w:ascii="YS Text" w:hAnsi="YS Text"/>
                <w:color w:val="000000"/>
                <w:sz w:val="23"/>
                <w:szCs w:val="23"/>
                <w:shd w:val="clear" w:color="auto" w:fill="FFFFFF"/>
              </w:rPr>
              <w:lastRenderedPageBreak/>
              <w:t>ОК 4</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Pr>
                <w:color w:val="000000"/>
                <w:sz w:val="23"/>
                <w:szCs w:val="23"/>
                <w:shd w:val="clear" w:color="auto" w:fill="FFFFFF"/>
              </w:rPr>
              <w:t>ОК 7</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A1196E">
              <w:rPr>
                <w:rFonts w:ascii="YS Text" w:hAnsi="YS Text"/>
                <w:color w:val="000000"/>
                <w:sz w:val="23"/>
                <w:szCs w:val="23"/>
                <w:shd w:val="clear" w:color="auto" w:fill="FFFFFF"/>
              </w:rPr>
              <w:t>ПК 1.3</w:t>
            </w:r>
          </w:p>
        </w:tc>
      </w:tr>
      <w:tr w:rsidR="00903826" w:rsidRPr="00A1196E" w:rsidTr="00842E43">
        <w:trPr>
          <w:trHeight w:val="293"/>
        </w:trPr>
        <w:tc>
          <w:tcPr>
            <w:tcW w:w="1951" w:type="dxa"/>
            <w:vMerge w:val="restart"/>
          </w:tcPr>
          <w:p w:rsidR="00903826" w:rsidRPr="00262DCE" w:rsidRDefault="00903826" w:rsidP="00842E43">
            <w:pPr>
              <w:shd w:val="clear" w:color="auto" w:fill="FFFFFF"/>
              <w:rPr>
                <w:rFonts w:ascii="YS Text" w:hAnsi="YS Text"/>
                <w:b/>
                <w:color w:val="000000"/>
                <w:sz w:val="23"/>
                <w:szCs w:val="23"/>
              </w:rPr>
            </w:pPr>
            <w:r w:rsidRPr="00262DCE">
              <w:rPr>
                <w:rFonts w:ascii="YS Text" w:hAnsi="YS Text"/>
                <w:b/>
                <w:color w:val="000000"/>
                <w:sz w:val="23"/>
                <w:szCs w:val="23"/>
              </w:rPr>
              <w:lastRenderedPageBreak/>
              <w:t>Природа</w:t>
            </w:r>
          </w:p>
          <w:p w:rsidR="00903826" w:rsidRPr="00262DCE" w:rsidRDefault="00903826" w:rsidP="00842E43">
            <w:pPr>
              <w:shd w:val="clear" w:color="auto" w:fill="FFFFFF"/>
              <w:rPr>
                <w:rFonts w:ascii="YS Text" w:hAnsi="YS Text"/>
                <w:b/>
                <w:color w:val="000000"/>
                <w:sz w:val="23"/>
                <w:szCs w:val="23"/>
              </w:rPr>
            </w:pPr>
            <w:r w:rsidRPr="00262DCE">
              <w:rPr>
                <w:rFonts w:ascii="YS Text" w:hAnsi="YS Text"/>
                <w:b/>
                <w:color w:val="000000"/>
                <w:sz w:val="23"/>
                <w:szCs w:val="23"/>
              </w:rPr>
              <w:t>тел</w:t>
            </w:r>
          </w:p>
          <w:p w:rsidR="00903826" w:rsidRPr="00262DCE" w:rsidRDefault="00903826" w:rsidP="00842E43">
            <w:pPr>
              <w:shd w:val="clear" w:color="auto" w:fill="FFFFFF"/>
              <w:rPr>
                <w:rFonts w:ascii="YS Text" w:hAnsi="YS Text"/>
                <w:b/>
                <w:color w:val="000000"/>
                <w:sz w:val="23"/>
                <w:szCs w:val="23"/>
              </w:rPr>
            </w:pPr>
            <w:r w:rsidRPr="00262DCE">
              <w:rPr>
                <w:rFonts w:ascii="YS Text" w:hAnsi="YS Text"/>
                <w:b/>
                <w:color w:val="000000"/>
                <w:sz w:val="23"/>
                <w:szCs w:val="23"/>
              </w:rPr>
              <w:t>Солнечной</w:t>
            </w:r>
          </w:p>
          <w:p w:rsidR="00903826" w:rsidRPr="00262DCE" w:rsidRDefault="00903826" w:rsidP="00842E43">
            <w:pPr>
              <w:shd w:val="clear" w:color="auto" w:fill="FFFFFF"/>
              <w:rPr>
                <w:rFonts w:ascii="YS Text" w:hAnsi="YS Text"/>
                <w:b/>
                <w:color w:val="000000"/>
                <w:sz w:val="23"/>
                <w:szCs w:val="23"/>
              </w:rPr>
            </w:pPr>
            <w:r w:rsidRPr="00262DCE">
              <w:rPr>
                <w:rFonts w:ascii="YS Text" w:hAnsi="YS Text"/>
                <w:b/>
                <w:color w:val="000000"/>
                <w:sz w:val="23"/>
                <w:szCs w:val="23"/>
              </w:rPr>
              <w:t>системы</w:t>
            </w:r>
          </w:p>
          <w:p w:rsidR="00903826" w:rsidRPr="00262DC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b/>
                <w:color w:val="000000"/>
                <w:sz w:val="23"/>
                <w:szCs w:val="23"/>
              </w:rPr>
            </w:pPr>
          </w:p>
        </w:tc>
        <w:tc>
          <w:tcPr>
            <w:tcW w:w="10660" w:type="dxa"/>
          </w:tcPr>
          <w:p w:rsidR="00903826" w:rsidRPr="00A1196E" w:rsidRDefault="00903826" w:rsidP="00842E43">
            <w:pPr>
              <w:tabs>
                <w:tab w:val="left" w:pos="916"/>
                <w:tab w:val="left" w:pos="1832"/>
              </w:tabs>
              <w:contextualSpacing/>
              <w:rPr>
                <w:b/>
                <w:bCs/>
              </w:rPr>
            </w:pPr>
            <w:r w:rsidRPr="00A1196E">
              <w:rPr>
                <w:b/>
              </w:rPr>
              <w:t>Профессионально-ориентированное содержание</w:t>
            </w:r>
          </w:p>
        </w:tc>
        <w:tc>
          <w:tcPr>
            <w:tcW w:w="992" w:type="dxa"/>
            <w:vMerge w:val="restart"/>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Pr>
                <w:b/>
                <w:bCs/>
              </w:rPr>
              <w:t>6</w:t>
            </w: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1220"/>
        </w:trPr>
        <w:tc>
          <w:tcPr>
            <w:tcW w:w="1951" w:type="dxa"/>
            <w:vMerge/>
          </w:tcPr>
          <w:p w:rsidR="00903826" w:rsidRPr="00262DCE" w:rsidRDefault="00903826" w:rsidP="00842E43">
            <w:pPr>
              <w:shd w:val="clear" w:color="auto" w:fill="FFFFFF"/>
              <w:rPr>
                <w:rFonts w:ascii="YS Text" w:hAnsi="YS Text"/>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Планеты земной группы. Природа Меркурия,</w:t>
            </w:r>
            <w:r w:rsidRPr="00CE46B8">
              <w:rPr>
                <w:rFonts w:ascii="YS Text" w:hAnsi="YS Text"/>
                <w:color w:val="000000"/>
                <w:sz w:val="23"/>
                <w:szCs w:val="23"/>
              </w:rPr>
              <w:t xml:space="preserve"> </w:t>
            </w:r>
            <w:r w:rsidRPr="009206C5">
              <w:rPr>
                <w:rFonts w:ascii="YS Text" w:hAnsi="YS Text"/>
                <w:color w:val="000000"/>
                <w:sz w:val="23"/>
                <w:szCs w:val="23"/>
              </w:rPr>
              <w:t>Венеры и Марса. Планеты-гиганты, их</w:t>
            </w:r>
            <w:r w:rsidRPr="00CE46B8">
              <w:rPr>
                <w:rFonts w:ascii="YS Text" w:hAnsi="YS Text"/>
                <w:color w:val="000000"/>
                <w:sz w:val="23"/>
                <w:szCs w:val="23"/>
              </w:rPr>
              <w:t xml:space="preserve"> </w:t>
            </w:r>
            <w:r w:rsidRPr="009206C5">
              <w:rPr>
                <w:rFonts w:ascii="YS Text" w:hAnsi="YS Text"/>
                <w:color w:val="000000"/>
                <w:sz w:val="23"/>
                <w:szCs w:val="23"/>
              </w:rPr>
              <w:t>спутники и кольца. Малые тела Солнечной</w:t>
            </w:r>
            <w:r w:rsidRPr="00CE46B8">
              <w:rPr>
                <w:rFonts w:ascii="YS Text" w:hAnsi="YS Text"/>
                <w:color w:val="000000"/>
                <w:sz w:val="23"/>
                <w:szCs w:val="23"/>
              </w:rPr>
              <w:t xml:space="preserve"> </w:t>
            </w:r>
            <w:r w:rsidRPr="009206C5">
              <w:rPr>
                <w:rFonts w:ascii="YS Text" w:hAnsi="YS Text"/>
                <w:color w:val="000000"/>
                <w:sz w:val="23"/>
                <w:szCs w:val="23"/>
              </w:rPr>
              <w:t>системы:</w:t>
            </w:r>
            <w:r w:rsidRPr="00CE46B8">
              <w:rPr>
                <w:rFonts w:ascii="YS Text" w:hAnsi="YS Text"/>
                <w:color w:val="000000"/>
                <w:sz w:val="23"/>
                <w:szCs w:val="23"/>
              </w:rPr>
              <w:t xml:space="preserve"> </w:t>
            </w:r>
            <w:r w:rsidRPr="009206C5">
              <w:rPr>
                <w:rFonts w:ascii="YS Text" w:hAnsi="YS Text"/>
                <w:color w:val="000000"/>
                <w:sz w:val="23"/>
                <w:szCs w:val="23"/>
              </w:rPr>
              <w:t>астероиды,</w:t>
            </w:r>
            <w:r w:rsidRPr="00CE46B8">
              <w:rPr>
                <w:rFonts w:ascii="YS Text" w:hAnsi="YS Text"/>
                <w:color w:val="000000"/>
                <w:sz w:val="23"/>
                <w:szCs w:val="23"/>
              </w:rPr>
              <w:t xml:space="preserve"> </w:t>
            </w:r>
            <w:r w:rsidRPr="009206C5">
              <w:rPr>
                <w:rFonts w:ascii="YS Text" w:hAnsi="YS Text"/>
                <w:color w:val="000000"/>
                <w:sz w:val="23"/>
                <w:szCs w:val="23"/>
              </w:rPr>
              <w:t>кометы, метеороиды. Метеоры, болиды и</w:t>
            </w:r>
            <w:r w:rsidRPr="00CE46B8">
              <w:rPr>
                <w:rFonts w:ascii="YS Text" w:hAnsi="YS Text"/>
                <w:color w:val="000000"/>
                <w:sz w:val="23"/>
                <w:szCs w:val="23"/>
              </w:rPr>
              <w:t xml:space="preserve"> </w:t>
            </w:r>
            <w:r w:rsidRPr="009206C5">
              <w:rPr>
                <w:rFonts w:ascii="YS Text" w:hAnsi="YS Text"/>
                <w:color w:val="000000"/>
                <w:sz w:val="23"/>
                <w:szCs w:val="23"/>
              </w:rPr>
              <w:t>метеориты. Солнечная система как комплекс</w:t>
            </w:r>
            <w:r w:rsidRPr="00CE46B8">
              <w:rPr>
                <w:rFonts w:ascii="YS Text" w:hAnsi="YS Text"/>
                <w:color w:val="000000"/>
                <w:sz w:val="23"/>
                <w:szCs w:val="23"/>
              </w:rPr>
              <w:t xml:space="preserve"> </w:t>
            </w:r>
            <w:r w:rsidRPr="009206C5">
              <w:rPr>
                <w:rFonts w:ascii="YS Text" w:hAnsi="YS Text"/>
                <w:color w:val="000000"/>
                <w:sz w:val="23"/>
                <w:szCs w:val="23"/>
              </w:rPr>
              <w:t>тел, имеющих общее происхождение. Земля и</w:t>
            </w:r>
            <w:r w:rsidRPr="00CE46B8">
              <w:rPr>
                <w:rFonts w:ascii="YS Text" w:hAnsi="YS Text"/>
                <w:color w:val="000000"/>
                <w:sz w:val="23"/>
                <w:szCs w:val="23"/>
              </w:rPr>
              <w:t xml:space="preserve"> </w:t>
            </w:r>
            <w:r w:rsidRPr="009206C5">
              <w:rPr>
                <w:rFonts w:ascii="YS Text" w:hAnsi="YS Text"/>
                <w:color w:val="000000"/>
                <w:sz w:val="23"/>
                <w:szCs w:val="23"/>
              </w:rPr>
              <w:t>Луна — двойная планета. «Природа Меркурия,</w:t>
            </w:r>
            <w:r>
              <w:rPr>
                <w:rFonts w:ascii="YS Text" w:hAnsi="YS Text"/>
                <w:color w:val="000000"/>
                <w:sz w:val="23"/>
                <w:szCs w:val="23"/>
                <w:lang w:val="en-US"/>
              </w:rPr>
              <w:t xml:space="preserve"> </w:t>
            </w:r>
            <w:r w:rsidRPr="009206C5">
              <w:rPr>
                <w:rFonts w:ascii="YS Text" w:hAnsi="YS Text"/>
                <w:color w:val="000000"/>
                <w:sz w:val="23"/>
                <w:szCs w:val="23"/>
              </w:rPr>
              <w:t xml:space="preserve">Венеры и Марса. </w:t>
            </w:r>
          </w:p>
        </w:tc>
        <w:tc>
          <w:tcPr>
            <w:tcW w:w="992"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134"/>
        </w:trPr>
        <w:tc>
          <w:tcPr>
            <w:tcW w:w="1951" w:type="dxa"/>
          </w:tcPr>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Раздел 4</w:t>
            </w: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val="restart"/>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1</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2</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4</w:t>
            </w:r>
          </w:p>
          <w:p w:rsidR="00903826" w:rsidRPr="006F7540"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sidRPr="00A1196E">
              <w:rPr>
                <w:rFonts w:ascii="YS Text" w:hAnsi="YS Text"/>
                <w:color w:val="000000"/>
                <w:sz w:val="23"/>
                <w:szCs w:val="23"/>
                <w:shd w:val="clear" w:color="auto" w:fill="FFFFFF"/>
              </w:rPr>
              <w:t xml:space="preserve">ОК </w:t>
            </w:r>
            <w:r>
              <w:rPr>
                <w:color w:val="000000"/>
                <w:sz w:val="23"/>
                <w:szCs w:val="23"/>
                <w:shd w:val="clear" w:color="auto" w:fill="FFFFFF"/>
              </w:rPr>
              <w:t>7</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p>
        </w:tc>
      </w:tr>
      <w:tr w:rsidR="00903826" w:rsidRPr="00A1196E" w:rsidTr="00842E43">
        <w:trPr>
          <w:trHeight w:val="270"/>
        </w:trPr>
        <w:tc>
          <w:tcPr>
            <w:tcW w:w="1951" w:type="dxa"/>
            <w:vMerge w:val="restart"/>
          </w:tcPr>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Солнце и</w:t>
            </w:r>
          </w:p>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звезды</w:t>
            </w:r>
          </w:p>
          <w:p w:rsidR="00903826" w:rsidRPr="00405B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b/>
                <w:color w:val="000000"/>
                <w:sz w:val="23"/>
                <w:szCs w:val="23"/>
              </w:rPr>
            </w:pPr>
          </w:p>
        </w:tc>
        <w:tc>
          <w:tcPr>
            <w:tcW w:w="10660" w:type="dxa"/>
          </w:tcPr>
          <w:p w:rsidR="00903826" w:rsidRPr="00A1196E" w:rsidRDefault="00903826" w:rsidP="00842E43">
            <w:pPr>
              <w:tabs>
                <w:tab w:val="left" w:pos="916"/>
                <w:tab w:val="left" w:pos="1832"/>
              </w:tabs>
              <w:contextualSpacing/>
              <w:rPr>
                <w:b/>
                <w:bCs/>
              </w:rPr>
            </w:pPr>
            <w:r w:rsidRPr="00A1196E">
              <w:rPr>
                <w:b/>
              </w:rPr>
              <w:t>Основное содержание</w:t>
            </w:r>
            <w:r w:rsidRPr="00A1196E">
              <w:rPr>
                <w:b/>
              </w:rPr>
              <w:tab/>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4</w:t>
            </w: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570"/>
        </w:trPr>
        <w:tc>
          <w:tcPr>
            <w:tcW w:w="1951" w:type="dxa"/>
            <w:vMerge/>
          </w:tcPr>
          <w:p w:rsidR="00903826" w:rsidRPr="00405B26" w:rsidRDefault="00903826" w:rsidP="00842E43">
            <w:pPr>
              <w:shd w:val="clear" w:color="auto" w:fill="FFFFFF"/>
              <w:rPr>
                <w:rFonts w:ascii="YS Text" w:hAnsi="YS Text"/>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Излучение и температура Солнца. Состав и</w:t>
            </w:r>
            <w:r w:rsidRPr="00223DBD">
              <w:rPr>
                <w:rFonts w:ascii="YS Text" w:hAnsi="YS Text"/>
                <w:color w:val="000000"/>
                <w:sz w:val="23"/>
                <w:szCs w:val="23"/>
              </w:rPr>
              <w:t xml:space="preserve"> </w:t>
            </w:r>
            <w:r w:rsidRPr="009206C5">
              <w:rPr>
                <w:rFonts w:ascii="YS Text" w:hAnsi="YS Text"/>
                <w:color w:val="000000"/>
                <w:sz w:val="23"/>
                <w:szCs w:val="23"/>
              </w:rPr>
              <w:t>строение Солнца. Источник его энергии.</w:t>
            </w:r>
          </w:p>
          <w:p w:rsidR="00903826" w:rsidRPr="00A753C9"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Атмосфера Солнца. Солнечная активность и ее</w:t>
            </w:r>
            <w:r w:rsidRPr="00CE46B8">
              <w:rPr>
                <w:rFonts w:ascii="YS Text" w:hAnsi="YS Text"/>
                <w:color w:val="000000"/>
                <w:sz w:val="23"/>
                <w:szCs w:val="23"/>
              </w:rPr>
              <w:t xml:space="preserve"> </w:t>
            </w:r>
            <w:r w:rsidRPr="009206C5">
              <w:rPr>
                <w:rFonts w:ascii="YS Text" w:hAnsi="YS Text"/>
                <w:color w:val="000000"/>
                <w:sz w:val="23"/>
                <w:szCs w:val="23"/>
              </w:rPr>
              <w:t>влияние на Землю</w:t>
            </w:r>
            <w:r w:rsidRPr="00CE46B8">
              <w:rPr>
                <w:rFonts w:ascii="YS Text" w:hAnsi="YS Text"/>
                <w:color w:val="000000"/>
                <w:sz w:val="23"/>
                <w:szCs w:val="23"/>
              </w:rPr>
              <w:t xml:space="preserve"> </w:t>
            </w:r>
            <w:r w:rsidRPr="009206C5">
              <w:rPr>
                <w:rFonts w:ascii="YS Text" w:hAnsi="YS Text"/>
                <w:color w:val="000000"/>
                <w:sz w:val="23"/>
                <w:szCs w:val="23"/>
              </w:rPr>
              <w:t>Годичный параллакс и расстояния до звезд.</w:t>
            </w:r>
            <w:r w:rsidRPr="00CE46B8">
              <w:rPr>
                <w:rFonts w:ascii="YS Text" w:hAnsi="YS Text"/>
                <w:color w:val="000000"/>
                <w:sz w:val="23"/>
                <w:szCs w:val="23"/>
              </w:rPr>
              <w:t xml:space="preserve"> </w:t>
            </w:r>
            <w:r w:rsidRPr="009206C5">
              <w:rPr>
                <w:rFonts w:ascii="YS Text" w:hAnsi="YS Text"/>
                <w:color w:val="000000"/>
                <w:sz w:val="23"/>
                <w:szCs w:val="23"/>
              </w:rPr>
              <w:t>Светимость, спектр, цвет и температура</w:t>
            </w:r>
            <w:r w:rsidRPr="00CE46B8">
              <w:rPr>
                <w:rFonts w:ascii="YS Text" w:hAnsi="YS Text"/>
                <w:color w:val="000000"/>
                <w:sz w:val="23"/>
                <w:szCs w:val="23"/>
              </w:rPr>
              <w:t xml:space="preserve"> </w:t>
            </w:r>
            <w:r w:rsidRPr="009206C5">
              <w:rPr>
                <w:rFonts w:ascii="YS Text" w:hAnsi="YS Text"/>
                <w:color w:val="000000"/>
                <w:sz w:val="23"/>
                <w:szCs w:val="23"/>
              </w:rPr>
              <w:t>различных классов звезд. Диаграмма «спектр-светимость». Массы и размеры звезд. Модели</w:t>
            </w:r>
            <w:r>
              <w:rPr>
                <w:rFonts w:ascii="YS Text" w:hAnsi="YS Text"/>
                <w:color w:val="000000"/>
                <w:sz w:val="23"/>
                <w:szCs w:val="23"/>
                <w:lang w:val="en-US"/>
              </w:rPr>
              <w:t xml:space="preserve"> </w:t>
            </w:r>
            <w:r w:rsidRPr="009206C5">
              <w:rPr>
                <w:rFonts w:ascii="YS Text" w:hAnsi="YS Text"/>
                <w:color w:val="000000"/>
                <w:sz w:val="23"/>
                <w:szCs w:val="23"/>
              </w:rPr>
              <w:t>звез</w:t>
            </w:r>
            <w:r>
              <w:rPr>
                <w:rFonts w:ascii="YS Text" w:hAnsi="YS Text"/>
                <w:color w:val="000000"/>
                <w:sz w:val="23"/>
                <w:szCs w:val="23"/>
              </w:rPr>
              <w:t>д</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272"/>
        </w:trPr>
        <w:tc>
          <w:tcPr>
            <w:tcW w:w="1951" w:type="dxa"/>
          </w:tcPr>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Раздел 5</w:t>
            </w: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353"/>
        </w:trPr>
        <w:tc>
          <w:tcPr>
            <w:tcW w:w="1951" w:type="dxa"/>
            <w:vMerge w:val="restart"/>
          </w:tcPr>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Строение и</w:t>
            </w:r>
          </w:p>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эволюция</w:t>
            </w:r>
          </w:p>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Вселенной</w:t>
            </w:r>
          </w:p>
          <w:p w:rsidR="00903826" w:rsidRPr="00405B26" w:rsidRDefault="00903826" w:rsidP="00842E43">
            <w:pPr>
              <w:shd w:val="clear" w:color="auto" w:fill="FFFFFF"/>
              <w:rPr>
                <w:rFonts w:ascii="YS Text" w:hAnsi="YS Text"/>
                <w:b/>
                <w:color w:val="000000"/>
                <w:sz w:val="23"/>
                <w:szCs w:val="23"/>
              </w:rPr>
            </w:pP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A1196E">
              <w:rPr>
                <w:b/>
              </w:rPr>
              <w:t>Основное содержание</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4</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690"/>
        </w:trPr>
        <w:tc>
          <w:tcPr>
            <w:tcW w:w="1951" w:type="dxa"/>
            <w:vMerge/>
          </w:tcPr>
          <w:p w:rsidR="00903826" w:rsidRPr="00405B26" w:rsidRDefault="00903826" w:rsidP="00842E43">
            <w:pPr>
              <w:shd w:val="clear" w:color="auto" w:fill="FFFFFF"/>
              <w:rPr>
                <w:rFonts w:ascii="YS Text" w:hAnsi="YS Text"/>
                <w:b/>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Наша Галактика. Ее размеры и структура. Ядро</w:t>
            </w:r>
            <w:r w:rsidRPr="00223DBD">
              <w:rPr>
                <w:rFonts w:ascii="YS Text" w:hAnsi="YS Text"/>
                <w:color w:val="000000"/>
                <w:sz w:val="23"/>
                <w:szCs w:val="23"/>
              </w:rPr>
              <w:t xml:space="preserve"> </w:t>
            </w:r>
            <w:r w:rsidRPr="009206C5">
              <w:rPr>
                <w:rFonts w:ascii="YS Text" w:hAnsi="YS Text"/>
                <w:color w:val="000000"/>
                <w:sz w:val="23"/>
                <w:szCs w:val="23"/>
              </w:rPr>
              <w:t>Галактики. Области звездообразования.</w:t>
            </w:r>
          </w:p>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Вращение Галактики. Квазары</w:t>
            </w:r>
            <w:r w:rsidRPr="00CE46B8">
              <w:rPr>
                <w:rFonts w:ascii="YS Text" w:hAnsi="YS Text"/>
                <w:color w:val="000000"/>
                <w:sz w:val="23"/>
                <w:szCs w:val="23"/>
              </w:rPr>
              <w:t xml:space="preserve"> </w:t>
            </w:r>
            <w:r w:rsidRPr="009206C5">
              <w:rPr>
                <w:rFonts w:ascii="YS Text" w:hAnsi="YS Text"/>
                <w:color w:val="000000"/>
                <w:sz w:val="23"/>
                <w:szCs w:val="23"/>
              </w:rPr>
              <w:t>«Красное смещение» и закон Хаббла.</w:t>
            </w:r>
          </w:p>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Нестационарная Вселенная А. А. Фридмана.</w:t>
            </w:r>
          </w:p>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Большой взрыв. Реликтовое излучение.</w:t>
            </w:r>
          </w:p>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Ускорение расширения Вселенной. «Темная</w:t>
            </w:r>
            <w:r>
              <w:rPr>
                <w:rFonts w:ascii="YS Text" w:hAnsi="YS Text"/>
                <w:color w:val="000000"/>
                <w:sz w:val="23"/>
                <w:szCs w:val="23"/>
                <w:lang w:val="en-US"/>
              </w:rPr>
              <w:t xml:space="preserve"> </w:t>
            </w:r>
            <w:r w:rsidRPr="009206C5">
              <w:rPr>
                <w:rFonts w:ascii="YS Text" w:hAnsi="YS Text"/>
                <w:color w:val="000000"/>
                <w:sz w:val="23"/>
                <w:szCs w:val="23"/>
              </w:rPr>
              <w:t>энергия» и антитяготение</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1</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2</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sidRPr="00A1196E">
              <w:rPr>
                <w:rFonts w:ascii="YS Text" w:hAnsi="YS Text"/>
                <w:color w:val="000000"/>
                <w:sz w:val="23"/>
                <w:szCs w:val="23"/>
                <w:shd w:val="clear" w:color="auto" w:fill="FFFFFF"/>
              </w:rPr>
              <w:t>ОК 4</w:t>
            </w:r>
          </w:p>
          <w:p w:rsidR="00903826" w:rsidRPr="006F7540"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Pr>
                <w:color w:val="000000"/>
                <w:sz w:val="23"/>
                <w:szCs w:val="23"/>
                <w:shd w:val="clear" w:color="auto" w:fill="FFFFFF"/>
              </w:rPr>
              <w:t>ОК 7</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240"/>
        </w:trPr>
        <w:tc>
          <w:tcPr>
            <w:tcW w:w="1951" w:type="dxa"/>
          </w:tcPr>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Раздел 6</w:t>
            </w: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135"/>
        </w:trPr>
        <w:tc>
          <w:tcPr>
            <w:tcW w:w="1951" w:type="dxa"/>
            <w:vMerge w:val="restart"/>
          </w:tcPr>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Жизнь и</w:t>
            </w:r>
          </w:p>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разум во</w:t>
            </w:r>
          </w:p>
          <w:p w:rsidR="00903826" w:rsidRPr="00405B26" w:rsidRDefault="00903826" w:rsidP="00842E43">
            <w:pPr>
              <w:shd w:val="clear" w:color="auto" w:fill="FFFFFF"/>
              <w:rPr>
                <w:rFonts w:ascii="YS Text" w:hAnsi="YS Text"/>
                <w:b/>
                <w:color w:val="000000"/>
                <w:sz w:val="23"/>
                <w:szCs w:val="23"/>
              </w:rPr>
            </w:pPr>
            <w:r w:rsidRPr="00405B26">
              <w:rPr>
                <w:rFonts w:ascii="YS Text" w:hAnsi="YS Text"/>
                <w:b/>
                <w:color w:val="000000"/>
                <w:sz w:val="23"/>
                <w:szCs w:val="23"/>
              </w:rPr>
              <w:t>Вселенной</w:t>
            </w:r>
          </w:p>
          <w:p w:rsidR="00903826" w:rsidRPr="00405B26" w:rsidRDefault="00903826" w:rsidP="00842E43">
            <w:pPr>
              <w:shd w:val="clear" w:color="auto" w:fill="FFFFFF"/>
              <w:rPr>
                <w:rFonts w:ascii="YS Text" w:hAnsi="YS Text"/>
                <w:b/>
                <w:color w:val="000000"/>
                <w:sz w:val="23"/>
                <w:szCs w:val="23"/>
              </w:rPr>
            </w:pPr>
          </w:p>
        </w:tc>
        <w:tc>
          <w:tcPr>
            <w:tcW w:w="10660"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A1196E">
              <w:rPr>
                <w:b/>
              </w:rPr>
              <w:t>Основное содержание</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4</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165"/>
        </w:trPr>
        <w:tc>
          <w:tcPr>
            <w:tcW w:w="1951" w:type="dxa"/>
            <w:vMerge/>
          </w:tcPr>
          <w:p w:rsidR="00903826" w:rsidRPr="00405B26" w:rsidRDefault="00903826" w:rsidP="00842E43">
            <w:pPr>
              <w:shd w:val="clear" w:color="auto" w:fill="FFFFFF"/>
              <w:rPr>
                <w:rFonts w:ascii="YS Text" w:hAnsi="YS Text"/>
                <w:color w:val="000000"/>
                <w:sz w:val="23"/>
                <w:szCs w:val="23"/>
              </w:rPr>
            </w:pPr>
          </w:p>
        </w:tc>
        <w:tc>
          <w:tcPr>
            <w:tcW w:w="10660" w:type="dxa"/>
          </w:tcPr>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Термоядерный синтез. Эволюция звезд.</w:t>
            </w:r>
          </w:p>
          <w:p w:rsidR="00903826" w:rsidRPr="009206C5" w:rsidRDefault="00903826" w:rsidP="00842E43">
            <w:pPr>
              <w:shd w:val="clear" w:color="auto" w:fill="FFFFFF"/>
              <w:rPr>
                <w:rFonts w:ascii="YS Text" w:hAnsi="YS Text"/>
                <w:color w:val="000000"/>
                <w:sz w:val="23"/>
                <w:szCs w:val="23"/>
              </w:rPr>
            </w:pPr>
            <w:r w:rsidRPr="009206C5">
              <w:rPr>
                <w:rFonts w:ascii="YS Text" w:hAnsi="YS Text"/>
                <w:color w:val="000000"/>
                <w:sz w:val="23"/>
                <w:szCs w:val="23"/>
              </w:rPr>
              <w:t>Образование планетных систем. Солнечная</w:t>
            </w:r>
            <w:r w:rsidRPr="00CE46B8">
              <w:rPr>
                <w:rFonts w:ascii="YS Text" w:hAnsi="YS Text"/>
                <w:color w:val="000000"/>
                <w:sz w:val="23"/>
                <w:szCs w:val="23"/>
              </w:rPr>
              <w:t xml:space="preserve"> </w:t>
            </w:r>
            <w:r w:rsidRPr="009206C5">
              <w:rPr>
                <w:rFonts w:ascii="YS Text" w:hAnsi="YS Text"/>
                <w:color w:val="000000"/>
                <w:sz w:val="23"/>
                <w:szCs w:val="23"/>
              </w:rPr>
              <w:t>система. Галактики</w:t>
            </w:r>
            <w:r w:rsidRPr="00CE46B8">
              <w:rPr>
                <w:rFonts w:ascii="YS Text" w:hAnsi="YS Text"/>
                <w:color w:val="000000"/>
                <w:sz w:val="23"/>
                <w:szCs w:val="23"/>
              </w:rPr>
              <w:t xml:space="preserve"> </w:t>
            </w:r>
            <w:r w:rsidRPr="009206C5">
              <w:rPr>
                <w:rFonts w:ascii="YS Text" w:hAnsi="YS Text"/>
                <w:color w:val="000000"/>
                <w:sz w:val="23"/>
                <w:szCs w:val="23"/>
              </w:rPr>
              <w:t>Расширяющаяся Вселенная. Возможные</w:t>
            </w:r>
            <w:r>
              <w:rPr>
                <w:rFonts w:ascii="YS Text" w:hAnsi="YS Text"/>
                <w:color w:val="000000"/>
                <w:sz w:val="23"/>
                <w:szCs w:val="23"/>
                <w:lang w:val="en-US"/>
              </w:rPr>
              <w:t xml:space="preserve"> </w:t>
            </w:r>
            <w:r w:rsidRPr="009206C5">
              <w:rPr>
                <w:rFonts w:ascii="YS Text" w:hAnsi="YS Text"/>
                <w:color w:val="000000"/>
                <w:sz w:val="23"/>
                <w:szCs w:val="23"/>
              </w:rPr>
              <w:t>сценарии эволюции Вселенной</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1</w:t>
            </w:r>
          </w:p>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YS Text" w:hAnsi="YS Text"/>
                <w:color w:val="000000"/>
                <w:sz w:val="23"/>
                <w:szCs w:val="23"/>
                <w:shd w:val="clear" w:color="auto" w:fill="FFFFFF"/>
              </w:rPr>
            </w:pPr>
            <w:r w:rsidRPr="00A1196E">
              <w:rPr>
                <w:rFonts w:ascii="YS Text" w:hAnsi="YS Text"/>
                <w:color w:val="000000"/>
                <w:sz w:val="23"/>
                <w:szCs w:val="23"/>
                <w:shd w:val="clear" w:color="auto" w:fill="FFFFFF"/>
              </w:rPr>
              <w:t>ОК 2</w:t>
            </w:r>
          </w:p>
          <w:p w:rsidR="00903826"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rPr>
            </w:pPr>
            <w:r w:rsidRPr="00A1196E">
              <w:rPr>
                <w:rFonts w:ascii="YS Text" w:hAnsi="YS Text"/>
                <w:color w:val="000000"/>
                <w:sz w:val="23"/>
                <w:szCs w:val="23"/>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000000"/>
                <w:sz w:val="23"/>
                <w:szCs w:val="23"/>
                <w:shd w:val="clear" w:color="auto" w:fill="FFFFFF"/>
                <w:lang w:val="en-US"/>
              </w:rPr>
            </w:pPr>
            <w:r>
              <w:rPr>
                <w:color w:val="000000"/>
                <w:sz w:val="23"/>
                <w:szCs w:val="23"/>
                <w:shd w:val="clear" w:color="auto" w:fill="FFFFFF"/>
              </w:rPr>
              <w:t>ОК 7</w:t>
            </w:r>
          </w:p>
        </w:tc>
      </w:tr>
      <w:tr w:rsidR="00903826" w:rsidRPr="00A1196E" w:rsidTr="00842E43">
        <w:trPr>
          <w:trHeight w:val="426"/>
        </w:trPr>
        <w:tc>
          <w:tcPr>
            <w:tcW w:w="12611" w:type="dxa"/>
            <w:gridSpan w:val="2"/>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A1196E">
              <w:rPr>
                <w:b/>
              </w:rPr>
              <w:t>Промежуточная аттестация по дисциплине</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2</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903826" w:rsidRPr="00A1196E" w:rsidTr="00842E43">
        <w:trPr>
          <w:trHeight w:val="20"/>
        </w:trPr>
        <w:tc>
          <w:tcPr>
            <w:tcW w:w="12611" w:type="dxa"/>
            <w:gridSpan w:val="2"/>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A1196E">
              <w:rPr>
                <w:b/>
                <w:bCs/>
              </w:rPr>
              <w:t>Всего:</w:t>
            </w:r>
          </w:p>
        </w:tc>
        <w:tc>
          <w:tcPr>
            <w:tcW w:w="992"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1196E">
              <w:rPr>
                <w:b/>
                <w:bCs/>
              </w:rPr>
              <w:t>36</w:t>
            </w:r>
          </w:p>
        </w:tc>
        <w:tc>
          <w:tcPr>
            <w:tcW w:w="1843" w:type="dxa"/>
          </w:tcPr>
          <w:p w:rsidR="00903826" w:rsidRPr="00A1196E"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bl>
    <w:p w:rsidR="00903826" w:rsidRPr="00AD7B9D" w:rsidRDefault="00903826" w:rsidP="00903826">
      <w:pPr>
        <w:spacing w:line="276" w:lineRule="auto"/>
        <w:ind w:firstLine="709"/>
        <w:rPr>
          <w:i/>
          <w:sz w:val="28"/>
          <w:szCs w:val="28"/>
        </w:rPr>
        <w:sectPr w:rsidR="00903826" w:rsidRPr="00AD7B9D" w:rsidSect="00842E43">
          <w:pgSz w:w="16840" w:h="11907" w:orient="landscape"/>
          <w:pgMar w:top="851" w:right="1134" w:bottom="851" w:left="992" w:header="709" w:footer="709" w:gutter="0"/>
          <w:cols w:space="720"/>
        </w:sectPr>
      </w:pPr>
    </w:p>
    <w:p w:rsidR="00903826" w:rsidRPr="00AD7B9D" w:rsidRDefault="00903826" w:rsidP="00903826">
      <w:pPr>
        <w:tabs>
          <w:tab w:val="left" w:pos="0"/>
        </w:tabs>
        <w:spacing w:line="276" w:lineRule="auto"/>
        <w:rPr>
          <w:b/>
          <w:bCs/>
          <w:sz w:val="28"/>
          <w:szCs w:val="28"/>
        </w:rPr>
      </w:pPr>
      <w:r w:rsidRPr="00AD7B9D">
        <w:rPr>
          <w:b/>
          <w:bCs/>
          <w:sz w:val="28"/>
          <w:szCs w:val="28"/>
        </w:rPr>
        <w:lastRenderedPageBreak/>
        <w:t>3. УСЛОВИЯ РЕАЛИЗАЦИИ ПРОГРАММЫ ОБЩЕОБРАЗОВАТЕЛЬНОЙ ДИСЦИПЛИНЫ</w:t>
      </w:r>
    </w:p>
    <w:p w:rsidR="00903826" w:rsidRDefault="00903826" w:rsidP="00903826">
      <w:pPr>
        <w:suppressAutoHyphens/>
        <w:spacing w:line="276" w:lineRule="auto"/>
        <w:ind w:firstLine="709"/>
        <w:jc w:val="both"/>
        <w:rPr>
          <w:bCs/>
          <w:sz w:val="28"/>
          <w:szCs w:val="28"/>
        </w:rPr>
      </w:pPr>
      <w:r w:rsidRPr="00AD7B9D">
        <w:rPr>
          <w:bCs/>
          <w:sz w:val="28"/>
          <w:szCs w:val="28"/>
        </w:rPr>
        <w:t>3.1. Для реализации программы дисциплины должны быть предусмотрены следующие специальные помещения:</w:t>
      </w:r>
    </w:p>
    <w:p w:rsidR="00903826" w:rsidRDefault="00903826" w:rsidP="00903826">
      <w:pPr>
        <w:suppressAutoHyphens/>
        <w:spacing w:line="276" w:lineRule="auto"/>
        <w:ind w:firstLine="709"/>
        <w:jc w:val="both"/>
        <w:rPr>
          <w:bCs/>
          <w:sz w:val="28"/>
          <w:szCs w:val="28"/>
        </w:rPr>
      </w:pPr>
      <w:r w:rsidRPr="00AD7B9D">
        <w:rPr>
          <w:bCs/>
          <w:sz w:val="28"/>
          <w:szCs w:val="28"/>
        </w:rPr>
        <w:t>Кабинет</w:t>
      </w:r>
      <w:r w:rsidRPr="00AD7B9D">
        <w:rPr>
          <w:bCs/>
          <w:i/>
          <w:sz w:val="28"/>
          <w:szCs w:val="28"/>
        </w:rPr>
        <w:t xml:space="preserve"> «</w:t>
      </w:r>
      <w:r w:rsidRPr="00A753C9">
        <w:rPr>
          <w:b/>
          <w:bCs/>
          <w:i/>
          <w:sz w:val="28"/>
          <w:szCs w:val="28"/>
        </w:rPr>
        <w:t>Астрономии</w:t>
      </w:r>
      <w:r w:rsidRPr="00AD7B9D">
        <w:rPr>
          <w:bCs/>
          <w:i/>
          <w:sz w:val="28"/>
          <w:szCs w:val="28"/>
        </w:rPr>
        <w:t>»</w:t>
      </w:r>
      <w:r w:rsidRPr="00AD7B9D">
        <w:rPr>
          <w:sz w:val="28"/>
          <w:szCs w:val="28"/>
        </w:rPr>
        <w:t xml:space="preserve">, </w:t>
      </w:r>
      <w:r w:rsidRPr="00A753C9">
        <w:rPr>
          <w:sz w:val="28"/>
          <w:szCs w:val="28"/>
        </w:rPr>
        <w:t>оснащенный о</w:t>
      </w:r>
      <w:r w:rsidRPr="00A753C9">
        <w:rPr>
          <w:bCs/>
          <w:sz w:val="28"/>
          <w:szCs w:val="28"/>
        </w:rPr>
        <w:t>борудованием:</w:t>
      </w:r>
      <w:r w:rsidRPr="00CE46B8">
        <w:rPr>
          <w:bCs/>
          <w:sz w:val="28"/>
          <w:szCs w:val="28"/>
        </w:rPr>
        <w:t xml:space="preserve"> </w:t>
      </w:r>
      <w:r w:rsidRPr="00A753C9">
        <w:rPr>
          <w:color w:val="000000"/>
          <w:sz w:val="28"/>
          <w:szCs w:val="28"/>
        </w:rPr>
        <w:t>наглядные пособия (комплекты учебных таблиц, плакатов «Карта звёздного</w:t>
      </w:r>
      <w:r w:rsidRPr="00CE46B8">
        <w:rPr>
          <w:color w:val="000000"/>
          <w:sz w:val="28"/>
          <w:szCs w:val="28"/>
        </w:rPr>
        <w:t xml:space="preserve"> </w:t>
      </w:r>
      <w:r w:rsidRPr="00A753C9">
        <w:rPr>
          <w:color w:val="000000"/>
          <w:sz w:val="28"/>
          <w:szCs w:val="28"/>
        </w:rPr>
        <w:t>неба»);</w:t>
      </w:r>
      <w:r w:rsidRPr="00CE46B8">
        <w:rPr>
          <w:color w:val="000000"/>
          <w:sz w:val="28"/>
          <w:szCs w:val="28"/>
        </w:rPr>
        <w:t xml:space="preserve"> </w:t>
      </w:r>
      <w:r w:rsidRPr="00A753C9">
        <w:rPr>
          <w:color w:val="000000"/>
          <w:sz w:val="28"/>
          <w:szCs w:val="28"/>
        </w:rPr>
        <w:t>подвижная карта звёздного неба, теллурий, модель небесной сферы,</w:t>
      </w:r>
      <w:r w:rsidRPr="00CE46B8">
        <w:rPr>
          <w:color w:val="000000"/>
          <w:sz w:val="28"/>
          <w:szCs w:val="28"/>
        </w:rPr>
        <w:t xml:space="preserve"> </w:t>
      </w:r>
      <w:r w:rsidRPr="00A753C9">
        <w:rPr>
          <w:color w:val="000000"/>
          <w:sz w:val="28"/>
          <w:szCs w:val="28"/>
        </w:rPr>
        <w:t>астропланетарий, глобус, модель небесной сферы</w:t>
      </w:r>
      <w:r w:rsidRPr="00A753C9">
        <w:rPr>
          <w:bCs/>
          <w:i/>
          <w:sz w:val="28"/>
          <w:szCs w:val="28"/>
        </w:rPr>
        <w:t>,</w:t>
      </w:r>
      <w:r w:rsidRPr="00CE46B8">
        <w:rPr>
          <w:bCs/>
          <w:i/>
          <w:sz w:val="28"/>
          <w:szCs w:val="28"/>
        </w:rPr>
        <w:t xml:space="preserve"> </w:t>
      </w:r>
      <w:r w:rsidRPr="00AD7B9D">
        <w:rPr>
          <w:sz w:val="28"/>
          <w:szCs w:val="28"/>
        </w:rPr>
        <w:t>т</w:t>
      </w:r>
      <w:r w:rsidRPr="00AD7B9D">
        <w:rPr>
          <w:bCs/>
          <w:sz w:val="28"/>
          <w:szCs w:val="28"/>
        </w:rPr>
        <w:t xml:space="preserve">ехническими средствами обучения: </w:t>
      </w:r>
    </w:p>
    <w:p w:rsidR="00903826" w:rsidRPr="00A753C9" w:rsidRDefault="00903826" w:rsidP="00903826">
      <w:pPr>
        <w:shd w:val="clear" w:color="auto" w:fill="FFFFFF"/>
        <w:ind w:firstLine="709"/>
        <w:rPr>
          <w:color w:val="000000"/>
          <w:sz w:val="28"/>
          <w:szCs w:val="28"/>
        </w:rPr>
      </w:pPr>
      <w:r w:rsidRPr="00A753C9">
        <w:rPr>
          <w:color w:val="000000"/>
          <w:sz w:val="28"/>
          <w:szCs w:val="28"/>
        </w:rPr>
        <w:t>- учебно-методический комплекс (УМК) преподавателя;</w:t>
      </w:r>
    </w:p>
    <w:p w:rsidR="00903826" w:rsidRPr="00A753C9" w:rsidRDefault="00903826" w:rsidP="00903826">
      <w:pPr>
        <w:shd w:val="clear" w:color="auto" w:fill="FFFFFF"/>
        <w:ind w:firstLine="709"/>
        <w:rPr>
          <w:color w:val="000000"/>
          <w:sz w:val="28"/>
          <w:szCs w:val="28"/>
        </w:rPr>
      </w:pPr>
      <w:r w:rsidRPr="00A753C9">
        <w:rPr>
          <w:color w:val="000000"/>
          <w:sz w:val="28"/>
          <w:szCs w:val="28"/>
        </w:rPr>
        <w:t>- информационно-коммуникативные средства;</w:t>
      </w:r>
    </w:p>
    <w:p w:rsidR="00903826" w:rsidRPr="00A753C9" w:rsidRDefault="00903826" w:rsidP="00903826">
      <w:pPr>
        <w:shd w:val="clear" w:color="auto" w:fill="FFFFFF"/>
        <w:ind w:firstLine="709"/>
        <w:rPr>
          <w:color w:val="000000"/>
          <w:sz w:val="28"/>
          <w:szCs w:val="28"/>
        </w:rPr>
      </w:pPr>
      <w:r w:rsidRPr="00A753C9">
        <w:rPr>
          <w:color w:val="000000"/>
          <w:sz w:val="28"/>
          <w:szCs w:val="28"/>
        </w:rPr>
        <w:t>- экранно-звуковые пособия;</w:t>
      </w:r>
    </w:p>
    <w:p w:rsidR="00903826" w:rsidRPr="00A753C9" w:rsidRDefault="00903826" w:rsidP="00903826">
      <w:pPr>
        <w:shd w:val="clear" w:color="auto" w:fill="FFFFFF"/>
        <w:ind w:firstLine="709"/>
        <w:rPr>
          <w:color w:val="000000"/>
          <w:sz w:val="28"/>
          <w:szCs w:val="28"/>
        </w:rPr>
      </w:pPr>
      <w:r w:rsidRPr="00A753C9">
        <w:rPr>
          <w:color w:val="000000"/>
          <w:sz w:val="28"/>
          <w:szCs w:val="28"/>
        </w:rPr>
        <w:t>- комплект технической документации, в том ч</w:t>
      </w:r>
      <w:r>
        <w:rPr>
          <w:color w:val="000000"/>
          <w:sz w:val="28"/>
          <w:szCs w:val="28"/>
        </w:rPr>
        <w:t>исле паспорта на средства обуче</w:t>
      </w:r>
      <w:r w:rsidRPr="00A753C9">
        <w:rPr>
          <w:color w:val="000000"/>
          <w:sz w:val="28"/>
          <w:szCs w:val="28"/>
        </w:rPr>
        <w:t>ния, инструкции по их использованию и технике безопасности.</w:t>
      </w:r>
    </w:p>
    <w:p w:rsidR="00903826" w:rsidRPr="00AD7B9D" w:rsidRDefault="00903826" w:rsidP="00903826">
      <w:pPr>
        <w:suppressAutoHyphens/>
        <w:spacing w:line="276" w:lineRule="auto"/>
        <w:ind w:firstLine="709"/>
        <w:jc w:val="both"/>
        <w:rPr>
          <w:bCs/>
          <w:sz w:val="28"/>
          <w:szCs w:val="28"/>
        </w:rPr>
      </w:pPr>
    </w:p>
    <w:p w:rsidR="00903826" w:rsidRPr="00403069" w:rsidRDefault="00903826" w:rsidP="00903826">
      <w:pPr>
        <w:suppressAutoHyphens/>
        <w:spacing w:line="276" w:lineRule="auto"/>
        <w:ind w:firstLine="709"/>
        <w:jc w:val="both"/>
        <w:rPr>
          <w:b/>
          <w:bCs/>
          <w:sz w:val="28"/>
          <w:szCs w:val="28"/>
        </w:rPr>
      </w:pPr>
      <w:r w:rsidRPr="00AD7B9D">
        <w:rPr>
          <w:b/>
          <w:bCs/>
          <w:sz w:val="28"/>
          <w:szCs w:val="28"/>
        </w:rPr>
        <w:t>3.2. Информационное обеспечение реализации программы</w:t>
      </w:r>
    </w:p>
    <w:p w:rsidR="00903826" w:rsidRPr="00AD7B9D" w:rsidRDefault="00903826" w:rsidP="00903826">
      <w:pPr>
        <w:ind w:firstLine="709"/>
        <w:contextualSpacing/>
        <w:rPr>
          <w:b/>
          <w:sz w:val="28"/>
          <w:szCs w:val="28"/>
        </w:rPr>
      </w:pPr>
      <w:r w:rsidRPr="00AD7B9D">
        <w:rPr>
          <w:b/>
          <w:sz w:val="28"/>
          <w:szCs w:val="28"/>
        </w:rPr>
        <w:t>3.2.1. Основные печатные издания</w:t>
      </w:r>
    </w:p>
    <w:p w:rsidR="00903826" w:rsidRPr="00403069" w:rsidRDefault="00903826" w:rsidP="00903826">
      <w:pPr>
        <w:shd w:val="clear" w:color="auto" w:fill="FFFFFF"/>
        <w:ind w:firstLine="709"/>
        <w:rPr>
          <w:color w:val="000000"/>
          <w:sz w:val="28"/>
          <w:szCs w:val="28"/>
        </w:rPr>
      </w:pPr>
      <w:r w:rsidRPr="00403069">
        <w:rPr>
          <w:color w:val="000000"/>
          <w:sz w:val="28"/>
          <w:szCs w:val="28"/>
        </w:rPr>
        <w:t>1</w:t>
      </w:r>
      <w:r>
        <w:rPr>
          <w:color w:val="000000"/>
          <w:sz w:val="28"/>
          <w:szCs w:val="28"/>
        </w:rPr>
        <w:t>.</w:t>
      </w:r>
      <w:r w:rsidRPr="00403069">
        <w:rPr>
          <w:color w:val="000000"/>
          <w:sz w:val="28"/>
          <w:szCs w:val="28"/>
        </w:rPr>
        <w:t xml:space="preserve"> Алексеева Е.В., Скворцов П.М., Фещенко Т.С., Шестакова Л. А.; под ред.</w:t>
      </w:r>
    </w:p>
    <w:p w:rsidR="00903826" w:rsidRDefault="00903826" w:rsidP="00903826">
      <w:pPr>
        <w:shd w:val="clear" w:color="auto" w:fill="FFFFFF"/>
        <w:rPr>
          <w:color w:val="000000"/>
          <w:sz w:val="28"/>
          <w:szCs w:val="28"/>
        </w:rPr>
      </w:pPr>
      <w:r w:rsidRPr="00403069">
        <w:rPr>
          <w:color w:val="000000"/>
          <w:sz w:val="28"/>
          <w:szCs w:val="28"/>
        </w:rPr>
        <w:t>Т.С. Фещенко Астрономия: учеб. для студ. учреждений сред. проф.образования /. - 2-е изд., стер. - М.: Издательский центр «Академия», 2020.-256 с.</w:t>
      </w:r>
    </w:p>
    <w:p w:rsidR="00903826" w:rsidRPr="00403069" w:rsidRDefault="00903826" w:rsidP="00903826">
      <w:pPr>
        <w:shd w:val="clear" w:color="auto" w:fill="FFFFFF"/>
        <w:ind w:firstLine="709"/>
        <w:rPr>
          <w:color w:val="000000"/>
          <w:sz w:val="28"/>
          <w:szCs w:val="28"/>
        </w:rPr>
      </w:pPr>
      <w:r w:rsidRPr="00403069">
        <w:rPr>
          <w:color w:val="000000"/>
          <w:sz w:val="28"/>
          <w:szCs w:val="28"/>
        </w:rPr>
        <w:t>2</w:t>
      </w:r>
      <w:r>
        <w:rPr>
          <w:color w:val="000000"/>
          <w:sz w:val="28"/>
          <w:szCs w:val="28"/>
        </w:rPr>
        <w:t>.</w:t>
      </w:r>
      <w:r w:rsidRPr="00403069">
        <w:rPr>
          <w:color w:val="000000"/>
          <w:sz w:val="28"/>
          <w:szCs w:val="28"/>
        </w:rPr>
        <w:t xml:space="preserve"> Воронцов – Вельяминов Б.А., Астрономия. Базовый уровень. 11 класс:</w:t>
      </w:r>
    </w:p>
    <w:p w:rsidR="00903826" w:rsidRPr="00403069" w:rsidRDefault="00903826" w:rsidP="00903826">
      <w:pPr>
        <w:shd w:val="clear" w:color="auto" w:fill="FFFFFF"/>
        <w:rPr>
          <w:color w:val="000000"/>
          <w:sz w:val="28"/>
          <w:szCs w:val="28"/>
        </w:rPr>
      </w:pPr>
      <w:r w:rsidRPr="00403069">
        <w:rPr>
          <w:color w:val="000000"/>
          <w:sz w:val="28"/>
          <w:szCs w:val="28"/>
        </w:rPr>
        <w:t>учебник /Б.А. Воронцов – Вельяминов, Е.К. Страут. 5-е изд., пересмотр.</w:t>
      </w:r>
      <w:r w:rsidRPr="00CE46B8">
        <w:rPr>
          <w:color w:val="000000"/>
          <w:sz w:val="28"/>
          <w:szCs w:val="28"/>
        </w:rPr>
        <w:t xml:space="preserve"> </w:t>
      </w:r>
      <w:r w:rsidRPr="00403069">
        <w:rPr>
          <w:color w:val="000000"/>
          <w:sz w:val="28"/>
          <w:szCs w:val="28"/>
        </w:rPr>
        <w:t>М.: Дрофа, 2021 – 238с.</w:t>
      </w:r>
    </w:p>
    <w:p w:rsidR="00903826" w:rsidRPr="00403069" w:rsidRDefault="00903826" w:rsidP="00903826">
      <w:pPr>
        <w:shd w:val="clear" w:color="auto" w:fill="FFFFFF"/>
        <w:ind w:firstLine="709"/>
        <w:rPr>
          <w:color w:val="000000"/>
          <w:sz w:val="28"/>
          <w:szCs w:val="28"/>
        </w:rPr>
      </w:pPr>
      <w:r w:rsidRPr="00403069">
        <w:rPr>
          <w:color w:val="000000"/>
          <w:sz w:val="28"/>
          <w:szCs w:val="28"/>
        </w:rPr>
        <w:t>3</w:t>
      </w:r>
      <w:r>
        <w:rPr>
          <w:color w:val="000000"/>
          <w:sz w:val="28"/>
          <w:szCs w:val="28"/>
        </w:rPr>
        <w:t>.</w:t>
      </w:r>
      <w:r w:rsidRPr="00403069">
        <w:rPr>
          <w:color w:val="000000"/>
          <w:sz w:val="28"/>
          <w:szCs w:val="28"/>
        </w:rPr>
        <w:t xml:space="preserve"> Засов, А. В. Астрономия. 10—11 классы: учебник / А. В. Засов, В. Г.</w:t>
      </w:r>
    </w:p>
    <w:p w:rsidR="00903826" w:rsidRPr="00403069" w:rsidRDefault="00903826" w:rsidP="00903826">
      <w:pPr>
        <w:shd w:val="clear" w:color="auto" w:fill="FFFFFF"/>
        <w:rPr>
          <w:color w:val="000000"/>
          <w:sz w:val="28"/>
          <w:szCs w:val="28"/>
        </w:rPr>
      </w:pPr>
      <w:r w:rsidRPr="00403069">
        <w:rPr>
          <w:color w:val="000000"/>
          <w:sz w:val="28"/>
          <w:szCs w:val="28"/>
        </w:rPr>
        <w:t>Сурдин. — М.: БИНОМ. Лаборатория знаний, 2020 — 303 с.</w:t>
      </w:r>
    </w:p>
    <w:p w:rsidR="00903826" w:rsidRPr="00403069" w:rsidRDefault="00903826" w:rsidP="00903826">
      <w:pPr>
        <w:shd w:val="clear" w:color="auto" w:fill="FFFFFF"/>
        <w:ind w:firstLine="709"/>
        <w:rPr>
          <w:color w:val="000000"/>
          <w:sz w:val="28"/>
          <w:szCs w:val="28"/>
        </w:rPr>
      </w:pPr>
      <w:r w:rsidRPr="00403069">
        <w:rPr>
          <w:color w:val="000000"/>
          <w:sz w:val="28"/>
          <w:szCs w:val="28"/>
        </w:rPr>
        <w:t>4</w:t>
      </w:r>
      <w:r>
        <w:rPr>
          <w:color w:val="000000"/>
          <w:sz w:val="28"/>
          <w:szCs w:val="28"/>
        </w:rPr>
        <w:t>.</w:t>
      </w:r>
      <w:r w:rsidRPr="00403069">
        <w:rPr>
          <w:color w:val="000000"/>
          <w:sz w:val="28"/>
          <w:szCs w:val="28"/>
        </w:rPr>
        <w:t xml:space="preserve"> Чаругин В.М. Астрономия. 10 – 11классы: учеб. Для общеобразоват.</w:t>
      </w:r>
    </w:p>
    <w:p w:rsidR="00903826" w:rsidRPr="00CE46B8" w:rsidRDefault="00903826" w:rsidP="00903826">
      <w:pPr>
        <w:shd w:val="clear" w:color="auto" w:fill="FFFFFF"/>
        <w:rPr>
          <w:color w:val="000000"/>
          <w:sz w:val="28"/>
          <w:szCs w:val="28"/>
        </w:rPr>
      </w:pPr>
      <w:r w:rsidRPr="00403069">
        <w:rPr>
          <w:color w:val="000000"/>
          <w:sz w:val="28"/>
          <w:szCs w:val="28"/>
        </w:rPr>
        <w:t>организаций: базовый уровень /2-е изд., испр. - М.: Просвещение, 2021 -144 с.</w:t>
      </w:r>
    </w:p>
    <w:p w:rsidR="00903826" w:rsidRPr="00AD7B9D" w:rsidRDefault="00903826" w:rsidP="00903826">
      <w:pPr>
        <w:spacing w:line="276" w:lineRule="auto"/>
        <w:ind w:firstLine="709"/>
        <w:contextualSpacing/>
        <w:rPr>
          <w:b/>
          <w:sz w:val="28"/>
          <w:szCs w:val="28"/>
        </w:rPr>
      </w:pPr>
      <w:r w:rsidRPr="00AD7B9D">
        <w:rPr>
          <w:b/>
          <w:sz w:val="28"/>
          <w:szCs w:val="28"/>
        </w:rPr>
        <w:t>3.2.2. Электронные издания</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rPr>
        <w:t>1</w:t>
      </w:r>
      <w:r>
        <w:rPr>
          <w:color w:val="000000"/>
          <w:sz w:val="28"/>
          <w:szCs w:val="28"/>
        </w:rPr>
        <w:t xml:space="preserve">. </w:t>
      </w:r>
      <w:r w:rsidRPr="00403069">
        <w:rPr>
          <w:color w:val="000000"/>
          <w:sz w:val="28"/>
          <w:szCs w:val="28"/>
        </w:rPr>
        <w:t xml:space="preserve"> http://skiv.instrao.ru/bank-zadaniy/</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rPr>
        <w:t>2</w:t>
      </w:r>
      <w:r>
        <w:rPr>
          <w:color w:val="000000"/>
          <w:sz w:val="28"/>
          <w:szCs w:val="28"/>
        </w:rPr>
        <w:t xml:space="preserve">. </w:t>
      </w:r>
      <w:r w:rsidRPr="00403069">
        <w:rPr>
          <w:color w:val="000000"/>
          <w:sz w:val="28"/>
          <w:szCs w:val="28"/>
        </w:rPr>
        <w:t xml:space="preserve"> https://cposo.ru/komplekty-kos-po-top-50</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rPr>
        <w:t>3</w:t>
      </w:r>
      <w:r>
        <w:rPr>
          <w:color w:val="000000"/>
          <w:sz w:val="28"/>
          <w:szCs w:val="28"/>
        </w:rPr>
        <w:t xml:space="preserve">. </w:t>
      </w:r>
      <w:r w:rsidRPr="00403069">
        <w:rPr>
          <w:color w:val="000000"/>
          <w:sz w:val="28"/>
          <w:szCs w:val="28"/>
        </w:rPr>
        <w:t xml:space="preserve"> www. fcior. edu. ru (Федеральный центр информационно-</w:t>
      </w:r>
    </w:p>
    <w:p w:rsidR="00903826" w:rsidRPr="00403069" w:rsidRDefault="00903826" w:rsidP="00903826">
      <w:pPr>
        <w:shd w:val="clear" w:color="auto" w:fill="FFFFFF"/>
        <w:jc w:val="both"/>
        <w:rPr>
          <w:color w:val="000000"/>
          <w:sz w:val="28"/>
          <w:szCs w:val="28"/>
        </w:rPr>
      </w:pPr>
      <w:r w:rsidRPr="00403069">
        <w:rPr>
          <w:color w:val="000000"/>
          <w:sz w:val="28"/>
          <w:szCs w:val="28"/>
        </w:rPr>
        <w:t>образовательных ресурсов).</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rPr>
        <w:t>4</w:t>
      </w:r>
      <w:r>
        <w:rPr>
          <w:color w:val="000000"/>
          <w:sz w:val="28"/>
          <w:szCs w:val="28"/>
        </w:rPr>
        <w:t xml:space="preserve">. </w:t>
      </w:r>
      <w:r w:rsidRPr="00403069">
        <w:rPr>
          <w:color w:val="000000"/>
          <w:sz w:val="28"/>
          <w:szCs w:val="28"/>
        </w:rPr>
        <w:t xml:space="preserve"> www.alleng.ru/edu/phys.htm (Образовательные ресурсы Интернета —</w:t>
      </w:r>
    </w:p>
    <w:p w:rsidR="00903826" w:rsidRPr="00403069" w:rsidRDefault="00903826" w:rsidP="00903826">
      <w:pPr>
        <w:shd w:val="clear" w:color="auto" w:fill="FFFFFF"/>
        <w:jc w:val="both"/>
        <w:rPr>
          <w:color w:val="000000"/>
          <w:sz w:val="28"/>
          <w:szCs w:val="28"/>
        </w:rPr>
      </w:pPr>
      <w:r w:rsidRPr="00403069">
        <w:rPr>
          <w:color w:val="000000"/>
          <w:sz w:val="28"/>
          <w:szCs w:val="28"/>
        </w:rPr>
        <w:t>Физика).</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rPr>
        <w:t>5</w:t>
      </w:r>
      <w:r>
        <w:rPr>
          <w:color w:val="000000"/>
          <w:sz w:val="28"/>
          <w:szCs w:val="28"/>
        </w:rPr>
        <w:t>.</w:t>
      </w:r>
      <w:r w:rsidRPr="00403069">
        <w:rPr>
          <w:color w:val="000000"/>
          <w:sz w:val="28"/>
          <w:szCs w:val="28"/>
        </w:rPr>
        <w:t xml:space="preserve"> www. school-collection.edu.ru (Единая коллекция цифровых</w:t>
      </w:r>
    </w:p>
    <w:p w:rsidR="00903826" w:rsidRPr="00223DBD" w:rsidRDefault="00903826" w:rsidP="00903826">
      <w:pPr>
        <w:shd w:val="clear" w:color="auto" w:fill="FFFFFF"/>
        <w:jc w:val="both"/>
        <w:rPr>
          <w:color w:val="000000"/>
          <w:sz w:val="28"/>
          <w:szCs w:val="28"/>
        </w:rPr>
      </w:pPr>
      <w:r w:rsidRPr="00403069">
        <w:rPr>
          <w:color w:val="000000"/>
          <w:sz w:val="28"/>
          <w:szCs w:val="28"/>
        </w:rPr>
        <w:t>образовательных ресурсов).</w:t>
      </w:r>
    </w:p>
    <w:p w:rsidR="00903826" w:rsidRPr="00AD7B9D" w:rsidRDefault="00903826" w:rsidP="00903826">
      <w:pPr>
        <w:suppressAutoHyphens/>
        <w:spacing w:line="276" w:lineRule="auto"/>
        <w:ind w:firstLine="709"/>
        <w:contextualSpacing/>
        <w:rPr>
          <w:bCs/>
          <w:i/>
          <w:sz w:val="28"/>
          <w:szCs w:val="28"/>
        </w:rPr>
      </w:pPr>
      <w:r w:rsidRPr="00AD7B9D">
        <w:rPr>
          <w:b/>
          <w:bCs/>
          <w:sz w:val="28"/>
          <w:szCs w:val="28"/>
        </w:rPr>
        <w:t xml:space="preserve">3.2.3. Дополнительные источники </w:t>
      </w:r>
      <w:r w:rsidRPr="00AD7B9D">
        <w:rPr>
          <w:bCs/>
          <w:i/>
          <w:sz w:val="28"/>
          <w:szCs w:val="28"/>
        </w:rPr>
        <w:t>(при необходимости)</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lang w:val="en-US"/>
        </w:rPr>
        <w:t>1.  wwww. dic. academic. ru (</w:t>
      </w:r>
      <w:r w:rsidRPr="00403069">
        <w:rPr>
          <w:color w:val="000000"/>
          <w:sz w:val="28"/>
          <w:szCs w:val="28"/>
        </w:rPr>
        <w:t>Академик</w:t>
      </w:r>
      <w:r w:rsidRPr="00403069">
        <w:rPr>
          <w:color w:val="000000"/>
          <w:sz w:val="28"/>
          <w:szCs w:val="28"/>
          <w:lang w:val="en-US"/>
        </w:rPr>
        <w:t xml:space="preserve">. </w:t>
      </w:r>
      <w:r w:rsidRPr="00403069">
        <w:rPr>
          <w:color w:val="000000"/>
          <w:sz w:val="28"/>
          <w:szCs w:val="28"/>
        </w:rPr>
        <w:t>Словари и энциклопедии).</w:t>
      </w:r>
    </w:p>
    <w:p w:rsidR="00903826" w:rsidRPr="00403069" w:rsidRDefault="00903826" w:rsidP="00903826">
      <w:pPr>
        <w:shd w:val="clear" w:color="auto" w:fill="FFFFFF"/>
        <w:ind w:firstLine="709"/>
        <w:jc w:val="both"/>
        <w:rPr>
          <w:color w:val="000000"/>
          <w:sz w:val="28"/>
          <w:szCs w:val="28"/>
        </w:rPr>
      </w:pPr>
      <w:r w:rsidRPr="00A33A33">
        <w:rPr>
          <w:color w:val="000000"/>
          <w:sz w:val="28"/>
          <w:szCs w:val="28"/>
        </w:rPr>
        <w:t xml:space="preserve">2.  </w:t>
      </w:r>
      <w:r w:rsidRPr="00403069">
        <w:rPr>
          <w:color w:val="000000"/>
          <w:sz w:val="28"/>
          <w:szCs w:val="28"/>
          <w:lang w:val="en-US"/>
        </w:rPr>
        <w:t>www</w:t>
      </w:r>
      <w:r w:rsidRPr="00A33A33">
        <w:rPr>
          <w:color w:val="000000"/>
          <w:sz w:val="28"/>
          <w:szCs w:val="28"/>
        </w:rPr>
        <w:t>.</w:t>
      </w:r>
      <w:r w:rsidRPr="00403069">
        <w:rPr>
          <w:color w:val="000000"/>
          <w:sz w:val="28"/>
          <w:szCs w:val="28"/>
          <w:lang w:val="en-US"/>
        </w:rPr>
        <w:t>booksgid</w:t>
      </w:r>
      <w:r w:rsidRPr="00A33A33">
        <w:rPr>
          <w:color w:val="000000"/>
          <w:sz w:val="28"/>
          <w:szCs w:val="28"/>
        </w:rPr>
        <w:t>.</w:t>
      </w:r>
      <w:r w:rsidRPr="00403069">
        <w:rPr>
          <w:color w:val="000000"/>
          <w:sz w:val="28"/>
          <w:szCs w:val="28"/>
          <w:lang w:val="en-US"/>
        </w:rPr>
        <w:t>com</w:t>
      </w:r>
      <w:r w:rsidRPr="00A33A33">
        <w:rPr>
          <w:color w:val="000000"/>
          <w:sz w:val="28"/>
          <w:szCs w:val="28"/>
        </w:rPr>
        <w:t xml:space="preserve"> (</w:t>
      </w:r>
      <w:r w:rsidRPr="00403069">
        <w:rPr>
          <w:color w:val="000000"/>
          <w:sz w:val="28"/>
          <w:szCs w:val="28"/>
        </w:rPr>
        <w:t>Воок</w:t>
      </w:r>
      <w:r w:rsidRPr="00403069">
        <w:rPr>
          <w:color w:val="000000"/>
          <w:sz w:val="28"/>
          <w:szCs w:val="28"/>
          <w:lang w:val="en-US"/>
        </w:rPr>
        <w:t>sGid</w:t>
      </w:r>
      <w:r w:rsidRPr="00A33A33">
        <w:rPr>
          <w:color w:val="000000"/>
          <w:sz w:val="28"/>
          <w:szCs w:val="28"/>
        </w:rPr>
        <w:t xml:space="preserve">. </w:t>
      </w:r>
      <w:r w:rsidRPr="00403069">
        <w:rPr>
          <w:color w:val="000000"/>
          <w:sz w:val="28"/>
          <w:szCs w:val="28"/>
        </w:rPr>
        <w:t>Электронная библиотека).</w:t>
      </w:r>
    </w:p>
    <w:p w:rsidR="00903826" w:rsidRPr="00403069" w:rsidRDefault="00903826" w:rsidP="00903826">
      <w:pPr>
        <w:shd w:val="clear" w:color="auto" w:fill="FFFFFF"/>
        <w:ind w:firstLine="709"/>
        <w:jc w:val="both"/>
        <w:rPr>
          <w:color w:val="000000"/>
          <w:sz w:val="28"/>
          <w:szCs w:val="28"/>
        </w:rPr>
      </w:pPr>
      <w:r w:rsidRPr="00403069">
        <w:rPr>
          <w:color w:val="000000"/>
          <w:sz w:val="28"/>
          <w:szCs w:val="28"/>
        </w:rPr>
        <w:t>3.  www.globalteka.ru (Глобалтека. Глобальная библиотека научных ресурсов).</w:t>
      </w:r>
    </w:p>
    <w:p w:rsidR="00903826" w:rsidRPr="00F1100F" w:rsidRDefault="00903826" w:rsidP="00903826">
      <w:pPr>
        <w:shd w:val="clear" w:color="auto" w:fill="FFFFFF"/>
        <w:ind w:firstLine="709"/>
        <w:jc w:val="both"/>
        <w:rPr>
          <w:color w:val="000000"/>
          <w:sz w:val="28"/>
          <w:szCs w:val="28"/>
        </w:rPr>
      </w:pPr>
      <w:r w:rsidRPr="00F1100F">
        <w:rPr>
          <w:color w:val="000000"/>
          <w:sz w:val="28"/>
          <w:szCs w:val="28"/>
        </w:rPr>
        <w:t xml:space="preserve">4.  </w:t>
      </w:r>
      <w:r w:rsidRPr="00403069">
        <w:rPr>
          <w:color w:val="000000"/>
          <w:sz w:val="28"/>
          <w:szCs w:val="28"/>
          <w:lang w:val="en-US"/>
        </w:rPr>
        <w:t>Stellarium</w:t>
      </w:r>
      <w:r w:rsidRPr="00F1100F">
        <w:rPr>
          <w:color w:val="000000"/>
          <w:sz w:val="28"/>
          <w:szCs w:val="28"/>
        </w:rPr>
        <w:t xml:space="preserve"> // </w:t>
      </w:r>
      <w:r w:rsidRPr="00403069">
        <w:rPr>
          <w:color w:val="000000"/>
          <w:sz w:val="28"/>
          <w:szCs w:val="28"/>
          <w:lang w:val="en-US"/>
        </w:rPr>
        <w:t>StellariumAstronomySoftware</w:t>
      </w:r>
      <w:r w:rsidRPr="00F1100F">
        <w:rPr>
          <w:color w:val="000000"/>
          <w:sz w:val="28"/>
          <w:szCs w:val="28"/>
        </w:rPr>
        <w:t xml:space="preserve"> [</w:t>
      </w:r>
      <w:r w:rsidRPr="00403069">
        <w:rPr>
          <w:color w:val="000000"/>
          <w:sz w:val="28"/>
          <w:szCs w:val="28"/>
        </w:rPr>
        <w:t>Электронный</w:t>
      </w:r>
      <w:r w:rsidRPr="00223DBD">
        <w:rPr>
          <w:color w:val="000000"/>
          <w:sz w:val="28"/>
          <w:szCs w:val="28"/>
        </w:rPr>
        <w:t xml:space="preserve"> </w:t>
      </w:r>
      <w:r w:rsidRPr="00403069">
        <w:rPr>
          <w:color w:val="000000"/>
          <w:sz w:val="28"/>
          <w:szCs w:val="28"/>
        </w:rPr>
        <w:t>ресурс</w:t>
      </w:r>
      <w:r w:rsidRPr="00F1100F">
        <w:rPr>
          <w:color w:val="000000"/>
          <w:sz w:val="28"/>
          <w:szCs w:val="28"/>
        </w:rPr>
        <w:t xml:space="preserve">] – </w:t>
      </w:r>
      <w:r w:rsidRPr="00403069">
        <w:rPr>
          <w:color w:val="000000"/>
          <w:sz w:val="28"/>
          <w:szCs w:val="28"/>
        </w:rPr>
        <w:t>Режим</w:t>
      </w:r>
    </w:p>
    <w:p w:rsidR="00903826" w:rsidRPr="00403069" w:rsidRDefault="00903826" w:rsidP="00903826">
      <w:pPr>
        <w:shd w:val="clear" w:color="auto" w:fill="FFFFFF"/>
        <w:jc w:val="both"/>
        <w:rPr>
          <w:color w:val="000000"/>
          <w:sz w:val="28"/>
          <w:szCs w:val="28"/>
        </w:rPr>
      </w:pPr>
      <w:r w:rsidRPr="00403069">
        <w:rPr>
          <w:color w:val="000000"/>
          <w:sz w:val="28"/>
          <w:szCs w:val="28"/>
        </w:rPr>
        <w:t>доступа: https://stellarium.org/ru/</w:t>
      </w:r>
    </w:p>
    <w:p w:rsidR="00903826" w:rsidRPr="00AD7B9D" w:rsidRDefault="00903826" w:rsidP="00903826">
      <w:pPr>
        <w:shd w:val="clear" w:color="auto" w:fill="FFFFFF"/>
        <w:ind w:firstLine="709"/>
        <w:jc w:val="both"/>
        <w:rPr>
          <w:b/>
          <w:sz w:val="28"/>
          <w:szCs w:val="28"/>
        </w:rPr>
      </w:pPr>
      <w:r w:rsidRPr="00403069">
        <w:rPr>
          <w:color w:val="000000"/>
          <w:sz w:val="28"/>
          <w:szCs w:val="28"/>
        </w:rPr>
        <w:t>5.  Школьная энциклопедия «Естественные науки», – М.: Росмэн, 201</w:t>
      </w:r>
      <w:r>
        <w:rPr>
          <w:color w:val="000000"/>
          <w:sz w:val="28"/>
          <w:szCs w:val="28"/>
        </w:rPr>
        <w:t>5</w:t>
      </w:r>
      <w:r w:rsidRPr="00CE46B8">
        <w:rPr>
          <w:bCs/>
          <w:i/>
          <w:sz w:val="28"/>
          <w:szCs w:val="28"/>
        </w:rPr>
        <w:t>.</w:t>
      </w:r>
      <w:r w:rsidRPr="00AD7B9D">
        <w:rPr>
          <w:b/>
          <w:sz w:val="28"/>
          <w:szCs w:val="28"/>
        </w:rPr>
        <w:br w:type="page"/>
      </w:r>
    </w:p>
    <w:p w:rsidR="00903826" w:rsidRPr="00AD7B9D" w:rsidRDefault="00903826" w:rsidP="00903826">
      <w:pPr>
        <w:spacing w:line="276" w:lineRule="auto"/>
        <w:contextualSpacing/>
        <w:jc w:val="center"/>
        <w:rPr>
          <w:b/>
          <w:sz w:val="28"/>
          <w:szCs w:val="28"/>
        </w:rPr>
      </w:pPr>
      <w:r w:rsidRPr="00AD7B9D">
        <w:rPr>
          <w:b/>
          <w:sz w:val="28"/>
          <w:szCs w:val="28"/>
        </w:rPr>
        <w:lastRenderedPageBreak/>
        <w:t xml:space="preserve">4. КОНТРОЛЬ И ОЦЕНКА </w:t>
      </w:r>
      <w:bookmarkStart w:id="3" w:name="_Hlk114490342"/>
      <w:r w:rsidRPr="00AD7B9D">
        <w:rPr>
          <w:b/>
          <w:sz w:val="28"/>
          <w:szCs w:val="28"/>
        </w:rPr>
        <w:t>РЕЗУЛЬТАТОВ ОСВОЕНИЯ ОБЩЕОБРАЗОВАТЕЛЬНОЙ ДИСЦИПЛИНЫ</w:t>
      </w:r>
      <w:bookmarkEnd w:id="3"/>
    </w:p>
    <w:p w:rsidR="00903826" w:rsidRPr="00AD7B9D" w:rsidRDefault="00903826" w:rsidP="00903826">
      <w:pPr>
        <w:spacing w:line="276" w:lineRule="auto"/>
        <w:contextualSpacing/>
        <w:jc w:val="center"/>
        <w:rPr>
          <w:b/>
          <w:sz w:val="28"/>
          <w:szCs w:val="28"/>
        </w:rPr>
      </w:pPr>
    </w:p>
    <w:p w:rsidR="00903826" w:rsidRPr="00AD7B9D" w:rsidRDefault="00903826" w:rsidP="00903826">
      <w:pPr>
        <w:spacing w:line="276" w:lineRule="auto"/>
        <w:ind w:firstLine="709"/>
        <w:contextualSpacing/>
        <w:jc w:val="both"/>
        <w:rPr>
          <w:b/>
          <w:sz w:val="28"/>
          <w:szCs w:val="28"/>
        </w:rPr>
      </w:pPr>
      <w:r w:rsidRPr="00AD7B9D">
        <w:rPr>
          <w:b/>
          <w:sz w:val="28"/>
          <w:szCs w:val="28"/>
        </w:rPr>
        <w:t>Контроль</w:t>
      </w:r>
      <w:r w:rsidRPr="00CE46B8">
        <w:rPr>
          <w:b/>
          <w:sz w:val="28"/>
          <w:szCs w:val="28"/>
        </w:rPr>
        <w:t xml:space="preserve"> </w:t>
      </w:r>
      <w:r w:rsidRPr="00AD7B9D">
        <w:rPr>
          <w:b/>
          <w:sz w:val="28"/>
          <w:szCs w:val="28"/>
        </w:rPr>
        <w:t>и оценка</w:t>
      </w:r>
      <w:r w:rsidRPr="00CE46B8">
        <w:rPr>
          <w:b/>
          <w:sz w:val="28"/>
          <w:szCs w:val="28"/>
        </w:rPr>
        <w:t xml:space="preserve"> </w:t>
      </w:r>
      <w:r w:rsidRPr="00AD7B9D">
        <w:rPr>
          <w:sz w:val="28"/>
          <w:szCs w:val="28"/>
        </w:rPr>
        <w:t>результатов освоения общеобразовательной дисциплины раскрываются через дисциплинарные результаты, направленные на формирование</w:t>
      </w:r>
      <w:r w:rsidRPr="00CE46B8">
        <w:rPr>
          <w:sz w:val="28"/>
          <w:szCs w:val="28"/>
        </w:rPr>
        <w:t xml:space="preserve"> </w:t>
      </w:r>
      <w:r w:rsidRPr="00AD7B9D">
        <w:rPr>
          <w:sz w:val="28"/>
          <w:szCs w:val="28"/>
        </w:rPr>
        <w:t>общих и профессиональных компетенций по разделам и темам содержания учебного материала.</w:t>
      </w:r>
    </w:p>
    <w:p w:rsidR="00903826" w:rsidRPr="00AD7B9D" w:rsidRDefault="00903826" w:rsidP="00903826">
      <w:pPr>
        <w:spacing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3686"/>
        <w:gridCol w:w="3685"/>
      </w:tblGrid>
      <w:tr w:rsidR="00903826" w:rsidRPr="00A1196E" w:rsidTr="00842E43">
        <w:trPr>
          <w:jc w:val="center"/>
        </w:trPr>
        <w:tc>
          <w:tcPr>
            <w:tcW w:w="2263" w:type="dxa"/>
          </w:tcPr>
          <w:p w:rsidR="00903826" w:rsidRPr="00A1196E" w:rsidRDefault="00903826" w:rsidP="00842E43">
            <w:pPr>
              <w:ind w:left="57" w:right="57"/>
              <w:jc w:val="center"/>
              <w:rPr>
                <w:b/>
                <w:sz w:val="28"/>
                <w:szCs w:val="28"/>
              </w:rPr>
            </w:pPr>
            <w:r w:rsidRPr="00A1196E">
              <w:rPr>
                <w:b/>
                <w:sz w:val="28"/>
                <w:szCs w:val="28"/>
              </w:rPr>
              <w:t>Общая/профессиональная компетенция</w:t>
            </w:r>
          </w:p>
        </w:tc>
        <w:tc>
          <w:tcPr>
            <w:tcW w:w="3686" w:type="dxa"/>
          </w:tcPr>
          <w:p w:rsidR="00903826" w:rsidRPr="00A1196E" w:rsidRDefault="00903826" w:rsidP="00842E43">
            <w:pPr>
              <w:ind w:left="57" w:right="57"/>
              <w:jc w:val="center"/>
              <w:rPr>
                <w:b/>
                <w:sz w:val="28"/>
                <w:szCs w:val="28"/>
              </w:rPr>
            </w:pPr>
            <w:r w:rsidRPr="00A1196E">
              <w:rPr>
                <w:b/>
                <w:sz w:val="28"/>
                <w:szCs w:val="28"/>
              </w:rPr>
              <w:t>Раздел/Тема</w:t>
            </w:r>
          </w:p>
        </w:tc>
        <w:tc>
          <w:tcPr>
            <w:tcW w:w="3685" w:type="dxa"/>
          </w:tcPr>
          <w:p w:rsidR="00903826" w:rsidRPr="00A1196E" w:rsidRDefault="00903826" w:rsidP="00842E43">
            <w:pPr>
              <w:ind w:left="57" w:right="57"/>
              <w:jc w:val="center"/>
              <w:rPr>
                <w:b/>
                <w:sz w:val="28"/>
                <w:szCs w:val="28"/>
              </w:rPr>
            </w:pPr>
            <w:r w:rsidRPr="00A1196E">
              <w:rPr>
                <w:b/>
                <w:sz w:val="28"/>
                <w:szCs w:val="28"/>
              </w:rPr>
              <w:t>Тип оценочных мероприятий</w:t>
            </w:r>
          </w:p>
        </w:tc>
      </w:tr>
      <w:tr w:rsidR="00903826" w:rsidRPr="00CE46B8" w:rsidTr="00842E43">
        <w:trPr>
          <w:jc w:val="center"/>
        </w:trPr>
        <w:tc>
          <w:tcPr>
            <w:tcW w:w="2263" w:type="dxa"/>
          </w:tcPr>
          <w:p w:rsidR="00903826" w:rsidRPr="00CE46B8" w:rsidRDefault="00903826" w:rsidP="00842E43">
            <w:pPr>
              <w:ind w:left="57" w:right="57"/>
              <w:jc w:val="center"/>
              <w:rPr>
                <w:b/>
              </w:rPr>
            </w:pPr>
            <w:r w:rsidRPr="00CE46B8">
              <w:rPr>
                <w:b/>
              </w:rPr>
              <w:t>ОК 1</w:t>
            </w:r>
          </w:p>
          <w:p w:rsidR="00903826" w:rsidRPr="00CE46B8" w:rsidRDefault="00903826" w:rsidP="00842E43">
            <w:pPr>
              <w:ind w:left="57" w:right="57"/>
              <w:jc w:val="center"/>
              <w:rPr>
                <w:b/>
              </w:rPr>
            </w:pPr>
            <w:r w:rsidRPr="00CE46B8">
              <w:rPr>
                <w:b/>
              </w:rPr>
              <w:t>ОК 4</w:t>
            </w:r>
          </w:p>
        </w:tc>
        <w:tc>
          <w:tcPr>
            <w:tcW w:w="3686" w:type="dxa"/>
          </w:tcPr>
          <w:p w:rsidR="00903826" w:rsidRPr="00CE46B8" w:rsidRDefault="00903826" w:rsidP="00842E43">
            <w:pPr>
              <w:shd w:val="clear" w:color="auto" w:fill="FFFFFF"/>
              <w:rPr>
                <w:b/>
                <w:color w:val="000000"/>
              </w:rPr>
            </w:pPr>
            <w:r w:rsidRPr="00CE46B8">
              <w:rPr>
                <w:b/>
                <w:color w:val="000000"/>
              </w:rPr>
              <w:t>Введение</w:t>
            </w:r>
          </w:p>
          <w:p w:rsidR="00903826" w:rsidRPr="00CE46B8" w:rsidRDefault="00903826" w:rsidP="00842E43">
            <w:pPr>
              <w:shd w:val="clear" w:color="auto" w:fill="FFFFFF"/>
              <w:rPr>
                <w:color w:val="000000"/>
              </w:rPr>
            </w:pPr>
            <w:r w:rsidRPr="00CE46B8">
              <w:rPr>
                <w:color w:val="000000"/>
              </w:rPr>
              <w:t>Астрономия, ее связь с другими науками. Структура и масштабы Вселенной.</w:t>
            </w:r>
            <w:r w:rsidRPr="004E7D7F">
              <w:rPr>
                <w:color w:val="000000"/>
              </w:rPr>
              <w:t xml:space="preserve"> </w:t>
            </w:r>
            <w:r w:rsidRPr="00CE46B8">
              <w:rPr>
                <w:color w:val="000000"/>
              </w:rPr>
              <w:t>Особенности астрономических методов</w:t>
            </w:r>
          </w:p>
          <w:p w:rsidR="00903826" w:rsidRPr="00CE46B8" w:rsidRDefault="00903826" w:rsidP="00842E43">
            <w:pPr>
              <w:shd w:val="clear" w:color="auto" w:fill="FFFFFF"/>
              <w:rPr>
                <w:color w:val="000000"/>
              </w:rPr>
            </w:pPr>
            <w:r w:rsidRPr="00CE46B8">
              <w:rPr>
                <w:color w:val="000000"/>
              </w:rPr>
              <w:t>исследования. Телескопы и радиотелескопы.</w:t>
            </w:r>
            <w:r w:rsidRPr="00223DBD">
              <w:rPr>
                <w:color w:val="000000"/>
              </w:rPr>
              <w:t xml:space="preserve"> </w:t>
            </w:r>
            <w:r w:rsidRPr="00CE46B8">
              <w:rPr>
                <w:color w:val="000000"/>
              </w:rPr>
              <w:t>Всеволновая астрономия</w:t>
            </w:r>
          </w:p>
          <w:p w:rsidR="00903826" w:rsidRPr="00CE46B8" w:rsidRDefault="00903826" w:rsidP="00842E43">
            <w:pPr>
              <w:ind w:left="57" w:right="57"/>
              <w:jc w:val="center"/>
              <w:rPr>
                <w:b/>
              </w:rPr>
            </w:pPr>
          </w:p>
        </w:tc>
        <w:tc>
          <w:tcPr>
            <w:tcW w:w="3685" w:type="dxa"/>
          </w:tcPr>
          <w:p w:rsidR="00903826" w:rsidRPr="00CE46B8" w:rsidRDefault="00903826" w:rsidP="00842E43">
            <w:pPr>
              <w:ind w:left="57" w:right="57"/>
              <w:rPr>
                <w:b/>
              </w:rPr>
            </w:pPr>
            <w:r w:rsidRPr="00CE46B8">
              <w:rPr>
                <w:color w:val="000000"/>
                <w:shd w:val="clear" w:color="auto" w:fill="FFFFFF"/>
              </w:rPr>
              <w:t>Написание эссе, докладов, рефератов</w:t>
            </w: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1</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2</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7</w:t>
            </w:r>
          </w:p>
          <w:p w:rsidR="00903826" w:rsidRPr="00CE46B8" w:rsidRDefault="00903826" w:rsidP="00842E43">
            <w:pPr>
              <w:ind w:left="57" w:right="57"/>
              <w:jc w:val="center"/>
              <w:rPr>
                <w:b/>
              </w:rPr>
            </w:pPr>
          </w:p>
        </w:tc>
        <w:tc>
          <w:tcPr>
            <w:tcW w:w="3686" w:type="dxa"/>
          </w:tcPr>
          <w:p w:rsidR="00903826" w:rsidRPr="00CE46B8" w:rsidRDefault="00903826" w:rsidP="00842E43">
            <w:pPr>
              <w:shd w:val="clear" w:color="auto" w:fill="FFFFFF"/>
              <w:rPr>
                <w:b/>
                <w:color w:val="000000"/>
              </w:rPr>
            </w:pPr>
            <w:r w:rsidRPr="00CE46B8">
              <w:rPr>
                <w:b/>
                <w:color w:val="000000"/>
              </w:rPr>
              <w:t>Раздел 1</w:t>
            </w:r>
          </w:p>
          <w:p w:rsidR="00903826" w:rsidRPr="00CE46B8" w:rsidRDefault="00903826" w:rsidP="00842E43">
            <w:pPr>
              <w:shd w:val="clear" w:color="auto" w:fill="FFFFFF"/>
              <w:rPr>
                <w:b/>
                <w:color w:val="000000"/>
              </w:rPr>
            </w:pPr>
            <w:r w:rsidRPr="00CE46B8">
              <w:rPr>
                <w:b/>
                <w:color w:val="000000"/>
              </w:rPr>
              <w:t>Практические основы</w:t>
            </w:r>
          </w:p>
          <w:p w:rsidR="00903826" w:rsidRPr="00CE46B8" w:rsidRDefault="00903826" w:rsidP="00842E43">
            <w:pPr>
              <w:shd w:val="clear" w:color="auto" w:fill="FFFFFF"/>
              <w:rPr>
                <w:b/>
                <w:color w:val="000000"/>
              </w:rPr>
            </w:pPr>
            <w:r w:rsidRPr="00CE46B8">
              <w:rPr>
                <w:b/>
                <w:color w:val="000000"/>
              </w:rPr>
              <w:t>астрономии</w:t>
            </w:r>
          </w:p>
          <w:p w:rsidR="00903826" w:rsidRPr="00CE46B8" w:rsidRDefault="00903826" w:rsidP="00842E43">
            <w:pPr>
              <w:shd w:val="clear" w:color="auto" w:fill="FFFFFF"/>
              <w:rPr>
                <w:color w:val="000000"/>
              </w:rPr>
            </w:pPr>
            <w:r w:rsidRPr="00CE46B8">
              <w:rPr>
                <w:color w:val="000000"/>
              </w:rPr>
              <w:t>Звезды и созвездия. Звездные карты, глобусы и</w:t>
            </w:r>
            <w:r w:rsidRPr="004E7D7F">
              <w:rPr>
                <w:color w:val="000000"/>
              </w:rPr>
              <w:t xml:space="preserve"> </w:t>
            </w:r>
            <w:r w:rsidRPr="00CE46B8">
              <w:rPr>
                <w:color w:val="000000"/>
              </w:rPr>
              <w:t>атласы. Видимое движение звезд на различных</w:t>
            </w:r>
            <w:r w:rsidRPr="004E7D7F">
              <w:rPr>
                <w:color w:val="000000"/>
              </w:rPr>
              <w:t xml:space="preserve"> </w:t>
            </w:r>
            <w:r w:rsidRPr="00CE46B8">
              <w:rPr>
                <w:color w:val="000000"/>
              </w:rPr>
              <w:t>географических широтах. Кульминация светил</w:t>
            </w:r>
          </w:p>
          <w:p w:rsidR="00903826" w:rsidRPr="00CE46B8" w:rsidRDefault="00903826" w:rsidP="00842E43">
            <w:pPr>
              <w:shd w:val="clear" w:color="auto" w:fill="FFFFFF"/>
              <w:rPr>
                <w:color w:val="000000"/>
              </w:rPr>
            </w:pPr>
            <w:r w:rsidRPr="00CE46B8">
              <w:rPr>
                <w:color w:val="000000"/>
              </w:rPr>
              <w:t xml:space="preserve"> «Радиотелескоп и его принцип действия»</w:t>
            </w:r>
          </w:p>
          <w:p w:rsidR="00903826" w:rsidRPr="00CE46B8" w:rsidRDefault="00903826" w:rsidP="00842E43">
            <w:pPr>
              <w:ind w:left="57" w:right="57"/>
              <w:jc w:val="center"/>
              <w:rPr>
                <w:b/>
              </w:rPr>
            </w:pPr>
          </w:p>
        </w:tc>
        <w:tc>
          <w:tcPr>
            <w:tcW w:w="3685" w:type="dxa"/>
          </w:tcPr>
          <w:p w:rsidR="00903826" w:rsidRPr="00CE46B8" w:rsidRDefault="00903826" w:rsidP="00842E43">
            <w:pPr>
              <w:shd w:val="clear" w:color="auto" w:fill="FFFFFF"/>
              <w:rPr>
                <w:b/>
              </w:rPr>
            </w:pPr>
            <w:r w:rsidRPr="00CE46B8">
              <w:rPr>
                <w:color w:val="000000"/>
              </w:rPr>
              <w:t>Тестирование</w:t>
            </w:r>
          </w:p>
        </w:tc>
      </w:tr>
      <w:tr w:rsidR="00903826" w:rsidRPr="00CE46B8" w:rsidTr="00842E43">
        <w:trPr>
          <w:jc w:val="center"/>
        </w:trPr>
        <w:tc>
          <w:tcPr>
            <w:tcW w:w="2263" w:type="dxa"/>
          </w:tcPr>
          <w:p w:rsidR="00903826" w:rsidRPr="00CE46B8" w:rsidRDefault="00903826" w:rsidP="00842E43">
            <w:pPr>
              <w:ind w:left="57" w:right="57"/>
              <w:jc w:val="center"/>
              <w:rPr>
                <w:b/>
              </w:rPr>
            </w:pPr>
            <w:r w:rsidRPr="00CE46B8">
              <w:rPr>
                <w:b/>
              </w:rPr>
              <w:t>ПК 1.3</w:t>
            </w:r>
          </w:p>
        </w:tc>
        <w:tc>
          <w:tcPr>
            <w:tcW w:w="3686" w:type="dxa"/>
          </w:tcPr>
          <w:p w:rsidR="00903826" w:rsidRPr="00CE46B8" w:rsidRDefault="00903826" w:rsidP="00842E43">
            <w:pPr>
              <w:shd w:val="clear" w:color="auto" w:fill="FFFFFF"/>
              <w:rPr>
                <w:b/>
                <w:color w:val="000000"/>
              </w:rPr>
            </w:pPr>
            <w:r w:rsidRPr="00CE46B8">
              <w:rPr>
                <w:b/>
                <w:color w:val="000000"/>
              </w:rPr>
              <w:t>Раздел 1</w:t>
            </w:r>
          </w:p>
          <w:p w:rsidR="00903826" w:rsidRPr="00CE46B8" w:rsidRDefault="00903826" w:rsidP="00842E43">
            <w:pPr>
              <w:shd w:val="clear" w:color="auto" w:fill="FFFFFF"/>
              <w:rPr>
                <w:b/>
                <w:color w:val="000000"/>
              </w:rPr>
            </w:pPr>
            <w:r w:rsidRPr="00CE46B8">
              <w:rPr>
                <w:b/>
                <w:color w:val="000000"/>
              </w:rPr>
              <w:t>Практические основы</w:t>
            </w:r>
          </w:p>
          <w:p w:rsidR="00903826" w:rsidRPr="00CE46B8" w:rsidRDefault="00903826" w:rsidP="00842E43">
            <w:pPr>
              <w:shd w:val="clear" w:color="auto" w:fill="FFFFFF"/>
              <w:rPr>
                <w:b/>
                <w:color w:val="000000"/>
              </w:rPr>
            </w:pPr>
            <w:r w:rsidRPr="00CE46B8">
              <w:rPr>
                <w:b/>
                <w:color w:val="000000"/>
              </w:rPr>
              <w:t>астрономии</w:t>
            </w:r>
          </w:p>
          <w:p w:rsidR="00903826" w:rsidRPr="00CE46B8" w:rsidRDefault="00903826" w:rsidP="00842E43">
            <w:pPr>
              <w:shd w:val="clear" w:color="auto" w:fill="FFFFFF"/>
              <w:rPr>
                <w:color w:val="000000"/>
              </w:rPr>
            </w:pPr>
            <w:r w:rsidRPr="00CE46B8">
              <w:rPr>
                <w:color w:val="000000"/>
              </w:rPr>
              <w:t>Видимое годичное движение Солнца.</w:t>
            </w:r>
            <w:r w:rsidRPr="004E7D7F">
              <w:rPr>
                <w:color w:val="000000"/>
              </w:rPr>
              <w:t xml:space="preserve"> </w:t>
            </w:r>
            <w:r w:rsidRPr="00CE46B8">
              <w:rPr>
                <w:color w:val="000000"/>
              </w:rPr>
              <w:t>Эклиптика. Движение и фазы Луны. Затмения</w:t>
            </w:r>
          </w:p>
          <w:p w:rsidR="00903826" w:rsidRPr="00CE46B8" w:rsidRDefault="00903826" w:rsidP="00842E43">
            <w:pPr>
              <w:shd w:val="clear" w:color="auto" w:fill="FFFFFF"/>
              <w:rPr>
                <w:color w:val="000000"/>
              </w:rPr>
            </w:pPr>
            <w:r w:rsidRPr="00CE46B8">
              <w:rPr>
                <w:color w:val="000000"/>
              </w:rPr>
              <w:t>Солнца и Луны. Время и календарь.</w:t>
            </w:r>
          </w:p>
          <w:p w:rsidR="00903826" w:rsidRPr="00CE46B8" w:rsidRDefault="00903826" w:rsidP="00842E43">
            <w:pPr>
              <w:ind w:left="57" w:right="57"/>
              <w:jc w:val="center"/>
              <w:rPr>
                <w:b/>
              </w:rPr>
            </w:pPr>
          </w:p>
        </w:tc>
        <w:tc>
          <w:tcPr>
            <w:tcW w:w="3685" w:type="dxa"/>
          </w:tcPr>
          <w:p w:rsidR="00903826" w:rsidRPr="00CE46B8" w:rsidRDefault="00903826" w:rsidP="00842E43">
            <w:pPr>
              <w:shd w:val="clear" w:color="auto" w:fill="FFFFFF"/>
              <w:rPr>
                <w:color w:val="000000"/>
              </w:rPr>
            </w:pPr>
            <w:r w:rsidRPr="00CE46B8">
              <w:rPr>
                <w:color w:val="000000"/>
              </w:rPr>
              <w:t>Написание исследовательского проекта, выполнение практико</w:t>
            </w:r>
            <w:r w:rsidRPr="004E7D7F">
              <w:rPr>
                <w:color w:val="000000"/>
              </w:rPr>
              <w:t>-</w:t>
            </w:r>
            <w:r w:rsidRPr="00CE46B8">
              <w:rPr>
                <w:color w:val="000000"/>
              </w:rPr>
              <w:t>ориентированных заданий</w:t>
            </w:r>
          </w:p>
          <w:p w:rsidR="00903826" w:rsidRPr="00CE46B8" w:rsidRDefault="00903826" w:rsidP="00842E43">
            <w:pPr>
              <w:ind w:left="57" w:right="57"/>
              <w:jc w:val="center"/>
              <w:rPr>
                <w:b/>
              </w:rPr>
            </w:pP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2</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7</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p>
        </w:tc>
        <w:tc>
          <w:tcPr>
            <w:tcW w:w="3686" w:type="dxa"/>
          </w:tcPr>
          <w:p w:rsidR="00903826" w:rsidRPr="00CE46B8" w:rsidRDefault="00903826" w:rsidP="00842E43">
            <w:pPr>
              <w:shd w:val="clear" w:color="auto" w:fill="FFFFFF"/>
              <w:rPr>
                <w:b/>
                <w:color w:val="000000"/>
              </w:rPr>
            </w:pPr>
            <w:r w:rsidRPr="00CE46B8">
              <w:rPr>
                <w:b/>
                <w:color w:val="000000"/>
              </w:rPr>
              <w:t>Раздел 2</w:t>
            </w:r>
          </w:p>
          <w:p w:rsidR="00903826" w:rsidRPr="00CE46B8" w:rsidRDefault="00903826" w:rsidP="00842E43">
            <w:pPr>
              <w:shd w:val="clear" w:color="auto" w:fill="FFFFFF"/>
              <w:rPr>
                <w:b/>
                <w:color w:val="000000"/>
              </w:rPr>
            </w:pPr>
            <w:r w:rsidRPr="00CE46B8">
              <w:rPr>
                <w:b/>
                <w:color w:val="000000"/>
              </w:rPr>
              <w:t>Строение</w:t>
            </w:r>
          </w:p>
          <w:p w:rsidR="00903826" w:rsidRPr="00CE46B8" w:rsidRDefault="00903826" w:rsidP="00842E43">
            <w:pPr>
              <w:shd w:val="clear" w:color="auto" w:fill="FFFFFF"/>
              <w:rPr>
                <w:b/>
                <w:color w:val="000000"/>
              </w:rPr>
            </w:pPr>
            <w:r w:rsidRPr="00CE46B8">
              <w:rPr>
                <w:b/>
                <w:color w:val="000000"/>
              </w:rPr>
              <w:t>Солнечной</w:t>
            </w:r>
          </w:p>
          <w:p w:rsidR="00903826" w:rsidRPr="00CE46B8" w:rsidRDefault="00903826" w:rsidP="00842E43">
            <w:pPr>
              <w:shd w:val="clear" w:color="auto" w:fill="FFFFFF"/>
              <w:rPr>
                <w:b/>
                <w:color w:val="000000"/>
              </w:rPr>
            </w:pPr>
            <w:r w:rsidRPr="00CE46B8">
              <w:rPr>
                <w:b/>
                <w:color w:val="000000"/>
              </w:rPr>
              <w:t>системы</w:t>
            </w:r>
          </w:p>
          <w:p w:rsidR="00903826" w:rsidRPr="00CE46B8" w:rsidRDefault="00903826" w:rsidP="00842E43">
            <w:pPr>
              <w:shd w:val="clear" w:color="auto" w:fill="FFFFFF"/>
              <w:rPr>
                <w:color w:val="000000"/>
              </w:rPr>
            </w:pPr>
            <w:r w:rsidRPr="00CE46B8">
              <w:rPr>
                <w:color w:val="000000"/>
              </w:rPr>
              <w:t>Развитие представлений о строении мира.</w:t>
            </w:r>
            <w:r w:rsidRPr="004E7D7F">
              <w:rPr>
                <w:color w:val="000000"/>
              </w:rPr>
              <w:t xml:space="preserve"> </w:t>
            </w:r>
            <w:r w:rsidRPr="00CE46B8">
              <w:rPr>
                <w:color w:val="000000"/>
              </w:rPr>
              <w:t>Геоцентрическая система мира. Становление</w:t>
            </w:r>
          </w:p>
          <w:p w:rsidR="00903826" w:rsidRPr="00CE46B8" w:rsidRDefault="00903826" w:rsidP="00842E43">
            <w:pPr>
              <w:shd w:val="clear" w:color="auto" w:fill="FFFFFF"/>
              <w:rPr>
                <w:color w:val="000000"/>
              </w:rPr>
            </w:pPr>
            <w:r w:rsidRPr="00CE46B8">
              <w:rPr>
                <w:color w:val="000000"/>
              </w:rPr>
              <w:t>гелиоцентрической системы мира</w:t>
            </w:r>
          </w:p>
          <w:p w:rsidR="00903826" w:rsidRPr="00CE46B8" w:rsidRDefault="00903826" w:rsidP="00842E43">
            <w:pPr>
              <w:shd w:val="clear" w:color="auto" w:fill="FFFFFF"/>
              <w:rPr>
                <w:color w:val="000000"/>
              </w:rPr>
            </w:pPr>
            <w:r w:rsidRPr="00CE46B8">
              <w:rPr>
                <w:color w:val="000000"/>
              </w:rPr>
              <w:lastRenderedPageBreak/>
              <w:t>Синодический и сидерический (звездный)периоды обращения планет. Движение</w:t>
            </w:r>
          </w:p>
          <w:p w:rsidR="00903826" w:rsidRPr="00CE46B8" w:rsidRDefault="00903826" w:rsidP="00842E43">
            <w:pPr>
              <w:shd w:val="clear" w:color="auto" w:fill="FFFFFF"/>
              <w:rPr>
                <w:color w:val="000000"/>
              </w:rPr>
            </w:pPr>
            <w:r w:rsidRPr="00CE46B8">
              <w:rPr>
                <w:color w:val="000000"/>
              </w:rPr>
              <w:t>искусственных спутников Земли и</w:t>
            </w:r>
          </w:p>
          <w:p w:rsidR="00903826" w:rsidRPr="00CE46B8" w:rsidRDefault="00903826" w:rsidP="00842E43">
            <w:pPr>
              <w:shd w:val="clear" w:color="auto" w:fill="FFFFFF"/>
              <w:rPr>
                <w:color w:val="000000"/>
              </w:rPr>
            </w:pPr>
            <w:r w:rsidRPr="00CE46B8">
              <w:rPr>
                <w:color w:val="000000"/>
              </w:rPr>
              <w:t>космических аппаратов в Солнечной системе</w:t>
            </w:r>
          </w:p>
          <w:p w:rsidR="00903826" w:rsidRPr="00CE46B8" w:rsidRDefault="00903826" w:rsidP="00842E43">
            <w:pPr>
              <w:shd w:val="clear" w:color="auto" w:fill="FFFFFF"/>
              <w:rPr>
                <w:color w:val="000000"/>
              </w:rPr>
            </w:pPr>
            <w:r w:rsidRPr="00CE46B8">
              <w:rPr>
                <w:color w:val="000000"/>
              </w:rPr>
              <w:t>Законы Кеплера. Определение расстояний и размеров тел в Солнечной системе.</w:t>
            </w:r>
          </w:p>
          <w:p w:rsidR="00903826" w:rsidRPr="00CE46B8" w:rsidRDefault="00903826" w:rsidP="00842E43">
            <w:pPr>
              <w:shd w:val="clear" w:color="auto" w:fill="FFFFFF"/>
              <w:rPr>
                <w:color w:val="000000"/>
              </w:rPr>
            </w:pPr>
            <w:r w:rsidRPr="00CE46B8">
              <w:rPr>
                <w:color w:val="000000"/>
              </w:rPr>
              <w:t>Горизонтальный параллакс</w:t>
            </w:r>
          </w:p>
          <w:p w:rsidR="00903826" w:rsidRPr="00CE46B8" w:rsidRDefault="00903826" w:rsidP="00842E43">
            <w:pPr>
              <w:shd w:val="clear" w:color="auto" w:fill="FFFFFF"/>
              <w:rPr>
                <w:b/>
                <w:color w:val="000000"/>
              </w:rPr>
            </w:pPr>
          </w:p>
        </w:tc>
        <w:tc>
          <w:tcPr>
            <w:tcW w:w="3685" w:type="dxa"/>
          </w:tcPr>
          <w:p w:rsidR="00903826" w:rsidRPr="00CE46B8" w:rsidRDefault="00903826" w:rsidP="00842E43">
            <w:pPr>
              <w:ind w:left="57" w:right="57"/>
              <w:rPr>
                <w:b/>
              </w:rPr>
            </w:pPr>
            <w:r w:rsidRPr="00CE46B8">
              <w:rPr>
                <w:color w:val="000000"/>
                <w:shd w:val="clear" w:color="auto" w:fill="FFFFFF"/>
              </w:rPr>
              <w:lastRenderedPageBreak/>
              <w:t>Творческая работа написание эссе, докладов, рефератов</w:t>
            </w: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2</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7</w:t>
            </w:r>
          </w:p>
        </w:tc>
        <w:tc>
          <w:tcPr>
            <w:tcW w:w="3686" w:type="dxa"/>
          </w:tcPr>
          <w:p w:rsidR="00903826" w:rsidRPr="00CE46B8" w:rsidRDefault="00903826" w:rsidP="00842E43">
            <w:pPr>
              <w:shd w:val="clear" w:color="auto" w:fill="FFFFFF"/>
              <w:rPr>
                <w:b/>
                <w:color w:val="000000"/>
              </w:rPr>
            </w:pPr>
            <w:r w:rsidRPr="00CE46B8">
              <w:rPr>
                <w:b/>
                <w:color w:val="000000"/>
              </w:rPr>
              <w:t>Раздел 3</w:t>
            </w:r>
          </w:p>
          <w:p w:rsidR="00903826" w:rsidRPr="00CE46B8" w:rsidRDefault="00903826" w:rsidP="00842E43">
            <w:pPr>
              <w:shd w:val="clear" w:color="auto" w:fill="FFFFFF"/>
              <w:rPr>
                <w:b/>
                <w:color w:val="000000"/>
              </w:rPr>
            </w:pPr>
            <w:r w:rsidRPr="00CE46B8">
              <w:rPr>
                <w:b/>
                <w:color w:val="000000"/>
              </w:rPr>
              <w:t>Природа</w:t>
            </w:r>
            <w:r w:rsidRPr="00223DBD">
              <w:rPr>
                <w:b/>
                <w:color w:val="000000"/>
              </w:rPr>
              <w:t xml:space="preserve"> </w:t>
            </w:r>
            <w:r w:rsidRPr="00CE46B8">
              <w:rPr>
                <w:b/>
                <w:color w:val="000000"/>
              </w:rPr>
              <w:t>тел</w:t>
            </w:r>
            <w:r w:rsidRPr="00223DBD">
              <w:rPr>
                <w:b/>
                <w:color w:val="000000"/>
              </w:rPr>
              <w:t xml:space="preserve"> </w:t>
            </w:r>
            <w:r w:rsidRPr="00CE46B8">
              <w:rPr>
                <w:b/>
                <w:color w:val="000000"/>
              </w:rPr>
              <w:t>Солнечной</w:t>
            </w:r>
            <w:r w:rsidRPr="00223DBD">
              <w:rPr>
                <w:b/>
                <w:color w:val="000000"/>
              </w:rPr>
              <w:t xml:space="preserve"> </w:t>
            </w:r>
            <w:r w:rsidRPr="00CE46B8">
              <w:rPr>
                <w:b/>
                <w:color w:val="000000"/>
              </w:rPr>
              <w:t>системы</w:t>
            </w:r>
          </w:p>
          <w:p w:rsidR="00903826" w:rsidRPr="00CE46B8" w:rsidRDefault="00903826" w:rsidP="00842E43">
            <w:pPr>
              <w:shd w:val="clear" w:color="auto" w:fill="FFFFFF"/>
              <w:rPr>
                <w:color w:val="000000"/>
              </w:rPr>
            </w:pPr>
            <w:r w:rsidRPr="00CE46B8">
              <w:rPr>
                <w:color w:val="000000"/>
              </w:rPr>
              <w:t xml:space="preserve">Планеты земной группы. Природа Меркурия, Венеры и Марса. </w:t>
            </w:r>
          </w:p>
          <w:p w:rsidR="00903826" w:rsidRPr="00CE46B8" w:rsidRDefault="00903826" w:rsidP="00842E43">
            <w:pPr>
              <w:shd w:val="clear" w:color="auto" w:fill="FFFFFF"/>
              <w:rPr>
                <w:color w:val="000000"/>
              </w:rPr>
            </w:pPr>
            <w:r w:rsidRPr="00CE46B8">
              <w:rPr>
                <w:color w:val="000000"/>
              </w:rPr>
              <w:t>Малые тела Солнечной системы:</w:t>
            </w:r>
          </w:p>
          <w:p w:rsidR="00903826" w:rsidRPr="00CE46B8" w:rsidRDefault="00903826" w:rsidP="00842E43">
            <w:pPr>
              <w:shd w:val="clear" w:color="auto" w:fill="FFFFFF"/>
              <w:rPr>
                <w:color w:val="000000"/>
              </w:rPr>
            </w:pPr>
            <w:r w:rsidRPr="00CE46B8">
              <w:rPr>
                <w:color w:val="000000"/>
              </w:rPr>
              <w:t>астероиды, кометы, метеороиды. Метеоры, болиды и</w:t>
            </w:r>
            <w:r>
              <w:rPr>
                <w:color w:val="000000"/>
                <w:lang w:val="en-US"/>
              </w:rPr>
              <w:t xml:space="preserve"> </w:t>
            </w:r>
            <w:r w:rsidRPr="00CE46B8">
              <w:rPr>
                <w:color w:val="000000"/>
              </w:rPr>
              <w:t xml:space="preserve">метеориты. </w:t>
            </w:r>
          </w:p>
        </w:tc>
        <w:tc>
          <w:tcPr>
            <w:tcW w:w="3685" w:type="dxa"/>
          </w:tcPr>
          <w:p w:rsidR="00903826" w:rsidRPr="00CE46B8" w:rsidRDefault="00903826" w:rsidP="00842E43">
            <w:pPr>
              <w:shd w:val="clear" w:color="auto" w:fill="FFFFFF"/>
              <w:rPr>
                <w:color w:val="000000"/>
              </w:rPr>
            </w:pPr>
            <w:r w:rsidRPr="00CE46B8">
              <w:rPr>
                <w:color w:val="000000"/>
              </w:rPr>
              <w:t>Творческие и исследовательские проекты,</w:t>
            </w:r>
          </w:p>
          <w:p w:rsidR="00903826" w:rsidRPr="00CE46B8" w:rsidRDefault="00903826" w:rsidP="00842E43">
            <w:pPr>
              <w:shd w:val="clear" w:color="auto" w:fill="FFFFFF"/>
              <w:rPr>
                <w:b/>
              </w:rPr>
            </w:pPr>
            <w:r w:rsidRPr="00CE46B8">
              <w:rPr>
                <w:color w:val="000000"/>
              </w:rPr>
              <w:t>олимпиада</w:t>
            </w: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CE46B8">
              <w:rPr>
                <w:b/>
                <w:color w:val="000000"/>
                <w:shd w:val="clear" w:color="auto" w:fill="FFFFFF"/>
              </w:rPr>
              <w:t>ПК 1.3</w:t>
            </w:r>
          </w:p>
        </w:tc>
        <w:tc>
          <w:tcPr>
            <w:tcW w:w="3686" w:type="dxa"/>
          </w:tcPr>
          <w:p w:rsidR="00903826" w:rsidRPr="00CE46B8" w:rsidRDefault="00903826" w:rsidP="00842E43">
            <w:pPr>
              <w:shd w:val="clear" w:color="auto" w:fill="FFFFFF"/>
              <w:rPr>
                <w:b/>
                <w:color w:val="000000"/>
              </w:rPr>
            </w:pPr>
            <w:r w:rsidRPr="00CE46B8">
              <w:rPr>
                <w:b/>
                <w:color w:val="000000"/>
              </w:rPr>
              <w:t>Раздел 3</w:t>
            </w:r>
          </w:p>
          <w:p w:rsidR="00903826" w:rsidRPr="00CE46B8" w:rsidRDefault="00903826" w:rsidP="00842E43">
            <w:pPr>
              <w:shd w:val="clear" w:color="auto" w:fill="FFFFFF"/>
              <w:rPr>
                <w:b/>
                <w:color w:val="000000"/>
              </w:rPr>
            </w:pPr>
            <w:r w:rsidRPr="00CE46B8">
              <w:rPr>
                <w:b/>
                <w:color w:val="000000"/>
              </w:rPr>
              <w:t>Природа тел Солнечной системы</w:t>
            </w:r>
          </w:p>
          <w:p w:rsidR="00903826" w:rsidRPr="00CE46B8" w:rsidRDefault="00903826" w:rsidP="00842E43">
            <w:pPr>
              <w:shd w:val="clear" w:color="auto" w:fill="FFFFFF"/>
              <w:rPr>
                <w:color w:val="000000"/>
              </w:rPr>
            </w:pPr>
            <w:r w:rsidRPr="00CE46B8">
              <w:rPr>
                <w:color w:val="000000"/>
              </w:rPr>
              <w:t>Планеты-гиганты, их спутники и кольца. Солнечная система как комплекс тел, имеющих общее происхождение. Земля и</w:t>
            </w:r>
          </w:p>
          <w:p w:rsidR="00903826" w:rsidRPr="00CE46B8" w:rsidRDefault="00903826" w:rsidP="00842E43">
            <w:pPr>
              <w:shd w:val="clear" w:color="auto" w:fill="FFFFFF"/>
              <w:rPr>
                <w:color w:val="000000"/>
              </w:rPr>
            </w:pPr>
            <w:r w:rsidRPr="00CE46B8">
              <w:rPr>
                <w:color w:val="000000"/>
              </w:rPr>
              <w:t>Луна — двойная планета. «Природа Меркурия, Венеры и Марса.</w:t>
            </w:r>
          </w:p>
        </w:tc>
        <w:tc>
          <w:tcPr>
            <w:tcW w:w="3685" w:type="dxa"/>
          </w:tcPr>
          <w:p w:rsidR="00903826" w:rsidRPr="00CE46B8" w:rsidRDefault="00903826" w:rsidP="00842E43">
            <w:pPr>
              <w:shd w:val="clear" w:color="auto" w:fill="FFFFFF"/>
              <w:rPr>
                <w:color w:val="000000"/>
              </w:rPr>
            </w:pPr>
            <w:r w:rsidRPr="00CE46B8">
              <w:rPr>
                <w:color w:val="000000"/>
              </w:rPr>
              <w:t>Написание исследовательского проекта, выполнение практико-ориентированных заданий</w:t>
            </w:r>
          </w:p>
          <w:p w:rsidR="00903826" w:rsidRPr="00CE46B8" w:rsidRDefault="00903826" w:rsidP="00842E43">
            <w:pPr>
              <w:ind w:left="57" w:right="57"/>
              <w:jc w:val="center"/>
              <w:rPr>
                <w:b/>
              </w:rPr>
            </w:pP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1</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2</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7</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3686" w:type="dxa"/>
          </w:tcPr>
          <w:p w:rsidR="00903826" w:rsidRPr="00CE46B8" w:rsidRDefault="00903826" w:rsidP="00842E43">
            <w:pPr>
              <w:shd w:val="clear" w:color="auto" w:fill="FFFFFF"/>
              <w:rPr>
                <w:b/>
                <w:color w:val="000000"/>
              </w:rPr>
            </w:pPr>
            <w:r w:rsidRPr="00CE46B8">
              <w:rPr>
                <w:b/>
                <w:color w:val="000000"/>
              </w:rPr>
              <w:t>Раздел 4</w:t>
            </w:r>
          </w:p>
          <w:p w:rsidR="00903826" w:rsidRPr="00CE46B8" w:rsidRDefault="00903826" w:rsidP="00842E43">
            <w:pPr>
              <w:shd w:val="clear" w:color="auto" w:fill="FFFFFF"/>
              <w:rPr>
                <w:b/>
                <w:color w:val="000000"/>
              </w:rPr>
            </w:pPr>
            <w:r w:rsidRPr="00CE46B8">
              <w:rPr>
                <w:b/>
                <w:color w:val="000000"/>
              </w:rPr>
              <w:t>Солнце и</w:t>
            </w:r>
          </w:p>
          <w:p w:rsidR="00903826" w:rsidRPr="00CE46B8" w:rsidRDefault="00903826" w:rsidP="00842E43">
            <w:pPr>
              <w:shd w:val="clear" w:color="auto" w:fill="FFFFFF"/>
              <w:rPr>
                <w:b/>
                <w:color w:val="000000"/>
              </w:rPr>
            </w:pPr>
            <w:r w:rsidRPr="00CE46B8">
              <w:rPr>
                <w:b/>
                <w:color w:val="000000"/>
              </w:rPr>
              <w:t>звезды</w:t>
            </w:r>
          </w:p>
          <w:p w:rsidR="00903826" w:rsidRPr="00CE46B8" w:rsidRDefault="00903826" w:rsidP="00842E43">
            <w:pPr>
              <w:shd w:val="clear" w:color="auto" w:fill="FFFFFF"/>
              <w:rPr>
                <w:color w:val="000000"/>
              </w:rPr>
            </w:pPr>
            <w:r w:rsidRPr="00CE46B8">
              <w:rPr>
                <w:color w:val="000000"/>
              </w:rPr>
              <w:t>Излучение и температура Солнца. Состав и</w:t>
            </w:r>
            <w:r w:rsidRPr="00223DBD">
              <w:rPr>
                <w:color w:val="000000"/>
              </w:rPr>
              <w:t xml:space="preserve"> </w:t>
            </w:r>
            <w:r w:rsidRPr="00CE46B8">
              <w:rPr>
                <w:color w:val="000000"/>
              </w:rPr>
              <w:t>строение Солнца. Источник его энергии.</w:t>
            </w:r>
          </w:p>
          <w:p w:rsidR="00903826" w:rsidRPr="00CE46B8" w:rsidRDefault="00903826" w:rsidP="00842E43">
            <w:pPr>
              <w:shd w:val="clear" w:color="auto" w:fill="FFFFFF"/>
              <w:rPr>
                <w:color w:val="000000"/>
              </w:rPr>
            </w:pPr>
            <w:r w:rsidRPr="00CE46B8">
              <w:rPr>
                <w:color w:val="000000"/>
              </w:rPr>
              <w:t>Атмосфера Солнца. Солнечная активность и ее влияние на Землю Годичный параллакс и расстояния до звезд.</w:t>
            </w:r>
          </w:p>
          <w:p w:rsidR="00903826" w:rsidRPr="00CE46B8" w:rsidRDefault="00903826" w:rsidP="00842E43">
            <w:pPr>
              <w:shd w:val="clear" w:color="auto" w:fill="FFFFFF"/>
              <w:rPr>
                <w:color w:val="000000"/>
              </w:rPr>
            </w:pPr>
            <w:r w:rsidRPr="00CE46B8">
              <w:rPr>
                <w:color w:val="000000"/>
              </w:rPr>
              <w:t>Светимость, спектр, цвет и температура различных классов звезд. Диаграмма «спектр-светимость». Массы и размеры звезд. Модели</w:t>
            </w:r>
            <w:r>
              <w:rPr>
                <w:color w:val="000000"/>
                <w:lang w:val="en-US"/>
              </w:rPr>
              <w:t xml:space="preserve"> </w:t>
            </w:r>
            <w:r w:rsidRPr="00CE46B8">
              <w:rPr>
                <w:color w:val="000000"/>
              </w:rPr>
              <w:t>звезд</w:t>
            </w:r>
          </w:p>
        </w:tc>
        <w:tc>
          <w:tcPr>
            <w:tcW w:w="3685" w:type="dxa"/>
          </w:tcPr>
          <w:p w:rsidR="00903826" w:rsidRPr="00CE46B8" w:rsidRDefault="00903826" w:rsidP="00842E43">
            <w:pPr>
              <w:ind w:left="57" w:right="57"/>
              <w:rPr>
                <w:b/>
              </w:rPr>
            </w:pPr>
            <w:r w:rsidRPr="00CE46B8">
              <w:rPr>
                <w:color w:val="000000"/>
                <w:shd w:val="clear" w:color="auto" w:fill="FFFFFF"/>
              </w:rPr>
              <w:t>Творческая работа написание эссе, докладов, рефератов</w:t>
            </w: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1</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2</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7</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p>
        </w:tc>
        <w:tc>
          <w:tcPr>
            <w:tcW w:w="3686" w:type="dxa"/>
          </w:tcPr>
          <w:p w:rsidR="00903826" w:rsidRPr="00CE46B8" w:rsidRDefault="00903826" w:rsidP="00842E43">
            <w:pPr>
              <w:shd w:val="clear" w:color="auto" w:fill="FFFFFF"/>
              <w:rPr>
                <w:b/>
                <w:color w:val="000000"/>
              </w:rPr>
            </w:pPr>
            <w:r w:rsidRPr="00CE46B8">
              <w:rPr>
                <w:b/>
                <w:color w:val="000000"/>
              </w:rPr>
              <w:t>Раздел 5</w:t>
            </w:r>
          </w:p>
          <w:p w:rsidR="00903826" w:rsidRPr="00CE46B8" w:rsidRDefault="00903826" w:rsidP="00842E43">
            <w:pPr>
              <w:shd w:val="clear" w:color="auto" w:fill="FFFFFF"/>
              <w:rPr>
                <w:b/>
                <w:color w:val="000000"/>
              </w:rPr>
            </w:pPr>
            <w:r w:rsidRPr="00CE46B8">
              <w:rPr>
                <w:b/>
                <w:color w:val="000000"/>
              </w:rPr>
              <w:t>Строение и</w:t>
            </w:r>
          </w:p>
          <w:p w:rsidR="00903826" w:rsidRPr="00CE46B8" w:rsidRDefault="00903826" w:rsidP="00842E43">
            <w:pPr>
              <w:shd w:val="clear" w:color="auto" w:fill="FFFFFF"/>
              <w:rPr>
                <w:b/>
                <w:color w:val="000000"/>
              </w:rPr>
            </w:pPr>
            <w:r w:rsidRPr="00CE46B8">
              <w:rPr>
                <w:b/>
                <w:color w:val="000000"/>
              </w:rPr>
              <w:t>эволюция</w:t>
            </w:r>
          </w:p>
          <w:p w:rsidR="00903826" w:rsidRPr="00CE46B8" w:rsidRDefault="00903826" w:rsidP="00842E43">
            <w:pPr>
              <w:shd w:val="clear" w:color="auto" w:fill="FFFFFF"/>
              <w:rPr>
                <w:b/>
                <w:color w:val="000000"/>
              </w:rPr>
            </w:pPr>
            <w:r w:rsidRPr="00CE46B8">
              <w:rPr>
                <w:b/>
                <w:color w:val="000000"/>
              </w:rPr>
              <w:t>Вселенной</w:t>
            </w:r>
          </w:p>
          <w:p w:rsidR="00903826" w:rsidRPr="00CE46B8" w:rsidRDefault="00903826" w:rsidP="00842E43">
            <w:pPr>
              <w:shd w:val="clear" w:color="auto" w:fill="FFFFFF"/>
              <w:rPr>
                <w:color w:val="000000"/>
              </w:rPr>
            </w:pPr>
            <w:r w:rsidRPr="00CE46B8">
              <w:rPr>
                <w:color w:val="000000"/>
              </w:rPr>
              <w:lastRenderedPageBreak/>
              <w:t>Наша Галактика. Ее размеры и структура. Ядро</w:t>
            </w:r>
            <w:r w:rsidRPr="00223DBD">
              <w:rPr>
                <w:color w:val="000000"/>
              </w:rPr>
              <w:t xml:space="preserve"> </w:t>
            </w:r>
            <w:r w:rsidRPr="00CE46B8">
              <w:rPr>
                <w:color w:val="000000"/>
              </w:rPr>
              <w:t>Галактики. Области звездообразования.</w:t>
            </w:r>
          </w:p>
          <w:p w:rsidR="00903826" w:rsidRPr="00CE46B8" w:rsidRDefault="00903826" w:rsidP="00842E43">
            <w:pPr>
              <w:shd w:val="clear" w:color="auto" w:fill="FFFFFF"/>
              <w:rPr>
                <w:color w:val="000000"/>
              </w:rPr>
            </w:pPr>
            <w:r w:rsidRPr="00CE46B8">
              <w:rPr>
                <w:color w:val="000000"/>
              </w:rPr>
              <w:t>Вращение Галактики. Квазары</w:t>
            </w:r>
          </w:p>
          <w:p w:rsidR="00903826" w:rsidRPr="00CE46B8" w:rsidRDefault="00903826" w:rsidP="00842E43">
            <w:pPr>
              <w:shd w:val="clear" w:color="auto" w:fill="FFFFFF"/>
              <w:rPr>
                <w:color w:val="000000"/>
              </w:rPr>
            </w:pPr>
            <w:r w:rsidRPr="00CE46B8">
              <w:rPr>
                <w:color w:val="000000"/>
              </w:rPr>
              <w:t>«Красное смещение» и закон Хаббла.</w:t>
            </w:r>
          </w:p>
          <w:p w:rsidR="00903826" w:rsidRPr="00CE46B8" w:rsidRDefault="00903826" w:rsidP="00842E43">
            <w:pPr>
              <w:shd w:val="clear" w:color="auto" w:fill="FFFFFF"/>
              <w:rPr>
                <w:color w:val="000000"/>
              </w:rPr>
            </w:pPr>
            <w:r w:rsidRPr="00CE46B8">
              <w:rPr>
                <w:color w:val="000000"/>
              </w:rPr>
              <w:t>Нестационарная Вселенная А. А. Фридмана.</w:t>
            </w:r>
          </w:p>
          <w:p w:rsidR="00903826" w:rsidRPr="00CE46B8" w:rsidRDefault="00903826" w:rsidP="00842E43">
            <w:pPr>
              <w:shd w:val="clear" w:color="auto" w:fill="FFFFFF"/>
              <w:rPr>
                <w:color w:val="000000"/>
              </w:rPr>
            </w:pPr>
            <w:r w:rsidRPr="00CE46B8">
              <w:rPr>
                <w:color w:val="000000"/>
              </w:rPr>
              <w:t>Большой взрыв. Реликтовое излучение.</w:t>
            </w:r>
          </w:p>
          <w:p w:rsidR="00903826" w:rsidRPr="00CE46B8" w:rsidRDefault="00903826" w:rsidP="00842E43">
            <w:pPr>
              <w:shd w:val="clear" w:color="auto" w:fill="FFFFFF"/>
              <w:rPr>
                <w:color w:val="000000"/>
              </w:rPr>
            </w:pPr>
            <w:r w:rsidRPr="00CE46B8">
              <w:rPr>
                <w:color w:val="000000"/>
              </w:rPr>
              <w:t>Ускорение расширения Вселенной. «Темная</w:t>
            </w:r>
            <w:r>
              <w:rPr>
                <w:color w:val="000000"/>
                <w:lang w:val="en-US"/>
              </w:rPr>
              <w:t xml:space="preserve"> </w:t>
            </w:r>
            <w:r w:rsidRPr="00CE46B8">
              <w:rPr>
                <w:color w:val="000000"/>
              </w:rPr>
              <w:t>энергия» и антитяготение</w:t>
            </w:r>
          </w:p>
          <w:p w:rsidR="00903826" w:rsidRPr="00CE46B8" w:rsidRDefault="00903826" w:rsidP="00842E43">
            <w:pPr>
              <w:shd w:val="clear" w:color="auto" w:fill="FFFFFF"/>
              <w:rPr>
                <w:b/>
                <w:color w:val="000000"/>
              </w:rPr>
            </w:pPr>
          </w:p>
        </w:tc>
        <w:tc>
          <w:tcPr>
            <w:tcW w:w="3685" w:type="dxa"/>
          </w:tcPr>
          <w:p w:rsidR="00903826" w:rsidRPr="00CE46B8" w:rsidRDefault="00903826" w:rsidP="00842E43">
            <w:pPr>
              <w:ind w:left="57" w:right="57"/>
              <w:rPr>
                <w:b/>
              </w:rPr>
            </w:pPr>
            <w:r w:rsidRPr="00CE46B8">
              <w:rPr>
                <w:color w:val="000000"/>
                <w:shd w:val="clear" w:color="auto" w:fill="FFFFFF"/>
              </w:rPr>
              <w:lastRenderedPageBreak/>
              <w:t>Творческая работа написание эссе, докладов, рефератов</w:t>
            </w:r>
          </w:p>
        </w:tc>
      </w:tr>
      <w:tr w:rsidR="00903826" w:rsidRPr="00CE46B8" w:rsidTr="00842E43">
        <w:trPr>
          <w:jc w:val="center"/>
        </w:trPr>
        <w:tc>
          <w:tcPr>
            <w:tcW w:w="2263" w:type="dxa"/>
          </w:tcPr>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1</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2</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4</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r w:rsidRPr="00CE46B8">
              <w:rPr>
                <w:b/>
                <w:color w:val="000000"/>
                <w:shd w:val="clear" w:color="auto" w:fill="FFFFFF"/>
              </w:rPr>
              <w:t>ОК 7</w:t>
            </w:r>
          </w:p>
          <w:p w:rsidR="00903826" w:rsidRPr="00CE46B8" w:rsidRDefault="00903826"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shd w:val="clear" w:color="auto" w:fill="FFFFFF"/>
              </w:rPr>
            </w:pPr>
          </w:p>
        </w:tc>
        <w:tc>
          <w:tcPr>
            <w:tcW w:w="3686" w:type="dxa"/>
          </w:tcPr>
          <w:p w:rsidR="00903826" w:rsidRPr="00CE46B8" w:rsidRDefault="00903826" w:rsidP="00842E43">
            <w:pPr>
              <w:shd w:val="clear" w:color="auto" w:fill="FFFFFF"/>
              <w:rPr>
                <w:b/>
                <w:color w:val="000000"/>
              </w:rPr>
            </w:pPr>
            <w:r w:rsidRPr="00CE46B8">
              <w:rPr>
                <w:b/>
                <w:color w:val="000000"/>
              </w:rPr>
              <w:t>Раздел 6 Жизнь и разум во Вселенной</w:t>
            </w:r>
          </w:p>
          <w:p w:rsidR="00903826" w:rsidRPr="00CE46B8" w:rsidRDefault="00903826" w:rsidP="00842E43">
            <w:pPr>
              <w:shd w:val="clear" w:color="auto" w:fill="FFFFFF"/>
              <w:rPr>
                <w:color w:val="000000"/>
              </w:rPr>
            </w:pPr>
            <w:r w:rsidRPr="00CE46B8">
              <w:rPr>
                <w:color w:val="000000"/>
              </w:rPr>
              <w:t>Термоядерный синтез. Эволюция звезд.</w:t>
            </w:r>
          </w:p>
          <w:p w:rsidR="00903826" w:rsidRPr="00CE46B8" w:rsidRDefault="00903826" w:rsidP="00842E43">
            <w:pPr>
              <w:shd w:val="clear" w:color="auto" w:fill="FFFFFF"/>
              <w:rPr>
                <w:color w:val="000000"/>
              </w:rPr>
            </w:pPr>
            <w:r w:rsidRPr="00CE46B8">
              <w:rPr>
                <w:color w:val="000000"/>
              </w:rPr>
              <w:t>Образование планетных систем. Солнечная</w:t>
            </w:r>
            <w:r w:rsidRPr="00223DBD">
              <w:rPr>
                <w:color w:val="000000"/>
              </w:rPr>
              <w:t xml:space="preserve"> </w:t>
            </w:r>
            <w:r w:rsidRPr="00CE46B8">
              <w:rPr>
                <w:color w:val="000000"/>
              </w:rPr>
              <w:t>система. Галактики</w:t>
            </w:r>
          </w:p>
          <w:p w:rsidR="00903826" w:rsidRPr="00CE46B8" w:rsidRDefault="00903826" w:rsidP="00842E43">
            <w:pPr>
              <w:shd w:val="clear" w:color="auto" w:fill="FFFFFF"/>
              <w:rPr>
                <w:color w:val="000000"/>
              </w:rPr>
            </w:pPr>
            <w:r w:rsidRPr="00CE46B8">
              <w:rPr>
                <w:color w:val="000000"/>
              </w:rPr>
              <w:t>Расширяющаяся Вселенная. Возможные</w:t>
            </w:r>
            <w:r>
              <w:rPr>
                <w:color w:val="000000"/>
                <w:lang w:val="en-US"/>
              </w:rPr>
              <w:t xml:space="preserve"> </w:t>
            </w:r>
            <w:r w:rsidRPr="00CE46B8">
              <w:rPr>
                <w:color w:val="000000"/>
              </w:rPr>
              <w:t>сценарии эволюции Вселенной</w:t>
            </w:r>
          </w:p>
          <w:p w:rsidR="00903826" w:rsidRPr="00CE46B8" w:rsidRDefault="00903826" w:rsidP="00842E43">
            <w:pPr>
              <w:shd w:val="clear" w:color="auto" w:fill="FFFFFF"/>
              <w:rPr>
                <w:b/>
                <w:color w:val="000000"/>
              </w:rPr>
            </w:pPr>
          </w:p>
        </w:tc>
        <w:tc>
          <w:tcPr>
            <w:tcW w:w="3685" w:type="dxa"/>
          </w:tcPr>
          <w:p w:rsidR="00903826" w:rsidRPr="00CE46B8" w:rsidRDefault="00903826" w:rsidP="00842E43">
            <w:pPr>
              <w:shd w:val="clear" w:color="auto" w:fill="FFFFFF"/>
              <w:rPr>
                <w:color w:val="000000"/>
              </w:rPr>
            </w:pPr>
            <w:r w:rsidRPr="00CE46B8">
              <w:rPr>
                <w:color w:val="000000"/>
                <w:shd w:val="clear" w:color="auto" w:fill="FFFFFF"/>
              </w:rPr>
              <w:t>Итоговое тестирование</w:t>
            </w:r>
          </w:p>
        </w:tc>
      </w:tr>
    </w:tbl>
    <w:p w:rsidR="00903826" w:rsidRDefault="00903826" w:rsidP="00903826">
      <w:pPr>
        <w:spacing w:line="276" w:lineRule="auto"/>
        <w:contextualSpacing/>
        <w:jc w:val="center"/>
        <w:rPr>
          <w:b/>
          <w:lang w:val="en-US"/>
        </w:rPr>
      </w:pPr>
    </w:p>
    <w:p w:rsidR="00903826" w:rsidRDefault="00903826" w:rsidP="00903826">
      <w:pPr>
        <w:spacing w:line="276" w:lineRule="auto"/>
        <w:contextualSpacing/>
        <w:jc w:val="center"/>
        <w:rPr>
          <w:b/>
          <w:lang w:val="en-US"/>
        </w:rPr>
        <w:sectPr w:rsidR="00903826" w:rsidSect="00842E43">
          <w:pgSz w:w="11906" w:h="16838"/>
          <w:pgMar w:top="1134" w:right="850" w:bottom="1134" w:left="1134" w:header="708" w:footer="708" w:gutter="0"/>
          <w:cols w:space="708"/>
          <w:docGrid w:linePitch="360"/>
        </w:sectPr>
      </w:pPr>
    </w:p>
    <w:p w:rsidR="00903826" w:rsidRPr="005B4ACA" w:rsidRDefault="00903826" w:rsidP="00903826">
      <w:pPr>
        <w:spacing w:line="276" w:lineRule="auto"/>
        <w:jc w:val="center"/>
        <w:rPr>
          <w:b/>
          <w:bCs/>
          <w:sz w:val="28"/>
          <w:szCs w:val="28"/>
        </w:rPr>
      </w:pPr>
      <w:r w:rsidRPr="008B02F4">
        <w:rPr>
          <w:b/>
          <w:bCs/>
          <w:sz w:val="28"/>
          <w:szCs w:val="28"/>
        </w:rPr>
        <w:lastRenderedPageBreak/>
        <w:t>ТЕХНОЛОГИЧЕСКАЯ КАРТА</w:t>
      </w:r>
      <w:r>
        <w:rPr>
          <w:b/>
          <w:bCs/>
          <w:sz w:val="28"/>
          <w:szCs w:val="28"/>
          <w:lang w:val="en-US"/>
        </w:rPr>
        <w:t xml:space="preserve"> № 1</w:t>
      </w:r>
    </w:p>
    <w:tbl>
      <w:tblPr>
        <w:tblW w:w="14601" w:type="dxa"/>
        <w:tblLook w:val="00A0" w:firstRow="1" w:lastRow="0" w:firstColumn="1" w:lastColumn="0" w:noHBand="0" w:noVBand="0"/>
      </w:tblPr>
      <w:tblGrid>
        <w:gridCol w:w="3686"/>
        <w:gridCol w:w="10915"/>
      </w:tblGrid>
      <w:tr w:rsidR="00903826" w:rsidRPr="004E7D7F" w:rsidTr="00842E43">
        <w:tc>
          <w:tcPr>
            <w:tcW w:w="3686" w:type="dxa"/>
          </w:tcPr>
          <w:p w:rsidR="00903826" w:rsidRPr="004E7D7F" w:rsidRDefault="00903826" w:rsidP="00842E43">
            <w:pPr>
              <w:spacing w:line="276" w:lineRule="auto"/>
              <w:jc w:val="both"/>
              <w:rPr>
                <w:sz w:val="28"/>
                <w:szCs w:val="28"/>
              </w:rPr>
            </w:pPr>
            <w:r w:rsidRPr="004E7D7F">
              <w:rPr>
                <w:sz w:val="28"/>
                <w:szCs w:val="28"/>
              </w:rPr>
              <w:t>Дисциплина</w:t>
            </w:r>
          </w:p>
        </w:tc>
        <w:tc>
          <w:tcPr>
            <w:tcW w:w="10915" w:type="dxa"/>
            <w:tcBorders>
              <w:top w:val="single" w:sz="4" w:space="0" w:color="auto"/>
              <w:bottom w:val="single" w:sz="4" w:space="0" w:color="auto"/>
            </w:tcBorders>
          </w:tcPr>
          <w:p w:rsidR="00903826" w:rsidRPr="004E7D7F" w:rsidRDefault="00903826" w:rsidP="00842E43">
            <w:pPr>
              <w:spacing w:line="276" w:lineRule="auto"/>
              <w:jc w:val="both"/>
              <w:rPr>
                <w:sz w:val="28"/>
                <w:szCs w:val="28"/>
              </w:rPr>
            </w:pPr>
            <w:r w:rsidRPr="004E7D7F">
              <w:rPr>
                <w:sz w:val="28"/>
                <w:szCs w:val="28"/>
              </w:rPr>
              <w:t>Астрономия</w:t>
            </w:r>
          </w:p>
        </w:tc>
      </w:tr>
      <w:tr w:rsidR="00903826" w:rsidRPr="004E7D7F" w:rsidTr="00842E43">
        <w:tc>
          <w:tcPr>
            <w:tcW w:w="3686" w:type="dxa"/>
          </w:tcPr>
          <w:p w:rsidR="00903826" w:rsidRPr="004E7D7F" w:rsidRDefault="00903826" w:rsidP="00842E43">
            <w:pPr>
              <w:spacing w:line="276" w:lineRule="auto"/>
              <w:jc w:val="both"/>
              <w:rPr>
                <w:sz w:val="28"/>
                <w:szCs w:val="28"/>
              </w:rPr>
            </w:pPr>
            <w:r w:rsidRPr="004E7D7F">
              <w:rPr>
                <w:sz w:val="28"/>
                <w:szCs w:val="28"/>
              </w:rPr>
              <w:t>Специальность / профессия</w:t>
            </w:r>
          </w:p>
        </w:tc>
        <w:tc>
          <w:tcPr>
            <w:tcW w:w="10915" w:type="dxa"/>
            <w:tcBorders>
              <w:top w:val="single" w:sz="4" w:space="0" w:color="auto"/>
              <w:bottom w:val="single" w:sz="4" w:space="0" w:color="auto"/>
            </w:tcBorders>
          </w:tcPr>
          <w:p w:rsidR="00903826" w:rsidRPr="004E7D7F" w:rsidRDefault="00903826" w:rsidP="00842E43">
            <w:pPr>
              <w:widowControl w:val="0"/>
              <w:autoSpaceDE w:val="0"/>
              <w:autoSpaceDN w:val="0"/>
              <w:adjustRightInd w:val="0"/>
              <w:spacing w:line="25" w:lineRule="atLeast"/>
              <w:rPr>
                <w:sz w:val="28"/>
                <w:szCs w:val="28"/>
              </w:rPr>
            </w:pPr>
            <w:r w:rsidRPr="004E7D7F">
              <w:rPr>
                <w:color w:val="000000"/>
                <w:sz w:val="28"/>
                <w:szCs w:val="28"/>
              </w:rPr>
              <w:t>29.02.10 Конструирование, моделирование и технология изготовления изделий легкой промышленности (по видам)</w:t>
            </w:r>
          </w:p>
        </w:tc>
      </w:tr>
    </w:tbl>
    <w:p w:rsidR="00903826" w:rsidRPr="004E7D7F" w:rsidRDefault="00903826" w:rsidP="00903826">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5"/>
        <w:gridCol w:w="9401"/>
      </w:tblGrid>
      <w:tr w:rsidR="00903826" w:rsidRPr="004E7D7F" w:rsidTr="00842E43">
        <w:trPr>
          <w:trHeight w:val="321"/>
        </w:trPr>
        <w:tc>
          <w:tcPr>
            <w:tcW w:w="0" w:type="auto"/>
          </w:tcPr>
          <w:p w:rsidR="00903826" w:rsidRPr="004E7D7F" w:rsidRDefault="00903826" w:rsidP="00842E43">
            <w:pPr>
              <w:pStyle w:val="af4"/>
              <w:rPr>
                <w:szCs w:val="28"/>
              </w:rPr>
            </w:pPr>
            <w:r w:rsidRPr="004E7D7F">
              <w:rPr>
                <w:szCs w:val="28"/>
              </w:rPr>
              <w:t xml:space="preserve">Тема занятия </w:t>
            </w:r>
          </w:p>
        </w:tc>
        <w:tc>
          <w:tcPr>
            <w:tcW w:w="9401" w:type="dxa"/>
          </w:tcPr>
          <w:p w:rsidR="00903826" w:rsidRPr="004E7D7F" w:rsidRDefault="00903826" w:rsidP="00842E43">
            <w:pPr>
              <w:shd w:val="clear" w:color="auto" w:fill="FFFFFF"/>
              <w:rPr>
                <w:b/>
                <w:bCs/>
                <w:sz w:val="28"/>
                <w:szCs w:val="28"/>
              </w:rPr>
            </w:pPr>
            <w:r w:rsidRPr="004E7D7F">
              <w:rPr>
                <w:color w:val="000000"/>
                <w:sz w:val="28"/>
                <w:szCs w:val="28"/>
              </w:rPr>
              <w:t>Земля и Луна — двойная планета</w:t>
            </w:r>
          </w:p>
        </w:tc>
      </w:tr>
      <w:tr w:rsidR="00903826" w:rsidRPr="004E7D7F" w:rsidTr="00842E43">
        <w:trPr>
          <w:trHeight w:val="370"/>
        </w:trPr>
        <w:tc>
          <w:tcPr>
            <w:tcW w:w="0" w:type="auto"/>
          </w:tcPr>
          <w:p w:rsidR="00903826" w:rsidRPr="004E7D7F" w:rsidRDefault="00903826" w:rsidP="00842E43">
            <w:pPr>
              <w:pStyle w:val="af4"/>
              <w:rPr>
                <w:szCs w:val="28"/>
              </w:rPr>
            </w:pPr>
            <w:r w:rsidRPr="004E7D7F">
              <w:rPr>
                <w:szCs w:val="28"/>
              </w:rPr>
              <w:t xml:space="preserve">Содержание темы </w:t>
            </w:r>
          </w:p>
        </w:tc>
        <w:tc>
          <w:tcPr>
            <w:tcW w:w="9401" w:type="dxa"/>
          </w:tcPr>
          <w:p w:rsidR="00903826" w:rsidRPr="004E7D7F" w:rsidRDefault="00903826" w:rsidP="00842E43">
            <w:pPr>
              <w:shd w:val="clear" w:color="auto" w:fill="FFFFFF"/>
              <w:rPr>
                <w:sz w:val="28"/>
                <w:szCs w:val="28"/>
              </w:rPr>
            </w:pPr>
            <w:r w:rsidRPr="004E7D7F">
              <w:rPr>
                <w:color w:val="000000"/>
                <w:sz w:val="28"/>
                <w:szCs w:val="28"/>
              </w:rPr>
              <w:t>Характеристика природы Земли, физические условия  на поверхности Луны, описание ее внутреннего строения, различия лунных морей и материков, процессы формирования поверхности Луны, внутреннее строение Земли и Луны, химический состав лунных пород</w:t>
            </w:r>
          </w:p>
        </w:tc>
      </w:tr>
      <w:tr w:rsidR="00903826" w:rsidRPr="004E7D7F" w:rsidTr="00842E43">
        <w:trPr>
          <w:trHeight w:val="370"/>
        </w:trPr>
        <w:tc>
          <w:tcPr>
            <w:tcW w:w="0" w:type="auto"/>
          </w:tcPr>
          <w:p w:rsidR="00903826" w:rsidRPr="004E7D7F" w:rsidRDefault="00903826" w:rsidP="00842E43">
            <w:pPr>
              <w:pStyle w:val="af4"/>
              <w:rPr>
                <w:szCs w:val="28"/>
              </w:rPr>
            </w:pPr>
            <w:r w:rsidRPr="004E7D7F">
              <w:rPr>
                <w:szCs w:val="28"/>
              </w:rPr>
              <w:t>Тип занятия</w:t>
            </w:r>
          </w:p>
        </w:tc>
        <w:tc>
          <w:tcPr>
            <w:tcW w:w="9401" w:type="dxa"/>
          </w:tcPr>
          <w:p w:rsidR="00903826" w:rsidRPr="004E7D7F" w:rsidRDefault="00903826" w:rsidP="00842E43">
            <w:pPr>
              <w:pStyle w:val="af4"/>
              <w:rPr>
                <w:szCs w:val="28"/>
              </w:rPr>
            </w:pPr>
            <w:r w:rsidRPr="004E7D7F">
              <w:rPr>
                <w:szCs w:val="28"/>
              </w:rPr>
              <w:t>Комбинированный</w:t>
            </w:r>
          </w:p>
        </w:tc>
      </w:tr>
      <w:tr w:rsidR="00903826" w:rsidRPr="004E7D7F" w:rsidTr="00842E43">
        <w:trPr>
          <w:trHeight w:val="370"/>
        </w:trPr>
        <w:tc>
          <w:tcPr>
            <w:tcW w:w="0" w:type="auto"/>
          </w:tcPr>
          <w:p w:rsidR="00903826" w:rsidRPr="004E7D7F" w:rsidRDefault="00903826" w:rsidP="00842E43">
            <w:pPr>
              <w:pStyle w:val="af4"/>
              <w:rPr>
                <w:szCs w:val="28"/>
              </w:rPr>
            </w:pPr>
            <w:r w:rsidRPr="004E7D7F">
              <w:rPr>
                <w:szCs w:val="28"/>
              </w:rPr>
              <w:t>Формы организации учебной деятельности</w:t>
            </w:r>
          </w:p>
        </w:tc>
        <w:tc>
          <w:tcPr>
            <w:tcW w:w="9401" w:type="dxa"/>
          </w:tcPr>
          <w:p w:rsidR="00903826" w:rsidRPr="004E7D7F" w:rsidRDefault="00903826" w:rsidP="00842E43">
            <w:pPr>
              <w:pStyle w:val="af4"/>
              <w:rPr>
                <w:szCs w:val="28"/>
              </w:rPr>
            </w:pPr>
            <w:r w:rsidRPr="004E7D7F">
              <w:rPr>
                <w:szCs w:val="28"/>
              </w:rPr>
              <w:t>Индивидуальная, групповая</w:t>
            </w:r>
          </w:p>
        </w:tc>
      </w:tr>
    </w:tbl>
    <w:p w:rsidR="00903826" w:rsidRPr="008B02F4" w:rsidRDefault="00903826" w:rsidP="00903826">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67"/>
        <w:gridCol w:w="3549"/>
        <w:gridCol w:w="3058"/>
        <w:gridCol w:w="2891"/>
        <w:gridCol w:w="2395"/>
      </w:tblGrid>
      <w:tr w:rsidR="00903826" w:rsidRPr="000F6B3F" w:rsidTr="00842E43">
        <w:tc>
          <w:tcPr>
            <w:tcW w:w="0" w:type="auto"/>
            <w:vAlign w:val="center"/>
          </w:tcPr>
          <w:p w:rsidR="00903826" w:rsidRPr="004E7D7F" w:rsidRDefault="00903826" w:rsidP="00842E43">
            <w:pPr>
              <w:pStyle w:val="af4"/>
              <w:jc w:val="center"/>
              <w:rPr>
                <w:b/>
                <w:bCs/>
                <w:szCs w:val="28"/>
              </w:rPr>
            </w:pPr>
            <w:r w:rsidRPr="004E7D7F">
              <w:rPr>
                <w:b/>
                <w:bCs/>
                <w:szCs w:val="28"/>
              </w:rPr>
              <w:t>Этапы занятия</w:t>
            </w:r>
          </w:p>
        </w:tc>
        <w:tc>
          <w:tcPr>
            <w:tcW w:w="0" w:type="auto"/>
            <w:vAlign w:val="center"/>
          </w:tcPr>
          <w:p w:rsidR="00903826" w:rsidRPr="004E7D7F" w:rsidRDefault="00903826" w:rsidP="00842E43">
            <w:pPr>
              <w:pStyle w:val="af4"/>
              <w:jc w:val="center"/>
              <w:rPr>
                <w:b/>
                <w:bCs/>
                <w:szCs w:val="28"/>
              </w:rPr>
            </w:pPr>
            <w:r w:rsidRPr="004E7D7F">
              <w:rPr>
                <w:b/>
                <w:bCs/>
                <w:szCs w:val="28"/>
              </w:rPr>
              <w:t>Деятельность</w:t>
            </w:r>
          </w:p>
          <w:p w:rsidR="00903826" w:rsidRPr="004E7D7F" w:rsidRDefault="00903826" w:rsidP="00842E43">
            <w:pPr>
              <w:pStyle w:val="af4"/>
              <w:jc w:val="center"/>
              <w:rPr>
                <w:b/>
                <w:bCs/>
                <w:szCs w:val="28"/>
              </w:rPr>
            </w:pPr>
            <w:r w:rsidRPr="004E7D7F">
              <w:rPr>
                <w:b/>
                <w:bCs/>
                <w:szCs w:val="28"/>
              </w:rPr>
              <w:t>преподавателя</w:t>
            </w:r>
          </w:p>
        </w:tc>
        <w:tc>
          <w:tcPr>
            <w:tcW w:w="0" w:type="auto"/>
            <w:vAlign w:val="center"/>
          </w:tcPr>
          <w:p w:rsidR="00903826" w:rsidRPr="004E7D7F" w:rsidRDefault="00903826" w:rsidP="00842E43">
            <w:pPr>
              <w:pStyle w:val="af4"/>
              <w:jc w:val="center"/>
              <w:rPr>
                <w:b/>
                <w:bCs/>
                <w:szCs w:val="28"/>
              </w:rPr>
            </w:pPr>
            <w:r w:rsidRPr="004E7D7F">
              <w:rPr>
                <w:b/>
                <w:bCs/>
                <w:szCs w:val="28"/>
              </w:rPr>
              <w:t>Деятельность</w:t>
            </w:r>
          </w:p>
          <w:p w:rsidR="00903826" w:rsidRPr="004E7D7F" w:rsidRDefault="00903826" w:rsidP="00842E43">
            <w:pPr>
              <w:pStyle w:val="af4"/>
              <w:jc w:val="center"/>
              <w:rPr>
                <w:b/>
                <w:bCs/>
                <w:szCs w:val="28"/>
              </w:rPr>
            </w:pPr>
            <w:r w:rsidRPr="004E7D7F">
              <w:rPr>
                <w:b/>
                <w:bCs/>
                <w:szCs w:val="28"/>
              </w:rPr>
              <w:t>студентов</w:t>
            </w:r>
          </w:p>
        </w:tc>
        <w:tc>
          <w:tcPr>
            <w:tcW w:w="0" w:type="auto"/>
            <w:vAlign w:val="center"/>
          </w:tcPr>
          <w:p w:rsidR="00903826" w:rsidRPr="004E7D7F" w:rsidRDefault="00903826" w:rsidP="00842E43">
            <w:pPr>
              <w:pStyle w:val="af4"/>
              <w:jc w:val="center"/>
              <w:rPr>
                <w:b/>
                <w:bCs/>
                <w:szCs w:val="28"/>
              </w:rPr>
            </w:pPr>
            <w:r w:rsidRPr="004E7D7F">
              <w:rPr>
                <w:b/>
                <w:bCs/>
                <w:szCs w:val="28"/>
              </w:rPr>
              <w:t>Планируемые образовательные результаты</w:t>
            </w:r>
          </w:p>
        </w:tc>
        <w:tc>
          <w:tcPr>
            <w:tcW w:w="0" w:type="auto"/>
          </w:tcPr>
          <w:p w:rsidR="00903826" w:rsidRPr="004E7D7F" w:rsidRDefault="00903826" w:rsidP="00842E43">
            <w:pPr>
              <w:pStyle w:val="af4"/>
              <w:jc w:val="center"/>
              <w:rPr>
                <w:b/>
                <w:bCs/>
                <w:szCs w:val="28"/>
              </w:rPr>
            </w:pPr>
            <w:r w:rsidRPr="004E7D7F">
              <w:rPr>
                <w:b/>
                <w:bCs/>
                <w:szCs w:val="28"/>
              </w:rPr>
              <w:t>Типы оценочных мероприятий</w:t>
            </w:r>
          </w:p>
        </w:tc>
      </w:tr>
      <w:tr w:rsidR="00903826" w:rsidRPr="000F6B3F" w:rsidTr="00842E43">
        <w:trPr>
          <w:trHeight w:val="254"/>
        </w:trPr>
        <w:tc>
          <w:tcPr>
            <w:tcW w:w="0" w:type="auto"/>
            <w:gridSpan w:val="5"/>
          </w:tcPr>
          <w:p w:rsidR="00903826" w:rsidRPr="004E7D7F" w:rsidRDefault="00903826" w:rsidP="00842E43">
            <w:pPr>
              <w:pStyle w:val="af4"/>
              <w:rPr>
                <w:i/>
                <w:szCs w:val="28"/>
              </w:rPr>
            </w:pPr>
            <w:r w:rsidRPr="004E7D7F">
              <w:rPr>
                <w:b/>
                <w:szCs w:val="28"/>
              </w:rPr>
              <w:t>1. Организационный этап занятия</w:t>
            </w:r>
          </w:p>
        </w:tc>
      </w:tr>
      <w:tr w:rsidR="00903826" w:rsidRPr="000F6B3F" w:rsidTr="00842E43">
        <w:trPr>
          <w:trHeight w:val="279"/>
        </w:trPr>
        <w:tc>
          <w:tcPr>
            <w:tcW w:w="0" w:type="auto"/>
          </w:tcPr>
          <w:p w:rsidR="00903826" w:rsidRPr="004E7D7F" w:rsidRDefault="00903826" w:rsidP="00842E43">
            <w:pPr>
              <w:pStyle w:val="af4"/>
              <w:rPr>
                <w:szCs w:val="28"/>
              </w:rPr>
            </w:pPr>
            <w:r w:rsidRPr="004E7D7F">
              <w:rPr>
                <w:szCs w:val="28"/>
              </w:rPr>
              <w:t>Создание рабочей обстановки. Актуализация мотивов учебной деятельности.</w:t>
            </w:r>
          </w:p>
        </w:tc>
        <w:tc>
          <w:tcPr>
            <w:tcW w:w="0" w:type="auto"/>
          </w:tcPr>
          <w:p w:rsidR="00903826" w:rsidRPr="004E7D7F" w:rsidRDefault="00903826" w:rsidP="00842E43">
            <w:pPr>
              <w:pStyle w:val="af4"/>
              <w:rPr>
                <w:color w:val="000000"/>
                <w:szCs w:val="28"/>
                <w:shd w:val="clear" w:color="auto" w:fill="FFFFFF"/>
              </w:rPr>
            </w:pPr>
            <w:r w:rsidRPr="004E7D7F">
              <w:rPr>
                <w:color w:val="000000"/>
                <w:szCs w:val="28"/>
                <w:shd w:val="clear" w:color="auto" w:fill="FFFFFF"/>
              </w:rPr>
              <w:t xml:space="preserve">Приветствие. Проверка готовности обучающихся к уроку. </w:t>
            </w:r>
            <w:r w:rsidRPr="004E7D7F">
              <w:rPr>
                <w:color w:val="181818"/>
                <w:szCs w:val="28"/>
                <w:shd w:val="clear" w:color="auto" w:fill="FFFFFF"/>
              </w:rPr>
              <w:t xml:space="preserve"> </w:t>
            </w:r>
          </w:p>
          <w:p w:rsidR="00903826" w:rsidRPr="004E7D7F" w:rsidRDefault="00903826" w:rsidP="00842E43">
            <w:pPr>
              <w:pStyle w:val="af4"/>
              <w:rPr>
                <w:szCs w:val="28"/>
              </w:rPr>
            </w:pPr>
            <w:r w:rsidRPr="004E7D7F">
              <w:rPr>
                <w:color w:val="181818"/>
                <w:szCs w:val="28"/>
                <w:shd w:val="clear" w:color="auto" w:fill="FFFFFF"/>
              </w:rPr>
              <w:t xml:space="preserve"> «Здравствуйте! На прошлом уроке мы говорили о Солнечной системе как комплексе тел, имеющих общее происхождение. А. Н. Томилин называет гипотезу О. Ю. Шмидта о </w:t>
            </w:r>
            <w:r w:rsidRPr="004E7D7F">
              <w:rPr>
                <w:color w:val="181818"/>
                <w:szCs w:val="28"/>
                <w:shd w:val="clear" w:color="auto" w:fill="FFFFFF"/>
              </w:rPr>
              <w:lastRenderedPageBreak/>
              <w:t>происхождении тел Солнечной системы «теорией захвата». Поясните суть такого названия».</w:t>
            </w:r>
          </w:p>
        </w:tc>
        <w:tc>
          <w:tcPr>
            <w:tcW w:w="0" w:type="auto"/>
          </w:tcPr>
          <w:p w:rsidR="00903826" w:rsidRPr="004E7D7F" w:rsidRDefault="00903826" w:rsidP="00842E43">
            <w:pPr>
              <w:pStyle w:val="af4"/>
              <w:rPr>
                <w:szCs w:val="28"/>
              </w:rPr>
            </w:pPr>
            <w:r w:rsidRPr="004E7D7F">
              <w:rPr>
                <w:color w:val="181818"/>
                <w:szCs w:val="28"/>
                <w:shd w:val="clear" w:color="auto" w:fill="FFFFFF"/>
              </w:rPr>
              <w:lastRenderedPageBreak/>
              <w:t>Настраиваются на учебную деятельность. Высказывают свое мнение, приводя обоснования</w:t>
            </w:r>
          </w:p>
        </w:tc>
        <w:tc>
          <w:tcPr>
            <w:tcW w:w="0" w:type="auto"/>
          </w:tcPr>
          <w:p w:rsidR="00903826" w:rsidRPr="004E7D7F" w:rsidRDefault="00903826" w:rsidP="00842E43">
            <w:pPr>
              <w:shd w:val="clear" w:color="auto" w:fill="FFFFFF"/>
              <w:rPr>
                <w:color w:val="000000"/>
                <w:sz w:val="28"/>
                <w:szCs w:val="28"/>
              </w:rPr>
            </w:pPr>
          </w:p>
          <w:p w:rsidR="00903826" w:rsidRPr="004E7D7F" w:rsidRDefault="00903826" w:rsidP="00842E43">
            <w:pPr>
              <w:shd w:val="clear" w:color="auto" w:fill="FFFFFF"/>
              <w:rPr>
                <w:color w:val="000000"/>
                <w:sz w:val="28"/>
                <w:szCs w:val="28"/>
              </w:rPr>
            </w:pPr>
            <w:r w:rsidRPr="004E7D7F">
              <w:rPr>
                <w:color w:val="000000"/>
                <w:sz w:val="28"/>
                <w:szCs w:val="28"/>
              </w:rPr>
              <w:t>ПРб 01</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строении Солнечной системы,</w:t>
            </w:r>
          </w:p>
          <w:p w:rsidR="00903826" w:rsidRPr="004E7D7F" w:rsidRDefault="00903826" w:rsidP="00842E43">
            <w:pPr>
              <w:shd w:val="clear" w:color="auto" w:fill="FFFFFF"/>
              <w:rPr>
                <w:color w:val="000000"/>
                <w:sz w:val="28"/>
                <w:szCs w:val="28"/>
              </w:rPr>
            </w:pPr>
            <w:r w:rsidRPr="004E7D7F">
              <w:rPr>
                <w:color w:val="000000"/>
                <w:sz w:val="28"/>
                <w:szCs w:val="28"/>
              </w:rPr>
              <w:t>эволюции звезд и Вселенной, пространственно-временных масштабах</w:t>
            </w:r>
          </w:p>
          <w:p w:rsidR="00903826" w:rsidRPr="004E7D7F" w:rsidRDefault="00903826" w:rsidP="00842E43">
            <w:pPr>
              <w:shd w:val="clear" w:color="auto" w:fill="FFFFFF"/>
              <w:rPr>
                <w:color w:val="000000"/>
                <w:sz w:val="28"/>
                <w:szCs w:val="28"/>
              </w:rPr>
            </w:pPr>
            <w:r w:rsidRPr="004E7D7F">
              <w:rPr>
                <w:color w:val="000000"/>
                <w:sz w:val="28"/>
                <w:szCs w:val="28"/>
              </w:rPr>
              <w:lastRenderedPageBreak/>
              <w:t>Вселенной</w:t>
            </w:r>
          </w:p>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t>Понимание сущности наблюдаемых во Вселенной явлений</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szCs w:val="28"/>
              </w:rPr>
              <w:lastRenderedPageBreak/>
              <w:t>Опрос по теме «Происхождение тел  Солнечной системы»</w:t>
            </w:r>
          </w:p>
        </w:tc>
      </w:tr>
      <w:tr w:rsidR="00903826" w:rsidRPr="000F6B3F" w:rsidTr="00842E43">
        <w:trPr>
          <w:trHeight w:val="303"/>
        </w:trPr>
        <w:tc>
          <w:tcPr>
            <w:tcW w:w="0" w:type="auto"/>
            <w:gridSpan w:val="4"/>
          </w:tcPr>
          <w:p w:rsidR="00903826" w:rsidRPr="004E7D7F" w:rsidRDefault="00903826" w:rsidP="00842E43">
            <w:pPr>
              <w:pStyle w:val="af4"/>
              <w:jc w:val="left"/>
              <w:rPr>
                <w:b/>
                <w:szCs w:val="28"/>
              </w:rPr>
            </w:pPr>
            <w:r w:rsidRPr="004E7D7F">
              <w:rPr>
                <w:b/>
                <w:szCs w:val="28"/>
              </w:rPr>
              <w:t>2. Основной этап занятия</w:t>
            </w:r>
          </w:p>
        </w:tc>
        <w:tc>
          <w:tcPr>
            <w:tcW w:w="0" w:type="auto"/>
          </w:tcPr>
          <w:p w:rsidR="00903826" w:rsidRPr="004E7D7F" w:rsidRDefault="00903826" w:rsidP="00842E43">
            <w:pPr>
              <w:pStyle w:val="af4"/>
              <w:rPr>
                <w:i/>
                <w:szCs w:val="28"/>
              </w:rPr>
            </w:pPr>
          </w:p>
        </w:tc>
      </w:tr>
      <w:tr w:rsidR="00903826" w:rsidRPr="000F6B3F" w:rsidTr="00842E43">
        <w:trPr>
          <w:trHeight w:val="465"/>
        </w:trPr>
        <w:tc>
          <w:tcPr>
            <w:tcW w:w="0" w:type="auto"/>
          </w:tcPr>
          <w:p w:rsidR="00903826" w:rsidRPr="004E7D7F" w:rsidRDefault="00903826" w:rsidP="00842E43">
            <w:pPr>
              <w:pStyle w:val="af4"/>
              <w:rPr>
                <w:b/>
                <w:bCs/>
                <w:szCs w:val="28"/>
              </w:rPr>
            </w:pPr>
            <w:r>
              <w:rPr>
                <w:color w:val="181818"/>
                <w:szCs w:val="28"/>
                <w:shd w:val="clear" w:color="auto" w:fill="FFFFFF"/>
              </w:rPr>
              <w:t>Актуализа</w:t>
            </w:r>
            <w:r w:rsidRPr="004E7D7F">
              <w:rPr>
                <w:color w:val="181818"/>
                <w:szCs w:val="28"/>
                <w:shd w:val="clear" w:color="auto" w:fill="FFFFFF"/>
              </w:rPr>
              <w:t>ция знаний учащихся</w:t>
            </w:r>
          </w:p>
        </w:tc>
        <w:tc>
          <w:tcPr>
            <w:tcW w:w="0" w:type="auto"/>
          </w:tcPr>
          <w:p w:rsidR="00903826" w:rsidRPr="004E7D7F" w:rsidRDefault="00903826" w:rsidP="00842E43">
            <w:pPr>
              <w:pStyle w:val="11"/>
              <w:spacing w:before="0" w:beforeAutospacing="0" w:after="0" w:afterAutospacing="0"/>
              <w:rPr>
                <w:color w:val="181818"/>
                <w:sz w:val="28"/>
                <w:szCs w:val="28"/>
              </w:rPr>
            </w:pPr>
            <w:r w:rsidRPr="004E7D7F">
              <w:rPr>
                <w:color w:val="181818"/>
                <w:sz w:val="28"/>
                <w:szCs w:val="28"/>
              </w:rPr>
              <w:t>«Охарактеризуйте эта</w:t>
            </w:r>
            <w:r>
              <w:rPr>
                <w:color w:val="181818"/>
                <w:sz w:val="28"/>
                <w:szCs w:val="28"/>
              </w:rPr>
              <w:t>пы формирования Солнечной систе</w:t>
            </w:r>
            <w:r w:rsidRPr="004E7D7F">
              <w:rPr>
                <w:color w:val="181818"/>
                <w:sz w:val="28"/>
                <w:szCs w:val="28"/>
              </w:rPr>
              <w:t>мы согласно современной гипотезе, основанной на теории О. Ю. Шмидта.</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Какие характеристики Земли подтверждают теорию О. Ю. Шмидта?</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Преподаватель организует обсуждение ответов на вопросы: </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Что объединяет планеты Солнечной системы в две группы?</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Какие характеристики делают каждую планету Солнечной системы уникальной?</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Какие еще объекты включают в состав Солнечной системы?</w:t>
            </w:r>
          </w:p>
          <w:p w:rsidR="00903826" w:rsidRPr="004E7D7F" w:rsidRDefault="00903826" w:rsidP="00842E43">
            <w:pPr>
              <w:pStyle w:val="11"/>
              <w:spacing w:before="0" w:beforeAutospacing="0" w:after="0" w:afterAutospacing="0"/>
              <w:rPr>
                <w:color w:val="181818"/>
                <w:sz w:val="28"/>
                <w:szCs w:val="28"/>
              </w:rPr>
            </w:pPr>
            <w:r w:rsidRPr="004E7D7F">
              <w:rPr>
                <w:color w:val="181818"/>
                <w:sz w:val="28"/>
                <w:szCs w:val="28"/>
              </w:rPr>
              <w:t xml:space="preserve"> -Чтобы наши представления были </w:t>
            </w:r>
            <w:r w:rsidRPr="004E7D7F">
              <w:rPr>
                <w:color w:val="181818"/>
                <w:sz w:val="28"/>
                <w:szCs w:val="28"/>
              </w:rPr>
              <w:lastRenderedPageBreak/>
              <w:t>системными, каждую группу объектов Солнечной системы мы рассмотрим отдельно. Но начнем с самого уникального. Тема нашего сегодняшнего урока - «Земля и Луна - двойная планета».</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На какие вопросы вы хотели бы ответить в ходе урока?</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Сформулируйте цель сегодняшнего урока.</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Чтобы охарактеризовать любую планету, нам необходимо разработать план этой характеристики. Обдумайте и предложите те параметры, согласно которым можно изучить планету»</w:t>
            </w:r>
          </w:p>
        </w:tc>
        <w:tc>
          <w:tcPr>
            <w:tcW w:w="0" w:type="auto"/>
          </w:tcPr>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lastRenderedPageBreak/>
              <w:t>Участвуют в обсуждении. Высказывают собствен</w:t>
            </w:r>
            <w:r w:rsidRPr="004E7D7F">
              <w:rPr>
                <w:color w:val="181818"/>
                <w:sz w:val="28"/>
                <w:szCs w:val="28"/>
              </w:rPr>
              <w:softHyphen/>
              <w:t>ную точку зрения.</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Отвечают на вопросы.</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Участвуют в обсуждении. Выдвигают предположения.</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В совместной беседе формулируют вопросы, на ко</w:t>
            </w:r>
            <w:r w:rsidRPr="004E7D7F">
              <w:rPr>
                <w:color w:val="181818"/>
                <w:sz w:val="28"/>
                <w:szCs w:val="28"/>
              </w:rPr>
              <w:softHyphen/>
              <w:t>торые необходимо ответить. В ходе обсуждения прихо</w:t>
            </w:r>
            <w:r w:rsidRPr="004E7D7F">
              <w:rPr>
                <w:color w:val="181818"/>
                <w:sz w:val="28"/>
                <w:szCs w:val="28"/>
              </w:rPr>
              <w:softHyphen/>
              <w:t>дят к плану характеристики планет Солнечной системы:</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1.   </w:t>
            </w:r>
            <w:r w:rsidRPr="004E7D7F">
              <w:rPr>
                <w:color w:val="181818"/>
                <w:sz w:val="28"/>
                <w:szCs w:val="28"/>
              </w:rPr>
              <w:t>Особенности строения оболочек планеты.</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2.    </w:t>
            </w:r>
            <w:r w:rsidRPr="004E7D7F">
              <w:rPr>
                <w:color w:val="181818"/>
                <w:sz w:val="28"/>
                <w:szCs w:val="28"/>
              </w:rPr>
              <w:t>Характеристики рельефа планеты.</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lastRenderedPageBreak/>
              <w:t>3.    </w:t>
            </w:r>
            <w:r w:rsidRPr="004E7D7F">
              <w:rPr>
                <w:color w:val="181818"/>
                <w:sz w:val="28"/>
                <w:szCs w:val="28"/>
              </w:rPr>
              <w:t>Физические ха</w:t>
            </w:r>
            <w:r>
              <w:rPr>
                <w:color w:val="181818"/>
                <w:sz w:val="28"/>
                <w:szCs w:val="28"/>
              </w:rPr>
              <w:t>рактеристики планеты (температу</w:t>
            </w:r>
            <w:r w:rsidRPr="004E7D7F">
              <w:rPr>
                <w:color w:val="181818"/>
                <w:sz w:val="28"/>
                <w:szCs w:val="28"/>
              </w:rPr>
              <w:t>ра, масса, радиус, продолжительность суток, сидерический период обращения).</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4.    </w:t>
            </w:r>
            <w:r w:rsidRPr="004E7D7F">
              <w:rPr>
                <w:color w:val="181818"/>
                <w:sz w:val="28"/>
                <w:szCs w:val="28"/>
              </w:rPr>
              <w:t>Химический состав оболочек планеты.</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5.    </w:t>
            </w:r>
            <w:r w:rsidRPr="004E7D7F">
              <w:rPr>
                <w:color w:val="181818"/>
                <w:sz w:val="28"/>
                <w:szCs w:val="28"/>
              </w:rPr>
              <w:t>Отличительные особенности планеты</w:t>
            </w:r>
          </w:p>
          <w:p w:rsidR="00903826" w:rsidRPr="004E7D7F" w:rsidRDefault="00903826" w:rsidP="00842E43">
            <w:pPr>
              <w:pStyle w:val="31"/>
              <w:spacing w:before="0" w:beforeAutospacing="0" w:after="0" w:afterAutospacing="0"/>
              <w:rPr>
                <w:color w:val="181818"/>
                <w:sz w:val="28"/>
                <w:szCs w:val="28"/>
              </w:rPr>
            </w:pPr>
          </w:p>
          <w:p w:rsidR="00903826" w:rsidRPr="004E7D7F" w:rsidRDefault="00903826" w:rsidP="00842E43">
            <w:pPr>
              <w:pStyle w:val="af4"/>
              <w:rPr>
                <w:szCs w:val="28"/>
              </w:rPr>
            </w:pP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lastRenderedPageBreak/>
              <w:t>ПРб 01</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строении Солнечной системы,</w:t>
            </w:r>
          </w:p>
          <w:p w:rsidR="00903826" w:rsidRPr="004E7D7F" w:rsidRDefault="00903826" w:rsidP="00842E43">
            <w:pPr>
              <w:shd w:val="clear" w:color="auto" w:fill="FFFFFF"/>
              <w:rPr>
                <w:color w:val="000000"/>
                <w:sz w:val="28"/>
                <w:szCs w:val="28"/>
              </w:rPr>
            </w:pPr>
            <w:r w:rsidRPr="004E7D7F">
              <w:rPr>
                <w:color w:val="000000"/>
                <w:sz w:val="28"/>
                <w:szCs w:val="28"/>
              </w:rPr>
              <w:t>эволюции звезд и Вселенной, пространственно-временных масштабах</w:t>
            </w:r>
          </w:p>
          <w:p w:rsidR="00903826" w:rsidRPr="004E7D7F" w:rsidRDefault="00903826" w:rsidP="00842E43">
            <w:pPr>
              <w:shd w:val="clear" w:color="auto" w:fill="FFFFFF"/>
              <w:rPr>
                <w:color w:val="000000"/>
                <w:sz w:val="28"/>
                <w:szCs w:val="28"/>
              </w:rPr>
            </w:pPr>
            <w:r w:rsidRPr="004E7D7F">
              <w:rPr>
                <w:color w:val="000000"/>
                <w:sz w:val="28"/>
                <w:szCs w:val="28"/>
              </w:rPr>
              <w:t>Вселенной</w:t>
            </w:r>
          </w:p>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t>Понимание сущности наблюдаемых во Вселенной явлений</w:t>
            </w:r>
          </w:p>
          <w:p w:rsidR="00903826" w:rsidRPr="004E7D7F" w:rsidRDefault="00903826" w:rsidP="00842E43">
            <w:pPr>
              <w:shd w:val="clear" w:color="auto" w:fill="FFFFFF"/>
              <w:rPr>
                <w:color w:val="000000"/>
                <w:sz w:val="28"/>
                <w:szCs w:val="28"/>
              </w:rPr>
            </w:pPr>
            <w:r w:rsidRPr="004E7D7F">
              <w:rPr>
                <w:color w:val="000000"/>
                <w:sz w:val="28"/>
                <w:szCs w:val="28"/>
              </w:rPr>
              <w:t>ПРб 03</w:t>
            </w:r>
          </w:p>
          <w:p w:rsidR="00903826" w:rsidRPr="004E7D7F" w:rsidRDefault="00903826" w:rsidP="00842E43">
            <w:pPr>
              <w:shd w:val="clear" w:color="auto" w:fill="FFFFFF"/>
              <w:rPr>
                <w:color w:val="000000"/>
                <w:sz w:val="28"/>
                <w:szCs w:val="28"/>
              </w:rPr>
            </w:pPr>
            <w:r w:rsidRPr="004E7D7F">
              <w:rPr>
                <w:color w:val="000000"/>
                <w:sz w:val="28"/>
                <w:szCs w:val="28"/>
              </w:rPr>
              <w:t>Владение основополагающими астрономическими понятиями, теориями,</w:t>
            </w:r>
          </w:p>
          <w:p w:rsidR="00903826" w:rsidRPr="004E7D7F" w:rsidRDefault="00903826" w:rsidP="00842E43">
            <w:pPr>
              <w:shd w:val="clear" w:color="auto" w:fill="FFFFFF"/>
              <w:rPr>
                <w:color w:val="000000"/>
                <w:sz w:val="28"/>
                <w:szCs w:val="28"/>
              </w:rPr>
            </w:pPr>
            <w:r w:rsidRPr="004E7D7F">
              <w:rPr>
                <w:color w:val="000000"/>
                <w:sz w:val="28"/>
                <w:szCs w:val="28"/>
              </w:rPr>
              <w:t xml:space="preserve">законами и закономерностями, уверенное </w:t>
            </w:r>
            <w:r w:rsidRPr="004E7D7F">
              <w:rPr>
                <w:color w:val="000000"/>
                <w:sz w:val="28"/>
                <w:szCs w:val="28"/>
              </w:rPr>
              <w:lastRenderedPageBreak/>
              <w:t>пользование астрономической</w:t>
            </w:r>
          </w:p>
          <w:p w:rsidR="00903826" w:rsidRPr="004E7D7F" w:rsidRDefault="00903826" w:rsidP="00842E43">
            <w:pPr>
              <w:shd w:val="clear" w:color="auto" w:fill="FFFFFF"/>
              <w:rPr>
                <w:color w:val="000000"/>
                <w:sz w:val="28"/>
                <w:szCs w:val="28"/>
              </w:rPr>
            </w:pPr>
            <w:r w:rsidRPr="004E7D7F">
              <w:rPr>
                <w:color w:val="000000"/>
                <w:sz w:val="28"/>
                <w:szCs w:val="28"/>
              </w:rPr>
              <w:t>терминологией и символикой</w:t>
            </w:r>
          </w:p>
          <w:p w:rsidR="00903826" w:rsidRPr="004E7D7F" w:rsidRDefault="00903826" w:rsidP="00842E43">
            <w:pPr>
              <w:shd w:val="clear" w:color="auto" w:fill="FFFFFF"/>
              <w:rPr>
                <w:sz w:val="28"/>
                <w:szCs w:val="28"/>
              </w:rPr>
            </w:pPr>
          </w:p>
        </w:tc>
        <w:tc>
          <w:tcPr>
            <w:tcW w:w="0" w:type="auto"/>
          </w:tcPr>
          <w:p w:rsidR="00903826" w:rsidRPr="004E7D7F" w:rsidRDefault="00903826" w:rsidP="00842E43">
            <w:pPr>
              <w:pStyle w:val="af4"/>
              <w:rPr>
                <w:szCs w:val="28"/>
              </w:rPr>
            </w:pPr>
            <w:r w:rsidRPr="004E7D7F">
              <w:rPr>
                <w:szCs w:val="28"/>
              </w:rPr>
              <w:lastRenderedPageBreak/>
              <w:t>Опрос, самостоятельная работа</w:t>
            </w:r>
          </w:p>
        </w:tc>
      </w:tr>
      <w:tr w:rsidR="00903826" w:rsidRPr="000F6B3F" w:rsidTr="00842E43">
        <w:trPr>
          <w:trHeight w:val="465"/>
        </w:trPr>
        <w:tc>
          <w:tcPr>
            <w:tcW w:w="0" w:type="auto"/>
          </w:tcPr>
          <w:p w:rsidR="00903826" w:rsidRPr="004E7D7F" w:rsidRDefault="00903826" w:rsidP="00842E43">
            <w:pPr>
              <w:pStyle w:val="af4"/>
              <w:rPr>
                <w:b/>
                <w:bCs/>
                <w:szCs w:val="28"/>
              </w:rPr>
            </w:pPr>
            <w:r>
              <w:rPr>
                <w:color w:val="181818"/>
                <w:szCs w:val="28"/>
                <w:shd w:val="clear" w:color="auto" w:fill="FFFFFF"/>
              </w:rPr>
              <w:t>Изучение нового материала</w:t>
            </w:r>
          </w:p>
        </w:tc>
        <w:tc>
          <w:tcPr>
            <w:tcW w:w="0" w:type="auto"/>
          </w:tcPr>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Предлагает, используя р</w:t>
            </w:r>
            <w:r>
              <w:rPr>
                <w:color w:val="181818"/>
                <w:sz w:val="28"/>
                <w:szCs w:val="28"/>
              </w:rPr>
              <w:t>азработанный план, охарактеризо</w:t>
            </w:r>
            <w:r w:rsidRPr="004E7D7F">
              <w:rPr>
                <w:color w:val="181818"/>
                <w:sz w:val="28"/>
                <w:szCs w:val="28"/>
              </w:rPr>
              <w:t>вать Землю и Луну.</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Организует сравнение характеристик планет.</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lastRenderedPageBreak/>
              <w:t>Используя карту полушарий Луны / глобус Луны, предлагает вопросы:</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Чем отличаются понятия «моря», «материки» и «кратеры» по отношению к рельефу Луны от их применения по отноше</w:t>
            </w:r>
            <w:r w:rsidRPr="004E7D7F">
              <w:rPr>
                <w:color w:val="181818"/>
                <w:sz w:val="28"/>
                <w:szCs w:val="28"/>
              </w:rPr>
              <w:softHyphen/>
              <w:t>нию к Земле?</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Те характеристики обеих планет, о которых мы говорили, получили значительное уточнение после вывода на орбиту искусственных спутников Земли, Луны, высадки космических аппаратов, в том числе пилотируемых, на поверхность Луны.</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szCs w:val="28"/>
              </w:rPr>
              <w:lastRenderedPageBreak/>
              <w:t>Обучающиеся составляют план – характеристику планеты в виде таблицы</w:t>
            </w: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t>ПРб 01</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строении Солнечной системы,</w:t>
            </w:r>
          </w:p>
          <w:p w:rsidR="00903826" w:rsidRPr="004E7D7F" w:rsidRDefault="00903826" w:rsidP="00842E43">
            <w:pPr>
              <w:shd w:val="clear" w:color="auto" w:fill="FFFFFF"/>
              <w:rPr>
                <w:color w:val="000000"/>
                <w:sz w:val="28"/>
                <w:szCs w:val="28"/>
              </w:rPr>
            </w:pPr>
            <w:r w:rsidRPr="004E7D7F">
              <w:rPr>
                <w:color w:val="000000"/>
                <w:sz w:val="28"/>
                <w:szCs w:val="28"/>
              </w:rPr>
              <w:t>эволюции звезд и Вселенной, пространственно-</w:t>
            </w:r>
            <w:r w:rsidRPr="004E7D7F">
              <w:rPr>
                <w:color w:val="000000"/>
                <w:sz w:val="28"/>
                <w:szCs w:val="28"/>
              </w:rPr>
              <w:lastRenderedPageBreak/>
              <w:t>временных масштабах</w:t>
            </w:r>
          </w:p>
          <w:p w:rsidR="00903826" w:rsidRPr="004E7D7F" w:rsidRDefault="00903826" w:rsidP="00842E43">
            <w:pPr>
              <w:shd w:val="clear" w:color="auto" w:fill="FFFFFF"/>
              <w:rPr>
                <w:color w:val="000000"/>
                <w:sz w:val="28"/>
                <w:szCs w:val="28"/>
              </w:rPr>
            </w:pPr>
            <w:r w:rsidRPr="004E7D7F">
              <w:rPr>
                <w:color w:val="000000"/>
                <w:sz w:val="28"/>
                <w:szCs w:val="28"/>
              </w:rPr>
              <w:t>Вселенной</w:t>
            </w:r>
          </w:p>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t>Понимание сущности наблюдаемых во Вселенной явлений</w:t>
            </w:r>
          </w:p>
          <w:p w:rsidR="00903826" w:rsidRPr="004E7D7F" w:rsidRDefault="00903826" w:rsidP="00842E43">
            <w:pPr>
              <w:shd w:val="clear" w:color="auto" w:fill="FFFFFF"/>
              <w:rPr>
                <w:color w:val="000000"/>
                <w:sz w:val="28"/>
                <w:szCs w:val="28"/>
              </w:rPr>
            </w:pPr>
            <w:r w:rsidRPr="004E7D7F">
              <w:rPr>
                <w:color w:val="000000"/>
                <w:sz w:val="28"/>
                <w:szCs w:val="28"/>
              </w:rPr>
              <w:t>ПРб 04</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значении астрономии в практической</w:t>
            </w:r>
          </w:p>
          <w:p w:rsidR="00903826" w:rsidRPr="004E7D7F" w:rsidRDefault="00903826" w:rsidP="00842E43">
            <w:pPr>
              <w:shd w:val="clear" w:color="auto" w:fill="FFFFFF"/>
              <w:rPr>
                <w:color w:val="000000"/>
                <w:sz w:val="28"/>
                <w:szCs w:val="28"/>
              </w:rPr>
            </w:pPr>
            <w:r w:rsidRPr="004E7D7F">
              <w:rPr>
                <w:color w:val="000000"/>
                <w:sz w:val="28"/>
                <w:szCs w:val="28"/>
              </w:rPr>
              <w:t>деятельности человека и дальнейшем научно-техническом развитии</w:t>
            </w:r>
          </w:p>
          <w:p w:rsidR="00903826" w:rsidRPr="004E7D7F" w:rsidRDefault="00903826" w:rsidP="00842E43">
            <w:pPr>
              <w:shd w:val="clear" w:color="auto" w:fill="FFFFFF"/>
              <w:rPr>
                <w:sz w:val="28"/>
                <w:szCs w:val="28"/>
              </w:rPr>
            </w:pPr>
          </w:p>
        </w:tc>
        <w:tc>
          <w:tcPr>
            <w:tcW w:w="0" w:type="auto"/>
          </w:tcPr>
          <w:p w:rsidR="00903826" w:rsidRPr="004E7D7F" w:rsidRDefault="00903826" w:rsidP="00842E43">
            <w:pPr>
              <w:pStyle w:val="af4"/>
              <w:rPr>
                <w:szCs w:val="28"/>
              </w:rPr>
            </w:pPr>
            <w:r w:rsidRPr="004E7D7F">
              <w:rPr>
                <w:szCs w:val="28"/>
              </w:rPr>
              <w:lastRenderedPageBreak/>
              <w:t>Самостоятельная работа</w:t>
            </w:r>
          </w:p>
        </w:tc>
      </w:tr>
      <w:tr w:rsidR="00903826" w:rsidRPr="000F6B3F" w:rsidTr="00842E43">
        <w:trPr>
          <w:trHeight w:val="255"/>
        </w:trPr>
        <w:tc>
          <w:tcPr>
            <w:tcW w:w="0" w:type="auto"/>
            <w:gridSpan w:val="5"/>
          </w:tcPr>
          <w:p w:rsidR="00903826" w:rsidRPr="004E7D7F" w:rsidRDefault="00903826" w:rsidP="00842E43">
            <w:pPr>
              <w:pStyle w:val="af4"/>
              <w:rPr>
                <w:b/>
                <w:szCs w:val="28"/>
              </w:rPr>
            </w:pPr>
            <w:r w:rsidRPr="004E7D7F">
              <w:rPr>
                <w:b/>
                <w:szCs w:val="28"/>
              </w:rPr>
              <w:t>3. Заключительный этап занятия</w:t>
            </w:r>
          </w:p>
        </w:tc>
      </w:tr>
      <w:tr w:rsidR="00903826" w:rsidRPr="000F6B3F" w:rsidTr="00842E43">
        <w:trPr>
          <w:trHeight w:val="358"/>
        </w:trPr>
        <w:tc>
          <w:tcPr>
            <w:tcW w:w="0" w:type="auto"/>
          </w:tcPr>
          <w:p w:rsidR="00903826" w:rsidRPr="004E7D7F" w:rsidRDefault="00903826" w:rsidP="00842E43">
            <w:pPr>
              <w:pStyle w:val="af4"/>
              <w:rPr>
                <w:szCs w:val="28"/>
              </w:rPr>
            </w:pPr>
            <w:r w:rsidRPr="004E7D7F">
              <w:rPr>
                <w:color w:val="000000"/>
                <w:szCs w:val="28"/>
                <w:shd w:val="clear" w:color="auto" w:fill="FFFFFF"/>
              </w:rPr>
              <w:t>Подведение итогов урока, рефлексия</w:t>
            </w:r>
          </w:p>
        </w:tc>
        <w:tc>
          <w:tcPr>
            <w:tcW w:w="0" w:type="auto"/>
          </w:tcPr>
          <w:p w:rsidR="00903826" w:rsidRPr="004E7D7F" w:rsidRDefault="00903826" w:rsidP="00842E43">
            <w:pPr>
              <w:pStyle w:val="11"/>
              <w:spacing w:before="0" w:beforeAutospacing="0" w:after="0" w:afterAutospacing="0"/>
              <w:rPr>
                <w:sz w:val="28"/>
                <w:szCs w:val="28"/>
              </w:rPr>
            </w:pPr>
            <w:r w:rsidRPr="004E7D7F">
              <w:rPr>
                <w:sz w:val="28"/>
                <w:szCs w:val="28"/>
              </w:rPr>
              <w:t xml:space="preserve">Преподаватель проводит рефлексию пройденного материала на уроке. </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Как изменилось после сегодняшнего урока ваше представ</w:t>
            </w:r>
            <w:r w:rsidRPr="004E7D7F">
              <w:rPr>
                <w:color w:val="181818"/>
                <w:sz w:val="28"/>
                <w:szCs w:val="28"/>
              </w:rPr>
              <w:softHyphen/>
              <w:t>ления о небесном теле - Земле?</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 xml:space="preserve">Какие новые характеристики мы открыли на сегодняшнем </w:t>
            </w:r>
            <w:r w:rsidRPr="004E7D7F">
              <w:rPr>
                <w:color w:val="181818"/>
                <w:sz w:val="28"/>
                <w:szCs w:val="28"/>
              </w:rPr>
              <w:lastRenderedPageBreak/>
              <w:t>уроке о нашем ближайшем небесном соседе - Луне? </w:t>
            </w:r>
            <w:r w:rsidRPr="004E7D7F">
              <w:rPr>
                <w:rStyle w:val="a10"/>
                <w:color w:val="000000"/>
                <w:sz w:val="28"/>
                <w:szCs w:val="28"/>
              </w:rPr>
              <w:t>Демонстрирует изображение траектории движения систе</w:t>
            </w:r>
            <w:r w:rsidRPr="004E7D7F">
              <w:rPr>
                <w:rStyle w:val="a10"/>
                <w:color w:val="000000"/>
                <w:sz w:val="28"/>
                <w:szCs w:val="28"/>
              </w:rPr>
              <w:softHyphen/>
              <w:t>мы Земля - Луна вокруг Солнца:</w:t>
            </w:r>
          </w:p>
          <w:p w:rsidR="00903826" w:rsidRPr="004E7D7F" w:rsidRDefault="00903826" w:rsidP="00842E43">
            <w:pPr>
              <w:pStyle w:val="11"/>
              <w:spacing w:before="0" w:beforeAutospacing="0" w:after="0" w:afterAutospacing="0"/>
              <w:rPr>
                <w:color w:val="181818"/>
                <w:sz w:val="28"/>
                <w:szCs w:val="28"/>
              </w:rPr>
            </w:pPr>
            <w:r w:rsidRPr="004E7D7F">
              <w:rPr>
                <w:color w:val="000000"/>
                <w:sz w:val="28"/>
                <w:szCs w:val="28"/>
              </w:rPr>
              <w:t>-      </w:t>
            </w:r>
            <w:r w:rsidRPr="004E7D7F">
              <w:rPr>
                <w:color w:val="181818"/>
                <w:sz w:val="28"/>
                <w:szCs w:val="28"/>
              </w:rPr>
              <w:t>Поясните наблюдаемые траектории планет.</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color w:val="181818"/>
                <w:szCs w:val="28"/>
                <w:shd w:val="clear" w:color="auto" w:fill="FFFFFF"/>
              </w:rPr>
              <w:lastRenderedPageBreak/>
              <w:t>Отвечают на рефлексивные вопросы</w:t>
            </w: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t>Понимание сущности наблюдаемых во Вселенной явлений</w:t>
            </w:r>
          </w:p>
          <w:p w:rsidR="00903826" w:rsidRPr="004E7D7F" w:rsidRDefault="00903826" w:rsidP="00842E43">
            <w:pPr>
              <w:shd w:val="clear" w:color="auto" w:fill="FFFFFF"/>
              <w:rPr>
                <w:color w:val="000000"/>
                <w:sz w:val="28"/>
                <w:szCs w:val="28"/>
              </w:rPr>
            </w:pPr>
            <w:r w:rsidRPr="004E7D7F">
              <w:rPr>
                <w:color w:val="000000"/>
                <w:sz w:val="28"/>
                <w:szCs w:val="28"/>
              </w:rPr>
              <w:t>ПРб 03</w:t>
            </w:r>
          </w:p>
          <w:p w:rsidR="00903826" w:rsidRPr="004E7D7F" w:rsidRDefault="00903826" w:rsidP="00842E43">
            <w:pPr>
              <w:shd w:val="clear" w:color="auto" w:fill="FFFFFF"/>
              <w:rPr>
                <w:color w:val="000000"/>
                <w:sz w:val="28"/>
                <w:szCs w:val="28"/>
              </w:rPr>
            </w:pPr>
            <w:r w:rsidRPr="004E7D7F">
              <w:rPr>
                <w:color w:val="000000"/>
                <w:sz w:val="28"/>
                <w:szCs w:val="28"/>
              </w:rPr>
              <w:t>Владение основополагающими астрономическими понятиями, теориями,</w:t>
            </w:r>
          </w:p>
          <w:p w:rsidR="00903826" w:rsidRPr="004E7D7F" w:rsidRDefault="00903826" w:rsidP="00842E43">
            <w:pPr>
              <w:shd w:val="clear" w:color="auto" w:fill="FFFFFF"/>
              <w:rPr>
                <w:color w:val="000000"/>
                <w:sz w:val="28"/>
                <w:szCs w:val="28"/>
              </w:rPr>
            </w:pPr>
            <w:r w:rsidRPr="004E7D7F">
              <w:rPr>
                <w:color w:val="000000"/>
                <w:sz w:val="28"/>
                <w:szCs w:val="28"/>
              </w:rPr>
              <w:lastRenderedPageBreak/>
              <w:t>законами и закономерностями, уверенное пользование астрономической</w:t>
            </w:r>
          </w:p>
          <w:p w:rsidR="00903826" w:rsidRPr="004E7D7F" w:rsidRDefault="00903826" w:rsidP="00842E43">
            <w:pPr>
              <w:shd w:val="clear" w:color="auto" w:fill="FFFFFF"/>
              <w:rPr>
                <w:color w:val="000000"/>
                <w:sz w:val="28"/>
                <w:szCs w:val="28"/>
              </w:rPr>
            </w:pPr>
            <w:r w:rsidRPr="004E7D7F">
              <w:rPr>
                <w:color w:val="000000"/>
                <w:sz w:val="28"/>
                <w:szCs w:val="28"/>
              </w:rPr>
              <w:t>терминологией и символикой</w:t>
            </w:r>
          </w:p>
          <w:p w:rsidR="00903826" w:rsidRPr="004E7D7F" w:rsidRDefault="00903826" w:rsidP="00842E43">
            <w:pPr>
              <w:shd w:val="clear" w:color="auto" w:fill="FFFFFF"/>
              <w:rPr>
                <w:color w:val="000000"/>
                <w:sz w:val="28"/>
                <w:szCs w:val="28"/>
              </w:rPr>
            </w:pPr>
            <w:r w:rsidRPr="004E7D7F">
              <w:rPr>
                <w:color w:val="000000"/>
                <w:sz w:val="28"/>
                <w:szCs w:val="28"/>
              </w:rPr>
              <w:t>ПРб 04</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значении астрономии в практической</w:t>
            </w:r>
          </w:p>
          <w:p w:rsidR="00903826" w:rsidRPr="004E7D7F" w:rsidRDefault="00903826" w:rsidP="00842E43">
            <w:pPr>
              <w:shd w:val="clear" w:color="auto" w:fill="FFFFFF"/>
              <w:rPr>
                <w:color w:val="000000"/>
                <w:sz w:val="28"/>
                <w:szCs w:val="28"/>
              </w:rPr>
            </w:pPr>
            <w:r w:rsidRPr="004E7D7F">
              <w:rPr>
                <w:color w:val="000000"/>
                <w:sz w:val="28"/>
                <w:szCs w:val="28"/>
              </w:rPr>
              <w:t>деятельности человека и дальнейшем научно-техническом развитии</w:t>
            </w:r>
          </w:p>
          <w:p w:rsidR="00903826" w:rsidRPr="004E7D7F" w:rsidRDefault="00903826" w:rsidP="00842E43">
            <w:pPr>
              <w:pStyle w:val="af4"/>
              <w:rPr>
                <w:szCs w:val="28"/>
              </w:rPr>
            </w:pP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lastRenderedPageBreak/>
              <w:t>Устный</w:t>
            </w:r>
          </w:p>
          <w:p w:rsidR="00903826" w:rsidRPr="004E7D7F" w:rsidRDefault="00903826" w:rsidP="00842E43">
            <w:pPr>
              <w:shd w:val="clear" w:color="auto" w:fill="FFFFFF"/>
              <w:rPr>
                <w:color w:val="000000"/>
                <w:sz w:val="28"/>
                <w:szCs w:val="28"/>
              </w:rPr>
            </w:pPr>
            <w:r w:rsidRPr="004E7D7F">
              <w:rPr>
                <w:color w:val="000000"/>
                <w:sz w:val="28"/>
                <w:szCs w:val="28"/>
              </w:rPr>
              <w:t>опрос</w:t>
            </w:r>
          </w:p>
          <w:p w:rsidR="00903826" w:rsidRPr="004E7D7F" w:rsidRDefault="00903826" w:rsidP="00842E43">
            <w:pPr>
              <w:shd w:val="clear" w:color="auto" w:fill="FFFFFF"/>
              <w:rPr>
                <w:color w:val="000000"/>
                <w:sz w:val="28"/>
                <w:szCs w:val="28"/>
              </w:rPr>
            </w:pPr>
            <w:r w:rsidRPr="004E7D7F">
              <w:rPr>
                <w:color w:val="000000"/>
                <w:sz w:val="28"/>
                <w:szCs w:val="28"/>
              </w:rPr>
              <w:t>по</w:t>
            </w:r>
          </w:p>
          <w:p w:rsidR="00903826" w:rsidRPr="004E7D7F" w:rsidRDefault="00903826" w:rsidP="00842E43">
            <w:pPr>
              <w:shd w:val="clear" w:color="auto" w:fill="FFFFFF"/>
              <w:rPr>
                <w:color w:val="000000"/>
                <w:sz w:val="28"/>
                <w:szCs w:val="28"/>
              </w:rPr>
            </w:pPr>
            <w:r w:rsidRPr="004E7D7F">
              <w:rPr>
                <w:color w:val="000000"/>
                <w:sz w:val="28"/>
                <w:szCs w:val="28"/>
              </w:rPr>
              <w:t>контрольным</w:t>
            </w:r>
          </w:p>
          <w:p w:rsidR="00903826" w:rsidRPr="004E7D7F" w:rsidRDefault="00903826" w:rsidP="00842E43">
            <w:pPr>
              <w:shd w:val="clear" w:color="auto" w:fill="FFFFFF"/>
              <w:rPr>
                <w:color w:val="000000"/>
                <w:sz w:val="28"/>
                <w:szCs w:val="28"/>
              </w:rPr>
            </w:pPr>
            <w:r w:rsidRPr="004E7D7F">
              <w:rPr>
                <w:color w:val="000000"/>
                <w:sz w:val="28"/>
                <w:szCs w:val="28"/>
              </w:rPr>
              <w:t>вопросам</w:t>
            </w:r>
          </w:p>
          <w:p w:rsidR="00903826" w:rsidRPr="004E7D7F" w:rsidRDefault="00903826" w:rsidP="00842E43">
            <w:pPr>
              <w:shd w:val="clear" w:color="auto" w:fill="FFFFFF"/>
              <w:rPr>
                <w:color w:val="000000"/>
                <w:sz w:val="28"/>
                <w:szCs w:val="28"/>
              </w:rPr>
            </w:pPr>
            <w:r w:rsidRPr="004E7D7F">
              <w:rPr>
                <w:color w:val="000000"/>
                <w:sz w:val="28"/>
                <w:szCs w:val="28"/>
              </w:rPr>
              <w:t>темы</w:t>
            </w:r>
          </w:p>
          <w:p w:rsidR="00903826" w:rsidRPr="004E7D7F" w:rsidRDefault="00903826" w:rsidP="00842E43">
            <w:pPr>
              <w:pStyle w:val="af4"/>
              <w:rPr>
                <w:szCs w:val="28"/>
              </w:rPr>
            </w:pPr>
          </w:p>
        </w:tc>
      </w:tr>
      <w:tr w:rsidR="00903826" w:rsidRPr="000F6B3F" w:rsidTr="00842E43">
        <w:trPr>
          <w:trHeight w:val="358"/>
        </w:trPr>
        <w:tc>
          <w:tcPr>
            <w:tcW w:w="0" w:type="auto"/>
          </w:tcPr>
          <w:p w:rsidR="00903826" w:rsidRPr="004E7D7F" w:rsidRDefault="00903826" w:rsidP="00842E43">
            <w:pPr>
              <w:pStyle w:val="af4"/>
              <w:rPr>
                <w:szCs w:val="28"/>
              </w:rPr>
            </w:pPr>
            <w:r w:rsidRPr="004E7D7F">
              <w:rPr>
                <w:b/>
                <w:bCs/>
                <w:szCs w:val="28"/>
              </w:rPr>
              <w:t>4. Задания для самостоятельного выполнения</w:t>
            </w:r>
          </w:p>
        </w:tc>
        <w:tc>
          <w:tcPr>
            <w:tcW w:w="0" w:type="auto"/>
          </w:tcPr>
          <w:p w:rsidR="00903826" w:rsidRPr="004E7D7F" w:rsidRDefault="00903826" w:rsidP="00842E43">
            <w:pPr>
              <w:pStyle w:val="af4"/>
              <w:rPr>
                <w:color w:val="181818"/>
                <w:szCs w:val="28"/>
                <w:shd w:val="clear" w:color="auto" w:fill="FFFFFF"/>
              </w:rPr>
            </w:pPr>
            <w:r w:rsidRPr="004E7D7F">
              <w:rPr>
                <w:color w:val="181818"/>
                <w:szCs w:val="28"/>
                <w:shd w:val="clear" w:color="auto" w:fill="FFFFFF"/>
              </w:rPr>
              <w:t>В качестве задания для самостоятельного выполнения обучающимся  предлагается выполнить практическую работу «Проведение наблюдения рельефа Луны с использованием простейших устройств (бинокля)».</w:t>
            </w:r>
          </w:p>
          <w:p w:rsidR="00903826" w:rsidRPr="004E7D7F" w:rsidRDefault="00903826" w:rsidP="00842E43">
            <w:pPr>
              <w:shd w:val="clear" w:color="auto" w:fill="FFFFFF"/>
              <w:rPr>
                <w:color w:val="000000"/>
                <w:sz w:val="28"/>
                <w:szCs w:val="28"/>
              </w:rPr>
            </w:pPr>
            <w:r w:rsidRPr="004E7D7F">
              <w:rPr>
                <w:color w:val="000000"/>
                <w:sz w:val="28"/>
                <w:szCs w:val="28"/>
              </w:rPr>
              <w:t>Далее преподаватель подводит</w:t>
            </w:r>
          </w:p>
          <w:p w:rsidR="00903826" w:rsidRPr="004E7D7F" w:rsidRDefault="00903826" w:rsidP="00842E43">
            <w:pPr>
              <w:shd w:val="clear" w:color="auto" w:fill="FFFFFF"/>
              <w:rPr>
                <w:color w:val="000000"/>
                <w:sz w:val="28"/>
                <w:szCs w:val="28"/>
              </w:rPr>
            </w:pPr>
            <w:r w:rsidRPr="004E7D7F">
              <w:rPr>
                <w:color w:val="000000"/>
                <w:sz w:val="28"/>
                <w:szCs w:val="28"/>
              </w:rPr>
              <w:lastRenderedPageBreak/>
              <w:t>итоги практической работы; выставляет оценки</w:t>
            </w:r>
          </w:p>
          <w:p w:rsidR="00903826" w:rsidRPr="004E7D7F" w:rsidRDefault="00903826" w:rsidP="00842E43">
            <w:pPr>
              <w:shd w:val="clear" w:color="auto" w:fill="FFFFFF"/>
              <w:rPr>
                <w:color w:val="000000"/>
                <w:sz w:val="28"/>
                <w:szCs w:val="28"/>
              </w:rPr>
            </w:pPr>
            <w:r w:rsidRPr="004E7D7F">
              <w:rPr>
                <w:color w:val="000000"/>
                <w:sz w:val="28"/>
                <w:szCs w:val="28"/>
              </w:rPr>
              <w:t>обучающимся по критериям</w:t>
            </w:r>
          </w:p>
          <w:p w:rsidR="00903826" w:rsidRPr="004E7D7F" w:rsidRDefault="00903826" w:rsidP="00842E43">
            <w:pPr>
              <w:shd w:val="clear" w:color="auto" w:fill="FFFFFF"/>
              <w:rPr>
                <w:color w:val="000000"/>
                <w:sz w:val="28"/>
                <w:szCs w:val="28"/>
              </w:rPr>
            </w:pPr>
            <w:r w:rsidRPr="004E7D7F">
              <w:rPr>
                <w:color w:val="000000"/>
                <w:sz w:val="28"/>
                <w:szCs w:val="28"/>
              </w:rPr>
              <w:t>оценивания практических</w:t>
            </w:r>
          </w:p>
          <w:p w:rsidR="00903826" w:rsidRPr="004E7D7F" w:rsidRDefault="00903826" w:rsidP="00842E43">
            <w:pPr>
              <w:shd w:val="clear" w:color="auto" w:fill="FFFFFF"/>
              <w:rPr>
                <w:color w:val="000000"/>
                <w:sz w:val="28"/>
                <w:szCs w:val="28"/>
              </w:rPr>
            </w:pPr>
            <w:r w:rsidRPr="004E7D7F">
              <w:rPr>
                <w:color w:val="000000"/>
                <w:sz w:val="28"/>
                <w:szCs w:val="28"/>
              </w:rPr>
              <w:t>работ</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szCs w:val="28"/>
              </w:rPr>
              <w:lastRenderedPageBreak/>
              <w:t>Выполняют практическое задание</w:t>
            </w: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t>ПРб 03</w:t>
            </w:r>
          </w:p>
          <w:p w:rsidR="00903826" w:rsidRPr="004E7D7F" w:rsidRDefault="00903826" w:rsidP="00842E43">
            <w:pPr>
              <w:shd w:val="clear" w:color="auto" w:fill="FFFFFF"/>
              <w:rPr>
                <w:color w:val="000000"/>
                <w:sz w:val="28"/>
                <w:szCs w:val="28"/>
              </w:rPr>
            </w:pPr>
            <w:r w:rsidRPr="004E7D7F">
              <w:rPr>
                <w:color w:val="000000"/>
                <w:sz w:val="28"/>
                <w:szCs w:val="28"/>
              </w:rPr>
              <w:t>Владение основополагающими астрономическими понятиями, теориями,</w:t>
            </w:r>
          </w:p>
          <w:p w:rsidR="00903826" w:rsidRPr="004E7D7F" w:rsidRDefault="00903826" w:rsidP="00842E43">
            <w:pPr>
              <w:shd w:val="clear" w:color="auto" w:fill="FFFFFF"/>
              <w:rPr>
                <w:color w:val="000000"/>
                <w:sz w:val="28"/>
                <w:szCs w:val="28"/>
              </w:rPr>
            </w:pPr>
            <w:r w:rsidRPr="004E7D7F">
              <w:rPr>
                <w:color w:val="000000"/>
                <w:sz w:val="28"/>
                <w:szCs w:val="28"/>
              </w:rPr>
              <w:t>законами и закономерностями, уверенное пользование астрономической</w:t>
            </w:r>
          </w:p>
          <w:p w:rsidR="00903826" w:rsidRPr="004E7D7F" w:rsidRDefault="00903826" w:rsidP="00842E43">
            <w:pPr>
              <w:shd w:val="clear" w:color="auto" w:fill="FFFFFF"/>
              <w:rPr>
                <w:color w:val="000000"/>
                <w:sz w:val="28"/>
                <w:szCs w:val="28"/>
              </w:rPr>
            </w:pPr>
            <w:r w:rsidRPr="004E7D7F">
              <w:rPr>
                <w:color w:val="000000"/>
                <w:sz w:val="28"/>
                <w:szCs w:val="28"/>
              </w:rPr>
              <w:t>терминологией и символикой</w:t>
            </w:r>
          </w:p>
          <w:p w:rsidR="00903826" w:rsidRPr="004E7D7F" w:rsidRDefault="00903826" w:rsidP="00842E43">
            <w:pPr>
              <w:shd w:val="clear" w:color="auto" w:fill="FFFFFF"/>
              <w:rPr>
                <w:sz w:val="28"/>
                <w:szCs w:val="28"/>
              </w:rPr>
            </w:pPr>
          </w:p>
        </w:tc>
        <w:tc>
          <w:tcPr>
            <w:tcW w:w="0" w:type="auto"/>
          </w:tcPr>
          <w:p w:rsidR="00903826" w:rsidRPr="004E7D7F" w:rsidRDefault="00903826" w:rsidP="00842E43">
            <w:pPr>
              <w:pStyle w:val="af4"/>
              <w:rPr>
                <w:szCs w:val="28"/>
              </w:rPr>
            </w:pPr>
            <w:r w:rsidRPr="004E7D7F">
              <w:rPr>
                <w:szCs w:val="28"/>
              </w:rPr>
              <w:t>Самостоятельная работа, практическая работа</w:t>
            </w:r>
          </w:p>
        </w:tc>
      </w:tr>
    </w:tbl>
    <w:p w:rsidR="00903826" w:rsidRPr="009870C7" w:rsidRDefault="00903826" w:rsidP="00903826">
      <w:pPr>
        <w:jc w:val="both"/>
      </w:pPr>
    </w:p>
    <w:p w:rsidR="00903826" w:rsidRDefault="00903826" w:rsidP="00903826">
      <w:pPr>
        <w:rPr>
          <w:b/>
          <w:lang w:val="en-US"/>
        </w:rPr>
      </w:pPr>
      <w:r>
        <w:rPr>
          <w:b/>
          <w:lang w:val="en-US"/>
        </w:rPr>
        <w:br w:type="page"/>
      </w:r>
    </w:p>
    <w:p w:rsidR="00903826" w:rsidRPr="008B02F4" w:rsidRDefault="00903826" w:rsidP="00903826">
      <w:pPr>
        <w:spacing w:line="276" w:lineRule="auto"/>
        <w:jc w:val="center"/>
        <w:rPr>
          <w:b/>
          <w:bCs/>
          <w:sz w:val="28"/>
          <w:szCs w:val="28"/>
        </w:rPr>
      </w:pPr>
      <w:r w:rsidRPr="008B02F4">
        <w:rPr>
          <w:b/>
          <w:bCs/>
          <w:sz w:val="28"/>
          <w:szCs w:val="28"/>
        </w:rPr>
        <w:lastRenderedPageBreak/>
        <w:t>ТЕХНОЛОГИЧЕСКАЯ КАРТА</w:t>
      </w:r>
      <w:r>
        <w:rPr>
          <w:b/>
          <w:bCs/>
          <w:sz w:val="28"/>
          <w:szCs w:val="28"/>
        </w:rPr>
        <w:t xml:space="preserve"> № 2</w:t>
      </w:r>
    </w:p>
    <w:tbl>
      <w:tblPr>
        <w:tblW w:w="14601" w:type="dxa"/>
        <w:tblLook w:val="00A0" w:firstRow="1" w:lastRow="0" w:firstColumn="1" w:lastColumn="0" w:noHBand="0" w:noVBand="0"/>
      </w:tblPr>
      <w:tblGrid>
        <w:gridCol w:w="3686"/>
        <w:gridCol w:w="10915"/>
      </w:tblGrid>
      <w:tr w:rsidR="00903826" w:rsidRPr="00881D14" w:rsidTr="00842E43">
        <w:tc>
          <w:tcPr>
            <w:tcW w:w="3686" w:type="dxa"/>
          </w:tcPr>
          <w:p w:rsidR="00903826" w:rsidRPr="00881D14" w:rsidRDefault="00903826" w:rsidP="00842E43">
            <w:pPr>
              <w:spacing w:line="276" w:lineRule="auto"/>
              <w:jc w:val="both"/>
              <w:rPr>
                <w:sz w:val="28"/>
                <w:szCs w:val="28"/>
              </w:rPr>
            </w:pPr>
            <w:r w:rsidRPr="00881D14">
              <w:rPr>
                <w:sz w:val="28"/>
                <w:szCs w:val="28"/>
              </w:rPr>
              <w:t>Дисциплина</w:t>
            </w:r>
          </w:p>
        </w:tc>
        <w:tc>
          <w:tcPr>
            <w:tcW w:w="10915" w:type="dxa"/>
            <w:tcBorders>
              <w:top w:val="single" w:sz="4" w:space="0" w:color="auto"/>
              <w:bottom w:val="single" w:sz="4" w:space="0" w:color="auto"/>
            </w:tcBorders>
          </w:tcPr>
          <w:p w:rsidR="00903826" w:rsidRPr="004E7D7F" w:rsidRDefault="00903826" w:rsidP="00842E43">
            <w:pPr>
              <w:spacing w:line="276" w:lineRule="auto"/>
              <w:jc w:val="both"/>
              <w:rPr>
                <w:sz w:val="28"/>
                <w:szCs w:val="28"/>
              </w:rPr>
            </w:pPr>
            <w:r w:rsidRPr="004E7D7F">
              <w:rPr>
                <w:sz w:val="28"/>
                <w:szCs w:val="28"/>
              </w:rPr>
              <w:t>Астрономия</w:t>
            </w:r>
          </w:p>
        </w:tc>
      </w:tr>
      <w:tr w:rsidR="00903826" w:rsidRPr="00881D14" w:rsidTr="00842E43">
        <w:tc>
          <w:tcPr>
            <w:tcW w:w="3686" w:type="dxa"/>
          </w:tcPr>
          <w:p w:rsidR="00903826" w:rsidRPr="00881D14" w:rsidRDefault="00903826" w:rsidP="00842E43">
            <w:pPr>
              <w:spacing w:line="276" w:lineRule="auto"/>
              <w:jc w:val="both"/>
              <w:rPr>
                <w:sz w:val="28"/>
                <w:szCs w:val="28"/>
              </w:rPr>
            </w:pPr>
            <w:r w:rsidRPr="00881D14">
              <w:rPr>
                <w:sz w:val="28"/>
                <w:szCs w:val="28"/>
              </w:rPr>
              <w:t>Специальность / профессия</w:t>
            </w:r>
          </w:p>
        </w:tc>
        <w:tc>
          <w:tcPr>
            <w:tcW w:w="10915" w:type="dxa"/>
            <w:tcBorders>
              <w:top w:val="single" w:sz="4" w:space="0" w:color="auto"/>
              <w:bottom w:val="single" w:sz="4" w:space="0" w:color="auto"/>
            </w:tcBorders>
          </w:tcPr>
          <w:p w:rsidR="00903826" w:rsidRPr="004E7D7F" w:rsidRDefault="00903826" w:rsidP="00842E43">
            <w:pPr>
              <w:widowControl w:val="0"/>
              <w:autoSpaceDE w:val="0"/>
              <w:autoSpaceDN w:val="0"/>
              <w:adjustRightInd w:val="0"/>
              <w:spacing w:line="25" w:lineRule="atLeast"/>
              <w:rPr>
                <w:sz w:val="28"/>
                <w:szCs w:val="28"/>
              </w:rPr>
            </w:pPr>
            <w:r w:rsidRPr="004E7D7F">
              <w:rPr>
                <w:color w:val="000000"/>
                <w:sz w:val="28"/>
                <w:szCs w:val="28"/>
              </w:rPr>
              <w:t>29.02.10 Конструирование, моделирование и технология изготовления изделий легкой промышленности (по видам)</w:t>
            </w:r>
          </w:p>
        </w:tc>
      </w:tr>
    </w:tbl>
    <w:p w:rsidR="00903826" w:rsidRPr="008B02F4" w:rsidRDefault="00903826" w:rsidP="00903826">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5"/>
        <w:gridCol w:w="9401"/>
      </w:tblGrid>
      <w:tr w:rsidR="00903826" w:rsidRPr="00881D14" w:rsidTr="00842E43">
        <w:trPr>
          <w:trHeight w:val="321"/>
        </w:trPr>
        <w:tc>
          <w:tcPr>
            <w:tcW w:w="0" w:type="auto"/>
          </w:tcPr>
          <w:p w:rsidR="00903826" w:rsidRPr="00881D14" w:rsidRDefault="00903826" w:rsidP="00842E43">
            <w:pPr>
              <w:pStyle w:val="af4"/>
              <w:rPr>
                <w:szCs w:val="28"/>
              </w:rPr>
            </w:pPr>
            <w:r w:rsidRPr="00881D14">
              <w:rPr>
                <w:szCs w:val="28"/>
              </w:rPr>
              <w:t xml:space="preserve">Тема занятия </w:t>
            </w:r>
          </w:p>
        </w:tc>
        <w:tc>
          <w:tcPr>
            <w:tcW w:w="9401" w:type="dxa"/>
          </w:tcPr>
          <w:p w:rsidR="00903826" w:rsidRPr="004E7D7F" w:rsidRDefault="00903826" w:rsidP="00842E43">
            <w:pPr>
              <w:shd w:val="clear" w:color="auto" w:fill="FFFFFF"/>
              <w:rPr>
                <w:rFonts w:ascii="YS Text" w:hAnsi="YS Text"/>
                <w:color w:val="000000"/>
                <w:sz w:val="28"/>
                <w:szCs w:val="28"/>
              </w:rPr>
            </w:pPr>
            <w:r w:rsidRPr="004E7D7F">
              <w:rPr>
                <w:rFonts w:ascii="YS Text" w:hAnsi="YS Text"/>
                <w:color w:val="000000"/>
                <w:sz w:val="28"/>
                <w:szCs w:val="28"/>
              </w:rPr>
              <w:t>Видимое годичное движение Солнца.</w:t>
            </w:r>
          </w:p>
          <w:p w:rsidR="00903826" w:rsidRPr="004E7D7F" w:rsidRDefault="00903826" w:rsidP="00842E43">
            <w:pPr>
              <w:pStyle w:val="af4"/>
              <w:rPr>
                <w:b/>
                <w:bCs/>
                <w:szCs w:val="28"/>
              </w:rPr>
            </w:pPr>
          </w:p>
        </w:tc>
      </w:tr>
      <w:tr w:rsidR="00903826" w:rsidRPr="00881D14" w:rsidTr="00842E43">
        <w:trPr>
          <w:trHeight w:val="370"/>
        </w:trPr>
        <w:tc>
          <w:tcPr>
            <w:tcW w:w="0" w:type="auto"/>
          </w:tcPr>
          <w:p w:rsidR="00903826" w:rsidRPr="00881D14" w:rsidRDefault="00903826" w:rsidP="00842E43">
            <w:pPr>
              <w:pStyle w:val="af4"/>
              <w:rPr>
                <w:szCs w:val="28"/>
              </w:rPr>
            </w:pPr>
            <w:r w:rsidRPr="00881D14">
              <w:rPr>
                <w:szCs w:val="28"/>
              </w:rPr>
              <w:t xml:space="preserve">Содержание темы </w:t>
            </w:r>
          </w:p>
        </w:tc>
        <w:tc>
          <w:tcPr>
            <w:tcW w:w="9401" w:type="dxa"/>
          </w:tcPr>
          <w:p w:rsidR="00903826" w:rsidRPr="004E7D7F" w:rsidRDefault="00903826" w:rsidP="00842E43">
            <w:pPr>
              <w:shd w:val="clear" w:color="auto" w:fill="FFFFFF"/>
              <w:rPr>
                <w:sz w:val="28"/>
                <w:szCs w:val="28"/>
              </w:rPr>
            </w:pPr>
            <w:r w:rsidRPr="004E7D7F">
              <w:rPr>
                <w:color w:val="000000"/>
                <w:sz w:val="28"/>
                <w:szCs w:val="28"/>
              </w:rPr>
              <w:t>Видимое движение планет, описание движение Солнца среди звезд и установление его неравномерности, причины смены сезонов на земле, различия видимого и действительного движения небесных тел.</w:t>
            </w:r>
          </w:p>
        </w:tc>
      </w:tr>
      <w:tr w:rsidR="00903826" w:rsidRPr="00881D14" w:rsidTr="00842E43">
        <w:trPr>
          <w:trHeight w:val="370"/>
        </w:trPr>
        <w:tc>
          <w:tcPr>
            <w:tcW w:w="0" w:type="auto"/>
          </w:tcPr>
          <w:p w:rsidR="00903826" w:rsidRPr="00881D14" w:rsidRDefault="00903826" w:rsidP="00842E43">
            <w:pPr>
              <w:pStyle w:val="af4"/>
              <w:rPr>
                <w:szCs w:val="28"/>
              </w:rPr>
            </w:pPr>
            <w:r w:rsidRPr="00881D14">
              <w:rPr>
                <w:szCs w:val="28"/>
              </w:rPr>
              <w:t>Тип занятия</w:t>
            </w:r>
          </w:p>
        </w:tc>
        <w:tc>
          <w:tcPr>
            <w:tcW w:w="9401" w:type="dxa"/>
          </w:tcPr>
          <w:p w:rsidR="00903826" w:rsidRPr="004E7D7F" w:rsidRDefault="00903826" w:rsidP="00842E43">
            <w:pPr>
              <w:pStyle w:val="af4"/>
              <w:rPr>
                <w:szCs w:val="28"/>
              </w:rPr>
            </w:pPr>
            <w:r w:rsidRPr="004E7D7F">
              <w:rPr>
                <w:szCs w:val="28"/>
              </w:rPr>
              <w:t>Комбинированный</w:t>
            </w:r>
          </w:p>
        </w:tc>
      </w:tr>
      <w:tr w:rsidR="00903826" w:rsidRPr="00881D14" w:rsidTr="00842E43">
        <w:trPr>
          <w:trHeight w:val="370"/>
        </w:trPr>
        <w:tc>
          <w:tcPr>
            <w:tcW w:w="0" w:type="auto"/>
          </w:tcPr>
          <w:p w:rsidR="00903826" w:rsidRPr="00881D14" w:rsidRDefault="00903826" w:rsidP="00842E43">
            <w:pPr>
              <w:pStyle w:val="af4"/>
              <w:rPr>
                <w:szCs w:val="28"/>
              </w:rPr>
            </w:pPr>
            <w:r w:rsidRPr="00881D14">
              <w:rPr>
                <w:szCs w:val="28"/>
              </w:rPr>
              <w:t>Формы организации учебной деятельности</w:t>
            </w:r>
          </w:p>
        </w:tc>
        <w:tc>
          <w:tcPr>
            <w:tcW w:w="9401" w:type="dxa"/>
          </w:tcPr>
          <w:p w:rsidR="00903826" w:rsidRPr="004E7D7F" w:rsidRDefault="00903826" w:rsidP="00842E43">
            <w:pPr>
              <w:pStyle w:val="af4"/>
              <w:rPr>
                <w:szCs w:val="28"/>
              </w:rPr>
            </w:pPr>
            <w:r w:rsidRPr="004E7D7F">
              <w:rPr>
                <w:szCs w:val="28"/>
              </w:rPr>
              <w:t>Индивидуальная, групповая</w:t>
            </w:r>
          </w:p>
        </w:tc>
      </w:tr>
    </w:tbl>
    <w:p w:rsidR="00903826" w:rsidRPr="008B02F4" w:rsidRDefault="00903826" w:rsidP="00903826">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9"/>
        <w:gridCol w:w="3268"/>
        <w:gridCol w:w="2778"/>
        <w:gridCol w:w="3006"/>
        <w:gridCol w:w="2399"/>
      </w:tblGrid>
      <w:tr w:rsidR="00903826" w:rsidRPr="00881D14" w:rsidTr="00842E43">
        <w:tc>
          <w:tcPr>
            <w:tcW w:w="0" w:type="auto"/>
            <w:vAlign w:val="center"/>
          </w:tcPr>
          <w:p w:rsidR="00903826" w:rsidRPr="00881D14" w:rsidRDefault="00903826" w:rsidP="00842E43">
            <w:pPr>
              <w:pStyle w:val="af4"/>
              <w:jc w:val="center"/>
              <w:rPr>
                <w:b/>
                <w:bCs/>
                <w:szCs w:val="28"/>
              </w:rPr>
            </w:pPr>
            <w:r w:rsidRPr="00881D14">
              <w:rPr>
                <w:b/>
                <w:bCs/>
                <w:szCs w:val="28"/>
              </w:rPr>
              <w:t>Этапы занятия</w:t>
            </w:r>
          </w:p>
        </w:tc>
        <w:tc>
          <w:tcPr>
            <w:tcW w:w="0" w:type="auto"/>
            <w:vAlign w:val="center"/>
          </w:tcPr>
          <w:p w:rsidR="00903826" w:rsidRPr="00881D14" w:rsidRDefault="00903826" w:rsidP="00842E43">
            <w:pPr>
              <w:pStyle w:val="af4"/>
              <w:jc w:val="center"/>
              <w:rPr>
                <w:b/>
                <w:bCs/>
                <w:szCs w:val="28"/>
              </w:rPr>
            </w:pPr>
            <w:r w:rsidRPr="00881D14">
              <w:rPr>
                <w:b/>
                <w:bCs/>
                <w:szCs w:val="28"/>
              </w:rPr>
              <w:t>Деятельность</w:t>
            </w:r>
          </w:p>
          <w:p w:rsidR="00903826" w:rsidRPr="00881D14" w:rsidRDefault="00903826" w:rsidP="00842E43">
            <w:pPr>
              <w:pStyle w:val="af4"/>
              <w:jc w:val="center"/>
              <w:rPr>
                <w:b/>
                <w:bCs/>
                <w:szCs w:val="28"/>
              </w:rPr>
            </w:pPr>
            <w:r w:rsidRPr="00881D14">
              <w:rPr>
                <w:b/>
                <w:bCs/>
                <w:szCs w:val="28"/>
              </w:rPr>
              <w:t>преподавателя</w:t>
            </w:r>
          </w:p>
        </w:tc>
        <w:tc>
          <w:tcPr>
            <w:tcW w:w="0" w:type="auto"/>
            <w:vAlign w:val="center"/>
          </w:tcPr>
          <w:p w:rsidR="00903826" w:rsidRPr="00881D14" w:rsidRDefault="00903826" w:rsidP="00842E43">
            <w:pPr>
              <w:pStyle w:val="af4"/>
              <w:jc w:val="center"/>
              <w:rPr>
                <w:b/>
                <w:bCs/>
                <w:szCs w:val="28"/>
              </w:rPr>
            </w:pPr>
            <w:r w:rsidRPr="00881D14">
              <w:rPr>
                <w:b/>
                <w:bCs/>
                <w:szCs w:val="28"/>
              </w:rPr>
              <w:t>Деятельность</w:t>
            </w:r>
          </w:p>
          <w:p w:rsidR="00903826" w:rsidRPr="00881D14" w:rsidRDefault="00903826" w:rsidP="00842E43">
            <w:pPr>
              <w:pStyle w:val="af4"/>
              <w:jc w:val="center"/>
              <w:rPr>
                <w:b/>
                <w:bCs/>
                <w:szCs w:val="28"/>
              </w:rPr>
            </w:pPr>
            <w:r w:rsidRPr="00881D14">
              <w:rPr>
                <w:b/>
                <w:bCs/>
                <w:szCs w:val="28"/>
              </w:rPr>
              <w:t>студентов</w:t>
            </w:r>
          </w:p>
        </w:tc>
        <w:tc>
          <w:tcPr>
            <w:tcW w:w="0" w:type="auto"/>
            <w:vAlign w:val="center"/>
          </w:tcPr>
          <w:p w:rsidR="00903826" w:rsidRPr="008B02F4" w:rsidRDefault="00903826" w:rsidP="00842E43">
            <w:pPr>
              <w:pStyle w:val="af4"/>
              <w:jc w:val="center"/>
              <w:rPr>
                <w:b/>
                <w:bCs/>
                <w:szCs w:val="28"/>
              </w:rPr>
            </w:pPr>
            <w:r w:rsidRPr="00881D14">
              <w:rPr>
                <w:b/>
                <w:bCs/>
                <w:szCs w:val="28"/>
              </w:rPr>
              <w:t>Планируемые образовательные результаты</w:t>
            </w:r>
          </w:p>
        </w:tc>
        <w:tc>
          <w:tcPr>
            <w:tcW w:w="0" w:type="auto"/>
          </w:tcPr>
          <w:p w:rsidR="00903826" w:rsidRPr="00881D14" w:rsidRDefault="00903826" w:rsidP="00842E43">
            <w:pPr>
              <w:pStyle w:val="af4"/>
              <w:jc w:val="center"/>
              <w:rPr>
                <w:b/>
                <w:bCs/>
                <w:szCs w:val="28"/>
              </w:rPr>
            </w:pPr>
            <w:r w:rsidRPr="00881D14">
              <w:rPr>
                <w:b/>
                <w:bCs/>
                <w:szCs w:val="28"/>
              </w:rPr>
              <w:t>Типы оценочных мероприятий</w:t>
            </w:r>
          </w:p>
        </w:tc>
      </w:tr>
      <w:tr w:rsidR="00903826" w:rsidRPr="00881D14" w:rsidTr="00842E43">
        <w:trPr>
          <w:trHeight w:val="254"/>
        </w:trPr>
        <w:tc>
          <w:tcPr>
            <w:tcW w:w="0" w:type="auto"/>
            <w:gridSpan w:val="5"/>
          </w:tcPr>
          <w:p w:rsidR="00903826" w:rsidRPr="008B02F4" w:rsidRDefault="00903826" w:rsidP="00842E43">
            <w:pPr>
              <w:pStyle w:val="af4"/>
              <w:rPr>
                <w:i/>
                <w:szCs w:val="28"/>
              </w:rPr>
            </w:pPr>
            <w:r w:rsidRPr="00881D14">
              <w:rPr>
                <w:b/>
                <w:szCs w:val="28"/>
              </w:rPr>
              <w:t>1. Организационный этап занятия</w:t>
            </w:r>
          </w:p>
        </w:tc>
      </w:tr>
      <w:tr w:rsidR="00903826" w:rsidRPr="00881D14" w:rsidTr="00842E43">
        <w:trPr>
          <w:trHeight w:val="279"/>
        </w:trPr>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t>Создание</w:t>
            </w:r>
            <w:r>
              <w:rPr>
                <w:color w:val="000000"/>
                <w:sz w:val="28"/>
                <w:szCs w:val="28"/>
              </w:rPr>
              <w:t xml:space="preserve"> </w:t>
            </w:r>
            <w:r w:rsidRPr="004E7D7F">
              <w:rPr>
                <w:color w:val="000000"/>
                <w:sz w:val="28"/>
                <w:szCs w:val="28"/>
              </w:rPr>
              <w:t>обстановки,</w:t>
            </w:r>
          </w:p>
          <w:p w:rsidR="00903826" w:rsidRPr="004E7D7F" w:rsidRDefault="00903826" w:rsidP="00842E43">
            <w:pPr>
              <w:shd w:val="clear" w:color="auto" w:fill="FFFFFF"/>
              <w:rPr>
                <w:color w:val="000000"/>
                <w:sz w:val="28"/>
                <w:szCs w:val="28"/>
              </w:rPr>
            </w:pPr>
            <w:r w:rsidRPr="004E7D7F">
              <w:rPr>
                <w:color w:val="000000"/>
                <w:sz w:val="28"/>
                <w:szCs w:val="28"/>
              </w:rPr>
              <w:t>актуализация мотивов</w:t>
            </w:r>
          </w:p>
          <w:p w:rsidR="00903826" w:rsidRPr="004E7D7F" w:rsidRDefault="00903826" w:rsidP="00842E43">
            <w:pPr>
              <w:shd w:val="clear" w:color="auto" w:fill="FFFFFF"/>
              <w:rPr>
                <w:color w:val="000000"/>
                <w:sz w:val="28"/>
                <w:szCs w:val="28"/>
              </w:rPr>
            </w:pPr>
            <w:r w:rsidRPr="004E7D7F">
              <w:rPr>
                <w:color w:val="000000"/>
                <w:sz w:val="28"/>
                <w:szCs w:val="28"/>
              </w:rPr>
              <w:t>учебной деятельности.</w:t>
            </w:r>
          </w:p>
          <w:p w:rsidR="00903826" w:rsidRPr="004E7D7F" w:rsidRDefault="00903826" w:rsidP="00842E43">
            <w:pPr>
              <w:shd w:val="clear" w:color="auto" w:fill="FFFFFF"/>
              <w:rPr>
                <w:sz w:val="28"/>
                <w:szCs w:val="28"/>
              </w:rPr>
            </w:pPr>
          </w:p>
        </w:tc>
        <w:tc>
          <w:tcPr>
            <w:tcW w:w="0" w:type="auto"/>
          </w:tcPr>
          <w:p w:rsidR="00903826" w:rsidRPr="004E7D7F" w:rsidRDefault="00903826" w:rsidP="00842E43">
            <w:pPr>
              <w:pStyle w:val="af4"/>
              <w:rPr>
                <w:color w:val="000000"/>
                <w:szCs w:val="28"/>
                <w:shd w:val="clear" w:color="auto" w:fill="FFFFFF"/>
              </w:rPr>
            </w:pPr>
            <w:r w:rsidRPr="004E7D7F">
              <w:rPr>
                <w:color w:val="000000"/>
                <w:szCs w:val="28"/>
                <w:shd w:val="clear" w:color="auto" w:fill="FFFFFF"/>
              </w:rPr>
              <w:t xml:space="preserve">Приветствие. Проверка готовности обучающихся к уроку. </w:t>
            </w:r>
          </w:p>
          <w:p w:rsidR="00903826" w:rsidRPr="004E7D7F" w:rsidRDefault="00903826" w:rsidP="00842E43">
            <w:pPr>
              <w:pStyle w:val="af5"/>
              <w:shd w:val="clear" w:color="auto" w:fill="FFFFFF"/>
              <w:spacing w:before="0" w:beforeAutospacing="0" w:after="150" w:afterAutospacing="0"/>
              <w:rPr>
                <w:color w:val="181818"/>
                <w:sz w:val="28"/>
                <w:szCs w:val="28"/>
                <w:shd w:val="clear" w:color="auto" w:fill="FFFFFF"/>
              </w:rPr>
            </w:pPr>
            <w:r w:rsidRPr="004E7D7F">
              <w:rPr>
                <w:color w:val="181818"/>
                <w:sz w:val="28"/>
                <w:szCs w:val="28"/>
                <w:shd w:val="clear" w:color="auto" w:fill="FFFFFF"/>
              </w:rPr>
              <w:t xml:space="preserve">«Здравствуйте! </w:t>
            </w:r>
          </w:p>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181818"/>
                <w:sz w:val="28"/>
                <w:szCs w:val="28"/>
                <w:shd w:val="clear" w:color="auto" w:fill="FFFFFF"/>
              </w:rPr>
              <w:t xml:space="preserve">Преподаватель озвучивает тему урока и </w:t>
            </w:r>
            <w:r w:rsidRPr="004E7D7F">
              <w:rPr>
                <w:color w:val="000000"/>
                <w:sz w:val="28"/>
                <w:szCs w:val="28"/>
              </w:rPr>
              <w:t>задает вопросы:</w:t>
            </w:r>
          </w:p>
          <w:p w:rsidR="00903826" w:rsidRPr="004E7D7F" w:rsidRDefault="00903826" w:rsidP="00094814">
            <w:pPr>
              <w:pStyle w:val="af5"/>
              <w:numPr>
                <w:ilvl w:val="0"/>
                <w:numId w:val="8"/>
              </w:numPr>
              <w:shd w:val="clear" w:color="auto" w:fill="FFFFFF"/>
              <w:spacing w:before="0" w:beforeAutospacing="0" w:after="150" w:afterAutospacing="0"/>
              <w:rPr>
                <w:color w:val="000000"/>
                <w:sz w:val="28"/>
                <w:szCs w:val="28"/>
              </w:rPr>
            </w:pPr>
            <w:r w:rsidRPr="004E7D7F">
              <w:rPr>
                <w:color w:val="000000"/>
                <w:sz w:val="28"/>
                <w:szCs w:val="28"/>
              </w:rPr>
              <w:t xml:space="preserve">Какие основные точки и линии </w:t>
            </w:r>
            <w:r w:rsidRPr="004E7D7F">
              <w:rPr>
                <w:color w:val="000000"/>
                <w:sz w:val="28"/>
                <w:szCs w:val="28"/>
              </w:rPr>
              <w:lastRenderedPageBreak/>
              <w:t>небесной сферы вы знаете?</w:t>
            </w:r>
          </w:p>
          <w:p w:rsidR="00903826" w:rsidRPr="004E7D7F" w:rsidRDefault="00903826" w:rsidP="00094814">
            <w:pPr>
              <w:pStyle w:val="af5"/>
              <w:numPr>
                <w:ilvl w:val="0"/>
                <w:numId w:val="8"/>
              </w:numPr>
              <w:shd w:val="clear" w:color="auto" w:fill="FFFFFF"/>
              <w:spacing w:before="0" w:beforeAutospacing="0" w:after="150" w:afterAutospacing="0"/>
              <w:rPr>
                <w:color w:val="000000"/>
                <w:sz w:val="28"/>
                <w:szCs w:val="28"/>
              </w:rPr>
            </w:pPr>
            <w:r w:rsidRPr="004E7D7F">
              <w:rPr>
                <w:color w:val="000000"/>
                <w:sz w:val="28"/>
                <w:szCs w:val="28"/>
              </w:rPr>
              <w:t>Какие бывают системы небесных координат?</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color w:val="181818"/>
                <w:szCs w:val="28"/>
                <w:shd w:val="clear" w:color="auto" w:fill="FFFFFF"/>
              </w:rPr>
              <w:lastRenderedPageBreak/>
              <w:t>Настраиваются на учебную деятельность. Высказывают свое мнение, приводя обоснования</w:t>
            </w: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t>ПРб 01</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строении Солнечной системы,</w:t>
            </w:r>
          </w:p>
          <w:p w:rsidR="00903826" w:rsidRPr="004E7D7F" w:rsidRDefault="00903826" w:rsidP="00842E43">
            <w:pPr>
              <w:shd w:val="clear" w:color="auto" w:fill="FFFFFF"/>
              <w:rPr>
                <w:color w:val="000000"/>
                <w:sz w:val="28"/>
                <w:szCs w:val="28"/>
              </w:rPr>
            </w:pPr>
            <w:r w:rsidRPr="004E7D7F">
              <w:rPr>
                <w:color w:val="000000"/>
                <w:sz w:val="28"/>
                <w:szCs w:val="28"/>
              </w:rPr>
              <w:t>эволюции звезд и Вселенной, пространственно-временных масштабах</w:t>
            </w:r>
          </w:p>
          <w:p w:rsidR="00903826" w:rsidRPr="004E7D7F" w:rsidRDefault="00903826" w:rsidP="00842E43">
            <w:pPr>
              <w:shd w:val="clear" w:color="auto" w:fill="FFFFFF"/>
              <w:rPr>
                <w:color w:val="000000"/>
                <w:sz w:val="28"/>
                <w:szCs w:val="28"/>
              </w:rPr>
            </w:pPr>
            <w:r w:rsidRPr="004E7D7F">
              <w:rPr>
                <w:color w:val="000000"/>
                <w:sz w:val="28"/>
                <w:szCs w:val="28"/>
              </w:rPr>
              <w:t>Вселенной</w:t>
            </w:r>
          </w:p>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lastRenderedPageBreak/>
              <w:t>Понимание сущности наблюдаемых во Вселенной явлений</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szCs w:val="28"/>
              </w:rPr>
              <w:lastRenderedPageBreak/>
              <w:t xml:space="preserve">Опрос </w:t>
            </w:r>
          </w:p>
        </w:tc>
      </w:tr>
      <w:tr w:rsidR="00903826" w:rsidRPr="00881D14" w:rsidTr="00842E43">
        <w:trPr>
          <w:trHeight w:val="303"/>
        </w:trPr>
        <w:tc>
          <w:tcPr>
            <w:tcW w:w="0" w:type="auto"/>
            <w:gridSpan w:val="4"/>
          </w:tcPr>
          <w:p w:rsidR="00903826" w:rsidRPr="004E7D7F" w:rsidRDefault="00903826" w:rsidP="00842E43">
            <w:pPr>
              <w:pStyle w:val="af4"/>
              <w:jc w:val="left"/>
              <w:rPr>
                <w:b/>
                <w:szCs w:val="28"/>
              </w:rPr>
            </w:pPr>
            <w:r w:rsidRPr="004E7D7F">
              <w:rPr>
                <w:b/>
                <w:szCs w:val="28"/>
              </w:rPr>
              <w:t>2. Основной этап занятия</w:t>
            </w:r>
          </w:p>
        </w:tc>
        <w:tc>
          <w:tcPr>
            <w:tcW w:w="0" w:type="auto"/>
          </w:tcPr>
          <w:p w:rsidR="00903826" w:rsidRPr="004E7D7F" w:rsidRDefault="00903826" w:rsidP="00842E43">
            <w:pPr>
              <w:pStyle w:val="af4"/>
              <w:rPr>
                <w:i/>
                <w:szCs w:val="28"/>
              </w:rPr>
            </w:pPr>
          </w:p>
        </w:tc>
      </w:tr>
      <w:tr w:rsidR="00903826" w:rsidRPr="00881D14" w:rsidTr="00842E43">
        <w:trPr>
          <w:trHeight w:val="465"/>
        </w:trPr>
        <w:tc>
          <w:tcPr>
            <w:tcW w:w="0" w:type="auto"/>
          </w:tcPr>
          <w:p w:rsidR="00903826" w:rsidRPr="004E7D7F" w:rsidRDefault="00903826" w:rsidP="00842E43">
            <w:pPr>
              <w:pStyle w:val="af4"/>
              <w:rPr>
                <w:b/>
                <w:bCs/>
                <w:szCs w:val="28"/>
              </w:rPr>
            </w:pPr>
            <w:r w:rsidRPr="004E7D7F">
              <w:rPr>
                <w:color w:val="181818"/>
                <w:szCs w:val="28"/>
                <w:shd w:val="clear" w:color="auto" w:fill="FFFFFF"/>
              </w:rPr>
              <w:t>Открытие нового знания обучащимися</w:t>
            </w:r>
          </w:p>
        </w:tc>
        <w:tc>
          <w:tcPr>
            <w:tcW w:w="0" w:type="auto"/>
          </w:tcPr>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181818"/>
                <w:sz w:val="28"/>
                <w:szCs w:val="28"/>
                <w:shd w:val="clear" w:color="auto" w:fill="FFFFFF"/>
              </w:rPr>
              <w:t xml:space="preserve">Преподаватель </w:t>
            </w:r>
            <w:r w:rsidRPr="004E7D7F">
              <w:rPr>
                <w:color w:val="000000"/>
                <w:sz w:val="28"/>
                <w:szCs w:val="28"/>
              </w:rPr>
              <w:t>задает вопросы:</w:t>
            </w:r>
          </w:p>
          <w:p w:rsidR="00903826" w:rsidRPr="004E7D7F" w:rsidRDefault="00903826" w:rsidP="00842E43">
            <w:pPr>
              <w:pStyle w:val="af5"/>
              <w:shd w:val="clear" w:color="auto" w:fill="FFFFFF"/>
              <w:spacing w:before="0" w:beforeAutospacing="0" w:after="150" w:afterAutospacing="0"/>
              <w:rPr>
                <w:color w:val="000000"/>
                <w:sz w:val="28"/>
                <w:szCs w:val="28"/>
              </w:rPr>
            </w:pPr>
          </w:p>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000000"/>
                <w:sz w:val="28"/>
                <w:szCs w:val="28"/>
              </w:rPr>
              <w:t>Что такое петлеобразное движение планет?</w:t>
            </w:r>
          </w:p>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000000"/>
                <w:sz w:val="28"/>
                <w:szCs w:val="28"/>
              </w:rPr>
              <w:t>Что такое попятное и прямое движение планет?</w:t>
            </w:r>
          </w:p>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000000"/>
                <w:sz w:val="28"/>
                <w:szCs w:val="28"/>
              </w:rPr>
              <w:t>Как Солнце движется неравномерно по эклиптике?</w:t>
            </w:r>
          </w:p>
          <w:p w:rsidR="00903826" w:rsidRPr="004E7D7F" w:rsidRDefault="00903826" w:rsidP="00842E43">
            <w:pPr>
              <w:pStyle w:val="af4"/>
              <w:rPr>
                <w:szCs w:val="28"/>
              </w:rPr>
            </w:pPr>
          </w:p>
        </w:tc>
        <w:tc>
          <w:tcPr>
            <w:tcW w:w="0" w:type="auto"/>
          </w:tcPr>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Участвуют в обсуждении. Высказывают собствен</w:t>
            </w:r>
            <w:r w:rsidRPr="004E7D7F">
              <w:rPr>
                <w:color w:val="181818"/>
                <w:sz w:val="28"/>
                <w:szCs w:val="28"/>
              </w:rPr>
              <w:softHyphen/>
              <w:t>ную точку зрения.</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Отвечают на вопросы.</w:t>
            </w:r>
          </w:p>
          <w:p w:rsidR="00903826" w:rsidRPr="004E7D7F" w:rsidRDefault="00903826" w:rsidP="00842E43">
            <w:pPr>
              <w:pStyle w:val="31"/>
              <w:spacing w:before="0" w:beforeAutospacing="0" w:after="0" w:afterAutospacing="0"/>
              <w:rPr>
                <w:color w:val="181818"/>
                <w:sz w:val="28"/>
                <w:szCs w:val="28"/>
              </w:rPr>
            </w:pPr>
            <w:r w:rsidRPr="004E7D7F">
              <w:rPr>
                <w:color w:val="181818"/>
                <w:sz w:val="28"/>
                <w:szCs w:val="28"/>
              </w:rPr>
              <w:t>Участвуют в обсуждении. Выдвигают предположения.</w:t>
            </w:r>
          </w:p>
          <w:p w:rsidR="00903826" w:rsidRPr="004E7D7F" w:rsidRDefault="00903826" w:rsidP="00842E43">
            <w:pPr>
              <w:pStyle w:val="31"/>
              <w:spacing w:before="0" w:beforeAutospacing="0" w:after="0" w:afterAutospacing="0"/>
              <w:rPr>
                <w:color w:val="181818"/>
                <w:sz w:val="28"/>
                <w:szCs w:val="28"/>
              </w:rPr>
            </w:pPr>
          </w:p>
          <w:p w:rsidR="00903826" w:rsidRPr="004E7D7F" w:rsidRDefault="00903826" w:rsidP="00842E43">
            <w:pPr>
              <w:pStyle w:val="af4"/>
              <w:rPr>
                <w:szCs w:val="28"/>
              </w:rPr>
            </w:pPr>
          </w:p>
        </w:tc>
        <w:tc>
          <w:tcPr>
            <w:tcW w:w="0" w:type="auto"/>
            <w:vMerge w:val="restart"/>
          </w:tcPr>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t>Понимание сущности наблюдаемых во Вселенной явлений</w:t>
            </w:r>
          </w:p>
          <w:p w:rsidR="00903826" w:rsidRPr="004E7D7F" w:rsidRDefault="00903826" w:rsidP="00842E43">
            <w:pPr>
              <w:shd w:val="clear" w:color="auto" w:fill="FFFFFF"/>
              <w:rPr>
                <w:color w:val="000000"/>
                <w:sz w:val="28"/>
                <w:szCs w:val="28"/>
              </w:rPr>
            </w:pPr>
            <w:r w:rsidRPr="004E7D7F">
              <w:rPr>
                <w:color w:val="000000"/>
                <w:sz w:val="28"/>
                <w:szCs w:val="28"/>
              </w:rPr>
              <w:t>ПРб 04</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значении астрономии в практической</w:t>
            </w:r>
          </w:p>
          <w:p w:rsidR="00903826" w:rsidRPr="004E7D7F" w:rsidRDefault="00903826" w:rsidP="00842E43">
            <w:pPr>
              <w:shd w:val="clear" w:color="auto" w:fill="FFFFFF"/>
              <w:rPr>
                <w:color w:val="000000"/>
                <w:sz w:val="28"/>
                <w:szCs w:val="28"/>
              </w:rPr>
            </w:pPr>
            <w:r w:rsidRPr="004E7D7F">
              <w:rPr>
                <w:color w:val="000000"/>
                <w:sz w:val="28"/>
                <w:szCs w:val="28"/>
              </w:rPr>
              <w:t>деятельности человека и дальнейшем научно-техническом развитии</w:t>
            </w:r>
          </w:p>
          <w:p w:rsidR="00903826" w:rsidRPr="004E7D7F" w:rsidRDefault="00903826" w:rsidP="00842E43">
            <w:pPr>
              <w:shd w:val="clear" w:color="auto" w:fill="FFFFFF"/>
              <w:rPr>
                <w:sz w:val="28"/>
                <w:szCs w:val="28"/>
              </w:rPr>
            </w:pPr>
          </w:p>
        </w:tc>
        <w:tc>
          <w:tcPr>
            <w:tcW w:w="0" w:type="auto"/>
          </w:tcPr>
          <w:p w:rsidR="00903826" w:rsidRPr="004E7D7F" w:rsidRDefault="00903826" w:rsidP="00842E43">
            <w:pPr>
              <w:pStyle w:val="af4"/>
              <w:rPr>
                <w:szCs w:val="28"/>
              </w:rPr>
            </w:pPr>
            <w:r w:rsidRPr="004E7D7F">
              <w:rPr>
                <w:szCs w:val="28"/>
              </w:rPr>
              <w:t>Опрос</w:t>
            </w:r>
          </w:p>
        </w:tc>
      </w:tr>
      <w:tr w:rsidR="00903826" w:rsidRPr="00881D14" w:rsidTr="00842E43">
        <w:trPr>
          <w:trHeight w:val="1110"/>
        </w:trPr>
        <w:tc>
          <w:tcPr>
            <w:tcW w:w="0" w:type="auto"/>
            <w:tcBorders>
              <w:bottom w:val="single" w:sz="4" w:space="0" w:color="auto"/>
            </w:tcBorders>
          </w:tcPr>
          <w:p w:rsidR="00903826" w:rsidRPr="004E7D7F" w:rsidRDefault="00903826" w:rsidP="00842E43">
            <w:pPr>
              <w:shd w:val="clear" w:color="auto" w:fill="FFFFFF"/>
              <w:rPr>
                <w:color w:val="000000"/>
                <w:sz w:val="28"/>
                <w:szCs w:val="28"/>
              </w:rPr>
            </w:pPr>
            <w:r w:rsidRPr="004E7D7F">
              <w:rPr>
                <w:color w:val="000000"/>
                <w:sz w:val="28"/>
                <w:szCs w:val="28"/>
              </w:rPr>
              <w:t>Перенос</w:t>
            </w:r>
            <w:r>
              <w:rPr>
                <w:color w:val="000000"/>
                <w:sz w:val="28"/>
                <w:szCs w:val="28"/>
              </w:rPr>
              <w:t xml:space="preserve"> п</w:t>
            </w:r>
            <w:r w:rsidRPr="004E7D7F">
              <w:rPr>
                <w:color w:val="000000"/>
                <w:sz w:val="28"/>
                <w:szCs w:val="28"/>
              </w:rPr>
              <w:t>риобретенных</w:t>
            </w:r>
            <w:r>
              <w:rPr>
                <w:color w:val="000000"/>
                <w:sz w:val="28"/>
                <w:szCs w:val="28"/>
              </w:rPr>
              <w:t xml:space="preserve"> </w:t>
            </w:r>
            <w:r w:rsidRPr="004E7D7F">
              <w:rPr>
                <w:color w:val="000000"/>
                <w:sz w:val="28"/>
                <w:szCs w:val="28"/>
              </w:rPr>
              <w:t>знаний и их первичное</w:t>
            </w:r>
            <w:r>
              <w:rPr>
                <w:color w:val="000000"/>
                <w:sz w:val="28"/>
                <w:szCs w:val="28"/>
              </w:rPr>
              <w:t xml:space="preserve"> </w:t>
            </w:r>
            <w:r w:rsidRPr="004E7D7F">
              <w:rPr>
                <w:color w:val="000000"/>
                <w:sz w:val="28"/>
                <w:szCs w:val="28"/>
              </w:rPr>
              <w:t>применение в новых</w:t>
            </w:r>
            <w:r>
              <w:rPr>
                <w:color w:val="000000"/>
                <w:sz w:val="28"/>
                <w:szCs w:val="28"/>
              </w:rPr>
              <w:t xml:space="preserve"> </w:t>
            </w:r>
            <w:r w:rsidRPr="004E7D7F">
              <w:rPr>
                <w:color w:val="000000"/>
                <w:sz w:val="28"/>
                <w:szCs w:val="28"/>
              </w:rPr>
              <w:t>или</w:t>
            </w:r>
            <w:r>
              <w:rPr>
                <w:color w:val="000000"/>
                <w:sz w:val="28"/>
                <w:szCs w:val="28"/>
              </w:rPr>
              <w:t xml:space="preserve"> </w:t>
            </w:r>
            <w:r w:rsidRPr="004E7D7F">
              <w:rPr>
                <w:color w:val="000000"/>
                <w:sz w:val="28"/>
                <w:szCs w:val="28"/>
              </w:rPr>
              <w:t>измененных</w:t>
            </w:r>
            <w:r>
              <w:rPr>
                <w:color w:val="000000"/>
                <w:sz w:val="28"/>
                <w:szCs w:val="28"/>
              </w:rPr>
              <w:t xml:space="preserve"> </w:t>
            </w:r>
            <w:r w:rsidRPr="004E7D7F">
              <w:rPr>
                <w:color w:val="000000"/>
                <w:sz w:val="28"/>
                <w:szCs w:val="28"/>
              </w:rPr>
              <w:t>условиях</w:t>
            </w:r>
            <w:r>
              <w:rPr>
                <w:color w:val="000000"/>
                <w:sz w:val="28"/>
                <w:szCs w:val="28"/>
              </w:rPr>
              <w:t xml:space="preserve"> </w:t>
            </w:r>
            <w:r w:rsidRPr="004E7D7F">
              <w:rPr>
                <w:color w:val="000000"/>
                <w:sz w:val="28"/>
                <w:szCs w:val="28"/>
              </w:rPr>
              <w:t>с</w:t>
            </w:r>
            <w:r>
              <w:rPr>
                <w:color w:val="000000"/>
                <w:sz w:val="28"/>
                <w:szCs w:val="28"/>
              </w:rPr>
              <w:t xml:space="preserve"> </w:t>
            </w:r>
            <w:r w:rsidRPr="004E7D7F">
              <w:rPr>
                <w:color w:val="000000"/>
                <w:sz w:val="28"/>
                <w:szCs w:val="28"/>
              </w:rPr>
              <w:t>целью</w:t>
            </w:r>
            <w:r>
              <w:rPr>
                <w:color w:val="000000"/>
                <w:sz w:val="28"/>
                <w:szCs w:val="28"/>
              </w:rPr>
              <w:t xml:space="preserve"> </w:t>
            </w:r>
            <w:r w:rsidRPr="004E7D7F">
              <w:rPr>
                <w:color w:val="000000"/>
                <w:sz w:val="28"/>
                <w:szCs w:val="28"/>
              </w:rPr>
              <w:t>формирования умений</w:t>
            </w:r>
          </w:p>
        </w:tc>
        <w:tc>
          <w:tcPr>
            <w:tcW w:w="0" w:type="auto"/>
            <w:tcBorders>
              <w:bottom w:val="single" w:sz="4" w:space="0" w:color="auto"/>
            </w:tcBorders>
          </w:tcPr>
          <w:p w:rsidR="00903826" w:rsidRPr="004E7D7F" w:rsidRDefault="00903826" w:rsidP="00842E43">
            <w:pPr>
              <w:pStyle w:val="11"/>
              <w:spacing w:before="0" w:beforeAutospacing="0" w:after="0" w:afterAutospacing="0"/>
              <w:rPr>
                <w:sz w:val="28"/>
                <w:szCs w:val="28"/>
              </w:rPr>
            </w:pPr>
            <w:r w:rsidRPr="004E7D7F">
              <w:rPr>
                <w:color w:val="181818"/>
                <w:sz w:val="28"/>
                <w:szCs w:val="28"/>
                <w:shd w:val="clear" w:color="auto" w:fill="FFFFFF"/>
              </w:rPr>
              <w:t>Преподаватель</w:t>
            </w:r>
            <w:r w:rsidRPr="004E7D7F">
              <w:rPr>
                <w:color w:val="000000"/>
                <w:sz w:val="28"/>
                <w:szCs w:val="28"/>
                <w:shd w:val="clear" w:color="auto" w:fill="FFFFFF"/>
              </w:rPr>
              <w:t xml:space="preserve"> организует практическую работу с подвижной картой звездного неба </w:t>
            </w:r>
          </w:p>
        </w:tc>
        <w:tc>
          <w:tcPr>
            <w:tcW w:w="0" w:type="auto"/>
            <w:tcBorders>
              <w:bottom w:val="single" w:sz="4" w:space="0" w:color="auto"/>
            </w:tcBorders>
          </w:tcPr>
          <w:p w:rsidR="00903826" w:rsidRPr="004E7D7F" w:rsidRDefault="00903826" w:rsidP="00842E43">
            <w:pPr>
              <w:pStyle w:val="af4"/>
              <w:rPr>
                <w:szCs w:val="28"/>
              </w:rPr>
            </w:pPr>
            <w:r w:rsidRPr="004E7D7F">
              <w:rPr>
                <w:szCs w:val="28"/>
              </w:rPr>
              <w:t>Обучающиеся составляют план – характеристику планеты в виде таблицы</w:t>
            </w:r>
          </w:p>
        </w:tc>
        <w:tc>
          <w:tcPr>
            <w:tcW w:w="0" w:type="auto"/>
            <w:vMerge/>
            <w:tcBorders>
              <w:bottom w:val="single" w:sz="4" w:space="0" w:color="auto"/>
            </w:tcBorders>
          </w:tcPr>
          <w:p w:rsidR="00903826" w:rsidRPr="004E7D7F" w:rsidRDefault="00903826" w:rsidP="00842E43">
            <w:pPr>
              <w:shd w:val="clear" w:color="auto" w:fill="FFFFFF"/>
              <w:rPr>
                <w:sz w:val="28"/>
                <w:szCs w:val="28"/>
              </w:rPr>
            </w:pPr>
          </w:p>
        </w:tc>
        <w:tc>
          <w:tcPr>
            <w:tcW w:w="0" w:type="auto"/>
            <w:tcBorders>
              <w:bottom w:val="single" w:sz="4" w:space="0" w:color="auto"/>
            </w:tcBorders>
          </w:tcPr>
          <w:p w:rsidR="00903826" w:rsidRPr="004E7D7F" w:rsidRDefault="00903826" w:rsidP="00842E43">
            <w:pPr>
              <w:pStyle w:val="af4"/>
              <w:rPr>
                <w:szCs w:val="28"/>
              </w:rPr>
            </w:pPr>
            <w:r w:rsidRPr="004E7D7F">
              <w:rPr>
                <w:szCs w:val="28"/>
              </w:rPr>
              <w:t>Самостоятельная работа</w:t>
            </w:r>
          </w:p>
          <w:p w:rsidR="00903826" w:rsidRPr="004E7D7F" w:rsidRDefault="00903826" w:rsidP="00842E43">
            <w:pPr>
              <w:pStyle w:val="af4"/>
              <w:rPr>
                <w:szCs w:val="28"/>
              </w:rPr>
            </w:pPr>
          </w:p>
          <w:p w:rsidR="00903826" w:rsidRPr="004E7D7F" w:rsidRDefault="00903826" w:rsidP="00842E43">
            <w:pPr>
              <w:pStyle w:val="af4"/>
              <w:rPr>
                <w:szCs w:val="28"/>
              </w:rPr>
            </w:pPr>
          </w:p>
          <w:p w:rsidR="00903826" w:rsidRPr="004E7D7F" w:rsidRDefault="00903826" w:rsidP="00842E43">
            <w:pPr>
              <w:pStyle w:val="af4"/>
              <w:rPr>
                <w:szCs w:val="28"/>
              </w:rPr>
            </w:pPr>
          </w:p>
          <w:p w:rsidR="00903826" w:rsidRPr="004E7D7F" w:rsidRDefault="00903826" w:rsidP="00842E43">
            <w:pPr>
              <w:pStyle w:val="af4"/>
              <w:rPr>
                <w:szCs w:val="28"/>
              </w:rPr>
            </w:pPr>
          </w:p>
          <w:p w:rsidR="00903826" w:rsidRPr="004E7D7F" w:rsidRDefault="00903826" w:rsidP="00842E43">
            <w:pPr>
              <w:pStyle w:val="af4"/>
              <w:rPr>
                <w:szCs w:val="28"/>
              </w:rPr>
            </w:pPr>
          </w:p>
          <w:p w:rsidR="00903826" w:rsidRPr="004E7D7F" w:rsidRDefault="00903826" w:rsidP="00842E43">
            <w:pPr>
              <w:pStyle w:val="af4"/>
              <w:rPr>
                <w:szCs w:val="28"/>
              </w:rPr>
            </w:pPr>
          </w:p>
          <w:p w:rsidR="00903826" w:rsidRPr="004E7D7F" w:rsidRDefault="00903826" w:rsidP="00842E43">
            <w:pPr>
              <w:pStyle w:val="af4"/>
              <w:rPr>
                <w:szCs w:val="28"/>
              </w:rPr>
            </w:pPr>
          </w:p>
        </w:tc>
      </w:tr>
      <w:tr w:rsidR="00903826" w:rsidRPr="00881D14" w:rsidTr="00842E43">
        <w:trPr>
          <w:trHeight w:val="3015"/>
        </w:trPr>
        <w:tc>
          <w:tcPr>
            <w:tcW w:w="0" w:type="auto"/>
            <w:tcBorders>
              <w:top w:val="single" w:sz="4" w:space="0" w:color="auto"/>
            </w:tcBorders>
          </w:tcPr>
          <w:p w:rsidR="00903826" w:rsidRPr="004E7D7F" w:rsidRDefault="00903826" w:rsidP="00842E43">
            <w:pPr>
              <w:shd w:val="clear" w:color="auto" w:fill="FFFFFF"/>
              <w:rPr>
                <w:color w:val="000000"/>
                <w:sz w:val="28"/>
                <w:szCs w:val="28"/>
              </w:rPr>
            </w:pPr>
            <w:r w:rsidRPr="004E7D7F">
              <w:rPr>
                <w:color w:val="000000"/>
                <w:sz w:val="28"/>
                <w:szCs w:val="28"/>
              </w:rPr>
              <w:lastRenderedPageBreak/>
              <w:t>Обобщение</w:t>
            </w:r>
            <w:r>
              <w:rPr>
                <w:color w:val="000000"/>
                <w:sz w:val="28"/>
                <w:szCs w:val="28"/>
              </w:rPr>
              <w:t xml:space="preserve"> </w:t>
            </w:r>
            <w:r w:rsidRPr="004E7D7F">
              <w:rPr>
                <w:color w:val="000000"/>
                <w:sz w:val="28"/>
                <w:szCs w:val="28"/>
              </w:rPr>
              <w:t>и</w:t>
            </w:r>
            <w:r>
              <w:rPr>
                <w:color w:val="000000"/>
                <w:sz w:val="28"/>
                <w:szCs w:val="28"/>
              </w:rPr>
              <w:t xml:space="preserve"> </w:t>
            </w:r>
            <w:r w:rsidRPr="004E7D7F">
              <w:rPr>
                <w:color w:val="000000"/>
                <w:sz w:val="28"/>
                <w:szCs w:val="28"/>
              </w:rPr>
              <w:t>систематизация</w:t>
            </w:r>
          </w:p>
          <w:p w:rsidR="00903826" w:rsidRPr="004E7D7F" w:rsidRDefault="00903826" w:rsidP="00842E43">
            <w:pPr>
              <w:shd w:val="clear" w:color="auto" w:fill="FFFFFF"/>
              <w:rPr>
                <w:color w:val="000000"/>
                <w:sz w:val="28"/>
                <w:szCs w:val="28"/>
              </w:rPr>
            </w:pPr>
            <w:r w:rsidRPr="004E7D7F">
              <w:rPr>
                <w:color w:val="000000"/>
                <w:sz w:val="28"/>
                <w:szCs w:val="28"/>
              </w:rPr>
              <w:t>Результатов</w:t>
            </w:r>
            <w:r>
              <w:rPr>
                <w:color w:val="000000"/>
                <w:sz w:val="28"/>
                <w:szCs w:val="28"/>
              </w:rPr>
              <w:t xml:space="preserve"> </w:t>
            </w:r>
            <w:r w:rsidRPr="004E7D7F">
              <w:rPr>
                <w:color w:val="000000"/>
                <w:sz w:val="28"/>
                <w:szCs w:val="28"/>
              </w:rPr>
              <w:t>выполнения</w:t>
            </w:r>
            <w:r>
              <w:rPr>
                <w:color w:val="000000"/>
                <w:sz w:val="28"/>
                <w:szCs w:val="28"/>
              </w:rPr>
              <w:t xml:space="preserve"> </w:t>
            </w:r>
            <w:r w:rsidRPr="004E7D7F">
              <w:rPr>
                <w:color w:val="000000"/>
                <w:sz w:val="28"/>
                <w:szCs w:val="28"/>
              </w:rPr>
              <w:t>практической</w:t>
            </w:r>
            <w:r>
              <w:rPr>
                <w:color w:val="000000"/>
                <w:sz w:val="28"/>
                <w:szCs w:val="28"/>
              </w:rPr>
              <w:t xml:space="preserve"> </w:t>
            </w:r>
            <w:r w:rsidRPr="004E7D7F">
              <w:rPr>
                <w:color w:val="000000"/>
                <w:sz w:val="28"/>
                <w:szCs w:val="28"/>
              </w:rPr>
              <w:t>работы</w:t>
            </w:r>
          </w:p>
          <w:p w:rsidR="00903826" w:rsidRPr="004E7D7F" w:rsidRDefault="00903826" w:rsidP="00842E43">
            <w:pPr>
              <w:pStyle w:val="af4"/>
              <w:rPr>
                <w:color w:val="000000"/>
                <w:szCs w:val="28"/>
                <w:lang w:eastAsia="ru-RU"/>
              </w:rPr>
            </w:pPr>
          </w:p>
        </w:tc>
        <w:tc>
          <w:tcPr>
            <w:tcW w:w="0" w:type="auto"/>
            <w:tcBorders>
              <w:top w:val="single" w:sz="4" w:space="0" w:color="auto"/>
            </w:tcBorders>
          </w:tcPr>
          <w:p w:rsidR="00903826" w:rsidRPr="004E7D7F" w:rsidRDefault="00903826" w:rsidP="00842E43">
            <w:pPr>
              <w:shd w:val="clear" w:color="auto" w:fill="FFFFFF"/>
              <w:rPr>
                <w:color w:val="000000"/>
                <w:sz w:val="28"/>
                <w:szCs w:val="28"/>
              </w:rPr>
            </w:pPr>
            <w:r w:rsidRPr="004E7D7F">
              <w:rPr>
                <w:color w:val="000000"/>
                <w:sz w:val="28"/>
                <w:szCs w:val="28"/>
              </w:rPr>
              <w:t>Консультирует обучающихся</w:t>
            </w:r>
          </w:p>
          <w:p w:rsidR="00903826" w:rsidRPr="004E7D7F" w:rsidRDefault="00903826" w:rsidP="00842E43">
            <w:pPr>
              <w:shd w:val="clear" w:color="auto" w:fill="FFFFFF"/>
              <w:rPr>
                <w:color w:val="000000"/>
                <w:sz w:val="28"/>
                <w:szCs w:val="28"/>
              </w:rPr>
            </w:pPr>
            <w:r w:rsidRPr="004E7D7F">
              <w:rPr>
                <w:color w:val="000000"/>
                <w:sz w:val="28"/>
                <w:szCs w:val="28"/>
              </w:rPr>
              <w:t>по вопросам интерпретации результатов практической работы</w:t>
            </w:r>
          </w:p>
          <w:p w:rsidR="00903826" w:rsidRPr="004E7D7F" w:rsidRDefault="00903826" w:rsidP="00842E43">
            <w:pPr>
              <w:pStyle w:val="11"/>
              <w:spacing w:before="0" w:beforeAutospacing="0" w:after="0" w:afterAutospacing="0"/>
              <w:rPr>
                <w:color w:val="181818"/>
                <w:sz w:val="28"/>
                <w:szCs w:val="28"/>
                <w:shd w:val="clear" w:color="auto" w:fill="FFFFFF"/>
              </w:rPr>
            </w:pPr>
          </w:p>
          <w:p w:rsidR="00903826" w:rsidRPr="004E7D7F" w:rsidRDefault="00903826" w:rsidP="00842E43">
            <w:pPr>
              <w:pStyle w:val="11"/>
              <w:spacing w:before="0" w:beforeAutospacing="0" w:after="0" w:afterAutospacing="0"/>
              <w:rPr>
                <w:color w:val="181818"/>
                <w:sz w:val="28"/>
                <w:szCs w:val="28"/>
                <w:shd w:val="clear" w:color="auto" w:fill="FFFFFF"/>
              </w:rPr>
            </w:pPr>
          </w:p>
          <w:p w:rsidR="00903826" w:rsidRPr="004E7D7F" w:rsidRDefault="00903826" w:rsidP="00842E43">
            <w:pPr>
              <w:pStyle w:val="11"/>
              <w:spacing w:before="0" w:beforeAutospacing="0" w:after="0" w:afterAutospacing="0"/>
              <w:rPr>
                <w:color w:val="181818"/>
                <w:sz w:val="28"/>
                <w:szCs w:val="28"/>
                <w:shd w:val="clear" w:color="auto" w:fill="FFFFFF"/>
              </w:rPr>
            </w:pPr>
          </w:p>
          <w:p w:rsidR="00903826" w:rsidRPr="004E7D7F" w:rsidRDefault="00903826" w:rsidP="00842E43">
            <w:pPr>
              <w:pStyle w:val="11"/>
              <w:spacing w:before="0" w:beforeAutospacing="0" w:after="0" w:afterAutospacing="0"/>
              <w:rPr>
                <w:color w:val="181818"/>
                <w:sz w:val="28"/>
                <w:szCs w:val="28"/>
                <w:shd w:val="clear" w:color="auto" w:fill="FFFFFF"/>
              </w:rPr>
            </w:pPr>
          </w:p>
          <w:p w:rsidR="00903826" w:rsidRPr="004E7D7F" w:rsidRDefault="00903826" w:rsidP="00842E43">
            <w:pPr>
              <w:pStyle w:val="11"/>
              <w:spacing w:before="0" w:beforeAutospacing="0" w:after="0" w:afterAutospacing="0"/>
              <w:rPr>
                <w:color w:val="181818"/>
                <w:sz w:val="28"/>
                <w:szCs w:val="28"/>
                <w:shd w:val="clear" w:color="auto" w:fill="FFFFFF"/>
              </w:rPr>
            </w:pPr>
          </w:p>
          <w:p w:rsidR="00903826" w:rsidRPr="004E7D7F" w:rsidRDefault="00903826" w:rsidP="00842E43">
            <w:pPr>
              <w:pStyle w:val="11"/>
              <w:spacing w:after="0"/>
              <w:rPr>
                <w:color w:val="181818"/>
                <w:sz w:val="28"/>
                <w:szCs w:val="28"/>
                <w:shd w:val="clear" w:color="auto" w:fill="FFFFFF"/>
              </w:rPr>
            </w:pPr>
          </w:p>
        </w:tc>
        <w:tc>
          <w:tcPr>
            <w:tcW w:w="0" w:type="auto"/>
            <w:tcBorders>
              <w:top w:val="single" w:sz="4" w:space="0" w:color="auto"/>
            </w:tcBorders>
          </w:tcPr>
          <w:p w:rsidR="00903826" w:rsidRPr="004E7D7F" w:rsidRDefault="00903826" w:rsidP="00842E43">
            <w:pPr>
              <w:shd w:val="clear" w:color="auto" w:fill="FFFFFF"/>
              <w:rPr>
                <w:color w:val="000000"/>
                <w:sz w:val="28"/>
                <w:szCs w:val="28"/>
              </w:rPr>
            </w:pPr>
            <w:r w:rsidRPr="004E7D7F">
              <w:rPr>
                <w:color w:val="000000"/>
                <w:sz w:val="28"/>
                <w:szCs w:val="28"/>
              </w:rPr>
              <w:t>Обучающиеся анализируют построения,</w:t>
            </w:r>
          </w:p>
          <w:p w:rsidR="00903826" w:rsidRPr="004E7D7F" w:rsidRDefault="00903826" w:rsidP="00842E43">
            <w:pPr>
              <w:shd w:val="clear" w:color="auto" w:fill="FFFFFF"/>
              <w:rPr>
                <w:color w:val="000000"/>
                <w:sz w:val="28"/>
                <w:szCs w:val="28"/>
              </w:rPr>
            </w:pPr>
            <w:r w:rsidRPr="004E7D7F">
              <w:rPr>
                <w:color w:val="000000"/>
                <w:sz w:val="28"/>
                <w:szCs w:val="28"/>
              </w:rPr>
              <w:t>Обозначения небесных горизонтальных и экваториальных координат; оценивают вероятность</w:t>
            </w:r>
          </w:p>
          <w:p w:rsidR="00903826" w:rsidRPr="004E7D7F" w:rsidRDefault="00903826" w:rsidP="00842E43">
            <w:pPr>
              <w:shd w:val="clear" w:color="auto" w:fill="FFFFFF"/>
              <w:rPr>
                <w:color w:val="000000"/>
                <w:sz w:val="28"/>
                <w:szCs w:val="28"/>
              </w:rPr>
            </w:pPr>
            <w:r w:rsidRPr="004E7D7F">
              <w:rPr>
                <w:color w:val="000000"/>
                <w:sz w:val="28"/>
                <w:szCs w:val="28"/>
              </w:rPr>
              <w:t>и возможные</w:t>
            </w:r>
          </w:p>
          <w:p w:rsidR="00903826" w:rsidRPr="004E7D7F" w:rsidRDefault="00903826" w:rsidP="00842E43">
            <w:pPr>
              <w:shd w:val="clear" w:color="auto" w:fill="FFFFFF"/>
              <w:rPr>
                <w:color w:val="000000"/>
                <w:sz w:val="28"/>
                <w:szCs w:val="28"/>
              </w:rPr>
            </w:pPr>
            <w:r w:rsidRPr="004E7D7F">
              <w:rPr>
                <w:color w:val="000000"/>
                <w:sz w:val="28"/>
                <w:szCs w:val="28"/>
              </w:rPr>
              <w:t>причины несовпадения небесных горизонтальных</w:t>
            </w:r>
          </w:p>
          <w:p w:rsidR="00903826" w:rsidRPr="004E7D7F" w:rsidRDefault="00903826" w:rsidP="00842E43">
            <w:pPr>
              <w:shd w:val="clear" w:color="auto" w:fill="FFFFFF"/>
              <w:rPr>
                <w:color w:val="000000"/>
                <w:sz w:val="28"/>
                <w:szCs w:val="28"/>
              </w:rPr>
            </w:pPr>
            <w:r w:rsidRPr="004E7D7F">
              <w:rPr>
                <w:color w:val="000000"/>
                <w:sz w:val="28"/>
                <w:szCs w:val="28"/>
              </w:rPr>
              <w:t>и экваториальных</w:t>
            </w:r>
          </w:p>
          <w:p w:rsidR="00903826" w:rsidRPr="004E7D7F" w:rsidRDefault="00903826" w:rsidP="00842E43">
            <w:pPr>
              <w:shd w:val="clear" w:color="auto" w:fill="FFFFFF"/>
              <w:rPr>
                <w:color w:val="000000"/>
                <w:sz w:val="28"/>
                <w:szCs w:val="28"/>
              </w:rPr>
            </w:pPr>
            <w:r w:rsidRPr="004E7D7F">
              <w:rPr>
                <w:color w:val="000000"/>
                <w:sz w:val="28"/>
                <w:szCs w:val="28"/>
              </w:rPr>
              <w:t>координат</w:t>
            </w:r>
          </w:p>
        </w:tc>
        <w:tc>
          <w:tcPr>
            <w:tcW w:w="0" w:type="auto"/>
            <w:tcBorders>
              <w:top w:val="single" w:sz="4" w:space="0" w:color="auto"/>
            </w:tcBorders>
          </w:tcPr>
          <w:p w:rsidR="00903826" w:rsidRPr="004E7D7F" w:rsidRDefault="00903826" w:rsidP="00842E43">
            <w:pPr>
              <w:shd w:val="clear" w:color="auto" w:fill="FFFFFF"/>
              <w:rPr>
                <w:color w:val="000000"/>
                <w:sz w:val="28"/>
                <w:szCs w:val="28"/>
              </w:rPr>
            </w:pPr>
            <w:r w:rsidRPr="004E7D7F">
              <w:rPr>
                <w:color w:val="000000"/>
                <w:sz w:val="28"/>
                <w:szCs w:val="28"/>
              </w:rPr>
              <w:t>ПРб 03</w:t>
            </w:r>
          </w:p>
          <w:p w:rsidR="00903826" w:rsidRPr="004E7D7F" w:rsidRDefault="00903826" w:rsidP="00842E43">
            <w:pPr>
              <w:shd w:val="clear" w:color="auto" w:fill="FFFFFF"/>
              <w:rPr>
                <w:color w:val="000000"/>
                <w:sz w:val="28"/>
                <w:szCs w:val="28"/>
              </w:rPr>
            </w:pPr>
            <w:r w:rsidRPr="004E7D7F">
              <w:rPr>
                <w:color w:val="000000"/>
                <w:sz w:val="28"/>
                <w:szCs w:val="28"/>
              </w:rPr>
              <w:t>Владение основополагающими астрономическими понятиями, теориями,</w:t>
            </w:r>
          </w:p>
          <w:p w:rsidR="00903826" w:rsidRPr="004E7D7F" w:rsidRDefault="00903826" w:rsidP="00842E43">
            <w:pPr>
              <w:shd w:val="clear" w:color="auto" w:fill="FFFFFF"/>
              <w:rPr>
                <w:color w:val="000000"/>
                <w:sz w:val="28"/>
                <w:szCs w:val="28"/>
              </w:rPr>
            </w:pPr>
            <w:r w:rsidRPr="004E7D7F">
              <w:rPr>
                <w:color w:val="000000"/>
                <w:sz w:val="28"/>
                <w:szCs w:val="28"/>
              </w:rPr>
              <w:t>законами и закономерностями, уверенное пользование астрономической</w:t>
            </w:r>
          </w:p>
          <w:p w:rsidR="00903826" w:rsidRPr="004E7D7F" w:rsidRDefault="00903826" w:rsidP="00842E43">
            <w:pPr>
              <w:shd w:val="clear" w:color="auto" w:fill="FFFFFF"/>
              <w:rPr>
                <w:color w:val="000000"/>
                <w:sz w:val="28"/>
                <w:szCs w:val="28"/>
              </w:rPr>
            </w:pPr>
            <w:r w:rsidRPr="004E7D7F">
              <w:rPr>
                <w:color w:val="000000"/>
                <w:sz w:val="28"/>
                <w:szCs w:val="28"/>
              </w:rPr>
              <w:t>терминологией и символикой</w:t>
            </w:r>
          </w:p>
          <w:p w:rsidR="00903826" w:rsidRPr="004E7D7F" w:rsidRDefault="00903826" w:rsidP="00842E43">
            <w:pPr>
              <w:shd w:val="clear" w:color="auto" w:fill="FFFFFF"/>
              <w:rPr>
                <w:sz w:val="28"/>
                <w:szCs w:val="28"/>
              </w:rPr>
            </w:pPr>
          </w:p>
        </w:tc>
        <w:tc>
          <w:tcPr>
            <w:tcW w:w="0" w:type="auto"/>
            <w:tcBorders>
              <w:top w:val="single" w:sz="4" w:space="0" w:color="auto"/>
            </w:tcBorders>
          </w:tcPr>
          <w:p w:rsidR="00903826" w:rsidRPr="004E7D7F" w:rsidRDefault="00903826" w:rsidP="00842E43">
            <w:pPr>
              <w:pStyle w:val="af4"/>
              <w:rPr>
                <w:szCs w:val="28"/>
              </w:rPr>
            </w:pPr>
            <w:r w:rsidRPr="004E7D7F">
              <w:rPr>
                <w:szCs w:val="28"/>
              </w:rPr>
              <w:t>Опрос</w:t>
            </w:r>
          </w:p>
        </w:tc>
      </w:tr>
      <w:tr w:rsidR="00903826" w:rsidRPr="00881D14" w:rsidTr="00842E43">
        <w:trPr>
          <w:trHeight w:val="255"/>
        </w:trPr>
        <w:tc>
          <w:tcPr>
            <w:tcW w:w="0" w:type="auto"/>
            <w:gridSpan w:val="5"/>
          </w:tcPr>
          <w:p w:rsidR="00903826" w:rsidRPr="004E7D7F" w:rsidRDefault="00903826" w:rsidP="00842E43">
            <w:pPr>
              <w:pStyle w:val="af4"/>
              <w:rPr>
                <w:b/>
                <w:szCs w:val="28"/>
              </w:rPr>
            </w:pPr>
            <w:r w:rsidRPr="004E7D7F">
              <w:rPr>
                <w:b/>
                <w:szCs w:val="28"/>
              </w:rPr>
              <w:t>3. Заключительный этап занятия</w:t>
            </w:r>
          </w:p>
        </w:tc>
      </w:tr>
      <w:tr w:rsidR="00903826" w:rsidRPr="00881D14" w:rsidTr="00842E43">
        <w:trPr>
          <w:trHeight w:val="358"/>
        </w:trPr>
        <w:tc>
          <w:tcPr>
            <w:tcW w:w="0" w:type="auto"/>
          </w:tcPr>
          <w:p w:rsidR="00903826" w:rsidRPr="004E7D7F" w:rsidRDefault="00903826" w:rsidP="00842E43">
            <w:pPr>
              <w:pStyle w:val="af4"/>
              <w:rPr>
                <w:szCs w:val="28"/>
              </w:rPr>
            </w:pPr>
            <w:r w:rsidRPr="004E7D7F">
              <w:rPr>
                <w:color w:val="000000"/>
                <w:szCs w:val="28"/>
                <w:shd w:val="clear" w:color="auto" w:fill="FFFFFF"/>
              </w:rPr>
              <w:t>Подведение итогов урока, рефлексия</w:t>
            </w:r>
          </w:p>
        </w:tc>
        <w:tc>
          <w:tcPr>
            <w:tcW w:w="0" w:type="auto"/>
          </w:tcPr>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000000"/>
                <w:sz w:val="28"/>
                <w:szCs w:val="28"/>
              </w:rPr>
              <w:t>Организует опрос по пройденной теме</w:t>
            </w:r>
          </w:p>
          <w:p w:rsidR="00903826" w:rsidRPr="004E7D7F" w:rsidRDefault="00903826" w:rsidP="00842E43">
            <w:pPr>
              <w:pStyle w:val="af5"/>
              <w:shd w:val="clear" w:color="auto" w:fill="FFFFFF"/>
              <w:spacing w:before="0" w:beforeAutospacing="0" w:after="150" w:afterAutospacing="0"/>
              <w:rPr>
                <w:color w:val="000000"/>
                <w:sz w:val="28"/>
                <w:szCs w:val="28"/>
              </w:rPr>
            </w:pPr>
            <w:r w:rsidRPr="004E7D7F">
              <w:rPr>
                <w:color w:val="000000"/>
                <w:sz w:val="28"/>
                <w:szCs w:val="28"/>
              </w:rPr>
              <w:t>Почему планеты называют блуждающими звёздами? Опишите путь Солнца среди звёзд в течение года.</w:t>
            </w:r>
          </w:p>
          <w:p w:rsidR="00903826" w:rsidRPr="004E7D7F" w:rsidRDefault="00903826" w:rsidP="00842E43">
            <w:pPr>
              <w:pStyle w:val="11"/>
              <w:spacing w:before="0" w:beforeAutospacing="0" w:after="0" w:afterAutospacing="0"/>
              <w:rPr>
                <w:sz w:val="28"/>
                <w:szCs w:val="28"/>
              </w:rPr>
            </w:pPr>
            <w:r w:rsidRPr="004E7D7F">
              <w:rPr>
                <w:color w:val="000000"/>
                <w:sz w:val="28"/>
                <w:szCs w:val="28"/>
                <w:shd w:val="clear" w:color="auto" w:fill="FFFFFF"/>
              </w:rPr>
              <w:lastRenderedPageBreak/>
              <w:t>Актуализирует внимание на пройденном материале, задает вопросы о задачах урока, побуждает к высказыванию своего мнения, соотносит достигнутые цели с поставленным результатом. </w:t>
            </w:r>
          </w:p>
        </w:tc>
        <w:tc>
          <w:tcPr>
            <w:tcW w:w="2778" w:type="dxa"/>
          </w:tcPr>
          <w:p w:rsidR="00903826" w:rsidRPr="004E7D7F" w:rsidRDefault="00903826" w:rsidP="00842E43">
            <w:pPr>
              <w:pStyle w:val="af4"/>
              <w:rPr>
                <w:color w:val="181818"/>
                <w:szCs w:val="28"/>
                <w:shd w:val="clear" w:color="auto" w:fill="FFFFFF"/>
              </w:rPr>
            </w:pPr>
            <w:r w:rsidRPr="004E7D7F">
              <w:rPr>
                <w:color w:val="181818"/>
                <w:szCs w:val="28"/>
                <w:shd w:val="clear" w:color="auto" w:fill="FFFFFF"/>
              </w:rPr>
              <w:lastRenderedPageBreak/>
              <w:t>Отвечают на рефлексивные вопросы.</w:t>
            </w:r>
          </w:p>
          <w:p w:rsidR="00903826" w:rsidRPr="004E7D7F" w:rsidRDefault="00903826" w:rsidP="00842E43">
            <w:pPr>
              <w:pStyle w:val="af4"/>
              <w:rPr>
                <w:szCs w:val="28"/>
              </w:rPr>
            </w:pPr>
            <w:r w:rsidRPr="004E7D7F">
              <w:rPr>
                <w:color w:val="000000"/>
                <w:szCs w:val="28"/>
                <w:shd w:val="clear" w:color="auto" w:fill="FFFFFF"/>
              </w:rPr>
              <w:t>Формулируют результат работы на уроке, называют основные тезисы усвоенного материала. </w:t>
            </w:r>
          </w:p>
        </w:tc>
        <w:tc>
          <w:tcPr>
            <w:tcW w:w="3006" w:type="dxa"/>
          </w:tcPr>
          <w:p w:rsidR="00903826" w:rsidRPr="004E7D7F" w:rsidRDefault="00903826" w:rsidP="00842E43">
            <w:pPr>
              <w:shd w:val="clear" w:color="auto" w:fill="FFFFFF"/>
              <w:rPr>
                <w:color w:val="000000"/>
                <w:sz w:val="28"/>
                <w:szCs w:val="28"/>
              </w:rPr>
            </w:pPr>
            <w:r w:rsidRPr="004E7D7F">
              <w:rPr>
                <w:color w:val="000000"/>
                <w:sz w:val="28"/>
                <w:szCs w:val="28"/>
              </w:rPr>
              <w:t>ПРб 02</w:t>
            </w:r>
          </w:p>
          <w:p w:rsidR="00903826" w:rsidRPr="004E7D7F" w:rsidRDefault="00903826" w:rsidP="00842E43">
            <w:pPr>
              <w:shd w:val="clear" w:color="auto" w:fill="FFFFFF"/>
              <w:rPr>
                <w:color w:val="000000"/>
                <w:sz w:val="28"/>
                <w:szCs w:val="28"/>
              </w:rPr>
            </w:pPr>
            <w:r w:rsidRPr="004E7D7F">
              <w:rPr>
                <w:color w:val="000000"/>
                <w:sz w:val="28"/>
                <w:szCs w:val="28"/>
              </w:rPr>
              <w:t>Понимание сущности наблюдаемых во Вселенной явлений</w:t>
            </w:r>
          </w:p>
          <w:p w:rsidR="00903826" w:rsidRPr="004E7D7F" w:rsidRDefault="00903826" w:rsidP="00842E43">
            <w:pPr>
              <w:shd w:val="clear" w:color="auto" w:fill="FFFFFF"/>
              <w:rPr>
                <w:color w:val="000000"/>
                <w:sz w:val="28"/>
                <w:szCs w:val="28"/>
              </w:rPr>
            </w:pPr>
            <w:r w:rsidRPr="004E7D7F">
              <w:rPr>
                <w:color w:val="000000"/>
                <w:sz w:val="28"/>
                <w:szCs w:val="28"/>
              </w:rPr>
              <w:t>ПРб 03</w:t>
            </w:r>
          </w:p>
          <w:p w:rsidR="00903826" w:rsidRPr="004E7D7F" w:rsidRDefault="00903826" w:rsidP="00842E43">
            <w:pPr>
              <w:shd w:val="clear" w:color="auto" w:fill="FFFFFF"/>
              <w:rPr>
                <w:color w:val="000000"/>
                <w:sz w:val="28"/>
                <w:szCs w:val="28"/>
              </w:rPr>
            </w:pPr>
            <w:r w:rsidRPr="004E7D7F">
              <w:rPr>
                <w:color w:val="000000"/>
                <w:sz w:val="28"/>
                <w:szCs w:val="28"/>
              </w:rPr>
              <w:t>Владение основополагающими астрономическими понятиями, теориями,</w:t>
            </w:r>
          </w:p>
          <w:p w:rsidR="00903826" w:rsidRPr="004E7D7F" w:rsidRDefault="00903826" w:rsidP="00842E43">
            <w:pPr>
              <w:shd w:val="clear" w:color="auto" w:fill="FFFFFF"/>
              <w:rPr>
                <w:color w:val="000000"/>
                <w:sz w:val="28"/>
                <w:szCs w:val="28"/>
              </w:rPr>
            </w:pPr>
            <w:r w:rsidRPr="004E7D7F">
              <w:rPr>
                <w:color w:val="000000"/>
                <w:sz w:val="28"/>
                <w:szCs w:val="28"/>
              </w:rPr>
              <w:lastRenderedPageBreak/>
              <w:t>законами и закономерностями, уверенное пользование астрономической</w:t>
            </w:r>
          </w:p>
          <w:p w:rsidR="00903826" w:rsidRPr="004E7D7F" w:rsidRDefault="00903826" w:rsidP="00842E43">
            <w:pPr>
              <w:shd w:val="clear" w:color="auto" w:fill="FFFFFF"/>
              <w:rPr>
                <w:color w:val="000000"/>
                <w:sz w:val="28"/>
                <w:szCs w:val="28"/>
              </w:rPr>
            </w:pPr>
            <w:r w:rsidRPr="004E7D7F">
              <w:rPr>
                <w:color w:val="000000"/>
                <w:sz w:val="28"/>
                <w:szCs w:val="28"/>
              </w:rPr>
              <w:t>терминологией и символикой</w:t>
            </w:r>
          </w:p>
          <w:p w:rsidR="00903826" w:rsidRPr="004E7D7F" w:rsidRDefault="00903826" w:rsidP="00842E43">
            <w:pPr>
              <w:shd w:val="clear" w:color="auto" w:fill="FFFFFF"/>
              <w:rPr>
                <w:color w:val="000000"/>
                <w:sz w:val="28"/>
                <w:szCs w:val="28"/>
              </w:rPr>
            </w:pPr>
            <w:r w:rsidRPr="004E7D7F">
              <w:rPr>
                <w:color w:val="000000"/>
                <w:sz w:val="28"/>
                <w:szCs w:val="28"/>
              </w:rPr>
              <w:t>ПРб 04</w:t>
            </w:r>
          </w:p>
          <w:p w:rsidR="00903826" w:rsidRPr="004E7D7F" w:rsidRDefault="00903826" w:rsidP="00842E43">
            <w:pPr>
              <w:shd w:val="clear" w:color="auto" w:fill="FFFFFF"/>
              <w:rPr>
                <w:color w:val="000000"/>
                <w:sz w:val="28"/>
                <w:szCs w:val="28"/>
              </w:rPr>
            </w:pPr>
            <w:r w:rsidRPr="004E7D7F">
              <w:rPr>
                <w:color w:val="000000"/>
                <w:sz w:val="28"/>
                <w:szCs w:val="28"/>
              </w:rPr>
              <w:t>Сформированность представлений о значении астрономии в практической</w:t>
            </w:r>
          </w:p>
          <w:p w:rsidR="00903826" w:rsidRPr="004E7D7F" w:rsidRDefault="00903826" w:rsidP="00842E43">
            <w:pPr>
              <w:shd w:val="clear" w:color="auto" w:fill="FFFFFF"/>
              <w:rPr>
                <w:color w:val="000000"/>
                <w:sz w:val="28"/>
                <w:szCs w:val="28"/>
              </w:rPr>
            </w:pPr>
            <w:r w:rsidRPr="004E7D7F">
              <w:rPr>
                <w:color w:val="000000"/>
                <w:sz w:val="28"/>
                <w:szCs w:val="28"/>
              </w:rPr>
              <w:t>деятельности человека и дальнейшем научно-техническом развитии</w:t>
            </w:r>
          </w:p>
          <w:p w:rsidR="00903826" w:rsidRPr="004E7D7F" w:rsidRDefault="00903826" w:rsidP="00842E43">
            <w:pPr>
              <w:pStyle w:val="af4"/>
              <w:rPr>
                <w:szCs w:val="28"/>
              </w:rPr>
            </w:pPr>
          </w:p>
        </w:tc>
        <w:tc>
          <w:tcPr>
            <w:tcW w:w="0" w:type="auto"/>
          </w:tcPr>
          <w:p w:rsidR="00903826" w:rsidRPr="004E7D7F" w:rsidRDefault="00903826" w:rsidP="00842E43">
            <w:pPr>
              <w:pStyle w:val="af4"/>
              <w:rPr>
                <w:szCs w:val="28"/>
              </w:rPr>
            </w:pPr>
            <w:r w:rsidRPr="004E7D7F">
              <w:rPr>
                <w:szCs w:val="28"/>
              </w:rPr>
              <w:lastRenderedPageBreak/>
              <w:t>Опрос</w:t>
            </w:r>
          </w:p>
        </w:tc>
      </w:tr>
      <w:tr w:rsidR="00903826" w:rsidRPr="00881D14" w:rsidTr="00842E43">
        <w:trPr>
          <w:trHeight w:val="358"/>
        </w:trPr>
        <w:tc>
          <w:tcPr>
            <w:tcW w:w="0" w:type="auto"/>
          </w:tcPr>
          <w:p w:rsidR="00903826" w:rsidRPr="004E7D7F" w:rsidRDefault="00903826" w:rsidP="00842E43">
            <w:pPr>
              <w:pStyle w:val="af4"/>
              <w:rPr>
                <w:szCs w:val="28"/>
              </w:rPr>
            </w:pPr>
            <w:r w:rsidRPr="004E7D7F">
              <w:rPr>
                <w:b/>
                <w:bCs/>
                <w:szCs w:val="28"/>
              </w:rPr>
              <w:t>4. Задания для самостоятельного выполнения</w:t>
            </w:r>
          </w:p>
        </w:tc>
        <w:tc>
          <w:tcPr>
            <w:tcW w:w="0" w:type="auto"/>
          </w:tcPr>
          <w:p w:rsidR="00903826" w:rsidRPr="004E7D7F" w:rsidRDefault="00903826" w:rsidP="00842E43">
            <w:pPr>
              <w:shd w:val="clear" w:color="auto" w:fill="FFFFFF"/>
              <w:rPr>
                <w:color w:val="000000"/>
                <w:sz w:val="28"/>
                <w:szCs w:val="28"/>
              </w:rPr>
            </w:pPr>
            <w:r w:rsidRPr="004E7D7F">
              <w:rPr>
                <w:color w:val="000000"/>
                <w:sz w:val="28"/>
                <w:szCs w:val="28"/>
              </w:rPr>
              <w:t>Выдает задания для выполнения в ЭОС: пройти</w:t>
            </w:r>
          </w:p>
          <w:p w:rsidR="00903826" w:rsidRPr="004E7D7F" w:rsidRDefault="00903826" w:rsidP="00842E43">
            <w:pPr>
              <w:shd w:val="clear" w:color="auto" w:fill="FFFFFF"/>
              <w:rPr>
                <w:color w:val="000000"/>
                <w:sz w:val="28"/>
                <w:szCs w:val="28"/>
              </w:rPr>
            </w:pPr>
            <w:r w:rsidRPr="004E7D7F">
              <w:rPr>
                <w:color w:val="000000"/>
                <w:sz w:val="28"/>
                <w:szCs w:val="28"/>
              </w:rPr>
              <w:t>тренировочное тестирование</w:t>
            </w:r>
          </w:p>
          <w:p w:rsidR="00903826" w:rsidRPr="004E7D7F" w:rsidRDefault="00903826" w:rsidP="00842E43">
            <w:pPr>
              <w:shd w:val="clear" w:color="auto" w:fill="FFFFFF"/>
              <w:rPr>
                <w:color w:val="000000"/>
                <w:sz w:val="28"/>
                <w:szCs w:val="28"/>
              </w:rPr>
            </w:pPr>
            <w:r w:rsidRPr="004E7D7F">
              <w:rPr>
                <w:color w:val="000000"/>
                <w:sz w:val="28"/>
                <w:szCs w:val="28"/>
              </w:rPr>
              <w:t>по теме</w:t>
            </w:r>
          </w:p>
          <w:p w:rsidR="00903826" w:rsidRPr="004E7D7F" w:rsidRDefault="00903826" w:rsidP="00842E43">
            <w:pPr>
              <w:shd w:val="clear" w:color="auto" w:fill="FFFFFF"/>
              <w:rPr>
                <w:color w:val="000000"/>
                <w:sz w:val="28"/>
                <w:szCs w:val="28"/>
              </w:rPr>
            </w:pPr>
            <w:r w:rsidRPr="004E7D7F">
              <w:rPr>
                <w:color w:val="000000"/>
                <w:sz w:val="28"/>
                <w:szCs w:val="28"/>
              </w:rPr>
              <w:t>“Основные</w:t>
            </w:r>
          </w:p>
          <w:p w:rsidR="00903826" w:rsidRPr="004E7D7F" w:rsidRDefault="00903826" w:rsidP="00842E43">
            <w:pPr>
              <w:shd w:val="clear" w:color="auto" w:fill="FFFFFF"/>
              <w:rPr>
                <w:color w:val="000000"/>
                <w:sz w:val="28"/>
                <w:szCs w:val="28"/>
              </w:rPr>
            </w:pPr>
            <w:r w:rsidRPr="004E7D7F">
              <w:rPr>
                <w:color w:val="000000"/>
                <w:sz w:val="28"/>
                <w:szCs w:val="28"/>
              </w:rPr>
              <w:t>элементы</w:t>
            </w:r>
          </w:p>
          <w:p w:rsidR="00903826" w:rsidRPr="004E7D7F" w:rsidRDefault="00903826" w:rsidP="00842E43">
            <w:pPr>
              <w:shd w:val="clear" w:color="auto" w:fill="FFFFFF"/>
              <w:rPr>
                <w:color w:val="000000"/>
                <w:sz w:val="28"/>
                <w:szCs w:val="28"/>
              </w:rPr>
            </w:pPr>
            <w:r w:rsidRPr="004E7D7F">
              <w:rPr>
                <w:color w:val="000000"/>
                <w:sz w:val="28"/>
                <w:szCs w:val="28"/>
              </w:rPr>
              <w:t>небесной сферы”</w:t>
            </w:r>
          </w:p>
        </w:tc>
        <w:tc>
          <w:tcPr>
            <w:tcW w:w="2778" w:type="dxa"/>
          </w:tcPr>
          <w:p w:rsidR="00903826" w:rsidRPr="004E7D7F" w:rsidRDefault="00903826" w:rsidP="00842E43">
            <w:pPr>
              <w:shd w:val="clear" w:color="auto" w:fill="FFFFFF"/>
              <w:rPr>
                <w:color w:val="000000"/>
                <w:sz w:val="28"/>
                <w:szCs w:val="28"/>
              </w:rPr>
            </w:pPr>
            <w:r w:rsidRPr="004E7D7F">
              <w:rPr>
                <w:color w:val="000000"/>
                <w:sz w:val="28"/>
                <w:szCs w:val="28"/>
              </w:rPr>
              <w:t>Выполняют</w:t>
            </w:r>
          </w:p>
          <w:p w:rsidR="00903826" w:rsidRPr="004E7D7F" w:rsidRDefault="00903826" w:rsidP="00842E43">
            <w:pPr>
              <w:shd w:val="clear" w:color="auto" w:fill="FFFFFF"/>
              <w:rPr>
                <w:color w:val="000000"/>
                <w:sz w:val="28"/>
                <w:szCs w:val="28"/>
              </w:rPr>
            </w:pPr>
            <w:r w:rsidRPr="004E7D7F">
              <w:rPr>
                <w:color w:val="000000"/>
                <w:sz w:val="28"/>
                <w:szCs w:val="28"/>
              </w:rPr>
              <w:t>задания</w:t>
            </w:r>
          </w:p>
          <w:p w:rsidR="00903826" w:rsidRPr="004E7D7F" w:rsidRDefault="00903826" w:rsidP="00842E43">
            <w:pPr>
              <w:shd w:val="clear" w:color="auto" w:fill="FFFFFF"/>
              <w:rPr>
                <w:color w:val="000000"/>
                <w:sz w:val="28"/>
                <w:szCs w:val="28"/>
              </w:rPr>
            </w:pPr>
            <w:r w:rsidRPr="004E7D7F">
              <w:rPr>
                <w:color w:val="000000"/>
                <w:sz w:val="28"/>
                <w:szCs w:val="28"/>
              </w:rPr>
              <w:t>индивидуально</w:t>
            </w:r>
          </w:p>
          <w:p w:rsidR="00903826" w:rsidRPr="004E7D7F" w:rsidRDefault="00903826" w:rsidP="00842E43">
            <w:pPr>
              <w:pStyle w:val="af4"/>
              <w:rPr>
                <w:szCs w:val="28"/>
              </w:rPr>
            </w:pPr>
          </w:p>
        </w:tc>
        <w:tc>
          <w:tcPr>
            <w:tcW w:w="3006" w:type="dxa"/>
          </w:tcPr>
          <w:p w:rsidR="00903826" w:rsidRPr="004E7D7F" w:rsidRDefault="00903826" w:rsidP="00842E43">
            <w:pPr>
              <w:shd w:val="clear" w:color="auto" w:fill="FFFFFF"/>
              <w:rPr>
                <w:color w:val="000000"/>
                <w:sz w:val="28"/>
                <w:szCs w:val="28"/>
              </w:rPr>
            </w:pPr>
            <w:r w:rsidRPr="004E7D7F">
              <w:rPr>
                <w:color w:val="000000"/>
                <w:sz w:val="28"/>
                <w:szCs w:val="28"/>
              </w:rPr>
              <w:t>ПРб 03</w:t>
            </w:r>
          </w:p>
          <w:p w:rsidR="00903826" w:rsidRPr="004E7D7F" w:rsidRDefault="00903826" w:rsidP="00842E43">
            <w:pPr>
              <w:shd w:val="clear" w:color="auto" w:fill="FFFFFF"/>
              <w:rPr>
                <w:color w:val="000000"/>
                <w:sz w:val="28"/>
                <w:szCs w:val="28"/>
              </w:rPr>
            </w:pPr>
            <w:r w:rsidRPr="004E7D7F">
              <w:rPr>
                <w:color w:val="000000"/>
                <w:sz w:val="28"/>
                <w:szCs w:val="28"/>
              </w:rPr>
              <w:t>Владение основополагающими астрономическими понятиями, теориями,</w:t>
            </w:r>
          </w:p>
          <w:p w:rsidR="00903826" w:rsidRPr="004E7D7F" w:rsidRDefault="00903826" w:rsidP="00842E43">
            <w:pPr>
              <w:shd w:val="clear" w:color="auto" w:fill="FFFFFF"/>
              <w:rPr>
                <w:color w:val="000000"/>
                <w:sz w:val="28"/>
                <w:szCs w:val="28"/>
              </w:rPr>
            </w:pPr>
            <w:r w:rsidRPr="004E7D7F">
              <w:rPr>
                <w:color w:val="000000"/>
                <w:sz w:val="28"/>
                <w:szCs w:val="28"/>
              </w:rPr>
              <w:t>законами и закономерностями, уверенное пользование астрономической</w:t>
            </w:r>
          </w:p>
          <w:p w:rsidR="00903826" w:rsidRPr="004E7D7F" w:rsidRDefault="00903826" w:rsidP="00842E43">
            <w:pPr>
              <w:shd w:val="clear" w:color="auto" w:fill="FFFFFF"/>
              <w:rPr>
                <w:color w:val="000000"/>
                <w:sz w:val="28"/>
                <w:szCs w:val="28"/>
              </w:rPr>
            </w:pPr>
            <w:r w:rsidRPr="004E7D7F">
              <w:rPr>
                <w:color w:val="000000"/>
                <w:sz w:val="28"/>
                <w:szCs w:val="28"/>
              </w:rPr>
              <w:t>терминологией и символикой</w:t>
            </w:r>
          </w:p>
          <w:p w:rsidR="00903826" w:rsidRPr="004E7D7F" w:rsidRDefault="00903826" w:rsidP="00842E43">
            <w:pPr>
              <w:shd w:val="clear" w:color="auto" w:fill="FFFFFF"/>
              <w:rPr>
                <w:sz w:val="28"/>
                <w:szCs w:val="28"/>
              </w:rPr>
            </w:pPr>
          </w:p>
        </w:tc>
        <w:tc>
          <w:tcPr>
            <w:tcW w:w="0" w:type="auto"/>
          </w:tcPr>
          <w:p w:rsidR="00903826" w:rsidRPr="004E7D7F" w:rsidRDefault="00903826" w:rsidP="00842E43">
            <w:pPr>
              <w:pStyle w:val="af4"/>
              <w:rPr>
                <w:szCs w:val="28"/>
              </w:rPr>
            </w:pPr>
            <w:r w:rsidRPr="004E7D7F">
              <w:rPr>
                <w:szCs w:val="28"/>
              </w:rPr>
              <w:t>Самостоятельная работа, тестирование</w:t>
            </w:r>
          </w:p>
        </w:tc>
      </w:tr>
    </w:tbl>
    <w:p w:rsidR="00903826" w:rsidRDefault="00903826" w:rsidP="00903826">
      <w:pPr>
        <w:pStyle w:val="af5"/>
        <w:shd w:val="clear" w:color="auto" w:fill="FFFFFF"/>
        <w:spacing w:before="0" w:beforeAutospacing="0" w:after="150" w:afterAutospacing="0"/>
        <w:rPr>
          <w:rFonts w:ascii="Arial" w:hAnsi="Arial" w:cs="Arial"/>
          <w:color w:val="000000"/>
          <w:sz w:val="21"/>
          <w:szCs w:val="21"/>
        </w:rPr>
        <w:sectPr w:rsidR="00903826" w:rsidSect="00842E43">
          <w:pgSz w:w="16838" w:h="11906" w:orient="landscape"/>
          <w:pgMar w:top="709" w:right="1134" w:bottom="851" w:left="1134" w:header="709" w:footer="709" w:gutter="0"/>
          <w:cols w:space="708"/>
          <w:docGrid w:linePitch="360"/>
        </w:sectPr>
      </w:pPr>
    </w:p>
    <w:p w:rsidR="00903826" w:rsidRDefault="00903826" w:rsidP="00903826">
      <w:pPr>
        <w:shd w:val="clear" w:color="auto" w:fill="FFFFFF"/>
        <w:spacing w:after="182"/>
        <w:jc w:val="center"/>
        <w:rPr>
          <w:b/>
          <w:bCs/>
          <w:color w:val="000000"/>
          <w:sz w:val="28"/>
          <w:szCs w:val="28"/>
        </w:rPr>
      </w:pPr>
      <w:r>
        <w:rPr>
          <w:b/>
          <w:bCs/>
          <w:color w:val="000000"/>
          <w:sz w:val="28"/>
          <w:szCs w:val="28"/>
        </w:rPr>
        <w:lastRenderedPageBreak/>
        <w:t>Текущий контроль № 1</w:t>
      </w:r>
    </w:p>
    <w:p w:rsidR="00903826" w:rsidRDefault="00903826" w:rsidP="00903826">
      <w:pPr>
        <w:shd w:val="clear" w:color="auto" w:fill="FFFFFF"/>
        <w:spacing w:after="182"/>
        <w:jc w:val="center"/>
        <w:rPr>
          <w:b/>
          <w:bCs/>
          <w:color w:val="000000"/>
          <w:sz w:val="28"/>
          <w:szCs w:val="28"/>
        </w:rPr>
      </w:pPr>
      <w:r>
        <w:rPr>
          <w:b/>
          <w:bCs/>
          <w:color w:val="000000"/>
          <w:sz w:val="28"/>
          <w:szCs w:val="28"/>
        </w:rPr>
        <w:t>Тестовый контроль</w:t>
      </w:r>
    </w:p>
    <w:p w:rsidR="00903826" w:rsidRPr="004E7D7F" w:rsidRDefault="00903826" w:rsidP="00903826">
      <w:pPr>
        <w:shd w:val="clear" w:color="auto" w:fill="FFFFFF"/>
        <w:spacing w:after="182"/>
        <w:jc w:val="center"/>
        <w:rPr>
          <w:color w:val="000000"/>
          <w:sz w:val="28"/>
          <w:szCs w:val="28"/>
        </w:rPr>
      </w:pPr>
      <w:r w:rsidRPr="004E7D7F">
        <w:rPr>
          <w:b/>
          <w:bCs/>
          <w:color w:val="000000"/>
          <w:sz w:val="28"/>
          <w:szCs w:val="28"/>
        </w:rPr>
        <w:t>Тема: Строение Солнечной системы</w:t>
      </w:r>
    </w:p>
    <w:p w:rsidR="00903826" w:rsidRPr="004E7D7F" w:rsidRDefault="00903826" w:rsidP="00903826">
      <w:pPr>
        <w:shd w:val="clear" w:color="auto" w:fill="FFFFFF"/>
        <w:spacing w:after="182"/>
        <w:jc w:val="center"/>
        <w:rPr>
          <w:color w:val="000000"/>
          <w:sz w:val="28"/>
          <w:szCs w:val="28"/>
        </w:rPr>
      </w:pPr>
      <w:r w:rsidRPr="004E7D7F">
        <w:rPr>
          <w:b/>
          <w:bCs/>
          <w:color w:val="000000"/>
          <w:sz w:val="28"/>
          <w:szCs w:val="28"/>
        </w:rPr>
        <w:t>1 вариант</w:t>
      </w:r>
    </w:p>
    <w:p w:rsidR="00903826" w:rsidRPr="00903826" w:rsidRDefault="00903826" w:rsidP="00903826">
      <w:pPr>
        <w:shd w:val="clear" w:color="auto" w:fill="FFFFFF"/>
        <w:jc w:val="both"/>
        <w:rPr>
          <w:color w:val="000000"/>
          <w:sz w:val="28"/>
          <w:szCs w:val="28"/>
        </w:rPr>
      </w:pPr>
      <w:r w:rsidRPr="00903826">
        <w:rPr>
          <w:color w:val="000000"/>
          <w:sz w:val="28"/>
          <w:szCs w:val="28"/>
        </w:rPr>
        <w:t>1. По каким орбитам движутся планеты?</w:t>
      </w:r>
    </w:p>
    <w:p w:rsidR="00903826" w:rsidRPr="00903826" w:rsidRDefault="00903826" w:rsidP="00903826">
      <w:pPr>
        <w:shd w:val="clear" w:color="auto" w:fill="FFFFFF"/>
        <w:jc w:val="both"/>
        <w:rPr>
          <w:color w:val="000000"/>
          <w:sz w:val="28"/>
          <w:szCs w:val="28"/>
        </w:rPr>
      </w:pPr>
      <w:r w:rsidRPr="00903826">
        <w:rPr>
          <w:color w:val="000000"/>
          <w:sz w:val="28"/>
          <w:szCs w:val="28"/>
        </w:rPr>
        <w:t>а) круговым; б) гиперболическим; в) эллиптическим; г) параболическим.</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2. Как изменяются периоды обращения планет с удалением их от Солнца?</w:t>
      </w:r>
    </w:p>
    <w:p w:rsidR="00903826" w:rsidRPr="00903826" w:rsidRDefault="00903826" w:rsidP="00903826">
      <w:pPr>
        <w:shd w:val="clear" w:color="auto" w:fill="FFFFFF"/>
        <w:jc w:val="both"/>
        <w:rPr>
          <w:color w:val="000000"/>
          <w:sz w:val="28"/>
          <w:szCs w:val="28"/>
        </w:rPr>
      </w:pPr>
      <w:r w:rsidRPr="00903826">
        <w:rPr>
          <w:color w:val="000000"/>
          <w:sz w:val="28"/>
          <w:szCs w:val="28"/>
        </w:rPr>
        <w:t>а) не меняются; б) уменьшаются; в) увеличиваются.</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3. Первой космической скоростью является:</w:t>
      </w:r>
    </w:p>
    <w:p w:rsidR="00903826" w:rsidRPr="00903826" w:rsidRDefault="00903826" w:rsidP="00903826">
      <w:pPr>
        <w:shd w:val="clear" w:color="auto" w:fill="FFFFFF"/>
        <w:jc w:val="both"/>
        <w:rPr>
          <w:color w:val="000000"/>
          <w:sz w:val="28"/>
          <w:szCs w:val="28"/>
        </w:rPr>
      </w:pPr>
      <w:r w:rsidRPr="00903826">
        <w:rPr>
          <w:color w:val="000000"/>
          <w:sz w:val="28"/>
          <w:szCs w:val="28"/>
        </w:rPr>
        <w:t>а) скорость движения по окружности для данного расстояния относительно центра;</w:t>
      </w:r>
    </w:p>
    <w:p w:rsidR="00903826" w:rsidRPr="00903826" w:rsidRDefault="00903826" w:rsidP="00903826">
      <w:pPr>
        <w:shd w:val="clear" w:color="auto" w:fill="FFFFFF"/>
        <w:jc w:val="both"/>
        <w:rPr>
          <w:color w:val="000000"/>
          <w:sz w:val="28"/>
          <w:szCs w:val="28"/>
        </w:rPr>
      </w:pPr>
      <w:r w:rsidRPr="00903826">
        <w:rPr>
          <w:color w:val="000000"/>
          <w:sz w:val="28"/>
          <w:szCs w:val="28"/>
        </w:rPr>
        <w:t>б) скорость движения по параболе относительно центра;</w:t>
      </w:r>
    </w:p>
    <w:p w:rsidR="00903826" w:rsidRPr="00903826" w:rsidRDefault="00903826" w:rsidP="00903826">
      <w:pPr>
        <w:shd w:val="clear" w:color="auto" w:fill="FFFFFF"/>
        <w:jc w:val="both"/>
        <w:rPr>
          <w:color w:val="000000"/>
          <w:sz w:val="28"/>
          <w:szCs w:val="28"/>
        </w:rPr>
      </w:pPr>
      <w:r w:rsidRPr="00903826">
        <w:rPr>
          <w:color w:val="000000"/>
          <w:sz w:val="28"/>
          <w:szCs w:val="28"/>
        </w:rPr>
        <w:t>в) круговая скорость для поверхности Земли;</w:t>
      </w:r>
    </w:p>
    <w:p w:rsidR="00903826" w:rsidRPr="00903826" w:rsidRDefault="00903826" w:rsidP="00903826">
      <w:pPr>
        <w:shd w:val="clear" w:color="auto" w:fill="FFFFFF"/>
        <w:jc w:val="both"/>
        <w:rPr>
          <w:color w:val="000000"/>
          <w:sz w:val="28"/>
          <w:szCs w:val="28"/>
        </w:rPr>
      </w:pPr>
      <w:r w:rsidRPr="00903826">
        <w:rPr>
          <w:color w:val="000000"/>
          <w:sz w:val="28"/>
          <w:szCs w:val="28"/>
        </w:rPr>
        <w:t>г) параболическая скорость для поверхности Земли.</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4. Когда Земля вследствие своего годичного движения по орбите ближе всего к Солнцу?</w:t>
      </w:r>
    </w:p>
    <w:p w:rsidR="00903826" w:rsidRPr="00903826" w:rsidRDefault="00903826" w:rsidP="00903826">
      <w:pPr>
        <w:shd w:val="clear" w:color="auto" w:fill="FFFFFF"/>
        <w:jc w:val="both"/>
        <w:rPr>
          <w:color w:val="000000"/>
          <w:sz w:val="28"/>
          <w:szCs w:val="28"/>
        </w:rPr>
      </w:pPr>
      <w:r w:rsidRPr="00903826">
        <w:rPr>
          <w:color w:val="000000"/>
          <w:sz w:val="28"/>
          <w:szCs w:val="28"/>
        </w:rPr>
        <w:t>а) летом; б) в перигелии; в) зимой; г) в афелии.</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5. К нижним планетам относятся:</w:t>
      </w:r>
    </w:p>
    <w:p w:rsidR="00903826" w:rsidRPr="00903826" w:rsidRDefault="00903826" w:rsidP="00903826">
      <w:pPr>
        <w:shd w:val="clear" w:color="auto" w:fill="FFFFFF"/>
        <w:jc w:val="both"/>
        <w:rPr>
          <w:color w:val="000000"/>
          <w:sz w:val="28"/>
          <w:szCs w:val="28"/>
        </w:rPr>
      </w:pPr>
      <w:r w:rsidRPr="00903826">
        <w:rPr>
          <w:color w:val="000000"/>
          <w:sz w:val="28"/>
          <w:szCs w:val="28"/>
        </w:rPr>
        <w:t>а) Меркурий, Венера, Марс; б) Юпитер, Уран, Нептун;</w:t>
      </w:r>
    </w:p>
    <w:p w:rsidR="00903826" w:rsidRPr="00903826" w:rsidRDefault="00903826" w:rsidP="00903826">
      <w:pPr>
        <w:shd w:val="clear" w:color="auto" w:fill="FFFFFF"/>
        <w:jc w:val="both"/>
        <w:rPr>
          <w:color w:val="000000"/>
          <w:sz w:val="28"/>
          <w:szCs w:val="28"/>
        </w:rPr>
      </w:pPr>
      <w:r w:rsidRPr="00903826">
        <w:rPr>
          <w:color w:val="000000"/>
          <w:sz w:val="28"/>
          <w:szCs w:val="28"/>
        </w:rPr>
        <w:t>в) Венера и Марс; г) Меркурий и Венера.</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6. Характерные расположения планет относительно Солнца, называются…</w:t>
      </w:r>
    </w:p>
    <w:p w:rsidR="00903826" w:rsidRPr="00903826" w:rsidRDefault="00903826" w:rsidP="00903826">
      <w:pPr>
        <w:shd w:val="clear" w:color="auto" w:fill="FFFFFF"/>
        <w:jc w:val="both"/>
        <w:rPr>
          <w:color w:val="000000"/>
          <w:sz w:val="28"/>
          <w:szCs w:val="28"/>
        </w:rPr>
      </w:pPr>
      <w:r w:rsidRPr="00903826">
        <w:rPr>
          <w:color w:val="000000"/>
          <w:sz w:val="28"/>
          <w:szCs w:val="28"/>
        </w:rPr>
        <w:t>а) соединениями; б) конфигурациями; в) элонгациями; г) квадратурами.</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7. Когда угловое расстояние планеты от Солнца составляет 90</w:t>
      </w:r>
      <w:r w:rsidRPr="00903826">
        <w:rPr>
          <w:color w:val="000000"/>
          <w:sz w:val="28"/>
          <w:szCs w:val="28"/>
          <w:vertAlign w:val="superscript"/>
        </w:rPr>
        <w:t>0</w:t>
      </w:r>
      <w:r w:rsidRPr="00903826">
        <w:rPr>
          <w:color w:val="000000"/>
          <w:sz w:val="28"/>
          <w:szCs w:val="28"/>
        </w:rPr>
        <w:t>, то планета находится в…</w:t>
      </w:r>
    </w:p>
    <w:p w:rsidR="00903826" w:rsidRPr="00903826" w:rsidRDefault="00903826" w:rsidP="00903826">
      <w:pPr>
        <w:shd w:val="clear" w:color="auto" w:fill="FFFFFF"/>
        <w:jc w:val="both"/>
        <w:rPr>
          <w:color w:val="000000"/>
          <w:sz w:val="28"/>
          <w:szCs w:val="28"/>
        </w:rPr>
      </w:pPr>
      <w:r w:rsidRPr="00903826">
        <w:rPr>
          <w:color w:val="000000"/>
          <w:sz w:val="28"/>
          <w:szCs w:val="28"/>
        </w:rPr>
        <w:t>а) соединении; б) конфигурации; в) элонгации; г) квадратуре.</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8. Промежуток времени между двумя одинаковыми конфигурациями планеты, называется…</w:t>
      </w:r>
    </w:p>
    <w:p w:rsidR="00903826" w:rsidRPr="00903826" w:rsidRDefault="00903826" w:rsidP="00903826">
      <w:pPr>
        <w:shd w:val="clear" w:color="auto" w:fill="FFFFFF"/>
        <w:jc w:val="both"/>
        <w:rPr>
          <w:color w:val="000000"/>
          <w:sz w:val="28"/>
          <w:szCs w:val="28"/>
        </w:rPr>
      </w:pPr>
      <w:r w:rsidRPr="00903826">
        <w:rPr>
          <w:color w:val="000000"/>
          <w:sz w:val="28"/>
          <w:szCs w:val="28"/>
        </w:rPr>
        <w:t>а) сидерическим периодом; б) синодическим периодом.</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9. Второй закон Кеплера, говорит о том, что:</w:t>
      </w:r>
    </w:p>
    <w:p w:rsidR="00903826" w:rsidRPr="00903826" w:rsidRDefault="00903826" w:rsidP="00903826">
      <w:pPr>
        <w:shd w:val="clear" w:color="auto" w:fill="FFFFFF"/>
        <w:jc w:val="both"/>
        <w:rPr>
          <w:color w:val="000000"/>
          <w:sz w:val="28"/>
          <w:szCs w:val="28"/>
        </w:rPr>
      </w:pPr>
      <w:r w:rsidRPr="00903826">
        <w:rPr>
          <w:color w:val="000000"/>
          <w:sz w:val="28"/>
          <w:szCs w:val="28"/>
        </w:rPr>
        <w:t>а) каждая планета движется по эллипсу, в одном из фокусов которого находится Солнце;</w:t>
      </w:r>
    </w:p>
    <w:p w:rsidR="00903826" w:rsidRPr="00903826" w:rsidRDefault="00903826" w:rsidP="00903826">
      <w:pPr>
        <w:shd w:val="clear" w:color="auto" w:fill="FFFFFF"/>
        <w:jc w:val="both"/>
        <w:rPr>
          <w:color w:val="000000"/>
          <w:sz w:val="28"/>
          <w:szCs w:val="28"/>
        </w:rPr>
      </w:pPr>
      <w:r w:rsidRPr="00903826">
        <w:rPr>
          <w:color w:val="000000"/>
          <w:sz w:val="28"/>
          <w:szCs w:val="28"/>
        </w:rPr>
        <w:t>б) Радиус-вектор планеты за равные промежутки времени описывает равные площади;</w:t>
      </w:r>
    </w:p>
    <w:p w:rsidR="00903826" w:rsidRPr="00903826" w:rsidRDefault="00903826" w:rsidP="00903826">
      <w:pPr>
        <w:shd w:val="clear" w:color="auto" w:fill="FFFFFF"/>
        <w:jc w:val="both"/>
        <w:rPr>
          <w:color w:val="000000"/>
          <w:sz w:val="28"/>
          <w:szCs w:val="28"/>
        </w:rPr>
      </w:pPr>
      <w:r w:rsidRPr="00903826">
        <w:rPr>
          <w:color w:val="000000"/>
          <w:sz w:val="28"/>
          <w:szCs w:val="28"/>
        </w:rPr>
        <w:t>в) Квадраты сидерических периодов обращений двух планет относятся как кубы больших полуосей их орбит.</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lastRenderedPageBreak/>
        <w:t>10. Третий уточнённый Ньютоном закон Кеплера используется в основном для определения…</w:t>
      </w:r>
    </w:p>
    <w:p w:rsidR="00903826" w:rsidRPr="00903826" w:rsidRDefault="00903826" w:rsidP="00903826">
      <w:pPr>
        <w:shd w:val="clear" w:color="auto" w:fill="FFFFFF"/>
        <w:jc w:val="both"/>
        <w:rPr>
          <w:color w:val="000000"/>
          <w:sz w:val="28"/>
          <w:szCs w:val="28"/>
        </w:rPr>
      </w:pPr>
      <w:r w:rsidRPr="00903826">
        <w:rPr>
          <w:color w:val="000000"/>
          <w:sz w:val="28"/>
          <w:szCs w:val="28"/>
        </w:rPr>
        <w:t>а) расстояния; б) периода; в) массы; г) радиуса.</w:t>
      </w:r>
    </w:p>
    <w:p w:rsidR="00903826" w:rsidRPr="00903826" w:rsidRDefault="00903826" w:rsidP="00903826">
      <w:pPr>
        <w:shd w:val="clear" w:color="auto" w:fill="FFFFFF"/>
        <w:jc w:val="both"/>
        <w:rPr>
          <w:b/>
          <w:bCs/>
          <w:color w:val="000000"/>
          <w:sz w:val="28"/>
          <w:szCs w:val="28"/>
        </w:rPr>
      </w:pPr>
    </w:p>
    <w:p w:rsidR="00903826" w:rsidRPr="00903826" w:rsidRDefault="00903826" w:rsidP="00903826">
      <w:pPr>
        <w:shd w:val="clear" w:color="auto" w:fill="FFFFFF"/>
        <w:jc w:val="both"/>
        <w:rPr>
          <w:color w:val="000000"/>
          <w:sz w:val="28"/>
          <w:szCs w:val="28"/>
        </w:rPr>
      </w:pPr>
      <w:r w:rsidRPr="00903826">
        <w:rPr>
          <w:b/>
          <w:bCs/>
          <w:color w:val="000000"/>
          <w:sz w:val="28"/>
          <w:szCs w:val="28"/>
        </w:rPr>
        <w:t>2 вариант</w:t>
      </w:r>
    </w:p>
    <w:p w:rsidR="00903826" w:rsidRPr="00903826" w:rsidRDefault="00903826" w:rsidP="00903826">
      <w:pPr>
        <w:shd w:val="clear" w:color="auto" w:fill="FFFFFF"/>
        <w:jc w:val="both"/>
        <w:rPr>
          <w:color w:val="000000"/>
          <w:sz w:val="28"/>
          <w:szCs w:val="28"/>
        </w:rPr>
      </w:pPr>
      <w:r w:rsidRPr="00903826">
        <w:rPr>
          <w:color w:val="000000"/>
          <w:sz w:val="28"/>
          <w:szCs w:val="28"/>
        </w:rPr>
        <w:t>1. В 1516 году Н. Коперник обосновал гелиоцентрическую систему строения мира, в основе которой лежит следующее утверждение:</w:t>
      </w:r>
    </w:p>
    <w:p w:rsidR="00903826" w:rsidRPr="00903826" w:rsidRDefault="00903826" w:rsidP="00903826">
      <w:pPr>
        <w:shd w:val="clear" w:color="auto" w:fill="FFFFFF"/>
        <w:jc w:val="both"/>
        <w:rPr>
          <w:color w:val="000000"/>
          <w:sz w:val="28"/>
          <w:szCs w:val="28"/>
        </w:rPr>
      </w:pPr>
      <w:r w:rsidRPr="00903826">
        <w:rPr>
          <w:color w:val="000000"/>
          <w:sz w:val="28"/>
          <w:szCs w:val="28"/>
        </w:rPr>
        <w:t>а) Солнце и звёзды движутся вокруг Земли;</w:t>
      </w:r>
    </w:p>
    <w:p w:rsidR="00903826" w:rsidRPr="00903826" w:rsidRDefault="00903826" w:rsidP="00903826">
      <w:pPr>
        <w:shd w:val="clear" w:color="auto" w:fill="FFFFFF"/>
        <w:jc w:val="both"/>
        <w:rPr>
          <w:color w:val="000000"/>
          <w:sz w:val="28"/>
          <w:szCs w:val="28"/>
        </w:rPr>
      </w:pPr>
      <w:r w:rsidRPr="00903826">
        <w:rPr>
          <w:color w:val="000000"/>
          <w:sz w:val="28"/>
          <w:szCs w:val="28"/>
        </w:rPr>
        <w:t>б) Планеты движутся по небу петлеобразно;</w:t>
      </w:r>
    </w:p>
    <w:p w:rsidR="00903826" w:rsidRPr="00903826" w:rsidRDefault="00903826" w:rsidP="00903826">
      <w:pPr>
        <w:shd w:val="clear" w:color="auto" w:fill="FFFFFF"/>
        <w:jc w:val="both"/>
        <w:rPr>
          <w:color w:val="000000"/>
          <w:sz w:val="28"/>
          <w:szCs w:val="28"/>
        </w:rPr>
      </w:pPr>
      <w:r w:rsidRPr="00903826">
        <w:rPr>
          <w:color w:val="000000"/>
          <w:sz w:val="28"/>
          <w:szCs w:val="28"/>
        </w:rPr>
        <w:t>в) Планеты, включая Землю, движутся вокруг Солнца;</w:t>
      </w:r>
    </w:p>
    <w:p w:rsidR="00903826" w:rsidRPr="00903826" w:rsidRDefault="00903826" w:rsidP="00903826">
      <w:pPr>
        <w:shd w:val="clear" w:color="auto" w:fill="FFFFFF"/>
        <w:jc w:val="both"/>
        <w:rPr>
          <w:color w:val="000000"/>
          <w:sz w:val="28"/>
          <w:szCs w:val="28"/>
        </w:rPr>
      </w:pPr>
      <w:r w:rsidRPr="00903826">
        <w:rPr>
          <w:color w:val="000000"/>
          <w:sz w:val="28"/>
          <w:szCs w:val="28"/>
        </w:rPr>
        <w:t>Небесная сфера вращается вокруг Земли.</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2. Кто из учёных открыл законы движения планет?</w:t>
      </w:r>
    </w:p>
    <w:p w:rsidR="00903826" w:rsidRPr="00903826" w:rsidRDefault="00903826" w:rsidP="00903826">
      <w:pPr>
        <w:shd w:val="clear" w:color="auto" w:fill="FFFFFF"/>
        <w:jc w:val="both"/>
        <w:rPr>
          <w:color w:val="000000"/>
          <w:sz w:val="28"/>
          <w:szCs w:val="28"/>
        </w:rPr>
      </w:pPr>
      <w:r w:rsidRPr="00903826">
        <w:rPr>
          <w:color w:val="000000"/>
          <w:sz w:val="28"/>
          <w:szCs w:val="28"/>
        </w:rPr>
        <w:t>а) Галилей; б) Коперник; в) Кеплер; г) Ньютон.</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3. Горизонтальный параллакс увеличился. Как изменилось расстояние до планеты?</w:t>
      </w:r>
    </w:p>
    <w:p w:rsidR="00903826" w:rsidRPr="00903826" w:rsidRDefault="00903826" w:rsidP="00903826">
      <w:pPr>
        <w:shd w:val="clear" w:color="auto" w:fill="FFFFFF"/>
        <w:jc w:val="both"/>
        <w:rPr>
          <w:color w:val="000000"/>
          <w:sz w:val="28"/>
          <w:szCs w:val="28"/>
        </w:rPr>
      </w:pPr>
      <w:r w:rsidRPr="00903826">
        <w:rPr>
          <w:color w:val="000000"/>
          <w:sz w:val="28"/>
          <w:szCs w:val="28"/>
        </w:rPr>
        <w:t>а) увеличилось; б) уменьшилось; в) не изменилось.</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4. Какие планеты могут находиться в противостоянии?</w:t>
      </w:r>
    </w:p>
    <w:p w:rsidR="00903826" w:rsidRPr="00903826" w:rsidRDefault="00903826" w:rsidP="00903826">
      <w:pPr>
        <w:shd w:val="clear" w:color="auto" w:fill="FFFFFF"/>
        <w:jc w:val="both"/>
        <w:rPr>
          <w:color w:val="000000"/>
          <w:sz w:val="28"/>
          <w:szCs w:val="28"/>
        </w:rPr>
      </w:pPr>
      <w:r w:rsidRPr="00903826">
        <w:rPr>
          <w:color w:val="000000"/>
          <w:sz w:val="28"/>
          <w:szCs w:val="28"/>
        </w:rPr>
        <w:t>а) нижние; б) верхние; в) только Марс; г) только Венера.</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5. К верхним планетам относятся:</w:t>
      </w:r>
    </w:p>
    <w:p w:rsidR="00903826" w:rsidRPr="00903826" w:rsidRDefault="00903826" w:rsidP="00903826">
      <w:pPr>
        <w:shd w:val="clear" w:color="auto" w:fill="FFFFFF"/>
        <w:jc w:val="both"/>
        <w:rPr>
          <w:color w:val="000000"/>
          <w:sz w:val="28"/>
          <w:szCs w:val="28"/>
        </w:rPr>
      </w:pPr>
      <w:r w:rsidRPr="00903826">
        <w:rPr>
          <w:color w:val="000000"/>
          <w:sz w:val="28"/>
          <w:szCs w:val="28"/>
        </w:rPr>
        <w:t>а) Меркурий, Венера, Марс; б) Юпитер, Уран, Нептун;</w:t>
      </w:r>
    </w:p>
    <w:p w:rsidR="00903826" w:rsidRPr="00903826" w:rsidRDefault="00903826" w:rsidP="00903826">
      <w:pPr>
        <w:shd w:val="clear" w:color="auto" w:fill="FFFFFF"/>
        <w:jc w:val="both"/>
        <w:rPr>
          <w:color w:val="000000"/>
          <w:sz w:val="28"/>
          <w:szCs w:val="28"/>
        </w:rPr>
      </w:pPr>
      <w:r w:rsidRPr="00903826">
        <w:rPr>
          <w:color w:val="000000"/>
          <w:sz w:val="28"/>
          <w:szCs w:val="28"/>
        </w:rPr>
        <w:t>в) Венера и Марс; г) Меркурий и Венера.</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6. Угловое удаление планеты от Солнца называется…</w:t>
      </w:r>
    </w:p>
    <w:p w:rsidR="00903826" w:rsidRPr="00903826" w:rsidRDefault="00903826" w:rsidP="00903826">
      <w:pPr>
        <w:shd w:val="clear" w:color="auto" w:fill="FFFFFF"/>
        <w:jc w:val="both"/>
        <w:rPr>
          <w:color w:val="000000"/>
          <w:sz w:val="28"/>
          <w:szCs w:val="28"/>
        </w:rPr>
      </w:pPr>
      <w:r w:rsidRPr="00903826">
        <w:rPr>
          <w:color w:val="000000"/>
          <w:sz w:val="28"/>
          <w:szCs w:val="28"/>
        </w:rPr>
        <w:t>а) соединением; б) конфигурацией; в) элонгацией; г) квадратурой.</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7. Промежуток времени, в течение которого планета совершает полный оборот вокруг Солнца по орбите, называется…</w:t>
      </w:r>
    </w:p>
    <w:p w:rsidR="00903826" w:rsidRPr="00903826" w:rsidRDefault="00903826" w:rsidP="00903826">
      <w:pPr>
        <w:shd w:val="clear" w:color="auto" w:fill="FFFFFF"/>
        <w:jc w:val="both"/>
        <w:rPr>
          <w:color w:val="000000"/>
          <w:sz w:val="28"/>
          <w:szCs w:val="28"/>
        </w:rPr>
      </w:pPr>
      <w:r w:rsidRPr="00903826">
        <w:rPr>
          <w:color w:val="000000"/>
          <w:sz w:val="28"/>
          <w:szCs w:val="28"/>
        </w:rPr>
        <w:t>а) сидерическим периодом; б) синодическим периодом.</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8. При восточной элонгации внутренняя планета видна на…</w:t>
      </w:r>
    </w:p>
    <w:p w:rsidR="00903826" w:rsidRPr="00903826" w:rsidRDefault="00903826" w:rsidP="00903826">
      <w:pPr>
        <w:shd w:val="clear" w:color="auto" w:fill="FFFFFF"/>
        <w:jc w:val="both"/>
        <w:rPr>
          <w:color w:val="000000"/>
          <w:sz w:val="28"/>
          <w:szCs w:val="28"/>
        </w:rPr>
      </w:pPr>
      <w:r w:rsidRPr="00903826">
        <w:rPr>
          <w:color w:val="000000"/>
          <w:sz w:val="28"/>
          <w:szCs w:val="28"/>
        </w:rPr>
        <w:t>а) западе; б) востоке; в) севере; г) юге.</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9. Первый закон Кеплера, говорит о том, что:</w:t>
      </w:r>
    </w:p>
    <w:p w:rsidR="00903826" w:rsidRPr="00903826" w:rsidRDefault="00903826" w:rsidP="00903826">
      <w:pPr>
        <w:shd w:val="clear" w:color="auto" w:fill="FFFFFF"/>
        <w:jc w:val="both"/>
        <w:rPr>
          <w:color w:val="000000"/>
          <w:sz w:val="28"/>
          <w:szCs w:val="28"/>
        </w:rPr>
      </w:pPr>
      <w:r w:rsidRPr="00903826">
        <w:rPr>
          <w:color w:val="000000"/>
          <w:sz w:val="28"/>
          <w:szCs w:val="28"/>
        </w:rPr>
        <w:t>а) каждая планета движется по эллипсу, в одном из фокусов которого находится Солнце;</w:t>
      </w:r>
    </w:p>
    <w:p w:rsidR="00903826" w:rsidRPr="00903826" w:rsidRDefault="00903826" w:rsidP="00903826">
      <w:pPr>
        <w:shd w:val="clear" w:color="auto" w:fill="FFFFFF"/>
        <w:jc w:val="both"/>
        <w:rPr>
          <w:color w:val="000000"/>
          <w:sz w:val="28"/>
          <w:szCs w:val="28"/>
        </w:rPr>
      </w:pPr>
      <w:r w:rsidRPr="00903826">
        <w:rPr>
          <w:color w:val="000000"/>
          <w:sz w:val="28"/>
          <w:szCs w:val="28"/>
        </w:rPr>
        <w:t>б) Радиус-вектор планеты за равные промежутки времени описывает равные площади;</w:t>
      </w:r>
    </w:p>
    <w:p w:rsidR="00903826" w:rsidRPr="00903826" w:rsidRDefault="00903826" w:rsidP="00903826">
      <w:pPr>
        <w:shd w:val="clear" w:color="auto" w:fill="FFFFFF"/>
        <w:jc w:val="both"/>
        <w:rPr>
          <w:color w:val="000000"/>
          <w:sz w:val="28"/>
          <w:szCs w:val="28"/>
        </w:rPr>
      </w:pPr>
      <w:r w:rsidRPr="00903826">
        <w:rPr>
          <w:color w:val="000000"/>
          <w:sz w:val="28"/>
          <w:szCs w:val="28"/>
        </w:rPr>
        <w:t>в) Квадраты сидерических периодов обращений двух планет относятся как кубы больших полуосей их орбит.</w:t>
      </w:r>
    </w:p>
    <w:p w:rsidR="00903826" w:rsidRPr="00903826" w:rsidRDefault="00903826" w:rsidP="00903826">
      <w:pPr>
        <w:shd w:val="clear" w:color="auto" w:fill="FFFFFF"/>
        <w:jc w:val="both"/>
        <w:rPr>
          <w:color w:val="000000"/>
          <w:sz w:val="28"/>
          <w:szCs w:val="28"/>
        </w:rPr>
      </w:pPr>
    </w:p>
    <w:p w:rsidR="00903826" w:rsidRPr="00903826" w:rsidRDefault="00903826" w:rsidP="00903826">
      <w:pPr>
        <w:shd w:val="clear" w:color="auto" w:fill="FFFFFF"/>
        <w:jc w:val="both"/>
        <w:rPr>
          <w:color w:val="000000"/>
          <w:sz w:val="28"/>
          <w:szCs w:val="28"/>
        </w:rPr>
      </w:pPr>
      <w:r w:rsidRPr="00903826">
        <w:rPr>
          <w:color w:val="000000"/>
          <w:sz w:val="28"/>
          <w:szCs w:val="28"/>
        </w:rPr>
        <w:t>10. Угол, под которым со светила был виден радиус Земли, называется…</w:t>
      </w:r>
    </w:p>
    <w:p w:rsidR="00903826" w:rsidRPr="00903826" w:rsidRDefault="00903826" w:rsidP="00903826">
      <w:pPr>
        <w:shd w:val="clear" w:color="auto" w:fill="FFFFFF"/>
        <w:jc w:val="both"/>
        <w:rPr>
          <w:color w:val="000000"/>
          <w:sz w:val="28"/>
          <w:szCs w:val="28"/>
        </w:rPr>
      </w:pPr>
      <w:r w:rsidRPr="00903826">
        <w:rPr>
          <w:color w:val="000000"/>
          <w:sz w:val="28"/>
          <w:szCs w:val="28"/>
        </w:rPr>
        <w:lastRenderedPageBreak/>
        <w:t>а) западной элонгацией; б) восточной элонгацией;</w:t>
      </w:r>
    </w:p>
    <w:p w:rsidR="00903826" w:rsidRPr="00903826" w:rsidRDefault="00903826" w:rsidP="00903826">
      <w:pPr>
        <w:shd w:val="clear" w:color="auto" w:fill="FFFFFF"/>
        <w:jc w:val="both"/>
        <w:rPr>
          <w:color w:val="000000"/>
          <w:sz w:val="28"/>
          <w:szCs w:val="28"/>
        </w:rPr>
      </w:pPr>
      <w:r w:rsidRPr="00903826">
        <w:rPr>
          <w:color w:val="000000"/>
          <w:sz w:val="28"/>
          <w:szCs w:val="28"/>
        </w:rPr>
        <w:t>в) горизонтальным параллаксом; г) вертикальным параллаксом.</w:t>
      </w:r>
    </w:p>
    <w:p w:rsidR="00903826" w:rsidRPr="004E7D7F" w:rsidRDefault="00903826" w:rsidP="00903826">
      <w:pPr>
        <w:rPr>
          <w:b/>
          <w:bCs/>
          <w:sz w:val="28"/>
          <w:szCs w:val="28"/>
        </w:rPr>
      </w:pPr>
    </w:p>
    <w:p w:rsidR="00903826" w:rsidRPr="004E7D7F" w:rsidRDefault="00903826" w:rsidP="00903826">
      <w:pPr>
        <w:jc w:val="center"/>
        <w:rPr>
          <w:b/>
          <w:bCs/>
          <w:sz w:val="28"/>
          <w:szCs w:val="28"/>
        </w:rPr>
      </w:pPr>
      <w:r w:rsidRPr="004E7D7F">
        <w:rPr>
          <w:b/>
          <w:bCs/>
          <w:sz w:val="28"/>
          <w:szCs w:val="28"/>
        </w:rPr>
        <w:t>Эталон ответа к тестовым заданиям</w:t>
      </w:r>
    </w:p>
    <w:p w:rsidR="00903826" w:rsidRPr="004E7D7F" w:rsidRDefault="00903826" w:rsidP="00903826">
      <w:pPr>
        <w:shd w:val="clear" w:color="auto" w:fill="FFFFFF"/>
        <w:spacing w:after="182"/>
        <w:jc w:val="center"/>
        <w:rPr>
          <w:color w:val="000000"/>
          <w:sz w:val="28"/>
          <w:szCs w:val="28"/>
        </w:rPr>
      </w:pPr>
      <w:r w:rsidRPr="004E7D7F">
        <w:rPr>
          <w:color w:val="000000"/>
          <w:sz w:val="28"/>
          <w:szCs w:val="28"/>
        </w:rPr>
        <w:t>1 вариант</w:t>
      </w:r>
    </w:p>
    <w:tbl>
      <w:tblPr>
        <w:tblW w:w="9327" w:type="dxa"/>
        <w:tblCellMar>
          <w:top w:w="105" w:type="dxa"/>
          <w:left w:w="105" w:type="dxa"/>
          <w:bottom w:w="105" w:type="dxa"/>
          <w:right w:w="105" w:type="dxa"/>
        </w:tblCellMar>
        <w:tblLook w:val="00A0" w:firstRow="1" w:lastRow="0" w:firstColumn="1" w:lastColumn="0" w:noHBand="0" w:noVBand="0"/>
      </w:tblPr>
      <w:tblGrid>
        <w:gridCol w:w="909"/>
        <w:gridCol w:w="934"/>
        <w:gridCol w:w="934"/>
        <w:gridCol w:w="934"/>
        <w:gridCol w:w="936"/>
        <w:gridCol w:w="936"/>
        <w:gridCol w:w="936"/>
        <w:gridCol w:w="936"/>
        <w:gridCol w:w="936"/>
        <w:gridCol w:w="936"/>
      </w:tblGrid>
      <w:tr w:rsidR="00903826" w:rsidRPr="004E7D7F" w:rsidTr="00842E43">
        <w:trPr>
          <w:trHeight w:val="54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1</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2</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3</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4</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5</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6</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7</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8</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9</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10</w:t>
            </w:r>
          </w:p>
        </w:tc>
      </w:tr>
      <w:tr w:rsidR="00903826" w:rsidRPr="004E7D7F" w:rsidTr="00842E43">
        <w:trPr>
          <w:trHeight w:val="56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а</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г</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г</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r>
    </w:tbl>
    <w:p w:rsidR="00903826" w:rsidRPr="004E7D7F" w:rsidRDefault="00903826" w:rsidP="00903826">
      <w:pPr>
        <w:rPr>
          <w:b/>
          <w:bCs/>
          <w:sz w:val="28"/>
          <w:szCs w:val="28"/>
        </w:rPr>
      </w:pPr>
    </w:p>
    <w:p w:rsidR="00903826" w:rsidRPr="004E7D7F" w:rsidRDefault="00903826" w:rsidP="00903826">
      <w:pPr>
        <w:shd w:val="clear" w:color="auto" w:fill="FFFFFF"/>
        <w:jc w:val="right"/>
        <w:rPr>
          <w:b/>
          <w:bCs/>
          <w:sz w:val="28"/>
          <w:szCs w:val="28"/>
        </w:rPr>
      </w:pPr>
      <w:r w:rsidRPr="004E7D7F">
        <w:rPr>
          <w:b/>
          <w:bCs/>
          <w:sz w:val="28"/>
          <w:szCs w:val="28"/>
        </w:rPr>
        <w:t xml:space="preserve">      </w:t>
      </w:r>
    </w:p>
    <w:p w:rsidR="00903826" w:rsidRPr="004E7D7F" w:rsidRDefault="00903826" w:rsidP="00903826">
      <w:pPr>
        <w:shd w:val="clear" w:color="auto" w:fill="FFFFFF"/>
        <w:spacing w:after="182"/>
        <w:jc w:val="center"/>
        <w:rPr>
          <w:color w:val="000000"/>
          <w:sz w:val="28"/>
          <w:szCs w:val="28"/>
        </w:rPr>
      </w:pPr>
      <w:r w:rsidRPr="004E7D7F">
        <w:rPr>
          <w:color w:val="000000"/>
          <w:sz w:val="28"/>
          <w:szCs w:val="28"/>
        </w:rPr>
        <w:t>2 вариант</w:t>
      </w:r>
    </w:p>
    <w:tbl>
      <w:tblPr>
        <w:tblW w:w="9327" w:type="dxa"/>
        <w:tblCellMar>
          <w:top w:w="105" w:type="dxa"/>
          <w:left w:w="105" w:type="dxa"/>
          <w:bottom w:w="105" w:type="dxa"/>
          <w:right w:w="105" w:type="dxa"/>
        </w:tblCellMar>
        <w:tblLook w:val="00A0" w:firstRow="1" w:lastRow="0" w:firstColumn="1" w:lastColumn="0" w:noHBand="0" w:noVBand="0"/>
      </w:tblPr>
      <w:tblGrid>
        <w:gridCol w:w="909"/>
        <w:gridCol w:w="934"/>
        <w:gridCol w:w="934"/>
        <w:gridCol w:w="934"/>
        <w:gridCol w:w="936"/>
        <w:gridCol w:w="936"/>
        <w:gridCol w:w="936"/>
        <w:gridCol w:w="936"/>
        <w:gridCol w:w="936"/>
        <w:gridCol w:w="936"/>
      </w:tblGrid>
      <w:tr w:rsidR="00903826" w:rsidRPr="004E7D7F" w:rsidTr="00842E43">
        <w:trPr>
          <w:trHeight w:val="528"/>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1</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2</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3</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4</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5</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6</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7</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8</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9</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10</w:t>
            </w:r>
          </w:p>
        </w:tc>
      </w:tr>
      <w:tr w:rsidR="00903826" w:rsidRPr="004E7D7F" w:rsidTr="00842E43">
        <w:trPr>
          <w:trHeight w:val="528"/>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4E7D7F" w:rsidRDefault="00903826" w:rsidP="00842E43">
            <w:pPr>
              <w:spacing w:after="182"/>
              <w:jc w:val="center"/>
              <w:rPr>
                <w:color w:val="000000"/>
                <w:sz w:val="28"/>
                <w:szCs w:val="28"/>
              </w:rPr>
            </w:pPr>
            <w:r w:rsidRPr="004E7D7F">
              <w:rPr>
                <w:color w:val="000000"/>
                <w:sz w:val="28"/>
                <w:szCs w:val="28"/>
              </w:rPr>
              <w:t>в</w:t>
            </w:r>
          </w:p>
        </w:tc>
      </w:tr>
    </w:tbl>
    <w:p w:rsidR="00903826" w:rsidRPr="004E7D7F" w:rsidRDefault="00903826" w:rsidP="00903826">
      <w:pPr>
        <w:jc w:val="center"/>
        <w:rPr>
          <w:b/>
          <w:bCs/>
          <w:sz w:val="28"/>
          <w:szCs w:val="28"/>
        </w:rPr>
      </w:pPr>
    </w:p>
    <w:p w:rsidR="00903826" w:rsidRPr="004E7D7F" w:rsidRDefault="00903826" w:rsidP="00903826">
      <w:pPr>
        <w:jc w:val="center"/>
        <w:rPr>
          <w:sz w:val="28"/>
          <w:szCs w:val="28"/>
        </w:rPr>
      </w:pPr>
      <w:r w:rsidRPr="004E7D7F">
        <w:rPr>
          <w:b/>
          <w:bCs/>
          <w:sz w:val="28"/>
          <w:szCs w:val="28"/>
        </w:rPr>
        <w:t>Оценочная шкала</w:t>
      </w:r>
    </w:p>
    <w:p w:rsidR="00903826" w:rsidRPr="004E7D7F" w:rsidRDefault="00903826" w:rsidP="00903826">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2714"/>
        <w:gridCol w:w="2484"/>
        <w:gridCol w:w="1406"/>
        <w:gridCol w:w="1453"/>
      </w:tblGrid>
      <w:tr w:rsidR="00903826" w:rsidRPr="004E7D7F" w:rsidTr="00842E43">
        <w:tc>
          <w:tcPr>
            <w:tcW w:w="1970" w:type="dxa"/>
          </w:tcPr>
          <w:p w:rsidR="00903826" w:rsidRPr="004E7D7F" w:rsidRDefault="00903826" w:rsidP="00842E43">
            <w:pPr>
              <w:jc w:val="center"/>
              <w:rPr>
                <w:b/>
                <w:bCs/>
                <w:color w:val="000000"/>
              </w:rPr>
            </w:pPr>
          </w:p>
          <w:p w:rsidR="00903826" w:rsidRPr="004E7D7F" w:rsidRDefault="00903826" w:rsidP="00842E43">
            <w:pPr>
              <w:jc w:val="center"/>
              <w:rPr>
                <w:b/>
                <w:bCs/>
                <w:color w:val="000000"/>
              </w:rPr>
            </w:pPr>
            <w:r w:rsidRPr="004E7D7F">
              <w:rPr>
                <w:b/>
                <w:bCs/>
                <w:color w:val="000000"/>
              </w:rPr>
              <w:t>Набрано баллов</w:t>
            </w:r>
          </w:p>
        </w:tc>
        <w:tc>
          <w:tcPr>
            <w:tcW w:w="1971" w:type="dxa"/>
          </w:tcPr>
          <w:p w:rsidR="00903826" w:rsidRPr="004E7D7F" w:rsidRDefault="00903826" w:rsidP="00842E43">
            <w:pPr>
              <w:jc w:val="center"/>
              <w:rPr>
                <w:b/>
                <w:bCs/>
                <w:color w:val="000000"/>
              </w:rPr>
            </w:pPr>
          </w:p>
          <w:p w:rsidR="00903826" w:rsidRPr="004E7D7F" w:rsidRDefault="00903826" w:rsidP="00842E43">
            <w:pPr>
              <w:jc w:val="center"/>
              <w:rPr>
                <w:b/>
                <w:bCs/>
                <w:color w:val="000000"/>
              </w:rPr>
            </w:pPr>
            <w:r w:rsidRPr="004E7D7F">
              <w:rPr>
                <w:b/>
                <w:bCs/>
                <w:color w:val="000000"/>
              </w:rPr>
              <w:t>4 балла и менее</w:t>
            </w:r>
          </w:p>
          <w:p w:rsidR="00903826" w:rsidRPr="004E7D7F" w:rsidRDefault="00903826" w:rsidP="00842E43">
            <w:pPr>
              <w:jc w:val="center"/>
              <w:rPr>
                <w:b/>
                <w:bCs/>
                <w:color w:val="000000"/>
              </w:rPr>
            </w:pPr>
            <w:r w:rsidRPr="004E7D7F">
              <w:rPr>
                <w:b/>
                <w:bCs/>
                <w:color w:val="000000"/>
              </w:rPr>
              <w:t>(50 % и менее)</w:t>
            </w:r>
          </w:p>
        </w:tc>
        <w:tc>
          <w:tcPr>
            <w:tcW w:w="1971" w:type="dxa"/>
          </w:tcPr>
          <w:p w:rsidR="00903826" w:rsidRPr="004E7D7F" w:rsidRDefault="00903826" w:rsidP="00842E43">
            <w:pPr>
              <w:jc w:val="center"/>
              <w:rPr>
                <w:b/>
                <w:bCs/>
                <w:color w:val="000000"/>
              </w:rPr>
            </w:pPr>
          </w:p>
          <w:p w:rsidR="00903826" w:rsidRPr="004E7D7F" w:rsidRDefault="00903826" w:rsidP="00842E43">
            <w:pPr>
              <w:jc w:val="center"/>
              <w:rPr>
                <w:b/>
                <w:bCs/>
                <w:color w:val="000000"/>
              </w:rPr>
            </w:pPr>
            <w:r w:rsidRPr="004E7D7F">
              <w:rPr>
                <w:b/>
                <w:bCs/>
                <w:color w:val="000000"/>
              </w:rPr>
              <w:t>5-7 баллов</w:t>
            </w:r>
          </w:p>
          <w:p w:rsidR="00903826" w:rsidRPr="004E7D7F" w:rsidRDefault="00903826" w:rsidP="00842E43">
            <w:pPr>
              <w:jc w:val="center"/>
              <w:rPr>
                <w:b/>
                <w:bCs/>
                <w:color w:val="000000"/>
              </w:rPr>
            </w:pPr>
            <w:r w:rsidRPr="004E7D7F">
              <w:rPr>
                <w:b/>
                <w:bCs/>
                <w:color w:val="000000"/>
              </w:rPr>
              <w:t>(50-75 %)</w:t>
            </w:r>
          </w:p>
        </w:tc>
        <w:tc>
          <w:tcPr>
            <w:tcW w:w="1971" w:type="dxa"/>
          </w:tcPr>
          <w:p w:rsidR="00903826" w:rsidRPr="004E7D7F" w:rsidRDefault="00903826" w:rsidP="00842E43">
            <w:pPr>
              <w:jc w:val="center"/>
              <w:rPr>
                <w:b/>
                <w:bCs/>
                <w:color w:val="000000"/>
              </w:rPr>
            </w:pPr>
          </w:p>
          <w:p w:rsidR="00903826" w:rsidRPr="004E7D7F" w:rsidRDefault="00903826" w:rsidP="00842E43">
            <w:pPr>
              <w:jc w:val="center"/>
              <w:rPr>
                <w:b/>
                <w:bCs/>
                <w:color w:val="000000"/>
              </w:rPr>
            </w:pPr>
            <w:r w:rsidRPr="004E7D7F">
              <w:rPr>
                <w:b/>
                <w:bCs/>
                <w:color w:val="000000"/>
              </w:rPr>
              <w:t>7-8 баллов</w:t>
            </w:r>
          </w:p>
          <w:p w:rsidR="00903826" w:rsidRPr="004E7D7F" w:rsidRDefault="00903826" w:rsidP="00842E43">
            <w:pPr>
              <w:jc w:val="center"/>
              <w:rPr>
                <w:b/>
                <w:bCs/>
                <w:color w:val="000000"/>
              </w:rPr>
            </w:pPr>
            <w:r w:rsidRPr="004E7D7F">
              <w:rPr>
                <w:b/>
                <w:bCs/>
                <w:color w:val="000000"/>
              </w:rPr>
              <w:t>(75-90 %)</w:t>
            </w:r>
          </w:p>
        </w:tc>
        <w:tc>
          <w:tcPr>
            <w:tcW w:w="1971" w:type="dxa"/>
          </w:tcPr>
          <w:p w:rsidR="00903826" w:rsidRPr="004E7D7F" w:rsidRDefault="00903826" w:rsidP="00842E43">
            <w:pPr>
              <w:jc w:val="center"/>
              <w:rPr>
                <w:b/>
                <w:bCs/>
                <w:color w:val="000000"/>
              </w:rPr>
            </w:pPr>
          </w:p>
          <w:p w:rsidR="00903826" w:rsidRPr="004E7D7F" w:rsidRDefault="00903826" w:rsidP="00842E43">
            <w:pPr>
              <w:jc w:val="center"/>
              <w:rPr>
                <w:b/>
                <w:bCs/>
                <w:color w:val="000000"/>
              </w:rPr>
            </w:pPr>
            <w:r w:rsidRPr="004E7D7F">
              <w:rPr>
                <w:b/>
                <w:bCs/>
                <w:color w:val="000000"/>
              </w:rPr>
              <w:t>9-10 баллов</w:t>
            </w:r>
          </w:p>
          <w:p w:rsidR="00903826" w:rsidRPr="004E7D7F" w:rsidRDefault="00903826" w:rsidP="00842E43">
            <w:pPr>
              <w:jc w:val="center"/>
              <w:rPr>
                <w:b/>
                <w:bCs/>
                <w:color w:val="000000"/>
              </w:rPr>
            </w:pPr>
            <w:r w:rsidRPr="004E7D7F">
              <w:rPr>
                <w:b/>
                <w:bCs/>
                <w:color w:val="000000"/>
              </w:rPr>
              <w:t>(90-100 %)</w:t>
            </w:r>
          </w:p>
        </w:tc>
      </w:tr>
      <w:tr w:rsidR="00903826" w:rsidRPr="004E7D7F" w:rsidTr="00842E43">
        <w:tc>
          <w:tcPr>
            <w:tcW w:w="1970" w:type="dxa"/>
          </w:tcPr>
          <w:p w:rsidR="00903826" w:rsidRPr="004E7D7F" w:rsidRDefault="00903826" w:rsidP="00842E43">
            <w:pPr>
              <w:jc w:val="center"/>
              <w:rPr>
                <w:color w:val="000000"/>
              </w:rPr>
            </w:pPr>
          </w:p>
          <w:p w:rsidR="00903826" w:rsidRPr="004E7D7F" w:rsidRDefault="00903826" w:rsidP="00842E43">
            <w:pPr>
              <w:jc w:val="center"/>
              <w:rPr>
                <w:b/>
                <w:bCs/>
                <w:color w:val="000000"/>
              </w:rPr>
            </w:pPr>
            <w:r w:rsidRPr="004E7D7F">
              <w:rPr>
                <w:b/>
                <w:bCs/>
                <w:color w:val="000000"/>
              </w:rPr>
              <w:t>Оценка</w:t>
            </w:r>
          </w:p>
        </w:tc>
        <w:tc>
          <w:tcPr>
            <w:tcW w:w="1971" w:type="dxa"/>
          </w:tcPr>
          <w:p w:rsidR="00903826" w:rsidRPr="004E7D7F" w:rsidRDefault="00903826" w:rsidP="00842E43">
            <w:pPr>
              <w:jc w:val="center"/>
              <w:rPr>
                <w:color w:val="000000"/>
              </w:rPr>
            </w:pPr>
          </w:p>
          <w:p w:rsidR="00903826" w:rsidRPr="004E7D7F" w:rsidRDefault="00903826" w:rsidP="00842E43">
            <w:pPr>
              <w:jc w:val="center"/>
              <w:rPr>
                <w:color w:val="000000"/>
              </w:rPr>
            </w:pPr>
            <w:r w:rsidRPr="004E7D7F">
              <w:rPr>
                <w:color w:val="000000"/>
              </w:rPr>
              <w:t>«Неудовлетворительно»</w:t>
            </w:r>
          </w:p>
        </w:tc>
        <w:tc>
          <w:tcPr>
            <w:tcW w:w="1971" w:type="dxa"/>
          </w:tcPr>
          <w:p w:rsidR="00903826" w:rsidRPr="004E7D7F" w:rsidRDefault="00903826" w:rsidP="00842E43">
            <w:pPr>
              <w:jc w:val="center"/>
              <w:rPr>
                <w:color w:val="000000"/>
              </w:rPr>
            </w:pPr>
          </w:p>
          <w:p w:rsidR="00903826" w:rsidRPr="004E7D7F" w:rsidRDefault="00903826" w:rsidP="00842E43">
            <w:pPr>
              <w:jc w:val="center"/>
              <w:rPr>
                <w:color w:val="000000"/>
              </w:rPr>
            </w:pPr>
            <w:r w:rsidRPr="004E7D7F">
              <w:rPr>
                <w:color w:val="000000"/>
              </w:rPr>
              <w:t>«Удовлетворительно»</w:t>
            </w:r>
          </w:p>
        </w:tc>
        <w:tc>
          <w:tcPr>
            <w:tcW w:w="1971" w:type="dxa"/>
          </w:tcPr>
          <w:p w:rsidR="00903826" w:rsidRPr="004E7D7F" w:rsidRDefault="00903826" w:rsidP="00842E43">
            <w:pPr>
              <w:jc w:val="center"/>
              <w:rPr>
                <w:color w:val="000000"/>
              </w:rPr>
            </w:pPr>
          </w:p>
          <w:p w:rsidR="00903826" w:rsidRPr="004E7D7F" w:rsidRDefault="00903826" w:rsidP="00842E43">
            <w:pPr>
              <w:jc w:val="center"/>
              <w:rPr>
                <w:color w:val="000000"/>
              </w:rPr>
            </w:pPr>
            <w:r w:rsidRPr="004E7D7F">
              <w:rPr>
                <w:color w:val="000000"/>
              </w:rPr>
              <w:t>«Хорошо»</w:t>
            </w:r>
          </w:p>
        </w:tc>
        <w:tc>
          <w:tcPr>
            <w:tcW w:w="1971" w:type="dxa"/>
          </w:tcPr>
          <w:p w:rsidR="00903826" w:rsidRPr="004E7D7F" w:rsidRDefault="00903826" w:rsidP="00842E43">
            <w:pPr>
              <w:jc w:val="center"/>
              <w:rPr>
                <w:color w:val="000000"/>
              </w:rPr>
            </w:pPr>
          </w:p>
          <w:p w:rsidR="00903826" w:rsidRPr="004E7D7F" w:rsidRDefault="00903826" w:rsidP="00842E43">
            <w:pPr>
              <w:jc w:val="center"/>
              <w:rPr>
                <w:color w:val="000000"/>
              </w:rPr>
            </w:pPr>
            <w:r w:rsidRPr="004E7D7F">
              <w:rPr>
                <w:color w:val="000000"/>
              </w:rPr>
              <w:t>«Отлично»</w:t>
            </w:r>
          </w:p>
          <w:p w:rsidR="00903826" w:rsidRPr="004E7D7F" w:rsidRDefault="00903826" w:rsidP="00842E43">
            <w:pPr>
              <w:jc w:val="center"/>
              <w:rPr>
                <w:color w:val="000000"/>
              </w:rPr>
            </w:pPr>
          </w:p>
        </w:tc>
      </w:tr>
    </w:tbl>
    <w:p w:rsidR="00903826" w:rsidRDefault="00903826" w:rsidP="00903826"/>
    <w:p w:rsidR="00903826" w:rsidRDefault="00903826" w:rsidP="00903826">
      <w:pPr>
        <w:rPr>
          <w:rFonts w:ascii="Arial" w:hAnsi="Arial" w:cs="Arial"/>
          <w:color w:val="000000"/>
          <w:sz w:val="21"/>
          <w:szCs w:val="21"/>
        </w:rPr>
      </w:pPr>
      <w:r>
        <w:rPr>
          <w:rFonts w:ascii="Arial" w:hAnsi="Arial" w:cs="Arial"/>
          <w:color w:val="000000"/>
          <w:sz w:val="21"/>
          <w:szCs w:val="21"/>
        </w:rPr>
        <w:br w:type="page"/>
      </w:r>
    </w:p>
    <w:p w:rsidR="00903826" w:rsidRPr="004E7D7F" w:rsidRDefault="00903826" w:rsidP="00903826">
      <w:pPr>
        <w:shd w:val="clear" w:color="auto" w:fill="FFFFFF"/>
        <w:spacing w:line="328" w:lineRule="atLeast"/>
        <w:ind w:right="966"/>
        <w:jc w:val="center"/>
        <w:rPr>
          <w:b/>
          <w:color w:val="000000"/>
          <w:sz w:val="28"/>
          <w:szCs w:val="28"/>
        </w:rPr>
      </w:pPr>
      <w:r w:rsidRPr="004E7D7F">
        <w:rPr>
          <w:b/>
          <w:color w:val="000000"/>
          <w:sz w:val="28"/>
          <w:szCs w:val="28"/>
        </w:rPr>
        <w:lastRenderedPageBreak/>
        <w:t>Текущий контроль № 2</w:t>
      </w:r>
    </w:p>
    <w:p w:rsidR="00903826" w:rsidRPr="004E7D7F" w:rsidRDefault="00903826" w:rsidP="00903826">
      <w:pPr>
        <w:shd w:val="clear" w:color="auto" w:fill="FFFFFF"/>
        <w:spacing w:line="328" w:lineRule="atLeast"/>
        <w:ind w:right="966"/>
        <w:jc w:val="center"/>
        <w:rPr>
          <w:b/>
          <w:color w:val="000000"/>
          <w:sz w:val="28"/>
          <w:szCs w:val="28"/>
        </w:rPr>
      </w:pPr>
      <w:r w:rsidRPr="004E7D7F">
        <w:rPr>
          <w:b/>
          <w:color w:val="000000"/>
          <w:sz w:val="28"/>
          <w:szCs w:val="28"/>
        </w:rPr>
        <w:t>Тестовый контроль</w:t>
      </w:r>
    </w:p>
    <w:p w:rsidR="00903826" w:rsidRPr="004E7D7F" w:rsidRDefault="00903826" w:rsidP="00903826">
      <w:pPr>
        <w:shd w:val="clear" w:color="auto" w:fill="FFFFFF"/>
        <w:spacing w:line="328" w:lineRule="atLeast"/>
        <w:ind w:right="966"/>
        <w:jc w:val="center"/>
        <w:rPr>
          <w:b/>
          <w:color w:val="000000"/>
          <w:sz w:val="28"/>
          <w:szCs w:val="28"/>
        </w:rPr>
      </w:pPr>
      <w:r w:rsidRPr="004E7D7F">
        <w:rPr>
          <w:b/>
          <w:color w:val="000000"/>
          <w:sz w:val="28"/>
          <w:szCs w:val="28"/>
        </w:rPr>
        <w:t>Тест «Система Земля- Луна»</w:t>
      </w:r>
      <w:r w:rsidRPr="004E7D7F">
        <w:rPr>
          <w:b/>
          <w:color w:val="000000"/>
          <w:sz w:val="28"/>
          <w:szCs w:val="28"/>
        </w:rPr>
        <w:br/>
        <w:t>Вариант 1</w:t>
      </w:r>
    </w:p>
    <w:p w:rsidR="00903826" w:rsidRDefault="00903826" w:rsidP="00903826">
      <w:pPr>
        <w:shd w:val="clear" w:color="auto" w:fill="FFFFFF"/>
        <w:spacing w:line="360" w:lineRule="auto"/>
        <w:ind w:right="966"/>
        <w:rPr>
          <w:color w:val="000000"/>
          <w:sz w:val="28"/>
          <w:szCs w:val="28"/>
        </w:rPr>
      </w:pPr>
      <w:r w:rsidRPr="00FF3D52">
        <w:rPr>
          <w:color w:val="000000"/>
          <w:sz w:val="28"/>
          <w:szCs w:val="28"/>
        </w:rPr>
        <w:t>1. В какой фазе находится Луна, если она находится между Солнцем и Землёй на одной прямой?</w:t>
      </w:r>
      <w:r w:rsidRPr="00FF3D52">
        <w:rPr>
          <w:color w:val="000000"/>
          <w:sz w:val="28"/>
          <w:szCs w:val="28"/>
        </w:rPr>
        <w:br/>
        <w:t>А) Новолуние.</w:t>
      </w:r>
      <w:r w:rsidRPr="00FF3D52">
        <w:rPr>
          <w:color w:val="000000"/>
          <w:sz w:val="28"/>
          <w:szCs w:val="28"/>
        </w:rPr>
        <w:br/>
        <w:t>Б) Первая четверть.</w:t>
      </w:r>
      <w:r w:rsidRPr="00FF3D52">
        <w:rPr>
          <w:color w:val="000000"/>
          <w:sz w:val="28"/>
          <w:szCs w:val="28"/>
        </w:rPr>
        <w:br/>
        <w:t>В) Полнолуние.</w:t>
      </w:r>
      <w:r w:rsidRPr="00FF3D52">
        <w:rPr>
          <w:color w:val="000000"/>
          <w:sz w:val="28"/>
          <w:szCs w:val="28"/>
        </w:rPr>
        <w:br/>
        <w:t>Г) Последняя четверть.</w:t>
      </w:r>
    </w:p>
    <w:p w:rsidR="00903826" w:rsidRPr="00FF3D52" w:rsidRDefault="00903826" w:rsidP="00903826">
      <w:pPr>
        <w:shd w:val="clear" w:color="auto" w:fill="FFFFFF"/>
        <w:spacing w:line="360" w:lineRule="auto"/>
        <w:ind w:right="966"/>
        <w:rPr>
          <w:color w:val="000000"/>
          <w:sz w:val="28"/>
          <w:szCs w:val="28"/>
        </w:rPr>
      </w:pPr>
      <w:r w:rsidRPr="00FF3D52">
        <w:rPr>
          <w:color w:val="000000"/>
          <w:sz w:val="28"/>
          <w:szCs w:val="28"/>
        </w:rPr>
        <w:t>2. Можно ли на Луне наблюдать метеоры? Почему?</w:t>
      </w:r>
      <w:r w:rsidRPr="00FF3D52">
        <w:rPr>
          <w:color w:val="000000"/>
          <w:sz w:val="28"/>
          <w:szCs w:val="28"/>
        </w:rPr>
        <w:br/>
        <w:t>А) Нельзя. Потому что на Луне более ярко светит Солнце.</w:t>
      </w:r>
      <w:r w:rsidRPr="00FF3D52">
        <w:rPr>
          <w:color w:val="000000"/>
          <w:sz w:val="28"/>
          <w:szCs w:val="28"/>
        </w:rPr>
        <w:br/>
        <w:t>Б) Можно. На Луне метеоры более яркие, потому что там нет атмосферы.</w:t>
      </w:r>
      <w:r w:rsidRPr="00FF3D52">
        <w:rPr>
          <w:color w:val="000000"/>
          <w:sz w:val="28"/>
          <w:szCs w:val="28"/>
        </w:rPr>
        <w:br/>
        <w:t>В) Нельзя. Потому что на Луне отсутствует атмосфера.</w:t>
      </w:r>
      <w:r w:rsidRPr="00FF3D52">
        <w:rPr>
          <w:color w:val="000000"/>
          <w:sz w:val="28"/>
          <w:szCs w:val="28"/>
        </w:rPr>
        <w:br/>
        <w:t>Г) Можно. Потому что на Луне светит Солнце более тускло.</w:t>
      </w:r>
      <w:r w:rsidRPr="00FF3D52">
        <w:rPr>
          <w:color w:val="000000"/>
          <w:sz w:val="28"/>
          <w:szCs w:val="28"/>
        </w:rPr>
        <w:br/>
        <w:t>3. Солнечные затмения всегда наблюдаются во время…</w:t>
      </w:r>
      <w:r w:rsidRPr="00FF3D52">
        <w:rPr>
          <w:color w:val="000000"/>
          <w:sz w:val="28"/>
          <w:szCs w:val="28"/>
        </w:rPr>
        <w:br/>
        <w:t>А) …новолуния.</w:t>
      </w:r>
      <w:r w:rsidRPr="00FF3D52">
        <w:rPr>
          <w:color w:val="000000"/>
          <w:sz w:val="28"/>
          <w:szCs w:val="28"/>
        </w:rPr>
        <w:br/>
        <w:t>Б) …первой четверти.</w:t>
      </w:r>
      <w:r w:rsidRPr="00FF3D52">
        <w:rPr>
          <w:color w:val="000000"/>
          <w:sz w:val="28"/>
          <w:szCs w:val="28"/>
        </w:rPr>
        <w:br/>
        <w:t>В) …полнолуния.</w:t>
      </w:r>
      <w:r w:rsidRPr="00FF3D52">
        <w:rPr>
          <w:color w:val="000000"/>
          <w:sz w:val="28"/>
          <w:szCs w:val="28"/>
        </w:rPr>
        <w:br/>
        <w:t>Г) …последней четверти.</w:t>
      </w:r>
      <w:r w:rsidRPr="00FF3D52">
        <w:rPr>
          <w:color w:val="000000"/>
          <w:sz w:val="28"/>
          <w:szCs w:val="28"/>
        </w:rPr>
        <w:br/>
        <w:t>4. Что собой представляют лунные моря и кратеры? К каждой позиции первого столбца подберите позицию из второго столбца.</w:t>
      </w:r>
      <w:r w:rsidRPr="00FF3D52">
        <w:rPr>
          <w:color w:val="000000"/>
          <w:sz w:val="28"/>
          <w:szCs w:val="28"/>
        </w:rPr>
        <w:br/>
        <w:t>1. Лунное море – это…</w:t>
      </w:r>
      <w:r w:rsidRPr="00FF3D52">
        <w:rPr>
          <w:color w:val="000000"/>
          <w:sz w:val="28"/>
          <w:szCs w:val="28"/>
        </w:rPr>
        <w:br/>
        <w:t>2. Лунный кратер – это…</w:t>
      </w:r>
      <w:r w:rsidRPr="00FF3D52">
        <w:rPr>
          <w:color w:val="000000"/>
          <w:sz w:val="28"/>
          <w:szCs w:val="28"/>
        </w:rPr>
        <w:br/>
        <w:t>А) …кольцевые валы, окружающие большие круглые впадины.</w:t>
      </w:r>
      <w:r w:rsidRPr="00FF3D52">
        <w:rPr>
          <w:color w:val="000000"/>
          <w:sz w:val="28"/>
          <w:szCs w:val="28"/>
        </w:rPr>
        <w:br/>
        <w:t>Б) …низменные области на поверхности Луны, простирающиеся на многие километры.</w:t>
      </w:r>
      <w:r w:rsidRPr="00FF3D52">
        <w:rPr>
          <w:color w:val="000000"/>
          <w:sz w:val="28"/>
          <w:szCs w:val="28"/>
        </w:rPr>
        <w:br/>
        <w:t>В) …световые лучи.</w:t>
      </w:r>
      <w:r w:rsidRPr="00FF3D52">
        <w:rPr>
          <w:color w:val="000000"/>
          <w:sz w:val="28"/>
          <w:szCs w:val="28"/>
        </w:rPr>
        <w:br/>
        <w:t>Г) …низменности, заполненные водой.</w:t>
      </w:r>
      <w:r w:rsidRPr="00FF3D52">
        <w:rPr>
          <w:color w:val="000000"/>
          <w:sz w:val="28"/>
          <w:szCs w:val="28"/>
        </w:rPr>
        <w:br/>
        <w:t>5. Чему равен период обращения Луны вокруг своей оси?</w:t>
      </w:r>
      <w:r w:rsidRPr="00FF3D52">
        <w:rPr>
          <w:color w:val="000000"/>
          <w:sz w:val="28"/>
          <w:szCs w:val="28"/>
        </w:rPr>
        <w:br/>
      </w:r>
      <w:r w:rsidRPr="00FF3D52">
        <w:rPr>
          <w:color w:val="000000"/>
          <w:sz w:val="28"/>
          <w:szCs w:val="28"/>
        </w:rPr>
        <w:lastRenderedPageBreak/>
        <w:t>А) Примерно 28 суток</w:t>
      </w:r>
      <w:r w:rsidRPr="00FF3D52">
        <w:rPr>
          <w:color w:val="000000"/>
          <w:sz w:val="28"/>
          <w:szCs w:val="28"/>
        </w:rPr>
        <w:br/>
        <w:t>Б) 365 суток.</w:t>
      </w:r>
      <w:r w:rsidRPr="00FF3D52">
        <w:rPr>
          <w:color w:val="000000"/>
          <w:sz w:val="28"/>
          <w:szCs w:val="28"/>
        </w:rPr>
        <w:br/>
        <w:t>В) 115 суток.</w:t>
      </w:r>
      <w:r w:rsidRPr="00FF3D52">
        <w:rPr>
          <w:color w:val="000000"/>
          <w:sz w:val="28"/>
          <w:szCs w:val="28"/>
        </w:rPr>
        <w:br/>
        <w:t>Г) 6 суток.</w:t>
      </w:r>
      <w:r w:rsidRPr="00FF3D52">
        <w:rPr>
          <w:color w:val="000000"/>
          <w:sz w:val="28"/>
          <w:szCs w:val="28"/>
        </w:rPr>
        <w:br/>
        <w:t>6. Когда и с помощью какого аппарата человечество впервые увидело обратную сторону Луны?</w:t>
      </w:r>
      <w:r w:rsidRPr="00FF3D52">
        <w:rPr>
          <w:color w:val="000000"/>
          <w:sz w:val="28"/>
          <w:szCs w:val="28"/>
        </w:rPr>
        <w:br/>
        <w:t xml:space="preserve">А) 16-24 июля </w:t>
      </w:r>
      <w:smartTag w:uri="urn:schemas-microsoft-com:office:smarttags" w:element="metricconverter">
        <w:smartTagPr>
          <w:attr w:name="ProductID" w:val="1969 г"/>
        </w:smartTagPr>
        <w:r w:rsidRPr="00FF3D52">
          <w:rPr>
            <w:color w:val="000000"/>
            <w:sz w:val="28"/>
            <w:szCs w:val="28"/>
          </w:rPr>
          <w:t>1969 г</w:t>
        </w:r>
      </w:smartTag>
      <w:r w:rsidRPr="00FF3D52">
        <w:rPr>
          <w:color w:val="000000"/>
          <w:sz w:val="28"/>
          <w:szCs w:val="28"/>
        </w:rPr>
        <w:t>. Корабль «Апполон-11»</w:t>
      </w:r>
      <w:r w:rsidRPr="00FF3D52">
        <w:rPr>
          <w:color w:val="000000"/>
          <w:sz w:val="28"/>
          <w:szCs w:val="28"/>
        </w:rPr>
        <w:br/>
        <w:t xml:space="preserve">Б) 7 октября </w:t>
      </w:r>
      <w:smartTag w:uri="urn:schemas-microsoft-com:office:smarttags" w:element="metricconverter">
        <w:smartTagPr>
          <w:attr w:name="ProductID" w:val="1959 г"/>
        </w:smartTagPr>
        <w:r w:rsidRPr="00FF3D52">
          <w:rPr>
            <w:color w:val="000000"/>
            <w:sz w:val="28"/>
            <w:szCs w:val="28"/>
          </w:rPr>
          <w:t>1959 г</w:t>
        </w:r>
      </w:smartTag>
      <w:r w:rsidRPr="00FF3D52">
        <w:rPr>
          <w:color w:val="000000"/>
          <w:sz w:val="28"/>
          <w:szCs w:val="28"/>
        </w:rPr>
        <w:t>. Автоматическая станция «Луна-3»</w:t>
      </w:r>
      <w:r w:rsidRPr="00FF3D52">
        <w:rPr>
          <w:color w:val="000000"/>
          <w:sz w:val="28"/>
          <w:szCs w:val="28"/>
        </w:rPr>
        <w:br/>
        <w:t xml:space="preserve">В) 24 сентября </w:t>
      </w:r>
      <w:smartTag w:uri="urn:schemas-microsoft-com:office:smarttags" w:element="metricconverter">
        <w:smartTagPr>
          <w:attr w:name="ProductID" w:val="1970 г"/>
        </w:smartTagPr>
        <w:r w:rsidRPr="00FF3D52">
          <w:rPr>
            <w:color w:val="000000"/>
            <w:sz w:val="28"/>
            <w:szCs w:val="28"/>
          </w:rPr>
          <w:t>1970 г</w:t>
        </w:r>
      </w:smartTag>
      <w:r w:rsidRPr="00FF3D52">
        <w:rPr>
          <w:color w:val="000000"/>
          <w:sz w:val="28"/>
          <w:szCs w:val="28"/>
        </w:rPr>
        <w:t>. Космический аппарат «Луна-17»</w:t>
      </w:r>
      <w:r w:rsidRPr="00FF3D52">
        <w:rPr>
          <w:color w:val="000000"/>
          <w:sz w:val="28"/>
          <w:szCs w:val="28"/>
        </w:rPr>
        <w:br/>
        <w:t xml:space="preserve">Г) 2 января </w:t>
      </w:r>
      <w:smartTag w:uri="urn:schemas-microsoft-com:office:smarttags" w:element="metricconverter">
        <w:smartTagPr>
          <w:attr w:name="ProductID" w:val="1959 г"/>
        </w:smartTagPr>
        <w:r w:rsidRPr="00FF3D52">
          <w:rPr>
            <w:color w:val="000000"/>
            <w:sz w:val="28"/>
            <w:szCs w:val="28"/>
          </w:rPr>
          <w:t>1959 г</w:t>
        </w:r>
      </w:smartTag>
      <w:r w:rsidRPr="00FF3D52">
        <w:rPr>
          <w:color w:val="000000"/>
          <w:sz w:val="28"/>
          <w:szCs w:val="28"/>
        </w:rPr>
        <w:t>. Космический аппарат «Луна-1»</w:t>
      </w:r>
      <w:r w:rsidRPr="00FF3D52">
        <w:rPr>
          <w:color w:val="000000"/>
          <w:sz w:val="28"/>
          <w:szCs w:val="28"/>
        </w:rPr>
        <w:br/>
        <w:t>7. Во сколько раз масса Земли больше массы Луны?</w:t>
      </w:r>
      <w:r w:rsidRPr="00FF3D52">
        <w:rPr>
          <w:color w:val="000000"/>
          <w:sz w:val="28"/>
          <w:szCs w:val="28"/>
        </w:rPr>
        <w:br/>
        <w:t>А) В 15 раз.</w:t>
      </w:r>
      <w:r w:rsidRPr="00FF3D52">
        <w:rPr>
          <w:color w:val="000000"/>
          <w:sz w:val="28"/>
          <w:szCs w:val="28"/>
        </w:rPr>
        <w:br/>
        <w:t>Б) В 2 раза</w:t>
      </w:r>
      <w:r w:rsidRPr="00FF3D52">
        <w:rPr>
          <w:color w:val="000000"/>
          <w:sz w:val="28"/>
          <w:szCs w:val="28"/>
        </w:rPr>
        <w:br/>
        <w:t>В) В 1,5 раза.</w:t>
      </w:r>
      <w:r w:rsidRPr="00FF3D52">
        <w:rPr>
          <w:color w:val="000000"/>
          <w:sz w:val="28"/>
          <w:szCs w:val="28"/>
        </w:rPr>
        <w:br/>
        <w:t>Г) В 81 раз.</w:t>
      </w:r>
      <w:r w:rsidRPr="00FF3D52">
        <w:rPr>
          <w:color w:val="000000"/>
          <w:sz w:val="28"/>
          <w:szCs w:val="28"/>
        </w:rPr>
        <w:br/>
        <w:t>8. Сколько Луна делает оборотов вокруг своей оси в течение года по отношению к Солнцу?</w:t>
      </w:r>
      <w:r w:rsidRPr="00FF3D52">
        <w:rPr>
          <w:color w:val="000000"/>
          <w:sz w:val="28"/>
          <w:szCs w:val="28"/>
        </w:rPr>
        <w:br/>
        <w:t>А) 20.</w:t>
      </w:r>
      <w:r w:rsidRPr="00FF3D52">
        <w:rPr>
          <w:color w:val="000000"/>
          <w:sz w:val="28"/>
          <w:szCs w:val="28"/>
        </w:rPr>
        <w:br/>
        <w:t>Б) 1.</w:t>
      </w:r>
      <w:r w:rsidRPr="00FF3D52">
        <w:rPr>
          <w:color w:val="000000"/>
          <w:sz w:val="28"/>
          <w:szCs w:val="28"/>
        </w:rPr>
        <w:br/>
        <w:t>В) 13.</w:t>
      </w:r>
      <w:r w:rsidRPr="00FF3D52">
        <w:rPr>
          <w:color w:val="000000"/>
          <w:sz w:val="28"/>
          <w:szCs w:val="28"/>
        </w:rPr>
        <w:br/>
        <w:t>Г) 100.</w:t>
      </w:r>
      <w:r w:rsidRPr="00FF3D52">
        <w:rPr>
          <w:color w:val="000000"/>
          <w:sz w:val="28"/>
          <w:szCs w:val="28"/>
        </w:rPr>
        <w:br/>
        <w:t>9. В каком направлении происходит видимое движение Луны относительно звёзд?</w:t>
      </w:r>
      <w:r w:rsidRPr="00FF3D52">
        <w:rPr>
          <w:color w:val="000000"/>
          <w:sz w:val="28"/>
          <w:szCs w:val="28"/>
        </w:rPr>
        <w:br/>
        <w:t>А) С севера на юг.</w:t>
      </w:r>
      <w:r w:rsidRPr="00FF3D52">
        <w:rPr>
          <w:color w:val="000000"/>
          <w:sz w:val="28"/>
          <w:szCs w:val="28"/>
        </w:rPr>
        <w:br/>
        <w:t>Б) С юга на север.</w:t>
      </w:r>
      <w:r w:rsidRPr="00FF3D52">
        <w:rPr>
          <w:color w:val="000000"/>
          <w:sz w:val="28"/>
          <w:szCs w:val="28"/>
        </w:rPr>
        <w:br/>
        <w:t>В) С востока на запад.</w:t>
      </w:r>
      <w:r w:rsidRPr="00FF3D52">
        <w:rPr>
          <w:color w:val="000000"/>
          <w:sz w:val="28"/>
          <w:szCs w:val="28"/>
        </w:rPr>
        <w:br/>
        <w:t>Г) С запада на восток.</w:t>
      </w:r>
    </w:p>
    <w:p w:rsidR="00903826" w:rsidRDefault="00903826">
      <w:pPr>
        <w:spacing w:after="160" w:line="259" w:lineRule="auto"/>
        <w:rPr>
          <w:color w:val="000000"/>
          <w:sz w:val="28"/>
          <w:szCs w:val="28"/>
        </w:rPr>
      </w:pPr>
      <w:r>
        <w:rPr>
          <w:color w:val="000000"/>
          <w:sz w:val="28"/>
          <w:szCs w:val="28"/>
        </w:rPr>
        <w:br w:type="page"/>
      </w:r>
    </w:p>
    <w:p w:rsidR="00903826" w:rsidRPr="00FF3D52" w:rsidRDefault="00903826" w:rsidP="00903826">
      <w:pPr>
        <w:shd w:val="clear" w:color="auto" w:fill="FFFFFF"/>
        <w:spacing w:after="73" w:line="360" w:lineRule="auto"/>
        <w:ind w:left="-284" w:right="1403"/>
        <w:rPr>
          <w:color w:val="000000"/>
          <w:sz w:val="28"/>
          <w:szCs w:val="28"/>
        </w:rPr>
      </w:pPr>
    </w:p>
    <w:p w:rsidR="00903826" w:rsidRPr="000F6F13" w:rsidRDefault="00903826" w:rsidP="00903826">
      <w:pPr>
        <w:shd w:val="clear" w:color="auto" w:fill="FFFFFF"/>
        <w:spacing w:after="73" w:line="360" w:lineRule="auto"/>
        <w:ind w:left="-284" w:right="1403"/>
        <w:jc w:val="center"/>
        <w:rPr>
          <w:b/>
          <w:color w:val="000000"/>
          <w:sz w:val="28"/>
          <w:szCs w:val="28"/>
        </w:rPr>
      </w:pPr>
      <w:r w:rsidRPr="000F6F13">
        <w:rPr>
          <w:b/>
          <w:color w:val="000000"/>
          <w:sz w:val="28"/>
          <w:szCs w:val="28"/>
        </w:rPr>
        <w:t>Вариант 2</w:t>
      </w:r>
    </w:p>
    <w:p w:rsidR="00903826" w:rsidRPr="00FF3D52" w:rsidRDefault="00903826" w:rsidP="00903826">
      <w:pPr>
        <w:shd w:val="clear" w:color="auto" w:fill="FFFFFF"/>
        <w:spacing w:after="73" w:line="360" w:lineRule="auto"/>
        <w:ind w:left="-284" w:right="1403"/>
        <w:rPr>
          <w:color w:val="000000"/>
          <w:sz w:val="28"/>
          <w:szCs w:val="28"/>
        </w:rPr>
      </w:pPr>
      <w:r w:rsidRPr="00FF3D52">
        <w:rPr>
          <w:color w:val="000000"/>
          <w:sz w:val="28"/>
          <w:szCs w:val="28"/>
        </w:rPr>
        <w:t>1. В какой фазе находится Луна, если Земля находится между Солнцем и Луной на одной прямой?</w:t>
      </w:r>
      <w:r w:rsidRPr="00FF3D52">
        <w:rPr>
          <w:color w:val="000000"/>
          <w:sz w:val="28"/>
          <w:szCs w:val="28"/>
        </w:rPr>
        <w:br/>
        <w:t>А) Новолуние.</w:t>
      </w:r>
      <w:r w:rsidRPr="00FF3D52">
        <w:rPr>
          <w:color w:val="000000"/>
          <w:sz w:val="28"/>
          <w:szCs w:val="28"/>
        </w:rPr>
        <w:br/>
        <w:t>Б) Первая четверть.</w:t>
      </w:r>
      <w:r w:rsidRPr="00FF3D52">
        <w:rPr>
          <w:color w:val="000000"/>
          <w:sz w:val="28"/>
          <w:szCs w:val="28"/>
        </w:rPr>
        <w:br/>
        <w:t>В) Полнолуние.</w:t>
      </w:r>
      <w:r w:rsidRPr="00FF3D52">
        <w:rPr>
          <w:color w:val="000000"/>
          <w:sz w:val="28"/>
          <w:szCs w:val="28"/>
        </w:rPr>
        <w:br/>
        <w:t>Г) Последняя четверть.</w:t>
      </w:r>
      <w:r w:rsidRPr="00FF3D52">
        <w:rPr>
          <w:color w:val="000000"/>
          <w:sz w:val="28"/>
          <w:szCs w:val="28"/>
        </w:rPr>
        <w:br/>
        <w:t>2. Можно ли на Луне наблюдать метеоры? Почему?</w:t>
      </w:r>
      <w:r w:rsidRPr="00FF3D52">
        <w:rPr>
          <w:color w:val="000000"/>
          <w:sz w:val="28"/>
          <w:szCs w:val="28"/>
        </w:rPr>
        <w:br/>
        <w:t>А) Нельзя. Потому что на Луне более ярко светит Солнце.</w:t>
      </w:r>
      <w:r w:rsidRPr="00FF3D52">
        <w:rPr>
          <w:color w:val="000000"/>
          <w:sz w:val="28"/>
          <w:szCs w:val="28"/>
        </w:rPr>
        <w:br/>
        <w:t>Б) Можно. На Луне метеоры более яркие, потому что там нет атмосферы.</w:t>
      </w:r>
      <w:r w:rsidRPr="00FF3D52">
        <w:rPr>
          <w:color w:val="000000"/>
          <w:sz w:val="28"/>
          <w:szCs w:val="28"/>
        </w:rPr>
        <w:br/>
        <w:t>В) Нельзя. Потому что на Луне отсутствует атмосфера.</w:t>
      </w:r>
      <w:r w:rsidRPr="00FF3D52">
        <w:rPr>
          <w:color w:val="000000"/>
          <w:sz w:val="28"/>
          <w:szCs w:val="28"/>
        </w:rPr>
        <w:br/>
        <w:t>Г)</w:t>
      </w:r>
      <w:r>
        <w:rPr>
          <w:color w:val="000000"/>
          <w:sz w:val="28"/>
          <w:szCs w:val="28"/>
        </w:rPr>
        <w:t xml:space="preserve"> Можно. Потому что на Луне свет</w:t>
      </w:r>
      <w:r w:rsidRPr="00FF3D52">
        <w:rPr>
          <w:color w:val="000000"/>
          <w:sz w:val="28"/>
          <w:szCs w:val="28"/>
        </w:rPr>
        <w:t>ит Солнце более тускло.</w:t>
      </w:r>
      <w:r w:rsidRPr="00FF3D52">
        <w:rPr>
          <w:color w:val="000000"/>
          <w:sz w:val="28"/>
          <w:szCs w:val="28"/>
        </w:rPr>
        <w:br/>
        <w:t>3. Лунные затмения всегда наблюдаются во время…</w:t>
      </w:r>
      <w:r w:rsidRPr="00FF3D52">
        <w:rPr>
          <w:color w:val="000000"/>
          <w:sz w:val="28"/>
          <w:szCs w:val="28"/>
        </w:rPr>
        <w:br/>
        <w:t>А) …новолуния.</w:t>
      </w:r>
      <w:r w:rsidRPr="00FF3D52">
        <w:rPr>
          <w:color w:val="000000"/>
          <w:sz w:val="28"/>
          <w:szCs w:val="28"/>
        </w:rPr>
        <w:br/>
        <w:t>Б) …первой четверти.</w:t>
      </w:r>
      <w:r w:rsidRPr="00FF3D52">
        <w:rPr>
          <w:color w:val="000000"/>
          <w:sz w:val="28"/>
          <w:szCs w:val="28"/>
        </w:rPr>
        <w:br/>
        <w:t>В) …полнолуния.</w:t>
      </w:r>
      <w:r w:rsidRPr="00FF3D52">
        <w:rPr>
          <w:color w:val="000000"/>
          <w:sz w:val="28"/>
          <w:szCs w:val="28"/>
        </w:rPr>
        <w:br/>
        <w:t>Г) …последней четверти.</w:t>
      </w:r>
      <w:r w:rsidRPr="00FF3D52">
        <w:rPr>
          <w:color w:val="000000"/>
          <w:sz w:val="28"/>
          <w:szCs w:val="28"/>
        </w:rPr>
        <w:br/>
        <w:t>4. Что собой представляют лунные моря, цирки и кратеры? К каждой позиции первого столбца подберите позицию из второго столбца.</w:t>
      </w:r>
      <w:r w:rsidRPr="00FF3D52">
        <w:rPr>
          <w:color w:val="000000"/>
          <w:sz w:val="28"/>
          <w:szCs w:val="28"/>
        </w:rPr>
        <w:br/>
        <w:t>1. Синодический месяц – это…</w:t>
      </w:r>
      <w:r w:rsidRPr="00FF3D52">
        <w:rPr>
          <w:color w:val="000000"/>
          <w:sz w:val="28"/>
          <w:szCs w:val="28"/>
        </w:rPr>
        <w:br/>
        <w:t>2. Лунные сутки – это…</w:t>
      </w:r>
      <w:r w:rsidRPr="00FF3D52">
        <w:rPr>
          <w:color w:val="000000"/>
          <w:sz w:val="28"/>
          <w:szCs w:val="28"/>
        </w:rPr>
        <w:br/>
        <w:t>А) …период обращения Луны вокруг Солнца.</w:t>
      </w:r>
      <w:r w:rsidRPr="00FF3D52">
        <w:rPr>
          <w:color w:val="000000"/>
          <w:sz w:val="28"/>
          <w:szCs w:val="28"/>
        </w:rPr>
        <w:br/>
        <w:t>Б) …период обращения Луны вокруг своей оси.</w:t>
      </w:r>
      <w:r w:rsidRPr="00FF3D52">
        <w:rPr>
          <w:color w:val="000000"/>
          <w:sz w:val="28"/>
          <w:szCs w:val="28"/>
        </w:rPr>
        <w:br/>
        <w:t>В) …промежуток времени между двумя последовательными новолуниями.</w:t>
      </w:r>
      <w:r w:rsidRPr="00FF3D52">
        <w:rPr>
          <w:color w:val="000000"/>
          <w:sz w:val="28"/>
          <w:szCs w:val="28"/>
        </w:rPr>
        <w:br/>
        <w:t>Г) …период обращения Луны вокруг Земли.</w:t>
      </w:r>
      <w:r w:rsidRPr="00FF3D52">
        <w:rPr>
          <w:color w:val="000000"/>
          <w:sz w:val="28"/>
          <w:szCs w:val="28"/>
        </w:rPr>
        <w:br/>
      </w:r>
      <w:r w:rsidRPr="00FF3D52">
        <w:rPr>
          <w:color w:val="000000"/>
          <w:sz w:val="28"/>
          <w:szCs w:val="28"/>
        </w:rPr>
        <w:br/>
      </w:r>
      <w:r w:rsidRPr="00FF3D52">
        <w:rPr>
          <w:color w:val="000000"/>
          <w:sz w:val="28"/>
          <w:szCs w:val="28"/>
        </w:rPr>
        <w:lastRenderedPageBreak/>
        <w:t>5. Чему равен период обращения Луны вокруг Земли?</w:t>
      </w:r>
      <w:r w:rsidRPr="00FF3D52">
        <w:rPr>
          <w:color w:val="000000"/>
          <w:sz w:val="28"/>
          <w:szCs w:val="28"/>
        </w:rPr>
        <w:br/>
        <w:t>А) 27,3 суток.</w:t>
      </w:r>
      <w:r w:rsidRPr="00FF3D52">
        <w:rPr>
          <w:color w:val="000000"/>
          <w:sz w:val="28"/>
          <w:szCs w:val="28"/>
        </w:rPr>
        <w:br/>
        <w:t>Б) 52 суток.</w:t>
      </w:r>
      <w:r w:rsidRPr="00FF3D52">
        <w:rPr>
          <w:color w:val="000000"/>
          <w:sz w:val="28"/>
          <w:szCs w:val="28"/>
        </w:rPr>
        <w:br/>
        <w:t>В) 365 суток.</w:t>
      </w:r>
      <w:r w:rsidRPr="00FF3D52">
        <w:rPr>
          <w:color w:val="000000"/>
          <w:sz w:val="28"/>
          <w:szCs w:val="28"/>
        </w:rPr>
        <w:br/>
        <w:t>Г) 115 суток.</w:t>
      </w:r>
      <w:r w:rsidRPr="00FF3D52">
        <w:rPr>
          <w:color w:val="000000"/>
          <w:sz w:val="28"/>
          <w:szCs w:val="28"/>
        </w:rPr>
        <w:br/>
        <w:t>6. Когда впервые и с помощью какого аппарата человек ступил на поверхность Луны?</w:t>
      </w:r>
      <w:r w:rsidRPr="00FF3D52">
        <w:rPr>
          <w:color w:val="000000"/>
          <w:sz w:val="28"/>
          <w:szCs w:val="28"/>
        </w:rPr>
        <w:br/>
        <w:t xml:space="preserve">А) 16-24 июля </w:t>
      </w:r>
      <w:smartTag w:uri="urn:schemas-microsoft-com:office:smarttags" w:element="metricconverter">
        <w:smartTagPr>
          <w:attr w:name="ProductID" w:val="1969 г"/>
        </w:smartTagPr>
        <w:r w:rsidRPr="00FF3D52">
          <w:rPr>
            <w:color w:val="000000"/>
            <w:sz w:val="28"/>
            <w:szCs w:val="28"/>
          </w:rPr>
          <w:t>1969 г</w:t>
        </w:r>
      </w:smartTag>
      <w:r w:rsidRPr="00FF3D52">
        <w:rPr>
          <w:color w:val="000000"/>
          <w:sz w:val="28"/>
          <w:szCs w:val="28"/>
        </w:rPr>
        <w:t>. Корабль «Апполон-11»</w:t>
      </w:r>
      <w:r w:rsidRPr="00FF3D52">
        <w:rPr>
          <w:color w:val="000000"/>
          <w:sz w:val="28"/>
          <w:szCs w:val="28"/>
        </w:rPr>
        <w:br/>
        <w:t xml:space="preserve">Б) 7 октября </w:t>
      </w:r>
      <w:smartTag w:uri="urn:schemas-microsoft-com:office:smarttags" w:element="metricconverter">
        <w:smartTagPr>
          <w:attr w:name="ProductID" w:val="1959 г"/>
        </w:smartTagPr>
        <w:r w:rsidRPr="00FF3D52">
          <w:rPr>
            <w:color w:val="000000"/>
            <w:sz w:val="28"/>
            <w:szCs w:val="28"/>
          </w:rPr>
          <w:t>1959 г</w:t>
        </w:r>
      </w:smartTag>
      <w:r w:rsidRPr="00FF3D52">
        <w:rPr>
          <w:color w:val="000000"/>
          <w:sz w:val="28"/>
          <w:szCs w:val="28"/>
        </w:rPr>
        <w:t>. Автоматическая станция «Луна-3»</w:t>
      </w:r>
      <w:r w:rsidRPr="00FF3D52">
        <w:rPr>
          <w:color w:val="000000"/>
          <w:sz w:val="28"/>
          <w:szCs w:val="28"/>
        </w:rPr>
        <w:br/>
        <w:t xml:space="preserve">В) 24 сентября </w:t>
      </w:r>
      <w:smartTag w:uri="urn:schemas-microsoft-com:office:smarttags" w:element="metricconverter">
        <w:smartTagPr>
          <w:attr w:name="ProductID" w:val="1970 г"/>
        </w:smartTagPr>
        <w:r w:rsidRPr="00FF3D52">
          <w:rPr>
            <w:color w:val="000000"/>
            <w:sz w:val="28"/>
            <w:szCs w:val="28"/>
          </w:rPr>
          <w:t>1970 г</w:t>
        </w:r>
      </w:smartTag>
      <w:r w:rsidRPr="00FF3D52">
        <w:rPr>
          <w:color w:val="000000"/>
          <w:sz w:val="28"/>
          <w:szCs w:val="28"/>
        </w:rPr>
        <w:t>. Космический аппарат «Луна-17»</w:t>
      </w:r>
      <w:r w:rsidRPr="00FF3D52">
        <w:rPr>
          <w:color w:val="000000"/>
          <w:sz w:val="28"/>
          <w:szCs w:val="28"/>
        </w:rPr>
        <w:br/>
        <w:t xml:space="preserve">А) 2 января </w:t>
      </w:r>
      <w:smartTag w:uri="urn:schemas-microsoft-com:office:smarttags" w:element="metricconverter">
        <w:smartTagPr>
          <w:attr w:name="ProductID" w:val="1959 г"/>
        </w:smartTagPr>
        <w:r w:rsidRPr="00FF3D52">
          <w:rPr>
            <w:color w:val="000000"/>
            <w:sz w:val="28"/>
            <w:szCs w:val="28"/>
          </w:rPr>
          <w:t>1959 г</w:t>
        </w:r>
      </w:smartTag>
      <w:r w:rsidRPr="00FF3D52">
        <w:rPr>
          <w:color w:val="000000"/>
          <w:sz w:val="28"/>
          <w:szCs w:val="28"/>
        </w:rPr>
        <w:t>. Космический аппарат «Луна-1»</w:t>
      </w:r>
      <w:r w:rsidRPr="00FF3D52">
        <w:rPr>
          <w:color w:val="000000"/>
          <w:sz w:val="28"/>
          <w:szCs w:val="28"/>
        </w:rPr>
        <w:br/>
        <w:t>7. Во сколько раз диаметр Земли больше диаметра Луны?</w:t>
      </w:r>
      <w:r w:rsidRPr="00FF3D52">
        <w:rPr>
          <w:color w:val="000000"/>
          <w:sz w:val="28"/>
          <w:szCs w:val="28"/>
        </w:rPr>
        <w:br/>
        <w:t>А) В 3,7 раз.</w:t>
      </w:r>
      <w:r w:rsidRPr="00FF3D52">
        <w:rPr>
          <w:color w:val="000000"/>
          <w:sz w:val="28"/>
          <w:szCs w:val="28"/>
        </w:rPr>
        <w:br/>
        <w:t>Б) В 5 раз.</w:t>
      </w:r>
      <w:r w:rsidRPr="00FF3D52">
        <w:rPr>
          <w:color w:val="000000"/>
          <w:sz w:val="28"/>
          <w:szCs w:val="28"/>
        </w:rPr>
        <w:br/>
        <w:t>В) В 1,5 раза.</w:t>
      </w:r>
      <w:r w:rsidRPr="00FF3D52">
        <w:rPr>
          <w:color w:val="000000"/>
          <w:sz w:val="28"/>
          <w:szCs w:val="28"/>
        </w:rPr>
        <w:br/>
        <w:t>Г) В 12 раз.</w:t>
      </w:r>
      <w:r w:rsidRPr="00FF3D52">
        <w:rPr>
          <w:color w:val="000000"/>
          <w:sz w:val="28"/>
          <w:szCs w:val="28"/>
        </w:rPr>
        <w:br/>
        <w:t>8. Сколько полных оборотов вокруг Земли совершает Луна за 30 земных суток?</w:t>
      </w:r>
      <w:r w:rsidRPr="00FF3D52">
        <w:rPr>
          <w:color w:val="000000"/>
          <w:sz w:val="28"/>
          <w:szCs w:val="28"/>
        </w:rPr>
        <w:br/>
        <w:t>А) 20.</w:t>
      </w:r>
      <w:r w:rsidRPr="00FF3D52">
        <w:rPr>
          <w:color w:val="000000"/>
          <w:sz w:val="28"/>
          <w:szCs w:val="28"/>
        </w:rPr>
        <w:br/>
        <w:t>Б) 1.</w:t>
      </w:r>
      <w:r w:rsidRPr="00FF3D52">
        <w:rPr>
          <w:color w:val="000000"/>
          <w:sz w:val="28"/>
          <w:szCs w:val="28"/>
        </w:rPr>
        <w:br/>
        <w:t>В) 13.</w:t>
      </w:r>
      <w:r w:rsidRPr="00FF3D52">
        <w:rPr>
          <w:color w:val="000000"/>
          <w:sz w:val="28"/>
          <w:szCs w:val="28"/>
        </w:rPr>
        <w:br/>
        <w:t>Г) 100.</w:t>
      </w:r>
      <w:r w:rsidRPr="00FF3D52">
        <w:rPr>
          <w:color w:val="000000"/>
          <w:sz w:val="28"/>
          <w:szCs w:val="28"/>
        </w:rPr>
        <w:br/>
        <w:t>9. Вчера было полнолуние. Возможно</w:t>
      </w:r>
      <w:r>
        <w:rPr>
          <w:color w:val="000000"/>
          <w:sz w:val="28"/>
          <w:szCs w:val="28"/>
        </w:rPr>
        <w:t xml:space="preserve"> </w:t>
      </w:r>
      <w:r w:rsidRPr="00FF3D52">
        <w:rPr>
          <w:color w:val="000000"/>
          <w:sz w:val="28"/>
          <w:szCs w:val="28"/>
        </w:rPr>
        <w:t>ли через два дня после этого наблюдать солнечное затмение на Земле? Почему?</w:t>
      </w:r>
      <w:r w:rsidRPr="00FF3D52">
        <w:rPr>
          <w:color w:val="000000"/>
          <w:sz w:val="28"/>
          <w:szCs w:val="28"/>
        </w:rPr>
        <w:br/>
        <w:t>А) Возможно. Солнечное затмение происходит независимо от лунных фаз.</w:t>
      </w:r>
      <w:r w:rsidRPr="00FF3D52">
        <w:rPr>
          <w:color w:val="000000"/>
          <w:sz w:val="28"/>
          <w:szCs w:val="28"/>
        </w:rPr>
        <w:br/>
        <w:t>Б) Возможно. Солнечное затмение происходит всегда в последней четверти.</w:t>
      </w:r>
      <w:r w:rsidRPr="00FF3D52">
        <w:rPr>
          <w:color w:val="000000"/>
          <w:sz w:val="28"/>
          <w:szCs w:val="28"/>
        </w:rPr>
        <w:br/>
        <w:t xml:space="preserve">В) Нет. Солнечное затмение происходит в новолуние, которое будет </w:t>
      </w:r>
      <w:r w:rsidRPr="00FF3D52">
        <w:rPr>
          <w:color w:val="000000"/>
          <w:sz w:val="28"/>
          <w:szCs w:val="28"/>
        </w:rPr>
        <w:lastRenderedPageBreak/>
        <w:t>наблюдаться только через две недели после полнолуния.</w:t>
      </w:r>
      <w:r w:rsidRPr="00FF3D52">
        <w:rPr>
          <w:color w:val="000000"/>
          <w:sz w:val="28"/>
          <w:szCs w:val="28"/>
        </w:rPr>
        <w:br/>
        <w:t>Г) Нет. Солнечное затмение происходит только в полнолуние.</w:t>
      </w:r>
    </w:p>
    <w:p w:rsidR="00903826" w:rsidRPr="00FF3D52" w:rsidRDefault="00903826" w:rsidP="00903826">
      <w:pPr>
        <w:rPr>
          <w:b/>
          <w:bCs/>
          <w:sz w:val="28"/>
          <w:szCs w:val="28"/>
        </w:rPr>
      </w:pPr>
    </w:p>
    <w:p w:rsidR="00903826" w:rsidRPr="00FF3D52" w:rsidRDefault="00903826" w:rsidP="00903826">
      <w:pPr>
        <w:jc w:val="center"/>
        <w:rPr>
          <w:b/>
          <w:bCs/>
          <w:sz w:val="28"/>
          <w:szCs w:val="28"/>
        </w:rPr>
      </w:pPr>
      <w:r w:rsidRPr="00FF3D52">
        <w:rPr>
          <w:b/>
          <w:bCs/>
          <w:sz w:val="28"/>
          <w:szCs w:val="28"/>
        </w:rPr>
        <w:t>Эталон ответа к тестовым заданиям</w:t>
      </w:r>
    </w:p>
    <w:p w:rsidR="00903826" w:rsidRPr="00FF3D52" w:rsidRDefault="00903826" w:rsidP="00903826">
      <w:pPr>
        <w:shd w:val="clear" w:color="auto" w:fill="FFFFFF"/>
        <w:spacing w:after="182"/>
        <w:rPr>
          <w:color w:val="000000"/>
          <w:sz w:val="28"/>
          <w:szCs w:val="28"/>
        </w:rPr>
      </w:pPr>
    </w:p>
    <w:p w:rsidR="00903826" w:rsidRPr="00FF3D52" w:rsidRDefault="00903826" w:rsidP="00903826">
      <w:pPr>
        <w:shd w:val="clear" w:color="auto" w:fill="FFFFFF"/>
        <w:spacing w:after="182"/>
        <w:jc w:val="center"/>
        <w:rPr>
          <w:color w:val="000000"/>
          <w:sz w:val="28"/>
          <w:szCs w:val="28"/>
        </w:rPr>
      </w:pPr>
      <w:r w:rsidRPr="00FF3D52">
        <w:rPr>
          <w:color w:val="000000"/>
          <w:sz w:val="28"/>
          <w:szCs w:val="28"/>
        </w:rPr>
        <w:t>1 вариант</w:t>
      </w:r>
    </w:p>
    <w:tbl>
      <w:tblPr>
        <w:tblW w:w="9450" w:type="dxa"/>
        <w:tblCellMar>
          <w:top w:w="105" w:type="dxa"/>
          <w:left w:w="105" w:type="dxa"/>
          <w:bottom w:w="105" w:type="dxa"/>
          <w:right w:w="105" w:type="dxa"/>
        </w:tblCellMar>
        <w:tblLook w:val="00A0" w:firstRow="1" w:lastRow="0" w:firstColumn="1" w:lastColumn="0" w:noHBand="0" w:noVBand="0"/>
      </w:tblPr>
      <w:tblGrid>
        <w:gridCol w:w="1024"/>
        <w:gridCol w:w="1052"/>
        <w:gridCol w:w="1052"/>
        <w:gridCol w:w="1052"/>
        <w:gridCol w:w="1054"/>
        <w:gridCol w:w="1054"/>
        <w:gridCol w:w="1054"/>
        <w:gridCol w:w="1054"/>
        <w:gridCol w:w="1054"/>
      </w:tblGrid>
      <w:tr w:rsidR="00903826" w:rsidRPr="00FF3D52" w:rsidTr="00842E43">
        <w:trPr>
          <w:trHeight w:val="650"/>
        </w:trPr>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1</w:t>
            </w:r>
          </w:p>
        </w:tc>
        <w:tc>
          <w:tcPr>
            <w:tcW w:w="1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2</w:t>
            </w:r>
          </w:p>
        </w:tc>
        <w:tc>
          <w:tcPr>
            <w:tcW w:w="1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3</w:t>
            </w:r>
          </w:p>
        </w:tc>
        <w:tc>
          <w:tcPr>
            <w:tcW w:w="1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4</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5</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6</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7</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8</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9</w:t>
            </w:r>
          </w:p>
        </w:tc>
      </w:tr>
      <w:tr w:rsidR="00903826" w:rsidRPr="00FF3D52" w:rsidTr="00842E43">
        <w:trPr>
          <w:trHeight w:val="673"/>
        </w:trPr>
        <w:tc>
          <w:tcPr>
            <w:tcW w:w="1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а</w:t>
            </w:r>
          </w:p>
        </w:tc>
        <w:tc>
          <w:tcPr>
            <w:tcW w:w="1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tc>
        <w:tc>
          <w:tcPr>
            <w:tcW w:w="1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а</w:t>
            </w:r>
          </w:p>
        </w:tc>
        <w:tc>
          <w:tcPr>
            <w:tcW w:w="1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Б</w:t>
            </w:r>
          </w:p>
          <w:p w:rsidR="00903826" w:rsidRPr="00FF3D52" w:rsidRDefault="00903826" w:rsidP="00842E43">
            <w:pPr>
              <w:spacing w:after="182"/>
              <w:jc w:val="center"/>
              <w:rPr>
                <w:color w:val="000000"/>
                <w:sz w:val="28"/>
                <w:szCs w:val="28"/>
              </w:rPr>
            </w:pPr>
            <w:r w:rsidRPr="00FF3D52">
              <w:rPr>
                <w:color w:val="000000"/>
                <w:sz w:val="28"/>
                <w:szCs w:val="28"/>
              </w:rPr>
              <w:t>А</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а</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tabs>
                <w:tab w:val="left" w:pos="310"/>
                <w:tab w:val="center" w:pos="412"/>
              </w:tabs>
              <w:spacing w:after="182"/>
              <w:rPr>
                <w:color w:val="000000"/>
                <w:sz w:val="28"/>
                <w:szCs w:val="28"/>
              </w:rPr>
            </w:pPr>
            <w:r w:rsidRPr="00FF3D52">
              <w:rPr>
                <w:color w:val="000000"/>
                <w:sz w:val="28"/>
                <w:szCs w:val="28"/>
              </w:rPr>
              <w:t>б</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г</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13</w:t>
            </w:r>
          </w:p>
        </w:tc>
        <w:tc>
          <w:tcPr>
            <w:tcW w:w="1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tc>
      </w:tr>
    </w:tbl>
    <w:p w:rsidR="00903826" w:rsidRPr="00FF3D52" w:rsidRDefault="00903826" w:rsidP="00903826">
      <w:pPr>
        <w:shd w:val="clear" w:color="auto" w:fill="FFFFFF"/>
        <w:jc w:val="right"/>
        <w:rPr>
          <w:b/>
          <w:bCs/>
          <w:sz w:val="28"/>
          <w:szCs w:val="28"/>
        </w:rPr>
      </w:pPr>
      <w:r w:rsidRPr="00FF3D52">
        <w:rPr>
          <w:b/>
          <w:bCs/>
          <w:sz w:val="28"/>
          <w:szCs w:val="28"/>
        </w:rPr>
        <w:t xml:space="preserve">      </w:t>
      </w:r>
    </w:p>
    <w:p w:rsidR="00903826" w:rsidRPr="00FF3D52" w:rsidRDefault="00903826" w:rsidP="00903826">
      <w:pPr>
        <w:shd w:val="clear" w:color="auto" w:fill="FFFFFF"/>
        <w:spacing w:after="182"/>
        <w:jc w:val="center"/>
        <w:rPr>
          <w:color w:val="000000"/>
          <w:sz w:val="28"/>
          <w:szCs w:val="28"/>
        </w:rPr>
      </w:pPr>
      <w:r w:rsidRPr="00FF3D52">
        <w:rPr>
          <w:color w:val="000000"/>
          <w:sz w:val="28"/>
          <w:szCs w:val="28"/>
        </w:rPr>
        <w:t>2 вариант</w:t>
      </w:r>
    </w:p>
    <w:tbl>
      <w:tblPr>
        <w:tblW w:w="9504" w:type="dxa"/>
        <w:tblCellMar>
          <w:top w:w="105" w:type="dxa"/>
          <w:left w:w="105" w:type="dxa"/>
          <w:bottom w:w="105" w:type="dxa"/>
          <w:right w:w="105" w:type="dxa"/>
        </w:tblCellMar>
        <w:tblLook w:val="00A0" w:firstRow="1" w:lastRow="0" w:firstColumn="1" w:lastColumn="0" w:noHBand="0" w:noVBand="0"/>
      </w:tblPr>
      <w:tblGrid>
        <w:gridCol w:w="1030"/>
        <w:gridCol w:w="1058"/>
        <w:gridCol w:w="1058"/>
        <w:gridCol w:w="1058"/>
        <w:gridCol w:w="1060"/>
        <w:gridCol w:w="1060"/>
        <w:gridCol w:w="1060"/>
        <w:gridCol w:w="1060"/>
        <w:gridCol w:w="1060"/>
      </w:tblGrid>
      <w:tr w:rsidR="00903826" w:rsidRPr="00FF3D52" w:rsidTr="00842E43">
        <w:trPr>
          <w:trHeight w:val="674"/>
        </w:trPr>
        <w:tc>
          <w:tcPr>
            <w:tcW w:w="10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1</w:t>
            </w:r>
          </w:p>
        </w:tc>
        <w:tc>
          <w:tcPr>
            <w:tcW w:w="10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2</w:t>
            </w:r>
          </w:p>
        </w:tc>
        <w:tc>
          <w:tcPr>
            <w:tcW w:w="10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3</w:t>
            </w:r>
          </w:p>
        </w:tc>
        <w:tc>
          <w:tcPr>
            <w:tcW w:w="10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4</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5</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6</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7</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8</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9</w:t>
            </w:r>
          </w:p>
        </w:tc>
      </w:tr>
      <w:tr w:rsidR="00903826" w:rsidRPr="00FF3D52" w:rsidTr="00842E43">
        <w:trPr>
          <w:trHeight w:val="572"/>
        </w:trPr>
        <w:tc>
          <w:tcPr>
            <w:tcW w:w="10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tc>
        <w:tc>
          <w:tcPr>
            <w:tcW w:w="10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tc>
        <w:tc>
          <w:tcPr>
            <w:tcW w:w="10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tc>
        <w:tc>
          <w:tcPr>
            <w:tcW w:w="10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p w:rsidR="00903826" w:rsidRPr="00FF3D52" w:rsidRDefault="00903826" w:rsidP="00842E43">
            <w:pPr>
              <w:spacing w:after="182"/>
              <w:jc w:val="center"/>
              <w:rPr>
                <w:color w:val="000000"/>
                <w:sz w:val="28"/>
                <w:szCs w:val="28"/>
              </w:rPr>
            </w:pPr>
            <w:r w:rsidRPr="00FF3D52">
              <w:rPr>
                <w:color w:val="000000"/>
                <w:sz w:val="28"/>
                <w:szCs w:val="28"/>
              </w:rPr>
              <w:t>Б</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а</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а</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а</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б</w:t>
            </w:r>
          </w:p>
        </w:tc>
        <w:tc>
          <w:tcPr>
            <w:tcW w:w="1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03826" w:rsidRPr="00FF3D52" w:rsidRDefault="00903826" w:rsidP="00842E43">
            <w:pPr>
              <w:spacing w:after="182"/>
              <w:jc w:val="center"/>
              <w:rPr>
                <w:color w:val="000000"/>
                <w:sz w:val="28"/>
                <w:szCs w:val="28"/>
              </w:rPr>
            </w:pPr>
            <w:r w:rsidRPr="00FF3D52">
              <w:rPr>
                <w:color w:val="000000"/>
                <w:sz w:val="28"/>
                <w:szCs w:val="28"/>
              </w:rPr>
              <w:t>в</w:t>
            </w:r>
          </w:p>
        </w:tc>
      </w:tr>
    </w:tbl>
    <w:p w:rsidR="00903826" w:rsidRPr="00FF3D52" w:rsidRDefault="00903826" w:rsidP="00903826">
      <w:pPr>
        <w:rPr>
          <w:b/>
          <w:bCs/>
          <w:sz w:val="28"/>
          <w:szCs w:val="28"/>
        </w:rPr>
      </w:pPr>
    </w:p>
    <w:p w:rsidR="00903826" w:rsidRPr="00FF3D52" w:rsidRDefault="00903826" w:rsidP="00903826">
      <w:pPr>
        <w:jc w:val="center"/>
        <w:rPr>
          <w:sz w:val="28"/>
          <w:szCs w:val="28"/>
        </w:rPr>
      </w:pPr>
      <w:r w:rsidRPr="00FF3D52">
        <w:rPr>
          <w:b/>
          <w:bCs/>
          <w:sz w:val="28"/>
          <w:szCs w:val="28"/>
        </w:rPr>
        <w:t>Оценочная шкала</w:t>
      </w:r>
    </w:p>
    <w:p w:rsidR="00903826" w:rsidRPr="00FF3D52" w:rsidRDefault="00903826" w:rsidP="00903826">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2714"/>
        <w:gridCol w:w="2484"/>
        <w:gridCol w:w="1406"/>
        <w:gridCol w:w="1453"/>
      </w:tblGrid>
      <w:tr w:rsidR="00903826" w:rsidRPr="00FF3D52" w:rsidTr="00842E43">
        <w:tc>
          <w:tcPr>
            <w:tcW w:w="1970"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Набрано баллов</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3 балла и менее</w:t>
            </w:r>
          </w:p>
          <w:p w:rsidR="00903826" w:rsidRPr="00BC52AD" w:rsidRDefault="00903826" w:rsidP="00842E43">
            <w:pPr>
              <w:jc w:val="center"/>
              <w:rPr>
                <w:b/>
                <w:bCs/>
                <w:color w:val="000000"/>
              </w:rPr>
            </w:pPr>
            <w:r w:rsidRPr="00BC52AD">
              <w:rPr>
                <w:b/>
                <w:bCs/>
                <w:color w:val="000000"/>
              </w:rPr>
              <w:t>(50 % и менее)</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4-5 баллов</w:t>
            </w:r>
          </w:p>
          <w:p w:rsidR="00903826" w:rsidRPr="00BC52AD" w:rsidRDefault="00903826" w:rsidP="00842E43">
            <w:pPr>
              <w:jc w:val="center"/>
              <w:rPr>
                <w:b/>
                <w:bCs/>
                <w:color w:val="000000"/>
              </w:rPr>
            </w:pPr>
            <w:r w:rsidRPr="00BC52AD">
              <w:rPr>
                <w:b/>
                <w:bCs/>
                <w:color w:val="000000"/>
              </w:rPr>
              <w:t>(50-75 %)</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6-7 баллов</w:t>
            </w:r>
          </w:p>
          <w:p w:rsidR="00903826" w:rsidRPr="00BC52AD" w:rsidRDefault="00903826" w:rsidP="00842E43">
            <w:pPr>
              <w:jc w:val="center"/>
              <w:rPr>
                <w:b/>
                <w:bCs/>
                <w:color w:val="000000"/>
              </w:rPr>
            </w:pPr>
            <w:r w:rsidRPr="00BC52AD">
              <w:rPr>
                <w:b/>
                <w:bCs/>
                <w:color w:val="000000"/>
              </w:rPr>
              <w:t>(75-90 %)</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8-9баллов</w:t>
            </w:r>
          </w:p>
          <w:p w:rsidR="00903826" w:rsidRPr="00BC52AD" w:rsidRDefault="00903826" w:rsidP="00842E43">
            <w:pPr>
              <w:jc w:val="center"/>
              <w:rPr>
                <w:b/>
                <w:bCs/>
                <w:color w:val="000000"/>
              </w:rPr>
            </w:pPr>
            <w:r w:rsidRPr="00BC52AD">
              <w:rPr>
                <w:b/>
                <w:bCs/>
                <w:color w:val="000000"/>
              </w:rPr>
              <w:t>(90-100 %)</w:t>
            </w:r>
          </w:p>
        </w:tc>
      </w:tr>
      <w:tr w:rsidR="00903826" w:rsidRPr="00FF3D52" w:rsidTr="00842E43">
        <w:tc>
          <w:tcPr>
            <w:tcW w:w="1970" w:type="dxa"/>
          </w:tcPr>
          <w:p w:rsidR="00903826" w:rsidRPr="00BC52AD" w:rsidRDefault="00903826" w:rsidP="00842E43">
            <w:pPr>
              <w:jc w:val="center"/>
              <w:rPr>
                <w:color w:val="000000"/>
              </w:rPr>
            </w:pPr>
          </w:p>
          <w:p w:rsidR="00903826" w:rsidRPr="00BC52AD" w:rsidRDefault="00903826" w:rsidP="00842E43">
            <w:pPr>
              <w:jc w:val="center"/>
              <w:rPr>
                <w:b/>
                <w:bCs/>
                <w:color w:val="000000"/>
              </w:rPr>
            </w:pPr>
            <w:r w:rsidRPr="00BC52AD">
              <w:rPr>
                <w:b/>
                <w:bCs/>
                <w:color w:val="000000"/>
              </w:rPr>
              <w:t>Оценка</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«Неудовлетворительно»</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«Удовлетворительно»</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«Хорошо»</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«Отлично»</w:t>
            </w:r>
          </w:p>
          <w:p w:rsidR="00903826" w:rsidRPr="00BC52AD" w:rsidRDefault="00903826" w:rsidP="00842E43">
            <w:pPr>
              <w:jc w:val="center"/>
              <w:rPr>
                <w:color w:val="000000"/>
              </w:rPr>
            </w:pPr>
          </w:p>
        </w:tc>
      </w:tr>
    </w:tbl>
    <w:p w:rsidR="00903826" w:rsidRDefault="00903826" w:rsidP="00903826">
      <w:pPr>
        <w:rPr>
          <w:sz w:val="28"/>
          <w:szCs w:val="28"/>
        </w:rPr>
      </w:pPr>
      <w:r>
        <w:rPr>
          <w:sz w:val="28"/>
          <w:szCs w:val="28"/>
        </w:rPr>
        <w:br w:type="page"/>
      </w:r>
    </w:p>
    <w:p w:rsidR="00903826" w:rsidRPr="00BC52AD" w:rsidRDefault="00903826" w:rsidP="00903826">
      <w:pPr>
        <w:jc w:val="center"/>
        <w:rPr>
          <w:b/>
          <w:sz w:val="28"/>
          <w:szCs w:val="28"/>
        </w:rPr>
      </w:pPr>
      <w:r w:rsidRPr="00BC52AD">
        <w:rPr>
          <w:b/>
          <w:sz w:val="28"/>
          <w:szCs w:val="28"/>
        </w:rPr>
        <w:lastRenderedPageBreak/>
        <w:t>Текущий контроль № 3</w:t>
      </w:r>
    </w:p>
    <w:p w:rsidR="00903826" w:rsidRPr="00FF3D52" w:rsidRDefault="00903826" w:rsidP="00903826">
      <w:pPr>
        <w:rPr>
          <w:sz w:val="28"/>
          <w:szCs w:val="28"/>
        </w:rPr>
      </w:pPr>
    </w:p>
    <w:p w:rsidR="00903826" w:rsidRPr="00F901DF" w:rsidRDefault="00903826" w:rsidP="00903826">
      <w:pPr>
        <w:shd w:val="clear" w:color="auto" w:fill="FFFFFF"/>
        <w:spacing w:after="150"/>
        <w:jc w:val="center"/>
        <w:rPr>
          <w:color w:val="181818"/>
          <w:sz w:val="28"/>
          <w:szCs w:val="28"/>
        </w:rPr>
      </w:pPr>
      <w:r w:rsidRPr="00F901DF">
        <w:rPr>
          <w:b/>
          <w:bCs/>
          <w:color w:val="000000"/>
          <w:sz w:val="28"/>
          <w:szCs w:val="28"/>
        </w:rPr>
        <w:t xml:space="preserve">Практическая работа </w:t>
      </w:r>
    </w:p>
    <w:p w:rsidR="00903826" w:rsidRPr="00F901DF" w:rsidRDefault="00903826" w:rsidP="00903826">
      <w:pPr>
        <w:shd w:val="clear" w:color="auto" w:fill="FFFFFF"/>
        <w:spacing w:after="150"/>
        <w:rPr>
          <w:color w:val="181818"/>
          <w:sz w:val="28"/>
          <w:szCs w:val="28"/>
        </w:rPr>
      </w:pPr>
      <w:r w:rsidRPr="00F901DF">
        <w:rPr>
          <w:b/>
          <w:bCs/>
          <w:color w:val="000000"/>
          <w:sz w:val="28"/>
          <w:szCs w:val="28"/>
        </w:rPr>
        <w:t>Тема: Изучение звёздного неба.</w:t>
      </w:r>
    </w:p>
    <w:p w:rsidR="00903826" w:rsidRPr="00F901DF" w:rsidRDefault="00903826" w:rsidP="00903826">
      <w:pPr>
        <w:shd w:val="clear" w:color="auto" w:fill="FFFFFF"/>
        <w:spacing w:after="150"/>
        <w:rPr>
          <w:color w:val="181818"/>
          <w:sz w:val="28"/>
          <w:szCs w:val="28"/>
        </w:rPr>
      </w:pPr>
      <w:r w:rsidRPr="00F901DF">
        <w:rPr>
          <w:b/>
          <w:bCs/>
          <w:color w:val="000000"/>
          <w:sz w:val="28"/>
          <w:szCs w:val="28"/>
        </w:rPr>
        <w:t>Цель:</w:t>
      </w:r>
      <w:r w:rsidRPr="00F901DF">
        <w:rPr>
          <w:color w:val="000000"/>
          <w:sz w:val="28"/>
          <w:szCs w:val="28"/>
        </w:rPr>
        <w:t> познакомиться с подвижной картой звёздного неба,</w:t>
      </w:r>
    </w:p>
    <w:p w:rsidR="00903826" w:rsidRPr="00F901DF" w:rsidRDefault="00903826" w:rsidP="00903826">
      <w:pPr>
        <w:shd w:val="clear" w:color="auto" w:fill="FFFFFF"/>
        <w:spacing w:after="150"/>
        <w:rPr>
          <w:color w:val="181818"/>
          <w:sz w:val="28"/>
          <w:szCs w:val="28"/>
        </w:rPr>
      </w:pPr>
      <w:r w:rsidRPr="00F901DF">
        <w:rPr>
          <w:color w:val="000000"/>
          <w:sz w:val="28"/>
          <w:szCs w:val="28"/>
        </w:rPr>
        <w:t>            научиться определять условия видимости созвездий</w:t>
      </w:r>
    </w:p>
    <w:p w:rsidR="00903826" w:rsidRPr="0062758D" w:rsidRDefault="00903826" w:rsidP="00903826">
      <w:pPr>
        <w:shd w:val="clear" w:color="auto" w:fill="FFFFFF"/>
        <w:spacing w:after="150"/>
        <w:rPr>
          <w:color w:val="000000"/>
          <w:sz w:val="28"/>
          <w:szCs w:val="28"/>
        </w:rPr>
      </w:pPr>
      <w:r w:rsidRPr="00F901DF">
        <w:rPr>
          <w:color w:val="000000"/>
          <w:sz w:val="28"/>
          <w:szCs w:val="28"/>
        </w:rPr>
        <w:t>            научиться определять координаты звезд по карте</w:t>
      </w:r>
    </w:p>
    <w:p w:rsidR="00903826" w:rsidRPr="0062758D" w:rsidRDefault="00903826" w:rsidP="00903826">
      <w:pPr>
        <w:shd w:val="clear" w:color="auto" w:fill="FFFFFF"/>
        <w:spacing w:after="150"/>
        <w:rPr>
          <w:color w:val="000000"/>
          <w:sz w:val="28"/>
          <w:szCs w:val="28"/>
        </w:rPr>
      </w:pPr>
      <w:r w:rsidRPr="0062758D">
        <w:rPr>
          <w:b/>
          <w:color w:val="000000"/>
          <w:sz w:val="28"/>
          <w:szCs w:val="28"/>
        </w:rPr>
        <w:t>Оборудование:</w:t>
      </w:r>
      <w:r w:rsidRPr="0062758D">
        <w:rPr>
          <w:color w:val="000000"/>
          <w:sz w:val="28"/>
          <w:szCs w:val="28"/>
        </w:rPr>
        <w:t xml:space="preserve"> подвижная карта звездного неба</w:t>
      </w:r>
    </w:p>
    <w:p w:rsidR="00903826" w:rsidRPr="0062758D" w:rsidRDefault="00903826" w:rsidP="00903826">
      <w:pPr>
        <w:shd w:val="clear" w:color="auto" w:fill="FFFFFF"/>
        <w:spacing w:after="150"/>
        <w:rPr>
          <w:b/>
          <w:bCs/>
          <w:color w:val="000000"/>
        </w:rPr>
      </w:pPr>
      <w:r>
        <w:rPr>
          <w:b/>
          <w:bCs/>
          <w:noProof/>
          <w:color w:val="000000"/>
        </w:rPr>
        <w:drawing>
          <wp:inline distT="0" distB="0" distL="0" distR="0" wp14:anchorId="5357C0DC" wp14:editId="688EA610">
            <wp:extent cx="5996940" cy="6362700"/>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96940" cy="6362700"/>
                    </a:xfrm>
                    <a:prstGeom prst="rect">
                      <a:avLst/>
                    </a:prstGeom>
                    <a:noFill/>
                    <a:ln w="9525">
                      <a:noFill/>
                      <a:miter lim="800000"/>
                      <a:headEnd/>
                      <a:tailEnd/>
                    </a:ln>
                  </pic:spPr>
                </pic:pic>
              </a:graphicData>
            </a:graphic>
          </wp:inline>
        </w:drawing>
      </w:r>
    </w:p>
    <w:p w:rsidR="00903826" w:rsidRPr="0062758D" w:rsidRDefault="00903826" w:rsidP="00903826">
      <w:pPr>
        <w:shd w:val="clear" w:color="auto" w:fill="FFFFFF"/>
        <w:spacing w:after="150"/>
        <w:rPr>
          <w:color w:val="181818"/>
          <w:sz w:val="26"/>
          <w:szCs w:val="26"/>
        </w:rPr>
      </w:pPr>
    </w:p>
    <w:p w:rsidR="00903826" w:rsidRPr="00F901DF" w:rsidRDefault="00903826" w:rsidP="00903826">
      <w:pPr>
        <w:shd w:val="clear" w:color="auto" w:fill="FFFFFF"/>
        <w:spacing w:after="150"/>
        <w:rPr>
          <w:color w:val="181818"/>
          <w:sz w:val="26"/>
          <w:szCs w:val="26"/>
        </w:rPr>
      </w:pPr>
    </w:p>
    <w:p w:rsidR="00903826" w:rsidRPr="0062758D" w:rsidRDefault="00903826" w:rsidP="00903826">
      <w:pPr>
        <w:shd w:val="clear" w:color="auto" w:fill="FFFFFF"/>
        <w:spacing w:after="150"/>
        <w:jc w:val="center"/>
        <w:rPr>
          <w:b/>
          <w:color w:val="000000"/>
          <w:sz w:val="28"/>
          <w:szCs w:val="28"/>
        </w:rPr>
      </w:pPr>
      <w:r w:rsidRPr="0062758D">
        <w:rPr>
          <w:b/>
          <w:color w:val="000000"/>
          <w:sz w:val="28"/>
          <w:szCs w:val="28"/>
        </w:rPr>
        <w:lastRenderedPageBreak/>
        <w:t>Ход работы</w:t>
      </w:r>
    </w:p>
    <w:p w:rsidR="00903826" w:rsidRPr="0062758D" w:rsidRDefault="00903826" w:rsidP="00903826">
      <w:pPr>
        <w:shd w:val="clear" w:color="auto" w:fill="FFFFFF"/>
        <w:ind w:firstLine="709"/>
        <w:rPr>
          <w:color w:val="000000"/>
          <w:sz w:val="28"/>
          <w:szCs w:val="28"/>
          <w:shd w:val="clear" w:color="auto" w:fill="FFFFFF"/>
        </w:rPr>
      </w:pPr>
      <w:r w:rsidRPr="0062758D">
        <w:rPr>
          <w:color w:val="000000"/>
          <w:sz w:val="28"/>
          <w:szCs w:val="28"/>
          <w:shd w:val="clear" w:color="auto" w:fill="FFFFFF"/>
        </w:rPr>
        <w:t>Перед началом работы </w:t>
      </w:r>
      <w:r w:rsidRPr="0062758D">
        <w:rPr>
          <w:bCs/>
          <w:color w:val="000000"/>
          <w:sz w:val="28"/>
          <w:szCs w:val="28"/>
          <w:shd w:val="clear" w:color="auto" w:fill="FFFFFF"/>
        </w:rPr>
        <w:t>распечатать подвижную карту звездного неба,</w:t>
      </w:r>
      <w:r w:rsidRPr="0062758D">
        <w:rPr>
          <w:b/>
          <w:bCs/>
          <w:color w:val="000000"/>
          <w:sz w:val="28"/>
          <w:szCs w:val="28"/>
          <w:shd w:val="clear" w:color="auto" w:fill="FFFFFF"/>
        </w:rPr>
        <w:t> </w:t>
      </w:r>
      <w:r w:rsidRPr="0062758D">
        <w:rPr>
          <w:color w:val="000000"/>
          <w:sz w:val="28"/>
          <w:szCs w:val="28"/>
          <w:shd w:val="clear" w:color="auto" w:fill="FFFFFF"/>
        </w:rPr>
        <w:t>овал накладного круга вырезать по линии, соответствующей географической широте места наблюдения. Линия выреза накладного круга будет изображать линию горизонта. Звёздную карту и накладной круг наклеить на картон. От юга к северу накладного круга натянуть нить, которая покажет направление небесного меридиана.</w:t>
      </w:r>
    </w:p>
    <w:p w:rsidR="00903826" w:rsidRPr="0062758D" w:rsidRDefault="00903826" w:rsidP="00903826">
      <w:pPr>
        <w:shd w:val="clear" w:color="auto" w:fill="FFFFFF"/>
        <w:ind w:firstLine="709"/>
        <w:rPr>
          <w:bCs/>
          <w:color w:val="000000"/>
          <w:sz w:val="28"/>
          <w:szCs w:val="28"/>
        </w:rPr>
      </w:pPr>
      <w:r w:rsidRPr="0062758D">
        <w:rPr>
          <w:bCs/>
          <w:color w:val="000000"/>
          <w:sz w:val="28"/>
          <w:szCs w:val="28"/>
        </w:rPr>
        <w:t>Для определения местоположения небесного светила необходимо месяц, число, указанное на звёздной карте, совместить с часом наблюдения на накладном круге.</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 xml:space="preserve">Задачи </w:t>
      </w:r>
      <w:r w:rsidRPr="0062758D">
        <w:rPr>
          <w:b/>
          <w:bCs/>
          <w:color w:val="000000"/>
          <w:sz w:val="28"/>
          <w:szCs w:val="28"/>
        </w:rPr>
        <w:t xml:space="preserve">для </w:t>
      </w:r>
      <w:r w:rsidRPr="00F901DF">
        <w:rPr>
          <w:b/>
          <w:bCs/>
          <w:color w:val="000000"/>
          <w:sz w:val="28"/>
          <w:szCs w:val="28"/>
        </w:rPr>
        <w:t>практической работы:</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1.</w:t>
      </w:r>
      <w:r w:rsidRPr="00F901DF">
        <w:rPr>
          <w:color w:val="000000"/>
          <w:sz w:val="28"/>
          <w:szCs w:val="28"/>
        </w:rPr>
        <w:t> Определите экваториальные координаты Альтаира (α Орла), Сириуса (α Большого Пса) и Веги (α Лиры).</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2.</w:t>
      </w:r>
      <w:r w:rsidRPr="00F901DF">
        <w:rPr>
          <w:color w:val="000000"/>
          <w:sz w:val="28"/>
          <w:szCs w:val="28"/>
        </w:rPr>
        <w:t> Используя карту звёздного неба, найдите звезду по её координатам: δ = +35о; α = 1ч 6м.</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3.</w:t>
      </w:r>
      <w:r w:rsidRPr="00F901DF">
        <w:rPr>
          <w:color w:val="000000"/>
          <w:sz w:val="28"/>
          <w:szCs w:val="28"/>
        </w:rPr>
        <w:t> Определите, какой является звезда δ Стрельца, для наблюдателя, находящего на широте 55о 15ʹ. Определить, восходящей или невосходящей является звезда двумя способами: с использованием накладного круга подвижной карты звездного неба и с использованием формул условия видимости звезд.</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Практический способ.</w:t>
      </w:r>
      <w:r w:rsidRPr="00F901DF">
        <w:rPr>
          <w:color w:val="000000"/>
          <w:sz w:val="28"/>
          <w:szCs w:val="28"/>
        </w:rPr>
        <w:t> Располагаем подвижный круг на звездной карте и при его вращении определяем, является звезда восходящей или заходящей.</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Теоретиче</w:t>
      </w:r>
      <w:r>
        <w:rPr>
          <w:b/>
          <w:bCs/>
          <w:color w:val="000000"/>
          <w:sz w:val="28"/>
          <w:szCs w:val="28"/>
        </w:rPr>
        <w:t>с</w:t>
      </w:r>
      <w:r w:rsidRPr="00F901DF">
        <w:rPr>
          <w:b/>
          <w:bCs/>
          <w:color w:val="000000"/>
          <w:sz w:val="28"/>
          <w:szCs w:val="28"/>
        </w:rPr>
        <w:t>кий способ.</w:t>
      </w:r>
    </w:p>
    <w:p w:rsidR="00903826" w:rsidRPr="00F901DF" w:rsidRDefault="00903826" w:rsidP="00903826">
      <w:pPr>
        <w:shd w:val="clear" w:color="auto" w:fill="FFFFFF"/>
        <w:ind w:firstLine="709"/>
        <w:rPr>
          <w:color w:val="181818"/>
          <w:sz w:val="28"/>
          <w:szCs w:val="28"/>
        </w:rPr>
      </w:pPr>
      <w:r w:rsidRPr="00F901DF">
        <w:rPr>
          <w:color w:val="000000"/>
          <w:sz w:val="28"/>
          <w:szCs w:val="28"/>
        </w:rPr>
        <w:t>Используем формулы условия видимости звезд:</w:t>
      </w:r>
    </w:p>
    <w:p w:rsidR="00903826" w:rsidRPr="00F901DF" w:rsidRDefault="00903826" w:rsidP="00903826">
      <w:pPr>
        <w:shd w:val="clear" w:color="auto" w:fill="FFFFFF"/>
        <w:ind w:firstLine="709"/>
        <w:rPr>
          <w:color w:val="181818"/>
          <w:sz w:val="28"/>
          <w:szCs w:val="28"/>
        </w:rPr>
      </w:pPr>
      <w:r w:rsidRPr="00F901DF">
        <w:rPr>
          <w:color w:val="000000"/>
          <w:sz w:val="28"/>
          <w:szCs w:val="28"/>
        </w:rPr>
        <w:t>Если </w:t>
      </w:r>
      <w:r>
        <w:rPr>
          <w:noProof/>
          <w:color w:val="000000"/>
          <w:sz w:val="28"/>
          <w:szCs w:val="28"/>
        </w:rPr>
        <w:drawing>
          <wp:inline distT="0" distB="0" distL="0" distR="0" wp14:anchorId="4385B477" wp14:editId="7B690E59">
            <wp:extent cx="1043940" cy="243840"/>
            <wp:effectExtent l="19050" t="0" r="3810" b="0"/>
            <wp:docPr id="8" name="Рисунок 8" descr="https://fsd.multiurok.ru/html/2021/03/29/s_6061a64ab132a/166433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3/29/s_6061a64ab132a/1664335_21.png"/>
                    <pic:cNvPicPr>
                      <a:picLocks noChangeAspect="1" noChangeArrowheads="1"/>
                    </pic:cNvPicPr>
                  </pic:nvPicPr>
                  <pic:blipFill>
                    <a:blip r:embed="rId16"/>
                    <a:srcRect/>
                    <a:stretch>
                      <a:fillRect/>
                    </a:stretch>
                  </pic:blipFill>
                  <pic:spPr bwMode="auto">
                    <a:xfrm>
                      <a:off x="0" y="0"/>
                      <a:ext cx="1043940" cy="243840"/>
                    </a:xfrm>
                    <a:prstGeom prst="rect">
                      <a:avLst/>
                    </a:prstGeom>
                    <a:noFill/>
                    <a:ln w="9525">
                      <a:noFill/>
                      <a:miter lim="800000"/>
                      <a:headEnd/>
                      <a:tailEnd/>
                    </a:ln>
                  </pic:spPr>
                </pic:pic>
              </a:graphicData>
            </a:graphic>
          </wp:inline>
        </w:drawing>
      </w:r>
      <w:r w:rsidRPr="00F901DF">
        <w:rPr>
          <w:color w:val="000000"/>
          <w:sz w:val="28"/>
          <w:szCs w:val="28"/>
        </w:rPr>
        <w:t> , то звезда является восходящей и заходящей.</w:t>
      </w:r>
    </w:p>
    <w:p w:rsidR="00903826" w:rsidRPr="00F901DF" w:rsidRDefault="00903826" w:rsidP="00903826">
      <w:pPr>
        <w:shd w:val="clear" w:color="auto" w:fill="FFFFFF"/>
        <w:ind w:firstLine="709"/>
        <w:rPr>
          <w:color w:val="181818"/>
          <w:sz w:val="28"/>
          <w:szCs w:val="28"/>
        </w:rPr>
      </w:pPr>
      <w:r w:rsidRPr="00F901DF">
        <w:rPr>
          <w:color w:val="000000"/>
          <w:sz w:val="28"/>
          <w:szCs w:val="28"/>
        </w:rPr>
        <w:t>Если </w:t>
      </w:r>
      <w:r>
        <w:rPr>
          <w:noProof/>
          <w:color w:val="000000"/>
          <w:sz w:val="28"/>
          <w:szCs w:val="28"/>
        </w:rPr>
        <w:drawing>
          <wp:inline distT="0" distB="0" distL="0" distR="0" wp14:anchorId="0858535D" wp14:editId="3F82C0F8">
            <wp:extent cx="1043940" cy="243840"/>
            <wp:effectExtent l="19050" t="0" r="3810" b="0"/>
            <wp:docPr id="3" name="Рисунок 3" descr="https://fsd.multiurok.ru/html/2021/03/29/s_6061a64ab132a/1664335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3/29/s_6061a64ab132a/1664335_22.png"/>
                    <pic:cNvPicPr>
                      <a:picLocks noChangeAspect="1" noChangeArrowheads="1"/>
                    </pic:cNvPicPr>
                  </pic:nvPicPr>
                  <pic:blipFill>
                    <a:blip r:embed="rId17"/>
                    <a:srcRect/>
                    <a:stretch>
                      <a:fillRect/>
                    </a:stretch>
                  </pic:blipFill>
                  <pic:spPr bwMode="auto">
                    <a:xfrm>
                      <a:off x="0" y="0"/>
                      <a:ext cx="1043940" cy="243840"/>
                    </a:xfrm>
                    <a:prstGeom prst="rect">
                      <a:avLst/>
                    </a:prstGeom>
                    <a:noFill/>
                    <a:ln w="9525">
                      <a:noFill/>
                      <a:miter lim="800000"/>
                      <a:headEnd/>
                      <a:tailEnd/>
                    </a:ln>
                  </pic:spPr>
                </pic:pic>
              </a:graphicData>
            </a:graphic>
          </wp:inline>
        </w:drawing>
      </w:r>
      <w:r w:rsidRPr="00F901DF">
        <w:rPr>
          <w:color w:val="000000"/>
          <w:sz w:val="28"/>
          <w:szCs w:val="28"/>
        </w:rPr>
        <w:t> , то звезда в Северном полушарии является незаходящей</w:t>
      </w:r>
    </w:p>
    <w:p w:rsidR="00903826" w:rsidRPr="00F901DF" w:rsidRDefault="00903826" w:rsidP="00903826">
      <w:pPr>
        <w:shd w:val="clear" w:color="auto" w:fill="FFFFFF"/>
        <w:ind w:firstLine="709"/>
        <w:rPr>
          <w:color w:val="181818"/>
          <w:sz w:val="28"/>
          <w:szCs w:val="28"/>
        </w:rPr>
      </w:pPr>
      <w:r w:rsidRPr="00F901DF">
        <w:rPr>
          <w:color w:val="000000"/>
          <w:sz w:val="28"/>
          <w:szCs w:val="28"/>
        </w:rPr>
        <w:t>Если </w:t>
      </w:r>
      <w:r>
        <w:rPr>
          <w:noProof/>
          <w:color w:val="000000"/>
          <w:sz w:val="28"/>
          <w:szCs w:val="28"/>
        </w:rPr>
        <w:drawing>
          <wp:inline distT="0" distB="0" distL="0" distR="0" wp14:anchorId="1631CE0D" wp14:editId="0FBA880A">
            <wp:extent cx="1043940" cy="243840"/>
            <wp:effectExtent l="19050" t="0" r="3810" b="0"/>
            <wp:docPr id="4" name="Рисунок 4" descr="https://fsd.multiurok.ru/html/2021/03/29/s_6061a64ab132a/166433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3/29/s_6061a64ab132a/1664335_23.png"/>
                    <pic:cNvPicPr>
                      <a:picLocks noChangeAspect="1" noChangeArrowheads="1"/>
                    </pic:cNvPicPr>
                  </pic:nvPicPr>
                  <pic:blipFill>
                    <a:blip r:embed="rId18"/>
                    <a:srcRect/>
                    <a:stretch>
                      <a:fillRect/>
                    </a:stretch>
                  </pic:blipFill>
                  <pic:spPr bwMode="auto">
                    <a:xfrm>
                      <a:off x="0" y="0"/>
                      <a:ext cx="1043940" cy="243840"/>
                    </a:xfrm>
                    <a:prstGeom prst="rect">
                      <a:avLst/>
                    </a:prstGeom>
                    <a:noFill/>
                    <a:ln w="9525">
                      <a:noFill/>
                      <a:miter lim="800000"/>
                      <a:headEnd/>
                      <a:tailEnd/>
                    </a:ln>
                  </pic:spPr>
                </pic:pic>
              </a:graphicData>
            </a:graphic>
          </wp:inline>
        </w:drawing>
      </w:r>
      <w:r w:rsidRPr="00F901DF">
        <w:rPr>
          <w:color w:val="000000"/>
          <w:sz w:val="28"/>
          <w:szCs w:val="28"/>
        </w:rPr>
        <w:t> , то звезда в Северном полушарии является невосходящей.</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4.</w:t>
      </w:r>
      <w:r w:rsidRPr="00F901DF">
        <w:rPr>
          <w:color w:val="000000"/>
          <w:sz w:val="28"/>
          <w:szCs w:val="28"/>
        </w:rPr>
        <w:t> Установить подвижную карту звёздного неба на день и час наблюдения и назвать созвездия, расположенные в южной части неба от горизонта до полюса мира; на востоке – от горизонта до полюса мира.</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5.</w:t>
      </w:r>
      <w:r w:rsidRPr="00F901DF">
        <w:rPr>
          <w:color w:val="000000"/>
          <w:sz w:val="28"/>
          <w:szCs w:val="28"/>
        </w:rPr>
        <w:t> Найти созвездия, расположенные между точками запада и севера, 10 октября в 21 час. Проверить правильность определения визуальным наблюдением звёздного неба.</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6.</w:t>
      </w:r>
      <w:r w:rsidRPr="00F901DF">
        <w:rPr>
          <w:color w:val="000000"/>
          <w:sz w:val="28"/>
          <w:szCs w:val="28"/>
        </w:rPr>
        <w:t> Найти на звёздной карте созвездия с обозначенными в них туманностями и проверить, можно ли их наблюдать невооруженным глазом глазом на день и час выполнения лабораторной работы.</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7.</w:t>
      </w:r>
      <w:r w:rsidRPr="00F901DF">
        <w:rPr>
          <w:color w:val="000000"/>
          <w:sz w:val="28"/>
          <w:szCs w:val="28"/>
        </w:rPr>
        <w:t> Определить, будут ли видны созвездия Девы, Рака. Весов в полночь 15 сентября? Какое созвездие в это же время будет находиться вблизи горизонта на севере?</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lastRenderedPageBreak/>
        <w:t>Задача 8.</w:t>
      </w:r>
      <w:r w:rsidRPr="00F901DF">
        <w:rPr>
          <w:color w:val="000000"/>
          <w:sz w:val="28"/>
          <w:szCs w:val="28"/>
        </w:rPr>
        <w:t> Определить, какие из перечисленных созвездий: Малая Медведица, Волопас, Возничий, Орион - для вашей широты будут незаходящими?</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9.</w:t>
      </w:r>
      <w:r w:rsidRPr="00F901DF">
        <w:rPr>
          <w:color w:val="000000"/>
          <w:sz w:val="28"/>
          <w:szCs w:val="28"/>
        </w:rPr>
        <w:t> На карте звёздного неба найти пять любых перечисленных созвездий: Большая Медведица, Малая Медведица, Кассиопея, Андромеда, Пегас, Лебедь, Лира, Геркулес, Северная корона – и определить приближённо небесные координаты (склонение, и прямое восхождение) a-звёзд этих созвездий.</w:t>
      </w:r>
    </w:p>
    <w:p w:rsidR="00903826" w:rsidRPr="00F901DF" w:rsidRDefault="00903826" w:rsidP="00903826">
      <w:pPr>
        <w:shd w:val="clear" w:color="auto" w:fill="FFFFFF"/>
        <w:ind w:firstLine="709"/>
        <w:rPr>
          <w:color w:val="181818"/>
          <w:sz w:val="28"/>
          <w:szCs w:val="28"/>
        </w:rPr>
      </w:pPr>
      <w:r w:rsidRPr="00F901DF">
        <w:rPr>
          <w:b/>
          <w:bCs/>
          <w:color w:val="000000"/>
          <w:sz w:val="28"/>
          <w:szCs w:val="28"/>
        </w:rPr>
        <w:t>Задача 10.</w:t>
      </w:r>
      <w:r w:rsidRPr="00F901DF">
        <w:rPr>
          <w:color w:val="000000"/>
          <w:sz w:val="28"/>
          <w:szCs w:val="28"/>
        </w:rPr>
        <w:t> Определить, какие созвездия будут находиться вблизи горизонта на Севере, Юге, Западе и Востоке 5 мая в полночь.</w:t>
      </w:r>
    </w:p>
    <w:p w:rsidR="00903826" w:rsidRDefault="00903826" w:rsidP="00903826">
      <w:pPr>
        <w:shd w:val="clear" w:color="auto" w:fill="FFFFFF"/>
        <w:ind w:firstLine="709"/>
        <w:rPr>
          <w:b/>
          <w:bCs/>
          <w:color w:val="000000"/>
          <w:sz w:val="28"/>
          <w:szCs w:val="28"/>
        </w:rPr>
      </w:pPr>
    </w:p>
    <w:p w:rsidR="00903826" w:rsidRPr="00F901DF" w:rsidRDefault="00903826" w:rsidP="00903826">
      <w:pPr>
        <w:shd w:val="clear" w:color="auto" w:fill="FFFFFF"/>
        <w:ind w:firstLine="709"/>
        <w:rPr>
          <w:color w:val="181818"/>
          <w:sz w:val="28"/>
          <w:szCs w:val="28"/>
        </w:rPr>
      </w:pPr>
      <w:r w:rsidRPr="00F901DF">
        <w:rPr>
          <w:b/>
          <w:bCs/>
          <w:color w:val="000000"/>
          <w:sz w:val="28"/>
          <w:szCs w:val="28"/>
        </w:rPr>
        <w:t>Контрольные вопросы для закрепления теоретического материала к практическому занятию:</w:t>
      </w:r>
    </w:p>
    <w:p w:rsidR="00903826" w:rsidRPr="00F901DF" w:rsidRDefault="00903826" w:rsidP="00903826">
      <w:pPr>
        <w:shd w:val="clear" w:color="auto" w:fill="FFFFFF"/>
        <w:ind w:firstLine="709"/>
        <w:rPr>
          <w:color w:val="181818"/>
          <w:sz w:val="28"/>
          <w:szCs w:val="28"/>
        </w:rPr>
      </w:pPr>
      <w:r w:rsidRPr="00F901DF">
        <w:rPr>
          <w:color w:val="000000"/>
          <w:sz w:val="28"/>
          <w:szCs w:val="28"/>
        </w:rPr>
        <w:t>1. Что такое звёздное небо? (</w:t>
      </w:r>
      <w:r w:rsidRPr="00F901DF">
        <w:rPr>
          <w:i/>
          <w:iCs/>
          <w:color w:val="000000"/>
          <w:sz w:val="28"/>
          <w:szCs w:val="28"/>
        </w:rPr>
        <w:t>Звёздное небо - множество небесных светил, видимых с Земли ночью, на небесном своде. В ясную ночь человек с хорошим зрением увидит на небосводе не более 2—3 тысяч мерцающих точек. Тысячи лет назад древние астрономы разделили звездное небо на двенадцать секторов и придумали им имена и символы, под которыми они известны и поныне</w:t>
      </w:r>
      <w:r w:rsidRPr="00F901DF">
        <w:rPr>
          <w:color w:val="000000"/>
          <w:sz w:val="28"/>
          <w:szCs w:val="28"/>
        </w:rPr>
        <w:t>.)</w:t>
      </w:r>
    </w:p>
    <w:p w:rsidR="00903826" w:rsidRPr="00F901DF" w:rsidRDefault="00903826" w:rsidP="00903826">
      <w:pPr>
        <w:shd w:val="clear" w:color="auto" w:fill="FFFFFF"/>
        <w:ind w:firstLine="709"/>
        <w:rPr>
          <w:color w:val="181818"/>
          <w:sz w:val="28"/>
          <w:szCs w:val="28"/>
        </w:rPr>
      </w:pPr>
      <w:r w:rsidRPr="00F901DF">
        <w:rPr>
          <w:color w:val="000000"/>
          <w:sz w:val="28"/>
          <w:szCs w:val="28"/>
        </w:rPr>
        <w:t>2. Что такое созвездия? (</w:t>
      </w:r>
      <w:r w:rsidRPr="00F901DF">
        <w:rPr>
          <w:i/>
          <w:iCs/>
          <w:color w:val="000000"/>
          <w:sz w:val="28"/>
          <w:szCs w:val="28"/>
        </w:rPr>
        <w:t>Созвездия -  участки, на которые разделена небесная сфера для удобства ориентирования на звёздном небе. В древности созвездиями назывались характерные фигуры, образуемые яркими звёздами</w:t>
      </w:r>
      <w:r>
        <w:rPr>
          <w:color w:val="000000"/>
          <w:sz w:val="28"/>
          <w:szCs w:val="28"/>
        </w:rPr>
        <w:t>.</w:t>
      </w:r>
      <w:r w:rsidRPr="00F901DF">
        <w:rPr>
          <w:color w:val="000000"/>
          <w:sz w:val="28"/>
          <w:szCs w:val="28"/>
        </w:rPr>
        <w:t>)</w:t>
      </w:r>
    </w:p>
    <w:p w:rsidR="00903826" w:rsidRPr="00F901DF" w:rsidRDefault="00903826" w:rsidP="00903826">
      <w:pPr>
        <w:shd w:val="clear" w:color="auto" w:fill="FFFFFF"/>
        <w:ind w:firstLine="709"/>
        <w:rPr>
          <w:color w:val="181818"/>
          <w:sz w:val="28"/>
          <w:szCs w:val="28"/>
        </w:rPr>
      </w:pPr>
      <w:r w:rsidRPr="00F901DF">
        <w:rPr>
          <w:color w:val="000000"/>
          <w:sz w:val="28"/>
          <w:szCs w:val="28"/>
        </w:rPr>
        <w:t>3. Сколько на сегодняшний день созвездий? (</w:t>
      </w:r>
      <w:r w:rsidRPr="00F901DF">
        <w:rPr>
          <w:i/>
          <w:iCs/>
          <w:color w:val="000000"/>
          <w:sz w:val="28"/>
          <w:szCs w:val="28"/>
        </w:rPr>
        <w:t>Сегодня есть 88 созвездий. Созвездия различны по занимаемой площади на небесной сфере и количеству звезд в них</w:t>
      </w:r>
      <w:r w:rsidRPr="00F901DF">
        <w:rPr>
          <w:color w:val="000000"/>
          <w:sz w:val="28"/>
          <w:szCs w:val="28"/>
        </w:rPr>
        <w:t>.)</w:t>
      </w:r>
    </w:p>
    <w:p w:rsidR="00903826" w:rsidRPr="00F901DF" w:rsidRDefault="00903826" w:rsidP="00903826">
      <w:pPr>
        <w:shd w:val="clear" w:color="auto" w:fill="FFFFFF"/>
        <w:ind w:firstLine="709"/>
        <w:rPr>
          <w:color w:val="181818"/>
          <w:sz w:val="28"/>
          <w:szCs w:val="28"/>
        </w:rPr>
      </w:pPr>
      <w:r w:rsidRPr="00F901DF">
        <w:rPr>
          <w:color w:val="000000"/>
          <w:sz w:val="28"/>
          <w:szCs w:val="28"/>
        </w:rPr>
        <w:t>4. Перечислить основные созвездия или те, которые вы знаете. (</w:t>
      </w:r>
      <w:r w:rsidRPr="00F901DF">
        <w:rPr>
          <w:i/>
          <w:iCs/>
          <w:color w:val="000000"/>
          <w:sz w:val="28"/>
          <w:szCs w:val="28"/>
        </w:rPr>
        <w:t>Существуют большие созвездия и маленькие. К первым относятся Большая Медведица, Геркулес, Пегас, Водолей, Волопас, Андромеда. Ко вторым - Южный Крест, Хамелеон, Летучая Рыба, Малый Пёс, Райская Птица. Конечно, мы назвали лишь малую толику, наиболее известные</w:t>
      </w:r>
      <w:r w:rsidRPr="00F901DF">
        <w:rPr>
          <w:color w:val="000000"/>
          <w:sz w:val="28"/>
          <w:szCs w:val="28"/>
        </w:rPr>
        <w:t>.)</w:t>
      </w:r>
    </w:p>
    <w:p w:rsidR="00903826" w:rsidRPr="00F901DF" w:rsidRDefault="00903826" w:rsidP="00903826">
      <w:pPr>
        <w:shd w:val="clear" w:color="auto" w:fill="FFFFFF"/>
        <w:ind w:firstLine="709"/>
        <w:rPr>
          <w:color w:val="181818"/>
          <w:sz w:val="28"/>
          <w:szCs w:val="28"/>
        </w:rPr>
      </w:pPr>
      <w:r>
        <w:rPr>
          <w:color w:val="000000"/>
          <w:sz w:val="28"/>
          <w:szCs w:val="28"/>
        </w:rPr>
        <w:t>5. Что такое карта неба? (</w:t>
      </w:r>
      <w:r w:rsidRPr="00F901DF">
        <w:rPr>
          <w:i/>
          <w:iCs/>
          <w:color w:val="000000"/>
          <w:sz w:val="28"/>
          <w:szCs w:val="28"/>
        </w:rPr>
        <w:t>Это изображение звёздного неба или его части на плоскости. Карту неба астрономы разделили на 2 части: южную и северную (по аналогии с полушариями Земли</w:t>
      </w:r>
      <w:r w:rsidRPr="00F901DF">
        <w:rPr>
          <w:color w:val="000000"/>
          <w:sz w:val="28"/>
          <w:szCs w:val="28"/>
        </w:rPr>
        <w:t>.)</w:t>
      </w:r>
    </w:p>
    <w:p w:rsidR="00903826" w:rsidRPr="00F901DF" w:rsidRDefault="00903826" w:rsidP="00903826">
      <w:pPr>
        <w:shd w:val="clear" w:color="auto" w:fill="FFFFFF"/>
        <w:ind w:firstLine="709"/>
        <w:rPr>
          <w:color w:val="181818"/>
          <w:sz w:val="28"/>
          <w:szCs w:val="28"/>
        </w:rPr>
      </w:pPr>
      <w:r w:rsidRPr="00F901DF">
        <w:rPr>
          <w:color w:val="000000"/>
          <w:sz w:val="28"/>
          <w:szCs w:val="28"/>
        </w:rPr>
        <w:t>6. Что такое небесный экватор? (</w:t>
      </w:r>
      <w:r w:rsidRPr="00F901DF">
        <w:rPr>
          <w:i/>
          <w:iCs/>
          <w:color w:val="000000"/>
          <w:sz w:val="28"/>
          <w:szCs w:val="28"/>
        </w:rPr>
        <w:t>Большой круг небесной сферы, плоскость которого перпендикулярна оси мира и совпадает с плоскостью земного экватора</w:t>
      </w:r>
      <w:r w:rsidRPr="00F901DF">
        <w:rPr>
          <w:color w:val="000000"/>
          <w:sz w:val="28"/>
          <w:szCs w:val="28"/>
        </w:rPr>
        <w:t>.)</w:t>
      </w:r>
    </w:p>
    <w:p w:rsidR="00903826" w:rsidRDefault="00903826" w:rsidP="00903826">
      <w:pPr>
        <w:rPr>
          <w:sz w:val="28"/>
          <w:szCs w:val="28"/>
        </w:rPr>
      </w:pPr>
      <w:r>
        <w:rPr>
          <w:sz w:val="28"/>
          <w:szCs w:val="28"/>
        </w:rPr>
        <w:br w:type="page"/>
      </w:r>
    </w:p>
    <w:p w:rsidR="00903826" w:rsidRPr="00364BB9" w:rsidRDefault="00903826" w:rsidP="00903826">
      <w:pPr>
        <w:jc w:val="center"/>
        <w:rPr>
          <w:b/>
          <w:sz w:val="28"/>
          <w:szCs w:val="28"/>
        </w:rPr>
      </w:pPr>
      <w:r>
        <w:rPr>
          <w:b/>
          <w:sz w:val="28"/>
          <w:szCs w:val="28"/>
        </w:rPr>
        <w:lastRenderedPageBreak/>
        <w:t>Рубежный контроль № 1</w:t>
      </w:r>
    </w:p>
    <w:p w:rsidR="00903826" w:rsidRPr="003E6363" w:rsidRDefault="00903826" w:rsidP="00903826">
      <w:pPr>
        <w:jc w:val="center"/>
        <w:rPr>
          <w:b/>
          <w:sz w:val="28"/>
          <w:szCs w:val="28"/>
        </w:rPr>
      </w:pPr>
      <w:r w:rsidRPr="003E6363">
        <w:rPr>
          <w:b/>
          <w:sz w:val="28"/>
          <w:szCs w:val="28"/>
        </w:rPr>
        <w:t>Контрольная работа по разделу №</w:t>
      </w:r>
      <w:r>
        <w:rPr>
          <w:b/>
          <w:sz w:val="28"/>
          <w:szCs w:val="28"/>
        </w:rPr>
        <w:t xml:space="preserve"> </w:t>
      </w:r>
      <w:r w:rsidRPr="003E6363">
        <w:rPr>
          <w:b/>
          <w:sz w:val="28"/>
          <w:szCs w:val="28"/>
        </w:rPr>
        <w:t xml:space="preserve">4 Солнце и звёзды </w:t>
      </w:r>
    </w:p>
    <w:p w:rsidR="00903826" w:rsidRPr="00364BB9" w:rsidRDefault="00903826" w:rsidP="00903826">
      <w:pPr>
        <w:jc w:val="center"/>
        <w:rPr>
          <w:b/>
          <w:sz w:val="28"/>
          <w:szCs w:val="28"/>
        </w:rPr>
      </w:pPr>
      <w:r w:rsidRPr="00364BB9">
        <w:rPr>
          <w:b/>
          <w:sz w:val="28"/>
          <w:szCs w:val="28"/>
        </w:rPr>
        <w:t>Вариант 1</w:t>
      </w:r>
    </w:p>
    <w:p w:rsidR="00903826" w:rsidRPr="00364BB9" w:rsidRDefault="00903826" w:rsidP="00903826">
      <w:pPr>
        <w:spacing w:line="360" w:lineRule="auto"/>
        <w:rPr>
          <w:color w:val="000000"/>
          <w:sz w:val="28"/>
          <w:szCs w:val="28"/>
          <w:shd w:val="clear" w:color="auto" w:fill="F0F2F5"/>
        </w:rPr>
      </w:pPr>
      <w:r w:rsidRPr="00364BB9">
        <w:rPr>
          <w:color w:val="000000"/>
          <w:sz w:val="28"/>
          <w:szCs w:val="28"/>
        </w:rPr>
        <w:br/>
      </w:r>
      <w:r w:rsidRPr="00364BB9">
        <w:rPr>
          <w:color w:val="000000"/>
          <w:sz w:val="28"/>
          <w:szCs w:val="28"/>
          <w:shd w:val="clear" w:color="auto" w:fill="FFFFFF"/>
        </w:rPr>
        <w:t>1. Какие наблюдения позволяют определить химический состав Солнца?</w:t>
      </w:r>
      <w:r w:rsidRPr="00364BB9">
        <w:rPr>
          <w:color w:val="000000"/>
          <w:sz w:val="28"/>
          <w:szCs w:val="28"/>
        </w:rPr>
        <w:br/>
      </w:r>
      <w:r w:rsidRPr="00364BB9">
        <w:rPr>
          <w:color w:val="000000"/>
          <w:sz w:val="28"/>
          <w:szCs w:val="28"/>
          <w:shd w:val="clear" w:color="auto" w:fill="FFFFFF"/>
        </w:rPr>
        <w:t>А. Спектральные.</w:t>
      </w:r>
      <w:r w:rsidRPr="00364BB9">
        <w:rPr>
          <w:color w:val="000000"/>
          <w:sz w:val="28"/>
          <w:szCs w:val="28"/>
        </w:rPr>
        <w:br/>
      </w:r>
      <w:r w:rsidRPr="00364BB9">
        <w:rPr>
          <w:color w:val="000000"/>
          <w:sz w:val="28"/>
          <w:szCs w:val="28"/>
          <w:shd w:val="clear" w:color="auto" w:fill="FFFFFF"/>
        </w:rPr>
        <w:t>Б. Температура поверхности.</w:t>
      </w:r>
      <w:r w:rsidRPr="00364BB9">
        <w:rPr>
          <w:color w:val="000000"/>
          <w:sz w:val="28"/>
          <w:szCs w:val="28"/>
        </w:rPr>
        <w:br/>
      </w:r>
      <w:r w:rsidRPr="00364BB9">
        <w:rPr>
          <w:color w:val="000000"/>
          <w:sz w:val="28"/>
          <w:szCs w:val="28"/>
          <w:shd w:val="clear" w:color="auto" w:fill="FFFFFF"/>
        </w:rPr>
        <w:t>В. Напряженность магнитного поля.</w:t>
      </w:r>
      <w:r w:rsidRPr="00364BB9">
        <w:rPr>
          <w:color w:val="000000"/>
          <w:sz w:val="28"/>
          <w:szCs w:val="28"/>
        </w:rPr>
        <w:br/>
      </w:r>
      <w:r w:rsidRPr="00364BB9">
        <w:rPr>
          <w:color w:val="000000"/>
          <w:sz w:val="28"/>
          <w:szCs w:val="28"/>
          <w:shd w:val="clear" w:color="auto" w:fill="FFFFFF"/>
        </w:rPr>
        <w:t>2. Что лежит в основе определения спектрального класса звезды?</w:t>
      </w:r>
      <w:r w:rsidRPr="00364BB9">
        <w:rPr>
          <w:color w:val="000000"/>
          <w:sz w:val="28"/>
          <w:szCs w:val="28"/>
        </w:rPr>
        <w:br/>
      </w:r>
      <w:r w:rsidRPr="00364BB9">
        <w:rPr>
          <w:color w:val="000000"/>
          <w:sz w:val="28"/>
          <w:szCs w:val="28"/>
          <w:shd w:val="clear" w:color="auto" w:fill="FFFFFF"/>
        </w:rPr>
        <w:t>А. Размеры, масса и давление звезды.</w:t>
      </w:r>
      <w:r w:rsidRPr="00364BB9">
        <w:rPr>
          <w:color w:val="000000"/>
          <w:sz w:val="28"/>
          <w:szCs w:val="28"/>
        </w:rPr>
        <w:br/>
      </w:r>
      <w:r w:rsidRPr="00364BB9">
        <w:rPr>
          <w:color w:val="000000"/>
          <w:sz w:val="28"/>
          <w:szCs w:val="28"/>
          <w:shd w:val="clear" w:color="auto" w:fill="FFFFFF"/>
        </w:rPr>
        <w:t>Б. Химический состав звезды.</w:t>
      </w:r>
      <w:r w:rsidRPr="00364BB9">
        <w:rPr>
          <w:color w:val="000000"/>
          <w:sz w:val="28"/>
          <w:szCs w:val="28"/>
        </w:rPr>
        <w:br/>
      </w:r>
      <w:r w:rsidRPr="00364BB9">
        <w:rPr>
          <w:color w:val="000000"/>
          <w:sz w:val="28"/>
          <w:szCs w:val="28"/>
          <w:shd w:val="clear" w:color="auto" w:fill="FFFFFF"/>
        </w:rPr>
        <w:t>В. Температура поверхности.</w:t>
      </w:r>
      <w:r w:rsidRPr="00364BB9">
        <w:rPr>
          <w:color w:val="000000"/>
          <w:sz w:val="28"/>
          <w:szCs w:val="28"/>
        </w:rPr>
        <w:br/>
      </w:r>
      <w:r w:rsidRPr="00364BB9">
        <w:rPr>
          <w:color w:val="000000"/>
          <w:sz w:val="28"/>
          <w:szCs w:val="28"/>
          <w:shd w:val="clear" w:color="auto" w:fill="FFFFFF"/>
        </w:rPr>
        <w:t>3. Чем отличаются оптически - двойная звезда от визуально - двойной?</w:t>
      </w:r>
      <w:r w:rsidRPr="00364BB9">
        <w:rPr>
          <w:color w:val="000000"/>
          <w:sz w:val="28"/>
          <w:szCs w:val="28"/>
        </w:rPr>
        <w:br/>
      </w:r>
      <w:r w:rsidRPr="00364BB9">
        <w:rPr>
          <w:color w:val="000000"/>
          <w:sz w:val="28"/>
          <w:szCs w:val="28"/>
          <w:shd w:val="clear" w:color="auto" w:fill="FFFFFF"/>
        </w:rPr>
        <w:t>А. В оптически - двойных системах звезды расположены далеко друг от друга и физически не связаны. В визуально – двойных системах звезды не связаны вместе силами притяжения.</w:t>
      </w:r>
      <w:r w:rsidRPr="00364BB9">
        <w:rPr>
          <w:color w:val="000000"/>
          <w:sz w:val="28"/>
          <w:szCs w:val="28"/>
        </w:rPr>
        <w:br/>
      </w:r>
      <w:r w:rsidRPr="00364BB9">
        <w:rPr>
          <w:color w:val="000000"/>
          <w:sz w:val="28"/>
          <w:szCs w:val="28"/>
          <w:shd w:val="clear" w:color="auto" w:fill="FFFFFF"/>
        </w:rPr>
        <w:t>Б. В оптически - двойных системах звезды расположены близко друг от друга и физически связаны. В визуально – двойных системах звезды не связаны вместе силами притяжения.</w:t>
      </w:r>
      <w:r w:rsidRPr="00364BB9">
        <w:rPr>
          <w:color w:val="000000"/>
          <w:sz w:val="28"/>
          <w:szCs w:val="28"/>
        </w:rPr>
        <w:br/>
      </w:r>
      <w:r w:rsidRPr="00364BB9">
        <w:rPr>
          <w:color w:val="000000"/>
          <w:sz w:val="28"/>
          <w:szCs w:val="28"/>
          <w:shd w:val="clear" w:color="auto" w:fill="FFFFFF"/>
        </w:rPr>
        <w:t>В. В оптически - двойных системах звезды расположены далеко друг от друга и физически не связаны. В визуально – двойных системах звезды связаны вместе силами притяжения.</w:t>
      </w:r>
      <w:r w:rsidRPr="00364BB9">
        <w:rPr>
          <w:color w:val="000000"/>
          <w:sz w:val="28"/>
          <w:szCs w:val="28"/>
        </w:rPr>
        <w:br/>
      </w:r>
      <w:r w:rsidRPr="00364BB9">
        <w:rPr>
          <w:color w:val="000000"/>
          <w:sz w:val="28"/>
          <w:szCs w:val="28"/>
          <w:shd w:val="clear" w:color="auto" w:fill="FFFFFF"/>
        </w:rPr>
        <w:t>4. Собственное движение Сириуса составляет 1,32" в год. Найдите, на сколько изменится положение Сириуса на небесной сфере за следующую 1000 лет?</w:t>
      </w:r>
      <w:r w:rsidRPr="00364BB9">
        <w:rPr>
          <w:color w:val="000000"/>
          <w:sz w:val="28"/>
          <w:szCs w:val="28"/>
        </w:rPr>
        <w:br/>
      </w:r>
      <w:r w:rsidRPr="00364BB9">
        <w:rPr>
          <w:color w:val="000000"/>
          <w:sz w:val="28"/>
          <w:szCs w:val="28"/>
          <w:shd w:val="clear" w:color="auto" w:fill="FFFFFF"/>
        </w:rPr>
        <w:t>А.5390"</w:t>
      </w:r>
      <w:r w:rsidRPr="00364BB9">
        <w:rPr>
          <w:color w:val="000000"/>
          <w:sz w:val="28"/>
          <w:szCs w:val="28"/>
        </w:rPr>
        <w:br/>
      </w:r>
      <w:r w:rsidRPr="00364BB9">
        <w:rPr>
          <w:color w:val="000000"/>
          <w:sz w:val="28"/>
          <w:szCs w:val="28"/>
          <w:shd w:val="clear" w:color="auto" w:fill="FFFFFF"/>
        </w:rPr>
        <w:t>Б. 6320"</w:t>
      </w:r>
      <w:r w:rsidRPr="00364BB9">
        <w:rPr>
          <w:color w:val="000000"/>
          <w:sz w:val="28"/>
          <w:szCs w:val="28"/>
        </w:rPr>
        <w:br/>
      </w:r>
      <w:r w:rsidRPr="00364BB9">
        <w:rPr>
          <w:color w:val="000000"/>
          <w:sz w:val="28"/>
          <w:szCs w:val="28"/>
          <w:shd w:val="clear" w:color="auto" w:fill="FFFFFF"/>
        </w:rPr>
        <w:t>В. 1320"</w:t>
      </w:r>
      <w:r w:rsidRPr="00364BB9">
        <w:rPr>
          <w:color w:val="000000"/>
          <w:sz w:val="28"/>
          <w:szCs w:val="28"/>
        </w:rPr>
        <w:br/>
      </w:r>
      <w:r w:rsidRPr="00364BB9">
        <w:rPr>
          <w:color w:val="000000"/>
          <w:sz w:val="28"/>
          <w:szCs w:val="28"/>
          <w:shd w:val="clear" w:color="auto" w:fill="FFFFFF"/>
        </w:rPr>
        <w:t>5. Сколько слабых звезд 6m может заменить по блеску Венеру?</w:t>
      </w:r>
      <w:r w:rsidRPr="00364BB9">
        <w:rPr>
          <w:color w:val="000000"/>
          <w:sz w:val="28"/>
          <w:szCs w:val="28"/>
        </w:rPr>
        <w:br/>
      </w:r>
      <w:r w:rsidRPr="00364BB9">
        <w:rPr>
          <w:color w:val="000000"/>
          <w:sz w:val="28"/>
          <w:szCs w:val="28"/>
          <w:shd w:val="clear" w:color="auto" w:fill="FFFFFF"/>
        </w:rPr>
        <w:t>А. 500 слабых звезд.</w:t>
      </w:r>
      <w:r w:rsidRPr="00364BB9">
        <w:rPr>
          <w:color w:val="000000"/>
          <w:sz w:val="28"/>
          <w:szCs w:val="28"/>
        </w:rPr>
        <w:br/>
      </w:r>
      <w:r w:rsidRPr="00364BB9">
        <w:rPr>
          <w:color w:val="000000"/>
          <w:sz w:val="28"/>
          <w:szCs w:val="28"/>
          <w:shd w:val="clear" w:color="auto" w:fill="FFFFFF"/>
        </w:rPr>
        <w:t>Б. 106 слабых звезд.</w:t>
      </w:r>
      <w:r w:rsidRPr="00364BB9">
        <w:rPr>
          <w:color w:val="000000"/>
          <w:sz w:val="28"/>
          <w:szCs w:val="28"/>
        </w:rPr>
        <w:br/>
      </w:r>
      <w:r w:rsidRPr="00364BB9">
        <w:rPr>
          <w:color w:val="000000"/>
          <w:sz w:val="28"/>
          <w:szCs w:val="28"/>
          <w:shd w:val="clear" w:color="auto" w:fill="FFFFFF"/>
        </w:rPr>
        <w:lastRenderedPageBreak/>
        <w:t>В. 104 слабых звезд.</w:t>
      </w:r>
      <w:r w:rsidRPr="00364BB9">
        <w:rPr>
          <w:color w:val="000000"/>
          <w:sz w:val="28"/>
          <w:szCs w:val="28"/>
        </w:rPr>
        <w:br/>
      </w:r>
      <w:r w:rsidRPr="00364BB9">
        <w:rPr>
          <w:color w:val="000000"/>
          <w:sz w:val="28"/>
          <w:szCs w:val="28"/>
          <w:shd w:val="clear" w:color="auto" w:fill="FFFFFF"/>
        </w:rPr>
        <w:t>6. Какая из перечисленных величин имеет для звезд наименьший относительный диапазон разброса?</w:t>
      </w:r>
      <w:r w:rsidRPr="00364BB9">
        <w:rPr>
          <w:color w:val="000000"/>
          <w:sz w:val="28"/>
          <w:szCs w:val="28"/>
        </w:rPr>
        <w:br/>
      </w:r>
      <w:r w:rsidRPr="00364BB9">
        <w:rPr>
          <w:color w:val="000000"/>
          <w:sz w:val="28"/>
          <w:szCs w:val="28"/>
          <w:shd w:val="clear" w:color="auto" w:fill="FFFFFF"/>
        </w:rPr>
        <w:t>А. Температура</w:t>
      </w:r>
      <w:r w:rsidRPr="00364BB9">
        <w:rPr>
          <w:color w:val="000000"/>
          <w:sz w:val="28"/>
          <w:szCs w:val="28"/>
        </w:rPr>
        <w:br/>
      </w:r>
      <w:r w:rsidRPr="00364BB9">
        <w:rPr>
          <w:color w:val="000000"/>
          <w:sz w:val="28"/>
          <w:szCs w:val="28"/>
          <w:shd w:val="clear" w:color="auto" w:fill="FFFFFF"/>
        </w:rPr>
        <w:t>Б. Радиус</w:t>
      </w:r>
      <w:r w:rsidRPr="00364BB9">
        <w:rPr>
          <w:color w:val="000000"/>
          <w:sz w:val="28"/>
          <w:szCs w:val="28"/>
        </w:rPr>
        <w:br/>
      </w:r>
      <w:r w:rsidRPr="00364BB9">
        <w:rPr>
          <w:color w:val="000000"/>
          <w:sz w:val="28"/>
          <w:szCs w:val="28"/>
          <w:shd w:val="clear" w:color="auto" w:fill="FFFFFF"/>
        </w:rPr>
        <w:t>В. Светимость</w:t>
      </w:r>
      <w:r w:rsidRPr="00364BB9">
        <w:rPr>
          <w:color w:val="000000"/>
          <w:sz w:val="28"/>
          <w:szCs w:val="28"/>
        </w:rPr>
        <w:br/>
      </w:r>
      <w:r w:rsidRPr="00364BB9">
        <w:rPr>
          <w:color w:val="000000"/>
          <w:sz w:val="28"/>
          <w:szCs w:val="28"/>
          <w:shd w:val="clear" w:color="auto" w:fill="FFFFFF"/>
        </w:rPr>
        <w:t>7. Предположим, что вы наблюдаете на небе две звезды: голубую и красную. Объясните, как можно узнать, какая из них горячее.</w:t>
      </w:r>
      <w:r w:rsidRPr="00364BB9">
        <w:rPr>
          <w:color w:val="000000"/>
          <w:sz w:val="28"/>
          <w:szCs w:val="28"/>
        </w:rPr>
        <w:br/>
      </w:r>
      <w:r w:rsidRPr="00364BB9">
        <w:rPr>
          <w:color w:val="000000"/>
          <w:sz w:val="28"/>
          <w:szCs w:val="28"/>
          <w:shd w:val="clear" w:color="auto" w:fill="FFFFFF"/>
        </w:rPr>
        <w:t>А. Голубая звезда горячее. По закону излучения Вина, чем короче длина волны, на которой звезда излучает максимум энергии, тем она горячее. У голубого цвета длина волны короче, чем у красного.</w:t>
      </w:r>
      <w:r w:rsidRPr="00364BB9">
        <w:rPr>
          <w:color w:val="000000"/>
          <w:sz w:val="28"/>
          <w:szCs w:val="28"/>
        </w:rPr>
        <w:br/>
      </w:r>
      <w:r w:rsidRPr="00364BB9">
        <w:rPr>
          <w:color w:val="000000"/>
          <w:sz w:val="28"/>
          <w:szCs w:val="28"/>
          <w:shd w:val="clear" w:color="auto" w:fill="FFFFFF"/>
        </w:rPr>
        <w:t>Б. Красная звезда горячее. По закону излучения Вина, чем длиннее длина волны, на которой звезда излучает максимум энергии, тем она горячее. У красного цвета длина волны короче, чем у красного.</w:t>
      </w:r>
      <w:r w:rsidRPr="00364BB9">
        <w:rPr>
          <w:color w:val="000000"/>
          <w:sz w:val="28"/>
          <w:szCs w:val="28"/>
        </w:rPr>
        <w:br/>
      </w:r>
      <w:r w:rsidRPr="00364BB9">
        <w:rPr>
          <w:color w:val="000000"/>
          <w:sz w:val="28"/>
          <w:szCs w:val="28"/>
          <w:shd w:val="clear" w:color="auto" w:fill="FFFFFF"/>
        </w:rPr>
        <w:t>8. Вычислить, во сколько раз Сириус ярче Полярной звезды.</w:t>
      </w:r>
      <w:r w:rsidRPr="00364BB9">
        <w:rPr>
          <w:color w:val="000000"/>
          <w:sz w:val="28"/>
          <w:szCs w:val="28"/>
        </w:rPr>
        <w:br/>
      </w:r>
      <w:r w:rsidRPr="00364BB9">
        <w:rPr>
          <w:color w:val="000000"/>
          <w:sz w:val="28"/>
          <w:szCs w:val="28"/>
          <w:shd w:val="clear" w:color="auto" w:fill="FFFFFF"/>
        </w:rPr>
        <w:t>А. Сириус ярче Полярной звезды в 50 раз.</w:t>
      </w:r>
      <w:r w:rsidRPr="00364BB9">
        <w:rPr>
          <w:color w:val="000000"/>
          <w:sz w:val="28"/>
          <w:szCs w:val="28"/>
        </w:rPr>
        <w:br/>
      </w:r>
      <w:r w:rsidRPr="00364BB9">
        <w:rPr>
          <w:color w:val="000000"/>
          <w:sz w:val="28"/>
          <w:szCs w:val="28"/>
          <w:shd w:val="clear" w:color="auto" w:fill="FFFFFF"/>
        </w:rPr>
        <w:t>Б. Сириус ярче Полярной звезды в 30 раз.</w:t>
      </w:r>
      <w:r w:rsidRPr="00364BB9">
        <w:rPr>
          <w:color w:val="000000"/>
          <w:sz w:val="28"/>
          <w:szCs w:val="28"/>
        </w:rPr>
        <w:br/>
      </w:r>
      <w:r w:rsidRPr="00364BB9">
        <w:rPr>
          <w:color w:val="000000"/>
          <w:sz w:val="28"/>
          <w:szCs w:val="28"/>
          <w:shd w:val="clear" w:color="auto" w:fill="FFFFFF"/>
        </w:rPr>
        <w:t>В. Сириус ярче Полярной звезды в 300 раз.</w:t>
      </w:r>
    </w:p>
    <w:p w:rsidR="00903826" w:rsidRPr="00E7342D" w:rsidRDefault="00903826" w:rsidP="00903826">
      <w:pPr>
        <w:rPr>
          <w:color w:val="000000"/>
          <w:sz w:val="28"/>
          <w:szCs w:val="28"/>
          <w:shd w:val="clear" w:color="auto" w:fill="F0F2F5"/>
        </w:rPr>
      </w:pPr>
    </w:p>
    <w:p w:rsidR="00903826" w:rsidRPr="00E7342D" w:rsidRDefault="00903826" w:rsidP="00903826">
      <w:pPr>
        <w:spacing w:line="360" w:lineRule="auto"/>
        <w:rPr>
          <w:b/>
          <w:color w:val="000000"/>
          <w:sz w:val="28"/>
          <w:szCs w:val="28"/>
          <w:shd w:val="clear" w:color="auto" w:fill="FFFFFF"/>
        </w:rPr>
      </w:pPr>
      <w:r w:rsidRPr="00364BB9">
        <w:rPr>
          <w:b/>
          <w:color w:val="000000"/>
          <w:sz w:val="28"/>
          <w:szCs w:val="28"/>
          <w:shd w:val="clear" w:color="auto" w:fill="FFFFFF"/>
        </w:rPr>
        <w:t>Вариант II</w:t>
      </w:r>
      <w:r w:rsidRPr="00364BB9">
        <w:rPr>
          <w:color w:val="000000"/>
          <w:sz w:val="28"/>
          <w:szCs w:val="28"/>
        </w:rPr>
        <w:br/>
      </w:r>
      <w:r w:rsidRPr="00364BB9">
        <w:rPr>
          <w:color w:val="000000"/>
          <w:sz w:val="28"/>
          <w:szCs w:val="28"/>
          <w:shd w:val="clear" w:color="auto" w:fill="FFFFFF"/>
        </w:rPr>
        <w:t>1. В чем главная причина различия спектров звезд?</w:t>
      </w:r>
      <w:r w:rsidRPr="00364BB9">
        <w:rPr>
          <w:color w:val="000000"/>
          <w:sz w:val="28"/>
          <w:szCs w:val="28"/>
        </w:rPr>
        <w:br/>
      </w:r>
      <w:r w:rsidRPr="00364BB9">
        <w:rPr>
          <w:color w:val="000000"/>
          <w:sz w:val="28"/>
          <w:szCs w:val="28"/>
          <w:shd w:val="clear" w:color="auto" w:fill="FFFFFF"/>
        </w:rPr>
        <w:t>А. В различии температуры в атмосферах звезд.</w:t>
      </w:r>
      <w:r w:rsidRPr="00364BB9">
        <w:rPr>
          <w:color w:val="000000"/>
          <w:sz w:val="28"/>
          <w:szCs w:val="28"/>
        </w:rPr>
        <w:br/>
      </w:r>
      <w:r w:rsidRPr="00364BB9">
        <w:rPr>
          <w:color w:val="000000"/>
          <w:sz w:val="28"/>
          <w:szCs w:val="28"/>
          <w:shd w:val="clear" w:color="auto" w:fill="FFFFFF"/>
        </w:rPr>
        <w:t>Б. В различии давления в атмосферах звезд.</w:t>
      </w:r>
      <w:r w:rsidRPr="00364BB9">
        <w:rPr>
          <w:color w:val="000000"/>
          <w:sz w:val="28"/>
          <w:szCs w:val="28"/>
        </w:rPr>
        <w:br/>
      </w:r>
      <w:r w:rsidRPr="00364BB9">
        <w:rPr>
          <w:color w:val="000000"/>
          <w:sz w:val="28"/>
          <w:szCs w:val="28"/>
          <w:shd w:val="clear" w:color="auto" w:fill="FFFFFF"/>
        </w:rPr>
        <w:t>В. В различии температуры и давления в атмосферах звезд.</w:t>
      </w:r>
      <w:r w:rsidRPr="00364BB9">
        <w:rPr>
          <w:color w:val="000000"/>
          <w:sz w:val="28"/>
          <w:szCs w:val="28"/>
        </w:rPr>
        <w:br/>
      </w:r>
      <w:r w:rsidRPr="00364BB9">
        <w:rPr>
          <w:color w:val="000000"/>
          <w:sz w:val="28"/>
          <w:szCs w:val="28"/>
          <w:shd w:val="clear" w:color="auto" w:fill="FFFFFF"/>
        </w:rPr>
        <w:t>2. Напишите три характеристики звезды, связанные с формой спектральных линий.</w:t>
      </w:r>
      <w:r w:rsidRPr="00364BB9">
        <w:rPr>
          <w:color w:val="000000"/>
          <w:sz w:val="28"/>
          <w:szCs w:val="28"/>
        </w:rPr>
        <w:br/>
      </w:r>
      <w:r w:rsidRPr="00364BB9">
        <w:rPr>
          <w:color w:val="000000"/>
          <w:sz w:val="28"/>
          <w:szCs w:val="28"/>
          <w:shd w:val="clear" w:color="auto" w:fill="FFFFFF"/>
        </w:rPr>
        <w:t>А. Масса, плотность и осевое вращение звезды.</w:t>
      </w:r>
      <w:r w:rsidRPr="00364BB9">
        <w:rPr>
          <w:color w:val="000000"/>
          <w:sz w:val="28"/>
          <w:szCs w:val="28"/>
        </w:rPr>
        <w:br/>
      </w:r>
      <w:r w:rsidRPr="00364BB9">
        <w:rPr>
          <w:color w:val="000000"/>
          <w:sz w:val="28"/>
          <w:szCs w:val="28"/>
          <w:shd w:val="clear" w:color="auto" w:fill="FFFFFF"/>
        </w:rPr>
        <w:t>Б. Плотность, осевое вращение и напряженность магнитного поля.</w:t>
      </w:r>
      <w:r w:rsidRPr="00364BB9">
        <w:rPr>
          <w:color w:val="000000"/>
          <w:sz w:val="28"/>
          <w:szCs w:val="28"/>
        </w:rPr>
        <w:br/>
      </w:r>
      <w:r w:rsidRPr="00364BB9">
        <w:rPr>
          <w:color w:val="000000"/>
          <w:sz w:val="28"/>
          <w:szCs w:val="28"/>
          <w:shd w:val="clear" w:color="auto" w:fill="FFFFFF"/>
        </w:rPr>
        <w:t>В. Напряженность магнитного поля, температура и давление.</w:t>
      </w:r>
      <w:r w:rsidRPr="00364BB9">
        <w:rPr>
          <w:color w:val="000000"/>
          <w:sz w:val="28"/>
          <w:szCs w:val="28"/>
        </w:rPr>
        <w:br/>
      </w:r>
      <w:r w:rsidRPr="00364BB9">
        <w:rPr>
          <w:color w:val="000000"/>
          <w:sz w:val="28"/>
          <w:szCs w:val="28"/>
          <w:shd w:val="clear" w:color="auto" w:fill="FFFFFF"/>
        </w:rPr>
        <w:t xml:space="preserve">3. Как может быть определен химический состав звезд (при условии, что </w:t>
      </w:r>
      <w:r w:rsidRPr="00364BB9">
        <w:rPr>
          <w:color w:val="000000"/>
          <w:sz w:val="28"/>
          <w:szCs w:val="28"/>
          <w:shd w:val="clear" w:color="auto" w:fill="FFFFFF"/>
        </w:rPr>
        <w:lastRenderedPageBreak/>
        <w:t>звезды и их атмосферы состоят из одних и тех же составных частей)?</w:t>
      </w:r>
      <w:r w:rsidRPr="00364BB9">
        <w:rPr>
          <w:color w:val="000000"/>
          <w:sz w:val="28"/>
          <w:szCs w:val="28"/>
        </w:rPr>
        <w:br/>
      </w:r>
      <w:r w:rsidRPr="00364BB9">
        <w:rPr>
          <w:color w:val="000000"/>
          <w:sz w:val="28"/>
          <w:szCs w:val="28"/>
          <w:shd w:val="clear" w:color="auto" w:fill="FFFFFF"/>
        </w:rPr>
        <w:t>А. Путем анализа сплошного спектра звезд и сравнения их с теми, которые соответствуют различным химическим элементам на Земле.</w:t>
      </w:r>
      <w:r w:rsidRPr="00364BB9">
        <w:rPr>
          <w:color w:val="000000"/>
          <w:sz w:val="28"/>
          <w:szCs w:val="28"/>
        </w:rPr>
        <w:br/>
      </w:r>
      <w:r w:rsidRPr="00364BB9">
        <w:rPr>
          <w:color w:val="000000"/>
          <w:sz w:val="28"/>
          <w:szCs w:val="28"/>
          <w:shd w:val="clear" w:color="auto" w:fill="FFFFFF"/>
        </w:rPr>
        <w:t>Б. Путем анализа линейчатого спектра звезд и сравнения их с теми, которые соответствуют различным химическим элементам на Земле.</w:t>
      </w:r>
      <w:r w:rsidRPr="00364BB9">
        <w:rPr>
          <w:color w:val="000000"/>
          <w:sz w:val="28"/>
          <w:szCs w:val="28"/>
        </w:rPr>
        <w:br/>
      </w:r>
      <w:r w:rsidRPr="00364BB9">
        <w:rPr>
          <w:color w:val="000000"/>
          <w:sz w:val="28"/>
          <w:szCs w:val="28"/>
          <w:shd w:val="clear" w:color="auto" w:fill="FFFFFF"/>
        </w:rPr>
        <w:t>В. Путем анализа темных линий в спектрах звезд и сравнения их с теми, которые соответствуют различным химическим элементам на Земле.</w:t>
      </w:r>
      <w:r w:rsidRPr="00364BB9">
        <w:rPr>
          <w:color w:val="000000"/>
          <w:sz w:val="28"/>
          <w:szCs w:val="28"/>
        </w:rPr>
        <w:br/>
      </w:r>
      <w:r w:rsidRPr="00364BB9">
        <w:rPr>
          <w:color w:val="000000"/>
          <w:sz w:val="28"/>
          <w:szCs w:val="28"/>
          <w:shd w:val="clear" w:color="auto" w:fill="FFFFFF"/>
        </w:rPr>
        <w:t>4. В 1885 году в Туманности Андромеды наблюдалась вспышка сверхновой звезды (S And). Учитывая, что расстояние до этой галактики 690 кпк, оцените, когда взорвалась звезда?</w:t>
      </w:r>
      <w:r w:rsidRPr="00364BB9">
        <w:rPr>
          <w:color w:val="000000"/>
          <w:sz w:val="28"/>
          <w:szCs w:val="28"/>
        </w:rPr>
        <w:br/>
      </w:r>
      <w:r w:rsidRPr="00364BB9">
        <w:rPr>
          <w:color w:val="000000"/>
          <w:sz w:val="28"/>
          <w:szCs w:val="28"/>
          <w:shd w:val="clear" w:color="auto" w:fill="FFFFFF"/>
        </w:rPr>
        <w:t>А. 180 тысяч лет назад.</w:t>
      </w:r>
      <w:r w:rsidRPr="00364BB9">
        <w:rPr>
          <w:color w:val="000000"/>
          <w:sz w:val="28"/>
          <w:szCs w:val="28"/>
        </w:rPr>
        <w:br/>
      </w:r>
      <w:r w:rsidRPr="00364BB9">
        <w:rPr>
          <w:color w:val="000000"/>
          <w:sz w:val="28"/>
          <w:szCs w:val="28"/>
          <w:shd w:val="clear" w:color="auto" w:fill="FFFFFF"/>
        </w:rPr>
        <w:t>Б. 690 млн. лет назад.</w:t>
      </w:r>
      <w:r w:rsidRPr="00364BB9">
        <w:rPr>
          <w:color w:val="000000"/>
          <w:sz w:val="28"/>
          <w:szCs w:val="28"/>
        </w:rPr>
        <w:br/>
      </w:r>
      <w:r w:rsidRPr="00364BB9">
        <w:rPr>
          <w:color w:val="000000"/>
          <w:sz w:val="28"/>
          <w:szCs w:val="28"/>
          <w:shd w:val="clear" w:color="auto" w:fill="FFFFFF"/>
        </w:rPr>
        <w:t>В. 2, 25 млн. лет назад.</w:t>
      </w:r>
      <w:r w:rsidRPr="00364BB9">
        <w:rPr>
          <w:color w:val="000000"/>
          <w:sz w:val="28"/>
          <w:szCs w:val="28"/>
        </w:rPr>
        <w:br/>
      </w:r>
      <w:r w:rsidRPr="00364BB9">
        <w:rPr>
          <w:color w:val="000000"/>
          <w:sz w:val="28"/>
          <w:szCs w:val="28"/>
          <w:shd w:val="clear" w:color="auto" w:fill="FFFFFF"/>
        </w:rPr>
        <w:t>5. Красная звезда имеет температуру 3 · 103К, а белая – 104К. Во сколько раз отличаются размеры звезд, если они имеют одинаковые светимости?</w:t>
      </w:r>
      <w:r w:rsidRPr="00364BB9">
        <w:rPr>
          <w:color w:val="000000"/>
          <w:sz w:val="28"/>
          <w:szCs w:val="28"/>
        </w:rPr>
        <w:br/>
      </w:r>
      <w:r w:rsidRPr="00364BB9">
        <w:rPr>
          <w:color w:val="000000"/>
          <w:sz w:val="28"/>
          <w:szCs w:val="28"/>
          <w:shd w:val="clear" w:color="auto" w:fill="FFFFFF"/>
        </w:rPr>
        <w:t>А. ≈ 11 раз</w:t>
      </w:r>
      <w:r w:rsidRPr="00364BB9">
        <w:rPr>
          <w:color w:val="000000"/>
          <w:sz w:val="28"/>
          <w:szCs w:val="28"/>
        </w:rPr>
        <w:br/>
      </w:r>
      <w:r w:rsidRPr="00364BB9">
        <w:rPr>
          <w:color w:val="000000"/>
          <w:sz w:val="28"/>
          <w:szCs w:val="28"/>
          <w:shd w:val="clear" w:color="auto" w:fill="FFFFFF"/>
        </w:rPr>
        <w:t>Б. ≈ 500 раз</w:t>
      </w:r>
      <w:r w:rsidRPr="00364BB9">
        <w:rPr>
          <w:color w:val="000000"/>
          <w:sz w:val="28"/>
          <w:szCs w:val="28"/>
        </w:rPr>
        <w:br/>
      </w:r>
      <w:r w:rsidRPr="00364BB9">
        <w:rPr>
          <w:color w:val="000000"/>
          <w:sz w:val="28"/>
          <w:szCs w:val="28"/>
          <w:shd w:val="clear" w:color="auto" w:fill="FFFFFF"/>
        </w:rPr>
        <w:t>В. ≈ 60 раз</w:t>
      </w:r>
      <w:r w:rsidRPr="00364BB9">
        <w:rPr>
          <w:color w:val="000000"/>
          <w:sz w:val="28"/>
          <w:szCs w:val="28"/>
        </w:rPr>
        <w:br/>
      </w:r>
      <w:r w:rsidRPr="00364BB9">
        <w:rPr>
          <w:color w:val="000000"/>
          <w:sz w:val="28"/>
          <w:szCs w:val="28"/>
          <w:shd w:val="clear" w:color="auto" w:fill="FFFFFF"/>
        </w:rPr>
        <w:t>6. Какой звездой никогда не станет Солнце?</w:t>
      </w:r>
      <w:r w:rsidRPr="00364BB9">
        <w:rPr>
          <w:color w:val="000000"/>
          <w:sz w:val="28"/>
          <w:szCs w:val="28"/>
        </w:rPr>
        <w:br/>
      </w:r>
      <w:r w:rsidRPr="00364BB9">
        <w:rPr>
          <w:color w:val="000000"/>
          <w:sz w:val="28"/>
          <w:szCs w:val="28"/>
          <w:shd w:val="clear" w:color="auto" w:fill="FFFFFF"/>
        </w:rPr>
        <w:t>А. Белым карликом и желтым карликом.</w:t>
      </w:r>
      <w:r w:rsidRPr="00364BB9">
        <w:rPr>
          <w:color w:val="000000"/>
          <w:sz w:val="28"/>
          <w:szCs w:val="28"/>
        </w:rPr>
        <w:br/>
      </w:r>
      <w:r w:rsidRPr="00364BB9">
        <w:rPr>
          <w:color w:val="000000"/>
          <w:sz w:val="28"/>
          <w:szCs w:val="28"/>
          <w:shd w:val="clear" w:color="auto" w:fill="FFFFFF"/>
        </w:rPr>
        <w:t>Б. Красным гигантом</w:t>
      </w:r>
      <w:r w:rsidRPr="00364BB9">
        <w:rPr>
          <w:color w:val="000000"/>
          <w:sz w:val="28"/>
          <w:szCs w:val="28"/>
        </w:rPr>
        <w:br/>
      </w:r>
      <w:r w:rsidRPr="00364BB9">
        <w:rPr>
          <w:color w:val="000000"/>
          <w:sz w:val="28"/>
          <w:szCs w:val="28"/>
          <w:shd w:val="clear" w:color="auto" w:fill="FFFFFF"/>
        </w:rPr>
        <w:t>В. Голубым сверхгигантом и Черной дырой.</w:t>
      </w:r>
      <w:r w:rsidRPr="00364BB9">
        <w:rPr>
          <w:color w:val="000000"/>
          <w:sz w:val="28"/>
          <w:szCs w:val="28"/>
        </w:rPr>
        <w:br/>
      </w:r>
      <w:r w:rsidRPr="00364BB9">
        <w:rPr>
          <w:color w:val="000000"/>
          <w:sz w:val="28"/>
          <w:szCs w:val="28"/>
          <w:shd w:val="clear" w:color="auto" w:fill="FFFFFF"/>
        </w:rPr>
        <w:t>7. На сколько смещается Солнце по эклиптике каждый день?</w:t>
      </w:r>
      <w:r w:rsidRPr="00364BB9">
        <w:rPr>
          <w:color w:val="000000"/>
          <w:sz w:val="28"/>
          <w:szCs w:val="28"/>
        </w:rPr>
        <w:br/>
      </w:r>
      <w:r w:rsidRPr="00364BB9">
        <w:rPr>
          <w:color w:val="000000"/>
          <w:sz w:val="28"/>
          <w:szCs w:val="28"/>
          <w:shd w:val="clear" w:color="auto" w:fill="FFFFFF"/>
        </w:rPr>
        <w:t>А. ≈ 1º в день</w:t>
      </w:r>
      <w:r w:rsidRPr="00364BB9">
        <w:rPr>
          <w:color w:val="000000"/>
          <w:sz w:val="28"/>
          <w:szCs w:val="28"/>
        </w:rPr>
        <w:br/>
      </w:r>
      <w:r w:rsidRPr="00364BB9">
        <w:rPr>
          <w:color w:val="000000"/>
          <w:sz w:val="28"/>
          <w:szCs w:val="28"/>
          <w:shd w:val="clear" w:color="auto" w:fill="FFFFFF"/>
        </w:rPr>
        <w:t>Б. ≈ 15º в день</w:t>
      </w:r>
      <w:r w:rsidRPr="00364BB9">
        <w:rPr>
          <w:color w:val="000000"/>
          <w:sz w:val="28"/>
          <w:szCs w:val="28"/>
        </w:rPr>
        <w:br/>
      </w:r>
      <w:r w:rsidRPr="00364BB9">
        <w:rPr>
          <w:color w:val="000000"/>
          <w:sz w:val="28"/>
          <w:szCs w:val="28"/>
          <w:shd w:val="clear" w:color="auto" w:fill="FFFFFF"/>
        </w:rPr>
        <w:t>В. ≈ 13º в день</w:t>
      </w:r>
      <w:r w:rsidRPr="00364BB9">
        <w:rPr>
          <w:color w:val="000000"/>
          <w:sz w:val="28"/>
          <w:szCs w:val="28"/>
        </w:rPr>
        <w:br/>
      </w:r>
      <w:r w:rsidRPr="00364BB9">
        <w:rPr>
          <w:color w:val="000000"/>
          <w:sz w:val="28"/>
          <w:szCs w:val="28"/>
          <w:shd w:val="clear" w:color="auto" w:fill="FFFFFF"/>
        </w:rPr>
        <w:t>8. Вычислить, во сколько раз Сириус ярче Полярной звезды.</w:t>
      </w:r>
      <w:r w:rsidRPr="00364BB9">
        <w:rPr>
          <w:color w:val="000000"/>
          <w:sz w:val="28"/>
          <w:szCs w:val="28"/>
        </w:rPr>
        <w:br/>
      </w:r>
      <w:r w:rsidRPr="00364BB9">
        <w:rPr>
          <w:color w:val="000000"/>
          <w:sz w:val="28"/>
          <w:szCs w:val="28"/>
          <w:shd w:val="clear" w:color="auto" w:fill="FFFFFF"/>
        </w:rPr>
        <w:t>А. Сириус ярче Полярной звезды в 50 раз.</w:t>
      </w:r>
      <w:r w:rsidRPr="00364BB9">
        <w:rPr>
          <w:color w:val="000000"/>
          <w:sz w:val="28"/>
          <w:szCs w:val="28"/>
        </w:rPr>
        <w:br/>
      </w:r>
      <w:r w:rsidRPr="00364BB9">
        <w:rPr>
          <w:color w:val="000000"/>
          <w:sz w:val="28"/>
          <w:szCs w:val="28"/>
          <w:shd w:val="clear" w:color="auto" w:fill="FFFFFF"/>
        </w:rPr>
        <w:t>Б. Сириус ярче Полярной звезды в 30 раз.</w:t>
      </w:r>
      <w:r w:rsidRPr="00364BB9">
        <w:rPr>
          <w:color w:val="000000"/>
          <w:sz w:val="28"/>
          <w:szCs w:val="28"/>
        </w:rPr>
        <w:br/>
      </w:r>
      <w:r w:rsidRPr="00364BB9">
        <w:rPr>
          <w:color w:val="000000"/>
          <w:sz w:val="28"/>
          <w:szCs w:val="28"/>
          <w:shd w:val="clear" w:color="auto" w:fill="FFFFFF"/>
        </w:rPr>
        <w:t>В. Сириус ярче Полярной звезды в 300 раз.</w:t>
      </w:r>
    </w:p>
    <w:p w:rsidR="00903826" w:rsidRPr="00364BB9" w:rsidRDefault="00903826" w:rsidP="00903826">
      <w:pPr>
        <w:jc w:val="center"/>
        <w:rPr>
          <w:b/>
          <w:bCs/>
          <w:sz w:val="28"/>
          <w:szCs w:val="28"/>
        </w:rPr>
      </w:pPr>
      <w:r w:rsidRPr="00364BB9">
        <w:rPr>
          <w:b/>
          <w:bCs/>
          <w:sz w:val="28"/>
          <w:szCs w:val="28"/>
        </w:rPr>
        <w:lastRenderedPageBreak/>
        <w:t>Эталон ответа к тестовым заданиям</w:t>
      </w:r>
    </w:p>
    <w:p w:rsidR="00903826" w:rsidRPr="00903826" w:rsidRDefault="00903826" w:rsidP="00903826">
      <w:pPr>
        <w:rPr>
          <w:sz w:val="28"/>
          <w:szCs w:val="28"/>
        </w:rPr>
      </w:pPr>
    </w:p>
    <w:p w:rsidR="00903826" w:rsidRPr="00903826" w:rsidRDefault="00903826" w:rsidP="00903826">
      <w:pPr>
        <w:rPr>
          <w:sz w:val="28"/>
          <w:szCs w:val="28"/>
        </w:rPr>
      </w:pPr>
      <w:r w:rsidRPr="00903826">
        <w:rPr>
          <w:sz w:val="28"/>
          <w:szCs w:val="28"/>
        </w:rPr>
        <w:t>Вариант I: 1 – А; 2 - В; 3 – В; 4 – В; 5 – В; 6 – А; 7- А; 8 - Б.</w:t>
      </w:r>
      <w:r w:rsidRPr="00903826">
        <w:rPr>
          <w:sz w:val="28"/>
          <w:szCs w:val="28"/>
        </w:rPr>
        <w:br/>
        <w:t>Вариант II: 1 – В; 2 – Б; 3 – В; 4 – В; 5 – А; 6 – В; 7 – А; 8 - Б.</w:t>
      </w:r>
    </w:p>
    <w:p w:rsidR="00903826" w:rsidRPr="00364BB9" w:rsidRDefault="00903826" w:rsidP="00903826">
      <w:pPr>
        <w:spacing w:line="360" w:lineRule="auto"/>
        <w:rPr>
          <w:sz w:val="28"/>
          <w:szCs w:val="28"/>
        </w:rPr>
      </w:pPr>
    </w:p>
    <w:p w:rsidR="00903826" w:rsidRPr="00E7342D" w:rsidRDefault="00903826" w:rsidP="00903826">
      <w:pPr>
        <w:jc w:val="right"/>
        <w:rPr>
          <w:b/>
          <w:bCs/>
          <w:sz w:val="28"/>
          <w:szCs w:val="28"/>
        </w:rPr>
      </w:pPr>
    </w:p>
    <w:p w:rsidR="00903826" w:rsidRPr="00364BB9" w:rsidRDefault="00903826" w:rsidP="00903826">
      <w:pPr>
        <w:jc w:val="center"/>
        <w:rPr>
          <w:b/>
          <w:sz w:val="28"/>
          <w:szCs w:val="28"/>
        </w:rPr>
      </w:pPr>
      <w:r w:rsidRPr="00364BB9">
        <w:rPr>
          <w:b/>
          <w:bCs/>
          <w:sz w:val="28"/>
          <w:szCs w:val="28"/>
        </w:rPr>
        <w:t>Оценочная шкала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2714"/>
        <w:gridCol w:w="2484"/>
        <w:gridCol w:w="1406"/>
        <w:gridCol w:w="1453"/>
      </w:tblGrid>
      <w:tr w:rsidR="00903826" w:rsidRPr="00364BB9" w:rsidTr="00903826">
        <w:tc>
          <w:tcPr>
            <w:tcW w:w="1288"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Набрано баллов</w:t>
            </w:r>
          </w:p>
        </w:tc>
        <w:tc>
          <w:tcPr>
            <w:tcW w:w="2714"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2 балла и менее</w:t>
            </w:r>
          </w:p>
          <w:p w:rsidR="00903826" w:rsidRPr="00BC52AD" w:rsidRDefault="00903826" w:rsidP="00842E43">
            <w:pPr>
              <w:jc w:val="center"/>
              <w:rPr>
                <w:b/>
                <w:bCs/>
                <w:color w:val="000000"/>
              </w:rPr>
            </w:pPr>
            <w:r w:rsidRPr="00BC52AD">
              <w:rPr>
                <w:b/>
                <w:bCs/>
                <w:color w:val="000000"/>
              </w:rPr>
              <w:t>(50 % и менее)</w:t>
            </w:r>
          </w:p>
        </w:tc>
        <w:tc>
          <w:tcPr>
            <w:tcW w:w="2484"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3-4 баллов</w:t>
            </w:r>
          </w:p>
          <w:p w:rsidR="00903826" w:rsidRPr="00BC52AD" w:rsidRDefault="00903826" w:rsidP="00842E43">
            <w:pPr>
              <w:jc w:val="center"/>
              <w:rPr>
                <w:b/>
                <w:bCs/>
                <w:color w:val="000000"/>
              </w:rPr>
            </w:pPr>
            <w:r w:rsidRPr="00BC52AD">
              <w:rPr>
                <w:b/>
                <w:bCs/>
                <w:color w:val="000000"/>
              </w:rPr>
              <w:t>(50-75 %)</w:t>
            </w:r>
          </w:p>
        </w:tc>
        <w:tc>
          <w:tcPr>
            <w:tcW w:w="1406"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5-6 баллов</w:t>
            </w:r>
          </w:p>
          <w:p w:rsidR="00903826" w:rsidRPr="00BC52AD" w:rsidRDefault="00903826" w:rsidP="00842E43">
            <w:pPr>
              <w:jc w:val="center"/>
              <w:rPr>
                <w:b/>
                <w:bCs/>
                <w:color w:val="000000"/>
              </w:rPr>
            </w:pPr>
            <w:r w:rsidRPr="00BC52AD">
              <w:rPr>
                <w:b/>
                <w:bCs/>
                <w:color w:val="000000"/>
              </w:rPr>
              <w:t>(75-90 %)</w:t>
            </w:r>
          </w:p>
        </w:tc>
        <w:tc>
          <w:tcPr>
            <w:tcW w:w="1453"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7-8баллов</w:t>
            </w:r>
          </w:p>
          <w:p w:rsidR="00903826" w:rsidRPr="00BC52AD" w:rsidRDefault="00903826" w:rsidP="00842E43">
            <w:pPr>
              <w:jc w:val="center"/>
              <w:rPr>
                <w:b/>
                <w:bCs/>
                <w:color w:val="000000"/>
              </w:rPr>
            </w:pPr>
            <w:r w:rsidRPr="00BC52AD">
              <w:rPr>
                <w:b/>
                <w:bCs/>
                <w:color w:val="000000"/>
              </w:rPr>
              <w:t>(90-100 %)</w:t>
            </w:r>
          </w:p>
        </w:tc>
      </w:tr>
      <w:tr w:rsidR="00903826" w:rsidRPr="00364BB9" w:rsidTr="00903826">
        <w:tc>
          <w:tcPr>
            <w:tcW w:w="1288" w:type="dxa"/>
          </w:tcPr>
          <w:p w:rsidR="00903826" w:rsidRPr="00BC52AD" w:rsidRDefault="00903826" w:rsidP="00842E43">
            <w:pPr>
              <w:jc w:val="center"/>
              <w:rPr>
                <w:color w:val="000000"/>
              </w:rPr>
            </w:pPr>
          </w:p>
          <w:p w:rsidR="00903826" w:rsidRPr="00BC52AD" w:rsidRDefault="00903826" w:rsidP="00842E43">
            <w:pPr>
              <w:jc w:val="center"/>
              <w:rPr>
                <w:b/>
                <w:bCs/>
                <w:color w:val="000000"/>
              </w:rPr>
            </w:pPr>
            <w:r w:rsidRPr="00BC52AD">
              <w:rPr>
                <w:b/>
                <w:bCs/>
                <w:color w:val="000000"/>
              </w:rPr>
              <w:t>Оценка</w:t>
            </w:r>
          </w:p>
        </w:tc>
        <w:tc>
          <w:tcPr>
            <w:tcW w:w="2714"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«Неудовлетворительно»</w:t>
            </w:r>
          </w:p>
        </w:tc>
        <w:tc>
          <w:tcPr>
            <w:tcW w:w="2484"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«Удовлетворительно»</w:t>
            </w:r>
          </w:p>
        </w:tc>
        <w:tc>
          <w:tcPr>
            <w:tcW w:w="1406"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«Хорошо»</w:t>
            </w:r>
          </w:p>
        </w:tc>
        <w:tc>
          <w:tcPr>
            <w:tcW w:w="1453"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«Отлично»</w:t>
            </w:r>
          </w:p>
          <w:p w:rsidR="00903826" w:rsidRPr="00BC52AD" w:rsidRDefault="00903826" w:rsidP="00842E43">
            <w:pPr>
              <w:jc w:val="center"/>
              <w:rPr>
                <w:color w:val="000000"/>
              </w:rPr>
            </w:pPr>
          </w:p>
        </w:tc>
      </w:tr>
    </w:tbl>
    <w:p w:rsidR="00903826" w:rsidRPr="00364BB9" w:rsidRDefault="00903826" w:rsidP="00903826">
      <w:pPr>
        <w:spacing w:line="360" w:lineRule="auto"/>
        <w:rPr>
          <w:sz w:val="28"/>
          <w:szCs w:val="28"/>
        </w:rPr>
      </w:pPr>
    </w:p>
    <w:p w:rsidR="00903826" w:rsidRDefault="00903826" w:rsidP="00903826">
      <w:pPr>
        <w:rPr>
          <w:sz w:val="28"/>
          <w:szCs w:val="28"/>
        </w:rPr>
      </w:pPr>
      <w:r>
        <w:rPr>
          <w:sz w:val="28"/>
          <w:szCs w:val="28"/>
        </w:rPr>
        <w:br w:type="page"/>
      </w:r>
    </w:p>
    <w:p w:rsidR="00903826" w:rsidRPr="00C34E1A" w:rsidRDefault="00903826" w:rsidP="00903826">
      <w:pPr>
        <w:contextualSpacing/>
        <w:jc w:val="center"/>
        <w:rPr>
          <w:b/>
          <w:sz w:val="28"/>
          <w:szCs w:val="28"/>
        </w:rPr>
      </w:pPr>
      <w:r>
        <w:rPr>
          <w:b/>
          <w:sz w:val="28"/>
          <w:szCs w:val="28"/>
        </w:rPr>
        <w:lastRenderedPageBreak/>
        <w:t>Рубежный контроль № 2</w:t>
      </w:r>
    </w:p>
    <w:p w:rsidR="00903826" w:rsidRDefault="00903826" w:rsidP="00903826">
      <w:pPr>
        <w:jc w:val="center"/>
        <w:rPr>
          <w:b/>
          <w:color w:val="000000"/>
          <w:sz w:val="28"/>
          <w:szCs w:val="28"/>
        </w:rPr>
      </w:pPr>
      <w:r>
        <w:rPr>
          <w:b/>
          <w:color w:val="000000"/>
          <w:sz w:val="28"/>
          <w:szCs w:val="28"/>
        </w:rPr>
        <w:t>Контрольная работа по разделу №</w:t>
      </w:r>
      <w:r w:rsidRPr="00C34E1A">
        <w:rPr>
          <w:b/>
          <w:color w:val="000000"/>
          <w:sz w:val="28"/>
          <w:szCs w:val="28"/>
        </w:rPr>
        <w:t xml:space="preserve"> 5 </w:t>
      </w:r>
    </w:p>
    <w:p w:rsidR="00903826" w:rsidRPr="009D387D" w:rsidRDefault="00903826" w:rsidP="00903826">
      <w:pPr>
        <w:jc w:val="center"/>
        <w:rPr>
          <w:b/>
          <w:color w:val="000000"/>
          <w:sz w:val="28"/>
          <w:szCs w:val="28"/>
        </w:rPr>
      </w:pPr>
      <w:r w:rsidRPr="00C34E1A">
        <w:rPr>
          <w:b/>
          <w:color w:val="000000"/>
          <w:sz w:val="28"/>
          <w:szCs w:val="28"/>
        </w:rPr>
        <w:t>Строение и эволюция Вселенной</w:t>
      </w:r>
      <w:r w:rsidRPr="00C34E1A">
        <w:rPr>
          <w:b/>
          <w:color w:val="000000"/>
          <w:sz w:val="28"/>
          <w:szCs w:val="28"/>
        </w:rPr>
        <w:br/>
      </w:r>
    </w:p>
    <w:p w:rsidR="00903826" w:rsidRDefault="00903826" w:rsidP="00903826">
      <w:pPr>
        <w:spacing w:line="360" w:lineRule="auto"/>
        <w:rPr>
          <w:sz w:val="28"/>
          <w:szCs w:val="28"/>
        </w:rPr>
      </w:pPr>
      <w:r w:rsidRPr="00BC52AD">
        <w:rPr>
          <w:b/>
          <w:color w:val="000000"/>
          <w:sz w:val="28"/>
          <w:szCs w:val="28"/>
          <w:shd w:val="clear" w:color="auto" w:fill="FFFFFF"/>
        </w:rPr>
        <w:t>Вариант 1</w:t>
      </w:r>
      <w:r w:rsidRPr="009D387D">
        <w:rPr>
          <w:color w:val="000000"/>
          <w:sz w:val="28"/>
          <w:szCs w:val="28"/>
        </w:rPr>
        <w:br/>
      </w:r>
      <w:r w:rsidRPr="009D387D">
        <w:rPr>
          <w:color w:val="000000"/>
          <w:sz w:val="28"/>
          <w:szCs w:val="28"/>
          <w:shd w:val="clear" w:color="auto" w:fill="FFFFFF"/>
        </w:rPr>
        <w:t>1. Назовите ближайшую к Солнцу планету</w:t>
      </w:r>
      <w:r w:rsidRPr="009D387D">
        <w:rPr>
          <w:color w:val="000000"/>
          <w:sz w:val="28"/>
          <w:szCs w:val="28"/>
        </w:rPr>
        <w:br/>
      </w:r>
      <w:r w:rsidRPr="009D387D">
        <w:rPr>
          <w:color w:val="000000"/>
          <w:sz w:val="28"/>
          <w:szCs w:val="28"/>
          <w:shd w:val="clear" w:color="auto" w:fill="FFFFFF"/>
        </w:rPr>
        <w:t>1) Марс 2) Меркурий 3) Юпитер 4) Венера</w:t>
      </w:r>
      <w:r w:rsidRPr="009D387D">
        <w:rPr>
          <w:color w:val="000000"/>
          <w:sz w:val="28"/>
          <w:szCs w:val="28"/>
        </w:rPr>
        <w:br/>
      </w:r>
      <w:r w:rsidRPr="009D387D">
        <w:rPr>
          <w:color w:val="000000"/>
          <w:sz w:val="28"/>
          <w:szCs w:val="28"/>
          <w:shd w:val="clear" w:color="auto" w:fill="FFFFFF"/>
        </w:rPr>
        <w:t>2. Какая из перечисленных планет относится к планетам-гигантам?</w:t>
      </w:r>
      <w:r w:rsidRPr="009D387D">
        <w:rPr>
          <w:color w:val="000000"/>
          <w:sz w:val="28"/>
          <w:szCs w:val="28"/>
        </w:rPr>
        <w:br/>
      </w:r>
      <w:r w:rsidRPr="009D387D">
        <w:rPr>
          <w:color w:val="000000"/>
          <w:sz w:val="28"/>
          <w:szCs w:val="28"/>
          <w:shd w:val="clear" w:color="auto" w:fill="FFFFFF"/>
        </w:rPr>
        <w:t>1) Меркурий 2) Венера 3) Уран 4) Земля</w:t>
      </w:r>
      <w:r w:rsidRPr="009D387D">
        <w:rPr>
          <w:color w:val="000000"/>
          <w:sz w:val="28"/>
          <w:szCs w:val="28"/>
        </w:rPr>
        <w:br/>
      </w:r>
      <w:r w:rsidRPr="009D387D">
        <w:rPr>
          <w:color w:val="000000"/>
          <w:sz w:val="28"/>
          <w:szCs w:val="28"/>
          <w:shd w:val="clear" w:color="auto" w:fill="FFFFFF"/>
        </w:rPr>
        <w:t>3. Какое небесное тело не является планетой?</w:t>
      </w:r>
      <w:r w:rsidRPr="009D387D">
        <w:rPr>
          <w:color w:val="000000"/>
          <w:sz w:val="28"/>
          <w:szCs w:val="28"/>
        </w:rPr>
        <w:br/>
      </w:r>
      <w:r w:rsidRPr="009D387D">
        <w:rPr>
          <w:color w:val="000000"/>
          <w:sz w:val="28"/>
          <w:szCs w:val="28"/>
          <w:shd w:val="clear" w:color="auto" w:fill="FFFFFF"/>
        </w:rPr>
        <w:t>1) Луна 2) Нептун 3) Венера 4) Юпитер</w:t>
      </w:r>
      <w:r w:rsidRPr="009D387D">
        <w:rPr>
          <w:color w:val="000000"/>
          <w:sz w:val="28"/>
          <w:szCs w:val="28"/>
        </w:rPr>
        <w:br/>
      </w:r>
      <w:r w:rsidRPr="009D387D">
        <w:rPr>
          <w:color w:val="000000"/>
          <w:sz w:val="28"/>
          <w:szCs w:val="28"/>
          <w:shd w:val="clear" w:color="auto" w:fill="FFFFFF"/>
        </w:rPr>
        <w:t>4. Чем звёзды отличаются от планет?</w:t>
      </w:r>
      <w:r w:rsidRPr="009D387D">
        <w:rPr>
          <w:color w:val="000000"/>
          <w:sz w:val="28"/>
          <w:szCs w:val="28"/>
        </w:rPr>
        <w:br/>
      </w:r>
      <w:r w:rsidRPr="009D387D">
        <w:rPr>
          <w:color w:val="000000"/>
          <w:sz w:val="28"/>
          <w:szCs w:val="28"/>
          <w:shd w:val="clear" w:color="auto" w:fill="FFFFFF"/>
        </w:rPr>
        <w:t>1) только массой 2) массой, размером и температурой</w:t>
      </w:r>
      <w:r w:rsidRPr="009D387D">
        <w:rPr>
          <w:color w:val="000000"/>
          <w:sz w:val="28"/>
          <w:szCs w:val="28"/>
        </w:rPr>
        <w:br/>
      </w:r>
      <w:r w:rsidRPr="009D387D">
        <w:rPr>
          <w:color w:val="000000"/>
          <w:sz w:val="28"/>
          <w:szCs w:val="28"/>
          <w:shd w:val="clear" w:color="auto" w:fill="FFFFFF"/>
        </w:rPr>
        <w:t>3) только температурой 4) только размером</w:t>
      </w:r>
      <w:r w:rsidRPr="009D387D">
        <w:rPr>
          <w:color w:val="000000"/>
          <w:sz w:val="28"/>
          <w:szCs w:val="28"/>
        </w:rPr>
        <w:br/>
      </w:r>
      <w:r w:rsidRPr="009D387D">
        <w:rPr>
          <w:color w:val="000000"/>
          <w:sz w:val="28"/>
          <w:szCs w:val="28"/>
          <w:shd w:val="clear" w:color="auto" w:fill="FFFFFF"/>
        </w:rPr>
        <w:t>5. Выберите верное утверждение.</w:t>
      </w:r>
      <w:r w:rsidRPr="009D387D">
        <w:rPr>
          <w:color w:val="000000"/>
          <w:sz w:val="28"/>
          <w:szCs w:val="28"/>
        </w:rPr>
        <w:br/>
      </w:r>
      <w:r w:rsidRPr="009D387D">
        <w:rPr>
          <w:color w:val="000000"/>
          <w:sz w:val="28"/>
          <w:szCs w:val="28"/>
          <w:shd w:val="clear" w:color="auto" w:fill="FFFFFF"/>
        </w:rPr>
        <w:t>А. Солнечные пятна возникают под действием концентрированных магнитных полей.</w:t>
      </w:r>
      <w:r w:rsidRPr="009D387D">
        <w:rPr>
          <w:color w:val="000000"/>
          <w:sz w:val="28"/>
          <w:szCs w:val="28"/>
        </w:rPr>
        <w:br/>
      </w:r>
      <w:r w:rsidRPr="009D387D">
        <w:rPr>
          <w:color w:val="000000"/>
          <w:sz w:val="28"/>
          <w:szCs w:val="28"/>
          <w:shd w:val="clear" w:color="auto" w:fill="FFFFFF"/>
        </w:rPr>
        <w:t>Б. Солнечную корону можно наблюдать во время частичного солнечного затмения.</w:t>
      </w:r>
      <w:r w:rsidRPr="009D387D">
        <w:rPr>
          <w:color w:val="000000"/>
          <w:sz w:val="28"/>
          <w:szCs w:val="28"/>
        </w:rPr>
        <w:br/>
      </w:r>
      <w:r w:rsidRPr="009D387D">
        <w:rPr>
          <w:color w:val="000000"/>
          <w:sz w:val="28"/>
          <w:szCs w:val="28"/>
          <w:shd w:val="clear" w:color="auto" w:fill="FFFFFF"/>
        </w:rPr>
        <w:t>1) ни А, ни Б 2) только Б 3) и А, и Б 4) только А</w:t>
      </w:r>
      <w:r w:rsidRPr="009D387D">
        <w:rPr>
          <w:color w:val="000000"/>
          <w:sz w:val="28"/>
          <w:szCs w:val="28"/>
        </w:rPr>
        <w:br/>
      </w:r>
      <w:r w:rsidRPr="009D387D">
        <w:rPr>
          <w:color w:val="000000"/>
          <w:sz w:val="28"/>
          <w:szCs w:val="28"/>
          <w:shd w:val="clear" w:color="auto" w:fill="FFFFFF"/>
        </w:rPr>
        <w:t>6. Выберите верное утверждение</w:t>
      </w:r>
      <w:r w:rsidRPr="009D387D">
        <w:rPr>
          <w:color w:val="000000"/>
          <w:sz w:val="28"/>
          <w:szCs w:val="28"/>
        </w:rPr>
        <w:br/>
      </w:r>
      <w:r w:rsidRPr="009D387D">
        <w:rPr>
          <w:color w:val="000000"/>
          <w:sz w:val="28"/>
          <w:szCs w:val="28"/>
          <w:shd w:val="clear" w:color="auto" w:fill="FFFFFF"/>
        </w:rPr>
        <w:t>А. Галактика Млечный Путь относится к эллиптическим галактикам.</w:t>
      </w:r>
      <w:r w:rsidRPr="009D387D">
        <w:rPr>
          <w:color w:val="000000"/>
          <w:sz w:val="28"/>
          <w:szCs w:val="28"/>
        </w:rPr>
        <w:br/>
      </w:r>
      <w:r w:rsidRPr="009D387D">
        <w:rPr>
          <w:color w:val="000000"/>
          <w:sz w:val="28"/>
          <w:szCs w:val="28"/>
          <w:shd w:val="clear" w:color="auto" w:fill="FFFFFF"/>
        </w:rPr>
        <w:t>Б. Известная часть скопления галактик называется Метагалактикой.</w:t>
      </w:r>
      <w:r w:rsidRPr="009D387D">
        <w:rPr>
          <w:color w:val="000000"/>
          <w:sz w:val="28"/>
          <w:szCs w:val="28"/>
        </w:rPr>
        <w:br/>
      </w:r>
      <w:r w:rsidRPr="009D387D">
        <w:rPr>
          <w:color w:val="000000"/>
          <w:sz w:val="28"/>
          <w:szCs w:val="28"/>
          <w:shd w:val="clear" w:color="auto" w:fill="FFFFFF"/>
        </w:rPr>
        <w:t>1) только Б 2) только А 3) и А, и Б 4) ни А, ни Б</w:t>
      </w:r>
      <w:r w:rsidRPr="009D387D">
        <w:rPr>
          <w:color w:val="000000"/>
          <w:sz w:val="28"/>
          <w:szCs w:val="28"/>
        </w:rPr>
        <w:br/>
      </w:r>
      <w:r w:rsidRPr="009D387D">
        <w:rPr>
          <w:color w:val="000000"/>
          <w:sz w:val="28"/>
          <w:szCs w:val="28"/>
          <w:shd w:val="clear" w:color="auto" w:fill="FFFFFF"/>
        </w:rPr>
        <w:t>7. К каждой позиции первого столбца подберите соответствующую позицию второго и запишите</w:t>
      </w:r>
      <w:r w:rsidRPr="009D387D">
        <w:rPr>
          <w:color w:val="000000"/>
          <w:sz w:val="28"/>
          <w:szCs w:val="28"/>
        </w:rPr>
        <w:br/>
      </w:r>
      <w:r w:rsidRPr="009D387D">
        <w:rPr>
          <w:color w:val="000000"/>
          <w:sz w:val="28"/>
          <w:szCs w:val="28"/>
          <w:shd w:val="clear" w:color="auto" w:fill="FFFFFF"/>
        </w:rPr>
        <w:t>выбранные цифры под соответствующими буквами.</w:t>
      </w:r>
      <w:r w:rsidRPr="009D387D">
        <w:rPr>
          <w:color w:val="000000"/>
          <w:sz w:val="28"/>
          <w:szCs w:val="28"/>
        </w:rPr>
        <w:br/>
      </w:r>
      <w:r w:rsidRPr="009D387D">
        <w:rPr>
          <w:color w:val="000000"/>
          <w:sz w:val="28"/>
          <w:szCs w:val="28"/>
          <w:shd w:val="clear" w:color="auto" w:fill="FFFFFF"/>
        </w:rPr>
        <w:t>КЛАССИФИКАЦИЯ ПЛАНЕТ                 НАЗВАНИЯ НЕБЕСНЫХ ТЕЛ</w:t>
      </w:r>
      <w:r w:rsidRPr="009D387D">
        <w:rPr>
          <w:color w:val="000000"/>
          <w:sz w:val="28"/>
          <w:szCs w:val="28"/>
        </w:rPr>
        <w:br/>
      </w:r>
      <w:r w:rsidRPr="009D387D">
        <w:rPr>
          <w:color w:val="000000"/>
          <w:sz w:val="28"/>
          <w:szCs w:val="28"/>
          <w:shd w:val="clear" w:color="auto" w:fill="FFFFFF"/>
        </w:rPr>
        <w:t>А) Планета-гигант                                              1) Меркурий</w:t>
      </w:r>
      <w:r w:rsidRPr="009D387D">
        <w:rPr>
          <w:color w:val="000000"/>
          <w:sz w:val="28"/>
          <w:szCs w:val="28"/>
        </w:rPr>
        <w:br/>
      </w:r>
      <w:r w:rsidRPr="009D387D">
        <w:rPr>
          <w:color w:val="000000"/>
          <w:sz w:val="28"/>
          <w:szCs w:val="28"/>
          <w:shd w:val="clear" w:color="auto" w:fill="FFFFFF"/>
        </w:rPr>
        <w:t>Б) Планета земной группы                                2) Плутон</w:t>
      </w:r>
      <w:r w:rsidRPr="009D387D">
        <w:rPr>
          <w:color w:val="000000"/>
          <w:sz w:val="28"/>
          <w:szCs w:val="28"/>
        </w:rPr>
        <w:br/>
      </w:r>
      <w:r w:rsidRPr="009D387D">
        <w:rPr>
          <w:color w:val="000000"/>
          <w:sz w:val="28"/>
          <w:szCs w:val="28"/>
          <w:shd w:val="clear" w:color="auto" w:fill="FFFFFF"/>
        </w:rPr>
        <w:t>В) Планета-карлик                                             3) Уран</w:t>
      </w:r>
      <w:r w:rsidRPr="009D387D">
        <w:rPr>
          <w:color w:val="000000"/>
          <w:sz w:val="28"/>
          <w:szCs w:val="28"/>
        </w:rPr>
        <w:br/>
      </w:r>
      <w:r w:rsidRPr="00903826">
        <w:rPr>
          <w:sz w:val="28"/>
          <w:szCs w:val="28"/>
        </w:rPr>
        <w:lastRenderedPageBreak/>
        <w:t xml:space="preserve">                                                                             4) Солнце</w:t>
      </w:r>
      <w:r w:rsidRPr="00903826">
        <w:rPr>
          <w:sz w:val="28"/>
          <w:szCs w:val="28"/>
        </w:rPr>
        <w:br/>
        <w:t xml:space="preserve">                                                                             5) Луна</w:t>
      </w:r>
    </w:p>
    <w:p w:rsidR="00903826" w:rsidRPr="009D387D" w:rsidRDefault="00903826" w:rsidP="00903826">
      <w:pPr>
        <w:spacing w:line="360" w:lineRule="auto"/>
        <w:jc w:val="both"/>
        <w:rPr>
          <w:color w:val="000000"/>
          <w:sz w:val="28"/>
          <w:szCs w:val="28"/>
          <w:shd w:val="clear" w:color="auto" w:fill="F0F2F5"/>
        </w:rPr>
      </w:pPr>
      <w:r w:rsidRPr="00903826">
        <w:rPr>
          <w:sz w:val="28"/>
          <w:szCs w:val="28"/>
        </w:rPr>
        <w:t>8. На каком расстоянии находится галактика, если скорость её удаления составляет 19600 км/с? Постоянная Хаббла Н=70 км/(с·Мпк).</w:t>
      </w:r>
      <w:r w:rsidRPr="00903826">
        <w:rPr>
          <w:sz w:val="28"/>
          <w:szCs w:val="28"/>
        </w:rPr>
        <w:br/>
        <w:t>9. Во сколько раз сила притяжения Земли к Солнцу больше силы притяжения Меркурия к Солнцу? Масса Мер курия составляет 1/18 массы Земли, а расположен он в 2,5 раза ближе к Солнцу, чем Земля.</w:t>
      </w:r>
    </w:p>
    <w:p w:rsidR="00903826" w:rsidRPr="00BC52AD" w:rsidRDefault="00903826" w:rsidP="00903826">
      <w:pPr>
        <w:spacing w:line="360" w:lineRule="auto"/>
        <w:jc w:val="center"/>
        <w:rPr>
          <w:b/>
          <w:color w:val="000000"/>
          <w:sz w:val="28"/>
          <w:szCs w:val="28"/>
          <w:shd w:val="clear" w:color="auto" w:fill="FFFFFF"/>
        </w:rPr>
      </w:pPr>
      <w:r w:rsidRPr="00BC52AD">
        <w:rPr>
          <w:b/>
          <w:color w:val="000000"/>
          <w:sz w:val="28"/>
          <w:szCs w:val="28"/>
          <w:shd w:val="clear" w:color="auto" w:fill="FFFFFF"/>
        </w:rPr>
        <w:t>Вариант 2</w:t>
      </w:r>
    </w:p>
    <w:p w:rsidR="00903826" w:rsidRPr="009D387D" w:rsidRDefault="00903826" w:rsidP="00903826">
      <w:pPr>
        <w:spacing w:line="360" w:lineRule="auto"/>
        <w:rPr>
          <w:color w:val="000000"/>
          <w:sz w:val="28"/>
          <w:szCs w:val="28"/>
          <w:shd w:val="clear" w:color="auto" w:fill="F0F2F5"/>
        </w:rPr>
      </w:pPr>
      <w:r w:rsidRPr="009D387D">
        <w:rPr>
          <w:color w:val="000000"/>
          <w:sz w:val="28"/>
          <w:szCs w:val="28"/>
          <w:shd w:val="clear" w:color="auto" w:fill="FFFFFF"/>
        </w:rPr>
        <w:t>1. На какой планете наблюдается парниковый эффект?</w:t>
      </w:r>
      <w:r w:rsidRPr="009D387D">
        <w:rPr>
          <w:color w:val="000000"/>
          <w:sz w:val="28"/>
          <w:szCs w:val="28"/>
        </w:rPr>
        <w:br/>
      </w:r>
      <w:r w:rsidRPr="009D387D">
        <w:rPr>
          <w:color w:val="000000"/>
          <w:sz w:val="28"/>
          <w:szCs w:val="28"/>
          <w:shd w:val="clear" w:color="auto" w:fill="FFFFFF"/>
        </w:rPr>
        <w:t>1) На Марсе 2) На Юпитере 3) На Меркурии 4) На Венере</w:t>
      </w:r>
      <w:r w:rsidRPr="009D387D">
        <w:rPr>
          <w:color w:val="000000"/>
          <w:sz w:val="28"/>
          <w:szCs w:val="28"/>
        </w:rPr>
        <w:br/>
      </w:r>
      <w:r w:rsidRPr="009D387D">
        <w:rPr>
          <w:color w:val="000000"/>
          <w:sz w:val="28"/>
          <w:szCs w:val="28"/>
          <w:shd w:val="clear" w:color="auto" w:fill="FFFFFF"/>
        </w:rPr>
        <w:t>2. Какая из перечисленных планет относится к планетам земной группы?</w:t>
      </w:r>
      <w:r w:rsidRPr="009D387D">
        <w:rPr>
          <w:color w:val="000000"/>
          <w:sz w:val="28"/>
          <w:szCs w:val="28"/>
        </w:rPr>
        <w:br/>
      </w:r>
      <w:r w:rsidRPr="009D387D">
        <w:rPr>
          <w:color w:val="000000"/>
          <w:sz w:val="28"/>
          <w:szCs w:val="28"/>
          <w:shd w:val="clear" w:color="auto" w:fill="FFFFFF"/>
        </w:rPr>
        <w:t>1) Уран 2) Сатурн 3) Марс 4) Плутон</w:t>
      </w:r>
      <w:r w:rsidRPr="009D387D">
        <w:rPr>
          <w:color w:val="000000"/>
          <w:sz w:val="28"/>
          <w:szCs w:val="28"/>
        </w:rPr>
        <w:br/>
      </w:r>
      <w:r w:rsidRPr="009D387D">
        <w:rPr>
          <w:color w:val="000000"/>
          <w:sz w:val="28"/>
          <w:szCs w:val="28"/>
          <w:shd w:val="clear" w:color="auto" w:fill="FFFFFF"/>
        </w:rPr>
        <w:t>3. Какая планета состоит из газов?</w:t>
      </w:r>
      <w:r w:rsidRPr="009D387D">
        <w:rPr>
          <w:color w:val="000000"/>
          <w:sz w:val="28"/>
          <w:szCs w:val="28"/>
        </w:rPr>
        <w:br/>
      </w:r>
      <w:r w:rsidRPr="009D387D">
        <w:rPr>
          <w:color w:val="000000"/>
          <w:sz w:val="28"/>
          <w:szCs w:val="28"/>
          <w:shd w:val="clear" w:color="auto" w:fill="FFFFFF"/>
        </w:rPr>
        <w:t>1) Меркурий 2) Земля 3) Марс 4) Нептун</w:t>
      </w:r>
      <w:r w:rsidRPr="009D387D">
        <w:rPr>
          <w:color w:val="000000"/>
          <w:sz w:val="28"/>
          <w:szCs w:val="28"/>
        </w:rPr>
        <w:br/>
      </w:r>
      <w:r w:rsidRPr="009D387D">
        <w:rPr>
          <w:color w:val="000000"/>
          <w:sz w:val="28"/>
          <w:szCs w:val="28"/>
          <w:shd w:val="clear" w:color="auto" w:fill="FFFFFF"/>
        </w:rPr>
        <w:t>4. Что является источником энергии звезд?</w:t>
      </w:r>
      <w:r w:rsidRPr="009D387D">
        <w:rPr>
          <w:color w:val="000000"/>
          <w:sz w:val="28"/>
          <w:szCs w:val="28"/>
        </w:rPr>
        <w:br/>
      </w:r>
      <w:r w:rsidRPr="009D387D">
        <w:rPr>
          <w:color w:val="000000"/>
          <w:sz w:val="28"/>
          <w:szCs w:val="28"/>
          <w:shd w:val="clear" w:color="auto" w:fill="FFFFFF"/>
        </w:rPr>
        <w:t>А. Цепные ядерные реакции</w:t>
      </w:r>
      <w:r w:rsidRPr="009D387D">
        <w:rPr>
          <w:color w:val="000000"/>
          <w:sz w:val="28"/>
          <w:szCs w:val="28"/>
        </w:rPr>
        <w:br/>
      </w:r>
      <w:r w:rsidRPr="009D387D">
        <w:rPr>
          <w:color w:val="000000"/>
          <w:sz w:val="28"/>
          <w:szCs w:val="28"/>
          <w:shd w:val="clear" w:color="auto" w:fill="FFFFFF"/>
        </w:rPr>
        <w:t>Б. Термоядерные реакции</w:t>
      </w:r>
      <w:r w:rsidRPr="009D387D">
        <w:rPr>
          <w:color w:val="000000"/>
          <w:sz w:val="28"/>
          <w:szCs w:val="28"/>
        </w:rPr>
        <w:br/>
      </w:r>
      <w:r w:rsidRPr="009D387D">
        <w:rPr>
          <w:color w:val="000000"/>
          <w:sz w:val="28"/>
          <w:szCs w:val="28"/>
          <w:shd w:val="clear" w:color="auto" w:fill="FFFFFF"/>
        </w:rPr>
        <w:t>1) только Б 2) только А 3) и А, и Б 4) ни А, ни Б</w:t>
      </w:r>
      <w:r w:rsidRPr="009D387D">
        <w:rPr>
          <w:color w:val="000000"/>
          <w:sz w:val="28"/>
          <w:szCs w:val="28"/>
        </w:rPr>
        <w:br/>
      </w:r>
      <w:r w:rsidRPr="009D387D">
        <w:rPr>
          <w:color w:val="000000"/>
          <w:sz w:val="28"/>
          <w:szCs w:val="28"/>
          <w:shd w:val="clear" w:color="auto" w:fill="FFFFFF"/>
        </w:rPr>
        <w:t>5. Каков цикл солнечной активности?</w:t>
      </w:r>
      <w:r w:rsidRPr="009D387D">
        <w:rPr>
          <w:color w:val="000000"/>
          <w:sz w:val="28"/>
          <w:szCs w:val="28"/>
        </w:rPr>
        <w:br/>
      </w:r>
      <w:r w:rsidRPr="009D387D">
        <w:rPr>
          <w:color w:val="000000"/>
          <w:sz w:val="28"/>
          <w:szCs w:val="28"/>
          <w:shd w:val="clear" w:color="auto" w:fill="FFFFFF"/>
        </w:rPr>
        <w:t>1) 1 год 2) 11 лет 3) 5 лет 4)100 лет</w:t>
      </w:r>
      <w:r w:rsidRPr="009D387D">
        <w:rPr>
          <w:color w:val="000000"/>
          <w:sz w:val="28"/>
          <w:szCs w:val="28"/>
        </w:rPr>
        <w:br/>
      </w:r>
      <w:r w:rsidRPr="009D387D">
        <w:rPr>
          <w:color w:val="000000"/>
          <w:sz w:val="28"/>
          <w:szCs w:val="28"/>
          <w:shd w:val="clear" w:color="auto" w:fill="FFFFFF"/>
        </w:rPr>
        <w:t>6. Выберите верное утверждение.</w:t>
      </w:r>
      <w:r w:rsidRPr="009D387D">
        <w:rPr>
          <w:color w:val="000000"/>
          <w:sz w:val="28"/>
          <w:szCs w:val="28"/>
        </w:rPr>
        <w:br/>
      </w:r>
      <w:r w:rsidRPr="009D387D">
        <w:rPr>
          <w:color w:val="000000"/>
          <w:sz w:val="28"/>
          <w:szCs w:val="28"/>
          <w:shd w:val="clear" w:color="auto" w:fill="FFFFFF"/>
        </w:rPr>
        <w:t>А. Галактика Млечный Путь относится к неправильным галактикам.</w:t>
      </w:r>
      <w:r w:rsidRPr="009D387D">
        <w:rPr>
          <w:color w:val="000000"/>
          <w:sz w:val="28"/>
          <w:szCs w:val="28"/>
        </w:rPr>
        <w:br/>
      </w:r>
      <w:r w:rsidRPr="009D387D">
        <w:rPr>
          <w:color w:val="000000"/>
          <w:sz w:val="28"/>
          <w:szCs w:val="28"/>
          <w:shd w:val="clear" w:color="auto" w:fill="FFFFFF"/>
        </w:rPr>
        <w:t>Б. Известная часть скопления галактик называется Вселенной.</w:t>
      </w:r>
      <w:r w:rsidRPr="009D387D">
        <w:rPr>
          <w:color w:val="000000"/>
          <w:sz w:val="28"/>
          <w:szCs w:val="28"/>
        </w:rPr>
        <w:br/>
      </w:r>
      <w:r w:rsidRPr="009D387D">
        <w:rPr>
          <w:color w:val="000000"/>
          <w:sz w:val="28"/>
          <w:szCs w:val="28"/>
          <w:shd w:val="clear" w:color="auto" w:fill="FFFFFF"/>
        </w:rPr>
        <w:t>1) только А 2) только Б 3) ни А, ни Б 4) и А, и Б</w:t>
      </w:r>
      <w:r w:rsidRPr="009D387D">
        <w:rPr>
          <w:color w:val="000000"/>
          <w:sz w:val="28"/>
          <w:szCs w:val="28"/>
        </w:rPr>
        <w:br/>
      </w:r>
      <w:r w:rsidRPr="009D387D">
        <w:rPr>
          <w:color w:val="000000"/>
          <w:sz w:val="28"/>
          <w:szCs w:val="28"/>
          <w:shd w:val="clear" w:color="auto" w:fill="FFFFFF"/>
        </w:rPr>
        <w:t>7. К каждой позиции первого столбца подберите соответствующую позицию второго и запишите</w:t>
      </w:r>
      <w:r w:rsidRPr="009D387D">
        <w:rPr>
          <w:color w:val="000000"/>
          <w:sz w:val="28"/>
          <w:szCs w:val="28"/>
        </w:rPr>
        <w:br/>
      </w:r>
      <w:r w:rsidRPr="009D387D">
        <w:rPr>
          <w:color w:val="000000"/>
          <w:sz w:val="28"/>
          <w:szCs w:val="28"/>
          <w:shd w:val="clear" w:color="auto" w:fill="FFFFFF"/>
        </w:rPr>
        <w:t>выбранные цифры под соответствующими буквами.</w:t>
      </w:r>
      <w:r w:rsidRPr="009D387D">
        <w:rPr>
          <w:color w:val="000000"/>
          <w:sz w:val="28"/>
          <w:szCs w:val="28"/>
        </w:rPr>
        <w:br/>
      </w:r>
      <w:r w:rsidRPr="009D387D">
        <w:rPr>
          <w:color w:val="000000"/>
          <w:sz w:val="28"/>
          <w:szCs w:val="28"/>
          <w:shd w:val="clear" w:color="auto" w:fill="FFFFFF"/>
        </w:rPr>
        <w:t>АСТРОНОМИЧЕСКИЕ СОБЫТИЯ                                  ГОД ОТКРЫТИЯ</w:t>
      </w:r>
      <w:r w:rsidRPr="009D387D">
        <w:rPr>
          <w:color w:val="000000"/>
          <w:sz w:val="28"/>
          <w:szCs w:val="28"/>
        </w:rPr>
        <w:br/>
      </w:r>
      <w:r w:rsidRPr="009D387D">
        <w:rPr>
          <w:color w:val="000000"/>
          <w:sz w:val="28"/>
          <w:szCs w:val="28"/>
          <w:shd w:val="clear" w:color="auto" w:fill="FFFFFF"/>
        </w:rPr>
        <w:t>А) Опубликована книга Н. Коперника о                              1) 1543 год</w:t>
      </w:r>
      <w:r w:rsidRPr="009D387D">
        <w:rPr>
          <w:color w:val="000000"/>
          <w:sz w:val="28"/>
          <w:szCs w:val="28"/>
        </w:rPr>
        <w:br/>
      </w:r>
      <w:r w:rsidRPr="009D387D">
        <w:rPr>
          <w:color w:val="000000"/>
          <w:sz w:val="28"/>
          <w:szCs w:val="28"/>
          <w:shd w:val="clear" w:color="auto" w:fill="FFFFFF"/>
        </w:rPr>
        <w:t>гелиоцентрической теории строения мира                           2) 1600 год</w:t>
      </w:r>
      <w:r w:rsidRPr="009D387D">
        <w:rPr>
          <w:color w:val="000000"/>
          <w:sz w:val="28"/>
          <w:szCs w:val="28"/>
        </w:rPr>
        <w:br/>
      </w:r>
      <w:r w:rsidRPr="009D387D">
        <w:rPr>
          <w:color w:val="000000"/>
          <w:sz w:val="28"/>
          <w:szCs w:val="28"/>
          <w:shd w:val="clear" w:color="auto" w:fill="FFFFFF"/>
        </w:rPr>
        <w:lastRenderedPageBreak/>
        <w:t>Б) Открыта планета Нептун                                                   3) 1846 год</w:t>
      </w:r>
      <w:r w:rsidRPr="009D387D">
        <w:rPr>
          <w:color w:val="000000"/>
          <w:sz w:val="28"/>
          <w:szCs w:val="28"/>
        </w:rPr>
        <w:br/>
      </w:r>
      <w:r w:rsidRPr="009D387D">
        <w:rPr>
          <w:color w:val="000000"/>
          <w:sz w:val="28"/>
          <w:szCs w:val="28"/>
          <w:shd w:val="clear" w:color="auto" w:fill="FFFFFF"/>
        </w:rPr>
        <w:t>В) Запущен первый ИСЗ                                                        4) 1961 год</w:t>
      </w:r>
      <w:r w:rsidRPr="009D387D">
        <w:rPr>
          <w:color w:val="000000"/>
          <w:sz w:val="28"/>
          <w:szCs w:val="28"/>
        </w:rPr>
        <w:br/>
        <w:t xml:space="preserve">                                                                                                  </w:t>
      </w:r>
      <w:r w:rsidRPr="009D387D">
        <w:rPr>
          <w:color w:val="000000"/>
          <w:sz w:val="28"/>
          <w:szCs w:val="28"/>
          <w:shd w:val="clear" w:color="auto" w:fill="FFFFFF"/>
        </w:rPr>
        <w:t>5) 1957 год</w:t>
      </w:r>
    </w:p>
    <w:p w:rsidR="00903826" w:rsidRPr="00436288" w:rsidRDefault="00903826" w:rsidP="00903826">
      <w:pPr>
        <w:spacing w:after="60" w:line="360" w:lineRule="auto"/>
        <w:ind w:right="1157"/>
        <w:jc w:val="both"/>
        <w:rPr>
          <w:color w:val="000000"/>
          <w:sz w:val="28"/>
          <w:szCs w:val="28"/>
        </w:rPr>
      </w:pPr>
      <w:r w:rsidRPr="009D387D">
        <w:rPr>
          <w:color w:val="000000"/>
          <w:sz w:val="28"/>
          <w:szCs w:val="28"/>
        </w:rPr>
        <w:t>8. Какова скорость удаления галактики, находящейся от нас на расстоянии 230 Мпк? Постоянная Хаббла Н=70 км/(с·Мпк).</w:t>
      </w:r>
      <w:r w:rsidRPr="009D387D">
        <w:rPr>
          <w:color w:val="000000"/>
          <w:sz w:val="28"/>
          <w:szCs w:val="28"/>
        </w:rPr>
        <w:br/>
        <w:t>9. На каком расстоянии от центра Земли, выраженном в земных радиусах, силы притяжения космического к</w:t>
      </w:r>
      <w:r>
        <w:rPr>
          <w:color w:val="000000"/>
          <w:sz w:val="28"/>
          <w:szCs w:val="28"/>
        </w:rPr>
        <w:t>о</w:t>
      </w:r>
      <w:r w:rsidRPr="009D387D">
        <w:rPr>
          <w:color w:val="000000"/>
          <w:sz w:val="28"/>
          <w:szCs w:val="28"/>
        </w:rPr>
        <w:t>рабля к Земле и Луне уравновешивают друг друга? Масса Луны в 81 раз меньше массы Земли, а расстояние между их центрами в 60 раз больше радиуса Земли. (RЗ — радиус Земли).</w:t>
      </w:r>
    </w:p>
    <w:p w:rsidR="00903826" w:rsidRDefault="00903826" w:rsidP="00903826">
      <w:pPr>
        <w:jc w:val="center"/>
        <w:rPr>
          <w:b/>
          <w:bCs/>
          <w:sz w:val="28"/>
          <w:szCs w:val="28"/>
        </w:rPr>
      </w:pPr>
      <w:r w:rsidRPr="009D387D">
        <w:rPr>
          <w:b/>
          <w:bCs/>
          <w:sz w:val="28"/>
          <w:szCs w:val="28"/>
        </w:rPr>
        <w:t>Эталон ответа к тестовым заданиям</w:t>
      </w:r>
    </w:p>
    <w:tbl>
      <w:tblPr>
        <w:tblStyle w:val="a4"/>
        <w:tblW w:w="0" w:type="auto"/>
        <w:tblLook w:val="04A0" w:firstRow="1" w:lastRow="0" w:firstColumn="1" w:lastColumn="0" w:noHBand="0" w:noVBand="1"/>
      </w:tblPr>
      <w:tblGrid>
        <w:gridCol w:w="4673"/>
        <w:gridCol w:w="4672"/>
      </w:tblGrid>
      <w:tr w:rsidR="00903826" w:rsidTr="00903826">
        <w:tc>
          <w:tcPr>
            <w:tcW w:w="5069" w:type="dxa"/>
            <w:shd w:val="clear" w:color="auto" w:fill="FFFFFF" w:themeFill="background1"/>
          </w:tcPr>
          <w:p w:rsidR="00903826" w:rsidRPr="00903826" w:rsidRDefault="00903826" w:rsidP="00903826">
            <w:pPr>
              <w:jc w:val="center"/>
              <w:rPr>
                <w:sz w:val="28"/>
                <w:szCs w:val="28"/>
              </w:rPr>
            </w:pPr>
            <w:r w:rsidRPr="00903826">
              <w:rPr>
                <w:sz w:val="28"/>
                <w:szCs w:val="28"/>
              </w:rPr>
              <w:t>Вариант 1</w:t>
            </w:r>
          </w:p>
        </w:tc>
        <w:tc>
          <w:tcPr>
            <w:tcW w:w="5069" w:type="dxa"/>
            <w:shd w:val="clear" w:color="auto" w:fill="FFFFFF" w:themeFill="background1"/>
          </w:tcPr>
          <w:p w:rsidR="00903826" w:rsidRPr="00903826" w:rsidRDefault="00903826" w:rsidP="00903826">
            <w:pPr>
              <w:jc w:val="center"/>
              <w:rPr>
                <w:sz w:val="28"/>
                <w:szCs w:val="28"/>
              </w:rPr>
            </w:pPr>
            <w:r w:rsidRPr="00903826">
              <w:rPr>
                <w:sz w:val="28"/>
                <w:szCs w:val="28"/>
              </w:rPr>
              <w:t>Вариант 2</w:t>
            </w:r>
          </w:p>
        </w:tc>
      </w:tr>
      <w:tr w:rsidR="00903826" w:rsidTr="00903826">
        <w:tc>
          <w:tcPr>
            <w:tcW w:w="5069" w:type="dxa"/>
            <w:shd w:val="clear" w:color="auto" w:fill="FFFFFF" w:themeFill="background1"/>
          </w:tcPr>
          <w:p w:rsidR="00903826" w:rsidRPr="00903826" w:rsidRDefault="00903826" w:rsidP="00903826">
            <w:pPr>
              <w:jc w:val="center"/>
              <w:rPr>
                <w:sz w:val="28"/>
                <w:szCs w:val="28"/>
              </w:rPr>
            </w:pPr>
            <w:r w:rsidRPr="00903826">
              <w:rPr>
                <w:sz w:val="28"/>
                <w:szCs w:val="28"/>
              </w:rPr>
              <w:t>1-3</w:t>
            </w:r>
            <w:r w:rsidRPr="00903826">
              <w:rPr>
                <w:sz w:val="28"/>
                <w:szCs w:val="28"/>
              </w:rPr>
              <w:br/>
              <w:t>2-2</w:t>
            </w:r>
            <w:r w:rsidRPr="00903826">
              <w:rPr>
                <w:sz w:val="28"/>
                <w:szCs w:val="28"/>
              </w:rPr>
              <w:br/>
              <w:t>3-2</w:t>
            </w:r>
            <w:r w:rsidRPr="00903826">
              <w:rPr>
                <w:sz w:val="28"/>
                <w:szCs w:val="28"/>
              </w:rPr>
              <w:br/>
              <w:t>4-4</w:t>
            </w:r>
            <w:r w:rsidRPr="00903826">
              <w:rPr>
                <w:sz w:val="28"/>
                <w:szCs w:val="28"/>
              </w:rPr>
              <w:br/>
              <w:t>5-1</w:t>
            </w:r>
            <w:r w:rsidRPr="00903826">
              <w:rPr>
                <w:sz w:val="28"/>
                <w:szCs w:val="28"/>
              </w:rPr>
              <w:br/>
              <w:t>6-2</w:t>
            </w:r>
            <w:r w:rsidRPr="00903826">
              <w:rPr>
                <w:sz w:val="28"/>
                <w:szCs w:val="28"/>
              </w:rPr>
              <w:br/>
              <w:t>7. А5 Б1 В2</w:t>
            </w:r>
            <w:r w:rsidRPr="00903826">
              <w:rPr>
                <w:sz w:val="28"/>
                <w:szCs w:val="28"/>
              </w:rPr>
              <w:br/>
              <w:t>8. 280 Мпк</w:t>
            </w:r>
            <w:r w:rsidRPr="00903826">
              <w:rPr>
                <w:sz w:val="28"/>
                <w:szCs w:val="28"/>
              </w:rPr>
              <w:br/>
              <w:t>9. В 2,9 раза</w:t>
            </w:r>
          </w:p>
        </w:tc>
        <w:tc>
          <w:tcPr>
            <w:tcW w:w="5069" w:type="dxa"/>
            <w:shd w:val="clear" w:color="auto" w:fill="FFFFFF" w:themeFill="background1"/>
          </w:tcPr>
          <w:p w:rsidR="00903826" w:rsidRPr="00903826" w:rsidRDefault="00903826" w:rsidP="00903826">
            <w:pPr>
              <w:jc w:val="center"/>
              <w:rPr>
                <w:sz w:val="28"/>
                <w:szCs w:val="28"/>
              </w:rPr>
            </w:pPr>
            <w:r w:rsidRPr="00903826">
              <w:rPr>
                <w:sz w:val="28"/>
                <w:szCs w:val="28"/>
              </w:rPr>
              <w:t>1-3</w:t>
            </w:r>
            <w:r w:rsidRPr="00903826">
              <w:rPr>
                <w:sz w:val="28"/>
                <w:szCs w:val="28"/>
              </w:rPr>
              <w:br/>
              <w:t>2-2</w:t>
            </w:r>
            <w:r w:rsidRPr="00903826">
              <w:rPr>
                <w:sz w:val="28"/>
                <w:szCs w:val="28"/>
              </w:rPr>
              <w:br/>
              <w:t>3-3</w:t>
            </w:r>
            <w:r w:rsidRPr="00903826">
              <w:rPr>
                <w:sz w:val="28"/>
                <w:szCs w:val="28"/>
              </w:rPr>
              <w:br/>
              <w:t>4-2</w:t>
            </w:r>
            <w:r w:rsidRPr="00903826">
              <w:rPr>
                <w:sz w:val="28"/>
                <w:szCs w:val="28"/>
              </w:rPr>
              <w:br/>
              <w:t>5-3</w:t>
            </w:r>
            <w:r w:rsidRPr="00903826">
              <w:rPr>
                <w:sz w:val="28"/>
                <w:szCs w:val="28"/>
              </w:rPr>
              <w:br/>
              <w:t>6-4</w:t>
            </w:r>
            <w:r w:rsidRPr="00903826">
              <w:rPr>
                <w:sz w:val="28"/>
                <w:szCs w:val="28"/>
              </w:rPr>
              <w:br/>
              <w:t>7. А1 Б3 В4</w:t>
            </w:r>
            <w:r w:rsidRPr="00903826">
              <w:rPr>
                <w:sz w:val="28"/>
                <w:szCs w:val="28"/>
              </w:rPr>
              <w:br/>
              <w:t>8. 16100 км/с</w:t>
            </w:r>
            <w:r w:rsidRPr="00903826">
              <w:rPr>
                <w:sz w:val="28"/>
                <w:szCs w:val="28"/>
              </w:rPr>
              <w:br/>
              <w:t>9. 54 RЗ</w:t>
            </w:r>
          </w:p>
        </w:tc>
      </w:tr>
    </w:tbl>
    <w:p w:rsidR="00903826" w:rsidRPr="009D387D" w:rsidRDefault="00903826" w:rsidP="00903826">
      <w:pPr>
        <w:rPr>
          <w:b/>
          <w:bCs/>
          <w:sz w:val="28"/>
          <w:szCs w:val="28"/>
        </w:rPr>
      </w:pPr>
    </w:p>
    <w:p w:rsidR="00903826" w:rsidRPr="003E6363" w:rsidRDefault="00903826" w:rsidP="00903826">
      <w:pPr>
        <w:jc w:val="center"/>
        <w:rPr>
          <w:b/>
          <w:sz w:val="28"/>
          <w:szCs w:val="28"/>
        </w:rPr>
      </w:pPr>
      <w:r w:rsidRPr="003E6363">
        <w:rPr>
          <w:b/>
          <w:bCs/>
          <w:sz w:val="28"/>
          <w:szCs w:val="28"/>
        </w:rPr>
        <w:t>Оценочная шкала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2714"/>
        <w:gridCol w:w="2484"/>
        <w:gridCol w:w="1406"/>
        <w:gridCol w:w="1453"/>
      </w:tblGrid>
      <w:tr w:rsidR="00903826" w:rsidRPr="009D387D" w:rsidTr="00842E43">
        <w:tc>
          <w:tcPr>
            <w:tcW w:w="1970" w:type="dxa"/>
          </w:tcPr>
          <w:p w:rsidR="00903826" w:rsidRPr="009D387D" w:rsidRDefault="00903826" w:rsidP="00842E43">
            <w:pPr>
              <w:jc w:val="center"/>
              <w:rPr>
                <w:b/>
                <w:bCs/>
                <w:color w:val="000000"/>
              </w:rPr>
            </w:pPr>
          </w:p>
          <w:p w:rsidR="00903826" w:rsidRPr="009D387D" w:rsidRDefault="00903826" w:rsidP="00842E43">
            <w:pPr>
              <w:jc w:val="center"/>
              <w:rPr>
                <w:b/>
                <w:bCs/>
                <w:color w:val="000000"/>
              </w:rPr>
            </w:pPr>
            <w:r w:rsidRPr="009D387D">
              <w:rPr>
                <w:b/>
                <w:bCs/>
                <w:color w:val="000000"/>
              </w:rPr>
              <w:t>Набрано баллов</w:t>
            </w:r>
          </w:p>
        </w:tc>
        <w:tc>
          <w:tcPr>
            <w:tcW w:w="1971" w:type="dxa"/>
          </w:tcPr>
          <w:p w:rsidR="00903826" w:rsidRPr="009D387D" w:rsidRDefault="00903826" w:rsidP="00842E43">
            <w:pPr>
              <w:jc w:val="center"/>
              <w:rPr>
                <w:b/>
                <w:bCs/>
                <w:color w:val="000000"/>
              </w:rPr>
            </w:pPr>
          </w:p>
          <w:p w:rsidR="00903826" w:rsidRPr="009D387D" w:rsidRDefault="00903826" w:rsidP="00842E43">
            <w:pPr>
              <w:jc w:val="center"/>
              <w:rPr>
                <w:b/>
                <w:bCs/>
                <w:color w:val="000000"/>
              </w:rPr>
            </w:pPr>
            <w:r w:rsidRPr="009D387D">
              <w:rPr>
                <w:b/>
                <w:bCs/>
                <w:color w:val="000000"/>
              </w:rPr>
              <w:t>3 балла и менее</w:t>
            </w:r>
          </w:p>
          <w:p w:rsidR="00903826" w:rsidRPr="009D387D" w:rsidRDefault="00903826" w:rsidP="00842E43">
            <w:pPr>
              <w:jc w:val="center"/>
              <w:rPr>
                <w:b/>
                <w:bCs/>
                <w:color w:val="000000"/>
              </w:rPr>
            </w:pPr>
            <w:r w:rsidRPr="009D387D">
              <w:rPr>
                <w:b/>
                <w:bCs/>
                <w:color w:val="000000"/>
              </w:rPr>
              <w:t>(50 % и менее)</w:t>
            </w:r>
          </w:p>
        </w:tc>
        <w:tc>
          <w:tcPr>
            <w:tcW w:w="1971" w:type="dxa"/>
          </w:tcPr>
          <w:p w:rsidR="00903826" w:rsidRPr="009D387D" w:rsidRDefault="00903826" w:rsidP="00842E43">
            <w:pPr>
              <w:jc w:val="center"/>
              <w:rPr>
                <w:b/>
                <w:bCs/>
                <w:color w:val="000000"/>
              </w:rPr>
            </w:pPr>
          </w:p>
          <w:p w:rsidR="00903826" w:rsidRPr="009D387D" w:rsidRDefault="00903826" w:rsidP="00842E43">
            <w:pPr>
              <w:jc w:val="center"/>
              <w:rPr>
                <w:b/>
                <w:bCs/>
                <w:color w:val="000000"/>
              </w:rPr>
            </w:pPr>
            <w:r w:rsidRPr="009D387D">
              <w:rPr>
                <w:b/>
                <w:bCs/>
                <w:color w:val="000000"/>
              </w:rPr>
              <w:t>4-5 баллов</w:t>
            </w:r>
          </w:p>
          <w:p w:rsidR="00903826" w:rsidRPr="009D387D" w:rsidRDefault="00903826" w:rsidP="00842E43">
            <w:pPr>
              <w:jc w:val="center"/>
              <w:rPr>
                <w:b/>
                <w:bCs/>
                <w:color w:val="000000"/>
              </w:rPr>
            </w:pPr>
            <w:r w:rsidRPr="009D387D">
              <w:rPr>
                <w:b/>
                <w:bCs/>
                <w:color w:val="000000"/>
              </w:rPr>
              <w:t>(50-75 %)</w:t>
            </w:r>
          </w:p>
        </w:tc>
        <w:tc>
          <w:tcPr>
            <w:tcW w:w="1971" w:type="dxa"/>
          </w:tcPr>
          <w:p w:rsidR="00903826" w:rsidRPr="009D387D" w:rsidRDefault="00903826" w:rsidP="00842E43">
            <w:pPr>
              <w:jc w:val="center"/>
              <w:rPr>
                <w:b/>
                <w:bCs/>
                <w:color w:val="000000"/>
              </w:rPr>
            </w:pPr>
          </w:p>
          <w:p w:rsidR="00903826" w:rsidRPr="009D387D" w:rsidRDefault="00903826" w:rsidP="00842E43">
            <w:pPr>
              <w:jc w:val="center"/>
              <w:rPr>
                <w:b/>
                <w:bCs/>
                <w:color w:val="000000"/>
              </w:rPr>
            </w:pPr>
            <w:r w:rsidRPr="009D387D">
              <w:rPr>
                <w:b/>
                <w:bCs/>
                <w:color w:val="000000"/>
              </w:rPr>
              <w:t>6-7 баллов</w:t>
            </w:r>
          </w:p>
          <w:p w:rsidR="00903826" w:rsidRPr="009D387D" w:rsidRDefault="00903826" w:rsidP="00842E43">
            <w:pPr>
              <w:jc w:val="center"/>
              <w:rPr>
                <w:b/>
                <w:bCs/>
                <w:color w:val="000000"/>
              </w:rPr>
            </w:pPr>
            <w:r w:rsidRPr="009D387D">
              <w:rPr>
                <w:b/>
                <w:bCs/>
                <w:color w:val="000000"/>
              </w:rPr>
              <w:t>(75-90 %)</w:t>
            </w:r>
          </w:p>
        </w:tc>
        <w:tc>
          <w:tcPr>
            <w:tcW w:w="1971" w:type="dxa"/>
          </w:tcPr>
          <w:p w:rsidR="00903826" w:rsidRPr="009D387D" w:rsidRDefault="00903826" w:rsidP="00842E43">
            <w:pPr>
              <w:jc w:val="center"/>
              <w:rPr>
                <w:b/>
                <w:bCs/>
                <w:color w:val="000000"/>
              </w:rPr>
            </w:pPr>
          </w:p>
          <w:p w:rsidR="00903826" w:rsidRPr="009D387D" w:rsidRDefault="00903826" w:rsidP="00842E43">
            <w:pPr>
              <w:jc w:val="center"/>
              <w:rPr>
                <w:b/>
                <w:bCs/>
                <w:color w:val="000000"/>
              </w:rPr>
            </w:pPr>
            <w:r w:rsidRPr="009D387D">
              <w:rPr>
                <w:b/>
                <w:bCs/>
                <w:color w:val="000000"/>
              </w:rPr>
              <w:t>8-9</w:t>
            </w:r>
            <w:r>
              <w:rPr>
                <w:b/>
                <w:bCs/>
                <w:color w:val="000000"/>
              </w:rPr>
              <w:t xml:space="preserve"> </w:t>
            </w:r>
            <w:r w:rsidRPr="009D387D">
              <w:rPr>
                <w:b/>
                <w:bCs/>
                <w:color w:val="000000"/>
              </w:rPr>
              <w:t>баллов</w:t>
            </w:r>
          </w:p>
          <w:p w:rsidR="00903826" w:rsidRPr="009D387D" w:rsidRDefault="00903826" w:rsidP="00842E43">
            <w:pPr>
              <w:jc w:val="center"/>
              <w:rPr>
                <w:b/>
                <w:bCs/>
                <w:color w:val="000000"/>
              </w:rPr>
            </w:pPr>
            <w:r w:rsidRPr="009D387D">
              <w:rPr>
                <w:b/>
                <w:bCs/>
                <w:color w:val="000000"/>
              </w:rPr>
              <w:t>(90-100 %)</w:t>
            </w:r>
          </w:p>
        </w:tc>
      </w:tr>
      <w:tr w:rsidR="00903826" w:rsidRPr="009D387D" w:rsidTr="00842E43">
        <w:tc>
          <w:tcPr>
            <w:tcW w:w="1970" w:type="dxa"/>
          </w:tcPr>
          <w:p w:rsidR="00903826" w:rsidRPr="009D387D" w:rsidRDefault="00903826" w:rsidP="00842E43">
            <w:pPr>
              <w:jc w:val="center"/>
              <w:rPr>
                <w:color w:val="000000"/>
              </w:rPr>
            </w:pPr>
          </w:p>
          <w:p w:rsidR="00903826" w:rsidRPr="009D387D" w:rsidRDefault="00903826" w:rsidP="00842E43">
            <w:pPr>
              <w:jc w:val="center"/>
              <w:rPr>
                <w:b/>
                <w:bCs/>
                <w:color w:val="000000"/>
              </w:rPr>
            </w:pPr>
            <w:r w:rsidRPr="009D387D">
              <w:rPr>
                <w:b/>
                <w:bCs/>
                <w:color w:val="000000"/>
              </w:rPr>
              <w:t>Оценка</w:t>
            </w:r>
          </w:p>
        </w:tc>
        <w:tc>
          <w:tcPr>
            <w:tcW w:w="1971" w:type="dxa"/>
          </w:tcPr>
          <w:p w:rsidR="00903826" w:rsidRPr="009D387D" w:rsidRDefault="00903826" w:rsidP="00842E43">
            <w:pPr>
              <w:jc w:val="center"/>
              <w:rPr>
                <w:color w:val="000000"/>
              </w:rPr>
            </w:pPr>
          </w:p>
          <w:p w:rsidR="00903826" w:rsidRPr="009D387D" w:rsidRDefault="00903826" w:rsidP="00842E43">
            <w:pPr>
              <w:jc w:val="center"/>
              <w:rPr>
                <w:color w:val="000000"/>
              </w:rPr>
            </w:pPr>
            <w:r w:rsidRPr="009D387D">
              <w:rPr>
                <w:color w:val="000000"/>
              </w:rPr>
              <w:t>«Неудовлетворительно»</w:t>
            </w:r>
          </w:p>
        </w:tc>
        <w:tc>
          <w:tcPr>
            <w:tcW w:w="1971" w:type="dxa"/>
          </w:tcPr>
          <w:p w:rsidR="00903826" w:rsidRPr="009D387D" w:rsidRDefault="00903826" w:rsidP="00842E43">
            <w:pPr>
              <w:jc w:val="center"/>
              <w:rPr>
                <w:color w:val="000000"/>
              </w:rPr>
            </w:pPr>
          </w:p>
          <w:p w:rsidR="00903826" w:rsidRPr="009D387D" w:rsidRDefault="00903826" w:rsidP="00842E43">
            <w:pPr>
              <w:jc w:val="center"/>
              <w:rPr>
                <w:color w:val="000000"/>
              </w:rPr>
            </w:pPr>
            <w:r w:rsidRPr="009D387D">
              <w:rPr>
                <w:color w:val="000000"/>
              </w:rPr>
              <w:t>«Удовлетворительно»</w:t>
            </w:r>
          </w:p>
        </w:tc>
        <w:tc>
          <w:tcPr>
            <w:tcW w:w="1971" w:type="dxa"/>
          </w:tcPr>
          <w:p w:rsidR="00903826" w:rsidRPr="009D387D" w:rsidRDefault="00903826" w:rsidP="00842E43">
            <w:pPr>
              <w:jc w:val="center"/>
              <w:rPr>
                <w:color w:val="000000"/>
              </w:rPr>
            </w:pPr>
          </w:p>
          <w:p w:rsidR="00903826" w:rsidRPr="009D387D" w:rsidRDefault="00903826" w:rsidP="00842E43">
            <w:pPr>
              <w:jc w:val="center"/>
              <w:rPr>
                <w:color w:val="000000"/>
              </w:rPr>
            </w:pPr>
            <w:r w:rsidRPr="009D387D">
              <w:rPr>
                <w:color w:val="000000"/>
              </w:rPr>
              <w:t>«Хорошо»</w:t>
            </w:r>
          </w:p>
        </w:tc>
        <w:tc>
          <w:tcPr>
            <w:tcW w:w="1971" w:type="dxa"/>
          </w:tcPr>
          <w:p w:rsidR="00903826" w:rsidRPr="009D387D" w:rsidRDefault="00903826" w:rsidP="00842E43">
            <w:pPr>
              <w:jc w:val="center"/>
              <w:rPr>
                <w:color w:val="000000"/>
              </w:rPr>
            </w:pPr>
          </w:p>
          <w:p w:rsidR="00903826" w:rsidRPr="009D387D" w:rsidRDefault="00903826" w:rsidP="00842E43">
            <w:pPr>
              <w:jc w:val="center"/>
              <w:rPr>
                <w:color w:val="000000"/>
              </w:rPr>
            </w:pPr>
            <w:r w:rsidRPr="009D387D">
              <w:rPr>
                <w:color w:val="000000"/>
              </w:rPr>
              <w:t>«Отлично»</w:t>
            </w:r>
          </w:p>
          <w:p w:rsidR="00903826" w:rsidRPr="009D387D" w:rsidRDefault="00903826" w:rsidP="00842E43">
            <w:pPr>
              <w:jc w:val="center"/>
              <w:rPr>
                <w:color w:val="000000"/>
              </w:rPr>
            </w:pPr>
          </w:p>
        </w:tc>
      </w:tr>
    </w:tbl>
    <w:p w:rsidR="00903826" w:rsidRDefault="00903826" w:rsidP="00903826">
      <w:pPr>
        <w:rPr>
          <w:sz w:val="28"/>
          <w:szCs w:val="28"/>
        </w:rPr>
      </w:pPr>
      <w:r>
        <w:rPr>
          <w:sz w:val="28"/>
          <w:szCs w:val="28"/>
        </w:rPr>
        <w:br w:type="page"/>
      </w:r>
    </w:p>
    <w:p w:rsidR="00903826" w:rsidRPr="0006749C" w:rsidRDefault="00903826" w:rsidP="00903826">
      <w:pPr>
        <w:spacing w:line="276" w:lineRule="auto"/>
        <w:contextualSpacing/>
        <w:jc w:val="center"/>
        <w:rPr>
          <w:b/>
          <w:sz w:val="28"/>
          <w:szCs w:val="28"/>
        </w:rPr>
      </w:pPr>
      <w:r w:rsidRPr="0006749C">
        <w:rPr>
          <w:b/>
          <w:sz w:val="28"/>
          <w:szCs w:val="28"/>
        </w:rPr>
        <w:lastRenderedPageBreak/>
        <w:t>Промежуточная аттестация по общеобразовательной дисциплине</w:t>
      </w:r>
    </w:p>
    <w:p w:rsidR="00903826" w:rsidRPr="0006749C" w:rsidRDefault="00903826" w:rsidP="00903826">
      <w:pPr>
        <w:jc w:val="center"/>
        <w:rPr>
          <w:b/>
          <w:sz w:val="28"/>
          <w:szCs w:val="28"/>
        </w:rPr>
      </w:pPr>
    </w:p>
    <w:p w:rsidR="00903826" w:rsidRPr="0006749C" w:rsidRDefault="00903826" w:rsidP="00903826">
      <w:pPr>
        <w:widowControl w:val="0"/>
        <w:autoSpaceDE w:val="0"/>
        <w:autoSpaceDN w:val="0"/>
        <w:adjustRightInd w:val="0"/>
        <w:ind w:firstLine="709"/>
        <w:jc w:val="both"/>
        <w:rPr>
          <w:b/>
          <w:color w:val="000000"/>
          <w:sz w:val="28"/>
          <w:szCs w:val="28"/>
        </w:rPr>
      </w:pPr>
      <w:r w:rsidRPr="0006749C">
        <w:rPr>
          <w:sz w:val="28"/>
          <w:szCs w:val="28"/>
        </w:rPr>
        <w:t xml:space="preserve">Учебная </w:t>
      </w:r>
      <w:r w:rsidRPr="0006749C">
        <w:rPr>
          <w:color w:val="000000"/>
          <w:sz w:val="28"/>
          <w:szCs w:val="28"/>
        </w:rPr>
        <w:t xml:space="preserve">дисциплина Астрономия относится к </w:t>
      </w:r>
      <w:r w:rsidRPr="0006749C">
        <w:rPr>
          <w:sz w:val="28"/>
          <w:szCs w:val="28"/>
        </w:rPr>
        <w:t xml:space="preserve">общеобразовательным дисциплинам программы подготовки специалистов среднего звена по специальности </w:t>
      </w:r>
      <w:r w:rsidRPr="000F6F13">
        <w:rPr>
          <w:color w:val="000000"/>
          <w:sz w:val="28"/>
          <w:szCs w:val="28"/>
        </w:rPr>
        <w:t>29</w:t>
      </w:r>
      <w:r w:rsidRPr="0006749C">
        <w:rPr>
          <w:color w:val="000000"/>
          <w:sz w:val="28"/>
          <w:szCs w:val="28"/>
        </w:rPr>
        <w:t>.02.</w:t>
      </w:r>
      <w:r w:rsidRPr="000F6F13">
        <w:rPr>
          <w:color w:val="000000"/>
          <w:sz w:val="28"/>
          <w:szCs w:val="28"/>
        </w:rPr>
        <w:t xml:space="preserve">10 </w:t>
      </w:r>
      <w:r w:rsidRPr="000F6F13">
        <w:rPr>
          <w:sz w:val="28"/>
          <w:szCs w:val="28"/>
        </w:rPr>
        <w:t>Конструирование, моделирование и технология изготовления изделий легкой промышленности (по видам)</w:t>
      </w:r>
      <w:r w:rsidRPr="000F6F13">
        <w:rPr>
          <w:color w:val="000000"/>
          <w:sz w:val="28"/>
          <w:szCs w:val="28"/>
        </w:rPr>
        <w:t>.</w:t>
      </w:r>
    </w:p>
    <w:p w:rsidR="00903826" w:rsidRPr="0006749C" w:rsidRDefault="00903826" w:rsidP="00903826">
      <w:pPr>
        <w:shd w:val="clear" w:color="auto" w:fill="FFFFFF"/>
        <w:ind w:firstLine="709"/>
        <w:jc w:val="both"/>
        <w:rPr>
          <w:sz w:val="28"/>
          <w:szCs w:val="28"/>
        </w:rPr>
      </w:pPr>
      <w:r w:rsidRPr="0006749C">
        <w:rPr>
          <w:sz w:val="28"/>
          <w:szCs w:val="28"/>
        </w:rPr>
        <w:t>Настоящий комплект контрольно-измерительного материала для оценки промежуточной аттестации по учебной дисциплине Астрономия предназначен для итоговой оценки освоения содержания учебной дисциплины.</w:t>
      </w:r>
    </w:p>
    <w:p w:rsidR="00903826" w:rsidRPr="000F6F13" w:rsidRDefault="00903826" w:rsidP="00903826">
      <w:pPr>
        <w:tabs>
          <w:tab w:val="left" w:pos="1080"/>
        </w:tabs>
        <w:ind w:firstLine="709"/>
        <w:jc w:val="both"/>
        <w:rPr>
          <w:b/>
          <w:sz w:val="28"/>
          <w:szCs w:val="28"/>
        </w:rPr>
      </w:pPr>
      <w:r w:rsidRPr="0006749C">
        <w:rPr>
          <w:color w:val="000000"/>
          <w:sz w:val="28"/>
          <w:szCs w:val="28"/>
        </w:rPr>
        <w:t>Формой промежуточной аттестации является дифференцированный зачет в форме стандартизированного тестирования для проверки уровня освоения знаний</w:t>
      </w:r>
      <w:r w:rsidRPr="0006749C">
        <w:rPr>
          <w:b/>
          <w:sz w:val="28"/>
          <w:szCs w:val="28"/>
        </w:rPr>
        <w:t>.</w:t>
      </w:r>
    </w:p>
    <w:p w:rsidR="00903826" w:rsidRPr="0006749C" w:rsidRDefault="00903826" w:rsidP="00903826">
      <w:pPr>
        <w:ind w:firstLine="709"/>
        <w:jc w:val="both"/>
        <w:rPr>
          <w:b/>
          <w:bCs/>
          <w:sz w:val="28"/>
          <w:szCs w:val="28"/>
        </w:rPr>
      </w:pPr>
      <w:r w:rsidRPr="0006749C">
        <w:rPr>
          <w:b/>
          <w:bCs/>
          <w:sz w:val="28"/>
          <w:szCs w:val="28"/>
        </w:rPr>
        <w:t>Требования к процедуре оценки.</w:t>
      </w:r>
    </w:p>
    <w:p w:rsidR="00903826" w:rsidRPr="0006749C" w:rsidRDefault="00903826" w:rsidP="00903826">
      <w:pPr>
        <w:ind w:firstLine="709"/>
        <w:jc w:val="both"/>
        <w:rPr>
          <w:sz w:val="28"/>
          <w:szCs w:val="28"/>
        </w:rPr>
      </w:pPr>
      <w:r w:rsidRPr="0006749C">
        <w:rPr>
          <w:i/>
          <w:iCs/>
          <w:sz w:val="28"/>
          <w:szCs w:val="28"/>
        </w:rPr>
        <w:t>Помещение:</w:t>
      </w:r>
      <w:r w:rsidRPr="0006749C">
        <w:rPr>
          <w:sz w:val="28"/>
          <w:szCs w:val="28"/>
        </w:rPr>
        <w:t xml:space="preserve"> учебная аудитория.</w:t>
      </w:r>
    </w:p>
    <w:p w:rsidR="00903826" w:rsidRPr="0006749C" w:rsidRDefault="00903826" w:rsidP="00903826">
      <w:pPr>
        <w:ind w:firstLine="709"/>
        <w:jc w:val="both"/>
        <w:rPr>
          <w:sz w:val="28"/>
          <w:szCs w:val="28"/>
        </w:rPr>
      </w:pPr>
      <w:r w:rsidRPr="0006749C">
        <w:rPr>
          <w:i/>
          <w:iCs/>
          <w:sz w:val="28"/>
          <w:szCs w:val="28"/>
        </w:rPr>
        <w:t>Оборудование:</w:t>
      </w:r>
      <w:r w:rsidRPr="0006749C">
        <w:rPr>
          <w:sz w:val="28"/>
          <w:szCs w:val="28"/>
        </w:rPr>
        <w:t xml:space="preserve"> ученический стол и стул.</w:t>
      </w:r>
    </w:p>
    <w:p w:rsidR="00903826" w:rsidRPr="0006749C" w:rsidRDefault="00903826" w:rsidP="00903826">
      <w:pPr>
        <w:ind w:firstLine="709"/>
        <w:jc w:val="both"/>
        <w:rPr>
          <w:sz w:val="28"/>
          <w:szCs w:val="28"/>
        </w:rPr>
      </w:pPr>
      <w:r w:rsidRPr="0006749C">
        <w:rPr>
          <w:i/>
          <w:iCs/>
          <w:sz w:val="28"/>
          <w:szCs w:val="28"/>
        </w:rPr>
        <w:t>Инструменты:</w:t>
      </w:r>
      <w:r w:rsidRPr="0006749C">
        <w:rPr>
          <w:sz w:val="28"/>
          <w:szCs w:val="28"/>
        </w:rPr>
        <w:t xml:space="preserve"> ручка, карандаш.</w:t>
      </w:r>
    </w:p>
    <w:p w:rsidR="00903826" w:rsidRPr="0006749C" w:rsidRDefault="00903826" w:rsidP="00903826">
      <w:pPr>
        <w:ind w:firstLine="709"/>
        <w:jc w:val="both"/>
        <w:rPr>
          <w:sz w:val="28"/>
          <w:szCs w:val="28"/>
        </w:rPr>
      </w:pPr>
      <w:r w:rsidRPr="0006749C">
        <w:rPr>
          <w:i/>
          <w:iCs/>
          <w:sz w:val="28"/>
          <w:szCs w:val="28"/>
        </w:rPr>
        <w:t>Расходные материалы</w:t>
      </w:r>
      <w:r w:rsidRPr="0006749C">
        <w:rPr>
          <w:sz w:val="28"/>
          <w:szCs w:val="28"/>
        </w:rPr>
        <w:t>: бланки ответов.</w:t>
      </w:r>
    </w:p>
    <w:p w:rsidR="00903826" w:rsidRPr="0006749C" w:rsidRDefault="00903826" w:rsidP="00903826">
      <w:pPr>
        <w:ind w:firstLine="709"/>
        <w:jc w:val="both"/>
        <w:rPr>
          <w:sz w:val="28"/>
          <w:szCs w:val="28"/>
        </w:rPr>
      </w:pPr>
      <w:r w:rsidRPr="0006749C">
        <w:rPr>
          <w:i/>
          <w:iCs/>
          <w:sz w:val="28"/>
          <w:szCs w:val="28"/>
        </w:rPr>
        <w:t>Документация:</w:t>
      </w:r>
      <w:r w:rsidRPr="0006749C">
        <w:rPr>
          <w:sz w:val="28"/>
          <w:szCs w:val="28"/>
        </w:rPr>
        <w:t xml:space="preserve"> раздаточный материал на каждого обучающегося – тестовые задания.</w:t>
      </w:r>
    </w:p>
    <w:p w:rsidR="00903826" w:rsidRPr="0006749C" w:rsidRDefault="00903826" w:rsidP="00903826">
      <w:pPr>
        <w:ind w:firstLine="709"/>
        <w:jc w:val="both"/>
        <w:rPr>
          <w:b/>
          <w:bCs/>
          <w:sz w:val="28"/>
          <w:szCs w:val="28"/>
        </w:rPr>
      </w:pPr>
    </w:p>
    <w:p w:rsidR="00903826" w:rsidRPr="0006749C" w:rsidRDefault="00903826" w:rsidP="00903826">
      <w:pPr>
        <w:ind w:firstLine="709"/>
        <w:jc w:val="both"/>
        <w:rPr>
          <w:color w:val="FF0000"/>
          <w:sz w:val="28"/>
          <w:szCs w:val="28"/>
        </w:rPr>
      </w:pPr>
      <w:r w:rsidRPr="0006749C">
        <w:rPr>
          <w:b/>
          <w:bCs/>
          <w:sz w:val="28"/>
          <w:szCs w:val="28"/>
        </w:rPr>
        <w:t>Доступ к дополнительным справочным материалам и инструкциям -</w:t>
      </w:r>
      <w:r w:rsidRPr="0006749C">
        <w:rPr>
          <w:sz w:val="28"/>
          <w:szCs w:val="28"/>
        </w:rPr>
        <w:t xml:space="preserve"> запрещён.</w:t>
      </w:r>
    </w:p>
    <w:p w:rsidR="00903826" w:rsidRPr="0006749C" w:rsidRDefault="00903826" w:rsidP="00903826">
      <w:pPr>
        <w:ind w:firstLine="709"/>
        <w:jc w:val="both"/>
        <w:rPr>
          <w:sz w:val="28"/>
          <w:szCs w:val="28"/>
        </w:rPr>
      </w:pPr>
    </w:p>
    <w:p w:rsidR="00903826" w:rsidRPr="0006749C" w:rsidRDefault="00903826" w:rsidP="00903826">
      <w:pPr>
        <w:ind w:firstLine="709"/>
        <w:jc w:val="both"/>
        <w:rPr>
          <w:b/>
          <w:bCs/>
          <w:sz w:val="28"/>
          <w:szCs w:val="28"/>
        </w:rPr>
      </w:pPr>
      <w:r w:rsidRPr="0006749C">
        <w:rPr>
          <w:b/>
          <w:bCs/>
          <w:sz w:val="28"/>
          <w:szCs w:val="28"/>
        </w:rPr>
        <w:t>Нормы времени:</w:t>
      </w:r>
    </w:p>
    <w:p w:rsidR="00903826" w:rsidRPr="0006749C" w:rsidRDefault="00903826" w:rsidP="00094814">
      <w:pPr>
        <w:numPr>
          <w:ilvl w:val="0"/>
          <w:numId w:val="10"/>
        </w:numPr>
        <w:tabs>
          <w:tab w:val="left" w:pos="1134"/>
        </w:tabs>
        <w:ind w:left="0" w:firstLine="709"/>
        <w:jc w:val="both"/>
        <w:rPr>
          <w:sz w:val="28"/>
          <w:szCs w:val="28"/>
        </w:rPr>
      </w:pPr>
      <w:r w:rsidRPr="0006749C">
        <w:rPr>
          <w:i/>
          <w:iCs/>
          <w:sz w:val="28"/>
          <w:szCs w:val="28"/>
        </w:rPr>
        <w:t>на подготовку к работе</w:t>
      </w:r>
      <w:r w:rsidRPr="0006749C">
        <w:rPr>
          <w:sz w:val="28"/>
          <w:szCs w:val="28"/>
        </w:rPr>
        <w:t xml:space="preserve"> – 5 минут;</w:t>
      </w:r>
    </w:p>
    <w:p w:rsidR="00903826" w:rsidRPr="0006749C" w:rsidRDefault="00903826" w:rsidP="00094814">
      <w:pPr>
        <w:numPr>
          <w:ilvl w:val="0"/>
          <w:numId w:val="10"/>
        </w:numPr>
        <w:tabs>
          <w:tab w:val="left" w:pos="1134"/>
        </w:tabs>
        <w:ind w:left="0" w:firstLine="709"/>
        <w:jc w:val="both"/>
        <w:rPr>
          <w:sz w:val="28"/>
          <w:szCs w:val="28"/>
        </w:rPr>
      </w:pPr>
      <w:r w:rsidRPr="0006749C">
        <w:rPr>
          <w:i/>
          <w:iCs/>
          <w:sz w:val="28"/>
          <w:szCs w:val="28"/>
        </w:rPr>
        <w:t>на выполнение тестового задания</w:t>
      </w:r>
      <w:r w:rsidRPr="0006749C">
        <w:rPr>
          <w:sz w:val="28"/>
          <w:szCs w:val="28"/>
        </w:rPr>
        <w:t xml:space="preserve"> – 40 минут;</w:t>
      </w:r>
    </w:p>
    <w:p w:rsidR="00903826" w:rsidRPr="0006749C" w:rsidRDefault="00903826" w:rsidP="00094814">
      <w:pPr>
        <w:numPr>
          <w:ilvl w:val="0"/>
          <w:numId w:val="10"/>
        </w:numPr>
        <w:tabs>
          <w:tab w:val="left" w:pos="1134"/>
        </w:tabs>
        <w:ind w:left="0" w:firstLine="709"/>
        <w:jc w:val="both"/>
        <w:rPr>
          <w:sz w:val="28"/>
          <w:szCs w:val="28"/>
        </w:rPr>
      </w:pPr>
      <w:r w:rsidRPr="0006749C">
        <w:rPr>
          <w:i/>
          <w:iCs/>
          <w:sz w:val="28"/>
          <w:szCs w:val="28"/>
        </w:rPr>
        <w:t>на заключительную проверку и сдачу задания</w:t>
      </w:r>
      <w:r w:rsidRPr="0006749C">
        <w:rPr>
          <w:sz w:val="28"/>
          <w:szCs w:val="28"/>
        </w:rPr>
        <w:t xml:space="preserve"> – 15 минут;</w:t>
      </w:r>
    </w:p>
    <w:p w:rsidR="00903826" w:rsidRPr="0006749C" w:rsidRDefault="00903826" w:rsidP="00094814">
      <w:pPr>
        <w:numPr>
          <w:ilvl w:val="0"/>
          <w:numId w:val="10"/>
        </w:numPr>
        <w:tabs>
          <w:tab w:val="left" w:pos="1134"/>
        </w:tabs>
        <w:ind w:left="0" w:firstLine="709"/>
        <w:jc w:val="both"/>
        <w:rPr>
          <w:sz w:val="28"/>
          <w:szCs w:val="28"/>
        </w:rPr>
      </w:pPr>
      <w:r w:rsidRPr="0006749C">
        <w:rPr>
          <w:i/>
          <w:iCs/>
          <w:sz w:val="28"/>
          <w:szCs w:val="28"/>
        </w:rPr>
        <w:t>на проверку задания и заполнение документации (журнал учебных занятий, зачетные книжки, ведомости)</w:t>
      </w:r>
      <w:r w:rsidRPr="0006749C">
        <w:rPr>
          <w:sz w:val="28"/>
          <w:szCs w:val="28"/>
        </w:rPr>
        <w:t xml:space="preserve"> – 30 минут;</w:t>
      </w:r>
    </w:p>
    <w:p w:rsidR="00903826" w:rsidRPr="0006749C" w:rsidRDefault="00903826" w:rsidP="00094814">
      <w:pPr>
        <w:numPr>
          <w:ilvl w:val="0"/>
          <w:numId w:val="10"/>
        </w:numPr>
        <w:tabs>
          <w:tab w:val="left" w:pos="1134"/>
        </w:tabs>
        <w:ind w:left="0" w:firstLine="709"/>
        <w:jc w:val="both"/>
        <w:rPr>
          <w:sz w:val="28"/>
          <w:szCs w:val="28"/>
        </w:rPr>
      </w:pPr>
      <w:r w:rsidRPr="0006749C">
        <w:rPr>
          <w:i/>
          <w:iCs/>
          <w:sz w:val="28"/>
          <w:szCs w:val="28"/>
        </w:rPr>
        <w:t>итого</w:t>
      </w:r>
      <w:r w:rsidRPr="0006749C">
        <w:rPr>
          <w:sz w:val="28"/>
          <w:szCs w:val="28"/>
        </w:rPr>
        <w:t xml:space="preserve"> – 90 минут.</w:t>
      </w:r>
    </w:p>
    <w:p w:rsidR="00903826" w:rsidRPr="0006749C" w:rsidRDefault="00903826" w:rsidP="00903826">
      <w:pPr>
        <w:ind w:firstLine="709"/>
        <w:jc w:val="both"/>
        <w:rPr>
          <w:sz w:val="28"/>
          <w:szCs w:val="28"/>
        </w:rPr>
      </w:pPr>
    </w:p>
    <w:p w:rsidR="00903826" w:rsidRPr="0006749C" w:rsidRDefault="00903826" w:rsidP="00903826">
      <w:pPr>
        <w:ind w:firstLine="709"/>
        <w:jc w:val="both"/>
        <w:rPr>
          <w:sz w:val="28"/>
          <w:szCs w:val="28"/>
        </w:rPr>
      </w:pPr>
      <w:r w:rsidRPr="0006749C">
        <w:rPr>
          <w:b/>
          <w:bCs/>
          <w:sz w:val="28"/>
          <w:szCs w:val="28"/>
        </w:rPr>
        <w:t xml:space="preserve">Требования к кадровому обеспечению оценки - </w:t>
      </w:r>
      <w:r w:rsidRPr="0006749C">
        <w:rPr>
          <w:sz w:val="28"/>
          <w:szCs w:val="28"/>
        </w:rPr>
        <w:t>преподаватель общепрофессиональных дисциплин профессионального цикла.</w:t>
      </w:r>
    </w:p>
    <w:p w:rsidR="00903826" w:rsidRPr="0006749C" w:rsidRDefault="00903826" w:rsidP="0090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p>
    <w:p w:rsidR="00903826" w:rsidRPr="0006749C" w:rsidRDefault="00903826" w:rsidP="00903826">
      <w:pPr>
        <w:shd w:val="clear" w:color="auto" w:fill="FFFFFF"/>
        <w:ind w:firstLine="709"/>
        <w:rPr>
          <w:b/>
          <w:bCs/>
          <w:sz w:val="28"/>
          <w:szCs w:val="28"/>
        </w:rPr>
      </w:pPr>
      <w:r w:rsidRPr="0006749C">
        <w:rPr>
          <w:b/>
          <w:bCs/>
          <w:sz w:val="28"/>
          <w:szCs w:val="28"/>
        </w:rPr>
        <w:t>Инструмент оценки:</w:t>
      </w:r>
    </w:p>
    <w:p w:rsidR="00903826" w:rsidRPr="0006749C" w:rsidRDefault="00903826" w:rsidP="00094814">
      <w:pPr>
        <w:numPr>
          <w:ilvl w:val="0"/>
          <w:numId w:val="9"/>
        </w:numPr>
        <w:shd w:val="clear" w:color="auto" w:fill="FFFFFF"/>
        <w:tabs>
          <w:tab w:val="left" w:pos="1134"/>
          <w:tab w:val="left" w:pos="1843"/>
        </w:tabs>
        <w:ind w:left="0" w:firstLine="709"/>
        <w:jc w:val="both"/>
        <w:rPr>
          <w:sz w:val="28"/>
          <w:szCs w:val="28"/>
        </w:rPr>
      </w:pPr>
      <w:r w:rsidRPr="0006749C">
        <w:rPr>
          <w:sz w:val="28"/>
          <w:szCs w:val="28"/>
        </w:rPr>
        <w:t>эталон ответа к тестовым заданиям (Приложение 1),</w:t>
      </w:r>
    </w:p>
    <w:p w:rsidR="00903826" w:rsidRPr="0006749C" w:rsidRDefault="00903826" w:rsidP="00094814">
      <w:pPr>
        <w:numPr>
          <w:ilvl w:val="0"/>
          <w:numId w:val="9"/>
        </w:numPr>
        <w:shd w:val="clear" w:color="auto" w:fill="FFFFFF"/>
        <w:tabs>
          <w:tab w:val="left" w:pos="1134"/>
          <w:tab w:val="left" w:pos="1843"/>
        </w:tabs>
        <w:ind w:left="0" w:firstLine="709"/>
        <w:jc w:val="both"/>
        <w:rPr>
          <w:sz w:val="28"/>
          <w:szCs w:val="28"/>
        </w:rPr>
      </w:pPr>
      <w:r w:rsidRPr="0006749C">
        <w:rPr>
          <w:sz w:val="28"/>
          <w:szCs w:val="28"/>
        </w:rPr>
        <w:t>оценочная шкала (Приложение 2).</w:t>
      </w:r>
    </w:p>
    <w:p w:rsidR="00903826" w:rsidRPr="0006749C" w:rsidRDefault="00903826" w:rsidP="00903826">
      <w:pPr>
        <w:tabs>
          <w:tab w:val="left" w:pos="1276"/>
          <w:tab w:val="left" w:pos="1843"/>
        </w:tabs>
        <w:ind w:firstLine="709"/>
        <w:jc w:val="center"/>
        <w:rPr>
          <w:sz w:val="28"/>
          <w:szCs w:val="28"/>
        </w:rPr>
      </w:pPr>
    </w:p>
    <w:p w:rsidR="00903826" w:rsidRPr="0006749C" w:rsidRDefault="00903826" w:rsidP="00903826">
      <w:pPr>
        <w:tabs>
          <w:tab w:val="left" w:pos="1276"/>
          <w:tab w:val="left" w:pos="1843"/>
        </w:tabs>
        <w:ind w:firstLine="709"/>
        <w:rPr>
          <w:b/>
          <w:bCs/>
          <w:sz w:val="28"/>
          <w:szCs w:val="28"/>
        </w:rPr>
      </w:pPr>
      <w:r w:rsidRPr="0006749C">
        <w:rPr>
          <w:b/>
          <w:bCs/>
          <w:sz w:val="28"/>
          <w:szCs w:val="28"/>
        </w:rPr>
        <w:t>Инструкции:</w:t>
      </w:r>
    </w:p>
    <w:p w:rsidR="00903826" w:rsidRPr="0006749C" w:rsidRDefault="00903826" w:rsidP="00094814">
      <w:pPr>
        <w:numPr>
          <w:ilvl w:val="0"/>
          <w:numId w:val="9"/>
        </w:numPr>
        <w:shd w:val="clear" w:color="auto" w:fill="FFFFFF"/>
        <w:tabs>
          <w:tab w:val="left" w:pos="1134"/>
          <w:tab w:val="left" w:pos="1843"/>
        </w:tabs>
        <w:ind w:left="0" w:firstLine="709"/>
        <w:jc w:val="both"/>
        <w:rPr>
          <w:sz w:val="28"/>
          <w:szCs w:val="28"/>
        </w:rPr>
      </w:pPr>
      <w:r w:rsidRPr="0006749C">
        <w:rPr>
          <w:sz w:val="28"/>
          <w:szCs w:val="28"/>
        </w:rPr>
        <w:t>для обучающегося (Приложение 3),</w:t>
      </w:r>
    </w:p>
    <w:p w:rsidR="00903826" w:rsidRPr="0006749C" w:rsidRDefault="00903826" w:rsidP="00094814">
      <w:pPr>
        <w:numPr>
          <w:ilvl w:val="0"/>
          <w:numId w:val="9"/>
        </w:numPr>
        <w:shd w:val="clear" w:color="auto" w:fill="FFFFFF"/>
        <w:tabs>
          <w:tab w:val="left" w:pos="1134"/>
          <w:tab w:val="left" w:pos="1843"/>
        </w:tabs>
        <w:ind w:left="0" w:firstLine="709"/>
        <w:jc w:val="both"/>
        <w:rPr>
          <w:sz w:val="28"/>
          <w:szCs w:val="28"/>
        </w:rPr>
      </w:pPr>
      <w:r w:rsidRPr="0006749C">
        <w:rPr>
          <w:sz w:val="28"/>
          <w:szCs w:val="28"/>
        </w:rPr>
        <w:t>для преподавателя (Приложение 4).</w:t>
      </w:r>
    </w:p>
    <w:p w:rsidR="00903826" w:rsidRPr="0006749C" w:rsidRDefault="00903826" w:rsidP="00903826">
      <w:pPr>
        <w:shd w:val="clear" w:color="auto" w:fill="FFFFFF"/>
        <w:ind w:firstLine="709"/>
        <w:jc w:val="both"/>
        <w:rPr>
          <w:color w:val="000000"/>
          <w:sz w:val="28"/>
          <w:szCs w:val="28"/>
        </w:rPr>
      </w:pPr>
    </w:p>
    <w:p w:rsidR="0097328A" w:rsidRDefault="0097328A">
      <w:pPr>
        <w:spacing w:after="160" w:line="259" w:lineRule="auto"/>
        <w:rPr>
          <w:b/>
          <w:bCs/>
          <w:caps/>
          <w:sz w:val="28"/>
          <w:szCs w:val="28"/>
        </w:rPr>
      </w:pPr>
      <w:r>
        <w:rPr>
          <w:b/>
          <w:bCs/>
          <w:caps/>
          <w:sz w:val="28"/>
          <w:szCs w:val="28"/>
        </w:rPr>
        <w:br w:type="page"/>
      </w:r>
    </w:p>
    <w:p w:rsidR="00903826" w:rsidRPr="0006749C" w:rsidRDefault="00903826" w:rsidP="00903826">
      <w:pPr>
        <w:jc w:val="center"/>
        <w:rPr>
          <w:b/>
          <w:bCs/>
          <w:caps/>
          <w:sz w:val="28"/>
          <w:szCs w:val="28"/>
        </w:rPr>
      </w:pPr>
      <w:r w:rsidRPr="0006749C">
        <w:rPr>
          <w:b/>
          <w:bCs/>
          <w:caps/>
          <w:sz w:val="28"/>
          <w:szCs w:val="28"/>
        </w:rPr>
        <w:t>Оценочный материал</w:t>
      </w:r>
    </w:p>
    <w:p w:rsidR="00903826" w:rsidRPr="0006749C" w:rsidRDefault="00903826" w:rsidP="00903826">
      <w:pPr>
        <w:shd w:val="clear" w:color="auto" w:fill="FFFFFF"/>
        <w:jc w:val="center"/>
        <w:rPr>
          <w:color w:val="000000"/>
          <w:sz w:val="28"/>
          <w:szCs w:val="28"/>
        </w:rPr>
      </w:pPr>
      <w:r w:rsidRPr="0006749C">
        <w:rPr>
          <w:b/>
          <w:bCs/>
          <w:color w:val="000000"/>
          <w:sz w:val="28"/>
          <w:szCs w:val="28"/>
        </w:rPr>
        <w:t>ИТОГОВЫЙ ТЕСТ</w:t>
      </w:r>
    </w:p>
    <w:p w:rsidR="00903826" w:rsidRPr="0006749C" w:rsidRDefault="00903826" w:rsidP="00903826">
      <w:pPr>
        <w:shd w:val="clear" w:color="auto" w:fill="FFFFFF"/>
        <w:jc w:val="center"/>
        <w:rPr>
          <w:color w:val="000000"/>
          <w:sz w:val="28"/>
          <w:szCs w:val="28"/>
        </w:rPr>
      </w:pPr>
      <w:r w:rsidRPr="0006749C">
        <w:rPr>
          <w:b/>
          <w:bCs/>
          <w:color w:val="000000"/>
          <w:sz w:val="28"/>
          <w:szCs w:val="28"/>
        </w:rPr>
        <w:lastRenderedPageBreak/>
        <w:t>1 вариант</w:t>
      </w:r>
    </w:p>
    <w:p w:rsidR="00903826" w:rsidRPr="0006749C" w:rsidRDefault="00903826" w:rsidP="00903826">
      <w:pPr>
        <w:shd w:val="clear" w:color="auto" w:fill="FFFFFF"/>
        <w:jc w:val="both"/>
        <w:rPr>
          <w:color w:val="000000"/>
          <w:sz w:val="28"/>
          <w:szCs w:val="28"/>
        </w:rPr>
      </w:pPr>
      <w:r w:rsidRPr="0006749C">
        <w:rPr>
          <w:color w:val="000000"/>
          <w:sz w:val="28"/>
          <w:szCs w:val="28"/>
        </w:rPr>
        <w:t>1. Астрономия – это…</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максимально большая область пространства, включающая в себя все доступные для изучения небесные тела и их системы;</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б) наука о строении, движении, происхождении и развитии небесных тел, их систем и всей Вселенной в целом;</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в) наука, изучающая законы строения материи, тел и их систем;</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г) наука о материи, ее свойствах и движении, является одной из наиболее древних научных дисциплин.</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2. 1 астрономическая единица равна…</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150 млн.км;    б) 3,26 св. лет;     в) 1 св. год;     г) 100 млн. км.</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3. Основным источником знаний о небесных телах, процессах и явлениях происходящих во Вселенной, являются…</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измерения;    б) наблюдения;    в) опыт;      г) расчёты.</w:t>
      </w:r>
    </w:p>
    <w:p w:rsidR="00903826" w:rsidRPr="0006749C" w:rsidRDefault="00903826" w:rsidP="00903826">
      <w:pPr>
        <w:shd w:val="clear" w:color="auto" w:fill="FFFFFF"/>
        <w:jc w:val="both"/>
        <w:rPr>
          <w:color w:val="000000"/>
          <w:sz w:val="28"/>
          <w:szCs w:val="28"/>
        </w:rPr>
      </w:pPr>
      <w:r w:rsidRPr="0006749C">
        <w:rPr>
          <w:color w:val="000000"/>
          <w:sz w:val="28"/>
          <w:szCs w:val="28"/>
        </w:rPr>
        <w:t>4. В тёмную безлунную ночь на небе можно увидеть примерно</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а)  3000 звёзд;    б) 2500 звёзд;     в) 6000 звёзд;    г)25000 звёзд.</w:t>
      </w:r>
    </w:p>
    <w:p w:rsidR="00903826" w:rsidRPr="0006749C" w:rsidRDefault="00903826" w:rsidP="00903826">
      <w:pPr>
        <w:shd w:val="clear" w:color="auto" w:fill="FFFFFF"/>
        <w:jc w:val="both"/>
        <w:rPr>
          <w:color w:val="000000"/>
          <w:sz w:val="28"/>
          <w:szCs w:val="28"/>
        </w:rPr>
      </w:pPr>
      <w:r w:rsidRPr="0006749C">
        <w:rPr>
          <w:color w:val="000000"/>
          <w:sz w:val="28"/>
          <w:szCs w:val="28"/>
        </w:rPr>
        <w:t>5. Небесную сферу условно разделили на…</w:t>
      </w:r>
    </w:p>
    <w:p w:rsidR="00903826" w:rsidRPr="0006749C" w:rsidRDefault="00903826" w:rsidP="00903826">
      <w:pPr>
        <w:shd w:val="clear" w:color="auto" w:fill="FFFFFF"/>
        <w:jc w:val="both"/>
        <w:rPr>
          <w:color w:val="000000"/>
          <w:sz w:val="28"/>
          <w:szCs w:val="28"/>
        </w:rPr>
      </w:pPr>
      <w:r w:rsidRPr="0006749C">
        <w:rPr>
          <w:color w:val="000000"/>
          <w:sz w:val="28"/>
          <w:szCs w:val="28"/>
        </w:rPr>
        <w:t>а) 100 созвездий;   б) 50 созвездий;   в) 88 созвездий;   г) 44 созвездия.</w:t>
      </w:r>
    </w:p>
    <w:p w:rsidR="00903826" w:rsidRPr="0006749C" w:rsidRDefault="00903826" w:rsidP="00903826">
      <w:pPr>
        <w:shd w:val="clear" w:color="auto" w:fill="FFFFFF"/>
        <w:jc w:val="both"/>
        <w:rPr>
          <w:color w:val="000000"/>
          <w:sz w:val="28"/>
          <w:szCs w:val="28"/>
        </w:rPr>
      </w:pPr>
      <w:r w:rsidRPr="0006749C">
        <w:rPr>
          <w:color w:val="000000"/>
          <w:sz w:val="28"/>
          <w:szCs w:val="28"/>
        </w:rPr>
        <w:t>6. К зоди</w:t>
      </w:r>
      <w:r>
        <w:rPr>
          <w:color w:val="000000"/>
          <w:sz w:val="28"/>
          <w:szCs w:val="28"/>
        </w:rPr>
        <w:t>а</w:t>
      </w:r>
      <w:r w:rsidRPr="0006749C">
        <w:rPr>
          <w:color w:val="000000"/>
          <w:sz w:val="28"/>
          <w:szCs w:val="28"/>
        </w:rPr>
        <w:t>кальным созвездиям НЕ относится…</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а) Овен;        б) Рак;        в) Водолей;                г) Большой пёс.</w:t>
      </w:r>
    </w:p>
    <w:p w:rsidR="00903826" w:rsidRPr="0006749C" w:rsidRDefault="00903826" w:rsidP="00903826">
      <w:pPr>
        <w:shd w:val="clear" w:color="auto" w:fill="FFFFFF"/>
        <w:jc w:val="both"/>
        <w:rPr>
          <w:color w:val="000000"/>
          <w:sz w:val="28"/>
          <w:szCs w:val="28"/>
        </w:rPr>
      </w:pPr>
      <w:r w:rsidRPr="0006749C">
        <w:rPr>
          <w:color w:val="000000"/>
          <w:sz w:val="28"/>
          <w:szCs w:val="28"/>
        </w:rPr>
        <w:t>7. Ось мира пересекает небесную сферу в точках, которые называются..</w:t>
      </w:r>
    </w:p>
    <w:p w:rsidR="00903826" w:rsidRPr="0006749C" w:rsidRDefault="00903826" w:rsidP="00903826">
      <w:pPr>
        <w:shd w:val="clear" w:color="auto" w:fill="FFFFFF"/>
        <w:jc w:val="both"/>
        <w:rPr>
          <w:color w:val="000000"/>
          <w:sz w:val="28"/>
          <w:szCs w:val="28"/>
        </w:rPr>
      </w:pPr>
      <w:r w:rsidRPr="0006749C">
        <w:rPr>
          <w:color w:val="000000"/>
          <w:sz w:val="28"/>
          <w:szCs w:val="28"/>
        </w:rPr>
        <w:t>а) зенитом и надиром;                                б) полюсами мира;        </w:t>
      </w:r>
    </w:p>
    <w:p w:rsidR="00903826" w:rsidRPr="0006749C" w:rsidRDefault="00903826" w:rsidP="00903826">
      <w:pPr>
        <w:shd w:val="clear" w:color="auto" w:fill="FFFFFF"/>
        <w:jc w:val="both"/>
        <w:rPr>
          <w:color w:val="000000"/>
          <w:sz w:val="28"/>
          <w:szCs w:val="28"/>
        </w:rPr>
      </w:pPr>
      <w:r w:rsidRPr="0006749C">
        <w:rPr>
          <w:color w:val="000000"/>
          <w:sz w:val="28"/>
          <w:szCs w:val="28"/>
        </w:rPr>
        <w:t>в) точками весеннего и осеннего равноденствия;   г) кульминациями.</w:t>
      </w:r>
    </w:p>
    <w:p w:rsidR="00903826" w:rsidRPr="0006749C" w:rsidRDefault="00903826" w:rsidP="00903826">
      <w:pPr>
        <w:shd w:val="clear" w:color="auto" w:fill="FFFFFF"/>
        <w:jc w:val="both"/>
        <w:rPr>
          <w:color w:val="000000"/>
          <w:sz w:val="28"/>
          <w:szCs w:val="28"/>
        </w:rPr>
      </w:pPr>
      <w:r w:rsidRPr="0006749C">
        <w:rPr>
          <w:color w:val="000000"/>
          <w:sz w:val="28"/>
          <w:szCs w:val="28"/>
        </w:rPr>
        <w:t>8. Плоскость, проходящая через центр небесной сферы и перпендикулярная отвесной линии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физическим горизонтом;                б) математическим горизонтом;</w:t>
      </w:r>
    </w:p>
    <w:p w:rsidR="00903826" w:rsidRPr="0006749C" w:rsidRDefault="00903826" w:rsidP="00903826">
      <w:pPr>
        <w:shd w:val="clear" w:color="auto" w:fill="FFFFFF"/>
        <w:jc w:val="both"/>
        <w:rPr>
          <w:color w:val="000000"/>
          <w:sz w:val="28"/>
          <w:szCs w:val="28"/>
        </w:rPr>
      </w:pPr>
      <w:r w:rsidRPr="0006749C">
        <w:rPr>
          <w:color w:val="000000"/>
          <w:sz w:val="28"/>
          <w:szCs w:val="28"/>
        </w:rPr>
        <w:t>в) поясом зодиака;                                г) экватором.</w:t>
      </w:r>
    </w:p>
    <w:p w:rsidR="00903826" w:rsidRPr="0006749C" w:rsidRDefault="00903826" w:rsidP="00903826">
      <w:pPr>
        <w:shd w:val="clear" w:color="auto" w:fill="FFFFFF"/>
        <w:jc w:val="both"/>
        <w:rPr>
          <w:color w:val="000000"/>
          <w:sz w:val="28"/>
          <w:szCs w:val="28"/>
        </w:rPr>
      </w:pPr>
      <w:r w:rsidRPr="0006749C">
        <w:rPr>
          <w:color w:val="000000"/>
          <w:sz w:val="28"/>
          <w:szCs w:val="28"/>
        </w:rPr>
        <w:t>9. Период обращения Луны вокруг Земли относительно звёзд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синодическим месяцем;                б) лунным месяцем;</w:t>
      </w:r>
    </w:p>
    <w:p w:rsidR="00903826" w:rsidRPr="0006749C" w:rsidRDefault="00903826" w:rsidP="00903826">
      <w:pPr>
        <w:shd w:val="clear" w:color="auto" w:fill="FFFFFF"/>
        <w:jc w:val="both"/>
        <w:rPr>
          <w:color w:val="000000"/>
          <w:sz w:val="28"/>
          <w:szCs w:val="28"/>
        </w:rPr>
      </w:pPr>
      <w:r w:rsidRPr="0006749C">
        <w:rPr>
          <w:color w:val="000000"/>
          <w:sz w:val="28"/>
          <w:szCs w:val="28"/>
        </w:rPr>
        <w:t>в) сидерическим месяцем;                г) солнечным месяцем.</w:t>
      </w:r>
    </w:p>
    <w:p w:rsidR="00903826" w:rsidRPr="0006749C" w:rsidRDefault="00903826" w:rsidP="00903826">
      <w:pPr>
        <w:shd w:val="clear" w:color="auto" w:fill="FFFFFF"/>
        <w:jc w:val="both"/>
        <w:rPr>
          <w:color w:val="000000"/>
          <w:sz w:val="28"/>
          <w:szCs w:val="28"/>
        </w:rPr>
      </w:pPr>
      <w:r w:rsidRPr="0006749C">
        <w:rPr>
          <w:color w:val="000000"/>
          <w:sz w:val="28"/>
          <w:szCs w:val="28"/>
        </w:rPr>
        <w:t>10. Фазы Луны повторяются через….</w:t>
      </w:r>
    </w:p>
    <w:p w:rsidR="00903826" w:rsidRPr="0006749C" w:rsidRDefault="00903826" w:rsidP="00903826">
      <w:pPr>
        <w:shd w:val="clear" w:color="auto" w:fill="FFFFFF"/>
        <w:jc w:val="both"/>
        <w:rPr>
          <w:color w:val="000000"/>
          <w:sz w:val="28"/>
          <w:szCs w:val="28"/>
        </w:rPr>
      </w:pPr>
      <w:r w:rsidRPr="0006749C">
        <w:rPr>
          <w:color w:val="000000"/>
          <w:sz w:val="28"/>
          <w:szCs w:val="28"/>
        </w:rPr>
        <w:t>а) 29,53 суток;   б) 27,21 суток;   в) 346, 53 суток;        г) 24,56 суток.</w:t>
      </w:r>
    </w:p>
    <w:p w:rsidR="00903826" w:rsidRPr="0006749C" w:rsidRDefault="00903826" w:rsidP="00903826">
      <w:pPr>
        <w:shd w:val="clear" w:color="auto" w:fill="FFFFFF"/>
        <w:jc w:val="both"/>
        <w:rPr>
          <w:color w:val="000000"/>
          <w:sz w:val="28"/>
          <w:szCs w:val="28"/>
        </w:rPr>
      </w:pPr>
      <w:r w:rsidRPr="0006749C">
        <w:rPr>
          <w:color w:val="000000"/>
          <w:sz w:val="28"/>
          <w:szCs w:val="28"/>
        </w:rPr>
        <w:t>11. В 1516 году Н. Коперник обосновал гелиоцентрическую систему строения мира, в основе которой лежит следующее утверждение:</w:t>
      </w:r>
    </w:p>
    <w:p w:rsidR="00903826" w:rsidRPr="0006749C" w:rsidRDefault="00903826" w:rsidP="00903826">
      <w:pPr>
        <w:shd w:val="clear" w:color="auto" w:fill="FFFFFF"/>
        <w:jc w:val="both"/>
        <w:rPr>
          <w:color w:val="000000"/>
          <w:sz w:val="28"/>
          <w:szCs w:val="28"/>
        </w:rPr>
      </w:pPr>
      <w:r w:rsidRPr="0006749C">
        <w:rPr>
          <w:color w:val="000000"/>
          <w:sz w:val="28"/>
          <w:szCs w:val="28"/>
        </w:rPr>
        <w:t>а) Солнце и звёзды движутся вокруг Земли;</w:t>
      </w:r>
    </w:p>
    <w:p w:rsidR="00903826" w:rsidRPr="0006749C" w:rsidRDefault="00903826" w:rsidP="00903826">
      <w:pPr>
        <w:shd w:val="clear" w:color="auto" w:fill="FFFFFF"/>
        <w:jc w:val="both"/>
        <w:rPr>
          <w:color w:val="000000"/>
          <w:sz w:val="28"/>
          <w:szCs w:val="28"/>
        </w:rPr>
      </w:pPr>
      <w:r w:rsidRPr="0006749C">
        <w:rPr>
          <w:color w:val="000000"/>
          <w:sz w:val="28"/>
          <w:szCs w:val="28"/>
        </w:rPr>
        <w:t>б) Планеты движутся по небу петлеобразно;</w:t>
      </w:r>
    </w:p>
    <w:p w:rsidR="00903826" w:rsidRPr="0006749C" w:rsidRDefault="00903826" w:rsidP="00903826">
      <w:pPr>
        <w:shd w:val="clear" w:color="auto" w:fill="FFFFFF"/>
        <w:jc w:val="both"/>
        <w:rPr>
          <w:color w:val="000000"/>
          <w:sz w:val="28"/>
          <w:szCs w:val="28"/>
        </w:rPr>
      </w:pPr>
      <w:r w:rsidRPr="0006749C">
        <w:rPr>
          <w:color w:val="000000"/>
          <w:sz w:val="28"/>
          <w:szCs w:val="28"/>
        </w:rPr>
        <w:t>в) Планеты, включая Землю, движутся вокруг Солнца;</w:t>
      </w:r>
    </w:p>
    <w:p w:rsidR="00903826" w:rsidRPr="0006749C" w:rsidRDefault="00903826" w:rsidP="00903826">
      <w:pPr>
        <w:shd w:val="clear" w:color="auto" w:fill="FFFFFF"/>
        <w:jc w:val="both"/>
        <w:rPr>
          <w:color w:val="000000"/>
          <w:sz w:val="28"/>
          <w:szCs w:val="28"/>
        </w:rPr>
      </w:pPr>
      <w:r w:rsidRPr="0006749C">
        <w:rPr>
          <w:color w:val="000000"/>
          <w:sz w:val="28"/>
          <w:szCs w:val="28"/>
        </w:rPr>
        <w:t>Небесная сфера вращается вокруг Земли.</w:t>
      </w:r>
    </w:p>
    <w:p w:rsidR="00903826" w:rsidRPr="0006749C" w:rsidRDefault="00903826" w:rsidP="00903826">
      <w:pPr>
        <w:shd w:val="clear" w:color="auto" w:fill="FFFFFF"/>
        <w:jc w:val="both"/>
        <w:rPr>
          <w:color w:val="000000"/>
          <w:sz w:val="28"/>
          <w:szCs w:val="28"/>
        </w:rPr>
      </w:pPr>
      <w:r w:rsidRPr="0006749C">
        <w:rPr>
          <w:color w:val="000000"/>
          <w:sz w:val="28"/>
          <w:szCs w:val="28"/>
        </w:rPr>
        <w:t>12. Кто из учёных открыл законы движения планет?</w:t>
      </w:r>
    </w:p>
    <w:p w:rsidR="00903826" w:rsidRPr="0006749C" w:rsidRDefault="00903826" w:rsidP="00903826">
      <w:pPr>
        <w:shd w:val="clear" w:color="auto" w:fill="FFFFFF"/>
        <w:jc w:val="both"/>
        <w:rPr>
          <w:color w:val="000000"/>
          <w:sz w:val="28"/>
          <w:szCs w:val="28"/>
        </w:rPr>
      </w:pPr>
      <w:r w:rsidRPr="0006749C">
        <w:rPr>
          <w:color w:val="000000"/>
          <w:sz w:val="28"/>
          <w:szCs w:val="28"/>
        </w:rPr>
        <w:t>а) Галилей;     б) Коперник;      в) Кеплер;       г) Ньютон.</w:t>
      </w:r>
    </w:p>
    <w:p w:rsidR="00903826" w:rsidRPr="0006749C" w:rsidRDefault="00903826" w:rsidP="00903826">
      <w:pPr>
        <w:shd w:val="clear" w:color="auto" w:fill="FFFFFF"/>
        <w:jc w:val="both"/>
        <w:rPr>
          <w:color w:val="000000"/>
          <w:sz w:val="28"/>
          <w:szCs w:val="28"/>
        </w:rPr>
      </w:pPr>
      <w:r w:rsidRPr="0006749C">
        <w:rPr>
          <w:color w:val="000000"/>
          <w:sz w:val="28"/>
          <w:szCs w:val="28"/>
        </w:rPr>
        <w:t>13. Горизонтальный параллакс увеличился. Как изменилось расстояние до планеты?</w:t>
      </w:r>
    </w:p>
    <w:p w:rsidR="00903826" w:rsidRPr="0006749C" w:rsidRDefault="00903826" w:rsidP="00903826">
      <w:pPr>
        <w:shd w:val="clear" w:color="auto" w:fill="FFFFFF"/>
        <w:jc w:val="both"/>
        <w:rPr>
          <w:color w:val="000000"/>
          <w:sz w:val="28"/>
          <w:szCs w:val="28"/>
        </w:rPr>
      </w:pPr>
      <w:r w:rsidRPr="0006749C">
        <w:rPr>
          <w:color w:val="000000"/>
          <w:sz w:val="28"/>
          <w:szCs w:val="28"/>
        </w:rPr>
        <w:t>а) увеличилось;  б) уменьшилось;   в) не изменилось.</w:t>
      </w:r>
    </w:p>
    <w:p w:rsidR="00903826" w:rsidRPr="0006749C" w:rsidRDefault="00903826" w:rsidP="00903826">
      <w:pPr>
        <w:shd w:val="clear" w:color="auto" w:fill="FFFFFF"/>
        <w:jc w:val="both"/>
        <w:rPr>
          <w:color w:val="000000"/>
          <w:sz w:val="28"/>
          <w:szCs w:val="28"/>
        </w:rPr>
      </w:pPr>
      <w:r w:rsidRPr="0006749C">
        <w:rPr>
          <w:color w:val="000000"/>
          <w:sz w:val="28"/>
          <w:szCs w:val="28"/>
        </w:rPr>
        <w:t>14. Какие планеты могут находиться в противостоянии?</w:t>
      </w:r>
    </w:p>
    <w:p w:rsidR="00903826" w:rsidRPr="0006749C" w:rsidRDefault="00903826" w:rsidP="00903826">
      <w:pPr>
        <w:shd w:val="clear" w:color="auto" w:fill="FFFFFF"/>
        <w:jc w:val="both"/>
        <w:rPr>
          <w:color w:val="000000"/>
          <w:sz w:val="28"/>
          <w:szCs w:val="28"/>
        </w:rPr>
      </w:pPr>
      <w:r w:rsidRPr="0006749C">
        <w:rPr>
          <w:color w:val="000000"/>
          <w:sz w:val="28"/>
          <w:szCs w:val="28"/>
        </w:rPr>
        <w:t>а) нижние;    б) верхние;   в) только Марс;     г) только Венера.</w:t>
      </w:r>
    </w:p>
    <w:p w:rsidR="00903826" w:rsidRPr="0006749C" w:rsidRDefault="00903826" w:rsidP="00903826">
      <w:pPr>
        <w:shd w:val="clear" w:color="auto" w:fill="FFFFFF"/>
        <w:jc w:val="both"/>
        <w:rPr>
          <w:color w:val="000000"/>
          <w:sz w:val="28"/>
          <w:szCs w:val="28"/>
        </w:rPr>
      </w:pPr>
      <w:r w:rsidRPr="0006749C">
        <w:rPr>
          <w:color w:val="000000"/>
          <w:sz w:val="28"/>
          <w:szCs w:val="28"/>
        </w:rPr>
        <w:lastRenderedPageBreak/>
        <w:t>15. К верхним планетам относятся:</w:t>
      </w:r>
    </w:p>
    <w:p w:rsidR="00903826" w:rsidRPr="0006749C" w:rsidRDefault="00903826" w:rsidP="00903826">
      <w:pPr>
        <w:shd w:val="clear" w:color="auto" w:fill="FFFFFF"/>
        <w:jc w:val="both"/>
        <w:rPr>
          <w:color w:val="000000"/>
          <w:sz w:val="28"/>
          <w:szCs w:val="28"/>
        </w:rPr>
      </w:pPr>
      <w:r w:rsidRPr="0006749C">
        <w:rPr>
          <w:color w:val="000000"/>
          <w:sz w:val="28"/>
          <w:szCs w:val="28"/>
        </w:rPr>
        <w:t>а) Меркурий, Венера, Марс;           б) Юпитер, Уран, Нептун;  </w:t>
      </w:r>
    </w:p>
    <w:p w:rsidR="00903826" w:rsidRPr="0006749C" w:rsidRDefault="00903826" w:rsidP="00903826">
      <w:pPr>
        <w:shd w:val="clear" w:color="auto" w:fill="FFFFFF"/>
        <w:jc w:val="both"/>
        <w:rPr>
          <w:color w:val="000000"/>
          <w:sz w:val="28"/>
          <w:szCs w:val="28"/>
        </w:rPr>
      </w:pPr>
      <w:r w:rsidRPr="0006749C">
        <w:rPr>
          <w:color w:val="000000"/>
          <w:sz w:val="28"/>
          <w:szCs w:val="28"/>
        </w:rPr>
        <w:t>в) Венера и Марс;                        г) Меркурий и Венера.</w:t>
      </w:r>
    </w:p>
    <w:p w:rsidR="00903826" w:rsidRPr="0006749C" w:rsidRDefault="00903826" w:rsidP="00903826">
      <w:pPr>
        <w:shd w:val="clear" w:color="auto" w:fill="FFFFFF"/>
        <w:jc w:val="both"/>
        <w:rPr>
          <w:color w:val="000000"/>
          <w:sz w:val="28"/>
          <w:szCs w:val="28"/>
        </w:rPr>
      </w:pPr>
      <w:r w:rsidRPr="0006749C">
        <w:rPr>
          <w:color w:val="000000"/>
          <w:sz w:val="28"/>
          <w:szCs w:val="28"/>
        </w:rPr>
        <w:t>16. Угловое удаление планеты от Солнца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соединением;  б) конфигурацией;   в) элонгацией;  г) квадратурой.</w:t>
      </w:r>
    </w:p>
    <w:p w:rsidR="00903826" w:rsidRPr="0006749C" w:rsidRDefault="00903826" w:rsidP="00903826">
      <w:pPr>
        <w:shd w:val="clear" w:color="auto" w:fill="FFFFFF"/>
        <w:jc w:val="both"/>
        <w:rPr>
          <w:color w:val="000000"/>
          <w:sz w:val="28"/>
          <w:szCs w:val="28"/>
        </w:rPr>
      </w:pPr>
      <w:r w:rsidRPr="0006749C">
        <w:rPr>
          <w:color w:val="000000"/>
          <w:sz w:val="28"/>
          <w:szCs w:val="28"/>
        </w:rPr>
        <w:t>17. Промежуток времени, в течение которого планета совершает полный оборот вокруг Солнца по орбите,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сидерическим периодом;  б) синодическим периодом.</w:t>
      </w:r>
    </w:p>
    <w:p w:rsidR="00903826" w:rsidRPr="0006749C" w:rsidRDefault="00903826" w:rsidP="00903826">
      <w:pPr>
        <w:shd w:val="clear" w:color="auto" w:fill="FFFFFF"/>
        <w:jc w:val="both"/>
        <w:rPr>
          <w:color w:val="000000"/>
          <w:sz w:val="28"/>
          <w:szCs w:val="28"/>
        </w:rPr>
      </w:pPr>
      <w:r w:rsidRPr="0006749C">
        <w:rPr>
          <w:color w:val="000000"/>
          <w:sz w:val="28"/>
          <w:szCs w:val="28"/>
        </w:rPr>
        <w:t>18. При восточной элонгации внутренняя планета видна на…</w:t>
      </w:r>
    </w:p>
    <w:p w:rsidR="00903826" w:rsidRPr="0006749C" w:rsidRDefault="00903826" w:rsidP="00903826">
      <w:pPr>
        <w:shd w:val="clear" w:color="auto" w:fill="FFFFFF"/>
        <w:jc w:val="both"/>
        <w:rPr>
          <w:color w:val="000000"/>
          <w:sz w:val="28"/>
          <w:szCs w:val="28"/>
        </w:rPr>
      </w:pPr>
      <w:r w:rsidRPr="0006749C">
        <w:rPr>
          <w:color w:val="000000"/>
          <w:sz w:val="28"/>
          <w:szCs w:val="28"/>
        </w:rPr>
        <w:t>а) западе;   б) востоке;    в) севере;    г) юге.</w:t>
      </w:r>
    </w:p>
    <w:p w:rsidR="00903826" w:rsidRPr="0006749C" w:rsidRDefault="00903826" w:rsidP="00903826">
      <w:pPr>
        <w:shd w:val="clear" w:color="auto" w:fill="FFFFFF"/>
        <w:jc w:val="both"/>
        <w:rPr>
          <w:color w:val="000000"/>
          <w:sz w:val="28"/>
          <w:szCs w:val="28"/>
        </w:rPr>
      </w:pPr>
      <w:r w:rsidRPr="0006749C">
        <w:rPr>
          <w:color w:val="000000"/>
          <w:sz w:val="28"/>
          <w:szCs w:val="28"/>
        </w:rPr>
        <w:t>19. Первый закон Кеплера, говорит о том, что:</w:t>
      </w:r>
    </w:p>
    <w:p w:rsidR="00903826" w:rsidRPr="0006749C" w:rsidRDefault="00903826" w:rsidP="00903826">
      <w:pPr>
        <w:shd w:val="clear" w:color="auto" w:fill="FFFFFF"/>
        <w:jc w:val="both"/>
        <w:rPr>
          <w:color w:val="000000"/>
          <w:sz w:val="28"/>
          <w:szCs w:val="28"/>
        </w:rPr>
      </w:pPr>
      <w:r w:rsidRPr="0006749C">
        <w:rPr>
          <w:color w:val="000000"/>
          <w:sz w:val="28"/>
          <w:szCs w:val="28"/>
        </w:rPr>
        <w:t>а) каждая планета движется по эллипсу, в одном из фокусов которого находится Солнце;</w:t>
      </w:r>
    </w:p>
    <w:p w:rsidR="00903826" w:rsidRPr="0006749C" w:rsidRDefault="00903826" w:rsidP="00903826">
      <w:pPr>
        <w:shd w:val="clear" w:color="auto" w:fill="FFFFFF"/>
        <w:jc w:val="both"/>
        <w:rPr>
          <w:color w:val="000000"/>
          <w:sz w:val="28"/>
          <w:szCs w:val="28"/>
        </w:rPr>
      </w:pPr>
      <w:r w:rsidRPr="0006749C">
        <w:rPr>
          <w:color w:val="000000"/>
          <w:sz w:val="28"/>
          <w:szCs w:val="28"/>
        </w:rPr>
        <w:t>б) Радиус-вектор планеты за равные промежутки времени описывает равные площади;</w:t>
      </w:r>
    </w:p>
    <w:p w:rsidR="00903826" w:rsidRPr="0006749C" w:rsidRDefault="00903826" w:rsidP="00903826">
      <w:pPr>
        <w:shd w:val="clear" w:color="auto" w:fill="FFFFFF"/>
        <w:jc w:val="both"/>
        <w:rPr>
          <w:color w:val="000000"/>
          <w:sz w:val="28"/>
          <w:szCs w:val="28"/>
        </w:rPr>
      </w:pPr>
      <w:r w:rsidRPr="0006749C">
        <w:rPr>
          <w:color w:val="000000"/>
          <w:sz w:val="28"/>
          <w:szCs w:val="28"/>
        </w:rPr>
        <w:t>в) Квадраты сидерических периодов обращений двух планет относятся как кубы больших полуосей их орбит.</w:t>
      </w:r>
    </w:p>
    <w:p w:rsidR="00903826" w:rsidRPr="0006749C" w:rsidRDefault="00903826" w:rsidP="00903826">
      <w:pPr>
        <w:shd w:val="clear" w:color="auto" w:fill="FFFFFF"/>
        <w:jc w:val="both"/>
        <w:rPr>
          <w:color w:val="000000"/>
          <w:sz w:val="28"/>
          <w:szCs w:val="28"/>
        </w:rPr>
      </w:pPr>
      <w:r w:rsidRPr="0006749C">
        <w:rPr>
          <w:color w:val="000000"/>
          <w:sz w:val="28"/>
          <w:szCs w:val="28"/>
        </w:rPr>
        <w:t>20. Угол, под которым со светила был виден радиус Земли,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западной элонгацией;                          б) восточной элонгацией;</w:t>
      </w:r>
    </w:p>
    <w:p w:rsidR="00903826" w:rsidRPr="0006749C" w:rsidRDefault="00903826" w:rsidP="00903826">
      <w:pPr>
        <w:shd w:val="clear" w:color="auto" w:fill="FFFFFF"/>
        <w:jc w:val="both"/>
        <w:rPr>
          <w:color w:val="000000"/>
          <w:sz w:val="28"/>
          <w:szCs w:val="28"/>
        </w:rPr>
      </w:pPr>
      <w:r w:rsidRPr="0006749C">
        <w:rPr>
          <w:color w:val="000000"/>
          <w:sz w:val="28"/>
          <w:szCs w:val="28"/>
        </w:rPr>
        <w:t>в) горизонтальным параллаксом;                г) вертикальным параллаксом.</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21. В какую группировку звёзд на диаграмме Герцшпрунга-Рассела входит Солнце?</w:t>
      </w:r>
    </w:p>
    <w:p w:rsidR="00903826" w:rsidRPr="0006749C" w:rsidRDefault="00903826" w:rsidP="00903826">
      <w:pPr>
        <w:shd w:val="clear" w:color="auto" w:fill="FFFFFF"/>
        <w:ind w:left="426" w:hanging="426"/>
        <w:jc w:val="both"/>
        <w:rPr>
          <w:color w:val="000000"/>
          <w:sz w:val="28"/>
          <w:szCs w:val="28"/>
        </w:rPr>
      </w:pPr>
      <w:r w:rsidRPr="0006749C">
        <w:rPr>
          <w:color w:val="000000"/>
          <w:sz w:val="28"/>
          <w:szCs w:val="28"/>
        </w:rPr>
        <w:t>а) в последовательность сверхгигантов;</w:t>
      </w:r>
    </w:p>
    <w:p w:rsidR="00903826" w:rsidRPr="0006749C" w:rsidRDefault="00903826" w:rsidP="00903826">
      <w:pPr>
        <w:shd w:val="clear" w:color="auto" w:fill="FFFFFF"/>
        <w:ind w:left="426" w:hanging="426"/>
        <w:jc w:val="both"/>
        <w:rPr>
          <w:color w:val="000000"/>
          <w:sz w:val="28"/>
          <w:szCs w:val="28"/>
        </w:rPr>
      </w:pPr>
      <w:r w:rsidRPr="0006749C">
        <w:rPr>
          <w:color w:val="000000"/>
          <w:sz w:val="28"/>
          <w:szCs w:val="28"/>
        </w:rPr>
        <w:t>б) в последовательность субкарликов;</w:t>
      </w:r>
    </w:p>
    <w:p w:rsidR="00903826" w:rsidRPr="0006749C" w:rsidRDefault="00903826" w:rsidP="00903826">
      <w:pPr>
        <w:shd w:val="clear" w:color="auto" w:fill="FFFFFF"/>
        <w:ind w:left="426" w:hanging="426"/>
        <w:jc w:val="both"/>
        <w:rPr>
          <w:color w:val="000000"/>
          <w:sz w:val="28"/>
          <w:szCs w:val="28"/>
        </w:rPr>
      </w:pPr>
      <w:r w:rsidRPr="0006749C">
        <w:rPr>
          <w:color w:val="000000"/>
          <w:sz w:val="28"/>
          <w:szCs w:val="28"/>
        </w:rPr>
        <w:t>в) в главную последовательность;</w:t>
      </w:r>
    </w:p>
    <w:p w:rsidR="00903826" w:rsidRPr="0006749C" w:rsidRDefault="00903826" w:rsidP="00903826">
      <w:pPr>
        <w:shd w:val="clear" w:color="auto" w:fill="FFFFFF"/>
        <w:ind w:left="426" w:hanging="426"/>
        <w:jc w:val="both"/>
        <w:rPr>
          <w:color w:val="000000"/>
          <w:sz w:val="28"/>
          <w:szCs w:val="28"/>
        </w:rPr>
      </w:pPr>
      <w:r w:rsidRPr="0006749C">
        <w:rPr>
          <w:color w:val="000000"/>
          <w:sz w:val="28"/>
          <w:szCs w:val="28"/>
        </w:rPr>
        <w:t>г) в последовательность белых карликов.</w:t>
      </w:r>
    </w:p>
    <w:p w:rsidR="00903826" w:rsidRPr="0006749C" w:rsidRDefault="00903826" w:rsidP="00903826">
      <w:pPr>
        <w:shd w:val="clear" w:color="auto" w:fill="FFFFFF"/>
        <w:jc w:val="both"/>
        <w:rPr>
          <w:color w:val="000000"/>
          <w:sz w:val="28"/>
          <w:szCs w:val="28"/>
        </w:rPr>
      </w:pPr>
      <w:r w:rsidRPr="0006749C">
        <w:rPr>
          <w:color w:val="000000"/>
          <w:sz w:val="28"/>
          <w:szCs w:val="28"/>
        </w:rPr>
        <w:t>22. Какой цвет у звезды спектрального класса К?</w:t>
      </w:r>
    </w:p>
    <w:p w:rsidR="00903826" w:rsidRPr="0006749C" w:rsidRDefault="00903826" w:rsidP="00903826">
      <w:pPr>
        <w:shd w:val="clear" w:color="auto" w:fill="FFFFFF"/>
        <w:jc w:val="both"/>
        <w:rPr>
          <w:color w:val="000000"/>
          <w:sz w:val="28"/>
          <w:szCs w:val="28"/>
        </w:rPr>
      </w:pPr>
      <w:r w:rsidRPr="0006749C">
        <w:rPr>
          <w:color w:val="000000"/>
          <w:sz w:val="28"/>
          <w:szCs w:val="28"/>
        </w:rPr>
        <w:t>а) белый;        б) оранжевый;        в) жёлтый;        г) голубой.</w:t>
      </w:r>
    </w:p>
    <w:p w:rsidR="00903826" w:rsidRPr="0006749C" w:rsidRDefault="00903826" w:rsidP="00903826">
      <w:pPr>
        <w:shd w:val="clear" w:color="auto" w:fill="FFFFFF"/>
        <w:jc w:val="both"/>
        <w:rPr>
          <w:color w:val="000000"/>
          <w:sz w:val="28"/>
          <w:szCs w:val="28"/>
        </w:rPr>
      </w:pPr>
      <w:r w:rsidRPr="0006749C">
        <w:rPr>
          <w:color w:val="000000"/>
          <w:sz w:val="28"/>
          <w:szCs w:val="28"/>
        </w:rPr>
        <w:t>23. Солнце вырабатывает энергию путём…</w:t>
      </w:r>
    </w:p>
    <w:p w:rsidR="00903826" w:rsidRPr="0006749C" w:rsidRDefault="00903826" w:rsidP="00903826">
      <w:pPr>
        <w:shd w:val="clear" w:color="auto" w:fill="FFFFFF"/>
        <w:jc w:val="both"/>
        <w:rPr>
          <w:color w:val="000000"/>
          <w:sz w:val="28"/>
          <w:szCs w:val="28"/>
        </w:rPr>
      </w:pPr>
      <w:r w:rsidRPr="0006749C">
        <w:rPr>
          <w:color w:val="000000"/>
          <w:sz w:val="28"/>
          <w:szCs w:val="28"/>
        </w:rPr>
        <w:t>а) ядерных реакций;                        б) термоядерных реакций;</w:t>
      </w:r>
    </w:p>
    <w:p w:rsidR="00903826" w:rsidRPr="0006749C" w:rsidRDefault="00903826" w:rsidP="00903826">
      <w:pPr>
        <w:shd w:val="clear" w:color="auto" w:fill="FFFFFF"/>
        <w:jc w:val="both"/>
        <w:rPr>
          <w:color w:val="000000"/>
          <w:sz w:val="28"/>
          <w:szCs w:val="28"/>
        </w:rPr>
      </w:pPr>
      <w:r w:rsidRPr="0006749C">
        <w:rPr>
          <w:color w:val="000000"/>
          <w:sz w:val="28"/>
          <w:szCs w:val="28"/>
        </w:rPr>
        <w:t>г) скорости движения атомных ядер;        г) излучения.</w:t>
      </w:r>
    </w:p>
    <w:p w:rsidR="00903826" w:rsidRPr="0006749C" w:rsidRDefault="00903826" w:rsidP="00903826">
      <w:pPr>
        <w:shd w:val="clear" w:color="auto" w:fill="FFFFFF"/>
        <w:jc w:val="both"/>
        <w:rPr>
          <w:color w:val="000000"/>
          <w:sz w:val="28"/>
          <w:szCs w:val="28"/>
        </w:rPr>
      </w:pPr>
      <w:r w:rsidRPr="0006749C">
        <w:rPr>
          <w:color w:val="000000"/>
          <w:sz w:val="28"/>
          <w:szCs w:val="28"/>
        </w:rPr>
        <w:t>24. Солнце состоит из гелия на …</w:t>
      </w:r>
    </w:p>
    <w:p w:rsidR="00903826" w:rsidRPr="0006749C" w:rsidRDefault="00903826" w:rsidP="00903826">
      <w:pPr>
        <w:shd w:val="clear" w:color="auto" w:fill="FFFFFF"/>
        <w:jc w:val="both"/>
        <w:rPr>
          <w:color w:val="000000"/>
          <w:sz w:val="28"/>
          <w:szCs w:val="28"/>
        </w:rPr>
      </w:pPr>
      <w:r w:rsidRPr="0006749C">
        <w:rPr>
          <w:color w:val="000000"/>
          <w:sz w:val="28"/>
          <w:szCs w:val="28"/>
        </w:rPr>
        <w:t>а) 71%;        б) 27%;        в) 2%;        г) 85%.</w:t>
      </w:r>
    </w:p>
    <w:p w:rsidR="00903826" w:rsidRPr="0006749C" w:rsidRDefault="00903826" w:rsidP="00903826">
      <w:pPr>
        <w:shd w:val="clear" w:color="auto" w:fill="FFFFFF"/>
        <w:jc w:val="both"/>
        <w:rPr>
          <w:color w:val="000000"/>
          <w:sz w:val="28"/>
          <w:szCs w:val="28"/>
        </w:rPr>
      </w:pPr>
      <w:r w:rsidRPr="0006749C">
        <w:rPr>
          <w:color w:val="000000"/>
          <w:sz w:val="28"/>
          <w:szCs w:val="28"/>
        </w:rPr>
        <w:t>25. Закон Стефана-Больцмана — ….</w:t>
      </w:r>
    </w:p>
    <w:p w:rsidR="00903826" w:rsidRPr="0006749C" w:rsidRDefault="00903826" w:rsidP="00903826">
      <w:pPr>
        <w:shd w:val="clear" w:color="auto" w:fill="FFFFFF"/>
        <w:jc w:val="both"/>
        <w:rPr>
          <w:color w:val="000000"/>
          <w:sz w:val="28"/>
          <w:szCs w:val="28"/>
        </w:rPr>
      </w:pPr>
      <w:r w:rsidRPr="0006749C">
        <w:rPr>
          <w:color w:val="000000"/>
          <w:sz w:val="28"/>
          <w:szCs w:val="28"/>
        </w:rPr>
        <w:t>а) </w:t>
      </w:r>
      <w:r w:rsidRPr="0006749C">
        <w:rPr>
          <w:noProof/>
          <w:color w:val="000000"/>
          <w:sz w:val="28"/>
          <w:szCs w:val="28"/>
        </w:rPr>
        <w:drawing>
          <wp:inline distT="0" distB="0" distL="0" distR="0" wp14:anchorId="0201ADC5" wp14:editId="157412A5">
            <wp:extent cx="880745" cy="2711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880745" cy="271145"/>
                    </a:xfrm>
                    <a:prstGeom prst="rect">
                      <a:avLst/>
                    </a:prstGeom>
                    <a:noFill/>
                    <a:ln w="9525">
                      <a:noFill/>
                      <a:miter lim="800000"/>
                      <a:headEnd/>
                      <a:tailEnd/>
                    </a:ln>
                  </pic:spPr>
                </pic:pic>
              </a:graphicData>
            </a:graphic>
          </wp:inline>
        </w:drawing>
      </w:r>
      <w:r w:rsidRPr="0006749C">
        <w:rPr>
          <w:color w:val="000000"/>
          <w:sz w:val="28"/>
          <w:szCs w:val="28"/>
        </w:rPr>
        <w:t>          б) </w:t>
      </w:r>
      <w:r w:rsidRPr="0006749C">
        <w:rPr>
          <w:noProof/>
          <w:color w:val="000000"/>
          <w:sz w:val="28"/>
          <w:szCs w:val="28"/>
        </w:rPr>
        <w:drawing>
          <wp:inline distT="0" distB="0" distL="0" distR="0" wp14:anchorId="20FC00A3" wp14:editId="7EB13CA3">
            <wp:extent cx="1176655" cy="330200"/>
            <wp:effectExtent l="1905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176655" cy="330200"/>
                    </a:xfrm>
                    <a:prstGeom prst="rect">
                      <a:avLst/>
                    </a:prstGeom>
                    <a:noFill/>
                    <a:ln w="9525">
                      <a:noFill/>
                      <a:miter lim="800000"/>
                      <a:headEnd/>
                      <a:tailEnd/>
                    </a:ln>
                  </pic:spPr>
                </pic:pic>
              </a:graphicData>
            </a:graphic>
          </wp:inline>
        </w:drawing>
      </w:r>
      <w:r w:rsidRPr="0006749C">
        <w:rPr>
          <w:color w:val="000000"/>
          <w:sz w:val="28"/>
          <w:szCs w:val="28"/>
        </w:rPr>
        <w:t>;   в) </w:t>
      </w:r>
      <w:r w:rsidRPr="0006749C">
        <w:rPr>
          <w:noProof/>
          <w:color w:val="000000"/>
          <w:sz w:val="28"/>
          <w:szCs w:val="28"/>
        </w:rPr>
        <w:drawing>
          <wp:inline distT="0" distB="0" distL="0" distR="0" wp14:anchorId="707027BB" wp14:editId="19B12E24">
            <wp:extent cx="795655" cy="194945"/>
            <wp:effectExtent l="1905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795655" cy="194945"/>
                    </a:xfrm>
                    <a:prstGeom prst="rect">
                      <a:avLst/>
                    </a:prstGeom>
                    <a:noFill/>
                    <a:ln w="9525">
                      <a:noFill/>
                      <a:miter lim="800000"/>
                      <a:headEnd/>
                      <a:tailEnd/>
                    </a:ln>
                  </pic:spPr>
                </pic:pic>
              </a:graphicData>
            </a:graphic>
          </wp:inline>
        </w:drawing>
      </w:r>
      <w:r w:rsidRPr="0006749C">
        <w:rPr>
          <w:color w:val="000000"/>
          <w:sz w:val="28"/>
          <w:szCs w:val="28"/>
        </w:rPr>
        <w:t>    г) </w:t>
      </w:r>
      <w:r w:rsidRPr="0006749C">
        <w:rPr>
          <w:noProof/>
          <w:color w:val="000000"/>
          <w:sz w:val="28"/>
          <w:szCs w:val="28"/>
        </w:rPr>
        <w:drawing>
          <wp:inline distT="0" distB="0" distL="0" distR="0" wp14:anchorId="3D43E2A3" wp14:editId="705A4C99">
            <wp:extent cx="525145" cy="381000"/>
            <wp:effectExtent l="1905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25145" cy="381000"/>
                    </a:xfrm>
                    <a:prstGeom prst="rect">
                      <a:avLst/>
                    </a:prstGeom>
                    <a:noFill/>
                    <a:ln w="9525">
                      <a:noFill/>
                      <a:miter lim="800000"/>
                      <a:headEnd/>
                      <a:tailEnd/>
                    </a:ln>
                  </pic:spPr>
                </pic:pic>
              </a:graphicData>
            </a:graphic>
          </wp:inline>
        </w:drawing>
      </w:r>
      <w:r w:rsidRPr="0006749C">
        <w:rPr>
          <w:color w:val="000000"/>
          <w:sz w:val="28"/>
          <w:szCs w:val="28"/>
        </w:rPr>
        <w:t>.</w:t>
      </w:r>
    </w:p>
    <w:p w:rsidR="00903826" w:rsidRPr="0006749C" w:rsidRDefault="00903826" w:rsidP="00903826">
      <w:pPr>
        <w:shd w:val="clear" w:color="auto" w:fill="FFFFFF"/>
        <w:jc w:val="both"/>
        <w:rPr>
          <w:color w:val="000000"/>
          <w:sz w:val="28"/>
          <w:szCs w:val="28"/>
        </w:rPr>
      </w:pPr>
      <w:r w:rsidRPr="0006749C">
        <w:rPr>
          <w:color w:val="000000"/>
          <w:sz w:val="28"/>
          <w:szCs w:val="28"/>
        </w:rPr>
        <w:t>26. Пятна и факелы на Солнце образуются в…</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а) зоне термоядерных реакции (ядро);</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б) зоне переноса лучистой энергии;</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в) конвективной зоне;</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г) фотосфере.</w:t>
      </w:r>
    </w:p>
    <w:p w:rsidR="00903826" w:rsidRPr="0006749C" w:rsidRDefault="00903826" w:rsidP="00903826">
      <w:pPr>
        <w:shd w:val="clear" w:color="auto" w:fill="FFFFFF"/>
        <w:jc w:val="both"/>
        <w:rPr>
          <w:color w:val="000000"/>
          <w:sz w:val="28"/>
          <w:szCs w:val="28"/>
        </w:rPr>
      </w:pPr>
      <w:r w:rsidRPr="0006749C">
        <w:rPr>
          <w:color w:val="000000"/>
          <w:sz w:val="28"/>
          <w:szCs w:val="28"/>
        </w:rPr>
        <w:t>27. Магнитное поле Солнца меняет своё направление, каждые…</w:t>
      </w:r>
    </w:p>
    <w:p w:rsidR="00903826" w:rsidRPr="0006749C" w:rsidRDefault="00903826" w:rsidP="00903826">
      <w:pPr>
        <w:shd w:val="clear" w:color="auto" w:fill="FFFFFF"/>
        <w:jc w:val="both"/>
        <w:rPr>
          <w:color w:val="000000"/>
          <w:sz w:val="28"/>
          <w:szCs w:val="28"/>
        </w:rPr>
      </w:pPr>
      <w:r w:rsidRPr="0006749C">
        <w:rPr>
          <w:color w:val="000000"/>
          <w:sz w:val="28"/>
          <w:szCs w:val="28"/>
        </w:rPr>
        <w:t>а) 12 лет;        б) 36 лет;        в) 11 лет;        г) 100 лет.</w:t>
      </w:r>
    </w:p>
    <w:p w:rsidR="00903826" w:rsidRPr="0006749C" w:rsidRDefault="00903826" w:rsidP="00903826">
      <w:pPr>
        <w:shd w:val="clear" w:color="auto" w:fill="FFFFFF"/>
        <w:jc w:val="both"/>
        <w:rPr>
          <w:color w:val="000000"/>
          <w:sz w:val="28"/>
          <w:szCs w:val="28"/>
        </w:rPr>
      </w:pPr>
      <w:r w:rsidRPr="0006749C">
        <w:rPr>
          <w:color w:val="000000"/>
          <w:sz w:val="28"/>
          <w:szCs w:val="28"/>
        </w:rPr>
        <w:t>28. Солнце принадлежит к спектральному классу…</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а) F;                б) G;                в) K;                г) M.</w:t>
      </w:r>
    </w:p>
    <w:p w:rsidR="00903826" w:rsidRPr="0006749C" w:rsidRDefault="00903826" w:rsidP="00903826">
      <w:pPr>
        <w:shd w:val="clear" w:color="auto" w:fill="FFFFFF"/>
        <w:jc w:val="both"/>
        <w:rPr>
          <w:color w:val="000000"/>
          <w:sz w:val="28"/>
          <w:szCs w:val="28"/>
        </w:rPr>
      </w:pPr>
      <w:r w:rsidRPr="0006749C">
        <w:rPr>
          <w:color w:val="000000"/>
          <w:sz w:val="28"/>
          <w:szCs w:val="28"/>
        </w:rPr>
        <w:lastRenderedPageBreak/>
        <w:t>29. Звёзды, двойственность которых обнаруживается по отклонениям в движении яркой звезды под действием невидимого спутника, называются…</w:t>
      </w:r>
    </w:p>
    <w:p w:rsidR="00903826" w:rsidRPr="0006749C" w:rsidRDefault="00903826" w:rsidP="00903826">
      <w:pPr>
        <w:shd w:val="clear" w:color="auto" w:fill="FFFFFF"/>
        <w:jc w:val="both"/>
        <w:rPr>
          <w:color w:val="000000"/>
          <w:sz w:val="28"/>
          <w:szCs w:val="28"/>
        </w:rPr>
      </w:pPr>
      <w:r w:rsidRPr="0006749C">
        <w:rPr>
          <w:color w:val="000000"/>
          <w:sz w:val="28"/>
          <w:szCs w:val="28"/>
        </w:rPr>
        <w:t>а) визуально-двойными;                        б) затменно-двойными;</w:t>
      </w:r>
    </w:p>
    <w:p w:rsidR="00903826" w:rsidRPr="0006749C" w:rsidRDefault="00903826" w:rsidP="00903826">
      <w:pPr>
        <w:shd w:val="clear" w:color="auto" w:fill="FFFFFF"/>
        <w:jc w:val="both"/>
        <w:rPr>
          <w:color w:val="000000"/>
          <w:sz w:val="28"/>
          <w:szCs w:val="28"/>
        </w:rPr>
      </w:pPr>
      <w:r w:rsidRPr="0006749C">
        <w:rPr>
          <w:color w:val="000000"/>
          <w:sz w:val="28"/>
          <w:szCs w:val="28"/>
        </w:rPr>
        <w:t>в) астрометрически двойными;                г) спектрально-двойными.</w:t>
      </w:r>
    </w:p>
    <w:p w:rsidR="00903826" w:rsidRPr="0006749C" w:rsidRDefault="00903826" w:rsidP="00903826">
      <w:pPr>
        <w:shd w:val="clear" w:color="auto" w:fill="FFFFFF"/>
        <w:jc w:val="both"/>
        <w:rPr>
          <w:color w:val="000000"/>
          <w:sz w:val="28"/>
          <w:szCs w:val="28"/>
        </w:rPr>
      </w:pPr>
      <w:r w:rsidRPr="0006749C">
        <w:rPr>
          <w:color w:val="000000"/>
          <w:sz w:val="28"/>
          <w:szCs w:val="28"/>
        </w:rPr>
        <w:t>30. Когда всё ядерное топливо внутри звезды выгорает, начинается процесс…</w:t>
      </w:r>
    </w:p>
    <w:p w:rsidR="00903826" w:rsidRPr="0006749C" w:rsidRDefault="00903826" w:rsidP="00903826">
      <w:pPr>
        <w:shd w:val="clear" w:color="auto" w:fill="FFFFFF"/>
        <w:jc w:val="both"/>
        <w:rPr>
          <w:color w:val="000000"/>
          <w:sz w:val="28"/>
          <w:szCs w:val="28"/>
        </w:rPr>
      </w:pPr>
      <w:r w:rsidRPr="0006749C">
        <w:rPr>
          <w:color w:val="000000"/>
          <w:sz w:val="28"/>
          <w:szCs w:val="28"/>
        </w:rPr>
        <w:t>а) постепенного расширения;        б) гравитационного сжатия;</w:t>
      </w:r>
    </w:p>
    <w:p w:rsidR="00903826" w:rsidRPr="00601CE2" w:rsidRDefault="00903826" w:rsidP="00903826">
      <w:pPr>
        <w:shd w:val="clear" w:color="auto" w:fill="FFFFFF"/>
        <w:jc w:val="both"/>
        <w:rPr>
          <w:color w:val="000000"/>
          <w:sz w:val="28"/>
          <w:szCs w:val="28"/>
        </w:rPr>
      </w:pPr>
      <w:r w:rsidRPr="0006749C">
        <w:rPr>
          <w:color w:val="000000"/>
          <w:sz w:val="28"/>
          <w:szCs w:val="28"/>
        </w:rPr>
        <w:t>в) образования протозвезды;            г) пульсации звезды.</w:t>
      </w:r>
    </w:p>
    <w:p w:rsidR="00903826" w:rsidRPr="0006749C" w:rsidRDefault="00903826" w:rsidP="00903826">
      <w:pPr>
        <w:shd w:val="clear" w:color="auto" w:fill="FFFFFF"/>
        <w:jc w:val="center"/>
        <w:rPr>
          <w:b/>
          <w:bCs/>
          <w:color w:val="000000"/>
          <w:sz w:val="28"/>
          <w:szCs w:val="28"/>
        </w:rPr>
      </w:pPr>
    </w:p>
    <w:p w:rsidR="00903826" w:rsidRPr="0006749C" w:rsidRDefault="00903826" w:rsidP="00903826">
      <w:pPr>
        <w:shd w:val="clear" w:color="auto" w:fill="FFFFFF"/>
        <w:jc w:val="center"/>
        <w:rPr>
          <w:color w:val="000000"/>
          <w:sz w:val="28"/>
          <w:szCs w:val="28"/>
        </w:rPr>
      </w:pPr>
      <w:r w:rsidRPr="0006749C">
        <w:rPr>
          <w:b/>
          <w:bCs/>
          <w:color w:val="000000"/>
          <w:sz w:val="28"/>
          <w:szCs w:val="28"/>
        </w:rPr>
        <w:t>2 вариант</w:t>
      </w:r>
    </w:p>
    <w:p w:rsidR="00903826" w:rsidRPr="0006749C" w:rsidRDefault="00903826" w:rsidP="00903826">
      <w:pPr>
        <w:shd w:val="clear" w:color="auto" w:fill="FFFFFF"/>
        <w:jc w:val="both"/>
        <w:rPr>
          <w:color w:val="000000"/>
          <w:sz w:val="28"/>
          <w:szCs w:val="28"/>
        </w:rPr>
      </w:pPr>
      <w:r w:rsidRPr="0006749C">
        <w:rPr>
          <w:color w:val="000000"/>
          <w:sz w:val="28"/>
          <w:szCs w:val="28"/>
        </w:rPr>
        <w:t>1. Вселенная – это…</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наука о строении, движении, происхождении и развитии небесных тел, их систем и всей Вселенной в целом;</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б) наука, изучающая законы строения материи, тел и их систем;</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в) максимально большая область пространства, включающая в себя все доступные для изучения небесные тела и их системы;</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г) наука о материи, ее свойствах и движении, является одной из наиболее древних научных дисциплин.</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2. 1 пк (парсек) равен…</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150 млн.км;    б) 3,26 св. лет;     в) 1 св. год;     г) 100 млн. км.</w:t>
      </w:r>
    </w:p>
    <w:p w:rsidR="00903826" w:rsidRPr="0006749C" w:rsidRDefault="00903826" w:rsidP="00903826">
      <w:pPr>
        <w:shd w:val="clear" w:color="auto" w:fill="FFFFFF"/>
        <w:jc w:val="both"/>
        <w:rPr>
          <w:color w:val="000000"/>
          <w:sz w:val="28"/>
          <w:szCs w:val="28"/>
        </w:rPr>
      </w:pPr>
      <w:r w:rsidRPr="0006749C">
        <w:rPr>
          <w:color w:val="000000"/>
          <w:sz w:val="28"/>
          <w:szCs w:val="28"/>
        </w:rPr>
        <w:t>3. Оптический телескоп, в котором для собирания света используется система линз, называемая объективом,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рефлектором;   б) рефрактором;   в) радиотелескопом;   г) Хабблом.</w:t>
      </w:r>
    </w:p>
    <w:p w:rsidR="00903826" w:rsidRPr="0006749C" w:rsidRDefault="00903826" w:rsidP="00903826">
      <w:pPr>
        <w:shd w:val="clear" w:color="auto" w:fill="FFFFFF"/>
        <w:jc w:val="both"/>
        <w:rPr>
          <w:color w:val="000000"/>
          <w:sz w:val="28"/>
          <w:szCs w:val="28"/>
        </w:rPr>
      </w:pPr>
      <w:r w:rsidRPr="0006749C">
        <w:rPr>
          <w:color w:val="000000"/>
          <w:sz w:val="28"/>
          <w:szCs w:val="28"/>
        </w:rPr>
        <w:t>4. Вся небесная сфера содержит около…</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а)  3000 звёзд;    б) 2500 звёзд;     в) 6000 звёзд;    г)25000 звёзд.</w:t>
      </w:r>
    </w:p>
    <w:p w:rsidR="00903826" w:rsidRPr="0006749C" w:rsidRDefault="00903826" w:rsidP="00903826">
      <w:pPr>
        <w:shd w:val="clear" w:color="auto" w:fill="FFFFFF"/>
        <w:jc w:val="both"/>
        <w:rPr>
          <w:color w:val="000000"/>
          <w:sz w:val="28"/>
          <w:szCs w:val="28"/>
        </w:rPr>
      </w:pPr>
      <w:r w:rsidRPr="0006749C">
        <w:rPr>
          <w:color w:val="000000"/>
          <w:sz w:val="28"/>
          <w:szCs w:val="28"/>
        </w:rPr>
        <w:t>5. Самые тусклые звёзды (по Гиппарху) имеют…</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а) 1 звёздную величину;                   б) 2 звёздную величину;</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в) 5 звёздную величину;                 г) 6 звёздную величину.</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6. Видимый годовой путь центра солнечного диска по небесной сфере, называется…</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а) небесным экватором;                б) эклиптикой;</w:t>
      </w:r>
    </w:p>
    <w:p w:rsidR="00903826" w:rsidRPr="0006749C" w:rsidRDefault="00903826" w:rsidP="00903826">
      <w:pPr>
        <w:shd w:val="clear" w:color="auto" w:fill="FFFFFF"/>
        <w:ind w:firstLine="708"/>
        <w:jc w:val="both"/>
        <w:rPr>
          <w:color w:val="000000"/>
          <w:sz w:val="28"/>
          <w:szCs w:val="28"/>
        </w:rPr>
      </w:pPr>
      <w:r w:rsidRPr="0006749C">
        <w:rPr>
          <w:color w:val="000000"/>
          <w:sz w:val="28"/>
          <w:szCs w:val="28"/>
        </w:rPr>
        <w:t>в) небесным меридианом;                г) поясом зодиака.</w:t>
      </w:r>
    </w:p>
    <w:p w:rsidR="00903826" w:rsidRPr="0006749C" w:rsidRDefault="00903826" w:rsidP="00903826">
      <w:pPr>
        <w:shd w:val="clear" w:color="auto" w:fill="FFFFFF"/>
        <w:jc w:val="both"/>
        <w:rPr>
          <w:color w:val="000000"/>
          <w:sz w:val="28"/>
          <w:szCs w:val="28"/>
        </w:rPr>
      </w:pPr>
      <w:r w:rsidRPr="0006749C">
        <w:rPr>
          <w:color w:val="000000"/>
          <w:sz w:val="28"/>
          <w:szCs w:val="28"/>
        </w:rPr>
        <w:t>7. Отвесная линия пересекает небесную сферу в двух точках, которые называются…</w:t>
      </w:r>
    </w:p>
    <w:p w:rsidR="00903826" w:rsidRPr="0006749C" w:rsidRDefault="00903826" w:rsidP="00903826">
      <w:pPr>
        <w:shd w:val="clear" w:color="auto" w:fill="FFFFFF"/>
        <w:jc w:val="both"/>
        <w:rPr>
          <w:color w:val="000000"/>
          <w:sz w:val="28"/>
          <w:szCs w:val="28"/>
        </w:rPr>
      </w:pPr>
      <w:r w:rsidRPr="0006749C">
        <w:rPr>
          <w:color w:val="000000"/>
          <w:sz w:val="28"/>
          <w:szCs w:val="28"/>
        </w:rPr>
        <w:t>а) зенитом и надиром;                                б) полюсами мира;        </w:t>
      </w:r>
    </w:p>
    <w:p w:rsidR="00903826" w:rsidRPr="0006749C" w:rsidRDefault="00903826" w:rsidP="00903826">
      <w:pPr>
        <w:shd w:val="clear" w:color="auto" w:fill="FFFFFF"/>
        <w:jc w:val="both"/>
        <w:rPr>
          <w:color w:val="000000"/>
          <w:sz w:val="28"/>
          <w:szCs w:val="28"/>
        </w:rPr>
      </w:pPr>
      <w:r w:rsidRPr="0006749C">
        <w:rPr>
          <w:color w:val="000000"/>
          <w:sz w:val="28"/>
          <w:szCs w:val="28"/>
        </w:rPr>
        <w:t>в) точками весеннего и осеннего равноденствия;   г) кульминациями.</w:t>
      </w:r>
    </w:p>
    <w:p w:rsidR="00903826" w:rsidRPr="0006749C" w:rsidRDefault="00903826" w:rsidP="00903826">
      <w:pPr>
        <w:shd w:val="clear" w:color="auto" w:fill="FFFFFF"/>
        <w:jc w:val="both"/>
        <w:rPr>
          <w:color w:val="000000"/>
          <w:sz w:val="28"/>
          <w:szCs w:val="28"/>
        </w:rPr>
      </w:pPr>
      <w:r w:rsidRPr="0006749C">
        <w:rPr>
          <w:color w:val="000000"/>
          <w:sz w:val="28"/>
          <w:szCs w:val="28"/>
        </w:rPr>
        <w:t>8. Ось видимого вращения небесной сферы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отвесной линией;                б) экватором;</w:t>
      </w:r>
    </w:p>
    <w:p w:rsidR="00903826" w:rsidRPr="0006749C" w:rsidRDefault="00903826" w:rsidP="00903826">
      <w:pPr>
        <w:shd w:val="clear" w:color="auto" w:fill="FFFFFF"/>
        <w:jc w:val="both"/>
        <w:rPr>
          <w:color w:val="000000"/>
          <w:sz w:val="28"/>
          <w:szCs w:val="28"/>
        </w:rPr>
      </w:pPr>
      <w:r w:rsidRPr="0006749C">
        <w:rPr>
          <w:color w:val="000000"/>
          <w:sz w:val="28"/>
          <w:szCs w:val="28"/>
        </w:rPr>
        <w:t>в) осью мира;                        г) небесным меридианом.</w:t>
      </w:r>
    </w:p>
    <w:p w:rsidR="00903826" w:rsidRPr="0006749C" w:rsidRDefault="00903826" w:rsidP="00903826">
      <w:pPr>
        <w:shd w:val="clear" w:color="auto" w:fill="FFFFFF"/>
        <w:jc w:val="both"/>
        <w:rPr>
          <w:color w:val="000000"/>
          <w:sz w:val="28"/>
          <w:szCs w:val="28"/>
        </w:rPr>
      </w:pPr>
      <w:r w:rsidRPr="0006749C">
        <w:rPr>
          <w:color w:val="000000"/>
          <w:sz w:val="28"/>
          <w:szCs w:val="28"/>
        </w:rPr>
        <w:t>9. Промежуток времени между двумя последовательными фазами Луны,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синодическим месяцем;                б) лунным месяцем;</w:t>
      </w:r>
    </w:p>
    <w:p w:rsidR="00903826" w:rsidRPr="0006749C" w:rsidRDefault="00903826" w:rsidP="00903826">
      <w:pPr>
        <w:shd w:val="clear" w:color="auto" w:fill="FFFFFF"/>
        <w:jc w:val="both"/>
        <w:rPr>
          <w:color w:val="000000"/>
          <w:sz w:val="28"/>
          <w:szCs w:val="28"/>
        </w:rPr>
      </w:pPr>
      <w:r w:rsidRPr="0006749C">
        <w:rPr>
          <w:color w:val="000000"/>
          <w:sz w:val="28"/>
          <w:szCs w:val="28"/>
        </w:rPr>
        <w:t>в) сидерическим месяцем;                г) солнечным месяцем.</w:t>
      </w:r>
    </w:p>
    <w:p w:rsidR="00903826" w:rsidRPr="0006749C" w:rsidRDefault="00903826" w:rsidP="00903826">
      <w:pPr>
        <w:shd w:val="clear" w:color="auto" w:fill="FFFFFF"/>
        <w:jc w:val="both"/>
        <w:rPr>
          <w:color w:val="000000"/>
          <w:sz w:val="28"/>
          <w:szCs w:val="28"/>
        </w:rPr>
      </w:pPr>
      <w:r w:rsidRPr="0006749C">
        <w:rPr>
          <w:color w:val="000000"/>
          <w:sz w:val="28"/>
          <w:szCs w:val="28"/>
        </w:rPr>
        <w:t>10. Луна возвращается к одноименному узлу лунной орбиты через…</w:t>
      </w:r>
    </w:p>
    <w:p w:rsidR="00903826" w:rsidRPr="0006749C" w:rsidRDefault="00903826" w:rsidP="00903826">
      <w:pPr>
        <w:shd w:val="clear" w:color="auto" w:fill="FFFFFF"/>
        <w:jc w:val="both"/>
        <w:rPr>
          <w:color w:val="000000"/>
          <w:sz w:val="28"/>
          <w:szCs w:val="28"/>
        </w:rPr>
      </w:pPr>
      <w:r w:rsidRPr="0006749C">
        <w:rPr>
          <w:color w:val="000000"/>
          <w:sz w:val="28"/>
          <w:szCs w:val="28"/>
        </w:rPr>
        <w:t>а) 29,53 суток;   б) 27,21 суток;  в) 346, 53 суток;г) 24,56 суток.</w:t>
      </w:r>
    </w:p>
    <w:p w:rsidR="00903826" w:rsidRPr="0006749C" w:rsidRDefault="00903826" w:rsidP="00903826">
      <w:pPr>
        <w:shd w:val="clear" w:color="auto" w:fill="FFFFFF"/>
        <w:jc w:val="both"/>
        <w:rPr>
          <w:color w:val="000000"/>
          <w:sz w:val="28"/>
          <w:szCs w:val="28"/>
        </w:rPr>
      </w:pPr>
      <w:r w:rsidRPr="0006749C">
        <w:rPr>
          <w:color w:val="000000"/>
          <w:sz w:val="28"/>
          <w:szCs w:val="28"/>
        </w:rPr>
        <w:t>11. По каким орбитам движутся планеты?</w:t>
      </w:r>
    </w:p>
    <w:p w:rsidR="00903826" w:rsidRPr="0006749C" w:rsidRDefault="00903826" w:rsidP="00903826">
      <w:pPr>
        <w:shd w:val="clear" w:color="auto" w:fill="FFFFFF"/>
        <w:jc w:val="both"/>
        <w:rPr>
          <w:color w:val="000000"/>
          <w:sz w:val="28"/>
          <w:szCs w:val="28"/>
        </w:rPr>
      </w:pPr>
      <w:r w:rsidRPr="0006749C">
        <w:rPr>
          <w:color w:val="000000"/>
          <w:sz w:val="28"/>
          <w:szCs w:val="28"/>
        </w:rPr>
        <w:lastRenderedPageBreak/>
        <w:t>а) круговым;         б) гиперболическим;  в) эллиптическим;  г) параболическим.</w:t>
      </w:r>
    </w:p>
    <w:p w:rsidR="00903826" w:rsidRPr="0006749C" w:rsidRDefault="00903826" w:rsidP="00903826">
      <w:pPr>
        <w:shd w:val="clear" w:color="auto" w:fill="FFFFFF"/>
        <w:jc w:val="both"/>
        <w:rPr>
          <w:color w:val="000000"/>
          <w:sz w:val="28"/>
          <w:szCs w:val="28"/>
        </w:rPr>
      </w:pPr>
      <w:r w:rsidRPr="0006749C">
        <w:rPr>
          <w:color w:val="000000"/>
          <w:sz w:val="28"/>
          <w:szCs w:val="28"/>
        </w:rPr>
        <w:t>12. Как изменяются периоды обращения планет с удалением их от Солнца?</w:t>
      </w:r>
    </w:p>
    <w:p w:rsidR="00903826" w:rsidRPr="0006749C" w:rsidRDefault="00903826" w:rsidP="00903826">
      <w:pPr>
        <w:shd w:val="clear" w:color="auto" w:fill="FFFFFF"/>
        <w:jc w:val="both"/>
        <w:rPr>
          <w:color w:val="000000"/>
          <w:sz w:val="28"/>
          <w:szCs w:val="28"/>
        </w:rPr>
      </w:pPr>
      <w:r w:rsidRPr="0006749C">
        <w:rPr>
          <w:color w:val="000000"/>
          <w:sz w:val="28"/>
          <w:szCs w:val="28"/>
        </w:rPr>
        <w:t>а) не меняются;  б) уменьшаются;   в) увеличиваются.</w:t>
      </w:r>
    </w:p>
    <w:p w:rsidR="00903826" w:rsidRPr="0006749C" w:rsidRDefault="00903826" w:rsidP="00903826">
      <w:pPr>
        <w:shd w:val="clear" w:color="auto" w:fill="FFFFFF"/>
        <w:jc w:val="both"/>
        <w:rPr>
          <w:color w:val="000000"/>
          <w:sz w:val="28"/>
          <w:szCs w:val="28"/>
        </w:rPr>
      </w:pPr>
      <w:r w:rsidRPr="0006749C">
        <w:rPr>
          <w:color w:val="000000"/>
          <w:sz w:val="28"/>
          <w:szCs w:val="28"/>
        </w:rPr>
        <w:t>13. Первой космической скоростью является: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скорость движения по окружности для данного расстояния относительно центра;</w:t>
      </w:r>
    </w:p>
    <w:p w:rsidR="00903826" w:rsidRPr="0006749C" w:rsidRDefault="00903826" w:rsidP="00903826">
      <w:pPr>
        <w:shd w:val="clear" w:color="auto" w:fill="FFFFFF"/>
        <w:jc w:val="both"/>
        <w:rPr>
          <w:color w:val="000000"/>
          <w:sz w:val="28"/>
          <w:szCs w:val="28"/>
        </w:rPr>
      </w:pPr>
      <w:r w:rsidRPr="0006749C">
        <w:rPr>
          <w:color w:val="000000"/>
          <w:sz w:val="28"/>
          <w:szCs w:val="28"/>
        </w:rPr>
        <w:t>б) скорость движения по параболе относительно центра;</w:t>
      </w:r>
    </w:p>
    <w:p w:rsidR="00903826" w:rsidRPr="0006749C" w:rsidRDefault="00903826" w:rsidP="00903826">
      <w:pPr>
        <w:shd w:val="clear" w:color="auto" w:fill="FFFFFF"/>
        <w:jc w:val="both"/>
        <w:rPr>
          <w:color w:val="000000"/>
          <w:sz w:val="28"/>
          <w:szCs w:val="28"/>
        </w:rPr>
      </w:pPr>
      <w:r w:rsidRPr="0006749C">
        <w:rPr>
          <w:color w:val="000000"/>
          <w:sz w:val="28"/>
          <w:szCs w:val="28"/>
        </w:rPr>
        <w:t>в) круговая скорость для поверхности Земли;</w:t>
      </w:r>
    </w:p>
    <w:p w:rsidR="00903826" w:rsidRPr="0006749C" w:rsidRDefault="00903826" w:rsidP="00903826">
      <w:pPr>
        <w:shd w:val="clear" w:color="auto" w:fill="FFFFFF"/>
        <w:jc w:val="both"/>
        <w:rPr>
          <w:color w:val="000000"/>
          <w:sz w:val="28"/>
          <w:szCs w:val="28"/>
        </w:rPr>
      </w:pPr>
      <w:r w:rsidRPr="0006749C">
        <w:rPr>
          <w:color w:val="000000"/>
          <w:sz w:val="28"/>
          <w:szCs w:val="28"/>
        </w:rPr>
        <w:t>г) параболическая скорость для поверхности Земли.</w:t>
      </w:r>
    </w:p>
    <w:p w:rsidR="00903826" w:rsidRPr="0006749C" w:rsidRDefault="00903826" w:rsidP="00903826">
      <w:pPr>
        <w:shd w:val="clear" w:color="auto" w:fill="FFFFFF"/>
        <w:jc w:val="both"/>
        <w:rPr>
          <w:color w:val="000000"/>
          <w:sz w:val="28"/>
          <w:szCs w:val="28"/>
        </w:rPr>
      </w:pPr>
      <w:r w:rsidRPr="0006749C">
        <w:rPr>
          <w:color w:val="000000"/>
          <w:sz w:val="28"/>
          <w:szCs w:val="28"/>
        </w:rPr>
        <w:t>14. Когда Земля вследствие своего годичного движения по орбите ближе всего к Солнцу?</w:t>
      </w:r>
    </w:p>
    <w:p w:rsidR="00903826" w:rsidRPr="0006749C" w:rsidRDefault="00903826" w:rsidP="00903826">
      <w:pPr>
        <w:shd w:val="clear" w:color="auto" w:fill="FFFFFF"/>
        <w:jc w:val="both"/>
        <w:rPr>
          <w:color w:val="000000"/>
          <w:sz w:val="28"/>
          <w:szCs w:val="28"/>
        </w:rPr>
      </w:pPr>
      <w:r w:rsidRPr="0006749C">
        <w:rPr>
          <w:color w:val="000000"/>
          <w:sz w:val="28"/>
          <w:szCs w:val="28"/>
        </w:rPr>
        <w:t>а) летом;    б) в перигелии;   в) зимой;    г) в афелии.</w:t>
      </w:r>
    </w:p>
    <w:p w:rsidR="00903826" w:rsidRPr="0006749C" w:rsidRDefault="00903826" w:rsidP="00903826">
      <w:pPr>
        <w:shd w:val="clear" w:color="auto" w:fill="FFFFFF"/>
        <w:jc w:val="both"/>
        <w:rPr>
          <w:color w:val="000000"/>
          <w:sz w:val="28"/>
          <w:szCs w:val="28"/>
        </w:rPr>
      </w:pPr>
      <w:r w:rsidRPr="0006749C">
        <w:rPr>
          <w:color w:val="000000"/>
          <w:sz w:val="28"/>
          <w:szCs w:val="28"/>
        </w:rPr>
        <w:t>15. К нижним планетам относятся:</w:t>
      </w:r>
    </w:p>
    <w:p w:rsidR="00903826" w:rsidRPr="0006749C" w:rsidRDefault="00903826" w:rsidP="00903826">
      <w:pPr>
        <w:shd w:val="clear" w:color="auto" w:fill="FFFFFF"/>
        <w:jc w:val="both"/>
        <w:rPr>
          <w:color w:val="000000"/>
          <w:sz w:val="28"/>
          <w:szCs w:val="28"/>
        </w:rPr>
      </w:pPr>
      <w:r w:rsidRPr="0006749C">
        <w:rPr>
          <w:color w:val="000000"/>
          <w:sz w:val="28"/>
          <w:szCs w:val="28"/>
        </w:rPr>
        <w:t>а) Меркурий, Венера, Марс;           б) Юпитер, Уран, Нептун;  </w:t>
      </w:r>
    </w:p>
    <w:p w:rsidR="00903826" w:rsidRPr="0006749C" w:rsidRDefault="00903826" w:rsidP="00903826">
      <w:pPr>
        <w:shd w:val="clear" w:color="auto" w:fill="FFFFFF"/>
        <w:jc w:val="both"/>
        <w:rPr>
          <w:color w:val="000000"/>
          <w:sz w:val="28"/>
          <w:szCs w:val="28"/>
        </w:rPr>
      </w:pPr>
      <w:r w:rsidRPr="0006749C">
        <w:rPr>
          <w:color w:val="000000"/>
          <w:sz w:val="28"/>
          <w:szCs w:val="28"/>
        </w:rPr>
        <w:t>в) Венера и Марс;                        г) Меркурий и Венера.</w:t>
      </w:r>
    </w:p>
    <w:p w:rsidR="00903826" w:rsidRPr="0006749C" w:rsidRDefault="00903826" w:rsidP="00903826">
      <w:pPr>
        <w:shd w:val="clear" w:color="auto" w:fill="FFFFFF"/>
        <w:jc w:val="both"/>
        <w:rPr>
          <w:color w:val="000000"/>
          <w:sz w:val="28"/>
          <w:szCs w:val="28"/>
        </w:rPr>
      </w:pPr>
      <w:r w:rsidRPr="0006749C">
        <w:rPr>
          <w:color w:val="000000"/>
          <w:sz w:val="28"/>
          <w:szCs w:val="28"/>
        </w:rPr>
        <w:t>16. Характерные расположения планет относительно Солнца, называются…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соединениями;  б) конфигурациями;   в) элонгациями;  г) квадратурами.</w:t>
      </w:r>
    </w:p>
    <w:p w:rsidR="00903826" w:rsidRPr="0006749C" w:rsidRDefault="00903826" w:rsidP="00903826">
      <w:pPr>
        <w:shd w:val="clear" w:color="auto" w:fill="FFFFFF"/>
        <w:jc w:val="both"/>
        <w:rPr>
          <w:color w:val="000000"/>
          <w:sz w:val="28"/>
          <w:szCs w:val="28"/>
        </w:rPr>
      </w:pPr>
      <w:r w:rsidRPr="0006749C">
        <w:rPr>
          <w:color w:val="000000"/>
          <w:sz w:val="28"/>
          <w:szCs w:val="28"/>
        </w:rPr>
        <w:t>17. Когда угловое расстояние планеты от Солнца составляет 90</w:t>
      </w:r>
      <w:r w:rsidRPr="0006749C">
        <w:rPr>
          <w:color w:val="000000"/>
          <w:sz w:val="28"/>
          <w:szCs w:val="28"/>
          <w:vertAlign w:val="superscript"/>
        </w:rPr>
        <w:t>0</w:t>
      </w:r>
      <w:r w:rsidRPr="0006749C">
        <w:rPr>
          <w:color w:val="000000"/>
          <w:sz w:val="28"/>
          <w:szCs w:val="28"/>
        </w:rPr>
        <w:t>, то планета находится в…</w:t>
      </w:r>
    </w:p>
    <w:p w:rsidR="00903826" w:rsidRPr="0006749C" w:rsidRDefault="00903826" w:rsidP="00903826">
      <w:pPr>
        <w:shd w:val="clear" w:color="auto" w:fill="FFFFFF"/>
        <w:jc w:val="both"/>
        <w:rPr>
          <w:color w:val="000000"/>
          <w:sz w:val="28"/>
          <w:szCs w:val="28"/>
        </w:rPr>
      </w:pPr>
      <w:r w:rsidRPr="0006749C">
        <w:rPr>
          <w:color w:val="000000"/>
          <w:sz w:val="28"/>
          <w:szCs w:val="28"/>
        </w:rPr>
        <w:t>а) соединении;  б) конфигурации;   в) элонгации;  г) квадратуре.</w:t>
      </w:r>
    </w:p>
    <w:p w:rsidR="00903826" w:rsidRPr="0006749C" w:rsidRDefault="00903826" w:rsidP="00903826">
      <w:pPr>
        <w:shd w:val="clear" w:color="auto" w:fill="FFFFFF"/>
        <w:jc w:val="both"/>
        <w:rPr>
          <w:color w:val="000000"/>
          <w:sz w:val="28"/>
          <w:szCs w:val="28"/>
        </w:rPr>
      </w:pPr>
      <w:r w:rsidRPr="0006749C">
        <w:rPr>
          <w:color w:val="000000"/>
          <w:sz w:val="28"/>
          <w:szCs w:val="28"/>
        </w:rPr>
        <w:t>18. Промежуток времени между двумя одинаковыми конфигурациями планеты,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сидерическим периодом;  б) синодическим периодом.</w:t>
      </w:r>
    </w:p>
    <w:p w:rsidR="00903826" w:rsidRPr="0006749C" w:rsidRDefault="00903826" w:rsidP="00903826">
      <w:pPr>
        <w:shd w:val="clear" w:color="auto" w:fill="FFFFFF"/>
        <w:jc w:val="both"/>
        <w:rPr>
          <w:color w:val="000000"/>
          <w:sz w:val="28"/>
          <w:szCs w:val="28"/>
        </w:rPr>
      </w:pPr>
      <w:r w:rsidRPr="0006749C">
        <w:rPr>
          <w:color w:val="000000"/>
          <w:sz w:val="28"/>
          <w:szCs w:val="28"/>
        </w:rPr>
        <w:t>19. Второй закон Кеплера, говорит о том, что:</w:t>
      </w:r>
    </w:p>
    <w:p w:rsidR="00903826" w:rsidRPr="0006749C" w:rsidRDefault="00903826" w:rsidP="00903826">
      <w:pPr>
        <w:shd w:val="clear" w:color="auto" w:fill="FFFFFF"/>
        <w:jc w:val="both"/>
        <w:rPr>
          <w:color w:val="000000"/>
          <w:sz w:val="28"/>
          <w:szCs w:val="28"/>
        </w:rPr>
      </w:pPr>
      <w:r w:rsidRPr="0006749C">
        <w:rPr>
          <w:color w:val="000000"/>
          <w:sz w:val="28"/>
          <w:szCs w:val="28"/>
        </w:rPr>
        <w:t>а) каждая планета движется по эллипсу, в одном из фокусов которого находится Солнце;</w:t>
      </w:r>
    </w:p>
    <w:p w:rsidR="00903826" w:rsidRPr="0006749C" w:rsidRDefault="00903826" w:rsidP="00903826">
      <w:pPr>
        <w:shd w:val="clear" w:color="auto" w:fill="FFFFFF"/>
        <w:jc w:val="both"/>
        <w:rPr>
          <w:color w:val="000000"/>
          <w:sz w:val="28"/>
          <w:szCs w:val="28"/>
        </w:rPr>
      </w:pPr>
      <w:r w:rsidRPr="0006749C">
        <w:rPr>
          <w:color w:val="000000"/>
          <w:sz w:val="28"/>
          <w:szCs w:val="28"/>
        </w:rPr>
        <w:t>б) Радиус-вектор планеты за равные промежутки времени описывает равные площади;</w:t>
      </w:r>
    </w:p>
    <w:p w:rsidR="00903826" w:rsidRPr="0006749C" w:rsidRDefault="00903826" w:rsidP="00903826">
      <w:pPr>
        <w:shd w:val="clear" w:color="auto" w:fill="FFFFFF"/>
        <w:jc w:val="both"/>
        <w:rPr>
          <w:color w:val="000000"/>
          <w:sz w:val="28"/>
          <w:szCs w:val="28"/>
        </w:rPr>
      </w:pPr>
      <w:r w:rsidRPr="0006749C">
        <w:rPr>
          <w:color w:val="000000"/>
          <w:sz w:val="28"/>
          <w:szCs w:val="28"/>
        </w:rPr>
        <w:t>в) Квадраты сидерических периодов обращений двух планет относятся как кубы больших полуосей их орбит.</w:t>
      </w:r>
    </w:p>
    <w:p w:rsidR="00903826" w:rsidRPr="0006749C" w:rsidRDefault="00903826" w:rsidP="00903826">
      <w:pPr>
        <w:shd w:val="clear" w:color="auto" w:fill="FFFFFF"/>
        <w:jc w:val="both"/>
        <w:rPr>
          <w:color w:val="000000"/>
          <w:sz w:val="28"/>
          <w:szCs w:val="28"/>
        </w:rPr>
      </w:pPr>
      <w:r w:rsidRPr="0006749C">
        <w:rPr>
          <w:color w:val="000000"/>
          <w:sz w:val="28"/>
          <w:szCs w:val="28"/>
        </w:rPr>
        <w:t>20. Третий уточнённый Ньютоном закон Кеплера используется в основном для определения…</w:t>
      </w:r>
    </w:p>
    <w:p w:rsidR="00903826" w:rsidRPr="0006749C" w:rsidRDefault="00903826" w:rsidP="00903826">
      <w:pPr>
        <w:shd w:val="clear" w:color="auto" w:fill="FFFFFF"/>
        <w:jc w:val="both"/>
        <w:rPr>
          <w:color w:val="000000"/>
          <w:sz w:val="28"/>
          <w:szCs w:val="28"/>
        </w:rPr>
      </w:pPr>
      <w:r w:rsidRPr="0006749C">
        <w:rPr>
          <w:color w:val="000000"/>
          <w:sz w:val="28"/>
          <w:szCs w:val="28"/>
        </w:rPr>
        <w:t>а) расстояния;     б) периода;       в) массы;       г) радиуса.</w:t>
      </w:r>
    </w:p>
    <w:p w:rsidR="00903826" w:rsidRPr="0006749C" w:rsidRDefault="00903826" w:rsidP="00903826">
      <w:pPr>
        <w:shd w:val="clear" w:color="auto" w:fill="FFFFFF"/>
        <w:jc w:val="both"/>
        <w:rPr>
          <w:color w:val="000000"/>
          <w:sz w:val="28"/>
          <w:szCs w:val="28"/>
        </w:rPr>
      </w:pPr>
      <w:r w:rsidRPr="0006749C">
        <w:rPr>
          <w:color w:val="000000"/>
          <w:sz w:val="28"/>
          <w:szCs w:val="28"/>
        </w:rPr>
        <w:t>21. Годичный параллакс служит для:</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определения расстояния до ближайших звёзд;</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б) определение расстояния до планет;</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в) расстояния, проходимого Землей за год;</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г) доказательство конечности скорости света.</w:t>
      </w:r>
    </w:p>
    <w:p w:rsidR="00903826" w:rsidRPr="0006749C" w:rsidRDefault="00903826" w:rsidP="00903826">
      <w:pPr>
        <w:shd w:val="clear" w:color="auto" w:fill="FFFFFF"/>
        <w:jc w:val="both"/>
        <w:rPr>
          <w:color w:val="000000"/>
          <w:sz w:val="28"/>
          <w:szCs w:val="28"/>
        </w:rPr>
      </w:pPr>
      <w:r w:rsidRPr="0006749C">
        <w:rPr>
          <w:color w:val="000000"/>
          <w:sz w:val="28"/>
          <w:szCs w:val="28"/>
        </w:rPr>
        <w:t>22. Отличие вида спектров звёзд определяется в первую очередь…</w:t>
      </w:r>
    </w:p>
    <w:p w:rsidR="00903826" w:rsidRPr="0006749C" w:rsidRDefault="00903826" w:rsidP="00903826">
      <w:pPr>
        <w:shd w:val="clear" w:color="auto" w:fill="FFFFFF"/>
        <w:jc w:val="both"/>
        <w:rPr>
          <w:color w:val="000000"/>
          <w:sz w:val="28"/>
          <w:szCs w:val="28"/>
        </w:rPr>
      </w:pPr>
      <w:r w:rsidRPr="0006749C">
        <w:rPr>
          <w:color w:val="000000"/>
          <w:sz w:val="28"/>
          <w:szCs w:val="28"/>
        </w:rPr>
        <w:t>        а) возрастом;                     б) температурой;</w:t>
      </w:r>
    </w:p>
    <w:p w:rsidR="00903826" w:rsidRPr="0006749C" w:rsidRDefault="00903826" w:rsidP="00903826">
      <w:pPr>
        <w:shd w:val="clear" w:color="auto" w:fill="FFFFFF"/>
        <w:jc w:val="both"/>
        <w:rPr>
          <w:color w:val="000000"/>
          <w:sz w:val="28"/>
          <w:szCs w:val="28"/>
        </w:rPr>
      </w:pPr>
      <w:r w:rsidRPr="0006749C">
        <w:rPr>
          <w:color w:val="000000"/>
          <w:sz w:val="28"/>
          <w:szCs w:val="28"/>
        </w:rPr>
        <w:t>        в) светимостью;                г) размером.</w:t>
      </w:r>
    </w:p>
    <w:p w:rsidR="00903826" w:rsidRPr="0006749C" w:rsidRDefault="00903826" w:rsidP="00903826">
      <w:pPr>
        <w:shd w:val="clear" w:color="auto" w:fill="FFFFFF"/>
        <w:jc w:val="both"/>
        <w:rPr>
          <w:color w:val="000000"/>
          <w:sz w:val="28"/>
          <w:szCs w:val="28"/>
        </w:rPr>
      </w:pPr>
      <w:r w:rsidRPr="0006749C">
        <w:rPr>
          <w:color w:val="000000"/>
          <w:sz w:val="28"/>
          <w:szCs w:val="28"/>
        </w:rPr>
        <w:t>23.Масса Солнца от всей массы Солнечной системы составляет…</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а) 99,866%;                б) 31, 31%;        в) 1, 9891 %;        г) 27,4 %.</w:t>
      </w:r>
    </w:p>
    <w:p w:rsidR="00903826" w:rsidRPr="0006749C" w:rsidRDefault="00903826" w:rsidP="00903826">
      <w:pPr>
        <w:shd w:val="clear" w:color="auto" w:fill="FFFFFF"/>
        <w:jc w:val="both"/>
        <w:rPr>
          <w:color w:val="000000"/>
          <w:sz w:val="28"/>
          <w:szCs w:val="28"/>
        </w:rPr>
      </w:pPr>
      <w:r w:rsidRPr="0006749C">
        <w:rPr>
          <w:color w:val="000000"/>
          <w:sz w:val="28"/>
          <w:szCs w:val="28"/>
        </w:rPr>
        <w:t>24. Солнце состоит из водорода на …</w:t>
      </w:r>
    </w:p>
    <w:p w:rsidR="00903826" w:rsidRPr="0006749C" w:rsidRDefault="00903826" w:rsidP="00903826">
      <w:pPr>
        <w:shd w:val="clear" w:color="auto" w:fill="FFFFFF"/>
        <w:ind w:left="284" w:hanging="284"/>
        <w:jc w:val="both"/>
        <w:rPr>
          <w:color w:val="000000"/>
          <w:sz w:val="28"/>
          <w:szCs w:val="28"/>
        </w:rPr>
      </w:pPr>
      <w:r w:rsidRPr="0006749C">
        <w:rPr>
          <w:color w:val="000000"/>
          <w:sz w:val="28"/>
          <w:szCs w:val="28"/>
        </w:rPr>
        <w:t>а) 71%;        б) 27%;        в) 2%;        г) 85%.</w:t>
      </w:r>
    </w:p>
    <w:p w:rsidR="00903826" w:rsidRPr="0006749C" w:rsidRDefault="00903826" w:rsidP="00903826">
      <w:pPr>
        <w:shd w:val="clear" w:color="auto" w:fill="FFFFFF"/>
        <w:jc w:val="both"/>
        <w:rPr>
          <w:color w:val="000000"/>
          <w:sz w:val="28"/>
          <w:szCs w:val="28"/>
        </w:rPr>
      </w:pPr>
      <w:r w:rsidRPr="0006749C">
        <w:rPr>
          <w:color w:val="000000"/>
          <w:sz w:val="28"/>
          <w:szCs w:val="28"/>
        </w:rPr>
        <w:lastRenderedPageBreak/>
        <w:t>25. Закон Вина — ….</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а) </w:t>
      </w:r>
      <w:r w:rsidRPr="0006749C">
        <w:rPr>
          <w:noProof/>
          <w:color w:val="000000"/>
          <w:sz w:val="28"/>
          <w:szCs w:val="28"/>
        </w:rPr>
        <w:drawing>
          <wp:inline distT="0" distB="0" distL="0" distR="0" wp14:anchorId="53396B10" wp14:editId="5CCD2ACA">
            <wp:extent cx="880745" cy="2711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880745" cy="271145"/>
                    </a:xfrm>
                    <a:prstGeom prst="rect">
                      <a:avLst/>
                    </a:prstGeom>
                    <a:noFill/>
                    <a:ln w="9525">
                      <a:noFill/>
                      <a:miter lim="800000"/>
                      <a:headEnd/>
                      <a:tailEnd/>
                    </a:ln>
                  </pic:spPr>
                </pic:pic>
              </a:graphicData>
            </a:graphic>
          </wp:inline>
        </w:drawing>
      </w:r>
      <w:r w:rsidRPr="0006749C">
        <w:rPr>
          <w:color w:val="000000"/>
          <w:sz w:val="28"/>
          <w:szCs w:val="28"/>
        </w:rPr>
        <w:t>          б) </w:t>
      </w:r>
      <w:r w:rsidRPr="0006749C">
        <w:rPr>
          <w:noProof/>
          <w:color w:val="000000"/>
          <w:sz w:val="28"/>
          <w:szCs w:val="28"/>
        </w:rPr>
        <w:drawing>
          <wp:inline distT="0" distB="0" distL="0" distR="0" wp14:anchorId="45EF6964" wp14:editId="0CAAEB49">
            <wp:extent cx="1176655" cy="330200"/>
            <wp:effectExtent l="1905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176655" cy="330200"/>
                    </a:xfrm>
                    <a:prstGeom prst="rect">
                      <a:avLst/>
                    </a:prstGeom>
                    <a:noFill/>
                    <a:ln w="9525">
                      <a:noFill/>
                      <a:miter lim="800000"/>
                      <a:headEnd/>
                      <a:tailEnd/>
                    </a:ln>
                  </pic:spPr>
                </pic:pic>
              </a:graphicData>
            </a:graphic>
          </wp:inline>
        </w:drawing>
      </w:r>
      <w:r w:rsidRPr="0006749C">
        <w:rPr>
          <w:color w:val="000000"/>
          <w:sz w:val="28"/>
          <w:szCs w:val="28"/>
        </w:rPr>
        <w:t>;   в) </w:t>
      </w:r>
      <w:r w:rsidRPr="0006749C">
        <w:rPr>
          <w:noProof/>
          <w:color w:val="000000"/>
          <w:sz w:val="28"/>
          <w:szCs w:val="28"/>
        </w:rPr>
        <w:drawing>
          <wp:inline distT="0" distB="0" distL="0" distR="0" wp14:anchorId="14110DB7" wp14:editId="6D47CFD0">
            <wp:extent cx="795655" cy="194945"/>
            <wp:effectExtent l="1905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795655" cy="194945"/>
                    </a:xfrm>
                    <a:prstGeom prst="rect">
                      <a:avLst/>
                    </a:prstGeom>
                    <a:noFill/>
                    <a:ln w="9525">
                      <a:noFill/>
                      <a:miter lim="800000"/>
                      <a:headEnd/>
                      <a:tailEnd/>
                    </a:ln>
                  </pic:spPr>
                </pic:pic>
              </a:graphicData>
            </a:graphic>
          </wp:inline>
        </w:drawing>
      </w:r>
      <w:r w:rsidRPr="0006749C">
        <w:rPr>
          <w:color w:val="000000"/>
          <w:sz w:val="28"/>
          <w:szCs w:val="28"/>
        </w:rPr>
        <w:t>    г) </w:t>
      </w:r>
      <w:r w:rsidRPr="0006749C">
        <w:rPr>
          <w:noProof/>
          <w:color w:val="000000"/>
          <w:sz w:val="28"/>
          <w:szCs w:val="28"/>
        </w:rPr>
        <w:drawing>
          <wp:inline distT="0" distB="0" distL="0" distR="0" wp14:anchorId="76FC5073" wp14:editId="48A74F93">
            <wp:extent cx="525145" cy="381000"/>
            <wp:effectExtent l="1905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25145" cy="381000"/>
                    </a:xfrm>
                    <a:prstGeom prst="rect">
                      <a:avLst/>
                    </a:prstGeom>
                    <a:noFill/>
                    <a:ln w="9525">
                      <a:noFill/>
                      <a:miter lim="800000"/>
                      <a:headEnd/>
                      <a:tailEnd/>
                    </a:ln>
                  </pic:spPr>
                </pic:pic>
              </a:graphicData>
            </a:graphic>
          </wp:inline>
        </w:drawing>
      </w:r>
      <w:r w:rsidRPr="0006749C">
        <w:rPr>
          <w:color w:val="000000"/>
          <w:sz w:val="28"/>
          <w:szCs w:val="28"/>
        </w:rPr>
        <w:t>.</w:t>
      </w:r>
    </w:p>
    <w:p w:rsidR="00903826" w:rsidRPr="0006749C" w:rsidRDefault="00903826" w:rsidP="00903826">
      <w:pPr>
        <w:shd w:val="clear" w:color="auto" w:fill="FFFFFF"/>
        <w:jc w:val="both"/>
        <w:rPr>
          <w:color w:val="000000"/>
          <w:sz w:val="28"/>
          <w:szCs w:val="28"/>
        </w:rPr>
      </w:pPr>
      <w:r w:rsidRPr="0006749C">
        <w:rPr>
          <w:color w:val="000000"/>
          <w:sz w:val="28"/>
          <w:szCs w:val="28"/>
        </w:rPr>
        <w:t>26. В центре Солнца находится…</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а) зона термоядерных реакции (ядро);</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б) зона переноса лучистой энергии;</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в) конвективная зона;</w:t>
      </w:r>
    </w:p>
    <w:p w:rsidR="00903826" w:rsidRPr="0006749C" w:rsidRDefault="00903826" w:rsidP="00903826">
      <w:pPr>
        <w:shd w:val="clear" w:color="auto" w:fill="FFFFFF"/>
        <w:ind w:left="142" w:hanging="142"/>
        <w:jc w:val="both"/>
        <w:rPr>
          <w:color w:val="000000"/>
          <w:sz w:val="28"/>
          <w:szCs w:val="28"/>
        </w:rPr>
      </w:pPr>
      <w:r w:rsidRPr="0006749C">
        <w:rPr>
          <w:color w:val="000000"/>
          <w:sz w:val="28"/>
          <w:szCs w:val="28"/>
        </w:rPr>
        <w:t>г) атмосфера.</w:t>
      </w:r>
    </w:p>
    <w:p w:rsidR="00903826" w:rsidRPr="0006749C" w:rsidRDefault="00903826" w:rsidP="00903826">
      <w:pPr>
        <w:shd w:val="clear" w:color="auto" w:fill="FFFFFF"/>
        <w:jc w:val="both"/>
        <w:rPr>
          <w:color w:val="000000"/>
          <w:sz w:val="28"/>
          <w:szCs w:val="28"/>
        </w:rPr>
      </w:pPr>
      <w:r w:rsidRPr="0006749C">
        <w:rPr>
          <w:color w:val="000000"/>
          <w:sz w:val="28"/>
          <w:szCs w:val="28"/>
        </w:rPr>
        <w:t>27. Период активности Солнца составляет…</w:t>
      </w:r>
    </w:p>
    <w:p w:rsidR="00903826" w:rsidRPr="0006749C" w:rsidRDefault="00903826" w:rsidP="00903826">
      <w:pPr>
        <w:shd w:val="clear" w:color="auto" w:fill="FFFFFF"/>
        <w:jc w:val="both"/>
        <w:rPr>
          <w:color w:val="000000"/>
          <w:sz w:val="28"/>
          <w:szCs w:val="28"/>
        </w:rPr>
      </w:pPr>
      <w:r w:rsidRPr="0006749C">
        <w:rPr>
          <w:color w:val="000000"/>
          <w:sz w:val="28"/>
          <w:szCs w:val="28"/>
        </w:rPr>
        <w:t>а) 12 лет;        б) 36 лет;        в) 11 лет;        г) 100 лет.</w:t>
      </w:r>
    </w:p>
    <w:p w:rsidR="00903826" w:rsidRPr="0006749C" w:rsidRDefault="00903826" w:rsidP="00903826">
      <w:pPr>
        <w:shd w:val="clear" w:color="auto" w:fill="FFFFFF"/>
        <w:jc w:val="both"/>
        <w:rPr>
          <w:color w:val="000000"/>
          <w:sz w:val="28"/>
          <w:szCs w:val="28"/>
        </w:rPr>
      </w:pPr>
      <w:r w:rsidRPr="0006749C">
        <w:rPr>
          <w:color w:val="000000"/>
          <w:sz w:val="28"/>
          <w:szCs w:val="28"/>
        </w:rPr>
        <w:t>28. Светимостью звезды называется…</w:t>
      </w:r>
    </w:p>
    <w:p w:rsidR="00903826" w:rsidRPr="0006749C" w:rsidRDefault="00903826" w:rsidP="00903826">
      <w:pPr>
        <w:shd w:val="clear" w:color="auto" w:fill="FFFFFF"/>
        <w:jc w:val="both"/>
        <w:rPr>
          <w:color w:val="000000"/>
          <w:sz w:val="28"/>
          <w:szCs w:val="28"/>
        </w:rPr>
      </w:pPr>
      <w:r w:rsidRPr="0006749C">
        <w:rPr>
          <w:color w:val="000000"/>
          <w:sz w:val="28"/>
          <w:szCs w:val="28"/>
        </w:rPr>
        <w:t>а) полная энергия, излучаемая звездой в единицу времени;</w:t>
      </w:r>
    </w:p>
    <w:p w:rsidR="00903826" w:rsidRPr="0006749C" w:rsidRDefault="00903826" w:rsidP="00903826">
      <w:pPr>
        <w:shd w:val="clear" w:color="auto" w:fill="FFFFFF"/>
        <w:jc w:val="both"/>
        <w:rPr>
          <w:color w:val="000000"/>
          <w:sz w:val="28"/>
          <w:szCs w:val="28"/>
        </w:rPr>
      </w:pPr>
      <w:r w:rsidRPr="0006749C">
        <w:rPr>
          <w:color w:val="000000"/>
          <w:sz w:val="28"/>
          <w:szCs w:val="28"/>
        </w:rPr>
        <w:t>б) видимая звёздная величина, которую имела бы звезда, если бы находилась от нас на расстоянии 10 пк;</w:t>
      </w:r>
    </w:p>
    <w:p w:rsidR="00903826" w:rsidRPr="0006749C" w:rsidRDefault="00903826" w:rsidP="00903826">
      <w:pPr>
        <w:shd w:val="clear" w:color="auto" w:fill="FFFFFF"/>
        <w:jc w:val="both"/>
        <w:rPr>
          <w:color w:val="000000"/>
          <w:sz w:val="28"/>
          <w:szCs w:val="28"/>
        </w:rPr>
      </w:pPr>
      <w:r w:rsidRPr="0006749C">
        <w:rPr>
          <w:color w:val="000000"/>
          <w:sz w:val="28"/>
          <w:szCs w:val="28"/>
        </w:rPr>
        <w:t>в) полная энергия излучённая звездой за время существования;</w:t>
      </w:r>
    </w:p>
    <w:p w:rsidR="00903826" w:rsidRPr="0006749C" w:rsidRDefault="00903826" w:rsidP="00903826">
      <w:pPr>
        <w:shd w:val="clear" w:color="auto" w:fill="FFFFFF"/>
        <w:jc w:val="both"/>
        <w:rPr>
          <w:color w:val="000000"/>
          <w:sz w:val="28"/>
          <w:szCs w:val="28"/>
        </w:rPr>
      </w:pPr>
      <w:r w:rsidRPr="0006749C">
        <w:rPr>
          <w:color w:val="000000"/>
          <w:sz w:val="28"/>
          <w:szCs w:val="28"/>
        </w:rPr>
        <w:t>г) видимая звёздная величина.</w:t>
      </w:r>
    </w:p>
    <w:p w:rsidR="00903826" w:rsidRPr="0006749C" w:rsidRDefault="00903826" w:rsidP="00903826">
      <w:pPr>
        <w:shd w:val="clear" w:color="auto" w:fill="FFFFFF"/>
        <w:jc w:val="both"/>
        <w:rPr>
          <w:color w:val="000000"/>
          <w:sz w:val="28"/>
          <w:szCs w:val="28"/>
        </w:rPr>
      </w:pPr>
      <w:r w:rsidRPr="0006749C">
        <w:rPr>
          <w:color w:val="000000"/>
          <w:sz w:val="28"/>
          <w:szCs w:val="28"/>
        </w:rPr>
        <w:t>29. Если плоскость обращения звёзд вокруг их общего центра масс проходит через глаз наблюдателя, то такие звёзды являются…</w:t>
      </w:r>
    </w:p>
    <w:p w:rsidR="00903826" w:rsidRPr="0006749C" w:rsidRDefault="00903826" w:rsidP="00903826">
      <w:pPr>
        <w:shd w:val="clear" w:color="auto" w:fill="FFFFFF"/>
        <w:jc w:val="both"/>
        <w:rPr>
          <w:color w:val="000000"/>
          <w:sz w:val="28"/>
          <w:szCs w:val="28"/>
        </w:rPr>
      </w:pPr>
      <w:r w:rsidRPr="0006749C">
        <w:rPr>
          <w:color w:val="000000"/>
          <w:sz w:val="28"/>
          <w:szCs w:val="28"/>
        </w:rPr>
        <w:t>а) визуально-двойными;                б) затменно-двойными;</w:t>
      </w:r>
    </w:p>
    <w:p w:rsidR="00903826" w:rsidRPr="0006749C" w:rsidRDefault="00903826" w:rsidP="00903826">
      <w:pPr>
        <w:shd w:val="clear" w:color="auto" w:fill="FFFFFF"/>
        <w:jc w:val="both"/>
        <w:rPr>
          <w:color w:val="000000"/>
          <w:sz w:val="28"/>
          <w:szCs w:val="28"/>
        </w:rPr>
      </w:pPr>
      <w:r w:rsidRPr="0006749C">
        <w:rPr>
          <w:color w:val="000000"/>
          <w:sz w:val="28"/>
          <w:szCs w:val="28"/>
        </w:rPr>
        <w:t>в) затменно-двойными;                г) спектрально-двойными.</w:t>
      </w:r>
    </w:p>
    <w:p w:rsidR="00903826" w:rsidRPr="0006749C" w:rsidRDefault="00903826" w:rsidP="00903826">
      <w:pPr>
        <w:shd w:val="clear" w:color="auto" w:fill="FFFFFF"/>
        <w:jc w:val="both"/>
        <w:rPr>
          <w:color w:val="000000"/>
          <w:sz w:val="28"/>
          <w:szCs w:val="28"/>
        </w:rPr>
      </w:pPr>
      <w:r w:rsidRPr="0006749C">
        <w:rPr>
          <w:color w:val="000000"/>
          <w:sz w:val="28"/>
          <w:szCs w:val="28"/>
        </w:rPr>
        <w:t>30. В стационарном состоянии звезда на диаграмме Герцшпрунга-Рассела находится на…</w:t>
      </w:r>
    </w:p>
    <w:p w:rsidR="00903826" w:rsidRPr="0006749C" w:rsidRDefault="00903826" w:rsidP="00903826">
      <w:pPr>
        <w:shd w:val="clear" w:color="auto" w:fill="FFFFFF"/>
        <w:jc w:val="both"/>
        <w:rPr>
          <w:color w:val="000000"/>
          <w:sz w:val="28"/>
          <w:szCs w:val="28"/>
        </w:rPr>
      </w:pPr>
      <w:r w:rsidRPr="0006749C">
        <w:rPr>
          <w:color w:val="000000"/>
          <w:sz w:val="28"/>
          <w:szCs w:val="28"/>
        </w:rPr>
        <w:t>а) главной последовательности; б) в последовательность сверхгигантов;</w:t>
      </w:r>
    </w:p>
    <w:p w:rsidR="00903826" w:rsidRPr="0006749C" w:rsidRDefault="00903826" w:rsidP="00903826">
      <w:pPr>
        <w:shd w:val="clear" w:color="auto" w:fill="FFFFFF"/>
        <w:jc w:val="both"/>
        <w:rPr>
          <w:color w:val="000000"/>
          <w:sz w:val="28"/>
          <w:szCs w:val="28"/>
        </w:rPr>
      </w:pPr>
      <w:r w:rsidRPr="0006749C">
        <w:rPr>
          <w:color w:val="000000"/>
          <w:sz w:val="28"/>
          <w:szCs w:val="28"/>
        </w:rPr>
        <w:t>в) в последовательность субкарликов;</w:t>
      </w:r>
    </w:p>
    <w:p w:rsidR="00903826" w:rsidRPr="0006749C" w:rsidRDefault="00903826" w:rsidP="00903826">
      <w:pPr>
        <w:shd w:val="clear" w:color="auto" w:fill="FFFFFF"/>
        <w:jc w:val="both"/>
        <w:rPr>
          <w:color w:val="000000"/>
          <w:sz w:val="28"/>
          <w:szCs w:val="28"/>
        </w:rPr>
      </w:pPr>
      <w:r w:rsidRPr="0006749C">
        <w:rPr>
          <w:color w:val="000000"/>
          <w:sz w:val="28"/>
          <w:szCs w:val="28"/>
        </w:rPr>
        <w:t>г) в последовательность белых карликов.</w:t>
      </w:r>
    </w:p>
    <w:p w:rsidR="00903826" w:rsidRDefault="00903826" w:rsidP="00903826">
      <w:pPr>
        <w:rPr>
          <w:color w:val="000000"/>
          <w:sz w:val="28"/>
          <w:szCs w:val="28"/>
        </w:rPr>
      </w:pPr>
      <w:r>
        <w:rPr>
          <w:color w:val="000000"/>
          <w:sz w:val="28"/>
          <w:szCs w:val="28"/>
        </w:rPr>
        <w:br w:type="page"/>
      </w:r>
    </w:p>
    <w:p w:rsidR="00903826" w:rsidRPr="0006749C" w:rsidRDefault="00903826" w:rsidP="00903826">
      <w:pPr>
        <w:jc w:val="right"/>
        <w:rPr>
          <w:b/>
          <w:bCs/>
          <w:sz w:val="28"/>
          <w:szCs w:val="28"/>
        </w:rPr>
      </w:pPr>
      <w:r w:rsidRPr="0006749C">
        <w:rPr>
          <w:b/>
          <w:bCs/>
          <w:caps/>
          <w:sz w:val="28"/>
          <w:szCs w:val="28"/>
        </w:rPr>
        <w:lastRenderedPageBreak/>
        <w:t>Приложение</w:t>
      </w:r>
      <w:r w:rsidRPr="0006749C">
        <w:rPr>
          <w:b/>
          <w:bCs/>
          <w:sz w:val="28"/>
          <w:szCs w:val="28"/>
        </w:rPr>
        <w:t xml:space="preserve"> 1</w:t>
      </w:r>
    </w:p>
    <w:p w:rsidR="00903826" w:rsidRPr="0006749C" w:rsidRDefault="00903826" w:rsidP="00903826">
      <w:pPr>
        <w:shd w:val="clear" w:color="auto" w:fill="FFFFFF"/>
        <w:jc w:val="center"/>
        <w:rPr>
          <w:color w:val="000000"/>
          <w:sz w:val="28"/>
          <w:szCs w:val="28"/>
        </w:rPr>
      </w:pPr>
    </w:p>
    <w:p w:rsidR="00903826" w:rsidRPr="00601CE2" w:rsidRDefault="00903826" w:rsidP="00903826">
      <w:pPr>
        <w:jc w:val="center"/>
        <w:rPr>
          <w:b/>
          <w:sz w:val="28"/>
          <w:szCs w:val="28"/>
        </w:rPr>
      </w:pPr>
      <w:r w:rsidRPr="0006749C">
        <w:rPr>
          <w:b/>
          <w:sz w:val="28"/>
          <w:szCs w:val="28"/>
        </w:rPr>
        <w:t>Эталон ответа к тестовым заданиям</w:t>
      </w:r>
    </w:p>
    <w:p w:rsidR="00903826" w:rsidRPr="0006749C" w:rsidRDefault="00903826" w:rsidP="00903826">
      <w:pPr>
        <w:shd w:val="clear" w:color="auto" w:fill="FFFFFF"/>
        <w:jc w:val="center"/>
        <w:rPr>
          <w:color w:val="000000"/>
          <w:sz w:val="28"/>
          <w:szCs w:val="28"/>
        </w:rPr>
      </w:pPr>
      <w:r w:rsidRPr="0006749C">
        <w:rPr>
          <w:color w:val="000000"/>
          <w:sz w:val="28"/>
          <w:szCs w:val="28"/>
        </w:rPr>
        <w:t>1 ВАРИАНТ</w:t>
      </w:r>
    </w:p>
    <w:p w:rsidR="00903826" w:rsidRPr="0006749C" w:rsidRDefault="00903826" w:rsidP="00903826">
      <w:pPr>
        <w:shd w:val="clear" w:color="auto" w:fill="FFFFFF"/>
        <w:jc w:val="center"/>
        <w:rPr>
          <w:color w:val="000000"/>
          <w:sz w:val="28"/>
          <w:szCs w:val="28"/>
        </w:rPr>
      </w:pPr>
    </w:p>
    <w:tbl>
      <w:tblPr>
        <w:tblpPr w:leftFromText="180" w:rightFromText="180" w:vertAnchor="text" w:horzAnchor="margin" w:tblpXSpec="center" w:tblpY="143"/>
        <w:tblW w:w="9926" w:type="dxa"/>
        <w:tblCellMar>
          <w:top w:w="15" w:type="dxa"/>
          <w:left w:w="15" w:type="dxa"/>
          <w:bottom w:w="15" w:type="dxa"/>
          <w:right w:w="15" w:type="dxa"/>
        </w:tblCellMar>
        <w:tblLook w:val="00A0" w:firstRow="1" w:lastRow="0" w:firstColumn="1" w:lastColumn="0" w:noHBand="0" w:noVBand="0"/>
      </w:tblPr>
      <w:tblGrid>
        <w:gridCol w:w="992"/>
        <w:gridCol w:w="992"/>
        <w:gridCol w:w="992"/>
        <w:gridCol w:w="992"/>
        <w:gridCol w:w="993"/>
        <w:gridCol w:w="993"/>
        <w:gridCol w:w="993"/>
        <w:gridCol w:w="993"/>
        <w:gridCol w:w="993"/>
        <w:gridCol w:w="993"/>
      </w:tblGrid>
      <w:tr w:rsidR="00903826" w:rsidRPr="0006749C" w:rsidTr="00842E43">
        <w:trPr>
          <w:trHeight w:val="284"/>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9</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10</w:t>
            </w:r>
          </w:p>
        </w:tc>
      </w:tr>
      <w:tr w:rsidR="00903826" w:rsidRPr="0006749C" w:rsidTr="00842E43">
        <w:trPr>
          <w:trHeight w:val="284"/>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г</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r>
      <w:tr w:rsidR="00903826" w:rsidRPr="0006749C" w:rsidTr="00842E43">
        <w:trPr>
          <w:trHeight w:val="304"/>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20</w:t>
            </w:r>
          </w:p>
        </w:tc>
      </w:tr>
      <w:tr w:rsidR="00903826" w:rsidRPr="0006749C" w:rsidTr="00842E43">
        <w:trPr>
          <w:trHeight w:val="304"/>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r>
      <w:tr w:rsidR="00903826" w:rsidRPr="0006749C" w:rsidTr="00842E43">
        <w:trPr>
          <w:trHeight w:val="284"/>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29</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30</w:t>
            </w:r>
          </w:p>
        </w:tc>
      </w:tr>
      <w:tr w:rsidR="00903826" w:rsidRPr="0006749C" w:rsidTr="00842E43">
        <w:trPr>
          <w:trHeight w:val="304"/>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г</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r>
    </w:tbl>
    <w:p w:rsidR="00903826" w:rsidRPr="0006749C" w:rsidRDefault="00903826" w:rsidP="00903826">
      <w:pPr>
        <w:shd w:val="clear" w:color="auto" w:fill="FFFFFF"/>
        <w:rPr>
          <w:color w:val="000000"/>
          <w:sz w:val="28"/>
          <w:szCs w:val="28"/>
        </w:rPr>
      </w:pPr>
    </w:p>
    <w:p w:rsidR="00903826" w:rsidRPr="0006749C" w:rsidRDefault="00903826" w:rsidP="00903826">
      <w:pPr>
        <w:shd w:val="clear" w:color="auto" w:fill="FFFFFF"/>
        <w:jc w:val="center"/>
        <w:rPr>
          <w:color w:val="000000"/>
          <w:sz w:val="28"/>
          <w:szCs w:val="28"/>
        </w:rPr>
      </w:pPr>
      <w:r w:rsidRPr="0006749C">
        <w:rPr>
          <w:color w:val="000000"/>
          <w:sz w:val="28"/>
          <w:szCs w:val="28"/>
        </w:rPr>
        <w:t>2 ВАРИАНТ</w:t>
      </w:r>
    </w:p>
    <w:tbl>
      <w:tblPr>
        <w:tblW w:w="10070" w:type="dxa"/>
        <w:tblInd w:w="-318" w:type="dxa"/>
        <w:tblCellMar>
          <w:top w:w="15" w:type="dxa"/>
          <w:left w:w="15" w:type="dxa"/>
          <w:bottom w:w="15" w:type="dxa"/>
          <w:right w:w="15" w:type="dxa"/>
        </w:tblCellMar>
        <w:tblLook w:val="00A0" w:firstRow="1" w:lastRow="0" w:firstColumn="1" w:lastColumn="0" w:noHBand="0" w:noVBand="0"/>
      </w:tblPr>
      <w:tblGrid>
        <w:gridCol w:w="1205"/>
        <w:gridCol w:w="985"/>
        <w:gridCol w:w="985"/>
        <w:gridCol w:w="985"/>
        <w:gridCol w:w="985"/>
        <w:gridCol w:w="985"/>
        <w:gridCol w:w="985"/>
        <w:gridCol w:w="985"/>
        <w:gridCol w:w="985"/>
        <w:gridCol w:w="985"/>
      </w:tblGrid>
      <w:tr w:rsidR="00903826" w:rsidRPr="0006749C" w:rsidTr="00842E43">
        <w:trPr>
          <w:trHeight w:val="247"/>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3</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4</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5</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6</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7</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8</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9</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10</w:t>
            </w:r>
          </w:p>
        </w:tc>
      </w:tr>
      <w:tr w:rsidR="00903826" w:rsidRPr="0006749C" w:rsidTr="00842E43">
        <w:trPr>
          <w:trHeight w:val="247"/>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г</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r>
      <w:tr w:rsidR="00903826" w:rsidRPr="0006749C" w:rsidTr="00842E43">
        <w:trPr>
          <w:trHeight w:val="266"/>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11</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12</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13</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14</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15</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16</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17</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18</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19</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20</w:t>
            </w:r>
          </w:p>
        </w:tc>
      </w:tr>
      <w:tr w:rsidR="00903826" w:rsidRPr="0006749C" w:rsidTr="00842E43">
        <w:trPr>
          <w:trHeight w:val="266"/>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г</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г</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r>
      <w:tr w:rsidR="00903826" w:rsidRPr="0006749C" w:rsidTr="00842E43">
        <w:trPr>
          <w:trHeight w:val="266"/>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21</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22</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23</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24</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25</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26</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27</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28</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29</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b/>
                <w:bCs/>
                <w:color w:val="000000"/>
                <w:sz w:val="28"/>
                <w:szCs w:val="28"/>
              </w:rPr>
              <w:t>30</w:t>
            </w:r>
          </w:p>
        </w:tc>
      </w:tr>
      <w:tr w:rsidR="00903826" w:rsidRPr="0006749C" w:rsidTr="00842E43">
        <w:trPr>
          <w:trHeight w:val="266"/>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в</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б</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826" w:rsidRPr="0006749C" w:rsidRDefault="00903826" w:rsidP="00842E43">
            <w:pPr>
              <w:spacing w:line="240" w:lineRule="atLeast"/>
              <w:jc w:val="center"/>
              <w:rPr>
                <w:color w:val="000000"/>
                <w:sz w:val="28"/>
                <w:szCs w:val="28"/>
              </w:rPr>
            </w:pPr>
            <w:r w:rsidRPr="0006749C">
              <w:rPr>
                <w:color w:val="000000"/>
                <w:sz w:val="28"/>
                <w:szCs w:val="28"/>
              </w:rPr>
              <w:t>а</w:t>
            </w:r>
          </w:p>
        </w:tc>
      </w:tr>
    </w:tbl>
    <w:p w:rsidR="00903826" w:rsidRPr="0006749C" w:rsidRDefault="00903826" w:rsidP="00903826">
      <w:pPr>
        <w:jc w:val="center"/>
        <w:rPr>
          <w:b/>
          <w:bCs/>
          <w:caps/>
          <w:sz w:val="28"/>
          <w:szCs w:val="28"/>
        </w:rPr>
      </w:pPr>
    </w:p>
    <w:p w:rsidR="00903826" w:rsidRPr="0006749C" w:rsidRDefault="00903826" w:rsidP="00903826">
      <w:pPr>
        <w:jc w:val="right"/>
        <w:rPr>
          <w:b/>
          <w:bCs/>
          <w:caps/>
          <w:sz w:val="28"/>
          <w:szCs w:val="28"/>
        </w:rPr>
      </w:pPr>
    </w:p>
    <w:p w:rsidR="00903826" w:rsidRDefault="00903826" w:rsidP="00903826">
      <w:pPr>
        <w:rPr>
          <w:b/>
          <w:bCs/>
          <w:caps/>
          <w:sz w:val="28"/>
          <w:szCs w:val="28"/>
        </w:rPr>
      </w:pPr>
      <w:r>
        <w:rPr>
          <w:b/>
          <w:bCs/>
          <w:caps/>
          <w:sz w:val="28"/>
          <w:szCs w:val="28"/>
        </w:rPr>
        <w:br w:type="page"/>
      </w:r>
    </w:p>
    <w:p w:rsidR="00903826" w:rsidRPr="0006749C" w:rsidRDefault="00903826" w:rsidP="00903826">
      <w:pPr>
        <w:rPr>
          <w:b/>
          <w:bCs/>
          <w:caps/>
          <w:sz w:val="28"/>
          <w:szCs w:val="28"/>
        </w:rPr>
      </w:pPr>
    </w:p>
    <w:p w:rsidR="00903826" w:rsidRPr="0006749C" w:rsidRDefault="00903826" w:rsidP="00903826">
      <w:pPr>
        <w:jc w:val="right"/>
        <w:rPr>
          <w:b/>
          <w:bCs/>
          <w:sz w:val="28"/>
          <w:szCs w:val="28"/>
        </w:rPr>
      </w:pPr>
      <w:r w:rsidRPr="0006749C">
        <w:rPr>
          <w:b/>
          <w:bCs/>
          <w:caps/>
          <w:sz w:val="28"/>
          <w:szCs w:val="28"/>
        </w:rPr>
        <w:t>Приложение</w:t>
      </w:r>
      <w:r w:rsidRPr="0006749C">
        <w:rPr>
          <w:b/>
          <w:bCs/>
          <w:sz w:val="28"/>
          <w:szCs w:val="28"/>
        </w:rPr>
        <w:t xml:space="preserve"> 2</w:t>
      </w:r>
    </w:p>
    <w:p w:rsidR="00903826" w:rsidRPr="0006749C" w:rsidRDefault="00903826" w:rsidP="00903826">
      <w:pPr>
        <w:jc w:val="center"/>
        <w:rPr>
          <w:b/>
          <w:bCs/>
          <w:sz w:val="28"/>
          <w:szCs w:val="28"/>
        </w:rPr>
      </w:pPr>
    </w:p>
    <w:p w:rsidR="00903826" w:rsidRPr="0006749C" w:rsidRDefault="00903826" w:rsidP="00903826">
      <w:pPr>
        <w:jc w:val="center"/>
        <w:rPr>
          <w:sz w:val="28"/>
          <w:szCs w:val="28"/>
        </w:rPr>
      </w:pPr>
      <w:r w:rsidRPr="0006749C">
        <w:rPr>
          <w:b/>
          <w:bCs/>
          <w:sz w:val="28"/>
          <w:szCs w:val="28"/>
        </w:rPr>
        <w:t>Оценочная шкала</w:t>
      </w:r>
    </w:p>
    <w:p w:rsidR="00903826" w:rsidRPr="0006749C" w:rsidRDefault="00903826" w:rsidP="00903826">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2714"/>
        <w:gridCol w:w="2484"/>
        <w:gridCol w:w="1406"/>
        <w:gridCol w:w="1453"/>
      </w:tblGrid>
      <w:tr w:rsidR="00903826" w:rsidRPr="0006749C" w:rsidTr="00842E43">
        <w:tc>
          <w:tcPr>
            <w:tcW w:w="1970"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Набрано баллов</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4 балла и менее</w:t>
            </w:r>
          </w:p>
          <w:p w:rsidR="00903826" w:rsidRPr="00BC52AD" w:rsidRDefault="00903826" w:rsidP="00842E43">
            <w:pPr>
              <w:jc w:val="center"/>
              <w:rPr>
                <w:b/>
                <w:bCs/>
                <w:color w:val="000000"/>
              </w:rPr>
            </w:pPr>
            <w:r w:rsidRPr="00BC52AD">
              <w:rPr>
                <w:b/>
                <w:bCs/>
                <w:color w:val="000000"/>
              </w:rPr>
              <w:t>(50 % и менее)</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5-7 баллов</w:t>
            </w:r>
          </w:p>
          <w:p w:rsidR="00903826" w:rsidRPr="00BC52AD" w:rsidRDefault="00903826" w:rsidP="00842E43">
            <w:pPr>
              <w:jc w:val="center"/>
              <w:rPr>
                <w:b/>
                <w:bCs/>
                <w:color w:val="000000"/>
              </w:rPr>
            </w:pPr>
            <w:r w:rsidRPr="00BC52AD">
              <w:rPr>
                <w:b/>
                <w:bCs/>
                <w:color w:val="000000"/>
              </w:rPr>
              <w:t>(50-75 %)</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7-8 баллов</w:t>
            </w:r>
          </w:p>
          <w:p w:rsidR="00903826" w:rsidRPr="00BC52AD" w:rsidRDefault="00903826" w:rsidP="00842E43">
            <w:pPr>
              <w:jc w:val="center"/>
              <w:rPr>
                <w:b/>
                <w:bCs/>
                <w:color w:val="000000"/>
              </w:rPr>
            </w:pPr>
            <w:r w:rsidRPr="00BC52AD">
              <w:rPr>
                <w:b/>
                <w:bCs/>
                <w:color w:val="000000"/>
              </w:rPr>
              <w:t>(75-90 %)</w:t>
            </w:r>
          </w:p>
        </w:tc>
        <w:tc>
          <w:tcPr>
            <w:tcW w:w="1971" w:type="dxa"/>
          </w:tcPr>
          <w:p w:rsidR="00903826" w:rsidRPr="00BC52AD" w:rsidRDefault="00903826" w:rsidP="00842E43">
            <w:pPr>
              <w:jc w:val="center"/>
              <w:rPr>
                <w:b/>
                <w:bCs/>
                <w:color w:val="000000"/>
              </w:rPr>
            </w:pPr>
          </w:p>
          <w:p w:rsidR="00903826" w:rsidRPr="00BC52AD" w:rsidRDefault="00903826" w:rsidP="00842E43">
            <w:pPr>
              <w:jc w:val="center"/>
              <w:rPr>
                <w:b/>
                <w:bCs/>
                <w:color w:val="000000"/>
              </w:rPr>
            </w:pPr>
            <w:r w:rsidRPr="00BC52AD">
              <w:rPr>
                <w:b/>
                <w:bCs/>
                <w:color w:val="000000"/>
              </w:rPr>
              <w:t>9-10 баллов</w:t>
            </w:r>
          </w:p>
          <w:p w:rsidR="00903826" w:rsidRPr="00BC52AD" w:rsidRDefault="00903826" w:rsidP="00842E43">
            <w:pPr>
              <w:jc w:val="center"/>
              <w:rPr>
                <w:b/>
                <w:bCs/>
                <w:color w:val="000000"/>
              </w:rPr>
            </w:pPr>
            <w:r w:rsidRPr="00BC52AD">
              <w:rPr>
                <w:b/>
                <w:bCs/>
                <w:color w:val="000000"/>
              </w:rPr>
              <w:t>(90-100 %)</w:t>
            </w:r>
          </w:p>
        </w:tc>
      </w:tr>
      <w:tr w:rsidR="00903826" w:rsidRPr="0006749C" w:rsidTr="00842E43">
        <w:tc>
          <w:tcPr>
            <w:tcW w:w="1970" w:type="dxa"/>
          </w:tcPr>
          <w:p w:rsidR="00903826" w:rsidRPr="00BC52AD" w:rsidRDefault="00903826" w:rsidP="00842E43">
            <w:pPr>
              <w:jc w:val="center"/>
              <w:rPr>
                <w:color w:val="000000"/>
              </w:rPr>
            </w:pPr>
          </w:p>
          <w:p w:rsidR="00903826" w:rsidRPr="00BC52AD" w:rsidRDefault="00903826" w:rsidP="00842E43">
            <w:pPr>
              <w:jc w:val="center"/>
              <w:rPr>
                <w:b/>
                <w:bCs/>
                <w:color w:val="000000"/>
              </w:rPr>
            </w:pPr>
            <w:r w:rsidRPr="00BC52AD">
              <w:rPr>
                <w:b/>
                <w:bCs/>
                <w:color w:val="000000"/>
              </w:rPr>
              <w:t>Оценка</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«Неудовлетворительно»</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«Удовлетворительно»</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«Хорошо»</w:t>
            </w:r>
          </w:p>
        </w:tc>
        <w:tc>
          <w:tcPr>
            <w:tcW w:w="1971" w:type="dxa"/>
          </w:tcPr>
          <w:p w:rsidR="00903826" w:rsidRPr="00BC52AD" w:rsidRDefault="00903826" w:rsidP="00842E43">
            <w:pPr>
              <w:jc w:val="center"/>
              <w:rPr>
                <w:color w:val="000000"/>
              </w:rPr>
            </w:pPr>
          </w:p>
          <w:p w:rsidR="00903826" w:rsidRPr="00BC52AD" w:rsidRDefault="00903826" w:rsidP="00842E43">
            <w:pPr>
              <w:jc w:val="center"/>
              <w:rPr>
                <w:color w:val="000000"/>
              </w:rPr>
            </w:pPr>
            <w:r w:rsidRPr="00BC52AD">
              <w:rPr>
                <w:color w:val="000000"/>
              </w:rPr>
              <w:t>«Отлично»</w:t>
            </w:r>
          </w:p>
          <w:p w:rsidR="00903826" w:rsidRPr="00BC52AD" w:rsidRDefault="00903826" w:rsidP="00842E43">
            <w:pPr>
              <w:jc w:val="center"/>
              <w:rPr>
                <w:color w:val="000000"/>
              </w:rPr>
            </w:pPr>
          </w:p>
        </w:tc>
      </w:tr>
    </w:tbl>
    <w:p w:rsidR="00903826" w:rsidRPr="0006749C" w:rsidRDefault="00903826" w:rsidP="00903826">
      <w:pPr>
        <w:jc w:val="right"/>
        <w:rPr>
          <w:b/>
          <w:bCs/>
          <w:sz w:val="28"/>
          <w:szCs w:val="28"/>
        </w:rPr>
      </w:pPr>
      <w:r w:rsidRPr="0006749C">
        <w:rPr>
          <w:b/>
          <w:bCs/>
          <w:caps/>
          <w:sz w:val="28"/>
          <w:szCs w:val="28"/>
        </w:rPr>
        <w:br w:type="page"/>
      </w:r>
      <w:r w:rsidRPr="0006749C">
        <w:rPr>
          <w:b/>
          <w:bCs/>
          <w:caps/>
          <w:sz w:val="28"/>
          <w:szCs w:val="28"/>
        </w:rPr>
        <w:lastRenderedPageBreak/>
        <w:t>Приложение</w:t>
      </w:r>
      <w:r w:rsidRPr="0006749C">
        <w:rPr>
          <w:b/>
          <w:bCs/>
          <w:sz w:val="28"/>
          <w:szCs w:val="28"/>
        </w:rPr>
        <w:t xml:space="preserve"> 3</w:t>
      </w:r>
    </w:p>
    <w:p w:rsidR="00903826" w:rsidRPr="0006749C" w:rsidRDefault="00903826" w:rsidP="00903826">
      <w:pPr>
        <w:spacing w:line="288" w:lineRule="auto"/>
        <w:jc w:val="center"/>
        <w:rPr>
          <w:b/>
          <w:bCs/>
          <w:sz w:val="28"/>
          <w:szCs w:val="28"/>
        </w:rPr>
      </w:pPr>
    </w:p>
    <w:p w:rsidR="00903826" w:rsidRPr="0006749C" w:rsidRDefault="00903826" w:rsidP="00903826">
      <w:pPr>
        <w:spacing w:line="288" w:lineRule="auto"/>
        <w:jc w:val="center"/>
        <w:rPr>
          <w:b/>
          <w:bCs/>
          <w:sz w:val="28"/>
          <w:szCs w:val="28"/>
        </w:rPr>
      </w:pPr>
      <w:r w:rsidRPr="0006749C">
        <w:rPr>
          <w:b/>
          <w:bCs/>
          <w:sz w:val="28"/>
          <w:szCs w:val="28"/>
        </w:rPr>
        <w:t>Инструкция для обучающегося</w:t>
      </w:r>
    </w:p>
    <w:p w:rsidR="00903826" w:rsidRPr="0006749C" w:rsidRDefault="00903826" w:rsidP="00903826">
      <w:pPr>
        <w:spacing w:line="288" w:lineRule="auto"/>
        <w:jc w:val="both"/>
        <w:rPr>
          <w:sz w:val="28"/>
          <w:szCs w:val="28"/>
        </w:rPr>
      </w:pP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Обучающийся заходит в аудиторию и занимает своё место за одним из ученических столов.</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Опоздавший не допускается до тестирования.</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Во время тестирования обучающийся не должен:</w:t>
      </w:r>
    </w:p>
    <w:p w:rsidR="00903826" w:rsidRPr="0006749C" w:rsidRDefault="00903826" w:rsidP="00094814">
      <w:pPr>
        <w:numPr>
          <w:ilvl w:val="0"/>
          <w:numId w:val="13"/>
        </w:numPr>
        <w:jc w:val="both"/>
        <w:rPr>
          <w:sz w:val="28"/>
          <w:szCs w:val="28"/>
        </w:rPr>
      </w:pPr>
      <w:r w:rsidRPr="0006749C">
        <w:rPr>
          <w:sz w:val="28"/>
          <w:szCs w:val="28"/>
        </w:rPr>
        <w:t>общаться с другими обучающимися;</w:t>
      </w:r>
    </w:p>
    <w:p w:rsidR="00903826" w:rsidRPr="0006749C" w:rsidRDefault="00903826" w:rsidP="00094814">
      <w:pPr>
        <w:numPr>
          <w:ilvl w:val="0"/>
          <w:numId w:val="13"/>
        </w:numPr>
        <w:jc w:val="both"/>
        <w:rPr>
          <w:sz w:val="28"/>
          <w:szCs w:val="28"/>
        </w:rPr>
      </w:pPr>
      <w:r w:rsidRPr="0006749C">
        <w:rPr>
          <w:sz w:val="28"/>
          <w:szCs w:val="28"/>
        </w:rPr>
        <w:t>вставать с места без разрешения;</w:t>
      </w:r>
    </w:p>
    <w:p w:rsidR="00903826" w:rsidRPr="0006749C" w:rsidRDefault="00903826" w:rsidP="00094814">
      <w:pPr>
        <w:numPr>
          <w:ilvl w:val="0"/>
          <w:numId w:val="13"/>
        </w:numPr>
        <w:jc w:val="both"/>
        <w:rPr>
          <w:sz w:val="28"/>
          <w:szCs w:val="28"/>
        </w:rPr>
      </w:pPr>
      <w:r w:rsidRPr="0006749C">
        <w:rPr>
          <w:sz w:val="28"/>
          <w:szCs w:val="28"/>
        </w:rPr>
        <w:t>передавать что-либо другим обучающимся;</w:t>
      </w:r>
    </w:p>
    <w:p w:rsidR="00903826" w:rsidRPr="0006749C" w:rsidRDefault="00903826" w:rsidP="00094814">
      <w:pPr>
        <w:numPr>
          <w:ilvl w:val="0"/>
          <w:numId w:val="13"/>
        </w:numPr>
        <w:jc w:val="both"/>
        <w:rPr>
          <w:sz w:val="28"/>
          <w:szCs w:val="28"/>
        </w:rPr>
      </w:pPr>
      <w:r w:rsidRPr="0006749C">
        <w:rPr>
          <w:sz w:val="28"/>
          <w:szCs w:val="28"/>
        </w:rPr>
        <w:t>пользоваться мобильным телефоном.</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Обучающийся должен:</w:t>
      </w:r>
    </w:p>
    <w:p w:rsidR="00903826" w:rsidRPr="0006749C" w:rsidRDefault="00903826" w:rsidP="00094814">
      <w:pPr>
        <w:numPr>
          <w:ilvl w:val="0"/>
          <w:numId w:val="14"/>
        </w:numPr>
        <w:jc w:val="both"/>
        <w:rPr>
          <w:sz w:val="28"/>
          <w:szCs w:val="28"/>
        </w:rPr>
      </w:pPr>
      <w:r w:rsidRPr="0006749C">
        <w:rPr>
          <w:sz w:val="28"/>
          <w:szCs w:val="28"/>
        </w:rPr>
        <w:t>сложить имеющиеся личные вещи в специально отведенное место;</w:t>
      </w:r>
    </w:p>
    <w:p w:rsidR="00903826" w:rsidRPr="0006749C" w:rsidRDefault="00903826" w:rsidP="00094814">
      <w:pPr>
        <w:numPr>
          <w:ilvl w:val="0"/>
          <w:numId w:val="14"/>
        </w:numPr>
        <w:jc w:val="both"/>
        <w:rPr>
          <w:sz w:val="28"/>
          <w:szCs w:val="28"/>
        </w:rPr>
      </w:pPr>
      <w:r w:rsidRPr="0006749C">
        <w:rPr>
          <w:sz w:val="28"/>
          <w:szCs w:val="28"/>
        </w:rPr>
        <w:t>иметь при себе ручку с синими чернилами;</w:t>
      </w:r>
    </w:p>
    <w:p w:rsidR="00903826" w:rsidRPr="0006749C" w:rsidRDefault="00903826" w:rsidP="00094814">
      <w:pPr>
        <w:numPr>
          <w:ilvl w:val="0"/>
          <w:numId w:val="14"/>
        </w:numPr>
        <w:jc w:val="both"/>
        <w:rPr>
          <w:sz w:val="28"/>
          <w:szCs w:val="28"/>
        </w:rPr>
      </w:pPr>
      <w:r w:rsidRPr="0006749C">
        <w:rPr>
          <w:sz w:val="28"/>
          <w:szCs w:val="28"/>
        </w:rPr>
        <w:t>внимательно выслушать инструктаж преподавателя;</w:t>
      </w:r>
    </w:p>
    <w:p w:rsidR="00903826" w:rsidRPr="0006749C" w:rsidRDefault="00903826" w:rsidP="00094814">
      <w:pPr>
        <w:numPr>
          <w:ilvl w:val="0"/>
          <w:numId w:val="14"/>
        </w:numPr>
        <w:jc w:val="both"/>
        <w:rPr>
          <w:sz w:val="28"/>
          <w:szCs w:val="28"/>
        </w:rPr>
      </w:pPr>
      <w:r w:rsidRPr="0006749C">
        <w:rPr>
          <w:sz w:val="28"/>
          <w:szCs w:val="28"/>
        </w:rPr>
        <w:t>соблюдать инструкции, правила поведения и нормы тестирования;</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Работа выполняется обучающимся самостоятельно, задавать какие-либо вопросы по содержанию работы не разрешается.</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При необходимости выйти, обучающийся поднимает руку, спрашивает разрешение, получает его, сдает все материалы преподавателю и выходит из кабинета. Выходить из кабинета можно только по одному.</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При возникновении у обучающегося проблемы по оформлению бланков ответа, он поднимает руку, просит преподавателя подойти и оказать ему помощь в оформлении.</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При досрочном окончании работы, сообщив преподавателю об этом, обучающийся покидает кабинет, сдав все материалы тестирования преподавателю.</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При несоблюдении норм времени (увеличении времени), указанных в тестовом задании, оценка снижается.</w:t>
      </w:r>
    </w:p>
    <w:p w:rsidR="00903826" w:rsidRPr="0006749C" w:rsidRDefault="00903826" w:rsidP="00094814">
      <w:pPr>
        <w:numPr>
          <w:ilvl w:val="0"/>
          <w:numId w:val="11"/>
        </w:numPr>
        <w:tabs>
          <w:tab w:val="clear" w:pos="720"/>
          <w:tab w:val="num" w:pos="540"/>
        </w:tabs>
        <w:ind w:left="540" w:hanging="540"/>
        <w:jc w:val="both"/>
        <w:rPr>
          <w:sz w:val="28"/>
          <w:szCs w:val="28"/>
        </w:rPr>
      </w:pPr>
      <w:r w:rsidRPr="0006749C">
        <w:rPr>
          <w:sz w:val="28"/>
          <w:szCs w:val="28"/>
        </w:rPr>
        <w:t>По истечении времени тестирования обучающийся покидает кабинет, сдав все материалы тестирования преподавателю.</w:t>
      </w:r>
    </w:p>
    <w:p w:rsidR="00903826" w:rsidRPr="0006749C" w:rsidRDefault="00903826" w:rsidP="00903826">
      <w:pPr>
        <w:spacing w:line="288" w:lineRule="auto"/>
        <w:jc w:val="both"/>
        <w:rPr>
          <w:sz w:val="28"/>
          <w:szCs w:val="28"/>
        </w:rPr>
      </w:pPr>
    </w:p>
    <w:p w:rsidR="00903826" w:rsidRPr="0006749C" w:rsidRDefault="00903826" w:rsidP="00903826">
      <w:pPr>
        <w:jc w:val="both"/>
        <w:rPr>
          <w:b/>
          <w:bCs/>
          <w:sz w:val="28"/>
          <w:szCs w:val="28"/>
        </w:rPr>
      </w:pPr>
    </w:p>
    <w:p w:rsidR="00903826" w:rsidRPr="0006749C" w:rsidRDefault="00903826" w:rsidP="00903826">
      <w:pPr>
        <w:jc w:val="right"/>
        <w:rPr>
          <w:b/>
          <w:bCs/>
          <w:caps/>
          <w:sz w:val="28"/>
          <w:szCs w:val="28"/>
        </w:rPr>
      </w:pPr>
      <w:r w:rsidRPr="0006749C">
        <w:rPr>
          <w:b/>
          <w:bCs/>
          <w:sz w:val="28"/>
          <w:szCs w:val="28"/>
        </w:rPr>
        <w:br w:type="page"/>
      </w:r>
      <w:r w:rsidRPr="0006749C">
        <w:rPr>
          <w:b/>
          <w:bCs/>
          <w:caps/>
          <w:sz w:val="28"/>
          <w:szCs w:val="28"/>
        </w:rPr>
        <w:lastRenderedPageBreak/>
        <w:t>Приложение 4</w:t>
      </w:r>
    </w:p>
    <w:p w:rsidR="00903826" w:rsidRPr="0006749C" w:rsidRDefault="00903826" w:rsidP="00903826">
      <w:pPr>
        <w:jc w:val="center"/>
        <w:rPr>
          <w:b/>
          <w:bCs/>
          <w:sz w:val="28"/>
          <w:szCs w:val="28"/>
        </w:rPr>
      </w:pPr>
    </w:p>
    <w:p w:rsidR="00903826" w:rsidRPr="0006749C" w:rsidRDefault="00903826" w:rsidP="00903826">
      <w:pPr>
        <w:jc w:val="center"/>
        <w:rPr>
          <w:b/>
          <w:bCs/>
          <w:sz w:val="28"/>
          <w:szCs w:val="28"/>
        </w:rPr>
      </w:pPr>
      <w:r w:rsidRPr="0006749C">
        <w:rPr>
          <w:b/>
          <w:bCs/>
          <w:sz w:val="28"/>
          <w:szCs w:val="28"/>
        </w:rPr>
        <w:t>Инструкция для преподавателя</w:t>
      </w:r>
    </w:p>
    <w:p w:rsidR="00903826" w:rsidRPr="0006749C" w:rsidRDefault="00903826" w:rsidP="00903826">
      <w:pPr>
        <w:rPr>
          <w:sz w:val="28"/>
          <w:szCs w:val="28"/>
        </w:rPr>
      </w:pP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Преподаватель должен знать документы, на основании которых проводится тестирование.</w:t>
      </w:r>
    </w:p>
    <w:p w:rsidR="00903826" w:rsidRPr="0006749C" w:rsidRDefault="00903826" w:rsidP="00094814">
      <w:pPr>
        <w:numPr>
          <w:ilvl w:val="0"/>
          <w:numId w:val="12"/>
        </w:numPr>
        <w:tabs>
          <w:tab w:val="clear" w:pos="720"/>
          <w:tab w:val="num" w:pos="540"/>
          <w:tab w:val="left" w:pos="1134"/>
        </w:tabs>
        <w:ind w:left="540" w:hanging="540"/>
        <w:jc w:val="both"/>
        <w:rPr>
          <w:sz w:val="28"/>
          <w:szCs w:val="28"/>
        </w:rPr>
      </w:pPr>
      <w:r w:rsidRPr="0006749C">
        <w:rPr>
          <w:sz w:val="28"/>
          <w:szCs w:val="28"/>
        </w:rPr>
        <w:t xml:space="preserve">Преподаватель должен явиться в назначенную аудиторию, где проводится тестирование, не менее чем за 20 минут до начала процедуры. </w:t>
      </w:r>
    </w:p>
    <w:p w:rsidR="00903826" w:rsidRPr="0006749C" w:rsidRDefault="00903826" w:rsidP="00094814">
      <w:pPr>
        <w:numPr>
          <w:ilvl w:val="0"/>
          <w:numId w:val="12"/>
        </w:numPr>
        <w:tabs>
          <w:tab w:val="clear" w:pos="720"/>
          <w:tab w:val="num" w:pos="540"/>
          <w:tab w:val="left" w:pos="1134"/>
        </w:tabs>
        <w:ind w:left="540" w:hanging="540"/>
        <w:jc w:val="both"/>
        <w:rPr>
          <w:sz w:val="28"/>
          <w:szCs w:val="28"/>
        </w:rPr>
      </w:pPr>
      <w:r w:rsidRPr="0006749C">
        <w:rPr>
          <w:sz w:val="28"/>
          <w:szCs w:val="28"/>
        </w:rPr>
        <w:t xml:space="preserve">Преподаватель за 10 минут до начала тестирования раскладывает тестовые задания, справочную документацию (при необходимости), бланки ответов на каждое рабочее место. </w:t>
      </w:r>
    </w:p>
    <w:p w:rsidR="00903826" w:rsidRPr="0006749C" w:rsidRDefault="00903826" w:rsidP="00094814">
      <w:pPr>
        <w:numPr>
          <w:ilvl w:val="0"/>
          <w:numId w:val="12"/>
        </w:numPr>
        <w:tabs>
          <w:tab w:val="clear" w:pos="720"/>
          <w:tab w:val="num" w:pos="540"/>
          <w:tab w:val="left" w:pos="1134"/>
        </w:tabs>
        <w:ind w:left="540" w:hanging="540"/>
        <w:jc w:val="both"/>
        <w:rPr>
          <w:sz w:val="28"/>
          <w:szCs w:val="28"/>
        </w:rPr>
      </w:pPr>
      <w:r w:rsidRPr="0006749C">
        <w:rPr>
          <w:sz w:val="28"/>
          <w:szCs w:val="28"/>
        </w:rPr>
        <w:t>Преподаватель обеспечивает соблюдение санитарных норм, правил техники безопасности и охраны труда во время тестирования.</w:t>
      </w:r>
    </w:p>
    <w:p w:rsidR="00903826" w:rsidRPr="0006749C" w:rsidRDefault="00903826" w:rsidP="00094814">
      <w:pPr>
        <w:numPr>
          <w:ilvl w:val="0"/>
          <w:numId w:val="12"/>
        </w:numPr>
        <w:tabs>
          <w:tab w:val="clear" w:pos="720"/>
          <w:tab w:val="left" w:pos="180"/>
          <w:tab w:val="num" w:pos="540"/>
        </w:tabs>
        <w:suppressAutoHyphens/>
        <w:ind w:left="540" w:hanging="540"/>
        <w:rPr>
          <w:sz w:val="28"/>
          <w:szCs w:val="28"/>
        </w:rPr>
      </w:pPr>
      <w:r w:rsidRPr="0006749C">
        <w:rPr>
          <w:sz w:val="28"/>
          <w:szCs w:val="28"/>
        </w:rPr>
        <w:t xml:space="preserve">Перед началом тестирования преподаватель напоминает: </w:t>
      </w:r>
    </w:p>
    <w:p w:rsidR="00903826" w:rsidRPr="0006749C" w:rsidRDefault="00903826" w:rsidP="00094814">
      <w:pPr>
        <w:numPr>
          <w:ilvl w:val="0"/>
          <w:numId w:val="15"/>
        </w:numPr>
        <w:tabs>
          <w:tab w:val="left" w:pos="1276"/>
        </w:tabs>
        <w:ind w:left="1418" w:hanging="207"/>
        <w:jc w:val="both"/>
        <w:rPr>
          <w:sz w:val="28"/>
          <w:szCs w:val="28"/>
        </w:rPr>
      </w:pPr>
      <w:r w:rsidRPr="0006749C">
        <w:rPr>
          <w:sz w:val="28"/>
          <w:szCs w:val="28"/>
        </w:rPr>
        <w:t>об отключении мобильных телефонов;</w:t>
      </w:r>
    </w:p>
    <w:p w:rsidR="00903826" w:rsidRPr="0006749C" w:rsidRDefault="00903826" w:rsidP="00094814">
      <w:pPr>
        <w:numPr>
          <w:ilvl w:val="0"/>
          <w:numId w:val="15"/>
        </w:numPr>
        <w:tabs>
          <w:tab w:val="left" w:pos="1276"/>
        </w:tabs>
        <w:ind w:left="1418" w:hanging="207"/>
        <w:jc w:val="both"/>
        <w:rPr>
          <w:sz w:val="28"/>
          <w:szCs w:val="28"/>
        </w:rPr>
      </w:pPr>
      <w:r w:rsidRPr="0006749C">
        <w:rPr>
          <w:sz w:val="28"/>
          <w:szCs w:val="28"/>
        </w:rPr>
        <w:t>о расположении имеющихся личных вещей в специально отведенном месте;</w:t>
      </w: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Преподаватель инструктирует обучающихся по заполнению ответов тестирования.</w:t>
      </w: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Преподаватель знакомит обучающихся с инструкцией о правилах проведения тестирования.</w:t>
      </w:r>
    </w:p>
    <w:p w:rsidR="00903826" w:rsidRPr="0006749C" w:rsidRDefault="00903826" w:rsidP="00094814">
      <w:pPr>
        <w:numPr>
          <w:ilvl w:val="0"/>
          <w:numId w:val="12"/>
        </w:numPr>
        <w:tabs>
          <w:tab w:val="clear" w:pos="720"/>
          <w:tab w:val="num" w:pos="540"/>
          <w:tab w:val="left" w:pos="1134"/>
        </w:tabs>
        <w:ind w:left="540" w:hanging="540"/>
        <w:jc w:val="both"/>
        <w:rPr>
          <w:sz w:val="28"/>
          <w:szCs w:val="28"/>
        </w:rPr>
      </w:pPr>
      <w:r w:rsidRPr="0006749C">
        <w:rPr>
          <w:sz w:val="28"/>
          <w:szCs w:val="28"/>
        </w:rPr>
        <w:t xml:space="preserve">Преподаватель приступает к тестированию обучающихся. </w:t>
      </w:r>
    </w:p>
    <w:p w:rsidR="00903826" w:rsidRPr="0006749C" w:rsidRDefault="00903826" w:rsidP="00094814">
      <w:pPr>
        <w:numPr>
          <w:ilvl w:val="0"/>
          <w:numId w:val="12"/>
        </w:numPr>
        <w:tabs>
          <w:tab w:val="clear" w:pos="720"/>
          <w:tab w:val="num" w:pos="540"/>
          <w:tab w:val="left" w:pos="1134"/>
        </w:tabs>
        <w:ind w:left="540" w:hanging="540"/>
        <w:jc w:val="both"/>
        <w:rPr>
          <w:sz w:val="28"/>
          <w:szCs w:val="28"/>
        </w:rPr>
      </w:pPr>
      <w:r w:rsidRPr="0006749C">
        <w:rPr>
          <w:sz w:val="28"/>
          <w:szCs w:val="28"/>
        </w:rPr>
        <w:t>Преподаватель следит за порядком и тишиной в аудитории и отвечает на вопросы обучающихся, не связанных с содержанием контрольно-измерительных материалов.</w:t>
      </w:r>
    </w:p>
    <w:p w:rsidR="00903826" w:rsidRPr="0006749C" w:rsidRDefault="00903826" w:rsidP="00094814">
      <w:pPr>
        <w:numPr>
          <w:ilvl w:val="0"/>
          <w:numId w:val="12"/>
        </w:numPr>
        <w:tabs>
          <w:tab w:val="clear" w:pos="720"/>
          <w:tab w:val="num" w:pos="540"/>
          <w:tab w:val="left" w:pos="1134"/>
        </w:tabs>
        <w:ind w:left="540" w:hanging="540"/>
        <w:jc w:val="both"/>
        <w:rPr>
          <w:sz w:val="28"/>
          <w:szCs w:val="28"/>
        </w:rPr>
      </w:pPr>
      <w:r w:rsidRPr="0006749C">
        <w:rPr>
          <w:sz w:val="28"/>
          <w:szCs w:val="28"/>
        </w:rPr>
        <w:t>Преподаватель во время тестирования без уважительной причины не покидает аудиторию.</w:t>
      </w:r>
    </w:p>
    <w:p w:rsidR="00903826" w:rsidRPr="0006749C" w:rsidRDefault="00903826" w:rsidP="00094814">
      <w:pPr>
        <w:numPr>
          <w:ilvl w:val="0"/>
          <w:numId w:val="12"/>
        </w:numPr>
        <w:tabs>
          <w:tab w:val="clear" w:pos="720"/>
          <w:tab w:val="left" w:pos="540"/>
        </w:tabs>
        <w:suppressAutoHyphens/>
        <w:ind w:left="540" w:hanging="540"/>
        <w:jc w:val="both"/>
        <w:rPr>
          <w:sz w:val="28"/>
          <w:szCs w:val="28"/>
        </w:rPr>
      </w:pPr>
      <w:r w:rsidRPr="0006749C">
        <w:rPr>
          <w:sz w:val="28"/>
          <w:szCs w:val="28"/>
        </w:rPr>
        <w:t xml:space="preserve">Преподаватель контролирует время тестирования, за 5 минут до окончания напоминает обучающимся о необходимости завершения работы. </w:t>
      </w: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По окончании тестирования преподаватель собирает все материалы у обучающихся.</w:t>
      </w: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Преподаватель обрабатывает результаты, сравнивая их с эталоном, проводит мониторинг полноты выполнения тестовых заданий и осуществляет подсчет баллов.</w:t>
      </w: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Преподаватель оценивает результаты тестирования согласно оценочной шкале.</w:t>
      </w:r>
    </w:p>
    <w:p w:rsidR="00903826" w:rsidRPr="0006749C" w:rsidRDefault="00903826" w:rsidP="00094814">
      <w:pPr>
        <w:numPr>
          <w:ilvl w:val="0"/>
          <w:numId w:val="12"/>
        </w:numPr>
        <w:tabs>
          <w:tab w:val="clear" w:pos="720"/>
          <w:tab w:val="num" w:pos="540"/>
        </w:tabs>
        <w:ind w:left="540" w:hanging="540"/>
        <w:jc w:val="both"/>
        <w:rPr>
          <w:sz w:val="28"/>
          <w:szCs w:val="28"/>
        </w:rPr>
      </w:pPr>
      <w:r w:rsidRPr="0006749C">
        <w:rPr>
          <w:sz w:val="28"/>
          <w:szCs w:val="28"/>
        </w:rPr>
        <w:t>Преподаватель оформляет итоги тестового контроля обучающихся, проводит статистический анализ результатов тестирования.</w:t>
      </w:r>
    </w:p>
    <w:p w:rsidR="00903826" w:rsidRPr="009D387D" w:rsidRDefault="00903826" w:rsidP="00903826">
      <w:pPr>
        <w:rPr>
          <w:b/>
          <w:sz w:val="28"/>
          <w:szCs w:val="28"/>
        </w:rPr>
      </w:pPr>
    </w:p>
    <w:p w:rsidR="00903826" w:rsidRPr="0062758D" w:rsidRDefault="00903826" w:rsidP="0090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sz w:val="28"/>
          <w:szCs w:val="28"/>
        </w:rPr>
      </w:pPr>
    </w:p>
    <w:p w:rsidR="00903826" w:rsidRDefault="00903826" w:rsidP="00903826">
      <w:pPr>
        <w:pStyle w:val="af5"/>
        <w:shd w:val="clear" w:color="auto" w:fill="FFFFFF"/>
        <w:spacing w:before="0" w:beforeAutospacing="0" w:after="150" w:afterAutospacing="0"/>
        <w:rPr>
          <w:rFonts w:ascii="Arial" w:hAnsi="Arial" w:cs="Arial"/>
          <w:color w:val="000000"/>
          <w:sz w:val="21"/>
          <w:szCs w:val="21"/>
        </w:rPr>
      </w:pPr>
    </w:p>
    <w:p w:rsidR="00903826" w:rsidRDefault="00903826">
      <w:pPr>
        <w:spacing w:after="160" w:line="259" w:lineRule="auto"/>
        <w:rPr>
          <w:sz w:val="28"/>
          <w:szCs w:val="28"/>
        </w:rPr>
      </w:pPr>
      <w:r>
        <w:rPr>
          <w:sz w:val="28"/>
          <w:szCs w:val="28"/>
        </w:rPr>
        <w:br w:type="page"/>
      </w:r>
    </w:p>
    <w:p w:rsidR="0097328A" w:rsidRDefault="0097328A" w:rsidP="0097328A">
      <w:pPr>
        <w:jc w:val="center"/>
        <w:rPr>
          <w:sz w:val="28"/>
          <w:szCs w:val="28"/>
        </w:rPr>
      </w:pPr>
      <w:r w:rsidRPr="00195E6B">
        <w:rPr>
          <w:noProof/>
          <w:sz w:val="28"/>
          <w:szCs w:val="28"/>
        </w:rPr>
        <w:lastRenderedPageBreak/>
        <w:drawing>
          <wp:inline distT="0" distB="0" distL="0" distR="0" wp14:anchorId="6F450C08" wp14:editId="46EB7376">
            <wp:extent cx="4610100" cy="1723390"/>
            <wp:effectExtent l="0" t="0" r="0" b="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t="14017" r="8035" b="17404"/>
                    <a:stretch/>
                  </pic:blipFill>
                  <pic:spPr bwMode="auto">
                    <a:xfrm>
                      <a:off x="0" y="0"/>
                      <a:ext cx="4638832" cy="1734131"/>
                    </a:xfrm>
                    <a:prstGeom prst="rect">
                      <a:avLst/>
                    </a:prstGeom>
                    <a:ln>
                      <a:noFill/>
                    </a:ln>
                    <a:extLst>
                      <a:ext uri="{53640926-AAD7-44D8-BBD7-CCE9431645EC}">
                        <a14:shadowObscured xmlns:a14="http://schemas.microsoft.com/office/drawing/2010/main"/>
                      </a:ext>
                    </a:extLst>
                  </pic:spPr>
                </pic:pic>
              </a:graphicData>
            </a:graphic>
          </wp:inline>
        </w:drawing>
      </w:r>
    </w:p>
    <w:p w:rsidR="0097328A" w:rsidRPr="00A6215C" w:rsidRDefault="0097328A" w:rsidP="0097328A">
      <w:pPr>
        <w:spacing w:line="360" w:lineRule="auto"/>
        <w:jc w:val="center"/>
        <w:rPr>
          <w:b/>
          <w:bCs/>
          <w:sz w:val="36"/>
          <w:szCs w:val="36"/>
        </w:rPr>
      </w:pPr>
      <w:r w:rsidRPr="00A6215C">
        <w:rPr>
          <w:b/>
          <w:bCs/>
          <w:sz w:val="36"/>
          <w:szCs w:val="36"/>
        </w:rPr>
        <w:t>Методические материалы по ОД «</w:t>
      </w:r>
      <w:r>
        <w:rPr>
          <w:b/>
          <w:bCs/>
          <w:sz w:val="36"/>
          <w:szCs w:val="36"/>
        </w:rPr>
        <w:t>Иностранный язык</w:t>
      </w:r>
      <w:r w:rsidRPr="00A6215C">
        <w:rPr>
          <w:b/>
          <w:bCs/>
          <w:sz w:val="36"/>
          <w:szCs w:val="36"/>
        </w:rPr>
        <w:t xml:space="preserve">» </w:t>
      </w:r>
    </w:p>
    <w:p w:rsidR="0097328A" w:rsidRPr="00A6215C" w:rsidRDefault="0097328A" w:rsidP="0097328A">
      <w:pPr>
        <w:spacing w:line="360" w:lineRule="auto"/>
        <w:jc w:val="center"/>
        <w:rPr>
          <w:b/>
          <w:bCs/>
          <w:sz w:val="28"/>
          <w:szCs w:val="28"/>
        </w:rPr>
      </w:pPr>
      <w:r w:rsidRPr="00A6215C">
        <w:rPr>
          <w:b/>
          <w:bCs/>
          <w:sz w:val="28"/>
          <w:szCs w:val="28"/>
        </w:rPr>
        <w:t xml:space="preserve">для участия в конкурсе </w:t>
      </w:r>
    </w:p>
    <w:p w:rsidR="0097328A" w:rsidRPr="00A6215C" w:rsidRDefault="0097328A" w:rsidP="0097328A">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97328A" w:rsidRDefault="0097328A" w:rsidP="0097328A">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Иностранный язык</w:t>
      </w:r>
    </w:p>
    <w:p w:rsidR="0097328A" w:rsidRPr="00195E6B" w:rsidRDefault="0097328A" w:rsidP="0097328A">
      <w:pPr>
        <w:spacing w:line="360" w:lineRule="auto"/>
        <w:jc w:val="both"/>
        <w:rPr>
          <w:sz w:val="28"/>
          <w:szCs w:val="28"/>
          <w:u w:val="single"/>
        </w:rPr>
      </w:pPr>
    </w:p>
    <w:tbl>
      <w:tblPr>
        <w:tblStyle w:val="a4"/>
        <w:tblW w:w="9493" w:type="dxa"/>
        <w:tblLook w:val="04A0" w:firstRow="1" w:lastRow="0" w:firstColumn="1" w:lastColumn="0" w:noHBand="0" w:noVBand="1"/>
      </w:tblPr>
      <w:tblGrid>
        <w:gridCol w:w="3373"/>
        <w:gridCol w:w="6120"/>
      </w:tblGrid>
      <w:tr w:rsidR="0097328A" w:rsidRPr="00A6215C" w:rsidTr="009A02C2">
        <w:tc>
          <w:tcPr>
            <w:tcW w:w="3310" w:type="dxa"/>
          </w:tcPr>
          <w:p w:rsidR="0097328A" w:rsidRPr="00A6215C" w:rsidRDefault="0097328A" w:rsidP="009A02C2">
            <w:pPr>
              <w:jc w:val="both"/>
              <w:rPr>
                <w:sz w:val="28"/>
                <w:szCs w:val="28"/>
              </w:rPr>
            </w:pPr>
            <w:r w:rsidRPr="00A6215C">
              <w:rPr>
                <w:sz w:val="28"/>
                <w:szCs w:val="28"/>
              </w:rPr>
              <w:t>Федеральный округ</w:t>
            </w:r>
          </w:p>
        </w:tc>
        <w:tc>
          <w:tcPr>
            <w:tcW w:w="6183" w:type="dxa"/>
          </w:tcPr>
          <w:p w:rsidR="0097328A" w:rsidRPr="00A6215C" w:rsidRDefault="0097328A" w:rsidP="009A02C2">
            <w:pPr>
              <w:spacing w:line="360" w:lineRule="auto"/>
              <w:jc w:val="both"/>
              <w:rPr>
                <w:sz w:val="28"/>
                <w:szCs w:val="28"/>
                <w:u w:val="single"/>
              </w:rPr>
            </w:pPr>
            <w:r w:rsidRPr="00A6215C">
              <w:rPr>
                <w:sz w:val="28"/>
                <w:szCs w:val="28"/>
                <w:u w:val="single"/>
              </w:rPr>
              <w:t>Поволжский</w:t>
            </w:r>
          </w:p>
        </w:tc>
      </w:tr>
      <w:tr w:rsidR="0097328A" w:rsidRPr="00A6215C" w:rsidTr="009A02C2">
        <w:tc>
          <w:tcPr>
            <w:tcW w:w="3310" w:type="dxa"/>
          </w:tcPr>
          <w:p w:rsidR="0097328A" w:rsidRPr="00A6215C" w:rsidRDefault="0097328A" w:rsidP="009A02C2">
            <w:pPr>
              <w:jc w:val="both"/>
              <w:rPr>
                <w:sz w:val="28"/>
                <w:szCs w:val="28"/>
              </w:rPr>
            </w:pPr>
            <w:r w:rsidRPr="00A6215C">
              <w:rPr>
                <w:sz w:val="28"/>
                <w:szCs w:val="28"/>
              </w:rPr>
              <w:t>Регион</w:t>
            </w:r>
          </w:p>
        </w:tc>
        <w:tc>
          <w:tcPr>
            <w:tcW w:w="6183" w:type="dxa"/>
          </w:tcPr>
          <w:p w:rsidR="0097328A" w:rsidRPr="00A6215C" w:rsidRDefault="0097328A" w:rsidP="009A02C2">
            <w:pPr>
              <w:spacing w:line="360" w:lineRule="auto"/>
              <w:jc w:val="both"/>
              <w:rPr>
                <w:sz w:val="28"/>
                <w:szCs w:val="28"/>
                <w:u w:val="single"/>
              </w:rPr>
            </w:pPr>
            <w:r w:rsidRPr="00A6215C">
              <w:rPr>
                <w:sz w:val="28"/>
                <w:szCs w:val="28"/>
                <w:u w:val="single"/>
              </w:rPr>
              <w:t>Самарская область</w:t>
            </w:r>
          </w:p>
        </w:tc>
      </w:tr>
      <w:tr w:rsidR="0097328A" w:rsidRPr="00A6215C" w:rsidTr="009A02C2">
        <w:tc>
          <w:tcPr>
            <w:tcW w:w="3310" w:type="dxa"/>
          </w:tcPr>
          <w:p w:rsidR="0097328A" w:rsidRPr="00A6215C" w:rsidRDefault="0097328A" w:rsidP="009A02C2">
            <w:pPr>
              <w:jc w:val="both"/>
              <w:rPr>
                <w:sz w:val="28"/>
                <w:szCs w:val="28"/>
              </w:rPr>
            </w:pPr>
            <w:r w:rsidRPr="00A6215C">
              <w:rPr>
                <w:sz w:val="28"/>
                <w:szCs w:val="28"/>
              </w:rPr>
              <w:t>Наименование ФПП</w:t>
            </w:r>
          </w:p>
        </w:tc>
        <w:tc>
          <w:tcPr>
            <w:tcW w:w="6183" w:type="dxa"/>
          </w:tcPr>
          <w:p w:rsidR="0097328A" w:rsidRPr="004F137D" w:rsidRDefault="0097328A" w:rsidP="009A02C2">
            <w:pPr>
              <w:spacing w:line="360" w:lineRule="auto"/>
              <w:jc w:val="both"/>
              <w:rPr>
                <w:sz w:val="28"/>
                <w:szCs w:val="28"/>
                <w:u w:val="single"/>
              </w:rPr>
            </w:pPr>
            <w:r w:rsidRPr="004F137D">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97328A" w:rsidRPr="00A6215C" w:rsidTr="009A02C2">
        <w:tc>
          <w:tcPr>
            <w:tcW w:w="3310" w:type="dxa"/>
          </w:tcPr>
          <w:p w:rsidR="0097328A" w:rsidRPr="00A6215C" w:rsidRDefault="0097328A" w:rsidP="009A02C2">
            <w:pPr>
              <w:jc w:val="both"/>
              <w:rPr>
                <w:sz w:val="28"/>
                <w:szCs w:val="28"/>
              </w:rPr>
            </w:pPr>
            <w:r w:rsidRPr="00A6215C">
              <w:rPr>
                <w:sz w:val="28"/>
                <w:szCs w:val="28"/>
              </w:rPr>
              <w:t>ID ФПП</w:t>
            </w:r>
          </w:p>
        </w:tc>
        <w:tc>
          <w:tcPr>
            <w:tcW w:w="6183" w:type="dxa"/>
          </w:tcPr>
          <w:p w:rsidR="0097328A" w:rsidRPr="00A6215C" w:rsidRDefault="0097328A" w:rsidP="009A02C2">
            <w:pPr>
              <w:spacing w:line="360" w:lineRule="auto"/>
              <w:jc w:val="both"/>
              <w:rPr>
                <w:sz w:val="28"/>
                <w:szCs w:val="28"/>
                <w:u w:val="single"/>
              </w:rPr>
            </w:pPr>
            <w:r w:rsidRPr="00A6215C">
              <w:rPr>
                <w:sz w:val="28"/>
                <w:szCs w:val="28"/>
                <w:u w:val="single"/>
              </w:rPr>
              <w:t>373</w:t>
            </w:r>
          </w:p>
        </w:tc>
      </w:tr>
      <w:tr w:rsidR="0097328A" w:rsidRPr="00A6215C" w:rsidTr="009A02C2">
        <w:tc>
          <w:tcPr>
            <w:tcW w:w="3310" w:type="dxa"/>
          </w:tcPr>
          <w:p w:rsidR="0097328A" w:rsidRPr="004F137D" w:rsidRDefault="0097328A" w:rsidP="009A02C2">
            <w:pPr>
              <w:jc w:val="both"/>
              <w:rPr>
                <w:sz w:val="28"/>
                <w:szCs w:val="28"/>
              </w:rPr>
            </w:pPr>
            <w:r w:rsidRPr="004F137D">
              <w:rPr>
                <w:sz w:val="28"/>
                <w:szCs w:val="28"/>
              </w:rPr>
              <w:t>ФИО преподавателя-участника апробации, контакты (</w:t>
            </w:r>
            <w:r w:rsidRPr="00A6215C">
              <w:rPr>
                <w:sz w:val="28"/>
                <w:szCs w:val="28"/>
              </w:rPr>
              <w:t>e</w:t>
            </w:r>
            <w:r w:rsidRPr="004F137D">
              <w:rPr>
                <w:sz w:val="28"/>
                <w:szCs w:val="28"/>
              </w:rPr>
              <w:t>-</w:t>
            </w:r>
            <w:r w:rsidRPr="00A6215C">
              <w:rPr>
                <w:sz w:val="28"/>
                <w:szCs w:val="28"/>
              </w:rPr>
              <w:t>mail</w:t>
            </w:r>
            <w:r w:rsidRPr="004F137D">
              <w:rPr>
                <w:sz w:val="28"/>
                <w:szCs w:val="28"/>
              </w:rPr>
              <w:t>, тел.)</w:t>
            </w:r>
          </w:p>
        </w:tc>
        <w:tc>
          <w:tcPr>
            <w:tcW w:w="6183" w:type="dxa"/>
          </w:tcPr>
          <w:p w:rsidR="0097328A" w:rsidRPr="00F14891" w:rsidRDefault="0097328A" w:rsidP="009A02C2">
            <w:pPr>
              <w:spacing w:line="360" w:lineRule="auto"/>
              <w:jc w:val="both"/>
              <w:rPr>
                <w:sz w:val="28"/>
                <w:szCs w:val="28"/>
                <w:u w:val="single"/>
              </w:rPr>
            </w:pPr>
            <w:r w:rsidRPr="00F14891">
              <w:rPr>
                <w:sz w:val="28"/>
                <w:szCs w:val="28"/>
                <w:u w:val="single"/>
              </w:rPr>
              <w:t xml:space="preserve">Сироченко Э.М., </w:t>
            </w:r>
            <w:hyperlink r:id="rId23" w:history="1">
              <w:r w:rsidRPr="00290286">
                <w:rPr>
                  <w:rStyle w:val="a7"/>
                  <w:sz w:val="28"/>
                  <w:szCs w:val="28"/>
                </w:rPr>
                <w:t>s</w:t>
              </w:r>
              <w:r w:rsidRPr="00F14891">
                <w:rPr>
                  <w:rStyle w:val="a7"/>
                  <w:sz w:val="28"/>
                  <w:szCs w:val="28"/>
                </w:rPr>
                <w:t>.</w:t>
              </w:r>
              <w:r w:rsidRPr="00290286">
                <w:rPr>
                  <w:rStyle w:val="a7"/>
                  <w:sz w:val="28"/>
                  <w:szCs w:val="28"/>
                </w:rPr>
                <w:t>e</w:t>
              </w:r>
              <w:r w:rsidRPr="00F14891">
                <w:rPr>
                  <w:rStyle w:val="a7"/>
                  <w:sz w:val="28"/>
                  <w:szCs w:val="28"/>
                </w:rPr>
                <w:t>.</w:t>
              </w:r>
              <w:r w:rsidRPr="00290286">
                <w:rPr>
                  <w:rStyle w:val="a7"/>
                  <w:sz w:val="28"/>
                  <w:szCs w:val="28"/>
                </w:rPr>
                <w:t>m</w:t>
              </w:r>
              <w:r w:rsidRPr="00F14891">
                <w:rPr>
                  <w:rStyle w:val="a7"/>
                  <w:sz w:val="28"/>
                  <w:szCs w:val="28"/>
                </w:rPr>
                <w:t>@</w:t>
              </w:r>
              <w:r w:rsidRPr="00290286">
                <w:rPr>
                  <w:rStyle w:val="a7"/>
                  <w:sz w:val="28"/>
                  <w:szCs w:val="28"/>
                </w:rPr>
                <w:t>list</w:t>
              </w:r>
              <w:r w:rsidRPr="00F14891">
                <w:rPr>
                  <w:rStyle w:val="a7"/>
                  <w:sz w:val="28"/>
                  <w:szCs w:val="28"/>
                </w:rPr>
                <w:t>.</w:t>
              </w:r>
              <w:r w:rsidRPr="00290286">
                <w:rPr>
                  <w:rStyle w:val="a7"/>
                  <w:sz w:val="28"/>
                  <w:szCs w:val="28"/>
                </w:rPr>
                <w:t>ru</w:t>
              </w:r>
            </w:hyperlink>
          </w:p>
          <w:p w:rsidR="0097328A" w:rsidRPr="004F137D" w:rsidRDefault="0097328A" w:rsidP="009A02C2">
            <w:pPr>
              <w:spacing w:line="360" w:lineRule="auto"/>
              <w:jc w:val="both"/>
              <w:rPr>
                <w:sz w:val="28"/>
                <w:szCs w:val="28"/>
                <w:u w:val="single"/>
              </w:rPr>
            </w:pPr>
            <w:r>
              <w:rPr>
                <w:sz w:val="28"/>
                <w:szCs w:val="28"/>
                <w:u w:val="single"/>
              </w:rPr>
              <w:t>+79171497614</w:t>
            </w:r>
          </w:p>
        </w:tc>
      </w:tr>
      <w:tr w:rsidR="0097328A" w:rsidRPr="00A6215C" w:rsidTr="009A02C2">
        <w:tc>
          <w:tcPr>
            <w:tcW w:w="3310" w:type="dxa"/>
          </w:tcPr>
          <w:p w:rsidR="0097328A" w:rsidRPr="004F137D" w:rsidRDefault="0097328A" w:rsidP="009A02C2">
            <w:pPr>
              <w:jc w:val="both"/>
              <w:rPr>
                <w:sz w:val="28"/>
                <w:szCs w:val="28"/>
              </w:rPr>
            </w:pPr>
            <w:r w:rsidRPr="004F137D">
              <w:rPr>
                <w:sz w:val="28"/>
                <w:szCs w:val="28"/>
              </w:rPr>
              <w:t xml:space="preserve">Специальность/профессия </w:t>
            </w:r>
          </w:p>
          <w:p w:rsidR="0097328A" w:rsidRPr="004F137D" w:rsidRDefault="0097328A" w:rsidP="009A02C2">
            <w:pPr>
              <w:jc w:val="both"/>
              <w:rPr>
                <w:sz w:val="28"/>
                <w:szCs w:val="28"/>
              </w:rPr>
            </w:pPr>
            <w:r w:rsidRPr="004F137D">
              <w:rPr>
                <w:sz w:val="28"/>
                <w:szCs w:val="28"/>
              </w:rPr>
              <w:t>(в формате ХХ.00.00)</w:t>
            </w:r>
          </w:p>
        </w:tc>
        <w:tc>
          <w:tcPr>
            <w:tcW w:w="6183" w:type="dxa"/>
          </w:tcPr>
          <w:p w:rsidR="0097328A" w:rsidRPr="004F137D" w:rsidRDefault="0097328A" w:rsidP="009A02C2">
            <w:pPr>
              <w:spacing w:line="360" w:lineRule="auto"/>
              <w:jc w:val="both"/>
              <w:rPr>
                <w:sz w:val="28"/>
                <w:szCs w:val="28"/>
                <w:u w:val="single"/>
              </w:rPr>
            </w:pPr>
            <w:r>
              <w:rPr>
                <w:sz w:val="28"/>
                <w:szCs w:val="28"/>
                <w:u w:val="single"/>
              </w:rPr>
              <w:t>29</w:t>
            </w:r>
            <w:r w:rsidRPr="00A6215C">
              <w:rPr>
                <w:sz w:val="28"/>
                <w:szCs w:val="28"/>
                <w:u w:val="single"/>
              </w:rPr>
              <w:t>.02.</w:t>
            </w:r>
            <w:r>
              <w:rPr>
                <w:sz w:val="28"/>
                <w:szCs w:val="28"/>
                <w:u w:val="single"/>
              </w:rPr>
              <w:t>10</w:t>
            </w:r>
          </w:p>
        </w:tc>
      </w:tr>
    </w:tbl>
    <w:p w:rsidR="0097328A" w:rsidRPr="00A6215C" w:rsidRDefault="0097328A" w:rsidP="0097328A">
      <w:pPr>
        <w:spacing w:line="360" w:lineRule="auto"/>
        <w:jc w:val="both"/>
        <w:rPr>
          <w:sz w:val="28"/>
          <w:szCs w:val="28"/>
          <w:u w:val="single"/>
        </w:rPr>
      </w:pPr>
    </w:p>
    <w:p w:rsidR="0097328A" w:rsidRPr="00A6215C" w:rsidRDefault="0097328A" w:rsidP="0097328A">
      <w:pPr>
        <w:jc w:val="center"/>
        <w:rPr>
          <w:sz w:val="28"/>
          <w:szCs w:val="28"/>
        </w:rPr>
      </w:pPr>
      <w:r w:rsidRPr="00A6215C">
        <w:rPr>
          <w:sz w:val="28"/>
          <w:szCs w:val="28"/>
        </w:rPr>
        <w:t>Москва    ИРПО</w:t>
      </w:r>
    </w:p>
    <w:p w:rsidR="0097328A" w:rsidRDefault="0097328A" w:rsidP="0097328A">
      <w:pPr>
        <w:jc w:val="center"/>
        <w:rPr>
          <w:sz w:val="28"/>
          <w:szCs w:val="28"/>
        </w:rPr>
      </w:pPr>
      <w:r w:rsidRPr="00A6215C">
        <w:rPr>
          <w:sz w:val="28"/>
          <w:szCs w:val="28"/>
        </w:rPr>
        <w:t>2022</w:t>
      </w:r>
    </w:p>
    <w:p w:rsidR="0097328A" w:rsidRDefault="0097328A">
      <w:pPr>
        <w:spacing w:after="160" w:line="259" w:lineRule="auto"/>
        <w:rPr>
          <w:sz w:val="28"/>
          <w:szCs w:val="28"/>
        </w:rPr>
      </w:pPr>
      <w:r>
        <w:rPr>
          <w:sz w:val="28"/>
          <w:szCs w:val="28"/>
        </w:rPr>
        <w:br w:type="page"/>
      </w:r>
    </w:p>
    <w:p w:rsidR="0097328A" w:rsidRPr="00195E6B" w:rsidRDefault="0097328A" w:rsidP="0097328A">
      <w:pPr>
        <w:jc w:val="center"/>
      </w:pPr>
    </w:p>
    <w:p w:rsidR="00842E43" w:rsidRPr="00AD7B9D" w:rsidRDefault="00842E43" w:rsidP="00842E43">
      <w:pPr>
        <w:spacing w:line="276" w:lineRule="auto"/>
        <w:jc w:val="center"/>
      </w:pPr>
      <w:r w:rsidRPr="00AD7B9D">
        <w:t>МИНИСТЕРСТВО ПРОСВЕЩЕНИЯ РОССИЙСКОЙ ФЕДЕРАЦИИ</w:t>
      </w:r>
    </w:p>
    <w:p w:rsidR="00842E43" w:rsidRPr="00AD7B9D" w:rsidRDefault="00842E43" w:rsidP="00842E43">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842E43" w:rsidRPr="00AD7B9D" w:rsidRDefault="00842E43" w:rsidP="00842E43">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842E43" w:rsidRPr="00AD7B9D" w:rsidRDefault="00842E43" w:rsidP="00842E43">
      <w:pPr>
        <w:widowControl w:val="0"/>
        <w:autoSpaceDE w:val="0"/>
        <w:autoSpaceDN w:val="0"/>
        <w:adjustRightInd w:val="0"/>
        <w:spacing w:line="25" w:lineRule="atLeast"/>
        <w:ind w:right="360"/>
        <w:jc w:val="center"/>
        <w:rPr>
          <w:spacing w:val="5"/>
          <w:sz w:val="28"/>
          <w:szCs w:val="28"/>
        </w:rPr>
      </w:pPr>
    </w:p>
    <w:p w:rsidR="00842E43" w:rsidRPr="00AD7B9D" w:rsidRDefault="00842E43" w:rsidP="00842E43">
      <w:pPr>
        <w:widowControl w:val="0"/>
        <w:autoSpaceDE w:val="0"/>
        <w:autoSpaceDN w:val="0"/>
        <w:adjustRightInd w:val="0"/>
        <w:spacing w:line="25" w:lineRule="atLeast"/>
        <w:rPr>
          <w:b/>
          <w:sz w:val="28"/>
          <w:szCs w:val="28"/>
        </w:rPr>
      </w:pPr>
    </w:p>
    <w:p w:rsidR="00842E43" w:rsidRPr="00AD7B9D" w:rsidRDefault="00842E43" w:rsidP="00842E43">
      <w:pPr>
        <w:widowControl w:val="0"/>
        <w:autoSpaceDE w:val="0"/>
        <w:autoSpaceDN w:val="0"/>
        <w:adjustRightInd w:val="0"/>
        <w:spacing w:line="25" w:lineRule="atLeast"/>
        <w:jc w:val="center"/>
        <w:rPr>
          <w:b/>
          <w:sz w:val="28"/>
          <w:szCs w:val="28"/>
        </w:rPr>
      </w:pPr>
    </w:p>
    <w:p w:rsidR="00842E43" w:rsidRPr="00AD7B9D" w:rsidRDefault="00842E43" w:rsidP="00842E43">
      <w:pPr>
        <w:widowControl w:val="0"/>
        <w:autoSpaceDE w:val="0"/>
        <w:autoSpaceDN w:val="0"/>
        <w:adjustRightInd w:val="0"/>
        <w:spacing w:line="25" w:lineRule="atLeast"/>
        <w:jc w:val="center"/>
        <w:rPr>
          <w:b/>
          <w:sz w:val="28"/>
          <w:szCs w:val="28"/>
        </w:rPr>
      </w:pPr>
    </w:p>
    <w:p w:rsidR="00842E43" w:rsidRPr="00AD7B9D" w:rsidRDefault="00842E43" w:rsidP="00842E43">
      <w:pPr>
        <w:widowControl w:val="0"/>
        <w:autoSpaceDE w:val="0"/>
        <w:autoSpaceDN w:val="0"/>
        <w:adjustRightInd w:val="0"/>
        <w:spacing w:line="25" w:lineRule="atLeast"/>
        <w:jc w:val="center"/>
        <w:rPr>
          <w:b/>
          <w:sz w:val="28"/>
          <w:szCs w:val="28"/>
        </w:rPr>
      </w:pPr>
    </w:p>
    <w:p w:rsidR="00842E43" w:rsidRPr="00AD7B9D" w:rsidRDefault="00842E43" w:rsidP="00842E43">
      <w:pPr>
        <w:widowControl w:val="0"/>
        <w:autoSpaceDE w:val="0"/>
        <w:autoSpaceDN w:val="0"/>
        <w:adjustRightInd w:val="0"/>
        <w:spacing w:line="25" w:lineRule="atLeast"/>
        <w:jc w:val="center"/>
        <w:rPr>
          <w:b/>
          <w:sz w:val="28"/>
          <w:szCs w:val="28"/>
        </w:rPr>
      </w:pPr>
      <w:r w:rsidRPr="00AD7B9D">
        <w:rPr>
          <w:b/>
          <w:sz w:val="28"/>
          <w:szCs w:val="28"/>
        </w:rPr>
        <w:t>ПРОЕКТ</w:t>
      </w:r>
    </w:p>
    <w:p w:rsidR="00842E43" w:rsidRPr="00AD7B9D" w:rsidRDefault="00842E43" w:rsidP="00842E43">
      <w:pPr>
        <w:widowControl w:val="0"/>
        <w:autoSpaceDE w:val="0"/>
        <w:autoSpaceDN w:val="0"/>
        <w:adjustRightInd w:val="0"/>
        <w:spacing w:line="25" w:lineRule="atLeast"/>
        <w:jc w:val="center"/>
        <w:rPr>
          <w:b/>
          <w:sz w:val="28"/>
          <w:szCs w:val="28"/>
        </w:rPr>
      </w:pPr>
      <w:r w:rsidRPr="00AD7B9D">
        <w:rPr>
          <w:b/>
          <w:sz w:val="28"/>
          <w:szCs w:val="28"/>
        </w:rPr>
        <w:t>РАБОЧЕЙ ПРОГРАММЫ ОБЩЕОБРАЗОВАТЕЛЬНОЙ ДИСЦИПЛИНЫ</w:t>
      </w:r>
    </w:p>
    <w:p w:rsidR="00842E43" w:rsidRPr="00D04573" w:rsidRDefault="00842E43" w:rsidP="00842E43">
      <w:pPr>
        <w:widowControl w:val="0"/>
        <w:autoSpaceDE w:val="0"/>
        <w:autoSpaceDN w:val="0"/>
        <w:adjustRightInd w:val="0"/>
        <w:spacing w:line="25" w:lineRule="atLeast"/>
        <w:jc w:val="center"/>
        <w:rPr>
          <w:b/>
          <w:color w:val="000000"/>
          <w:sz w:val="28"/>
          <w:szCs w:val="28"/>
        </w:rPr>
      </w:pPr>
      <w:r>
        <w:rPr>
          <w:b/>
          <w:color w:val="000000"/>
          <w:sz w:val="28"/>
          <w:szCs w:val="28"/>
        </w:rPr>
        <w:t xml:space="preserve">Иностранный язык </w:t>
      </w:r>
    </w:p>
    <w:p w:rsidR="00842E43" w:rsidRPr="00AD7B9D" w:rsidRDefault="00842E43" w:rsidP="00842E43">
      <w:pPr>
        <w:widowControl w:val="0"/>
        <w:autoSpaceDE w:val="0"/>
        <w:autoSpaceDN w:val="0"/>
        <w:adjustRightInd w:val="0"/>
        <w:spacing w:line="25" w:lineRule="atLeast"/>
        <w:jc w:val="center"/>
        <w:rPr>
          <w:b/>
          <w:sz w:val="28"/>
          <w:szCs w:val="28"/>
        </w:rPr>
      </w:pPr>
      <w:r w:rsidRPr="00AD7B9D">
        <w:rPr>
          <w:b/>
          <w:sz w:val="28"/>
          <w:szCs w:val="28"/>
        </w:rPr>
        <w:t>программы подготовки специалистов среднего звена</w:t>
      </w:r>
    </w:p>
    <w:p w:rsidR="00842E43" w:rsidRPr="00D04573" w:rsidRDefault="00842E43" w:rsidP="00842E43">
      <w:pPr>
        <w:widowControl w:val="0"/>
        <w:autoSpaceDE w:val="0"/>
        <w:autoSpaceDN w:val="0"/>
        <w:adjustRightInd w:val="0"/>
        <w:spacing w:line="25" w:lineRule="atLeast"/>
        <w:ind w:left="1065"/>
        <w:jc w:val="center"/>
        <w:rPr>
          <w:b/>
          <w:color w:val="000000"/>
          <w:sz w:val="28"/>
          <w:szCs w:val="28"/>
        </w:rPr>
      </w:pPr>
      <w:r w:rsidRPr="00D04573">
        <w:rPr>
          <w:b/>
          <w:color w:val="000000"/>
          <w:sz w:val="28"/>
          <w:szCs w:val="28"/>
        </w:rPr>
        <w:t>29</w:t>
      </w:r>
      <w:r>
        <w:rPr>
          <w:b/>
          <w:color w:val="000000"/>
          <w:sz w:val="28"/>
          <w:szCs w:val="28"/>
        </w:rPr>
        <w:t>.02.10 Конструирование, моделир</w:t>
      </w:r>
      <w:r w:rsidRPr="00D04573">
        <w:rPr>
          <w:b/>
          <w:color w:val="000000"/>
          <w:sz w:val="28"/>
          <w:szCs w:val="28"/>
        </w:rPr>
        <w:t>о</w:t>
      </w:r>
      <w:r>
        <w:rPr>
          <w:b/>
          <w:color w:val="000000"/>
          <w:sz w:val="28"/>
          <w:szCs w:val="28"/>
        </w:rPr>
        <w:t>в</w:t>
      </w:r>
      <w:r w:rsidRPr="00D04573">
        <w:rPr>
          <w:b/>
          <w:color w:val="000000"/>
          <w:sz w:val="28"/>
          <w:szCs w:val="28"/>
        </w:rPr>
        <w:t>ание и технология</w:t>
      </w:r>
      <w:r>
        <w:rPr>
          <w:b/>
          <w:color w:val="000000"/>
          <w:sz w:val="28"/>
          <w:szCs w:val="28"/>
        </w:rPr>
        <w:t xml:space="preserve"> </w:t>
      </w:r>
      <w:r w:rsidRPr="00D04573">
        <w:rPr>
          <w:b/>
          <w:color w:val="000000"/>
          <w:sz w:val="28"/>
          <w:szCs w:val="28"/>
        </w:rPr>
        <w:t xml:space="preserve">изготовления изделий легкой промышленности (по </w:t>
      </w:r>
      <w:r>
        <w:rPr>
          <w:b/>
          <w:color w:val="000000"/>
          <w:sz w:val="28"/>
          <w:szCs w:val="28"/>
        </w:rPr>
        <w:t>видам</w:t>
      </w:r>
      <w:r w:rsidRPr="00D04573">
        <w:rPr>
          <w:b/>
          <w:color w:val="000000"/>
          <w:sz w:val="28"/>
          <w:szCs w:val="28"/>
        </w:rPr>
        <w:t>)</w:t>
      </w:r>
    </w:p>
    <w:p w:rsidR="00842E43" w:rsidRPr="00AD7B9D" w:rsidRDefault="00842E43" w:rsidP="00842E43">
      <w:pPr>
        <w:widowControl w:val="0"/>
        <w:autoSpaceDE w:val="0"/>
        <w:autoSpaceDN w:val="0"/>
        <w:adjustRightInd w:val="0"/>
        <w:spacing w:line="25" w:lineRule="atLeast"/>
        <w:jc w:val="center"/>
        <w:rPr>
          <w:b/>
          <w:sz w:val="28"/>
          <w:szCs w:val="28"/>
        </w:rPr>
      </w:pPr>
      <w:r w:rsidRPr="00AD7B9D">
        <w:rPr>
          <w:b/>
          <w:sz w:val="28"/>
          <w:szCs w:val="28"/>
        </w:rPr>
        <w:t xml:space="preserve">профиль обучения: </w:t>
      </w:r>
      <w:r w:rsidRPr="00D04573">
        <w:rPr>
          <w:b/>
          <w:color w:val="000000"/>
          <w:sz w:val="28"/>
          <w:szCs w:val="28"/>
        </w:rPr>
        <w:t>технологический</w:t>
      </w:r>
    </w:p>
    <w:p w:rsidR="00842E43" w:rsidRPr="00AD7B9D" w:rsidRDefault="00842E43" w:rsidP="00842E43">
      <w:pPr>
        <w:widowControl w:val="0"/>
        <w:autoSpaceDE w:val="0"/>
        <w:autoSpaceDN w:val="0"/>
        <w:adjustRightInd w:val="0"/>
        <w:spacing w:line="25" w:lineRule="atLeast"/>
        <w:ind w:left="1065"/>
        <w:rPr>
          <w:b/>
          <w:sz w:val="28"/>
          <w:szCs w:val="28"/>
        </w:rPr>
      </w:pPr>
    </w:p>
    <w:p w:rsidR="00842E43" w:rsidRDefault="00842E43" w:rsidP="00842E43">
      <w:pPr>
        <w:ind w:left="5670"/>
      </w:pPr>
    </w:p>
    <w:p w:rsidR="00842E43" w:rsidRDefault="00842E43" w:rsidP="00842E43">
      <w:pPr>
        <w:ind w:left="5670"/>
      </w:pPr>
    </w:p>
    <w:p w:rsidR="00842E43" w:rsidRPr="00AD7B9D" w:rsidRDefault="00842E43" w:rsidP="00842E43">
      <w:pPr>
        <w:ind w:left="5670"/>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6139"/>
      </w:tblGrid>
      <w:tr w:rsidR="00842E43" w:rsidRPr="00A1196E" w:rsidTr="00842E43">
        <w:tc>
          <w:tcPr>
            <w:tcW w:w="3310" w:type="dxa"/>
          </w:tcPr>
          <w:p w:rsidR="00842E43" w:rsidRPr="00A1196E" w:rsidRDefault="00842E43" w:rsidP="00842E43">
            <w:pPr>
              <w:jc w:val="both"/>
              <w:rPr>
                <w:sz w:val="28"/>
                <w:szCs w:val="28"/>
              </w:rPr>
            </w:pPr>
            <w:r w:rsidRPr="00A1196E">
              <w:rPr>
                <w:sz w:val="28"/>
                <w:szCs w:val="28"/>
              </w:rPr>
              <w:t>Регион</w:t>
            </w:r>
          </w:p>
        </w:tc>
        <w:tc>
          <w:tcPr>
            <w:tcW w:w="6183" w:type="dxa"/>
          </w:tcPr>
          <w:p w:rsidR="00842E43" w:rsidRPr="00A1196E" w:rsidRDefault="00842E43" w:rsidP="00842E43">
            <w:pPr>
              <w:spacing w:line="360" w:lineRule="auto"/>
              <w:jc w:val="both"/>
              <w:rPr>
                <w:sz w:val="28"/>
                <w:szCs w:val="28"/>
                <w:u w:val="single"/>
              </w:rPr>
            </w:pPr>
            <w:r w:rsidRPr="00A1196E">
              <w:rPr>
                <w:sz w:val="28"/>
                <w:szCs w:val="28"/>
                <w:u w:val="single"/>
              </w:rPr>
              <w:t>Самарская область</w:t>
            </w:r>
          </w:p>
        </w:tc>
      </w:tr>
      <w:tr w:rsidR="00842E43" w:rsidRPr="00A1196E" w:rsidTr="00842E43">
        <w:tc>
          <w:tcPr>
            <w:tcW w:w="3310" w:type="dxa"/>
          </w:tcPr>
          <w:p w:rsidR="00842E43" w:rsidRPr="00A1196E" w:rsidRDefault="00842E43" w:rsidP="00842E43">
            <w:pPr>
              <w:jc w:val="both"/>
              <w:rPr>
                <w:sz w:val="28"/>
                <w:szCs w:val="28"/>
              </w:rPr>
            </w:pPr>
            <w:r w:rsidRPr="00A1196E">
              <w:rPr>
                <w:sz w:val="28"/>
                <w:szCs w:val="28"/>
              </w:rPr>
              <w:t>Наименование ФПП</w:t>
            </w:r>
          </w:p>
        </w:tc>
        <w:tc>
          <w:tcPr>
            <w:tcW w:w="6183" w:type="dxa"/>
          </w:tcPr>
          <w:p w:rsidR="00842E43" w:rsidRPr="00A1196E" w:rsidRDefault="00842E43" w:rsidP="00842E43">
            <w:pPr>
              <w:widowControl w:val="0"/>
              <w:autoSpaceDE w:val="0"/>
              <w:autoSpaceDN w:val="0"/>
              <w:adjustRightInd w:val="0"/>
              <w:spacing w:line="360" w:lineRule="auto"/>
              <w:jc w:val="both"/>
              <w:rPr>
                <w:sz w:val="28"/>
                <w:szCs w:val="28"/>
                <w:u w:val="single"/>
              </w:rPr>
            </w:pPr>
            <w:r w:rsidRPr="00A1196E">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842E43" w:rsidRPr="00A1196E" w:rsidTr="00842E43">
        <w:tc>
          <w:tcPr>
            <w:tcW w:w="3310" w:type="dxa"/>
          </w:tcPr>
          <w:p w:rsidR="00842E43" w:rsidRPr="00A1196E" w:rsidRDefault="00842E43" w:rsidP="00842E43">
            <w:pPr>
              <w:jc w:val="both"/>
              <w:rPr>
                <w:sz w:val="28"/>
                <w:szCs w:val="28"/>
              </w:rPr>
            </w:pPr>
            <w:r w:rsidRPr="00A1196E">
              <w:rPr>
                <w:sz w:val="28"/>
                <w:szCs w:val="28"/>
              </w:rPr>
              <w:t>Наименование специальности/профессии</w:t>
            </w:r>
          </w:p>
        </w:tc>
        <w:tc>
          <w:tcPr>
            <w:tcW w:w="6183" w:type="dxa"/>
          </w:tcPr>
          <w:p w:rsidR="00842E43" w:rsidRPr="00A1196E" w:rsidRDefault="00842E43" w:rsidP="00842E43">
            <w:pPr>
              <w:spacing w:line="360" w:lineRule="auto"/>
              <w:jc w:val="both"/>
              <w:rPr>
                <w:color w:val="000000"/>
                <w:sz w:val="28"/>
                <w:szCs w:val="28"/>
                <w:u w:val="single"/>
              </w:rPr>
            </w:pPr>
            <w:r w:rsidRPr="00A1196E">
              <w:rPr>
                <w:color w:val="000000"/>
                <w:sz w:val="28"/>
                <w:szCs w:val="28"/>
                <w:u w:val="single"/>
              </w:rPr>
              <w:t>29.02.10 Конструирование, моделирование и технология изготовления изделий легкой промышленности (по видам)</w:t>
            </w:r>
          </w:p>
          <w:p w:rsidR="00842E43" w:rsidRPr="00A1196E" w:rsidRDefault="00842E43" w:rsidP="00842E43">
            <w:pPr>
              <w:spacing w:line="360" w:lineRule="auto"/>
              <w:jc w:val="both"/>
              <w:rPr>
                <w:sz w:val="28"/>
                <w:szCs w:val="28"/>
                <w:u w:val="single"/>
              </w:rPr>
            </w:pPr>
          </w:p>
        </w:tc>
      </w:tr>
      <w:tr w:rsidR="00842E43" w:rsidRPr="00A1196E" w:rsidTr="00842E43">
        <w:tc>
          <w:tcPr>
            <w:tcW w:w="3310" w:type="dxa"/>
          </w:tcPr>
          <w:p w:rsidR="00842E43" w:rsidRPr="00A1196E" w:rsidRDefault="00842E43" w:rsidP="00842E43">
            <w:pPr>
              <w:jc w:val="both"/>
              <w:rPr>
                <w:sz w:val="28"/>
                <w:szCs w:val="28"/>
              </w:rPr>
            </w:pPr>
            <w:r w:rsidRPr="00A1196E">
              <w:rPr>
                <w:sz w:val="28"/>
                <w:szCs w:val="28"/>
              </w:rPr>
              <w:t>ФИО преподавателя-участника апробации, контакты (</w:t>
            </w:r>
            <w:r w:rsidRPr="00A1196E">
              <w:rPr>
                <w:sz w:val="28"/>
                <w:szCs w:val="28"/>
                <w:lang w:val="en-US"/>
              </w:rPr>
              <w:t>e</w:t>
            </w:r>
            <w:r w:rsidRPr="00A1196E">
              <w:rPr>
                <w:sz w:val="28"/>
                <w:szCs w:val="28"/>
              </w:rPr>
              <w:t>-</w:t>
            </w:r>
            <w:r w:rsidRPr="00A1196E">
              <w:rPr>
                <w:sz w:val="28"/>
                <w:szCs w:val="28"/>
                <w:lang w:val="en-US"/>
              </w:rPr>
              <w:t>mail</w:t>
            </w:r>
            <w:r w:rsidRPr="00A1196E">
              <w:rPr>
                <w:sz w:val="28"/>
                <w:szCs w:val="28"/>
              </w:rPr>
              <w:t>, тел.)</w:t>
            </w:r>
          </w:p>
        </w:tc>
        <w:tc>
          <w:tcPr>
            <w:tcW w:w="6183" w:type="dxa"/>
          </w:tcPr>
          <w:p w:rsidR="00842E43" w:rsidRPr="005C2820" w:rsidRDefault="00842E43" w:rsidP="00842E43">
            <w:pPr>
              <w:spacing w:line="360" w:lineRule="auto"/>
              <w:jc w:val="both"/>
              <w:rPr>
                <w:sz w:val="28"/>
                <w:szCs w:val="28"/>
                <w:u w:val="single"/>
              </w:rPr>
            </w:pPr>
            <w:r>
              <w:rPr>
                <w:sz w:val="28"/>
                <w:szCs w:val="28"/>
                <w:u w:val="single"/>
              </w:rPr>
              <w:t xml:space="preserve">Сироченко Э.М., </w:t>
            </w:r>
            <w:hyperlink r:id="rId24" w:history="1">
              <w:r w:rsidRPr="00290286">
                <w:rPr>
                  <w:rStyle w:val="a7"/>
                  <w:sz w:val="28"/>
                  <w:szCs w:val="28"/>
                  <w:lang w:val="en-US"/>
                </w:rPr>
                <w:t>s</w:t>
              </w:r>
              <w:r w:rsidRPr="005C2820">
                <w:rPr>
                  <w:rStyle w:val="a7"/>
                  <w:sz w:val="28"/>
                  <w:szCs w:val="28"/>
                </w:rPr>
                <w:t>.</w:t>
              </w:r>
              <w:r w:rsidRPr="00290286">
                <w:rPr>
                  <w:rStyle w:val="a7"/>
                  <w:sz w:val="28"/>
                  <w:szCs w:val="28"/>
                  <w:lang w:val="en-US"/>
                </w:rPr>
                <w:t>e</w:t>
              </w:r>
              <w:r w:rsidRPr="005C2820">
                <w:rPr>
                  <w:rStyle w:val="a7"/>
                  <w:sz w:val="28"/>
                  <w:szCs w:val="28"/>
                </w:rPr>
                <w:t>.</w:t>
              </w:r>
              <w:r w:rsidRPr="00290286">
                <w:rPr>
                  <w:rStyle w:val="a7"/>
                  <w:sz w:val="28"/>
                  <w:szCs w:val="28"/>
                  <w:lang w:val="en-US"/>
                </w:rPr>
                <w:t>m</w:t>
              </w:r>
              <w:r w:rsidRPr="005C2820">
                <w:rPr>
                  <w:rStyle w:val="a7"/>
                  <w:sz w:val="28"/>
                  <w:szCs w:val="28"/>
                </w:rPr>
                <w:t>@</w:t>
              </w:r>
              <w:r w:rsidRPr="00290286">
                <w:rPr>
                  <w:rStyle w:val="a7"/>
                  <w:sz w:val="28"/>
                  <w:szCs w:val="28"/>
                  <w:lang w:val="en-US"/>
                </w:rPr>
                <w:t>list</w:t>
              </w:r>
              <w:r w:rsidRPr="005C2820">
                <w:rPr>
                  <w:rStyle w:val="a7"/>
                  <w:sz w:val="28"/>
                  <w:szCs w:val="28"/>
                </w:rPr>
                <w:t>.</w:t>
              </w:r>
              <w:r w:rsidRPr="00290286">
                <w:rPr>
                  <w:rStyle w:val="a7"/>
                  <w:sz w:val="28"/>
                  <w:szCs w:val="28"/>
                  <w:lang w:val="en-US"/>
                </w:rPr>
                <w:t>ru</w:t>
              </w:r>
            </w:hyperlink>
          </w:p>
          <w:p w:rsidR="00842E43" w:rsidRPr="005C2820" w:rsidRDefault="00842E43" w:rsidP="00842E43">
            <w:pPr>
              <w:spacing w:line="360" w:lineRule="auto"/>
              <w:jc w:val="both"/>
              <w:rPr>
                <w:sz w:val="28"/>
                <w:szCs w:val="28"/>
                <w:u w:val="single"/>
                <w:lang w:val="en-US"/>
              </w:rPr>
            </w:pPr>
            <w:r>
              <w:rPr>
                <w:sz w:val="28"/>
                <w:szCs w:val="28"/>
                <w:u w:val="single"/>
                <w:lang w:val="en-US"/>
              </w:rPr>
              <w:t>+79171497614</w:t>
            </w:r>
          </w:p>
        </w:tc>
      </w:tr>
    </w:tbl>
    <w:p w:rsidR="00842E43" w:rsidRPr="00AD7B9D" w:rsidRDefault="00842E43" w:rsidP="00842E43">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842E43" w:rsidRPr="00AD7B9D" w:rsidRDefault="00842E43" w:rsidP="00842E43">
      <w:pPr>
        <w:widowControl w:val="0"/>
        <w:autoSpaceDE w:val="0"/>
        <w:autoSpaceDN w:val="0"/>
        <w:adjustRightInd w:val="0"/>
        <w:spacing w:line="25" w:lineRule="atLeast"/>
        <w:jc w:val="center"/>
        <w:rPr>
          <w:b/>
          <w:sz w:val="28"/>
          <w:szCs w:val="28"/>
        </w:rPr>
      </w:pPr>
    </w:p>
    <w:p w:rsidR="00842E43" w:rsidRPr="00AD7B9D" w:rsidRDefault="00842E43" w:rsidP="00842E43">
      <w:pPr>
        <w:widowControl w:val="0"/>
        <w:shd w:val="clear" w:color="auto" w:fill="FFFFFF"/>
        <w:autoSpaceDE w:val="0"/>
        <w:autoSpaceDN w:val="0"/>
        <w:adjustRightInd w:val="0"/>
        <w:spacing w:line="25" w:lineRule="atLeast"/>
        <w:jc w:val="center"/>
        <w:rPr>
          <w:color w:val="000000"/>
          <w:sz w:val="28"/>
          <w:szCs w:val="28"/>
        </w:rPr>
      </w:pPr>
    </w:p>
    <w:p w:rsidR="00842E43" w:rsidRPr="00AD7B9D" w:rsidRDefault="00842E43" w:rsidP="00842E43">
      <w:pPr>
        <w:widowControl w:val="0"/>
        <w:shd w:val="clear" w:color="auto" w:fill="FFFFFF"/>
        <w:autoSpaceDE w:val="0"/>
        <w:autoSpaceDN w:val="0"/>
        <w:adjustRightInd w:val="0"/>
        <w:spacing w:line="25" w:lineRule="atLeast"/>
        <w:rPr>
          <w:color w:val="000000"/>
          <w:sz w:val="28"/>
          <w:szCs w:val="28"/>
        </w:rPr>
      </w:pPr>
    </w:p>
    <w:p w:rsidR="00842E43" w:rsidRPr="00AD7B9D" w:rsidRDefault="00842E43" w:rsidP="00842E43">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842E43" w:rsidRPr="00AD7B9D" w:rsidRDefault="00842E43" w:rsidP="00842E43">
      <w:pPr>
        <w:autoSpaceDN w:val="0"/>
        <w:adjustRightInd w:val="0"/>
        <w:spacing w:line="25" w:lineRule="atLeast"/>
        <w:jc w:val="center"/>
        <w:rPr>
          <w:b/>
          <w:bCs/>
          <w:color w:val="000000"/>
          <w:spacing w:val="-10"/>
          <w:sz w:val="28"/>
          <w:szCs w:val="28"/>
        </w:rPr>
      </w:pPr>
      <w:r w:rsidRPr="00AD7B9D">
        <w:rPr>
          <w:b/>
          <w:bCs/>
          <w:color w:val="000000"/>
          <w:spacing w:val="-10"/>
          <w:sz w:val="28"/>
          <w:szCs w:val="28"/>
        </w:rPr>
        <w:lastRenderedPageBreak/>
        <w:t>СОДЕРЖАНИЕ</w:t>
      </w:r>
    </w:p>
    <w:p w:rsidR="00842E43" w:rsidRPr="00AD7B9D" w:rsidRDefault="00842E43" w:rsidP="00842E43">
      <w:pPr>
        <w:autoSpaceDN w:val="0"/>
        <w:adjustRightInd w:val="0"/>
        <w:spacing w:line="25" w:lineRule="atLeast"/>
        <w:jc w:val="center"/>
        <w:rPr>
          <w:b/>
          <w:bCs/>
          <w:color w:val="000000"/>
          <w:spacing w:val="-10"/>
          <w:sz w:val="28"/>
          <w:szCs w:val="28"/>
        </w:rPr>
      </w:pPr>
    </w:p>
    <w:tbl>
      <w:tblPr>
        <w:tblW w:w="10384" w:type="dxa"/>
        <w:tblLook w:val="00A0" w:firstRow="1" w:lastRow="0" w:firstColumn="1" w:lastColumn="0" w:noHBand="0" w:noVBand="0"/>
      </w:tblPr>
      <w:tblGrid>
        <w:gridCol w:w="9409"/>
        <w:gridCol w:w="975"/>
      </w:tblGrid>
      <w:tr w:rsidR="00842E43" w:rsidRPr="00A1196E" w:rsidTr="00842E43">
        <w:trPr>
          <w:trHeight w:val="640"/>
        </w:trPr>
        <w:tc>
          <w:tcPr>
            <w:tcW w:w="9409" w:type="dxa"/>
          </w:tcPr>
          <w:p w:rsidR="00842E43" w:rsidRPr="00A1196E" w:rsidRDefault="00842E43" w:rsidP="00094814">
            <w:pPr>
              <w:numPr>
                <w:ilvl w:val="0"/>
                <w:numId w:val="95"/>
              </w:numPr>
              <w:ind w:left="0" w:firstLine="0"/>
              <w:rPr>
                <w:sz w:val="28"/>
                <w:szCs w:val="28"/>
              </w:rPr>
            </w:pPr>
            <w:r w:rsidRPr="00A1196E">
              <w:rPr>
                <w:sz w:val="28"/>
                <w:szCs w:val="28"/>
              </w:rPr>
              <w:t>ОБЩАЯ ХАРАКТЕРИСТИКА ПР</w:t>
            </w:r>
            <w:r>
              <w:rPr>
                <w:sz w:val="28"/>
                <w:szCs w:val="28"/>
              </w:rPr>
              <w:t>ОЕКТА</w:t>
            </w:r>
            <w:r w:rsidRPr="00A1196E">
              <w:rPr>
                <w:sz w:val="28"/>
                <w:szCs w:val="28"/>
              </w:rPr>
              <w:t xml:space="preserve"> РАБОЧЕЙ ПРОГРАММЫ ОБЩЕОБРАЗОВАТЕЛЬНОЙ ДИСЦИПЛИНЫ</w:t>
            </w:r>
          </w:p>
        </w:tc>
        <w:tc>
          <w:tcPr>
            <w:tcW w:w="975" w:type="dxa"/>
          </w:tcPr>
          <w:p w:rsidR="00842E43" w:rsidRPr="00A1196E" w:rsidRDefault="00842E43" w:rsidP="00842E43">
            <w:pPr>
              <w:rPr>
                <w:sz w:val="28"/>
                <w:szCs w:val="28"/>
              </w:rPr>
            </w:pPr>
          </w:p>
        </w:tc>
      </w:tr>
      <w:tr w:rsidR="00842E43" w:rsidRPr="00A1196E" w:rsidTr="00842E43">
        <w:trPr>
          <w:trHeight w:val="729"/>
        </w:trPr>
        <w:tc>
          <w:tcPr>
            <w:tcW w:w="9409" w:type="dxa"/>
          </w:tcPr>
          <w:p w:rsidR="00842E43" w:rsidRPr="00A1196E" w:rsidRDefault="00842E43" w:rsidP="00094814">
            <w:pPr>
              <w:numPr>
                <w:ilvl w:val="0"/>
                <w:numId w:val="95"/>
              </w:numPr>
              <w:suppressAutoHyphens/>
              <w:spacing w:line="276" w:lineRule="auto"/>
              <w:ind w:left="0" w:firstLine="0"/>
              <w:rPr>
                <w:sz w:val="28"/>
                <w:szCs w:val="28"/>
                <w:lang w:bidi="hi-IN"/>
              </w:rPr>
            </w:pPr>
            <w:r w:rsidRPr="00A1196E">
              <w:rPr>
                <w:sz w:val="28"/>
                <w:szCs w:val="28"/>
              </w:rPr>
              <w:t>СТРУКТУРА И СОДЕРЖАНИЕ ОБЩЕОБРАЗОВАТЕЛЬНОЙ ДИСЦИПЛИНЫ</w:t>
            </w:r>
          </w:p>
        </w:tc>
        <w:tc>
          <w:tcPr>
            <w:tcW w:w="975" w:type="dxa"/>
          </w:tcPr>
          <w:p w:rsidR="00842E43" w:rsidRPr="00A1196E" w:rsidRDefault="00842E43" w:rsidP="00842E43">
            <w:pPr>
              <w:rPr>
                <w:sz w:val="28"/>
                <w:szCs w:val="28"/>
              </w:rPr>
            </w:pPr>
          </w:p>
        </w:tc>
      </w:tr>
      <w:tr w:rsidR="00842E43" w:rsidRPr="00A1196E" w:rsidTr="00842E43">
        <w:trPr>
          <w:trHeight w:val="640"/>
        </w:trPr>
        <w:tc>
          <w:tcPr>
            <w:tcW w:w="9409" w:type="dxa"/>
          </w:tcPr>
          <w:p w:rsidR="00842E43" w:rsidRPr="00A1196E" w:rsidRDefault="00842E43" w:rsidP="00094814">
            <w:pPr>
              <w:numPr>
                <w:ilvl w:val="0"/>
                <w:numId w:val="95"/>
              </w:numPr>
              <w:ind w:left="0" w:firstLine="0"/>
              <w:rPr>
                <w:sz w:val="28"/>
                <w:szCs w:val="28"/>
              </w:rPr>
            </w:pPr>
            <w:r w:rsidRPr="00A1196E">
              <w:rPr>
                <w:sz w:val="28"/>
                <w:szCs w:val="28"/>
              </w:rPr>
              <w:t>УСЛОВИЯ РЕАЛИЗАЦИИ ОБЩЕОБРАЗОВАТЕЛЬНОЙ ДИСЦИПЛИНЫ</w:t>
            </w:r>
          </w:p>
        </w:tc>
        <w:tc>
          <w:tcPr>
            <w:tcW w:w="975" w:type="dxa"/>
          </w:tcPr>
          <w:p w:rsidR="00842E43" w:rsidRPr="00A1196E" w:rsidRDefault="00842E43" w:rsidP="00842E43">
            <w:pPr>
              <w:rPr>
                <w:sz w:val="28"/>
                <w:szCs w:val="28"/>
              </w:rPr>
            </w:pPr>
          </w:p>
        </w:tc>
      </w:tr>
      <w:tr w:rsidR="00842E43" w:rsidRPr="00A1196E" w:rsidTr="00842E43">
        <w:trPr>
          <w:trHeight w:val="640"/>
        </w:trPr>
        <w:tc>
          <w:tcPr>
            <w:tcW w:w="9409" w:type="dxa"/>
          </w:tcPr>
          <w:p w:rsidR="00842E43" w:rsidRPr="00A1196E" w:rsidRDefault="00842E43" w:rsidP="00094814">
            <w:pPr>
              <w:numPr>
                <w:ilvl w:val="0"/>
                <w:numId w:val="95"/>
              </w:numPr>
              <w:ind w:left="0" w:firstLine="0"/>
              <w:rPr>
                <w:sz w:val="28"/>
                <w:szCs w:val="28"/>
              </w:rPr>
            </w:pPr>
            <w:r w:rsidRPr="00A1196E">
              <w:rPr>
                <w:sz w:val="28"/>
                <w:szCs w:val="28"/>
              </w:rPr>
              <w:t>КОНТРОЛЬ И ОЦЕНКА РЕЗУЛЬТАТОВ ОСВОЕНИЯ ОБЩЕОБРАЗОВАТЕЛЬНОЙ ДИСЦИПЛИНЫ</w:t>
            </w:r>
          </w:p>
        </w:tc>
        <w:tc>
          <w:tcPr>
            <w:tcW w:w="975" w:type="dxa"/>
          </w:tcPr>
          <w:p w:rsidR="00842E43" w:rsidRPr="00A1196E" w:rsidRDefault="00842E43" w:rsidP="00842E43">
            <w:pPr>
              <w:rPr>
                <w:sz w:val="28"/>
                <w:szCs w:val="28"/>
              </w:rPr>
            </w:pPr>
          </w:p>
        </w:tc>
      </w:tr>
    </w:tbl>
    <w:p w:rsidR="00842E43" w:rsidRPr="00AD7B9D" w:rsidRDefault="00842E43" w:rsidP="00842E43"/>
    <w:p w:rsidR="00842E43" w:rsidRDefault="00842E43" w:rsidP="00DC6585">
      <w:pPr>
        <w:suppressAutoHyphens/>
        <w:spacing w:line="276" w:lineRule="auto"/>
        <w:jc w:val="center"/>
        <w:rPr>
          <w:sz w:val="28"/>
          <w:szCs w:val="28"/>
        </w:rPr>
      </w:pPr>
      <w:r w:rsidRPr="00AD7B9D">
        <w:rPr>
          <w:sz w:val="28"/>
          <w:szCs w:val="28"/>
        </w:rPr>
        <w:br w:type="page"/>
      </w:r>
      <w:r w:rsidRPr="00AD7B9D">
        <w:rPr>
          <w:b/>
          <w:sz w:val="28"/>
          <w:szCs w:val="28"/>
        </w:rPr>
        <w:lastRenderedPageBreak/>
        <w:t>1. ОБЩАЯ ХАРАКТЕРИСТИКА ПР</w:t>
      </w:r>
      <w:r>
        <w:rPr>
          <w:b/>
          <w:sz w:val="28"/>
          <w:szCs w:val="28"/>
        </w:rPr>
        <w:t>ОЕКТА</w:t>
      </w:r>
      <w:r w:rsidRPr="00AD7B9D">
        <w:rPr>
          <w:b/>
          <w:sz w:val="28"/>
          <w:szCs w:val="28"/>
        </w:rPr>
        <w:t xml:space="preserve"> РАБОЧЕЙ ПРОГРАММЫ ОБЩЕОБРАЗОВАТЕЛЬНОЙ ДИСЦИПЛИНЫ </w:t>
      </w:r>
      <w:r w:rsidRPr="004A060F">
        <w:rPr>
          <w:b/>
          <w:sz w:val="28"/>
          <w:szCs w:val="28"/>
        </w:rPr>
        <w:t>«И</w:t>
      </w:r>
      <w:r>
        <w:rPr>
          <w:b/>
          <w:sz w:val="28"/>
          <w:szCs w:val="28"/>
        </w:rPr>
        <w:t>НОСТРАННЫЙ ЯЗЫК</w:t>
      </w:r>
      <w:r w:rsidRPr="004A060F">
        <w:rPr>
          <w:b/>
          <w:sz w:val="28"/>
          <w:szCs w:val="28"/>
        </w:rPr>
        <w:t>»</w:t>
      </w:r>
    </w:p>
    <w:p w:rsidR="00842E43" w:rsidRPr="00AD7B9D" w:rsidRDefault="00842E43" w:rsidP="00842E43">
      <w:pPr>
        <w:suppressAutoHyphens/>
        <w:spacing w:line="276" w:lineRule="auto"/>
        <w:jc w:val="both"/>
        <w:rPr>
          <w:sz w:val="28"/>
          <w:szCs w:val="28"/>
        </w:rPr>
      </w:pPr>
      <w:r w:rsidRPr="00AD7B9D">
        <w:rPr>
          <w:b/>
          <w:sz w:val="28"/>
          <w:szCs w:val="28"/>
        </w:rPr>
        <w:t xml:space="preserve">1.1. Место дисциплины в структуре образовательной программы СПО: </w:t>
      </w:r>
    </w:p>
    <w:p w:rsidR="00842E43" w:rsidRPr="00D04573" w:rsidRDefault="00842E43" w:rsidP="00842E43">
      <w:pPr>
        <w:ind w:firstLine="709"/>
        <w:jc w:val="both"/>
        <w:rPr>
          <w:color w:val="000000"/>
          <w:sz w:val="28"/>
          <w:szCs w:val="28"/>
          <w:u w:val="single"/>
        </w:rPr>
      </w:pPr>
      <w:r w:rsidRPr="00AD7B9D">
        <w:rPr>
          <w:sz w:val="28"/>
          <w:szCs w:val="28"/>
        </w:rPr>
        <w:t xml:space="preserve">Общеобразовательная дисциплина </w:t>
      </w:r>
      <w:r>
        <w:rPr>
          <w:sz w:val="28"/>
          <w:szCs w:val="28"/>
        </w:rPr>
        <w:t xml:space="preserve">«Иностранный язык»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Pr>
          <w:sz w:val="28"/>
          <w:szCs w:val="28"/>
        </w:rPr>
        <w:t xml:space="preserve">специальности </w:t>
      </w:r>
      <w:r w:rsidRPr="00D04573">
        <w:rPr>
          <w:color w:val="000000"/>
          <w:sz w:val="28"/>
          <w:szCs w:val="28"/>
        </w:rPr>
        <w:t>29.02.10 Конструирование, моделирование и технология изготовления изделий легкой промышленности (по видам).</w:t>
      </w:r>
    </w:p>
    <w:p w:rsidR="00842E43" w:rsidRPr="00AD7B9D" w:rsidRDefault="00842E43" w:rsidP="00842E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AD7B9D">
        <w:rPr>
          <w:b/>
          <w:sz w:val="28"/>
          <w:szCs w:val="28"/>
        </w:rPr>
        <w:t>1.2. Цели и планируемые результаты освоения дисциплины:</w:t>
      </w:r>
    </w:p>
    <w:p w:rsidR="00842E43" w:rsidRPr="00AD7B9D" w:rsidRDefault="00842E43" w:rsidP="00842E4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AD7B9D">
        <w:rPr>
          <w:b/>
          <w:bCs/>
          <w:sz w:val="28"/>
          <w:szCs w:val="28"/>
        </w:rPr>
        <w:t>1.2.1. Цели дисциплины</w:t>
      </w:r>
    </w:p>
    <w:p w:rsidR="00842E43" w:rsidRPr="005F3FA1" w:rsidRDefault="00842E43" w:rsidP="00842E43">
      <w:pPr>
        <w:shd w:val="clear" w:color="auto" w:fill="FFFFFF"/>
        <w:ind w:left="360"/>
        <w:jc w:val="both"/>
        <w:rPr>
          <w:color w:val="000000"/>
          <w:sz w:val="28"/>
          <w:szCs w:val="28"/>
        </w:rPr>
      </w:pPr>
      <w:r w:rsidRPr="005F3FA1">
        <w:rPr>
          <w:color w:val="000000"/>
          <w:sz w:val="28"/>
          <w:szCs w:val="28"/>
        </w:rPr>
        <w:t>Содержание программы общеобразовательной дисциплины</w:t>
      </w:r>
      <w:r>
        <w:rPr>
          <w:color w:val="000000"/>
          <w:sz w:val="28"/>
          <w:szCs w:val="28"/>
        </w:rPr>
        <w:t xml:space="preserve"> «Иностранный </w:t>
      </w:r>
      <w:r w:rsidRPr="005F3FA1">
        <w:rPr>
          <w:color w:val="000000"/>
          <w:sz w:val="28"/>
          <w:szCs w:val="28"/>
        </w:rPr>
        <w:t>язык» направлено на достижение следующих</w:t>
      </w:r>
      <w:r>
        <w:rPr>
          <w:color w:val="000000"/>
          <w:sz w:val="28"/>
          <w:szCs w:val="28"/>
        </w:rPr>
        <w:t xml:space="preserve"> </w:t>
      </w:r>
      <w:r w:rsidRPr="005F3FA1">
        <w:rPr>
          <w:color w:val="000000"/>
          <w:sz w:val="28"/>
          <w:szCs w:val="28"/>
        </w:rPr>
        <w:t>целей:</w:t>
      </w:r>
    </w:p>
    <w:p w:rsidR="00842E43" w:rsidRPr="005F3FA1" w:rsidRDefault="00842E43" w:rsidP="00842E43">
      <w:pPr>
        <w:shd w:val="clear" w:color="auto" w:fill="FFFFFF"/>
        <w:jc w:val="both"/>
        <w:rPr>
          <w:color w:val="000000"/>
          <w:sz w:val="28"/>
          <w:szCs w:val="28"/>
        </w:rPr>
      </w:pPr>
      <w:r w:rsidRPr="005F3FA1">
        <w:rPr>
          <w:color w:val="000000"/>
          <w:sz w:val="28"/>
          <w:szCs w:val="28"/>
        </w:rPr>
        <w:sym w:font="Symbol" w:char="F0B7"/>
      </w:r>
      <w:r w:rsidRPr="005F3FA1">
        <w:rPr>
          <w:color w:val="000000"/>
          <w:sz w:val="28"/>
          <w:szCs w:val="28"/>
        </w:rPr>
        <w:t>пониманиеиностранногоязыкакаксредствамежличностногоипрофессиональногообщения,</w:t>
      </w:r>
      <w:r>
        <w:rPr>
          <w:color w:val="000000"/>
          <w:sz w:val="28"/>
          <w:szCs w:val="28"/>
        </w:rPr>
        <w:t xml:space="preserve"> </w:t>
      </w:r>
      <w:r w:rsidRPr="005F3FA1">
        <w:rPr>
          <w:color w:val="000000"/>
          <w:sz w:val="28"/>
          <w:szCs w:val="28"/>
        </w:rPr>
        <w:t>инструмента познания, самообразования, социализации и</w:t>
      </w:r>
      <w:r>
        <w:rPr>
          <w:color w:val="000000"/>
          <w:sz w:val="28"/>
          <w:szCs w:val="28"/>
        </w:rPr>
        <w:t xml:space="preserve"> </w:t>
      </w:r>
      <w:r w:rsidRPr="005F3FA1">
        <w:rPr>
          <w:color w:val="000000"/>
          <w:sz w:val="28"/>
          <w:szCs w:val="28"/>
        </w:rPr>
        <w:t>самореализации в полиязычном и поликультурном мире;</w:t>
      </w:r>
    </w:p>
    <w:p w:rsidR="00842E43" w:rsidRDefault="00842E43" w:rsidP="00842E43">
      <w:pPr>
        <w:shd w:val="clear" w:color="auto" w:fill="FFFFFF"/>
        <w:jc w:val="both"/>
        <w:rPr>
          <w:color w:val="000000"/>
          <w:sz w:val="28"/>
          <w:szCs w:val="28"/>
        </w:rPr>
      </w:pPr>
      <w:r w:rsidRPr="005F3FA1">
        <w:rPr>
          <w:color w:val="000000"/>
          <w:sz w:val="28"/>
          <w:szCs w:val="28"/>
        </w:rPr>
        <w:sym w:font="Symbol" w:char="F0B7"/>
      </w:r>
      <w:r w:rsidRPr="005F3FA1">
        <w:rPr>
          <w:color w:val="000000"/>
          <w:sz w:val="28"/>
          <w:szCs w:val="28"/>
        </w:rPr>
        <w:t>формирование иноязычной коммуникативной компетенции</w:t>
      </w:r>
      <w:r>
        <w:rPr>
          <w:color w:val="000000"/>
          <w:sz w:val="28"/>
          <w:szCs w:val="28"/>
        </w:rPr>
        <w:t xml:space="preserve"> </w:t>
      </w:r>
      <w:r w:rsidRPr="005F3FA1">
        <w:rPr>
          <w:color w:val="000000"/>
          <w:sz w:val="28"/>
          <w:szCs w:val="28"/>
        </w:rPr>
        <w:t>в совокупности ее составляющих: речевой, языковой,</w:t>
      </w:r>
      <w:r>
        <w:rPr>
          <w:color w:val="000000"/>
          <w:sz w:val="28"/>
          <w:szCs w:val="28"/>
        </w:rPr>
        <w:t xml:space="preserve"> </w:t>
      </w:r>
      <w:r w:rsidRPr="005F3FA1">
        <w:rPr>
          <w:color w:val="000000"/>
          <w:sz w:val="28"/>
          <w:szCs w:val="28"/>
        </w:rPr>
        <w:t>социокультурной,</w:t>
      </w:r>
      <w:r>
        <w:rPr>
          <w:color w:val="000000"/>
          <w:sz w:val="28"/>
          <w:szCs w:val="28"/>
        </w:rPr>
        <w:t xml:space="preserve"> </w:t>
      </w:r>
      <w:r w:rsidRPr="005F3FA1">
        <w:rPr>
          <w:color w:val="000000"/>
          <w:sz w:val="28"/>
          <w:szCs w:val="28"/>
        </w:rPr>
        <w:t>компенсаторной</w:t>
      </w:r>
      <w:r>
        <w:rPr>
          <w:color w:val="000000"/>
          <w:sz w:val="28"/>
          <w:szCs w:val="28"/>
        </w:rPr>
        <w:t xml:space="preserve"> </w:t>
      </w:r>
      <w:r w:rsidRPr="005F3FA1">
        <w:rPr>
          <w:color w:val="000000"/>
          <w:sz w:val="28"/>
          <w:szCs w:val="28"/>
        </w:rPr>
        <w:t>и</w:t>
      </w:r>
      <w:r>
        <w:rPr>
          <w:color w:val="000000"/>
          <w:sz w:val="28"/>
          <w:szCs w:val="28"/>
        </w:rPr>
        <w:t xml:space="preserve"> </w:t>
      </w:r>
      <w:r w:rsidRPr="005F3FA1">
        <w:rPr>
          <w:color w:val="000000"/>
          <w:sz w:val="28"/>
          <w:szCs w:val="28"/>
        </w:rPr>
        <w:t>познавательной;</w:t>
      </w:r>
    </w:p>
    <w:p w:rsidR="00842E43" w:rsidRPr="005F3FA1" w:rsidRDefault="00842E43" w:rsidP="00842E43">
      <w:pPr>
        <w:shd w:val="clear" w:color="auto" w:fill="FFFFFF"/>
        <w:jc w:val="both"/>
        <w:rPr>
          <w:color w:val="000000"/>
          <w:sz w:val="28"/>
          <w:szCs w:val="28"/>
        </w:rPr>
      </w:pPr>
      <w:r w:rsidRPr="005F3FA1">
        <w:rPr>
          <w:color w:val="000000"/>
          <w:sz w:val="28"/>
          <w:szCs w:val="28"/>
        </w:rPr>
        <w:sym w:font="Symbol" w:char="F0B7"/>
      </w:r>
      <w:r w:rsidRPr="005F3FA1">
        <w:rPr>
          <w:color w:val="000000"/>
          <w:sz w:val="28"/>
          <w:szCs w:val="28"/>
        </w:rPr>
        <w:t>развитие национального самосознания, общечеловеческих</w:t>
      </w:r>
      <w:r>
        <w:rPr>
          <w:color w:val="000000"/>
          <w:sz w:val="28"/>
          <w:szCs w:val="28"/>
        </w:rPr>
        <w:t xml:space="preserve"> </w:t>
      </w:r>
      <w:r w:rsidRPr="005F3FA1">
        <w:rPr>
          <w:color w:val="000000"/>
          <w:sz w:val="28"/>
          <w:szCs w:val="28"/>
        </w:rPr>
        <w:t>ценностей, стремления к лучшему пониманию культуры</w:t>
      </w:r>
      <w:r>
        <w:rPr>
          <w:color w:val="000000"/>
          <w:sz w:val="28"/>
          <w:szCs w:val="28"/>
        </w:rPr>
        <w:t xml:space="preserve"> </w:t>
      </w:r>
      <w:r w:rsidRPr="005F3FA1">
        <w:rPr>
          <w:color w:val="000000"/>
          <w:sz w:val="28"/>
          <w:szCs w:val="28"/>
        </w:rPr>
        <w:t>своего народа и народов стран изучаемого языка.</w:t>
      </w:r>
    </w:p>
    <w:p w:rsidR="00842E43" w:rsidRPr="005F3FA1" w:rsidRDefault="00842E43" w:rsidP="00842E43">
      <w:pPr>
        <w:ind w:firstLine="709"/>
        <w:jc w:val="both"/>
        <w:rPr>
          <w:sz w:val="28"/>
          <w:szCs w:val="28"/>
        </w:rPr>
      </w:pPr>
    </w:p>
    <w:p w:rsidR="00842E43" w:rsidRPr="00AD7B9D" w:rsidRDefault="00842E43" w:rsidP="00842E43">
      <w:pPr>
        <w:suppressAutoHyphens/>
        <w:ind w:firstLine="709"/>
        <w:jc w:val="both"/>
        <w:rPr>
          <w:b/>
          <w:bCs/>
          <w:sz w:val="28"/>
          <w:szCs w:val="28"/>
        </w:rPr>
      </w:pPr>
      <w:r w:rsidRPr="00AD7B9D">
        <w:rPr>
          <w:b/>
          <w:bCs/>
          <w:sz w:val="28"/>
          <w:szCs w:val="28"/>
        </w:rPr>
        <w:t>1.2.2. Планируемые результаты</w:t>
      </w:r>
      <w:r>
        <w:rPr>
          <w:b/>
          <w:bCs/>
          <w:sz w:val="28"/>
          <w:szCs w:val="28"/>
        </w:rPr>
        <w:t xml:space="preserve"> </w:t>
      </w:r>
      <w:r w:rsidRPr="00AD7B9D">
        <w:rPr>
          <w:b/>
          <w:bCs/>
          <w:sz w:val="28"/>
          <w:szCs w:val="28"/>
        </w:rPr>
        <w:t>освоения общеобразовательной дисциплины в соответствии с ФГОС СПО и на основе ФГОС СОО</w:t>
      </w:r>
    </w:p>
    <w:p w:rsidR="00842E43" w:rsidRPr="00C81887" w:rsidRDefault="00842E43" w:rsidP="00842E43">
      <w:pPr>
        <w:suppressAutoHyphens/>
        <w:ind w:firstLine="709"/>
        <w:jc w:val="both"/>
        <w:rPr>
          <w:color w:val="FF0000"/>
          <w:sz w:val="28"/>
          <w:szCs w:val="28"/>
        </w:rPr>
      </w:pPr>
      <w:r w:rsidRPr="00AD7B9D">
        <w:rPr>
          <w:sz w:val="28"/>
          <w:szCs w:val="28"/>
        </w:rPr>
        <w:t>Особое значение дисциплина имеет при формировании и развитии ОК и ПК</w:t>
      </w:r>
      <w:r>
        <w:rPr>
          <w:sz w:val="28"/>
          <w:szCs w:val="28"/>
        </w:rPr>
        <w:t>, а также освоению образовательных результатов ФГОС СОО: межличностного</w:t>
      </w:r>
      <w:r w:rsidRPr="00B155F4">
        <w:rPr>
          <w:sz w:val="28"/>
          <w:szCs w:val="28"/>
        </w:rPr>
        <w:t xml:space="preserve"> (ЛР), метапредметные (МР), </w:t>
      </w:r>
      <w:r>
        <w:rPr>
          <w:sz w:val="28"/>
          <w:szCs w:val="28"/>
        </w:rPr>
        <w:t xml:space="preserve">профессионального общения </w:t>
      </w:r>
      <w:r w:rsidRPr="00B155F4">
        <w:rPr>
          <w:sz w:val="28"/>
          <w:szCs w:val="28"/>
        </w:rPr>
        <w:t>(ПР)</w:t>
      </w:r>
      <w:r>
        <w:rPr>
          <w:sz w:val="28"/>
          <w:szCs w:val="28"/>
        </w:rPr>
        <w:t>.</w:t>
      </w:r>
    </w:p>
    <w:p w:rsidR="00842E43" w:rsidRPr="00793016" w:rsidRDefault="00842E43" w:rsidP="00842E43">
      <w:pPr>
        <w:shd w:val="clear" w:color="auto" w:fill="FFFFFF"/>
        <w:rPr>
          <w:bCs/>
          <w:sz w:val="28"/>
          <w:szCs w:val="28"/>
        </w:rPr>
      </w:pPr>
    </w:p>
    <w:tbl>
      <w:tblPr>
        <w:tblW w:w="9784" w:type="dxa"/>
        <w:tblInd w:w="-5"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665"/>
        <w:gridCol w:w="2864"/>
        <w:gridCol w:w="4255"/>
      </w:tblGrid>
      <w:tr w:rsidR="00842E43" w:rsidRPr="004F137D" w:rsidTr="00DC6585">
        <w:tc>
          <w:tcPr>
            <w:tcW w:w="2665" w:type="dxa"/>
            <w:vMerge w:val="restart"/>
          </w:tcPr>
          <w:p w:rsidR="00842E43" w:rsidRPr="004F137D" w:rsidRDefault="00842E43" w:rsidP="00842E43">
            <w:pPr>
              <w:shd w:val="clear" w:color="auto" w:fill="FFFFFF"/>
              <w:jc w:val="center"/>
              <w:rPr>
                <w:color w:val="000000"/>
              </w:rPr>
            </w:pPr>
            <w:r w:rsidRPr="004F137D">
              <w:rPr>
                <w:color w:val="000000"/>
              </w:rPr>
              <w:t>Код и</w:t>
            </w:r>
          </w:p>
          <w:p w:rsidR="00842E43" w:rsidRPr="004F137D" w:rsidRDefault="00842E43" w:rsidP="00842E43">
            <w:pPr>
              <w:shd w:val="clear" w:color="auto" w:fill="FFFFFF"/>
              <w:jc w:val="center"/>
              <w:rPr>
                <w:color w:val="000000"/>
              </w:rPr>
            </w:pPr>
            <w:r w:rsidRPr="004F137D">
              <w:rPr>
                <w:color w:val="000000"/>
              </w:rPr>
              <w:t>наименование</w:t>
            </w:r>
          </w:p>
          <w:p w:rsidR="00842E43" w:rsidRPr="004F137D" w:rsidRDefault="00842E43" w:rsidP="00842E43">
            <w:pPr>
              <w:shd w:val="clear" w:color="auto" w:fill="FFFFFF"/>
              <w:jc w:val="center"/>
              <w:rPr>
                <w:color w:val="000000"/>
              </w:rPr>
            </w:pPr>
            <w:r w:rsidRPr="004F137D">
              <w:rPr>
                <w:color w:val="000000"/>
              </w:rPr>
              <w:t>формируемых</w:t>
            </w:r>
          </w:p>
          <w:p w:rsidR="00842E43" w:rsidRPr="004F137D" w:rsidRDefault="00842E43" w:rsidP="00842E43">
            <w:pPr>
              <w:shd w:val="clear" w:color="auto" w:fill="FFFFFF"/>
              <w:jc w:val="center"/>
              <w:rPr>
                <w:color w:val="000000"/>
              </w:rPr>
            </w:pPr>
            <w:r w:rsidRPr="004F137D">
              <w:rPr>
                <w:color w:val="000000"/>
              </w:rPr>
              <w:t>компетенций</w:t>
            </w:r>
          </w:p>
        </w:tc>
        <w:tc>
          <w:tcPr>
            <w:tcW w:w="7119" w:type="dxa"/>
            <w:gridSpan w:val="2"/>
            <w:tcBorders>
              <w:left w:val="single" w:sz="4" w:space="0" w:color="000000"/>
              <w:right w:val="single" w:sz="4" w:space="0" w:color="000000"/>
            </w:tcBorders>
          </w:tcPr>
          <w:p w:rsidR="00842E43" w:rsidRPr="004F137D" w:rsidRDefault="00842E43" w:rsidP="00842E43">
            <w:pPr>
              <w:jc w:val="center"/>
              <w:rPr>
                <w:i/>
                <w:iCs/>
              </w:rPr>
            </w:pPr>
            <w:r w:rsidRPr="004F137D">
              <w:rPr>
                <w:color w:val="000000"/>
                <w:shd w:val="clear" w:color="auto" w:fill="FFFFFF"/>
              </w:rPr>
              <w:t>Планируемые результаты освоения дисциплины</w:t>
            </w:r>
          </w:p>
        </w:tc>
      </w:tr>
      <w:tr w:rsidR="00842E43" w:rsidRPr="004F137D" w:rsidTr="00DC6585">
        <w:tc>
          <w:tcPr>
            <w:tcW w:w="2665" w:type="dxa"/>
            <w:vMerge/>
          </w:tcPr>
          <w:p w:rsidR="00842E43" w:rsidRPr="004F137D" w:rsidRDefault="00842E43" w:rsidP="00842E43">
            <w:pPr>
              <w:shd w:val="clear" w:color="auto" w:fill="FFFFFF"/>
              <w:jc w:val="center"/>
              <w:rPr>
                <w:color w:val="000000"/>
              </w:rPr>
            </w:pPr>
          </w:p>
        </w:tc>
        <w:tc>
          <w:tcPr>
            <w:tcW w:w="2864" w:type="dxa"/>
            <w:tcBorders>
              <w:left w:val="single" w:sz="4" w:space="0" w:color="000000"/>
            </w:tcBorders>
          </w:tcPr>
          <w:p w:rsidR="00842E43" w:rsidRPr="004F137D" w:rsidRDefault="00842E43" w:rsidP="00842E43">
            <w:pPr>
              <w:shd w:val="clear" w:color="auto" w:fill="FFFFFF"/>
              <w:jc w:val="center"/>
              <w:rPr>
                <w:color w:val="000000"/>
              </w:rPr>
            </w:pPr>
            <w:r w:rsidRPr="004F137D">
              <w:rPr>
                <w:color w:val="000000"/>
              </w:rPr>
              <w:t>Общие</w:t>
            </w:r>
          </w:p>
        </w:tc>
        <w:tc>
          <w:tcPr>
            <w:tcW w:w="4252" w:type="dxa"/>
            <w:tcBorders>
              <w:left w:val="single" w:sz="4" w:space="0" w:color="000000"/>
              <w:right w:val="single" w:sz="4" w:space="0" w:color="000000"/>
            </w:tcBorders>
          </w:tcPr>
          <w:p w:rsidR="00842E43" w:rsidRPr="004F137D" w:rsidRDefault="00842E43" w:rsidP="00842E43">
            <w:pPr>
              <w:shd w:val="clear" w:color="auto" w:fill="FFFFFF"/>
              <w:jc w:val="center"/>
              <w:rPr>
                <w:color w:val="000000"/>
              </w:rPr>
            </w:pPr>
            <w:r w:rsidRPr="004F137D">
              <w:rPr>
                <w:color w:val="000000"/>
              </w:rPr>
              <w:t>Дисциплинарные</w:t>
            </w:r>
          </w:p>
        </w:tc>
      </w:tr>
      <w:tr w:rsidR="00842E43" w:rsidRPr="004F137D" w:rsidTr="00DC6585">
        <w:tc>
          <w:tcPr>
            <w:tcW w:w="2665" w:type="dxa"/>
          </w:tcPr>
          <w:p w:rsidR="00842E43" w:rsidRPr="004F137D" w:rsidRDefault="00842E43" w:rsidP="00842E43">
            <w:pPr>
              <w:shd w:val="clear" w:color="auto" w:fill="FFFFFF"/>
              <w:jc w:val="center"/>
              <w:rPr>
                <w:color w:val="000000"/>
              </w:rPr>
            </w:pPr>
            <w:r w:rsidRPr="004F137D">
              <w:rPr>
                <w:color w:val="000000"/>
              </w:rPr>
              <w:t>ОК 01 Выбирать</w:t>
            </w:r>
            <w:r w:rsidRPr="00842E43">
              <w:rPr>
                <w:color w:val="000000"/>
              </w:rPr>
              <w:t xml:space="preserve"> </w:t>
            </w:r>
            <w:r w:rsidRPr="004F137D">
              <w:rPr>
                <w:color w:val="000000"/>
              </w:rPr>
              <w:t>способы</w:t>
            </w:r>
          </w:p>
          <w:p w:rsidR="00842E43" w:rsidRPr="004F137D" w:rsidRDefault="00842E43" w:rsidP="00842E43">
            <w:pPr>
              <w:shd w:val="clear" w:color="auto" w:fill="FFFFFF"/>
              <w:jc w:val="center"/>
              <w:rPr>
                <w:color w:val="000000"/>
              </w:rPr>
            </w:pPr>
            <w:r w:rsidRPr="004F137D">
              <w:rPr>
                <w:color w:val="000000"/>
              </w:rPr>
              <w:t>решения задач</w:t>
            </w:r>
          </w:p>
          <w:p w:rsidR="00842E43" w:rsidRPr="004F137D" w:rsidRDefault="00842E43" w:rsidP="00842E43">
            <w:pPr>
              <w:shd w:val="clear" w:color="auto" w:fill="FFFFFF"/>
              <w:jc w:val="center"/>
              <w:rPr>
                <w:color w:val="000000"/>
              </w:rPr>
            </w:pPr>
            <w:r w:rsidRPr="004F137D">
              <w:rPr>
                <w:color w:val="000000"/>
              </w:rPr>
              <w:t>профессиональной деятельности</w:t>
            </w:r>
            <w:r>
              <w:rPr>
                <w:color w:val="000000"/>
              </w:rPr>
              <w:t xml:space="preserve"> </w:t>
            </w:r>
            <w:r w:rsidRPr="004F137D">
              <w:rPr>
                <w:color w:val="000000"/>
              </w:rPr>
              <w:t>применительно</w:t>
            </w:r>
            <w:r>
              <w:rPr>
                <w:color w:val="000000"/>
              </w:rPr>
              <w:t xml:space="preserve"> </w:t>
            </w:r>
            <w:r w:rsidRPr="004F137D">
              <w:rPr>
                <w:color w:val="000000"/>
              </w:rPr>
              <w:t>к</w:t>
            </w:r>
            <w:r>
              <w:rPr>
                <w:color w:val="000000"/>
              </w:rPr>
              <w:t xml:space="preserve"> </w:t>
            </w:r>
            <w:r w:rsidRPr="004F137D">
              <w:rPr>
                <w:color w:val="000000"/>
              </w:rPr>
              <w:t>различным</w:t>
            </w:r>
            <w:r>
              <w:rPr>
                <w:color w:val="000000"/>
              </w:rPr>
              <w:t xml:space="preserve"> </w:t>
            </w:r>
            <w:r w:rsidRPr="004F137D">
              <w:rPr>
                <w:color w:val="000000"/>
              </w:rPr>
              <w:t>контекстам</w:t>
            </w:r>
          </w:p>
          <w:p w:rsidR="00842E43" w:rsidRPr="004F137D" w:rsidRDefault="00842E43" w:rsidP="00842E43">
            <w:pPr>
              <w:shd w:val="clear" w:color="auto" w:fill="FFFFFF"/>
              <w:jc w:val="center"/>
              <w:rPr>
                <w:color w:val="000000"/>
              </w:rPr>
            </w:pPr>
          </w:p>
        </w:tc>
        <w:tc>
          <w:tcPr>
            <w:tcW w:w="2864" w:type="dxa"/>
            <w:tcBorders>
              <w:left w:val="single" w:sz="4" w:space="0" w:color="000000"/>
            </w:tcBorders>
          </w:tcPr>
          <w:p w:rsidR="00842E43" w:rsidRPr="004F137D" w:rsidRDefault="00842E43" w:rsidP="00842E43">
            <w:pPr>
              <w:shd w:val="clear" w:color="auto" w:fill="FFFFFF"/>
              <w:rPr>
                <w:color w:val="000000"/>
              </w:rPr>
            </w:pPr>
            <w:r w:rsidRPr="004F137D">
              <w:rPr>
                <w:color w:val="000000"/>
              </w:rPr>
              <w:t>- воспринимать задачу и/или</w:t>
            </w:r>
            <w:r>
              <w:rPr>
                <w:color w:val="000000"/>
              </w:rPr>
              <w:t xml:space="preserve"> </w:t>
            </w:r>
            <w:r w:rsidRPr="004F137D">
              <w:rPr>
                <w:color w:val="000000"/>
              </w:rPr>
              <w:t>проблему в профессиональном</w:t>
            </w:r>
            <w:r>
              <w:rPr>
                <w:color w:val="000000"/>
              </w:rPr>
              <w:t xml:space="preserve"> </w:t>
            </w:r>
            <w:r w:rsidRPr="004F137D">
              <w:rPr>
                <w:color w:val="000000"/>
              </w:rPr>
              <w:t>и/или социальном</w:t>
            </w:r>
            <w:r w:rsidRPr="000631BB">
              <w:rPr>
                <w:color w:val="000000"/>
              </w:rPr>
              <w:t xml:space="preserve"> </w:t>
            </w:r>
            <w:r w:rsidRPr="004F137D">
              <w:rPr>
                <w:color w:val="000000"/>
              </w:rPr>
              <w:t>контексте;</w:t>
            </w:r>
          </w:p>
          <w:p w:rsidR="00842E43" w:rsidRPr="004F137D" w:rsidRDefault="00842E43" w:rsidP="00842E43">
            <w:pPr>
              <w:shd w:val="clear" w:color="auto" w:fill="FFFFFF"/>
              <w:rPr>
                <w:color w:val="000000"/>
              </w:rPr>
            </w:pPr>
            <w:r w:rsidRPr="004F137D">
              <w:rPr>
                <w:color w:val="000000"/>
              </w:rPr>
              <w:t>- анализировать</w:t>
            </w:r>
          </w:p>
          <w:p w:rsidR="00842E43" w:rsidRPr="004F137D" w:rsidRDefault="00842E43" w:rsidP="00842E43">
            <w:pPr>
              <w:shd w:val="clear" w:color="auto" w:fill="FFFFFF"/>
              <w:rPr>
                <w:color w:val="000000"/>
              </w:rPr>
            </w:pPr>
            <w:r w:rsidRPr="004F137D">
              <w:rPr>
                <w:color w:val="000000"/>
              </w:rPr>
              <w:t>задачу и/или проблему и выделять</w:t>
            </w:r>
          </w:p>
          <w:p w:rsidR="00842E43" w:rsidRPr="004F137D" w:rsidRDefault="00842E43" w:rsidP="00842E43">
            <w:pPr>
              <w:shd w:val="clear" w:color="auto" w:fill="FFFFFF"/>
              <w:rPr>
                <w:color w:val="000000"/>
              </w:rPr>
            </w:pPr>
            <w:r w:rsidRPr="004F137D">
              <w:rPr>
                <w:color w:val="000000"/>
              </w:rPr>
              <w:t>её составные части;</w:t>
            </w:r>
          </w:p>
          <w:p w:rsidR="00842E43" w:rsidRPr="004F137D" w:rsidRDefault="00842E43" w:rsidP="00842E43">
            <w:pPr>
              <w:shd w:val="clear" w:color="auto" w:fill="FFFFFF"/>
              <w:rPr>
                <w:color w:val="000000"/>
              </w:rPr>
            </w:pPr>
            <w:r w:rsidRPr="004F137D">
              <w:rPr>
                <w:color w:val="000000"/>
              </w:rPr>
              <w:t>- планировать этапы</w:t>
            </w:r>
          </w:p>
          <w:p w:rsidR="00842E43" w:rsidRPr="004F137D" w:rsidRDefault="00842E43" w:rsidP="00842E43">
            <w:pPr>
              <w:shd w:val="clear" w:color="auto" w:fill="FFFFFF"/>
              <w:rPr>
                <w:color w:val="000000"/>
              </w:rPr>
            </w:pPr>
            <w:r w:rsidRPr="004F137D">
              <w:rPr>
                <w:color w:val="000000"/>
              </w:rPr>
              <w:t>решения задачи;</w:t>
            </w:r>
          </w:p>
          <w:p w:rsidR="00842E43" w:rsidRPr="004F137D" w:rsidRDefault="00842E43" w:rsidP="00842E43">
            <w:pPr>
              <w:shd w:val="clear" w:color="auto" w:fill="FFFFFF"/>
              <w:rPr>
                <w:color w:val="000000"/>
              </w:rPr>
            </w:pPr>
            <w:r w:rsidRPr="004F137D">
              <w:rPr>
                <w:color w:val="000000"/>
              </w:rPr>
              <w:t>составлять план</w:t>
            </w:r>
            <w:r>
              <w:rPr>
                <w:color w:val="000000"/>
              </w:rPr>
              <w:t xml:space="preserve"> </w:t>
            </w:r>
            <w:r w:rsidRPr="004F137D">
              <w:rPr>
                <w:color w:val="000000"/>
              </w:rPr>
              <w:t>действия;</w:t>
            </w:r>
          </w:p>
          <w:p w:rsidR="00842E43" w:rsidRPr="004F137D" w:rsidRDefault="00842E43" w:rsidP="00842E43">
            <w:pPr>
              <w:shd w:val="clear" w:color="auto" w:fill="FFFFFF"/>
              <w:rPr>
                <w:color w:val="000000"/>
              </w:rPr>
            </w:pPr>
            <w:r w:rsidRPr="004F137D">
              <w:rPr>
                <w:color w:val="000000"/>
              </w:rPr>
              <w:lastRenderedPageBreak/>
              <w:t>- эффективно искать</w:t>
            </w:r>
          </w:p>
          <w:p w:rsidR="00842E43" w:rsidRPr="004F137D" w:rsidRDefault="00842E43" w:rsidP="00842E43">
            <w:pPr>
              <w:shd w:val="clear" w:color="auto" w:fill="FFFFFF"/>
              <w:rPr>
                <w:color w:val="000000"/>
              </w:rPr>
            </w:pPr>
            <w:r w:rsidRPr="004F137D">
              <w:rPr>
                <w:color w:val="000000"/>
              </w:rPr>
              <w:t>информацию,</w:t>
            </w:r>
          </w:p>
          <w:p w:rsidR="00842E43" w:rsidRPr="004F137D" w:rsidRDefault="00842E43" w:rsidP="00842E43">
            <w:pPr>
              <w:shd w:val="clear" w:color="auto" w:fill="FFFFFF"/>
              <w:rPr>
                <w:color w:val="000000"/>
              </w:rPr>
            </w:pPr>
            <w:r w:rsidRPr="004F137D">
              <w:rPr>
                <w:color w:val="000000"/>
              </w:rPr>
              <w:t>необходимую для</w:t>
            </w:r>
          </w:p>
          <w:p w:rsidR="00842E43" w:rsidRPr="004F137D" w:rsidRDefault="00842E43" w:rsidP="00842E43">
            <w:pPr>
              <w:shd w:val="clear" w:color="auto" w:fill="FFFFFF"/>
              <w:rPr>
                <w:color w:val="000000"/>
              </w:rPr>
            </w:pPr>
            <w:r w:rsidRPr="004F137D">
              <w:rPr>
                <w:color w:val="000000"/>
              </w:rPr>
              <w:t>решения задачи и/или</w:t>
            </w:r>
          </w:p>
          <w:p w:rsidR="00842E43" w:rsidRPr="004F137D" w:rsidRDefault="00842E43" w:rsidP="00842E43">
            <w:pPr>
              <w:shd w:val="clear" w:color="auto" w:fill="FFFFFF"/>
              <w:rPr>
                <w:color w:val="000000"/>
              </w:rPr>
            </w:pPr>
            <w:r w:rsidRPr="004F137D">
              <w:rPr>
                <w:color w:val="000000"/>
              </w:rPr>
              <w:t>проблемы;</w:t>
            </w:r>
          </w:p>
          <w:p w:rsidR="00842E43" w:rsidRPr="004F137D" w:rsidRDefault="00842E43" w:rsidP="00842E43">
            <w:pPr>
              <w:shd w:val="clear" w:color="auto" w:fill="FFFFFF"/>
              <w:rPr>
                <w:color w:val="000000"/>
              </w:rPr>
            </w:pPr>
            <w:r w:rsidRPr="004F137D">
              <w:rPr>
                <w:color w:val="000000"/>
              </w:rPr>
              <w:t>- определять</w:t>
            </w:r>
            <w:r>
              <w:rPr>
                <w:color w:val="000000"/>
              </w:rPr>
              <w:t xml:space="preserve"> </w:t>
            </w:r>
            <w:r w:rsidRPr="004F137D">
              <w:rPr>
                <w:color w:val="000000"/>
              </w:rPr>
              <w:t>необходимые</w:t>
            </w:r>
          </w:p>
          <w:p w:rsidR="00842E43" w:rsidRPr="004F137D" w:rsidRDefault="00842E43" w:rsidP="00842E43">
            <w:pPr>
              <w:shd w:val="clear" w:color="auto" w:fill="FFFFFF"/>
              <w:rPr>
                <w:color w:val="000000"/>
              </w:rPr>
            </w:pPr>
            <w:r w:rsidRPr="004F137D">
              <w:rPr>
                <w:color w:val="000000"/>
              </w:rPr>
              <w:t>ресурсы;</w:t>
            </w:r>
          </w:p>
          <w:p w:rsidR="00842E43" w:rsidRPr="004F137D" w:rsidRDefault="00842E43" w:rsidP="00842E43">
            <w:pPr>
              <w:shd w:val="clear" w:color="auto" w:fill="FFFFFF"/>
              <w:rPr>
                <w:color w:val="000000"/>
              </w:rPr>
            </w:pPr>
            <w:r w:rsidRPr="004F137D">
              <w:rPr>
                <w:color w:val="000000"/>
              </w:rPr>
              <w:t>- владеть</w:t>
            </w:r>
            <w:r>
              <w:rPr>
                <w:color w:val="000000"/>
              </w:rPr>
              <w:t xml:space="preserve"> </w:t>
            </w:r>
            <w:r w:rsidRPr="004F137D">
              <w:rPr>
                <w:color w:val="000000"/>
              </w:rPr>
              <w:t>актуальными</w:t>
            </w:r>
          </w:p>
          <w:p w:rsidR="00842E43" w:rsidRPr="004F137D" w:rsidRDefault="00842E43" w:rsidP="00842E43">
            <w:pPr>
              <w:shd w:val="clear" w:color="auto" w:fill="FFFFFF"/>
              <w:rPr>
                <w:color w:val="000000"/>
              </w:rPr>
            </w:pPr>
            <w:r w:rsidRPr="004F137D">
              <w:rPr>
                <w:color w:val="000000"/>
              </w:rPr>
              <w:t>методами работы в</w:t>
            </w:r>
            <w:r>
              <w:rPr>
                <w:color w:val="000000"/>
              </w:rPr>
              <w:t xml:space="preserve"> </w:t>
            </w:r>
            <w:r w:rsidRPr="004F137D">
              <w:rPr>
                <w:color w:val="000000"/>
              </w:rPr>
              <w:t>профессиональной и</w:t>
            </w:r>
          </w:p>
          <w:p w:rsidR="00842E43" w:rsidRPr="004F137D" w:rsidRDefault="00842E43" w:rsidP="00842E43">
            <w:pPr>
              <w:shd w:val="clear" w:color="auto" w:fill="FFFFFF"/>
              <w:rPr>
                <w:color w:val="000000"/>
              </w:rPr>
            </w:pPr>
            <w:r w:rsidRPr="004F137D">
              <w:rPr>
                <w:color w:val="000000"/>
              </w:rPr>
              <w:t>смежных сферах;</w:t>
            </w:r>
          </w:p>
          <w:p w:rsidR="00842E43" w:rsidRPr="004F137D" w:rsidRDefault="00842E43" w:rsidP="00842E43">
            <w:pPr>
              <w:shd w:val="clear" w:color="auto" w:fill="FFFFFF"/>
              <w:rPr>
                <w:color w:val="000000"/>
              </w:rPr>
            </w:pPr>
            <w:r w:rsidRPr="004F137D">
              <w:rPr>
                <w:color w:val="000000"/>
              </w:rPr>
              <w:t>- реализовывать</w:t>
            </w:r>
          </w:p>
          <w:p w:rsidR="00842E43" w:rsidRPr="004F137D" w:rsidRDefault="00842E43" w:rsidP="00842E43">
            <w:pPr>
              <w:shd w:val="clear" w:color="auto" w:fill="FFFFFF"/>
              <w:rPr>
                <w:color w:val="000000"/>
              </w:rPr>
            </w:pPr>
            <w:r w:rsidRPr="004F137D">
              <w:rPr>
                <w:color w:val="000000"/>
              </w:rPr>
              <w:t>составленный план;</w:t>
            </w:r>
          </w:p>
          <w:p w:rsidR="00842E43" w:rsidRPr="004F137D" w:rsidRDefault="00842E43" w:rsidP="00842E43">
            <w:pPr>
              <w:shd w:val="clear" w:color="auto" w:fill="FFFFFF"/>
              <w:rPr>
                <w:color w:val="000000"/>
              </w:rPr>
            </w:pPr>
            <w:r w:rsidRPr="004F137D">
              <w:rPr>
                <w:color w:val="000000"/>
              </w:rPr>
              <w:t>- оценивать результат</w:t>
            </w:r>
          </w:p>
          <w:p w:rsidR="00842E43" w:rsidRPr="004F137D" w:rsidRDefault="00842E43" w:rsidP="00842E43">
            <w:pPr>
              <w:shd w:val="clear" w:color="auto" w:fill="FFFFFF"/>
              <w:rPr>
                <w:color w:val="000000"/>
              </w:rPr>
            </w:pPr>
            <w:r w:rsidRPr="004F137D">
              <w:rPr>
                <w:color w:val="000000"/>
              </w:rPr>
              <w:t>и последствия своих</w:t>
            </w:r>
          </w:p>
          <w:p w:rsidR="00842E43" w:rsidRPr="004F137D" w:rsidRDefault="00842E43" w:rsidP="00842E43">
            <w:pPr>
              <w:shd w:val="clear" w:color="auto" w:fill="FFFFFF"/>
              <w:rPr>
                <w:color w:val="000000"/>
              </w:rPr>
            </w:pPr>
            <w:r w:rsidRPr="004F137D">
              <w:rPr>
                <w:color w:val="000000"/>
              </w:rPr>
              <w:t>действий</w:t>
            </w:r>
          </w:p>
          <w:p w:rsidR="00842E43" w:rsidRPr="004F137D" w:rsidRDefault="00842E43" w:rsidP="00842E43">
            <w:pPr>
              <w:shd w:val="clear" w:color="auto" w:fill="FFFFFF"/>
              <w:rPr>
                <w:color w:val="000000"/>
              </w:rPr>
            </w:pPr>
            <w:r w:rsidRPr="004F137D">
              <w:rPr>
                <w:color w:val="000000"/>
              </w:rPr>
              <w:t>(самостоятельно или с</w:t>
            </w:r>
            <w:r>
              <w:rPr>
                <w:color w:val="000000"/>
              </w:rPr>
              <w:t xml:space="preserve"> </w:t>
            </w:r>
            <w:r w:rsidRPr="004F137D">
              <w:rPr>
                <w:color w:val="000000"/>
              </w:rPr>
              <w:t>помощью наставника;</w:t>
            </w:r>
          </w:p>
          <w:p w:rsidR="00842E43" w:rsidRPr="004F137D" w:rsidRDefault="00842E43" w:rsidP="00842E43">
            <w:pPr>
              <w:shd w:val="clear" w:color="auto" w:fill="FFFFFF"/>
              <w:rPr>
                <w:color w:val="000000"/>
              </w:rPr>
            </w:pPr>
            <w:r w:rsidRPr="004F137D">
              <w:rPr>
                <w:color w:val="000000"/>
              </w:rPr>
              <w:t>- осознанно</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необходимые речевые</w:t>
            </w:r>
          </w:p>
          <w:p w:rsidR="00842E43" w:rsidRPr="004F137D" w:rsidRDefault="00842E43" w:rsidP="00842E43">
            <w:pPr>
              <w:shd w:val="clear" w:color="auto" w:fill="FFFFFF"/>
              <w:rPr>
                <w:color w:val="000000"/>
              </w:rPr>
            </w:pPr>
            <w:r w:rsidRPr="004F137D">
              <w:rPr>
                <w:color w:val="000000"/>
              </w:rPr>
              <w:t>средства для решения</w:t>
            </w:r>
          </w:p>
          <w:p w:rsidR="00842E43" w:rsidRPr="004F137D" w:rsidRDefault="00842E43" w:rsidP="00842E43">
            <w:pPr>
              <w:shd w:val="clear" w:color="auto" w:fill="FFFFFF"/>
              <w:rPr>
                <w:color w:val="000000"/>
              </w:rPr>
            </w:pPr>
            <w:r w:rsidRPr="004F137D">
              <w:rPr>
                <w:color w:val="000000"/>
              </w:rPr>
              <w:t>коммуникативных</w:t>
            </w:r>
            <w:r>
              <w:rPr>
                <w:color w:val="000000"/>
              </w:rPr>
              <w:t xml:space="preserve"> </w:t>
            </w:r>
            <w:r w:rsidRPr="004F137D">
              <w:rPr>
                <w:color w:val="000000"/>
              </w:rPr>
              <w:t>задач</w:t>
            </w:r>
          </w:p>
          <w:p w:rsidR="00842E43" w:rsidRPr="004F137D" w:rsidRDefault="00842E43" w:rsidP="00842E43">
            <w:pPr>
              <w:shd w:val="clear" w:color="auto" w:fill="FFFFFF"/>
              <w:rPr>
                <w:color w:val="000000"/>
              </w:rPr>
            </w:pPr>
            <w:r w:rsidRPr="004F137D">
              <w:rPr>
                <w:color w:val="000000"/>
              </w:rPr>
              <w:t>- знать</w:t>
            </w:r>
            <w:r>
              <w:rPr>
                <w:color w:val="000000"/>
              </w:rPr>
              <w:t xml:space="preserve"> </w:t>
            </w:r>
            <w:r w:rsidRPr="004F137D">
              <w:rPr>
                <w:color w:val="000000"/>
              </w:rPr>
              <w:t>социокультурный</w:t>
            </w:r>
          </w:p>
          <w:p w:rsidR="00842E43" w:rsidRPr="004F137D" w:rsidRDefault="00842E43" w:rsidP="00842E43">
            <w:pPr>
              <w:shd w:val="clear" w:color="auto" w:fill="FFFFFF"/>
              <w:rPr>
                <w:color w:val="000000"/>
              </w:rPr>
            </w:pPr>
            <w:r w:rsidRPr="004F137D">
              <w:rPr>
                <w:color w:val="000000"/>
              </w:rPr>
              <w:t>портрет и наследие</w:t>
            </w:r>
            <w:r>
              <w:rPr>
                <w:color w:val="000000"/>
              </w:rPr>
              <w:t xml:space="preserve"> </w:t>
            </w:r>
            <w:r w:rsidRPr="004F137D">
              <w:rPr>
                <w:color w:val="000000"/>
              </w:rPr>
              <w:t>родной страны и</w:t>
            </w:r>
            <w:r>
              <w:rPr>
                <w:color w:val="000000"/>
              </w:rPr>
              <w:t xml:space="preserve"> </w:t>
            </w:r>
            <w:r w:rsidRPr="004F137D">
              <w:rPr>
                <w:color w:val="000000"/>
              </w:rPr>
              <w:t>страны изучаемого</w:t>
            </w:r>
            <w:r>
              <w:rPr>
                <w:color w:val="000000"/>
              </w:rPr>
              <w:t xml:space="preserve"> </w:t>
            </w:r>
            <w:r w:rsidRPr="004F137D">
              <w:rPr>
                <w:color w:val="000000"/>
              </w:rPr>
              <w:t>языка;</w:t>
            </w:r>
          </w:p>
          <w:p w:rsidR="00842E43" w:rsidRPr="004F137D" w:rsidRDefault="00842E43" w:rsidP="00842E43">
            <w:pPr>
              <w:shd w:val="clear" w:color="auto" w:fill="FFFFFF"/>
              <w:rPr>
                <w:color w:val="000000"/>
              </w:rPr>
            </w:pPr>
            <w:r w:rsidRPr="004F137D">
              <w:rPr>
                <w:color w:val="000000"/>
              </w:rPr>
              <w:t>- грамотно излагать</w:t>
            </w:r>
            <w:r>
              <w:rPr>
                <w:color w:val="000000"/>
              </w:rPr>
              <w:t xml:space="preserve"> </w:t>
            </w:r>
            <w:r w:rsidRPr="004F137D">
              <w:rPr>
                <w:color w:val="000000"/>
              </w:rPr>
              <w:t>свои мысли на</w:t>
            </w:r>
            <w:r>
              <w:rPr>
                <w:color w:val="000000"/>
              </w:rPr>
              <w:t xml:space="preserve"> </w:t>
            </w:r>
            <w:r w:rsidRPr="004F137D">
              <w:rPr>
                <w:color w:val="000000"/>
              </w:rPr>
              <w:t>государственном и</w:t>
            </w:r>
            <w:r>
              <w:rPr>
                <w:color w:val="000000"/>
              </w:rPr>
              <w:t xml:space="preserve"> </w:t>
            </w:r>
            <w:r w:rsidRPr="004F137D">
              <w:rPr>
                <w:color w:val="000000"/>
              </w:rPr>
              <w:t>иностранном языках;</w:t>
            </w:r>
          </w:p>
          <w:p w:rsidR="00842E43" w:rsidRPr="004F137D" w:rsidRDefault="00842E43" w:rsidP="00842E43">
            <w:pPr>
              <w:shd w:val="clear" w:color="auto" w:fill="FFFFFF"/>
              <w:rPr>
                <w:color w:val="000000"/>
              </w:rPr>
            </w:pPr>
            <w:r w:rsidRPr="004F137D">
              <w:rPr>
                <w:color w:val="000000"/>
              </w:rPr>
              <w:t>- отстаивать свою</w:t>
            </w:r>
          </w:p>
          <w:p w:rsidR="00842E43" w:rsidRPr="004F137D" w:rsidRDefault="00842E43" w:rsidP="00842E43">
            <w:pPr>
              <w:shd w:val="clear" w:color="auto" w:fill="FFFFFF"/>
              <w:rPr>
                <w:color w:val="000000"/>
              </w:rPr>
            </w:pPr>
            <w:r>
              <w:rPr>
                <w:color w:val="000000"/>
              </w:rPr>
              <w:t xml:space="preserve">гражданскую </w:t>
            </w:r>
            <w:r w:rsidRPr="004F137D">
              <w:rPr>
                <w:color w:val="000000"/>
              </w:rPr>
              <w:t>позицию;</w:t>
            </w:r>
          </w:p>
          <w:p w:rsidR="00842E43" w:rsidRPr="004F137D" w:rsidRDefault="00842E43" w:rsidP="00842E43">
            <w:pPr>
              <w:shd w:val="clear" w:color="auto" w:fill="FFFFFF"/>
              <w:rPr>
                <w:color w:val="000000"/>
              </w:rPr>
            </w:pPr>
            <w:r w:rsidRPr="004F137D">
              <w:rPr>
                <w:color w:val="000000"/>
              </w:rPr>
              <w:t>- проявлять</w:t>
            </w:r>
            <w:r>
              <w:rPr>
                <w:color w:val="000000"/>
              </w:rPr>
              <w:t xml:space="preserve"> </w:t>
            </w:r>
            <w:r w:rsidRPr="004F137D">
              <w:rPr>
                <w:color w:val="000000"/>
              </w:rPr>
              <w:t>толерантность к</w:t>
            </w:r>
            <w:r>
              <w:rPr>
                <w:color w:val="000000"/>
              </w:rPr>
              <w:t xml:space="preserve"> </w:t>
            </w:r>
            <w:r w:rsidRPr="004F137D">
              <w:rPr>
                <w:color w:val="000000"/>
              </w:rPr>
              <w:t>другим народам и</w:t>
            </w:r>
            <w:r>
              <w:rPr>
                <w:color w:val="000000"/>
              </w:rPr>
              <w:t xml:space="preserve"> </w:t>
            </w:r>
            <w:r w:rsidRPr="004F137D">
              <w:rPr>
                <w:color w:val="000000"/>
              </w:rPr>
              <w:t>иной культуре;</w:t>
            </w:r>
          </w:p>
          <w:p w:rsidR="00842E43" w:rsidRPr="004F137D" w:rsidRDefault="00842E43" w:rsidP="00842E43">
            <w:pPr>
              <w:shd w:val="clear" w:color="auto" w:fill="FFFFFF"/>
              <w:rPr>
                <w:color w:val="000000"/>
              </w:rPr>
            </w:pPr>
            <w:r w:rsidRPr="004F137D">
              <w:rPr>
                <w:color w:val="000000"/>
              </w:rPr>
              <w:t>- владеть нормами</w:t>
            </w:r>
            <w:r>
              <w:rPr>
                <w:color w:val="000000"/>
              </w:rPr>
              <w:t xml:space="preserve"> </w:t>
            </w:r>
            <w:r w:rsidRPr="004F137D">
              <w:rPr>
                <w:color w:val="000000"/>
              </w:rPr>
              <w:t>межкультурного и</w:t>
            </w:r>
            <w:r>
              <w:rPr>
                <w:color w:val="000000"/>
              </w:rPr>
              <w:t xml:space="preserve"> </w:t>
            </w:r>
            <w:r w:rsidRPr="004F137D">
              <w:rPr>
                <w:color w:val="000000"/>
              </w:rPr>
              <w:t>межличностного</w:t>
            </w:r>
            <w:r>
              <w:rPr>
                <w:color w:val="000000"/>
              </w:rPr>
              <w:t xml:space="preserve"> </w:t>
            </w:r>
            <w:r w:rsidRPr="004F137D">
              <w:rPr>
                <w:color w:val="000000"/>
              </w:rPr>
              <w:t>общения;</w:t>
            </w:r>
          </w:p>
          <w:p w:rsidR="00842E43" w:rsidRPr="004F137D" w:rsidRDefault="00842E43" w:rsidP="00842E43">
            <w:pPr>
              <w:shd w:val="clear" w:color="auto" w:fill="FFFFFF"/>
              <w:rPr>
                <w:color w:val="000000"/>
              </w:rPr>
            </w:pPr>
            <w:r w:rsidRPr="004F137D">
              <w:rPr>
                <w:color w:val="000000"/>
              </w:rPr>
              <w:t>-осознавать</w:t>
            </w:r>
            <w:r>
              <w:rPr>
                <w:color w:val="000000"/>
              </w:rPr>
              <w:t xml:space="preserve"> </w:t>
            </w:r>
            <w:r w:rsidRPr="004F137D">
              <w:rPr>
                <w:color w:val="000000"/>
              </w:rPr>
              <w:t>личностный</w:t>
            </w:r>
            <w:r>
              <w:rPr>
                <w:color w:val="000000"/>
              </w:rPr>
              <w:t xml:space="preserve"> с</w:t>
            </w:r>
            <w:r w:rsidRPr="004F137D">
              <w:rPr>
                <w:color w:val="000000"/>
              </w:rPr>
              <w:t>мысл</w:t>
            </w:r>
            <w:r>
              <w:rPr>
                <w:color w:val="000000"/>
              </w:rPr>
              <w:t xml:space="preserve"> </w:t>
            </w:r>
            <w:r w:rsidRPr="004F137D">
              <w:rPr>
                <w:color w:val="000000"/>
              </w:rPr>
              <w:t>обучения</w:t>
            </w:r>
            <w:r>
              <w:rPr>
                <w:color w:val="000000"/>
              </w:rPr>
              <w:t xml:space="preserve"> </w:t>
            </w:r>
            <w:r w:rsidRPr="004F137D">
              <w:rPr>
                <w:color w:val="000000"/>
              </w:rPr>
              <w:t>и</w:t>
            </w:r>
            <w:r>
              <w:rPr>
                <w:color w:val="000000"/>
              </w:rPr>
              <w:t xml:space="preserve"> </w:t>
            </w:r>
            <w:r w:rsidRPr="004F137D">
              <w:rPr>
                <w:color w:val="000000"/>
              </w:rPr>
              <w:t>саморазвития;</w:t>
            </w:r>
          </w:p>
          <w:p w:rsidR="00842E43" w:rsidRPr="004F137D" w:rsidRDefault="00842E43" w:rsidP="00842E43">
            <w:pPr>
              <w:shd w:val="clear" w:color="auto" w:fill="FFFFFF"/>
              <w:rPr>
                <w:color w:val="000000"/>
              </w:rPr>
            </w:pPr>
            <w:r w:rsidRPr="004F137D">
              <w:rPr>
                <w:color w:val="000000"/>
              </w:rPr>
              <w:t>- самостоятельно</w:t>
            </w:r>
            <w:r>
              <w:rPr>
                <w:color w:val="000000"/>
              </w:rPr>
              <w:t xml:space="preserve"> </w:t>
            </w:r>
            <w:r w:rsidRPr="004F137D">
              <w:rPr>
                <w:color w:val="000000"/>
              </w:rPr>
              <w:t>определять цели</w:t>
            </w:r>
            <w:r>
              <w:rPr>
                <w:color w:val="000000"/>
              </w:rPr>
              <w:t xml:space="preserve"> </w:t>
            </w:r>
            <w:r w:rsidRPr="004F137D">
              <w:rPr>
                <w:color w:val="000000"/>
              </w:rPr>
              <w:t>собственной</w:t>
            </w:r>
            <w:r>
              <w:rPr>
                <w:color w:val="000000"/>
              </w:rPr>
              <w:t xml:space="preserve"> </w:t>
            </w:r>
            <w:r w:rsidRPr="004F137D">
              <w:rPr>
                <w:color w:val="000000"/>
              </w:rPr>
              <w:t>траектории развития;</w:t>
            </w:r>
            <w:r>
              <w:rPr>
                <w:color w:val="000000"/>
              </w:rPr>
              <w:t xml:space="preserve"> </w:t>
            </w:r>
          </w:p>
          <w:p w:rsidR="00842E43" w:rsidRPr="004F137D" w:rsidRDefault="00842E43" w:rsidP="00842E43">
            <w:pPr>
              <w:shd w:val="clear" w:color="auto" w:fill="FFFFFF"/>
              <w:rPr>
                <w:color w:val="000000"/>
              </w:rPr>
            </w:pPr>
            <w:r w:rsidRPr="004F137D">
              <w:rPr>
                <w:color w:val="000000"/>
              </w:rPr>
              <w:t>-самостоятельно</w:t>
            </w:r>
            <w:r>
              <w:rPr>
                <w:color w:val="000000"/>
              </w:rPr>
              <w:t xml:space="preserve"> </w:t>
            </w:r>
            <w:r w:rsidRPr="004F137D">
              <w:rPr>
                <w:color w:val="000000"/>
              </w:rPr>
              <w:t>определять способы</w:t>
            </w:r>
            <w:r>
              <w:rPr>
                <w:color w:val="000000"/>
              </w:rPr>
              <w:t xml:space="preserve"> </w:t>
            </w:r>
            <w:r w:rsidRPr="004F137D">
              <w:rPr>
                <w:color w:val="000000"/>
              </w:rPr>
              <w:t>достижения</w:t>
            </w:r>
            <w:r>
              <w:rPr>
                <w:color w:val="000000"/>
              </w:rPr>
              <w:t xml:space="preserve"> </w:t>
            </w:r>
            <w:r w:rsidRPr="004F137D">
              <w:rPr>
                <w:color w:val="000000"/>
              </w:rPr>
              <w:t>заявленных целей;</w:t>
            </w:r>
          </w:p>
          <w:p w:rsidR="00842E43" w:rsidRPr="004F137D" w:rsidRDefault="00842E43" w:rsidP="00842E43">
            <w:pPr>
              <w:shd w:val="clear" w:color="auto" w:fill="FFFFFF"/>
              <w:rPr>
                <w:color w:val="000000"/>
              </w:rPr>
            </w:pPr>
            <w:r w:rsidRPr="004F137D">
              <w:rPr>
                <w:color w:val="000000"/>
              </w:rPr>
              <w:lastRenderedPageBreak/>
              <w:t>- устанавливать</w:t>
            </w:r>
            <w:r>
              <w:rPr>
                <w:color w:val="000000"/>
              </w:rPr>
              <w:t xml:space="preserve"> </w:t>
            </w:r>
            <w:r w:rsidRPr="004F137D">
              <w:rPr>
                <w:color w:val="000000"/>
              </w:rPr>
              <w:t>причинно-следственные связи;</w:t>
            </w:r>
          </w:p>
          <w:p w:rsidR="00842E43" w:rsidRPr="004F137D" w:rsidRDefault="00842E43" w:rsidP="00842E43">
            <w:pPr>
              <w:shd w:val="clear" w:color="auto" w:fill="FFFFFF"/>
              <w:rPr>
                <w:color w:val="000000"/>
              </w:rPr>
            </w:pPr>
            <w:r w:rsidRPr="004F137D">
              <w:rPr>
                <w:color w:val="000000"/>
              </w:rPr>
              <w:t>- оценивать и</w:t>
            </w:r>
            <w:r>
              <w:rPr>
                <w:color w:val="000000"/>
              </w:rPr>
              <w:t xml:space="preserve"> </w:t>
            </w:r>
            <w:r w:rsidRPr="004F137D">
              <w:rPr>
                <w:color w:val="000000"/>
              </w:rPr>
              <w:t>обосновывать свои</w:t>
            </w:r>
            <w:r>
              <w:rPr>
                <w:color w:val="000000"/>
              </w:rPr>
              <w:t xml:space="preserve"> </w:t>
            </w:r>
            <w:r w:rsidRPr="004F137D">
              <w:rPr>
                <w:color w:val="000000"/>
              </w:rPr>
              <w:t>действия (текущие и</w:t>
            </w:r>
            <w:r>
              <w:rPr>
                <w:color w:val="000000"/>
              </w:rPr>
              <w:t xml:space="preserve"> </w:t>
            </w:r>
            <w:r w:rsidRPr="004F137D">
              <w:rPr>
                <w:color w:val="000000"/>
              </w:rPr>
              <w:t>планируемые;</w:t>
            </w:r>
          </w:p>
          <w:p w:rsidR="00842E43" w:rsidRDefault="00842E43" w:rsidP="00842E43">
            <w:pPr>
              <w:shd w:val="clear" w:color="auto" w:fill="FFFFFF"/>
              <w:rPr>
                <w:color w:val="000000"/>
              </w:rPr>
            </w:pPr>
            <w:r w:rsidRPr="004F137D">
              <w:rPr>
                <w:color w:val="000000"/>
              </w:rPr>
              <w:t>- освоение и</w:t>
            </w:r>
            <w:r>
              <w:rPr>
                <w:color w:val="000000"/>
              </w:rPr>
              <w:t xml:space="preserve"> </w:t>
            </w:r>
            <w:r w:rsidRPr="004F137D">
              <w:rPr>
                <w:color w:val="000000"/>
              </w:rPr>
              <w:t>использование</w:t>
            </w:r>
            <w:r>
              <w:rPr>
                <w:color w:val="000000"/>
              </w:rPr>
              <w:t xml:space="preserve"> </w:t>
            </w:r>
            <w:r w:rsidRPr="004F137D">
              <w:rPr>
                <w:color w:val="000000"/>
              </w:rPr>
              <w:t>межпредметных</w:t>
            </w:r>
            <w:r>
              <w:rPr>
                <w:color w:val="000000"/>
              </w:rPr>
              <w:t xml:space="preserve"> </w:t>
            </w:r>
            <w:r w:rsidRPr="004F137D">
              <w:rPr>
                <w:color w:val="000000"/>
              </w:rPr>
              <w:t>понятий и</w:t>
            </w:r>
            <w:r>
              <w:rPr>
                <w:color w:val="000000"/>
              </w:rPr>
              <w:t xml:space="preserve"> </w:t>
            </w:r>
            <w:r w:rsidRPr="004F137D">
              <w:rPr>
                <w:color w:val="000000"/>
              </w:rPr>
              <w:t>универсальных</w:t>
            </w:r>
            <w:r>
              <w:rPr>
                <w:color w:val="000000"/>
              </w:rPr>
              <w:t xml:space="preserve"> </w:t>
            </w:r>
            <w:r w:rsidRPr="004F137D">
              <w:rPr>
                <w:color w:val="000000"/>
              </w:rPr>
              <w:t>учебных действий</w:t>
            </w:r>
            <w:r>
              <w:rPr>
                <w:color w:val="000000"/>
              </w:rPr>
              <w:t xml:space="preserve"> </w:t>
            </w:r>
          </w:p>
          <w:p w:rsidR="00842E43" w:rsidRPr="004F137D" w:rsidRDefault="00842E43" w:rsidP="00842E43">
            <w:pPr>
              <w:shd w:val="clear" w:color="auto" w:fill="FFFFFF"/>
              <w:rPr>
                <w:color w:val="000000"/>
              </w:rPr>
            </w:pPr>
            <w:r w:rsidRPr="004F137D">
              <w:rPr>
                <w:color w:val="000000"/>
              </w:rPr>
              <w:t>- овладение навыками</w:t>
            </w:r>
          </w:p>
          <w:p w:rsidR="00842E43" w:rsidRPr="004F137D" w:rsidRDefault="00842E43" w:rsidP="00842E43">
            <w:pPr>
              <w:shd w:val="clear" w:color="auto" w:fill="FFFFFF"/>
              <w:rPr>
                <w:color w:val="000000"/>
              </w:rPr>
            </w:pPr>
            <w:r w:rsidRPr="004F137D">
              <w:rPr>
                <w:color w:val="000000"/>
              </w:rPr>
              <w:t>учебно-исследовательской,</w:t>
            </w:r>
          </w:p>
          <w:p w:rsidR="00842E43" w:rsidRPr="004F137D" w:rsidRDefault="00842E43" w:rsidP="00842E43">
            <w:pPr>
              <w:shd w:val="clear" w:color="auto" w:fill="FFFFFF"/>
              <w:rPr>
                <w:color w:val="000000"/>
              </w:rPr>
            </w:pPr>
            <w:r w:rsidRPr="004F137D">
              <w:rPr>
                <w:color w:val="000000"/>
              </w:rPr>
              <w:t>проектной</w:t>
            </w:r>
            <w:r>
              <w:rPr>
                <w:color w:val="000000"/>
              </w:rPr>
              <w:t xml:space="preserve"> </w:t>
            </w:r>
            <w:r w:rsidRPr="004F137D">
              <w:rPr>
                <w:color w:val="000000"/>
              </w:rPr>
              <w:t>и</w:t>
            </w:r>
            <w:r>
              <w:rPr>
                <w:color w:val="000000"/>
              </w:rPr>
              <w:t xml:space="preserve"> </w:t>
            </w:r>
            <w:r w:rsidRPr="004F137D">
              <w:rPr>
                <w:color w:val="000000"/>
              </w:rPr>
              <w:t>социальной</w:t>
            </w:r>
          </w:p>
          <w:p w:rsidR="00842E43" w:rsidRPr="004F137D" w:rsidRDefault="00842E43" w:rsidP="00842E43">
            <w:pPr>
              <w:shd w:val="clear" w:color="auto" w:fill="FFFFFF"/>
            </w:pPr>
            <w:r w:rsidRPr="004F137D">
              <w:rPr>
                <w:color w:val="000000"/>
                <w:shd w:val="clear" w:color="auto" w:fill="FFFFFF"/>
              </w:rPr>
              <w:t>деятельности</w:t>
            </w:r>
            <w:r>
              <w:rPr>
                <w:color w:val="000000"/>
                <w:shd w:val="clear" w:color="auto" w:fill="FFFFFF"/>
              </w:rPr>
              <w:t xml:space="preserve"> </w:t>
            </w:r>
          </w:p>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lastRenderedPageBreak/>
              <w:t>- сформированность умения</w:t>
            </w:r>
            <w:r>
              <w:rPr>
                <w:color w:val="000000"/>
              </w:rPr>
              <w:t xml:space="preserve"> </w:t>
            </w:r>
            <w:r w:rsidRPr="004F137D">
              <w:rPr>
                <w:color w:val="000000"/>
              </w:rPr>
              <w:t>использовать иностранный</w:t>
            </w:r>
            <w:r>
              <w:rPr>
                <w:color w:val="000000"/>
              </w:rPr>
              <w:t xml:space="preserve"> </w:t>
            </w:r>
            <w:r w:rsidRPr="004F137D">
              <w:rPr>
                <w:color w:val="000000"/>
              </w:rPr>
              <w:t>язык как средство для получения информации из</w:t>
            </w:r>
            <w:r w:rsidRPr="000631BB">
              <w:rPr>
                <w:color w:val="000000"/>
              </w:rPr>
              <w:t xml:space="preserve"> </w:t>
            </w:r>
            <w:r w:rsidRPr="004F137D">
              <w:rPr>
                <w:color w:val="000000"/>
              </w:rPr>
              <w:t>иноязычных источников в</w:t>
            </w:r>
          </w:p>
          <w:p w:rsidR="00842E43" w:rsidRPr="004F137D" w:rsidRDefault="00842E43" w:rsidP="00842E43">
            <w:pPr>
              <w:shd w:val="clear" w:color="auto" w:fill="FFFFFF"/>
              <w:rPr>
                <w:color w:val="000000"/>
              </w:rPr>
            </w:pPr>
            <w:r w:rsidRPr="004F137D">
              <w:rPr>
                <w:color w:val="000000"/>
              </w:rPr>
              <w:t>образовательных и</w:t>
            </w:r>
            <w:r>
              <w:rPr>
                <w:color w:val="000000"/>
              </w:rPr>
              <w:t xml:space="preserve"> </w:t>
            </w:r>
            <w:r w:rsidRPr="004F137D">
              <w:rPr>
                <w:color w:val="000000"/>
              </w:rPr>
              <w:t>самообразовательных целях;</w:t>
            </w:r>
          </w:p>
          <w:p w:rsidR="00842E43" w:rsidRPr="004F137D" w:rsidRDefault="00842E43" w:rsidP="00842E43">
            <w:pPr>
              <w:shd w:val="clear" w:color="auto" w:fill="FFFFFF"/>
              <w:rPr>
                <w:color w:val="000000"/>
              </w:rPr>
            </w:pPr>
            <w:r w:rsidRPr="004F137D">
              <w:rPr>
                <w:color w:val="000000"/>
              </w:rPr>
              <w:t>- достижение уровня владения иностранным языком, превышающего</w:t>
            </w:r>
          </w:p>
          <w:p w:rsidR="00842E43" w:rsidRPr="004F137D" w:rsidRDefault="00842E43" w:rsidP="00842E43">
            <w:pPr>
              <w:shd w:val="clear" w:color="auto" w:fill="FFFFFF"/>
              <w:rPr>
                <w:color w:val="000000"/>
              </w:rPr>
            </w:pPr>
            <w:r w:rsidRPr="004F137D">
              <w:rPr>
                <w:color w:val="000000"/>
              </w:rPr>
              <w:t>пороговый, достаточного</w:t>
            </w:r>
          </w:p>
          <w:p w:rsidR="00842E43" w:rsidRPr="004F137D" w:rsidRDefault="00842E43" w:rsidP="00842E43">
            <w:pPr>
              <w:shd w:val="clear" w:color="auto" w:fill="FFFFFF"/>
              <w:rPr>
                <w:color w:val="000000"/>
              </w:rPr>
            </w:pPr>
            <w:r w:rsidRPr="004F137D">
              <w:rPr>
                <w:color w:val="000000"/>
              </w:rPr>
              <w:t>для делового общения в</w:t>
            </w:r>
            <w:r>
              <w:rPr>
                <w:color w:val="000000"/>
              </w:rPr>
              <w:t xml:space="preserve"> </w:t>
            </w:r>
            <w:r w:rsidRPr="004F137D">
              <w:rPr>
                <w:color w:val="000000"/>
              </w:rPr>
              <w:t>рамках выбранного</w:t>
            </w:r>
          </w:p>
          <w:p w:rsidR="00842E43" w:rsidRPr="004F137D" w:rsidRDefault="00842E43" w:rsidP="00842E43">
            <w:pPr>
              <w:shd w:val="clear" w:color="auto" w:fill="FFFFFF"/>
              <w:rPr>
                <w:color w:val="000000"/>
              </w:rPr>
            </w:pPr>
            <w:r w:rsidRPr="004F137D">
              <w:rPr>
                <w:color w:val="000000"/>
              </w:rPr>
              <w:t>профиля;</w:t>
            </w:r>
          </w:p>
          <w:p w:rsidR="00842E43" w:rsidRPr="004F137D" w:rsidRDefault="00842E43" w:rsidP="00842E43">
            <w:pPr>
              <w:shd w:val="clear" w:color="auto" w:fill="FFFFFF"/>
              <w:rPr>
                <w:color w:val="000000"/>
              </w:rPr>
            </w:pPr>
            <w:r w:rsidRPr="004F137D">
              <w:rPr>
                <w:color w:val="000000"/>
              </w:rPr>
              <w:lastRenderedPageBreak/>
              <w:t>- владение знаниями о</w:t>
            </w:r>
            <w:r>
              <w:rPr>
                <w:color w:val="000000"/>
              </w:rPr>
              <w:t xml:space="preserve"> </w:t>
            </w:r>
            <w:r w:rsidRPr="004F137D">
              <w:rPr>
                <w:color w:val="000000"/>
              </w:rPr>
              <w:t>социокультурной специфике</w:t>
            </w:r>
          </w:p>
          <w:p w:rsidR="00842E43" w:rsidRPr="004F137D" w:rsidRDefault="00842E43" w:rsidP="00842E43">
            <w:pPr>
              <w:shd w:val="clear" w:color="auto" w:fill="FFFFFF"/>
              <w:rPr>
                <w:color w:val="000000"/>
              </w:rPr>
            </w:pPr>
            <w:r w:rsidRPr="004F137D">
              <w:rPr>
                <w:color w:val="000000"/>
              </w:rPr>
              <w:t>страны/стран изучаемого</w:t>
            </w:r>
          </w:p>
          <w:p w:rsidR="00842E43" w:rsidRPr="004F137D" w:rsidRDefault="00842E43" w:rsidP="00842E43">
            <w:pPr>
              <w:shd w:val="clear" w:color="auto" w:fill="FFFFFF"/>
              <w:rPr>
                <w:color w:val="000000"/>
              </w:rPr>
            </w:pPr>
            <w:r w:rsidRPr="004F137D">
              <w:rPr>
                <w:color w:val="000000"/>
              </w:rPr>
              <w:t>языка и умение строить свое</w:t>
            </w:r>
          </w:p>
          <w:p w:rsidR="00842E43" w:rsidRPr="004F137D" w:rsidRDefault="00842E43" w:rsidP="00842E43">
            <w:pPr>
              <w:shd w:val="clear" w:color="auto" w:fill="FFFFFF"/>
              <w:rPr>
                <w:color w:val="000000"/>
              </w:rPr>
            </w:pPr>
            <w:r w:rsidRPr="004F137D">
              <w:rPr>
                <w:color w:val="000000"/>
              </w:rPr>
              <w:t>речевое и неречевое</w:t>
            </w:r>
            <w:r>
              <w:rPr>
                <w:color w:val="000000"/>
              </w:rPr>
              <w:t xml:space="preserve"> </w:t>
            </w:r>
            <w:r w:rsidRPr="004F137D">
              <w:rPr>
                <w:color w:val="000000"/>
              </w:rPr>
              <w:t>поведение адекватно этой</w:t>
            </w:r>
            <w:r>
              <w:rPr>
                <w:color w:val="000000"/>
              </w:rPr>
              <w:t xml:space="preserve"> </w:t>
            </w:r>
            <w:r w:rsidRPr="004F137D">
              <w:rPr>
                <w:color w:val="000000"/>
              </w:rPr>
              <w:t>специфике; умение</w:t>
            </w:r>
          </w:p>
          <w:p w:rsidR="00842E43" w:rsidRPr="004F137D" w:rsidRDefault="00842E43" w:rsidP="00842E43">
            <w:pPr>
              <w:shd w:val="clear" w:color="auto" w:fill="FFFFFF"/>
              <w:rPr>
                <w:color w:val="000000"/>
              </w:rPr>
            </w:pPr>
            <w:r w:rsidRPr="004F137D">
              <w:rPr>
                <w:color w:val="000000"/>
              </w:rPr>
              <w:t>выделять общее и</w:t>
            </w:r>
            <w:r>
              <w:rPr>
                <w:color w:val="000000"/>
              </w:rPr>
              <w:t xml:space="preserve"> </w:t>
            </w:r>
            <w:r w:rsidRPr="004F137D">
              <w:rPr>
                <w:color w:val="000000"/>
              </w:rPr>
              <w:t>различное в культуре</w:t>
            </w:r>
            <w:r>
              <w:rPr>
                <w:color w:val="000000"/>
              </w:rPr>
              <w:t xml:space="preserve"> </w:t>
            </w:r>
            <w:r w:rsidRPr="004F137D">
              <w:rPr>
                <w:color w:val="000000"/>
              </w:rPr>
              <w:t>родной страны и</w:t>
            </w:r>
            <w:r>
              <w:rPr>
                <w:color w:val="000000"/>
              </w:rPr>
              <w:t xml:space="preserve"> </w:t>
            </w:r>
            <w:r w:rsidRPr="004F137D">
              <w:rPr>
                <w:color w:val="000000"/>
              </w:rPr>
              <w:t>страны/стран изучаемого</w:t>
            </w:r>
            <w:r>
              <w:rPr>
                <w:color w:val="000000"/>
              </w:rPr>
              <w:t xml:space="preserve"> </w:t>
            </w:r>
            <w:r w:rsidRPr="004F137D">
              <w:rPr>
                <w:color w:val="000000"/>
              </w:rPr>
              <w:t>языка;</w:t>
            </w:r>
          </w:p>
          <w:p w:rsidR="00842E43" w:rsidRPr="004F137D" w:rsidRDefault="00842E43" w:rsidP="00842E43">
            <w:pPr>
              <w:shd w:val="clear" w:color="auto" w:fill="FFFFFF"/>
              <w:rPr>
                <w:color w:val="000000"/>
              </w:rPr>
            </w:pPr>
            <w:r w:rsidRPr="004F137D">
              <w:rPr>
                <w:color w:val="000000"/>
              </w:rPr>
              <w:t>-достижение порогового</w:t>
            </w:r>
            <w:r>
              <w:rPr>
                <w:color w:val="000000"/>
              </w:rPr>
              <w:t xml:space="preserve"> </w:t>
            </w:r>
            <w:r w:rsidRPr="004F137D">
              <w:rPr>
                <w:color w:val="000000"/>
              </w:rPr>
              <w:t>уровня владения</w:t>
            </w:r>
            <w:r>
              <w:rPr>
                <w:color w:val="000000"/>
              </w:rPr>
              <w:t xml:space="preserve"> </w:t>
            </w:r>
            <w:r w:rsidRPr="004F137D">
              <w:rPr>
                <w:color w:val="000000"/>
              </w:rPr>
              <w:t>иностранным языком,</w:t>
            </w:r>
            <w:r>
              <w:rPr>
                <w:color w:val="000000"/>
              </w:rPr>
              <w:t xml:space="preserve"> </w:t>
            </w:r>
            <w:r w:rsidRPr="004F137D">
              <w:rPr>
                <w:color w:val="000000"/>
              </w:rPr>
              <w:t>позволяющего выпускникам</w:t>
            </w:r>
          </w:p>
          <w:p w:rsidR="00842E43" w:rsidRPr="004F137D" w:rsidRDefault="00842E43" w:rsidP="00842E43">
            <w:pPr>
              <w:shd w:val="clear" w:color="auto" w:fill="FFFFFF"/>
              <w:rPr>
                <w:color w:val="000000"/>
              </w:rPr>
            </w:pPr>
            <w:r w:rsidRPr="004F137D">
              <w:rPr>
                <w:color w:val="000000"/>
              </w:rPr>
              <w:t>общаться в устной и</w:t>
            </w:r>
            <w:r>
              <w:rPr>
                <w:color w:val="000000"/>
              </w:rPr>
              <w:t xml:space="preserve"> </w:t>
            </w:r>
            <w:r w:rsidRPr="004F137D">
              <w:rPr>
                <w:color w:val="000000"/>
              </w:rPr>
              <w:t>письменной формах как с</w:t>
            </w:r>
            <w:r>
              <w:rPr>
                <w:color w:val="000000"/>
              </w:rPr>
              <w:t xml:space="preserve"> </w:t>
            </w:r>
            <w:r w:rsidRPr="004F137D">
              <w:rPr>
                <w:color w:val="000000"/>
              </w:rPr>
              <w:t>носителями изучаемого</w:t>
            </w:r>
            <w:r>
              <w:rPr>
                <w:color w:val="000000"/>
              </w:rPr>
              <w:t xml:space="preserve"> </w:t>
            </w:r>
            <w:r w:rsidRPr="004F137D">
              <w:rPr>
                <w:color w:val="000000"/>
              </w:rPr>
              <w:t>иностранного языка, так и с</w:t>
            </w:r>
            <w:r>
              <w:rPr>
                <w:color w:val="000000"/>
              </w:rPr>
              <w:t xml:space="preserve"> </w:t>
            </w:r>
            <w:r w:rsidRPr="004F137D">
              <w:rPr>
                <w:color w:val="000000"/>
              </w:rPr>
              <w:t>представителями других</w:t>
            </w:r>
            <w:r>
              <w:rPr>
                <w:color w:val="000000"/>
              </w:rPr>
              <w:t xml:space="preserve"> </w:t>
            </w:r>
            <w:r w:rsidRPr="004F137D">
              <w:rPr>
                <w:color w:val="000000"/>
              </w:rPr>
              <w:t>стран, использующими</w:t>
            </w:r>
            <w:r>
              <w:rPr>
                <w:color w:val="000000"/>
              </w:rPr>
              <w:t xml:space="preserve"> </w:t>
            </w:r>
            <w:r w:rsidRPr="004F137D">
              <w:rPr>
                <w:color w:val="000000"/>
              </w:rPr>
              <w:t>данный язык как средство</w:t>
            </w:r>
            <w:r>
              <w:rPr>
                <w:color w:val="000000"/>
              </w:rPr>
              <w:t xml:space="preserve"> </w:t>
            </w:r>
            <w:r w:rsidRPr="004F137D">
              <w:rPr>
                <w:color w:val="000000"/>
              </w:rPr>
              <w:t>общения;</w:t>
            </w:r>
          </w:p>
          <w:p w:rsidR="00842E43" w:rsidRPr="004F137D" w:rsidRDefault="00842E43" w:rsidP="00842E43">
            <w:pPr>
              <w:shd w:val="clear" w:color="auto" w:fill="FFFFFF"/>
              <w:rPr>
                <w:color w:val="000000"/>
              </w:rPr>
            </w:pPr>
            <w:r w:rsidRPr="004F137D">
              <w:rPr>
                <w:color w:val="000000"/>
              </w:rPr>
              <w:t>- сформированность умения</w:t>
            </w:r>
            <w:r>
              <w:rPr>
                <w:color w:val="000000"/>
              </w:rPr>
              <w:t xml:space="preserve"> </w:t>
            </w:r>
            <w:r w:rsidRPr="004F137D">
              <w:rPr>
                <w:color w:val="000000"/>
              </w:rPr>
              <w:t>перевода с иностранного</w:t>
            </w:r>
            <w:r>
              <w:rPr>
                <w:color w:val="000000"/>
              </w:rPr>
              <w:t xml:space="preserve"> </w:t>
            </w:r>
            <w:r w:rsidRPr="004F137D">
              <w:rPr>
                <w:color w:val="000000"/>
              </w:rPr>
              <w:t>языка на русский при работе</w:t>
            </w:r>
            <w:r>
              <w:rPr>
                <w:color w:val="000000"/>
              </w:rPr>
              <w:t xml:space="preserve"> </w:t>
            </w:r>
            <w:r w:rsidRPr="004F137D">
              <w:rPr>
                <w:color w:val="000000"/>
              </w:rPr>
              <w:t>с несложными текстами в</w:t>
            </w:r>
            <w:r>
              <w:rPr>
                <w:color w:val="000000"/>
              </w:rPr>
              <w:t xml:space="preserve"> </w:t>
            </w:r>
            <w:r w:rsidRPr="004F137D">
              <w:rPr>
                <w:color w:val="000000"/>
              </w:rPr>
              <w:t>русле выбранного профиля;</w:t>
            </w:r>
          </w:p>
          <w:p w:rsidR="00842E43" w:rsidRPr="004F137D" w:rsidRDefault="00842E43" w:rsidP="00842E43">
            <w:pPr>
              <w:shd w:val="clear" w:color="auto" w:fill="FFFFFF"/>
              <w:rPr>
                <w:color w:val="000000"/>
              </w:rPr>
            </w:pPr>
            <w:r w:rsidRPr="004F137D">
              <w:rPr>
                <w:color w:val="000000"/>
              </w:rPr>
              <w:t>- владение иностранным</w:t>
            </w:r>
            <w:r>
              <w:rPr>
                <w:color w:val="000000"/>
              </w:rPr>
              <w:t xml:space="preserve"> </w:t>
            </w:r>
            <w:r w:rsidRPr="004F137D">
              <w:rPr>
                <w:color w:val="000000"/>
              </w:rPr>
              <w:t>языком как одним из</w:t>
            </w:r>
            <w:r>
              <w:rPr>
                <w:color w:val="000000"/>
              </w:rPr>
              <w:t xml:space="preserve"> </w:t>
            </w:r>
            <w:r w:rsidRPr="004F137D">
              <w:rPr>
                <w:color w:val="000000"/>
              </w:rPr>
              <w:t>средств формирования</w:t>
            </w:r>
          </w:p>
          <w:p w:rsidR="00842E43" w:rsidRPr="004F137D" w:rsidRDefault="00842E43" w:rsidP="00842E43">
            <w:pPr>
              <w:shd w:val="clear" w:color="auto" w:fill="FFFFFF"/>
              <w:rPr>
                <w:color w:val="000000"/>
              </w:rPr>
            </w:pPr>
            <w:r w:rsidRPr="004F137D">
              <w:rPr>
                <w:color w:val="000000"/>
              </w:rPr>
              <w:t>учебно-исследовательских</w:t>
            </w:r>
            <w:r>
              <w:rPr>
                <w:color w:val="000000"/>
              </w:rPr>
              <w:t xml:space="preserve"> </w:t>
            </w:r>
            <w:r w:rsidRPr="004F137D">
              <w:rPr>
                <w:color w:val="000000"/>
              </w:rPr>
              <w:t>умений, расширения своих</w:t>
            </w:r>
            <w:r>
              <w:rPr>
                <w:color w:val="000000"/>
              </w:rPr>
              <w:t xml:space="preserve"> </w:t>
            </w:r>
            <w:r w:rsidRPr="004F137D">
              <w:rPr>
                <w:color w:val="000000"/>
              </w:rPr>
              <w:t>знаний в других предметных</w:t>
            </w:r>
            <w:r>
              <w:rPr>
                <w:color w:val="000000"/>
              </w:rPr>
              <w:t xml:space="preserve"> </w:t>
            </w:r>
            <w:r w:rsidRPr="004F137D">
              <w:rPr>
                <w:color w:val="000000"/>
              </w:rPr>
              <w:t>областях</w:t>
            </w:r>
          </w:p>
          <w:p w:rsidR="00842E43" w:rsidRPr="004F137D" w:rsidRDefault="00842E43" w:rsidP="00842E43">
            <w:pPr>
              <w:shd w:val="clear" w:color="auto" w:fill="FFFFFF"/>
              <w:rPr>
                <w:color w:val="000000"/>
              </w:rPr>
            </w:pPr>
            <w:r w:rsidRPr="004F137D">
              <w:rPr>
                <w:color w:val="000000"/>
              </w:rPr>
              <w:t>- овладение основными</w:t>
            </w:r>
            <w:r>
              <w:rPr>
                <w:color w:val="000000"/>
              </w:rPr>
              <w:t xml:space="preserve"> </w:t>
            </w:r>
            <w:r w:rsidRPr="004F137D">
              <w:rPr>
                <w:color w:val="000000"/>
              </w:rPr>
              <w:t>видами речевой</w:t>
            </w:r>
            <w:r>
              <w:rPr>
                <w:color w:val="000000"/>
              </w:rPr>
              <w:t xml:space="preserve"> </w:t>
            </w:r>
            <w:r w:rsidRPr="004F137D">
              <w:rPr>
                <w:color w:val="000000"/>
              </w:rPr>
              <w:t>деятельности в рамках</w:t>
            </w:r>
          </w:p>
          <w:p w:rsidR="00842E43" w:rsidRPr="004F137D" w:rsidRDefault="00842E43" w:rsidP="00842E43">
            <w:pPr>
              <w:shd w:val="clear" w:color="auto" w:fill="FFFFFF"/>
              <w:rPr>
                <w:color w:val="000000"/>
              </w:rPr>
            </w:pP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создание устных связных</w:t>
            </w:r>
            <w:r>
              <w:rPr>
                <w:color w:val="000000"/>
              </w:rPr>
              <w:t xml:space="preserve"> м</w:t>
            </w:r>
            <w:r w:rsidRPr="004F137D">
              <w:rPr>
                <w:color w:val="000000"/>
              </w:rPr>
              <w:t>онологических</w:t>
            </w:r>
            <w:r>
              <w:rPr>
                <w:color w:val="000000"/>
              </w:rPr>
              <w:t xml:space="preserve"> </w:t>
            </w:r>
            <w:r w:rsidRPr="004F137D">
              <w:rPr>
                <w:color w:val="000000"/>
              </w:rPr>
              <w:t>высказываний</w:t>
            </w:r>
            <w:r>
              <w:rPr>
                <w:color w:val="000000"/>
              </w:rPr>
              <w:t xml:space="preserve"> </w:t>
            </w:r>
            <w:r w:rsidRPr="004F137D">
              <w:rPr>
                <w:color w:val="000000"/>
              </w:rPr>
              <w:t>(описание/характеристика),</w:t>
            </w:r>
            <w:r>
              <w:rPr>
                <w:color w:val="000000"/>
              </w:rPr>
              <w:t xml:space="preserve"> </w:t>
            </w:r>
            <w:r w:rsidRPr="004F137D">
              <w:rPr>
                <w:color w:val="000000"/>
              </w:rPr>
              <w:t>повествование/сообщение) с</w:t>
            </w:r>
            <w:r>
              <w:rPr>
                <w:color w:val="000000"/>
              </w:rPr>
              <w:t xml:space="preserve"> </w:t>
            </w:r>
            <w:r w:rsidRPr="004F137D">
              <w:rPr>
                <w:color w:val="000000"/>
              </w:rPr>
              <w:t>изложением своего мнения</w:t>
            </w:r>
            <w:r>
              <w:rPr>
                <w:color w:val="000000"/>
              </w:rPr>
              <w:t xml:space="preserve"> </w:t>
            </w:r>
            <w:r w:rsidRPr="004F137D">
              <w:rPr>
                <w:color w:val="000000"/>
              </w:rPr>
              <w:t>и краткой аргументацией</w:t>
            </w:r>
            <w:r>
              <w:rPr>
                <w:color w:val="000000"/>
              </w:rPr>
              <w:t xml:space="preserve"> </w:t>
            </w:r>
            <w:r w:rsidRPr="004F137D">
              <w:rPr>
                <w:color w:val="000000"/>
              </w:rPr>
              <w:t>объемом 14-15 фраз в</w:t>
            </w:r>
          </w:p>
          <w:p w:rsidR="00842E43" w:rsidRPr="004F137D" w:rsidRDefault="00842E43" w:rsidP="00842E43">
            <w:pPr>
              <w:shd w:val="clear" w:color="auto" w:fill="FFFFFF"/>
              <w:rPr>
                <w:color w:val="000000"/>
              </w:rPr>
            </w:pPr>
            <w:r w:rsidRPr="004F137D">
              <w:rPr>
                <w:color w:val="000000"/>
              </w:rPr>
              <w:t>рамках отобранного</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ведение разных видов</w:t>
            </w:r>
            <w:r>
              <w:rPr>
                <w:color w:val="000000"/>
              </w:rPr>
              <w:t xml:space="preserve"> </w:t>
            </w:r>
            <w:r w:rsidRPr="004F137D">
              <w:rPr>
                <w:color w:val="000000"/>
              </w:rPr>
              <w:t>диалога (в том числе</w:t>
            </w:r>
            <w:r>
              <w:rPr>
                <w:color w:val="000000"/>
              </w:rPr>
              <w:t xml:space="preserve"> </w:t>
            </w:r>
            <w:r w:rsidRPr="004F137D">
              <w:rPr>
                <w:color w:val="000000"/>
              </w:rPr>
              <w:t>комбинированный) объемом</w:t>
            </w:r>
            <w:r>
              <w:rPr>
                <w:color w:val="000000"/>
              </w:rPr>
              <w:t xml:space="preserve"> </w:t>
            </w:r>
            <w:r w:rsidRPr="004F137D">
              <w:rPr>
                <w:color w:val="000000"/>
              </w:rPr>
              <w:t>до 9 реплик;</w:t>
            </w:r>
          </w:p>
          <w:p w:rsidR="00842E43" w:rsidRPr="004F137D" w:rsidRDefault="00842E43" w:rsidP="00842E43">
            <w:pPr>
              <w:shd w:val="clear" w:color="auto" w:fill="FFFFFF"/>
              <w:rPr>
                <w:color w:val="000000"/>
              </w:rPr>
            </w:pPr>
            <w:r w:rsidRPr="004F137D">
              <w:rPr>
                <w:color w:val="000000"/>
              </w:rPr>
              <w:t>- передача основного</w:t>
            </w:r>
            <w:r>
              <w:rPr>
                <w:color w:val="000000"/>
              </w:rPr>
              <w:t xml:space="preserve"> </w:t>
            </w:r>
            <w:r w:rsidRPr="004F137D">
              <w:rPr>
                <w:color w:val="000000"/>
              </w:rPr>
              <w:t>содержания прочитанного</w:t>
            </w:r>
            <w:r>
              <w:rPr>
                <w:color w:val="000000"/>
              </w:rPr>
              <w:t xml:space="preserve"> </w:t>
            </w:r>
            <w:r w:rsidRPr="004F137D">
              <w:rPr>
                <w:color w:val="000000"/>
              </w:rPr>
              <w:t>текста с выражением своего</w:t>
            </w:r>
            <w:r>
              <w:rPr>
                <w:color w:val="000000"/>
              </w:rPr>
              <w:t xml:space="preserve"> </w:t>
            </w:r>
            <w:r w:rsidRPr="004F137D">
              <w:rPr>
                <w:color w:val="000000"/>
              </w:rPr>
              <w:t>отношения;</w:t>
            </w:r>
          </w:p>
          <w:p w:rsidR="00842E43" w:rsidRDefault="00842E43" w:rsidP="00842E43">
            <w:pPr>
              <w:shd w:val="clear" w:color="auto" w:fill="FFFFFF"/>
              <w:rPr>
                <w:color w:val="000000"/>
              </w:rPr>
            </w:pPr>
            <w:r w:rsidRPr="004F137D">
              <w:rPr>
                <w:color w:val="000000"/>
              </w:rPr>
              <w:t>- восприятие на слух и</w:t>
            </w:r>
            <w:r>
              <w:rPr>
                <w:color w:val="000000"/>
              </w:rPr>
              <w:t xml:space="preserve"> </w:t>
            </w:r>
            <w:r w:rsidRPr="004F137D">
              <w:rPr>
                <w:color w:val="000000"/>
              </w:rPr>
              <w:t>понимание звучащих до 2,5</w:t>
            </w:r>
            <w:r>
              <w:rPr>
                <w:color w:val="000000"/>
              </w:rPr>
              <w:t xml:space="preserve"> </w:t>
            </w:r>
            <w:r w:rsidRPr="004F137D">
              <w:rPr>
                <w:color w:val="000000"/>
              </w:rPr>
              <w:t>минут аутентичных текстов,</w:t>
            </w:r>
            <w:r>
              <w:rPr>
                <w:color w:val="000000"/>
              </w:rPr>
              <w:t xml:space="preserve"> </w:t>
            </w:r>
            <w:r w:rsidRPr="004F137D">
              <w:rPr>
                <w:color w:val="000000"/>
              </w:rPr>
              <w:t>содержащих отдельные</w:t>
            </w:r>
            <w:r>
              <w:rPr>
                <w:color w:val="000000"/>
              </w:rPr>
              <w:t xml:space="preserve"> </w:t>
            </w:r>
            <w:r w:rsidRPr="004F137D">
              <w:rPr>
                <w:color w:val="000000"/>
              </w:rPr>
              <w:t>незнакомые слова и</w:t>
            </w:r>
            <w:r>
              <w:rPr>
                <w:color w:val="000000"/>
              </w:rPr>
              <w:t xml:space="preserve"> </w:t>
            </w:r>
            <w:r w:rsidRPr="004F137D">
              <w:rPr>
                <w:color w:val="000000"/>
              </w:rPr>
              <w:t>неизученные языковые</w:t>
            </w:r>
            <w:r>
              <w:rPr>
                <w:color w:val="000000"/>
              </w:rPr>
              <w:t xml:space="preserve"> </w:t>
            </w:r>
            <w:r w:rsidRPr="004F137D">
              <w:rPr>
                <w:color w:val="000000"/>
              </w:rPr>
              <w:t>явления, не</w:t>
            </w:r>
            <w:r>
              <w:rPr>
                <w:color w:val="000000"/>
              </w:rPr>
              <w:t xml:space="preserve"> </w:t>
            </w:r>
            <w:r w:rsidRPr="004F137D">
              <w:rPr>
                <w:color w:val="000000"/>
              </w:rPr>
              <w:t>препятствующие решению</w:t>
            </w:r>
            <w:r>
              <w:rPr>
                <w:color w:val="000000"/>
              </w:rPr>
              <w:t xml:space="preserve"> </w:t>
            </w:r>
            <w:r w:rsidRPr="004F137D">
              <w:rPr>
                <w:color w:val="000000"/>
              </w:rPr>
              <w:t>коммуникативной задачи, с</w:t>
            </w:r>
            <w:r>
              <w:rPr>
                <w:color w:val="000000"/>
              </w:rPr>
              <w:t xml:space="preserve"> </w:t>
            </w:r>
            <w:r w:rsidRPr="004F137D">
              <w:rPr>
                <w:color w:val="000000"/>
              </w:rPr>
              <w:t>разной глубиной</w:t>
            </w:r>
            <w:r>
              <w:rPr>
                <w:color w:val="000000"/>
              </w:rPr>
              <w:t xml:space="preserve"> </w:t>
            </w:r>
            <w:r w:rsidRPr="004F137D">
              <w:rPr>
                <w:color w:val="000000"/>
              </w:rPr>
              <w:t>проникновения в их</w:t>
            </w:r>
            <w:r>
              <w:rPr>
                <w:color w:val="000000"/>
              </w:rPr>
              <w:t xml:space="preserve"> </w:t>
            </w:r>
            <w:r w:rsidRPr="004F137D">
              <w:rPr>
                <w:color w:val="000000"/>
              </w:rPr>
              <w:t>содержание: с пониманием</w:t>
            </w:r>
            <w:r>
              <w:rPr>
                <w:color w:val="000000"/>
              </w:rPr>
              <w:t xml:space="preserve"> </w:t>
            </w:r>
            <w:r w:rsidRPr="004F137D">
              <w:rPr>
                <w:color w:val="000000"/>
              </w:rPr>
              <w:t xml:space="preserve">основного </w:t>
            </w:r>
            <w:r w:rsidRPr="004F137D">
              <w:rPr>
                <w:color w:val="000000"/>
              </w:rPr>
              <w:lastRenderedPageBreak/>
              <w:t>содержания</w:t>
            </w:r>
            <w:r>
              <w:rPr>
                <w:color w:val="000000"/>
              </w:rPr>
              <w:t xml:space="preserve"> </w:t>
            </w:r>
            <w:r w:rsidRPr="004F137D">
              <w:rPr>
                <w:color w:val="000000"/>
              </w:rPr>
              <w:t>текстов, с пониманием</w:t>
            </w:r>
            <w:r>
              <w:rPr>
                <w:color w:val="000000"/>
              </w:rPr>
              <w:t xml:space="preserve"> </w:t>
            </w:r>
            <w:r w:rsidRPr="004F137D">
              <w:rPr>
                <w:color w:val="000000"/>
              </w:rPr>
              <w:t>нужной/интересующей/запрашиваемой информации</w:t>
            </w:r>
            <w:r>
              <w:rPr>
                <w:color w:val="000000"/>
              </w:rPr>
              <w:t xml:space="preserve">; </w:t>
            </w:r>
          </w:p>
          <w:p w:rsidR="00842E43" w:rsidRPr="004F137D" w:rsidRDefault="00842E43" w:rsidP="00842E43">
            <w:pPr>
              <w:shd w:val="clear" w:color="auto" w:fill="FFFFFF"/>
              <w:rPr>
                <w:color w:val="000000"/>
              </w:rPr>
            </w:pPr>
            <w:r w:rsidRPr="004F137D">
              <w:rPr>
                <w:color w:val="000000"/>
              </w:rPr>
              <w:t>- чтение про себя и</w:t>
            </w:r>
            <w:r>
              <w:rPr>
                <w:color w:val="000000"/>
              </w:rPr>
              <w:t xml:space="preserve"> </w:t>
            </w:r>
            <w:r w:rsidRPr="004F137D">
              <w:rPr>
                <w:color w:val="000000"/>
              </w:rPr>
              <w:t>понимание несложных</w:t>
            </w:r>
            <w:r>
              <w:rPr>
                <w:color w:val="000000"/>
              </w:rPr>
              <w:t xml:space="preserve"> </w:t>
            </w:r>
            <w:r w:rsidRPr="004F137D">
              <w:rPr>
                <w:color w:val="000000"/>
              </w:rPr>
              <w:t>аутентичных текстов</w:t>
            </w:r>
            <w:r>
              <w:rPr>
                <w:color w:val="000000"/>
              </w:rPr>
              <w:t xml:space="preserve"> </w:t>
            </w:r>
            <w:r w:rsidRPr="004F137D">
              <w:rPr>
                <w:color w:val="000000"/>
              </w:rPr>
              <w:t>разного вида, жанра и стиля</w:t>
            </w:r>
            <w:r>
              <w:rPr>
                <w:color w:val="000000"/>
              </w:rPr>
              <w:t xml:space="preserve"> </w:t>
            </w:r>
            <w:r w:rsidRPr="004F137D">
              <w:rPr>
                <w:color w:val="000000"/>
              </w:rPr>
              <w:t>объемом 600-800 слов,</w:t>
            </w:r>
            <w:r>
              <w:rPr>
                <w:color w:val="000000"/>
              </w:rPr>
              <w:t xml:space="preserve"> </w:t>
            </w: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неизученные языковые</w:t>
            </w:r>
            <w:r>
              <w:rPr>
                <w:color w:val="000000"/>
              </w:rPr>
              <w:t xml:space="preserve"> </w:t>
            </w:r>
            <w:r w:rsidRPr="004F137D">
              <w:rPr>
                <w:color w:val="000000"/>
              </w:rPr>
              <w:t>явления, с различной</w:t>
            </w:r>
            <w:r>
              <w:rPr>
                <w:color w:val="000000"/>
              </w:rPr>
              <w:t xml:space="preserve"> </w:t>
            </w:r>
            <w:r w:rsidRPr="004F137D">
              <w:rPr>
                <w:color w:val="000000"/>
              </w:rPr>
              <w:t>глубиной проникновения в</w:t>
            </w:r>
          </w:p>
          <w:p w:rsidR="00842E43" w:rsidRPr="004F137D" w:rsidRDefault="00842E43" w:rsidP="00842E43">
            <w:pPr>
              <w:shd w:val="clear" w:color="auto" w:fill="FFFFFF"/>
              <w:rPr>
                <w:color w:val="000000"/>
              </w:rPr>
            </w:pPr>
            <w:r w:rsidRPr="004F137D">
              <w:rPr>
                <w:color w:val="000000"/>
              </w:rPr>
              <w:t>их содержание: с</w:t>
            </w:r>
            <w:r>
              <w:rPr>
                <w:color w:val="000000"/>
              </w:rPr>
              <w:t xml:space="preserve"> </w:t>
            </w:r>
            <w:r w:rsidRPr="004F137D">
              <w:rPr>
                <w:color w:val="000000"/>
              </w:rPr>
              <w:t>пониманием основного</w:t>
            </w:r>
            <w:r>
              <w:rPr>
                <w:color w:val="000000"/>
              </w:rPr>
              <w:t xml:space="preserve"> </w:t>
            </w:r>
            <w:r w:rsidRPr="004F137D">
              <w:rPr>
                <w:color w:val="000000"/>
              </w:rPr>
              <w:t>содержания, с пониманием</w:t>
            </w:r>
          </w:p>
          <w:p w:rsidR="00842E43" w:rsidRDefault="00842E43" w:rsidP="00842E43">
            <w:pPr>
              <w:shd w:val="clear" w:color="auto" w:fill="FFFFFF"/>
              <w:rPr>
                <w:color w:val="000000"/>
              </w:rPr>
            </w:pPr>
            <w:r w:rsidRPr="004F137D">
              <w:rPr>
                <w:color w:val="000000"/>
              </w:rPr>
              <w:t>нужной/ интересующей/</w:t>
            </w:r>
          </w:p>
          <w:p w:rsidR="00842E43" w:rsidRPr="004F137D" w:rsidRDefault="00842E43" w:rsidP="00842E43">
            <w:pPr>
              <w:shd w:val="clear" w:color="auto" w:fill="FFFFFF"/>
              <w:rPr>
                <w:color w:val="000000"/>
              </w:rPr>
            </w:pPr>
            <w:r w:rsidRPr="004F137D">
              <w:rPr>
                <w:color w:val="000000"/>
              </w:rPr>
              <w:t>запрашиваемой</w:t>
            </w:r>
            <w:r>
              <w:rPr>
                <w:color w:val="000000"/>
              </w:rPr>
              <w:t xml:space="preserve"> </w:t>
            </w:r>
            <w:r w:rsidRPr="004F137D">
              <w:rPr>
                <w:color w:val="000000"/>
              </w:rPr>
              <w:t>информации, с полным</w:t>
            </w:r>
            <w:r>
              <w:rPr>
                <w:color w:val="000000"/>
              </w:rPr>
              <w:t xml:space="preserve"> </w:t>
            </w:r>
            <w:r w:rsidRPr="004F137D">
              <w:rPr>
                <w:color w:val="000000"/>
              </w:rPr>
              <w:t>пониманием содержания;</w:t>
            </w:r>
          </w:p>
          <w:p w:rsidR="00842E43" w:rsidRPr="004F137D" w:rsidRDefault="00842E43" w:rsidP="00842E43">
            <w:pPr>
              <w:shd w:val="clear" w:color="auto" w:fill="FFFFFF"/>
              <w:rPr>
                <w:color w:val="000000"/>
              </w:rPr>
            </w:pPr>
            <w:r w:rsidRPr="004F137D">
              <w:rPr>
                <w:color w:val="000000"/>
              </w:rPr>
              <w:t>- чтение не сплошных</w:t>
            </w:r>
            <w:r>
              <w:rPr>
                <w:color w:val="000000"/>
              </w:rPr>
              <w:t xml:space="preserve"> </w:t>
            </w:r>
            <w:r w:rsidRPr="004F137D">
              <w:rPr>
                <w:color w:val="000000"/>
              </w:rPr>
              <w:t>текстов (таблицы,</w:t>
            </w:r>
            <w:r>
              <w:rPr>
                <w:color w:val="000000"/>
              </w:rPr>
              <w:t xml:space="preserve"> </w:t>
            </w:r>
            <w:r w:rsidRPr="004F137D">
              <w:rPr>
                <w:color w:val="000000"/>
              </w:rPr>
              <w:t>диаграммы, графики) и</w:t>
            </w:r>
            <w:r>
              <w:rPr>
                <w:color w:val="000000"/>
              </w:rPr>
              <w:t xml:space="preserve"> </w:t>
            </w:r>
            <w:r w:rsidRPr="004F137D">
              <w:rPr>
                <w:color w:val="000000"/>
              </w:rPr>
              <w:t>понимать представленную в</w:t>
            </w:r>
            <w:r>
              <w:rPr>
                <w:color w:val="000000"/>
              </w:rPr>
              <w:t xml:space="preserve"> </w:t>
            </w:r>
            <w:r w:rsidRPr="004F137D">
              <w:rPr>
                <w:color w:val="000000"/>
              </w:rPr>
              <w:t>них информацию</w:t>
            </w:r>
            <w:r>
              <w:rPr>
                <w:color w:val="000000"/>
              </w:rPr>
              <w:t xml:space="preserve"> </w:t>
            </w:r>
            <w:r w:rsidRPr="004F137D">
              <w:rPr>
                <w:color w:val="000000"/>
              </w:rPr>
              <w:t>- создание письменных</w:t>
            </w:r>
          </w:p>
          <w:p w:rsidR="00842E43" w:rsidRPr="004F137D" w:rsidRDefault="00842E43" w:rsidP="00842E43">
            <w:pPr>
              <w:shd w:val="clear" w:color="auto" w:fill="FFFFFF"/>
              <w:rPr>
                <w:color w:val="000000"/>
              </w:rPr>
            </w:pPr>
            <w:r w:rsidRPr="004F137D">
              <w:rPr>
                <w:color w:val="000000"/>
              </w:rPr>
              <w:t>высказываний объемом до</w:t>
            </w:r>
            <w:r>
              <w:rPr>
                <w:color w:val="000000"/>
              </w:rPr>
              <w:t xml:space="preserve"> </w:t>
            </w:r>
            <w:r w:rsidRPr="004F137D">
              <w:rPr>
                <w:color w:val="000000"/>
              </w:rPr>
              <w:t>180 слов с опорой на план,</w:t>
            </w:r>
            <w:r>
              <w:rPr>
                <w:color w:val="000000"/>
              </w:rPr>
              <w:t xml:space="preserve"> </w:t>
            </w:r>
            <w:r w:rsidRPr="004F137D">
              <w:rPr>
                <w:color w:val="000000"/>
              </w:rPr>
              <w:t>картинку, таблицу, графики,</w:t>
            </w:r>
            <w:r>
              <w:rPr>
                <w:color w:val="000000"/>
              </w:rPr>
              <w:t xml:space="preserve"> </w:t>
            </w:r>
            <w:r w:rsidRPr="004F137D">
              <w:rPr>
                <w:color w:val="000000"/>
              </w:rPr>
              <w:t>диаграммы,</w:t>
            </w:r>
            <w:r>
              <w:rPr>
                <w:color w:val="000000"/>
              </w:rPr>
              <w:t xml:space="preserve"> </w:t>
            </w:r>
            <w:r w:rsidRPr="004F137D">
              <w:rPr>
                <w:color w:val="000000"/>
              </w:rPr>
              <w:t>прочитанный/прослушанный</w:t>
            </w:r>
            <w:r>
              <w:rPr>
                <w:color w:val="000000"/>
              </w:rPr>
              <w:t xml:space="preserve"> </w:t>
            </w:r>
            <w:r w:rsidRPr="004F137D">
              <w:rPr>
                <w:color w:val="000000"/>
              </w:rPr>
              <w:t>текст;</w:t>
            </w:r>
          </w:p>
          <w:p w:rsidR="00842E43" w:rsidRPr="004F137D" w:rsidRDefault="00842E43" w:rsidP="00842E43">
            <w:pPr>
              <w:shd w:val="clear" w:color="auto" w:fill="FFFFFF"/>
              <w:rPr>
                <w:color w:val="000000"/>
              </w:rPr>
            </w:pPr>
            <w:r w:rsidRPr="004F137D">
              <w:rPr>
                <w:color w:val="000000"/>
              </w:rPr>
              <w:t>- заполнение таблицы,</w:t>
            </w:r>
            <w:r>
              <w:rPr>
                <w:color w:val="000000"/>
              </w:rPr>
              <w:t xml:space="preserve"> </w:t>
            </w:r>
            <w:r w:rsidRPr="004F137D">
              <w:rPr>
                <w:color w:val="000000"/>
              </w:rPr>
              <w:t>кратко фиксируя</w:t>
            </w:r>
            <w:r>
              <w:rPr>
                <w:color w:val="000000"/>
              </w:rPr>
              <w:t xml:space="preserve"> </w:t>
            </w:r>
            <w:r w:rsidRPr="004F137D">
              <w:rPr>
                <w:color w:val="000000"/>
              </w:rPr>
              <w:t>содержание</w:t>
            </w:r>
          </w:p>
          <w:p w:rsidR="00842E43" w:rsidRPr="004F137D" w:rsidRDefault="00842E43" w:rsidP="00842E43">
            <w:pPr>
              <w:shd w:val="clear" w:color="auto" w:fill="FFFFFF"/>
              <w:rPr>
                <w:color w:val="000000"/>
              </w:rPr>
            </w:pPr>
            <w:r w:rsidRPr="004F137D">
              <w:rPr>
                <w:color w:val="000000"/>
              </w:rPr>
              <w:t>прочитанного/прослушанного текста или дополняя</w:t>
            </w:r>
            <w:r>
              <w:rPr>
                <w:color w:val="000000"/>
              </w:rPr>
              <w:t xml:space="preserve"> </w:t>
            </w:r>
            <w:r w:rsidRPr="004F137D">
              <w:rPr>
                <w:color w:val="000000"/>
              </w:rPr>
              <w:t>информацию в таблице;</w:t>
            </w:r>
          </w:p>
          <w:p w:rsidR="00842E43" w:rsidRPr="004F137D" w:rsidRDefault="00842E43" w:rsidP="00842E43">
            <w:pPr>
              <w:shd w:val="clear" w:color="auto" w:fill="FFFFFF"/>
              <w:rPr>
                <w:color w:val="000000"/>
              </w:rPr>
            </w:pPr>
            <w:r w:rsidRPr="004F137D">
              <w:rPr>
                <w:color w:val="000000"/>
              </w:rPr>
              <w:t>- написание электронного</w:t>
            </w:r>
          </w:p>
          <w:p w:rsidR="00842E43" w:rsidRPr="004F137D" w:rsidRDefault="00842E43" w:rsidP="00842E43">
            <w:pPr>
              <w:shd w:val="clear" w:color="auto" w:fill="FFFFFF"/>
              <w:rPr>
                <w:color w:val="000000"/>
              </w:rPr>
            </w:pPr>
            <w:r w:rsidRPr="004F137D">
              <w:rPr>
                <w:color w:val="000000"/>
              </w:rPr>
              <w:t>сообщения личного</w:t>
            </w:r>
            <w:r>
              <w:rPr>
                <w:color w:val="000000"/>
              </w:rPr>
              <w:t xml:space="preserve"> </w:t>
            </w:r>
            <w:r w:rsidRPr="004F137D">
              <w:rPr>
                <w:color w:val="000000"/>
              </w:rPr>
              <w:t>характера объемом до 140</w:t>
            </w:r>
            <w:r>
              <w:rPr>
                <w:color w:val="000000"/>
              </w:rPr>
              <w:t xml:space="preserve"> </w:t>
            </w:r>
            <w:r w:rsidRPr="004F137D">
              <w:rPr>
                <w:color w:val="000000"/>
              </w:rPr>
              <w:t>слов, соблюдая принятый</w:t>
            </w:r>
            <w:r>
              <w:rPr>
                <w:color w:val="000000"/>
              </w:rPr>
              <w:t xml:space="preserve"> </w:t>
            </w:r>
            <w:r w:rsidRPr="004F137D">
              <w:rPr>
                <w:color w:val="000000"/>
              </w:rPr>
              <w:t>речевой этикет;</w:t>
            </w:r>
          </w:p>
          <w:p w:rsidR="00842E43" w:rsidRPr="004F137D" w:rsidRDefault="00842E43" w:rsidP="00842E43">
            <w:pPr>
              <w:shd w:val="clear" w:color="auto" w:fill="FFFFFF"/>
              <w:rPr>
                <w:color w:val="000000"/>
              </w:rPr>
            </w:pPr>
            <w:r w:rsidRPr="004F137D">
              <w:rPr>
                <w:color w:val="000000"/>
              </w:rPr>
              <w:t>- произношение слов с</w:t>
            </w:r>
            <w:r>
              <w:rPr>
                <w:color w:val="000000"/>
              </w:rPr>
              <w:t xml:space="preserve"> </w:t>
            </w:r>
            <w:r w:rsidRPr="004F137D">
              <w:rPr>
                <w:color w:val="000000"/>
              </w:rPr>
              <w:t>правильным ударением и</w:t>
            </w:r>
            <w:r>
              <w:rPr>
                <w:color w:val="000000"/>
              </w:rPr>
              <w:t xml:space="preserve"> </w:t>
            </w:r>
            <w:r w:rsidRPr="004F137D">
              <w:rPr>
                <w:color w:val="000000"/>
              </w:rPr>
              <w:t>фразы с соблюдением их</w:t>
            </w:r>
          </w:p>
          <w:p w:rsidR="00842E43" w:rsidRPr="004F137D" w:rsidRDefault="00842E43" w:rsidP="00842E43">
            <w:pPr>
              <w:shd w:val="clear" w:color="auto" w:fill="FFFFFF"/>
              <w:rPr>
                <w:color w:val="000000"/>
              </w:rPr>
            </w:pPr>
            <w:r w:rsidRPr="004F137D">
              <w:rPr>
                <w:color w:val="000000"/>
              </w:rPr>
              <w:t>ритмико-интонационных</w:t>
            </w:r>
            <w:r>
              <w:rPr>
                <w:color w:val="000000"/>
              </w:rPr>
              <w:t xml:space="preserve"> </w:t>
            </w:r>
            <w:r w:rsidRPr="004F137D">
              <w:rPr>
                <w:color w:val="000000"/>
              </w:rPr>
              <w:t>особенностей, в том числе</w:t>
            </w:r>
            <w:r>
              <w:rPr>
                <w:color w:val="000000"/>
              </w:rPr>
              <w:t xml:space="preserve"> </w:t>
            </w:r>
            <w:r w:rsidRPr="004F137D">
              <w:rPr>
                <w:color w:val="000000"/>
              </w:rPr>
              <w:t>применять правила</w:t>
            </w:r>
            <w:r>
              <w:rPr>
                <w:color w:val="000000"/>
              </w:rPr>
              <w:t xml:space="preserve"> </w:t>
            </w:r>
            <w:r w:rsidRPr="004F137D">
              <w:rPr>
                <w:color w:val="000000"/>
              </w:rPr>
              <w:t>отсутствия фразового</w:t>
            </w:r>
            <w:r>
              <w:rPr>
                <w:color w:val="000000"/>
              </w:rPr>
              <w:t xml:space="preserve"> </w:t>
            </w:r>
            <w:r w:rsidRPr="004F137D">
              <w:rPr>
                <w:color w:val="000000"/>
              </w:rPr>
              <w:t>ударения на служебных</w:t>
            </w:r>
            <w:r>
              <w:rPr>
                <w:color w:val="000000"/>
              </w:rPr>
              <w:t xml:space="preserve"> </w:t>
            </w:r>
            <w:r w:rsidRPr="004F137D">
              <w:rPr>
                <w:color w:val="000000"/>
              </w:rPr>
              <w:t>словах;</w:t>
            </w:r>
          </w:p>
          <w:p w:rsidR="00842E43" w:rsidRPr="004F137D" w:rsidRDefault="00842E43" w:rsidP="00842E43">
            <w:pPr>
              <w:shd w:val="clear" w:color="auto" w:fill="FFFFFF"/>
              <w:rPr>
                <w:color w:val="000000"/>
              </w:rPr>
            </w:pPr>
            <w:r w:rsidRPr="004F137D">
              <w:rPr>
                <w:color w:val="000000"/>
              </w:rPr>
              <w:t>- знание правил чтения и</w:t>
            </w:r>
            <w:r>
              <w:rPr>
                <w:color w:val="000000"/>
              </w:rPr>
              <w:t xml:space="preserve"> </w:t>
            </w:r>
            <w:r w:rsidRPr="004F137D">
              <w:rPr>
                <w:color w:val="000000"/>
              </w:rPr>
              <w:t>осмысленное чтение вслух</w:t>
            </w:r>
            <w:r>
              <w:rPr>
                <w:color w:val="000000"/>
              </w:rPr>
              <w:t xml:space="preserve"> </w:t>
            </w:r>
            <w:r w:rsidRPr="004F137D">
              <w:rPr>
                <w:color w:val="000000"/>
              </w:rPr>
              <w:t>аутентичных текстов</w:t>
            </w:r>
          </w:p>
          <w:p w:rsidR="00842E43" w:rsidRPr="004F137D" w:rsidRDefault="00842E43" w:rsidP="00842E43">
            <w:pPr>
              <w:shd w:val="clear" w:color="auto" w:fill="FFFFFF"/>
              <w:rPr>
                <w:color w:val="000000"/>
              </w:rPr>
            </w:pPr>
            <w:r w:rsidRPr="004F137D">
              <w:rPr>
                <w:color w:val="000000"/>
              </w:rPr>
              <w:t>объемом до 150 слов,</w:t>
            </w:r>
            <w:r>
              <w:rPr>
                <w:color w:val="000000"/>
              </w:rPr>
              <w:t xml:space="preserve"> </w:t>
            </w:r>
            <w:r w:rsidRPr="004F137D">
              <w:rPr>
                <w:color w:val="000000"/>
              </w:rPr>
              <w:t>построенных в основном на</w:t>
            </w:r>
            <w:r>
              <w:rPr>
                <w:color w:val="000000"/>
              </w:rPr>
              <w:t xml:space="preserve"> </w:t>
            </w:r>
            <w:r w:rsidRPr="004F137D">
              <w:rPr>
                <w:color w:val="000000"/>
              </w:rPr>
              <w:t>изученном языковом</w:t>
            </w:r>
          </w:p>
          <w:p w:rsidR="00842E43" w:rsidRPr="004F137D" w:rsidRDefault="00842E43" w:rsidP="00842E43">
            <w:pPr>
              <w:shd w:val="clear" w:color="auto" w:fill="FFFFFF"/>
              <w:rPr>
                <w:color w:val="000000"/>
              </w:rPr>
            </w:pPr>
            <w:r w:rsidRPr="004F137D">
              <w:rPr>
                <w:color w:val="000000"/>
              </w:rPr>
              <w:t>материале, с соблюдением</w:t>
            </w:r>
            <w:r>
              <w:rPr>
                <w:color w:val="000000"/>
              </w:rPr>
              <w:t xml:space="preserve"> </w:t>
            </w:r>
            <w:r w:rsidRPr="004F137D">
              <w:rPr>
                <w:color w:val="000000"/>
              </w:rPr>
              <w:t>правил чтения и интонации;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орфографическими</w:t>
            </w:r>
            <w:r>
              <w:rPr>
                <w:color w:val="000000"/>
              </w:rPr>
              <w:t xml:space="preserve"> </w:t>
            </w:r>
            <w:r w:rsidRPr="004F137D">
              <w:rPr>
                <w:color w:val="000000"/>
              </w:rPr>
              <w:t>навыками в отношении</w:t>
            </w:r>
            <w:r>
              <w:rPr>
                <w:color w:val="000000"/>
              </w:rPr>
              <w:t xml:space="preserve"> </w:t>
            </w:r>
            <w:r w:rsidRPr="004F137D">
              <w:rPr>
                <w:color w:val="000000"/>
              </w:rPr>
              <w:t>изученного лексического</w:t>
            </w:r>
          </w:p>
          <w:p w:rsidR="00842E43" w:rsidRPr="004F137D" w:rsidRDefault="00842E43" w:rsidP="00842E43">
            <w:pPr>
              <w:shd w:val="clear" w:color="auto" w:fill="FFFFFF"/>
              <w:rPr>
                <w:color w:val="000000"/>
              </w:rPr>
            </w:pPr>
            <w:r w:rsidRPr="004F137D">
              <w:rPr>
                <w:color w:val="000000"/>
              </w:rPr>
              <w:t>материала;</w:t>
            </w:r>
          </w:p>
          <w:p w:rsidR="00842E43" w:rsidRPr="004F137D" w:rsidRDefault="00842E43" w:rsidP="00842E43">
            <w:pPr>
              <w:shd w:val="clear" w:color="auto" w:fill="FFFFFF"/>
              <w:rPr>
                <w:color w:val="000000"/>
              </w:rPr>
            </w:pPr>
            <w:r w:rsidRPr="004F137D">
              <w:rPr>
                <w:color w:val="000000"/>
              </w:rPr>
              <w:t>- знание правил оформления</w:t>
            </w:r>
            <w:r>
              <w:rPr>
                <w:color w:val="000000"/>
              </w:rPr>
              <w:t xml:space="preserve"> </w:t>
            </w:r>
            <w:r w:rsidRPr="004F137D">
              <w:rPr>
                <w:color w:val="000000"/>
              </w:rPr>
              <w:t>электронного сообщения</w:t>
            </w:r>
            <w:r>
              <w:rPr>
                <w:color w:val="000000"/>
              </w:rPr>
              <w:t xml:space="preserve"> </w:t>
            </w:r>
            <w:r w:rsidRPr="004F137D">
              <w:rPr>
                <w:color w:val="000000"/>
              </w:rPr>
              <w:t>личного характера;</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основного значения</w:t>
            </w:r>
            <w:r>
              <w:rPr>
                <w:color w:val="000000"/>
              </w:rPr>
              <w:t xml:space="preserve"> </w:t>
            </w:r>
            <w:r w:rsidRPr="004F137D">
              <w:rPr>
                <w:color w:val="000000"/>
              </w:rPr>
              <w:t>изученных лексических</w:t>
            </w:r>
            <w:r>
              <w:rPr>
                <w:color w:val="000000"/>
              </w:rPr>
              <w:t xml:space="preserve"> </w:t>
            </w:r>
          </w:p>
          <w:p w:rsidR="00842E43" w:rsidRPr="004F137D" w:rsidRDefault="00842E43" w:rsidP="00842E43">
            <w:pPr>
              <w:shd w:val="clear" w:color="auto" w:fill="FFFFFF"/>
              <w:rPr>
                <w:color w:val="000000"/>
              </w:rPr>
            </w:pPr>
            <w:r w:rsidRPr="004F137D">
              <w:rPr>
                <w:color w:val="000000"/>
              </w:rPr>
              <w:lastRenderedPageBreak/>
              <w:t>единиц (слова,</w:t>
            </w:r>
            <w:r>
              <w:rPr>
                <w:color w:val="000000"/>
              </w:rPr>
              <w:t xml:space="preserve"> </w:t>
            </w:r>
            <w:r w:rsidRPr="004F137D">
              <w:rPr>
                <w:color w:val="000000"/>
              </w:rPr>
              <w:t>словосочетания, речевые</w:t>
            </w:r>
            <w:r>
              <w:rPr>
                <w:color w:val="000000"/>
              </w:rPr>
              <w:t xml:space="preserve"> </w:t>
            </w:r>
            <w:r w:rsidRPr="004F137D">
              <w:rPr>
                <w:color w:val="000000"/>
              </w:rPr>
              <w:t>клише), основных способов</w:t>
            </w:r>
          </w:p>
          <w:p w:rsidR="00842E43" w:rsidRPr="004F137D" w:rsidRDefault="00842E43" w:rsidP="00842E43">
            <w:pPr>
              <w:shd w:val="clear" w:color="auto" w:fill="FFFFFF"/>
              <w:rPr>
                <w:color w:val="000000"/>
              </w:rPr>
            </w:pPr>
            <w:r w:rsidRPr="004F137D">
              <w:rPr>
                <w:color w:val="000000"/>
              </w:rPr>
              <w:t>словообразования</w:t>
            </w:r>
            <w:r>
              <w:rPr>
                <w:color w:val="000000"/>
              </w:rPr>
              <w:t xml:space="preserve"> </w:t>
            </w:r>
            <w:r w:rsidRPr="004F137D">
              <w:rPr>
                <w:color w:val="000000"/>
              </w:rPr>
              <w:t>(аффиксация,</w:t>
            </w:r>
          </w:p>
          <w:p w:rsidR="00842E43" w:rsidRPr="004F137D" w:rsidRDefault="00842E43" w:rsidP="00842E43">
            <w:pPr>
              <w:shd w:val="clear" w:color="auto" w:fill="FFFFFF"/>
              <w:rPr>
                <w:color w:val="000000"/>
              </w:rPr>
            </w:pPr>
            <w:r w:rsidRPr="004F137D">
              <w:rPr>
                <w:color w:val="000000"/>
              </w:rPr>
              <w:t>словосложение, конверсия)</w:t>
            </w:r>
            <w:r>
              <w:rPr>
                <w:color w:val="000000"/>
              </w:rPr>
              <w:t xml:space="preserve"> </w:t>
            </w:r>
            <w:r w:rsidRPr="004F137D">
              <w:rPr>
                <w:color w:val="000000"/>
              </w:rPr>
              <w:t>и особенностей структуры</w:t>
            </w:r>
            <w:r>
              <w:rPr>
                <w:color w:val="000000"/>
              </w:rPr>
              <w:t xml:space="preserve"> </w:t>
            </w:r>
            <w:r w:rsidRPr="004F137D">
              <w:rPr>
                <w:color w:val="000000"/>
              </w:rPr>
              <w:t>простых и сложных</w:t>
            </w:r>
            <w:r>
              <w:rPr>
                <w:color w:val="000000"/>
              </w:rPr>
              <w:t xml:space="preserve"> </w:t>
            </w:r>
            <w:r w:rsidRPr="004F137D">
              <w:rPr>
                <w:color w:val="000000"/>
              </w:rPr>
              <w:t>предложений и различных</w:t>
            </w:r>
          </w:p>
          <w:p w:rsidR="00842E43" w:rsidRDefault="00842E43" w:rsidP="00842E43">
            <w:pPr>
              <w:shd w:val="clear" w:color="auto" w:fill="FFFFFF"/>
              <w:rPr>
                <w:color w:val="000000"/>
              </w:rPr>
            </w:pPr>
            <w:r w:rsidRPr="004F137D">
              <w:rPr>
                <w:color w:val="000000"/>
              </w:rPr>
              <w:t>коммуникативных типов</w:t>
            </w:r>
            <w:r>
              <w:rPr>
                <w:color w:val="000000"/>
              </w:rPr>
              <w:t xml:space="preserve"> </w:t>
            </w:r>
            <w:r w:rsidRPr="004F137D">
              <w:rPr>
                <w:color w:val="000000"/>
              </w:rPr>
              <w:t>предложений;</w:t>
            </w:r>
            <w:r>
              <w:rPr>
                <w:color w:val="000000"/>
              </w:rPr>
              <w:t xml:space="preserve"> </w:t>
            </w:r>
          </w:p>
          <w:p w:rsidR="00842E43" w:rsidRPr="004F137D" w:rsidRDefault="00842E43" w:rsidP="00842E43">
            <w:pPr>
              <w:shd w:val="clear" w:color="auto" w:fill="FFFFFF"/>
              <w:rPr>
                <w:color w:val="000000"/>
              </w:rPr>
            </w:pPr>
            <w:r w:rsidRPr="004F137D">
              <w:rPr>
                <w:color w:val="000000"/>
              </w:rPr>
              <w:t>- выявление признаков</w:t>
            </w:r>
            <w:r>
              <w:rPr>
                <w:color w:val="000000"/>
              </w:rPr>
              <w:t xml:space="preserve"> </w:t>
            </w:r>
            <w:r w:rsidRPr="004F137D">
              <w:rPr>
                <w:color w:val="000000"/>
              </w:rPr>
              <w:t>изученных грамматических</w:t>
            </w:r>
            <w:r>
              <w:rPr>
                <w:color w:val="000000"/>
              </w:rPr>
              <w:t xml:space="preserve"> </w:t>
            </w:r>
            <w:r w:rsidRPr="004F137D">
              <w:rPr>
                <w:color w:val="000000"/>
              </w:rPr>
              <w:t>и лексических явлений по</w:t>
            </w:r>
            <w:r>
              <w:rPr>
                <w:color w:val="000000"/>
              </w:rPr>
              <w:t xml:space="preserve"> </w:t>
            </w:r>
            <w:r w:rsidRPr="004F137D">
              <w:rPr>
                <w:color w:val="000000"/>
              </w:rPr>
              <w:t>заданным основаниям;</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навыками употребления в</w:t>
            </w:r>
            <w:r>
              <w:rPr>
                <w:color w:val="000000"/>
              </w:rPr>
              <w:t xml:space="preserve"> </w:t>
            </w:r>
            <w:r w:rsidRPr="004F137D">
              <w:rPr>
                <w:color w:val="000000"/>
              </w:rPr>
              <w:t>устной и письменной речи</w:t>
            </w:r>
            <w:r>
              <w:rPr>
                <w:color w:val="000000"/>
              </w:rPr>
              <w:t xml:space="preserve"> </w:t>
            </w:r>
            <w:r w:rsidRPr="004F137D">
              <w:rPr>
                <w:color w:val="000000"/>
              </w:rPr>
              <w:t>не менее 1500 лексических</w:t>
            </w:r>
          </w:p>
          <w:p w:rsidR="00842E43" w:rsidRPr="004F137D" w:rsidRDefault="00842E43" w:rsidP="00842E43">
            <w:pPr>
              <w:shd w:val="clear" w:color="auto" w:fill="FFFFFF"/>
              <w:rPr>
                <w:color w:val="000000"/>
              </w:rPr>
            </w:pPr>
            <w:r w:rsidRPr="004F137D">
              <w:rPr>
                <w:color w:val="000000"/>
              </w:rPr>
              <w:t>единиц (слов,</w:t>
            </w:r>
            <w:r>
              <w:rPr>
                <w:color w:val="000000"/>
              </w:rPr>
              <w:t xml:space="preserve"> </w:t>
            </w:r>
            <w:r w:rsidRPr="004F137D">
              <w:rPr>
                <w:color w:val="000000"/>
              </w:rPr>
              <w:t>словосочетаний, речевых</w:t>
            </w:r>
            <w:r>
              <w:rPr>
                <w:color w:val="000000"/>
              </w:rPr>
              <w:t xml:space="preserve"> </w:t>
            </w:r>
            <w:r w:rsidRPr="004F137D">
              <w:rPr>
                <w:color w:val="000000"/>
              </w:rPr>
              <w:t>клише), включая 1350</w:t>
            </w:r>
          </w:p>
          <w:p w:rsidR="00842E43" w:rsidRPr="004F137D" w:rsidRDefault="00842E43" w:rsidP="00842E43">
            <w:pPr>
              <w:shd w:val="clear" w:color="auto" w:fill="FFFFFF"/>
              <w:rPr>
                <w:color w:val="000000"/>
              </w:rPr>
            </w:pPr>
            <w:r w:rsidRPr="004F137D">
              <w:rPr>
                <w:color w:val="000000"/>
              </w:rPr>
              <w:t>лексических единиц,</w:t>
            </w:r>
            <w:r>
              <w:rPr>
                <w:color w:val="000000"/>
              </w:rPr>
              <w:t xml:space="preserve"> </w:t>
            </w:r>
            <w:r w:rsidRPr="004F137D">
              <w:rPr>
                <w:color w:val="000000"/>
              </w:rPr>
              <w:t>освоенных на уровне</w:t>
            </w:r>
            <w:r>
              <w:rPr>
                <w:color w:val="000000"/>
              </w:rPr>
              <w:t xml:space="preserve"> </w:t>
            </w:r>
            <w:r w:rsidRPr="004F137D">
              <w:rPr>
                <w:color w:val="000000"/>
              </w:rPr>
              <w:t>основного общего</w:t>
            </w:r>
            <w:r>
              <w:rPr>
                <w:color w:val="000000"/>
              </w:rPr>
              <w:t xml:space="preserve"> </w:t>
            </w:r>
            <w:r w:rsidRPr="004F137D">
              <w:rPr>
                <w:color w:val="000000"/>
              </w:rPr>
              <w:t>образования; навыками</w:t>
            </w:r>
            <w:r>
              <w:rPr>
                <w:color w:val="000000"/>
              </w:rPr>
              <w:t xml:space="preserve"> </w:t>
            </w:r>
            <w:r w:rsidRPr="004F137D">
              <w:rPr>
                <w:color w:val="000000"/>
              </w:rPr>
              <w:t>употребления родственных</w:t>
            </w:r>
          </w:p>
          <w:p w:rsidR="00842E43" w:rsidRPr="004F137D" w:rsidRDefault="00842E43" w:rsidP="00842E43">
            <w:pPr>
              <w:shd w:val="clear" w:color="auto" w:fill="FFFFFF"/>
              <w:rPr>
                <w:color w:val="000000"/>
              </w:rPr>
            </w:pPr>
            <w:r w:rsidRPr="004F137D">
              <w:rPr>
                <w:color w:val="000000"/>
              </w:rPr>
              <w:t>слов, образованных с</w:t>
            </w:r>
            <w:r>
              <w:rPr>
                <w:color w:val="000000"/>
              </w:rPr>
              <w:t xml:space="preserve"> </w:t>
            </w:r>
            <w:r w:rsidRPr="004F137D">
              <w:rPr>
                <w:color w:val="000000"/>
              </w:rPr>
              <w:t>помощью аффиксации,</w:t>
            </w:r>
            <w:r>
              <w:rPr>
                <w:color w:val="000000"/>
              </w:rPr>
              <w:t xml:space="preserve"> </w:t>
            </w:r>
            <w:r w:rsidRPr="004F137D">
              <w:rPr>
                <w:color w:val="000000"/>
              </w:rPr>
              <w:t>словосложения, конверсии;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навыками распознавания и</w:t>
            </w:r>
            <w:r>
              <w:rPr>
                <w:color w:val="000000"/>
              </w:rPr>
              <w:t xml:space="preserve"> </w:t>
            </w:r>
            <w:r w:rsidRPr="004F137D">
              <w:rPr>
                <w:color w:val="000000"/>
              </w:rPr>
              <w:t>употребления в устной и</w:t>
            </w:r>
            <w:r>
              <w:rPr>
                <w:color w:val="000000"/>
              </w:rPr>
              <w:t xml:space="preserve"> </w:t>
            </w:r>
            <w:r w:rsidRPr="004F137D">
              <w:rPr>
                <w:color w:val="000000"/>
              </w:rPr>
              <w:t>письменной речи изученных</w:t>
            </w:r>
          </w:p>
          <w:p w:rsidR="00842E43" w:rsidRPr="004F137D" w:rsidRDefault="00842E43" w:rsidP="00842E43">
            <w:pPr>
              <w:shd w:val="clear" w:color="auto" w:fill="FFFFFF"/>
              <w:rPr>
                <w:color w:val="000000"/>
              </w:rPr>
            </w:pPr>
            <w:r w:rsidRPr="004F137D">
              <w:rPr>
                <w:color w:val="000000"/>
              </w:rPr>
              <w:t>морфологических форм и</w:t>
            </w:r>
            <w:r>
              <w:rPr>
                <w:color w:val="000000"/>
              </w:rPr>
              <w:t xml:space="preserve"> </w:t>
            </w:r>
            <w:r w:rsidRPr="004F137D">
              <w:rPr>
                <w:color w:val="000000"/>
              </w:rPr>
              <w:t>синтаксических конструкций</w:t>
            </w:r>
          </w:p>
          <w:p w:rsidR="00842E43" w:rsidRPr="004F137D" w:rsidRDefault="00842E43" w:rsidP="00842E43">
            <w:pPr>
              <w:shd w:val="clear" w:color="auto" w:fill="FFFFFF"/>
              <w:rPr>
                <w:color w:val="000000"/>
              </w:rPr>
            </w:pPr>
            <w:r w:rsidRPr="004F137D">
              <w:rPr>
                <w:color w:val="000000"/>
              </w:rPr>
              <w:t>изучаемого иностранного</w:t>
            </w:r>
            <w:r>
              <w:rPr>
                <w:color w:val="000000"/>
              </w:rPr>
              <w:t xml:space="preserve"> </w:t>
            </w:r>
            <w:r w:rsidRPr="004F137D">
              <w:rPr>
                <w:color w:val="000000"/>
              </w:rPr>
              <w:t>языка в рамках</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 в соответствии с</w:t>
            </w:r>
            <w:r>
              <w:rPr>
                <w:color w:val="000000"/>
              </w:rPr>
              <w:t xml:space="preserve"> </w:t>
            </w:r>
            <w:r w:rsidRPr="004F137D">
              <w:rPr>
                <w:color w:val="000000"/>
              </w:rPr>
              <w:t>решаемой коммуникативной</w:t>
            </w:r>
            <w:r>
              <w:rPr>
                <w:color w:val="000000"/>
              </w:rPr>
              <w:t xml:space="preserve"> </w:t>
            </w:r>
            <w:r w:rsidRPr="004F137D">
              <w:rPr>
                <w:color w:val="000000"/>
              </w:rPr>
              <w:t>задачей;</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речевых различий в</w:t>
            </w:r>
            <w:r>
              <w:rPr>
                <w:color w:val="000000"/>
              </w:rPr>
              <w:t xml:space="preserve"> </w:t>
            </w:r>
            <w:r w:rsidRPr="004F137D">
              <w:rPr>
                <w:color w:val="000000"/>
              </w:rPr>
              <w:t>ситуациях официального и</w:t>
            </w:r>
          </w:p>
          <w:p w:rsidR="00842E43" w:rsidRPr="004F137D" w:rsidRDefault="00842E43" w:rsidP="00842E43">
            <w:pPr>
              <w:shd w:val="clear" w:color="auto" w:fill="FFFFFF"/>
              <w:rPr>
                <w:color w:val="000000"/>
              </w:rPr>
            </w:pPr>
            <w:r w:rsidRPr="004F137D">
              <w:rPr>
                <w:color w:val="000000"/>
              </w:rPr>
              <w:t>неофициального общения в</w:t>
            </w:r>
            <w:r>
              <w:rPr>
                <w:color w:val="000000"/>
              </w:rPr>
              <w:t xml:space="preserve"> </w:t>
            </w:r>
            <w:r w:rsidRPr="004F137D">
              <w:rPr>
                <w:color w:val="000000"/>
              </w:rPr>
              <w:t>рамках тематического</w:t>
            </w:r>
            <w:r>
              <w:rPr>
                <w:color w:val="000000"/>
              </w:rPr>
              <w:t xml:space="preserve"> </w:t>
            </w:r>
            <w:r w:rsidRPr="004F137D">
              <w:rPr>
                <w:color w:val="000000"/>
              </w:rPr>
              <w:t>содержания речи и</w:t>
            </w:r>
          </w:p>
          <w:p w:rsidR="00842E43" w:rsidRPr="004F137D" w:rsidRDefault="00842E43" w:rsidP="00842E43">
            <w:pPr>
              <w:shd w:val="clear" w:color="auto" w:fill="FFFFFF"/>
              <w:rPr>
                <w:color w:val="000000"/>
              </w:rPr>
            </w:pPr>
            <w:r w:rsidRPr="004F137D">
              <w:rPr>
                <w:color w:val="000000"/>
              </w:rPr>
              <w:t>использовать лексико-грамматические средства с</w:t>
            </w:r>
            <w:r>
              <w:rPr>
                <w:color w:val="000000"/>
              </w:rPr>
              <w:t xml:space="preserve"> </w:t>
            </w:r>
            <w:r w:rsidRPr="004F137D">
              <w:rPr>
                <w:color w:val="000000"/>
              </w:rPr>
              <w:t>учетом этих различий;</w:t>
            </w:r>
          </w:p>
          <w:p w:rsidR="00842E43" w:rsidRPr="004F137D" w:rsidRDefault="00842E43" w:rsidP="00842E43">
            <w:pPr>
              <w:shd w:val="clear" w:color="auto" w:fill="FFFFFF"/>
              <w:rPr>
                <w:color w:val="000000"/>
              </w:rPr>
            </w:pPr>
            <w:r w:rsidRPr="004F137D">
              <w:rPr>
                <w:color w:val="000000"/>
              </w:rPr>
              <w:t>- знание и соблюдение норм</w:t>
            </w:r>
            <w:r>
              <w:rPr>
                <w:color w:val="000000"/>
              </w:rPr>
              <w:t xml:space="preserve"> </w:t>
            </w:r>
            <w:r w:rsidRPr="004F137D">
              <w:rPr>
                <w:color w:val="000000"/>
              </w:rPr>
              <w:t>вежливости в</w:t>
            </w:r>
            <w:r>
              <w:rPr>
                <w:color w:val="000000"/>
              </w:rPr>
              <w:t xml:space="preserve"> </w:t>
            </w:r>
            <w:r w:rsidRPr="004F137D">
              <w:rPr>
                <w:color w:val="000000"/>
              </w:rPr>
              <w:t>межкультурном общении;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компенсаторными умениями,</w:t>
            </w:r>
            <w:r>
              <w:rPr>
                <w:color w:val="000000"/>
              </w:rPr>
              <w:t xml:space="preserve"> </w:t>
            </w:r>
            <w:r w:rsidRPr="004F137D">
              <w:rPr>
                <w:color w:val="000000"/>
              </w:rPr>
              <w:t>позволяющими в случае сбоя</w:t>
            </w:r>
            <w:r>
              <w:rPr>
                <w:color w:val="000000"/>
              </w:rPr>
              <w:t xml:space="preserve"> </w:t>
            </w:r>
            <w:r w:rsidRPr="004F137D">
              <w:rPr>
                <w:color w:val="000000"/>
              </w:rPr>
              <w:t>коммуникации, а также в</w:t>
            </w:r>
            <w:r>
              <w:rPr>
                <w:color w:val="000000"/>
              </w:rPr>
              <w:t xml:space="preserve"> </w:t>
            </w:r>
            <w:r w:rsidRPr="004F137D">
              <w:rPr>
                <w:color w:val="000000"/>
              </w:rPr>
              <w:t>условиях дефицита</w:t>
            </w:r>
            <w:r>
              <w:rPr>
                <w:color w:val="000000"/>
              </w:rPr>
              <w:t xml:space="preserve"> </w:t>
            </w:r>
            <w:r w:rsidRPr="004F137D">
              <w:rPr>
                <w:color w:val="000000"/>
              </w:rPr>
              <w:t>языковых средств</w:t>
            </w:r>
          </w:p>
          <w:p w:rsidR="00842E43" w:rsidRPr="004F137D" w:rsidRDefault="00842E43" w:rsidP="00842E43">
            <w:pPr>
              <w:shd w:val="clear" w:color="auto" w:fill="FFFFFF"/>
              <w:rPr>
                <w:color w:val="000000"/>
              </w:rPr>
            </w:pPr>
            <w:r w:rsidRPr="004F137D">
              <w:rPr>
                <w:color w:val="000000"/>
              </w:rPr>
              <w:t>использовать различные</w:t>
            </w:r>
            <w:r>
              <w:rPr>
                <w:color w:val="000000"/>
              </w:rPr>
              <w:t xml:space="preserve"> </w:t>
            </w:r>
            <w:r w:rsidRPr="004F137D">
              <w:rPr>
                <w:color w:val="000000"/>
              </w:rPr>
              <w:t>приемы переработки</w:t>
            </w:r>
            <w:r>
              <w:rPr>
                <w:color w:val="000000"/>
              </w:rPr>
              <w:t xml:space="preserve"> </w:t>
            </w:r>
            <w:r w:rsidRPr="004F137D">
              <w:rPr>
                <w:color w:val="000000"/>
              </w:rPr>
              <w:t>информации: при говорении</w:t>
            </w:r>
          </w:p>
          <w:p w:rsidR="00842E43" w:rsidRPr="004F137D" w:rsidRDefault="00842E43" w:rsidP="00842E43">
            <w:pPr>
              <w:shd w:val="clear" w:color="auto" w:fill="FFFFFF"/>
              <w:rPr>
                <w:color w:val="000000"/>
              </w:rPr>
            </w:pPr>
            <w:r w:rsidRPr="004F137D">
              <w:rPr>
                <w:color w:val="000000"/>
              </w:rPr>
              <w:t>- переспрос; при говорении и</w:t>
            </w:r>
            <w:r>
              <w:rPr>
                <w:color w:val="000000"/>
              </w:rPr>
              <w:t xml:space="preserve"> </w:t>
            </w:r>
            <w:r w:rsidRPr="004F137D">
              <w:rPr>
                <w:color w:val="000000"/>
              </w:rPr>
              <w:t>письме -описание/перифраз/ толкование; при</w:t>
            </w:r>
          </w:p>
          <w:p w:rsidR="00842E43" w:rsidRPr="004F137D" w:rsidRDefault="00842E43" w:rsidP="00842E43">
            <w:pPr>
              <w:shd w:val="clear" w:color="auto" w:fill="FFFFFF"/>
              <w:rPr>
                <w:color w:val="000000"/>
              </w:rPr>
            </w:pPr>
            <w:r w:rsidRPr="004F137D">
              <w:rPr>
                <w:color w:val="000000"/>
              </w:rPr>
              <w:t>чтении и аудировании –</w:t>
            </w:r>
            <w:r>
              <w:rPr>
                <w:color w:val="000000"/>
              </w:rPr>
              <w:t xml:space="preserve"> </w:t>
            </w:r>
            <w:r w:rsidRPr="004F137D">
              <w:rPr>
                <w:color w:val="000000"/>
              </w:rPr>
              <w:t>языковую и</w:t>
            </w:r>
            <w:r>
              <w:rPr>
                <w:color w:val="000000"/>
              </w:rPr>
              <w:t xml:space="preserve"> </w:t>
            </w:r>
            <w:r w:rsidRPr="004F137D">
              <w:rPr>
                <w:color w:val="000000"/>
              </w:rPr>
              <w:t>контекстуальную догадку;</w:t>
            </w:r>
          </w:p>
          <w:p w:rsidR="00842E43" w:rsidRPr="004F137D" w:rsidRDefault="00842E43" w:rsidP="00842E43">
            <w:pPr>
              <w:shd w:val="clear" w:color="auto" w:fill="FFFFFF"/>
              <w:rPr>
                <w:color w:val="000000"/>
              </w:rPr>
            </w:pPr>
            <w:r w:rsidRPr="004F137D">
              <w:rPr>
                <w:color w:val="000000"/>
              </w:rPr>
              <w:lastRenderedPageBreak/>
              <w:t>- знание и использование</w:t>
            </w:r>
            <w:r>
              <w:rPr>
                <w:color w:val="000000"/>
              </w:rPr>
              <w:t xml:space="preserve"> </w:t>
            </w:r>
            <w:r w:rsidRPr="004F137D">
              <w:rPr>
                <w:color w:val="000000"/>
              </w:rPr>
              <w:t>несколько вариантов</w:t>
            </w:r>
            <w:r>
              <w:rPr>
                <w:color w:val="000000"/>
              </w:rPr>
              <w:t xml:space="preserve"> </w:t>
            </w:r>
            <w:r w:rsidRPr="004F137D">
              <w:rPr>
                <w:color w:val="000000"/>
              </w:rPr>
              <w:t>решения коммуникативной</w:t>
            </w:r>
          </w:p>
          <w:p w:rsidR="00842E43" w:rsidRPr="004F137D" w:rsidRDefault="00842E43" w:rsidP="00842E43">
            <w:pPr>
              <w:shd w:val="clear" w:color="auto" w:fill="FFFFFF"/>
              <w:rPr>
                <w:color w:val="000000"/>
              </w:rPr>
            </w:pPr>
            <w:r w:rsidRPr="004F137D">
              <w:rPr>
                <w:color w:val="000000"/>
              </w:rPr>
              <w:t>задачи в продуктивных</w:t>
            </w:r>
            <w:r>
              <w:rPr>
                <w:color w:val="000000"/>
              </w:rPr>
              <w:t xml:space="preserve"> </w:t>
            </w:r>
            <w:r w:rsidRPr="004F137D">
              <w:rPr>
                <w:color w:val="000000"/>
              </w:rPr>
              <w:t>видах речевой деятельности</w:t>
            </w:r>
            <w:r>
              <w:rPr>
                <w:color w:val="000000"/>
              </w:rPr>
              <w:t xml:space="preserve"> </w:t>
            </w:r>
            <w:r w:rsidRPr="004F137D">
              <w:rPr>
                <w:color w:val="000000"/>
              </w:rPr>
              <w:t>(говорении и письменной</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умениями прогнозировать</w:t>
            </w:r>
            <w:r>
              <w:rPr>
                <w:color w:val="000000"/>
              </w:rPr>
              <w:t xml:space="preserve"> </w:t>
            </w:r>
            <w:r w:rsidRPr="004F137D">
              <w:rPr>
                <w:color w:val="000000"/>
              </w:rPr>
              <w:t>трудности, которые могут</w:t>
            </w:r>
            <w:r>
              <w:rPr>
                <w:color w:val="000000"/>
              </w:rPr>
              <w:t xml:space="preserve"> </w:t>
            </w:r>
            <w:r w:rsidRPr="004F137D">
              <w:rPr>
                <w:color w:val="000000"/>
              </w:rPr>
              <w:t>возникнуть при решении</w:t>
            </w:r>
          </w:p>
          <w:p w:rsidR="00842E43" w:rsidRPr="004F137D" w:rsidRDefault="00842E43" w:rsidP="00842E43">
            <w:pPr>
              <w:shd w:val="clear" w:color="auto" w:fill="FFFFFF"/>
              <w:rPr>
                <w:color w:val="000000"/>
              </w:rPr>
            </w:pPr>
            <w:r w:rsidRPr="004F137D">
              <w:rPr>
                <w:color w:val="000000"/>
              </w:rPr>
              <w:t>коммуникативной задачи в</w:t>
            </w:r>
            <w:r>
              <w:rPr>
                <w:color w:val="000000"/>
              </w:rPr>
              <w:t xml:space="preserve"> </w:t>
            </w:r>
            <w:r w:rsidRPr="004F137D">
              <w:rPr>
                <w:color w:val="000000"/>
              </w:rPr>
              <w:t>рецептивных и</w:t>
            </w:r>
            <w:r>
              <w:rPr>
                <w:color w:val="000000"/>
              </w:rPr>
              <w:t xml:space="preserve"> </w:t>
            </w:r>
            <w:r w:rsidRPr="004F137D">
              <w:rPr>
                <w:color w:val="000000"/>
              </w:rPr>
              <w:t>продуктивных видах</w:t>
            </w:r>
          </w:p>
          <w:p w:rsidR="00842E43" w:rsidRPr="004F137D" w:rsidRDefault="00842E43" w:rsidP="00842E43">
            <w:pPr>
              <w:shd w:val="clear" w:color="auto" w:fill="FFFFFF"/>
              <w:rPr>
                <w:color w:val="000000"/>
              </w:rPr>
            </w:pPr>
            <w:r w:rsidRPr="004F137D">
              <w:rPr>
                <w:color w:val="000000"/>
              </w:rPr>
              <w:t>речевой деятельности;</w:t>
            </w:r>
          </w:p>
          <w:p w:rsidR="00842E43" w:rsidRPr="004F137D" w:rsidRDefault="00842E43" w:rsidP="00842E43">
            <w:pPr>
              <w:shd w:val="clear" w:color="auto" w:fill="FFFFFF"/>
              <w:rPr>
                <w:color w:val="000000"/>
              </w:rPr>
            </w:pPr>
            <w:r w:rsidRPr="004F137D">
              <w:rPr>
                <w:color w:val="000000"/>
              </w:rPr>
              <w:t>- участие в учебно-исследовательской,</w:t>
            </w:r>
          </w:p>
          <w:p w:rsidR="00842E43" w:rsidRPr="004F137D" w:rsidRDefault="00842E43" w:rsidP="00842E43">
            <w:pPr>
              <w:shd w:val="clear" w:color="auto" w:fill="FFFFFF"/>
              <w:rPr>
                <w:color w:val="000000"/>
              </w:rPr>
            </w:pPr>
            <w:r w:rsidRPr="004F137D">
              <w:rPr>
                <w:color w:val="000000"/>
              </w:rPr>
              <w:t>проектной деятельности</w:t>
            </w:r>
            <w:r>
              <w:rPr>
                <w:color w:val="000000"/>
              </w:rPr>
              <w:t xml:space="preserve"> </w:t>
            </w:r>
            <w:r w:rsidRPr="004F137D">
              <w:rPr>
                <w:color w:val="000000"/>
              </w:rPr>
              <w:t>предметного и</w:t>
            </w:r>
            <w:r>
              <w:rPr>
                <w:color w:val="000000"/>
              </w:rPr>
              <w:t xml:space="preserve"> </w:t>
            </w:r>
            <w:r w:rsidRPr="004F137D">
              <w:rPr>
                <w:color w:val="000000"/>
              </w:rPr>
              <w:t>межпредметного характера</w:t>
            </w:r>
            <w:r>
              <w:rPr>
                <w:color w:val="000000"/>
              </w:rPr>
              <w:t xml:space="preserve"> </w:t>
            </w:r>
            <w:r w:rsidRPr="004F137D">
              <w:rPr>
                <w:color w:val="000000"/>
              </w:rPr>
              <w:t>с использованием</w:t>
            </w:r>
            <w:r>
              <w:rPr>
                <w:color w:val="000000"/>
              </w:rPr>
              <w:t xml:space="preserve"> </w:t>
            </w:r>
            <w:r w:rsidRPr="004F137D">
              <w:rPr>
                <w:color w:val="000000"/>
              </w:rPr>
              <w:t>материалов на изучаемом</w:t>
            </w:r>
            <w:r>
              <w:rPr>
                <w:color w:val="000000"/>
              </w:rPr>
              <w:t xml:space="preserve"> </w:t>
            </w:r>
            <w:r w:rsidRPr="004F137D">
              <w:rPr>
                <w:color w:val="000000"/>
              </w:rPr>
              <w:t>иностранном языке и</w:t>
            </w:r>
          </w:p>
          <w:p w:rsidR="00842E43" w:rsidRPr="004F137D" w:rsidRDefault="00842E43" w:rsidP="00842E43">
            <w:pPr>
              <w:shd w:val="clear" w:color="auto" w:fill="FFFFFF"/>
              <w:rPr>
                <w:color w:val="000000"/>
              </w:rPr>
            </w:pPr>
            <w:r w:rsidRPr="004F137D">
              <w:rPr>
                <w:color w:val="000000"/>
              </w:rPr>
              <w:t>применением ИКТ;</w:t>
            </w:r>
          </w:p>
          <w:p w:rsidR="00842E43" w:rsidRPr="004F137D" w:rsidRDefault="00842E43" w:rsidP="00842E43">
            <w:pPr>
              <w:shd w:val="clear" w:color="auto" w:fill="FFFFFF"/>
              <w:rPr>
                <w:color w:val="000000"/>
              </w:rPr>
            </w:pPr>
            <w:r w:rsidRPr="004F137D">
              <w:rPr>
                <w:color w:val="000000"/>
              </w:rPr>
              <w:t>- знание и соблюдение</w:t>
            </w:r>
            <w:r>
              <w:rPr>
                <w:color w:val="000000"/>
              </w:rPr>
              <w:t xml:space="preserve"> </w:t>
            </w:r>
            <w:r w:rsidRPr="004F137D">
              <w:rPr>
                <w:color w:val="000000"/>
              </w:rPr>
              <w:t>правил информационной</w:t>
            </w:r>
            <w:r>
              <w:rPr>
                <w:color w:val="000000"/>
              </w:rPr>
              <w:t xml:space="preserve"> </w:t>
            </w:r>
            <w:r w:rsidRPr="004F137D">
              <w:rPr>
                <w:color w:val="000000"/>
              </w:rPr>
              <w:t>безопасности в ситуациях</w:t>
            </w:r>
            <w:r>
              <w:rPr>
                <w:color w:val="000000"/>
              </w:rPr>
              <w:t xml:space="preserve"> </w:t>
            </w:r>
            <w:r w:rsidRPr="004F137D">
              <w:rPr>
                <w:color w:val="000000"/>
              </w:rPr>
              <w:t>повседневной жизни и при</w:t>
            </w:r>
          </w:p>
          <w:p w:rsidR="00842E43" w:rsidRPr="004F137D" w:rsidRDefault="00842E43" w:rsidP="00842E43">
            <w:pPr>
              <w:shd w:val="clear" w:color="auto" w:fill="FFFFFF"/>
              <w:rPr>
                <w:color w:val="000000"/>
              </w:rPr>
            </w:pPr>
            <w:r w:rsidRPr="004F137D">
              <w:rPr>
                <w:color w:val="000000"/>
              </w:rPr>
              <w:t>работе в сети Интернет;</w:t>
            </w:r>
          </w:p>
          <w:p w:rsidR="00842E43" w:rsidRPr="004F137D" w:rsidRDefault="00842E43" w:rsidP="00842E43">
            <w:pPr>
              <w:shd w:val="clear" w:color="auto" w:fill="FFFFFF"/>
              <w:rPr>
                <w:color w:val="000000"/>
              </w:rPr>
            </w:pPr>
            <w:r w:rsidRPr="004F137D">
              <w:rPr>
                <w:color w:val="000000"/>
              </w:rPr>
              <w:t>- знание и умение</w:t>
            </w:r>
            <w:r>
              <w:rPr>
                <w:color w:val="000000"/>
              </w:rPr>
              <w:t xml:space="preserve"> </w:t>
            </w:r>
            <w:r w:rsidRPr="004F137D">
              <w:rPr>
                <w:color w:val="000000"/>
              </w:rPr>
              <w:t>использовать</w:t>
            </w:r>
            <w:r>
              <w:rPr>
                <w:color w:val="000000"/>
              </w:rPr>
              <w:t xml:space="preserve"> </w:t>
            </w:r>
            <w:r w:rsidRPr="004F137D">
              <w:rPr>
                <w:color w:val="000000"/>
              </w:rPr>
              <w:t>приобретенные умения и</w:t>
            </w:r>
            <w:r>
              <w:rPr>
                <w:color w:val="000000"/>
              </w:rPr>
              <w:t xml:space="preserve"> </w:t>
            </w:r>
            <w:r w:rsidRPr="004F137D">
              <w:rPr>
                <w:color w:val="000000"/>
              </w:rPr>
              <w:t>навыки в процессе онлайн</w:t>
            </w:r>
            <w:r>
              <w:rPr>
                <w:color w:val="000000"/>
              </w:rPr>
              <w:t xml:space="preserve"> </w:t>
            </w:r>
            <w:r w:rsidRPr="004F137D">
              <w:rPr>
                <w:color w:val="000000"/>
              </w:rPr>
              <w:t>обучения иностранному</w:t>
            </w:r>
            <w:r>
              <w:rPr>
                <w:color w:val="000000"/>
              </w:rPr>
              <w:t xml:space="preserve"> </w:t>
            </w:r>
            <w:r w:rsidRPr="004F137D">
              <w:rPr>
                <w:color w:val="000000"/>
              </w:rPr>
              <w:t>языку;</w:t>
            </w:r>
          </w:p>
          <w:p w:rsidR="00842E43" w:rsidRPr="004F137D" w:rsidRDefault="00842E43" w:rsidP="00842E43">
            <w:pPr>
              <w:shd w:val="clear" w:color="auto" w:fill="FFFFFF"/>
              <w:rPr>
                <w:color w:val="000000"/>
              </w:rPr>
            </w:pPr>
            <w:r w:rsidRPr="004F137D">
              <w:rPr>
                <w:color w:val="000000"/>
              </w:rPr>
              <w:t>-знание</w:t>
            </w:r>
            <w:r>
              <w:rPr>
                <w:color w:val="000000"/>
              </w:rPr>
              <w:t xml:space="preserve"> </w:t>
            </w:r>
            <w:r w:rsidRPr="004F137D">
              <w:rPr>
                <w:color w:val="000000"/>
              </w:rPr>
              <w:t>и</w:t>
            </w:r>
            <w:r>
              <w:rPr>
                <w:color w:val="000000"/>
              </w:rPr>
              <w:t xml:space="preserve"> </w:t>
            </w:r>
            <w:r w:rsidRPr="004F137D">
              <w:rPr>
                <w:color w:val="000000"/>
              </w:rPr>
              <w:t>умение</w:t>
            </w:r>
            <w:r>
              <w:rPr>
                <w:color w:val="000000"/>
              </w:rPr>
              <w:t xml:space="preserve"> </w:t>
            </w:r>
            <w:r w:rsidRPr="004F137D">
              <w:rPr>
                <w:color w:val="000000"/>
              </w:rPr>
              <w:t>использовать</w:t>
            </w:r>
            <w:r>
              <w:rPr>
                <w:color w:val="000000"/>
              </w:rPr>
              <w:t xml:space="preserve"> и</w:t>
            </w:r>
            <w:r w:rsidRPr="004F137D">
              <w:rPr>
                <w:color w:val="000000"/>
              </w:rPr>
              <w:t>ноязычные</w:t>
            </w:r>
            <w:r>
              <w:rPr>
                <w:color w:val="000000"/>
              </w:rPr>
              <w:t xml:space="preserve"> </w:t>
            </w:r>
            <w:r w:rsidRPr="004F137D">
              <w:rPr>
                <w:color w:val="000000"/>
              </w:rPr>
              <w:t>словари и справочники, в</w:t>
            </w:r>
            <w:r>
              <w:rPr>
                <w:color w:val="000000"/>
              </w:rPr>
              <w:t xml:space="preserve"> </w:t>
            </w:r>
            <w:r w:rsidRPr="004F137D">
              <w:rPr>
                <w:color w:val="000000"/>
              </w:rPr>
              <w:t>том числе информационно-справочные</w:t>
            </w:r>
          </w:p>
          <w:p w:rsidR="00842E43" w:rsidRPr="004F137D" w:rsidRDefault="00842E43" w:rsidP="00842E43">
            <w:pPr>
              <w:shd w:val="clear" w:color="auto" w:fill="FFFFFF"/>
              <w:rPr>
                <w:i/>
                <w:iCs/>
              </w:rPr>
            </w:pPr>
            <w:r>
              <w:rPr>
                <w:color w:val="000000"/>
              </w:rPr>
              <w:t xml:space="preserve">системы </w:t>
            </w:r>
            <w:r w:rsidRPr="004F137D">
              <w:rPr>
                <w:color w:val="000000"/>
              </w:rPr>
              <w:t>электронной форме</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lastRenderedPageBreak/>
              <w:t>ОК 02</w:t>
            </w:r>
          </w:p>
          <w:p w:rsidR="00842E43" w:rsidRPr="004F137D" w:rsidRDefault="00842E43" w:rsidP="00842E43">
            <w:pPr>
              <w:shd w:val="clear" w:color="auto" w:fill="FFFFFF"/>
              <w:rPr>
                <w:color w:val="000000"/>
              </w:rPr>
            </w:pPr>
            <w:r w:rsidRPr="004F137D">
              <w:rPr>
                <w:color w:val="000000"/>
              </w:rPr>
              <w:t>Использовать</w:t>
            </w:r>
            <w:r>
              <w:rPr>
                <w:color w:val="000000"/>
              </w:rPr>
              <w:t xml:space="preserve"> </w:t>
            </w:r>
            <w:r w:rsidRPr="004F137D">
              <w:rPr>
                <w:color w:val="000000"/>
              </w:rPr>
              <w:t>современные</w:t>
            </w:r>
            <w:r>
              <w:rPr>
                <w:color w:val="000000"/>
              </w:rPr>
              <w:t xml:space="preserve"> </w:t>
            </w:r>
            <w:r w:rsidRPr="004F137D">
              <w:rPr>
                <w:color w:val="000000"/>
              </w:rPr>
              <w:t>средства</w:t>
            </w:r>
          </w:p>
          <w:p w:rsidR="00842E43" w:rsidRPr="004F137D" w:rsidRDefault="00842E43" w:rsidP="00842E43">
            <w:pPr>
              <w:shd w:val="clear" w:color="auto" w:fill="FFFFFF"/>
              <w:rPr>
                <w:color w:val="000000"/>
              </w:rPr>
            </w:pPr>
            <w:r w:rsidRPr="004F137D">
              <w:rPr>
                <w:color w:val="000000"/>
              </w:rPr>
              <w:t>поиска, анализа</w:t>
            </w:r>
            <w:r>
              <w:rPr>
                <w:color w:val="000000"/>
              </w:rPr>
              <w:t xml:space="preserve"> </w:t>
            </w:r>
            <w:r w:rsidRPr="004F137D">
              <w:rPr>
                <w:color w:val="000000"/>
              </w:rPr>
              <w:t>и</w:t>
            </w:r>
            <w:r>
              <w:rPr>
                <w:color w:val="000000"/>
              </w:rPr>
              <w:t xml:space="preserve"> </w:t>
            </w:r>
            <w:r w:rsidRPr="004F137D">
              <w:rPr>
                <w:color w:val="000000"/>
              </w:rPr>
              <w:t>интерпретации</w:t>
            </w:r>
            <w:r>
              <w:rPr>
                <w:color w:val="000000"/>
              </w:rPr>
              <w:t xml:space="preserve"> </w:t>
            </w:r>
            <w:r w:rsidRPr="004F137D">
              <w:rPr>
                <w:color w:val="000000"/>
              </w:rPr>
              <w:t>информации, и</w:t>
            </w:r>
            <w:r>
              <w:rPr>
                <w:color w:val="000000"/>
              </w:rPr>
              <w:t xml:space="preserve"> </w:t>
            </w:r>
            <w:r w:rsidRPr="004F137D">
              <w:rPr>
                <w:color w:val="000000"/>
              </w:rPr>
              <w:t>информационные технологии</w:t>
            </w:r>
          </w:p>
          <w:p w:rsidR="00842E43" w:rsidRPr="004F137D" w:rsidRDefault="00842E43" w:rsidP="00842E43">
            <w:pPr>
              <w:shd w:val="clear" w:color="auto" w:fill="FFFFFF"/>
              <w:rPr>
                <w:color w:val="000000"/>
              </w:rPr>
            </w:pPr>
            <w:r w:rsidRPr="004F137D">
              <w:rPr>
                <w:color w:val="000000"/>
              </w:rPr>
              <w:t>для выполнения</w:t>
            </w:r>
          </w:p>
          <w:p w:rsidR="00842E43" w:rsidRPr="004F137D" w:rsidRDefault="00842E43" w:rsidP="00842E43">
            <w:pPr>
              <w:shd w:val="clear" w:color="auto" w:fill="FFFFFF"/>
              <w:rPr>
                <w:color w:val="000000"/>
              </w:rPr>
            </w:pPr>
            <w:r w:rsidRPr="004F137D">
              <w:rPr>
                <w:color w:val="000000"/>
              </w:rPr>
              <w:t>задач</w:t>
            </w:r>
            <w:r>
              <w:rPr>
                <w:color w:val="000000"/>
              </w:rPr>
              <w:t xml:space="preserve"> </w:t>
            </w:r>
            <w:r w:rsidRPr="004F137D">
              <w:rPr>
                <w:color w:val="000000"/>
              </w:rPr>
              <w:t>профессиональной деятельности</w:t>
            </w:r>
          </w:p>
          <w:p w:rsidR="00842E43" w:rsidRPr="004F137D" w:rsidRDefault="00842E43" w:rsidP="00842E43">
            <w:pPr>
              <w:shd w:val="clear" w:color="auto" w:fill="FFFFFF"/>
              <w:rPr>
                <w:color w:val="000000"/>
              </w:rPr>
            </w:pPr>
          </w:p>
        </w:tc>
        <w:tc>
          <w:tcPr>
            <w:tcW w:w="2864" w:type="dxa"/>
            <w:tcBorders>
              <w:left w:val="single" w:sz="4" w:space="0" w:color="000000"/>
            </w:tcBorders>
          </w:tcPr>
          <w:p w:rsidR="00842E43" w:rsidRPr="004F137D" w:rsidRDefault="00842E43" w:rsidP="00842E43">
            <w:pPr>
              <w:shd w:val="clear" w:color="auto" w:fill="FFFFFF"/>
              <w:rPr>
                <w:color w:val="000000"/>
              </w:rPr>
            </w:pPr>
            <w:r w:rsidRPr="004F137D">
              <w:rPr>
                <w:color w:val="000000"/>
              </w:rPr>
              <w:t>- определять задачи</w:t>
            </w:r>
            <w:r>
              <w:rPr>
                <w:color w:val="000000"/>
              </w:rPr>
              <w:t xml:space="preserve"> </w:t>
            </w:r>
            <w:r w:rsidRPr="004F137D">
              <w:rPr>
                <w:color w:val="000000"/>
              </w:rPr>
              <w:t>для поиска</w:t>
            </w:r>
            <w:r>
              <w:rPr>
                <w:color w:val="000000"/>
              </w:rPr>
              <w:t xml:space="preserve"> </w:t>
            </w:r>
            <w:r w:rsidRPr="004F137D">
              <w:rPr>
                <w:color w:val="000000"/>
              </w:rPr>
              <w:t>информации;</w:t>
            </w:r>
          </w:p>
          <w:p w:rsidR="00842E43" w:rsidRPr="004F137D" w:rsidRDefault="00842E43" w:rsidP="00842E43">
            <w:pPr>
              <w:shd w:val="clear" w:color="auto" w:fill="FFFFFF"/>
              <w:rPr>
                <w:color w:val="000000"/>
              </w:rPr>
            </w:pPr>
            <w:r w:rsidRPr="004F137D">
              <w:rPr>
                <w:color w:val="000000"/>
              </w:rPr>
              <w:t>- определять</w:t>
            </w:r>
            <w:r>
              <w:rPr>
                <w:color w:val="000000"/>
              </w:rPr>
              <w:t xml:space="preserve"> </w:t>
            </w:r>
            <w:r w:rsidRPr="004F137D">
              <w:rPr>
                <w:color w:val="000000"/>
              </w:rPr>
              <w:t>необходимые</w:t>
            </w:r>
            <w:r>
              <w:rPr>
                <w:color w:val="000000"/>
              </w:rPr>
              <w:t xml:space="preserve"> </w:t>
            </w:r>
            <w:r w:rsidRPr="004F137D">
              <w:rPr>
                <w:color w:val="000000"/>
              </w:rPr>
              <w:t>источники</w:t>
            </w:r>
          </w:p>
          <w:p w:rsidR="00842E43" w:rsidRPr="004F137D" w:rsidRDefault="00842E43" w:rsidP="00842E43">
            <w:pPr>
              <w:shd w:val="clear" w:color="auto" w:fill="FFFFFF"/>
              <w:rPr>
                <w:color w:val="000000"/>
              </w:rPr>
            </w:pPr>
            <w:r w:rsidRPr="004F137D">
              <w:rPr>
                <w:color w:val="000000"/>
              </w:rPr>
              <w:t>информации;</w:t>
            </w:r>
          </w:p>
          <w:p w:rsidR="00842E43" w:rsidRPr="004F137D" w:rsidRDefault="00842E43" w:rsidP="00842E43">
            <w:pPr>
              <w:shd w:val="clear" w:color="auto" w:fill="FFFFFF"/>
              <w:rPr>
                <w:color w:val="000000"/>
              </w:rPr>
            </w:pPr>
            <w:r w:rsidRPr="004F137D">
              <w:rPr>
                <w:color w:val="000000"/>
              </w:rPr>
              <w:t>- планировать</w:t>
            </w:r>
            <w:r>
              <w:rPr>
                <w:color w:val="000000"/>
              </w:rPr>
              <w:t xml:space="preserve"> </w:t>
            </w:r>
            <w:r w:rsidRPr="004F137D">
              <w:rPr>
                <w:color w:val="000000"/>
              </w:rPr>
              <w:t>процесс поиска;</w:t>
            </w:r>
          </w:p>
          <w:p w:rsidR="00842E43" w:rsidRPr="004F137D" w:rsidRDefault="00842E43" w:rsidP="00842E43">
            <w:pPr>
              <w:shd w:val="clear" w:color="auto" w:fill="FFFFFF"/>
              <w:rPr>
                <w:color w:val="000000"/>
              </w:rPr>
            </w:pPr>
            <w:r w:rsidRPr="004F137D">
              <w:rPr>
                <w:color w:val="000000"/>
              </w:rPr>
              <w:t>Структурировать</w:t>
            </w:r>
            <w:r>
              <w:rPr>
                <w:color w:val="000000"/>
              </w:rPr>
              <w:t xml:space="preserve"> </w:t>
            </w:r>
            <w:r w:rsidRPr="004F137D">
              <w:rPr>
                <w:color w:val="000000"/>
              </w:rPr>
              <w:t>получаемую</w:t>
            </w:r>
            <w:r>
              <w:rPr>
                <w:color w:val="000000"/>
              </w:rPr>
              <w:t xml:space="preserve"> </w:t>
            </w:r>
            <w:r w:rsidRPr="004F137D">
              <w:rPr>
                <w:color w:val="000000"/>
              </w:rPr>
              <w:t>информацию;</w:t>
            </w:r>
          </w:p>
          <w:p w:rsidR="00842E43" w:rsidRPr="004F137D" w:rsidRDefault="00842E43" w:rsidP="00842E43">
            <w:pPr>
              <w:shd w:val="clear" w:color="auto" w:fill="FFFFFF"/>
              <w:rPr>
                <w:color w:val="000000"/>
              </w:rPr>
            </w:pPr>
            <w:r w:rsidRPr="004F137D">
              <w:rPr>
                <w:color w:val="000000"/>
              </w:rPr>
              <w:t>- выделять наиболее</w:t>
            </w:r>
            <w:r>
              <w:rPr>
                <w:color w:val="000000"/>
              </w:rPr>
              <w:t xml:space="preserve"> </w:t>
            </w:r>
            <w:r w:rsidRPr="004F137D">
              <w:rPr>
                <w:color w:val="000000"/>
              </w:rPr>
              <w:t>значимое в перечне</w:t>
            </w:r>
            <w:r>
              <w:rPr>
                <w:color w:val="000000"/>
              </w:rPr>
              <w:t xml:space="preserve"> </w:t>
            </w:r>
            <w:r w:rsidRPr="004F137D">
              <w:rPr>
                <w:color w:val="000000"/>
              </w:rPr>
              <w:t>информации;</w:t>
            </w:r>
          </w:p>
          <w:p w:rsidR="00842E43" w:rsidRPr="004F137D" w:rsidRDefault="00842E43" w:rsidP="00842E43">
            <w:pPr>
              <w:shd w:val="clear" w:color="auto" w:fill="FFFFFF"/>
              <w:rPr>
                <w:color w:val="000000"/>
              </w:rPr>
            </w:pPr>
            <w:r>
              <w:rPr>
                <w:color w:val="000000"/>
              </w:rPr>
              <w:t xml:space="preserve">- оценивать </w:t>
            </w:r>
            <w:r w:rsidRPr="004F137D">
              <w:rPr>
                <w:color w:val="000000"/>
              </w:rPr>
              <w:t>практическую</w:t>
            </w:r>
            <w:r>
              <w:rPr>
                <w:color w:val="000000"/>
              </w:rPr>
              <w:t xml:space="preserve"> </w:t>
            </w:r>
            <w:r w:rsidRPr="004F137D">
              <w:rPr>
                <w:color w:val="000000"/>
              </w:rPr>
              <w:t>значимость</w:t>
            </w:r>
            <w:r>
              <w:rPr>
                <w:color w:val="000000"/>
              </w:rPr>
              <w:t xml:space="preserve"> </w:t>
            </w:r>
            <w:r w:rsidRPr="004F137D">
              <w:rPr>
                <w:color w:val="000000"/>
              </w:rPr>
              <w:t>результатов поиска;</w:t>
            </w:r>
          </w:p>
          <w:p w:rsidR="00842E43" w:rsidRPr="004F137D" w:rsidRDefault="00842E43" w:rsidP="00842E43">
            <w:pPr>
              <w:shd w:val="clear" w:color="auto" w:fill="FFFFFF"/>
              <w:rPr>
                <w:color w:val="000000"/>
              </w:rPr>
            </w:pPr>
            <w:r w:rsidRPr="004F137D">
              <w:rPr>
                <w:color w:val="000000"/>
              </w:rPr>
              <w:t>- оформлять</w:t>
            </w:r>
            <w:r>
              <w:rPr>
                <w:color w:val="000000"/>
              </w:rPr>
              <w:t xml:space="preserve"> </w:t>
            </w:r>
            <w:r w:rsidRPr="004F137D">
              <w:rPr>
                <w:color w:val="000000"/>
              </w:rPr>
              <w:t>результаты поиска,</w:t>
            </w:r>
            <w:r>
              <w:rPr>
                <w:color w:val="000000"/>
              </w:rPr>
              <w:t xml:space="preserve"> </w:t>
            </w:r>
            <w:r w:rsidRPr="004F137D">
              <w:rPr>
                <w:color w:val="000000"/>
              </w:rPr>
              <w:t>применять средства</w:t>
            </w:r>
            <w:r>
              <w:rPr>
                <w:color w:val="000000"/>
              </w:rPr>
              <w:t xml:space="preserve"> </w:t>
            </w:r>
            <w:r w:rsidRPr="004F137D">
              <w:rPr>
                <w:color w:val="000000"/>
              </w:rPr>
              <w:t>информационных</w:t>
            </w:r>
            <w:r>
              <w:rPr>
                <w:color w:val="000000"/>
              </w:rPr>
              <w:t xml:space="preserve"> </w:t>
            </w:r>
            <w:r w:rsidRPr="004F137D">
              <w:rPr>
                <w:color w:val="000000"/>
              </w:rPr>
              <w:t>технологий для</w:t>
            </w:r>
            <w:r>
              <w:rPr>
                <w:color w:val="000000"/>
              </w:rPr>
              <w:t xml:space="preserve"> </w:t>
            </w:r>
            <w:r w:rsidRPr="004F137D">
              <w:rPr>
                <w:color w:val="000000"/>
              </w:rPr>
              <w:t>решения</w:t>
            </w:r>
          </w:p>
          <w:p w:rsidR="00842E43" w:rsidRPr="004F137D" w:rsidRDefault="00842E43" w:rsidP="00842E43">
            <w:pPr>
              <w:shd w:val="clear" w:color="auto" w:fill="FFFFFF"/>
              <w:rPr>
                <w:color w:val="000000"/>
              </w:rPr>
            </w:pPr>
            <w:r>
              <w:rPr>
                <w:color w:val="000000"/>
              </w:rPr>
              <w:t xml:space="preserve">профессиональных </w:t>
            </w:r>
            <w:r w:rsidRPr="004F137D">
              <w:rPr>
                <w:color w:val="000000"/>
              </w:rPr>
              <w:t>задач;</w:t>
            </w:r>
          </w:p>
          <w:p w:rsidR="00842E43" w:rsidRPr="004F137D" w:rsidRDefault="00842E43" w:rsidP="00842E43">
            <w:pPr>
              <w:shd w:val="clear" w:color="auto" w:fill="FFFFFF"/>
              <w:rPr>
                <w:color w:val="000000"/>
              </w:rPr>
            </w:pPr>
            <w:r w:rsidRPr="004F137D">
              <w:rPr>
                <w:color w:val="000000"/>
              </w:rPr>
              <w:lastRenderedPageBreak/>
              <w:t>- использовать</w:t>
            </w:r>
            <w:r>
              <w:rPr>
                <w:color w:val="000000"/>
              </w:rPr>
              <w:t xml:space="preserve"> </w:t>
            </w:r>
            <w:r w:rsidRPr="004F137D">
              <w:rPr>
                <w:color w:val="000000"/>
              </w:rPr>
              <w:t>современное</w:t>
            </w:r>
            <w:r>
              <w:rPr>
                <w:color w:val="000000"/>
              </w:rPr>
              <w:t xml:space="preserve"> </w:t>
            </w:r>
            <w:r w:rsidRPr="004F137D">
              <w:rPr>
                <w:color w:val="000000"/>
              </w:rPr>
              <w:t>программное</w:t>
            </w:r>
            <w:r>
              <w:rPr>
                <w:color w:val="000000"/>
              </w:rPr>
              <w:t xml:space="preserve"> </w:t>
            </w:r>
            <w:r w:rsidRPr="004F137D">
              <w:rPr>
                <w:color w:val="000000"/>
              </w:rPr>
              <w:t>обеспечение;</w:t>
            </w:r>
          </w:p>
          <w:p w:rsidR="00842E43" w:rsidRPr="004F137D" w:rsidRDefault="00842E43" w:rsidP="00842E43">
            <w:pPr>
              <w:shd w:val="clear" w:color="auto" w:fill="FFFFFF"/>
              <w:rPr>
                <w:color w:val="000000"/>
              </w:rPr>
            </w:pPr>
            <w:r w:rsidRPr="004F137D">
              <w:rPr>
                <w:color w:val="000000"/>
              </w:rPr>
              <w:t>- использовать</w:t>
            </w:r>
            <w:r>
              <w:rPr>
                <w:color w:val="000000"/>
              </w:rPr>
              <w:t xml:space="preserve"> </w:t>
            </w:r>
            <w:r w:rsidRPr="004F137D">
              <w:rPr>
                <w:color w:val="000000"/>
              </w:rPr>
              <w:t>различные цифровые</w:t>
            </w:r>
          </w:p>
          <w:p w:rsidR="00842E43" w:rsidRPr="004F137D" w:rsidRDefault="00842E43" w:rsidP="00842E43">
            <w:pPr>
              <w:shd w:val="clear" w:color="auto" w:fill="FFFFFF"/>
              <w:rPr>
                <w:color w:val="000000"/>
              </w:rPr>
            </w:pPr>
            <w:r w:rsidRPr="004F137D">
              <w:rPr>
                <w:color w:val="000000"/>
              </w:rPr>
              <w:t>средства для решения</w:t>
            </w:r>
          </w:p>
          <w:p w:rsidR="00842E43" w:rsidRPr="004F137D" w:rsidRDefault="00842E43" w:rsidP="00842E43">
            <w:pPr>
              <w:shd w:val="clear" w:color="auto" w:fill="FFFFFF"/>
              <w:rPr>
                <w:color w:val="000000"/>
              </w:rPr>
            </w:pPr>
            <w:r w:rsidRPr="004F137D">
              <w:rPr>
                <w:color w:val="000000"/>
              </w:rPr>
              <w:t>профессиональных</w:t>
            </w:r>
            <w:r>
              <w:rPr>
                <w:color w:val="000000"/>
              </w:rPr>
              <w:t xml:space="preserve"> </w:t>
            </w:r>
            <w:r w:rsidRPr="004F137D">
              <w:rPr>
                <w:color w:val="000000"/>
              </w:rPr>
              <w:t>задач;</w:t>
            </w:r>
          </w:p>
          <w:p w:rsidR="00842E43" w:rsidRPr="004F137D" w:rsidRDefault="00842E43" w:rsidP="00842E43">
            <w:pPr>
              <w:shd w:val="clear" w:color="auto" w:fill="FFFFFF"/>
              <w:rPr>
                <w:color w:val="000000"/>
              </w:rPr>
            </w:pPr>
            <w:r w:rsidRPr="004F137D">
              <w:rPr>
                <w:color w:val="000000"/>
              </w:rPr>
              <w:t>- осознанно</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необходимые речевые</w:t>
            </w:r>
          </w:p>
          <w:p w:rsidR="00842E43" w:rsidRPr="004F137D" w:rsidRDefault="00842E43" w:rsidP="00842E43">
            <w:pPr>
              <w:shd w:val="clear" w:color="auto" w:fill="FFFFFF"/>
              <w:rPr>
                <w:color w:val="000000"/>
              </w:rPr>
            </w:pPr>
            <w:r w:rsidRPr="004F137D">
              <w:rPr>
                <w:color w:val="000000"/>
              </w:rPr>
              <w:t>средства для решения</w:t>
            </w:r>
          </w:p>
          <w:p w:rsidR="00842E43" w:rsidRPr="004F137D" w:rsidRDefault="00842E43" w:rsidP="00842E43">
            <w:pPr>
              <w:shd w:val="clear" w:color="auto" w:fill="FFFFFF"/>
              <w:rPr>
                <w:color w:val="000000"/>
              </w:rPr>
            </w:pPr>
            <w:r w:rsidRPr="004F137D">
              <w:rPr>
                <w:color w:val="000000"/>
              </w:rPr>
              <w:t>коммуникативных</w:t>
            </w:r>
            <w:r>
              <w:rPr>
                <w:color w:val="000000"/>
              </w:rPr>
              <w:t xml:space="preserve"> </w:t>
            </w:r>
            <w:r w:rsidRPr="004F137D">
              <w:rPr>
                <w:color w:val="000000"/>
              </w:rPr>
              <w:t>задач;</w:t>
            </w:r>
          </w:p>
          <w:p w:rsidR="00842E43" w:rsidRPr="004F137D" w:rsidRDefault="00842E43" w:rsidP="00842E43">
            <w:pPr>
              <w:shd w:val="clear" w:color="auto" w:fill="FFFFFF"/>
              <w:rPr>
                <w:color w:val="000000"/>
              </w:rPr>
            </w:pPr>
          </w:p>
          <w:p w:rsidR="00842E43" w:rsidRPr="004F137D" w:rsidRDefault="00842E43" w:rsidP="00842E43"/>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lastRenderedPageBreak/>
              <w:t>- сформированность умения</w:t>
            </w:r>
            <w:r>
              <w:rPr>
                <w:color w:val="000000"/>
              </w:rPr>
              <w:t xml:space="preserve"> </w:t>
            </w:r>
            <w:r w:rsidRPr="004F137D">
              <w:rPr>
                <w:color w:val="000000"/>
              </w:rPr>
              <w:t>использовать иностранный</w:t>
            </w:r>
            <w:r>
              <w:rPr>
                <w:color w:val="000000"/>
              </w:rPr>
              <w:t xml:space="preserve"> </w:t>
            </w:r>
            <w:r w:rsidRPr="004F137D">
              <w:rPr>
                <w:color w:val="000000"/>
              </w:rPr>
              <w:t>язык как средство для</w:t>
            </w:r>
            <w:r>
              <w:rPr>
                <w:color w:val="000000"/>
              </w:rPr>
              <w:t xml:space="preserve"> </w:t>
            </w:r>
            <w:r w:rsidRPr="004F137D">
              <w:rPr>
                <w:color w:val="000000"/>
              </w:rPr>
              <w:t>получения информации из</w:t>
            </w:r>
            <w:r>
              <w:rPr>
                <w:color w:val="000000"/>
              </w:rPr>
              <w:t xml:space="preserve"> </w:t>
            </w:r>
            <w:r w:rsidRPr="004F137D">
              <w:rPr>
                <w:color w:val="000000"/>
              </w:rPr>
              <w:t>иноязычных источников в</w:t>
            </w:r>
            <w:r>
              <w:rPr>
                <w:color w:val="000000"/>
              </w:rPr>
              <w:t xml:space="preserve"> </w:t>
            </w:r>
            <w:r w:rsidRPr="004F137D">
              <w:rPr>
                <w:color w:val="000000"/>
              </w:rPr>
              <w:t>образовательных и</w:t>
            </w:r>
            <w:r>
              <w:rPr>
                <w:color w:val="000000"/>
              </w:rPr>
              <w:t xml:space="preserve"> </w:t>
            </w:r>
            <w:r w:rsidRPr="004F137D">
              <w:rPr>
                <w:color w:val="000000"/>
              </w:rPr>
              <w:t>самообразовательных целях;</w:t>
            </w:r>
          </w:p>
          <w:p w:rsidR="00842E43" w:rsidRPr="004F137D" w:rsidRDefault="00842E43" w:rsidP="00842E43">
            <w:pPr>
              <w:shd w:val="clear" w:color="auto" w:fill="FFFFFF"/>
              <w:rPr>
                <w:color w:val="000000"/>
              </w:rPr>
            </w:pPr>
            <w:r w:rsidRPr="004F137D">
              <w:rPr>
                <w:color w:val="000000"/>
              </w:rPr>
              <w:t>- достижение уровня</w:t>
            </w:r>
            <w:r>
              <w:rPr>
                <w:color w:val="000000"/>
              </w:rPr>
              <w:t xml:space="preserve"> </w:t>
            </w:r>
            <w:r w:rsidRPr="004F137D">
              <w:rPr>
                <w:color w:val="000000"/>
              </w:rPr>
              <w:t>владения иностранным</w:t>
            </w:r>
            <w:r>
              <w:rPr>
                <w:color w:val="000000"/>
              </w:rPr>
              <w:t xml:space="preserve"> </w:t>
            </w:r>
            <w:r w:rsidRPr="004F137D">
              <w:rPr>
                <w:color w:val="000000"/>
              </w:rPr>
              <w:t>языком, превышающего</w:t>
            </w:r>
          </w:p>
          <w:p w:rsidR="00842E43" w:rsidRPr="004F137D" w:rsidRDefault="00842E43" w:rsidP="00842E43">
            <w:pPr>
              <w:shd w:val="clear" w:color="auto" w:fill="FFFFFF"/>
              <w:rPr>
                <w:color w:val="000000"/>
              </w:rPr>
            </w:pPr>
            <w:r w:rsidRPr="004F137D">
              <w:rPr>
                <w:color w:val="000000"/>
              </w:rPr>
              <w:t>пороговый, достаточного</w:t>
            </w:r>
          </w:p>
          <w:p w:rsidR="00842E43" w:rsidRPr="004F137D" w:rsidRDefault="00842E43" w:rsidP="00842E43">
            <w:pPr>
              <w:shd w:val="clear" w:color="auto" w:fill="FFFFFF"/>
              <w:rPr>
                <w:color w:val="000000"/>
              </w:rPr>
            </w:pPr>
            <w:r w:rsidRPr="004F137D">
              <w:rPr>
                <w:color w:val="000000"/>
              </w:rPr>
              <w:t>для делового общения в</w:t>
            </w:r>
          </w:p>
          <w:p w:rsidR="00842E43" w:rsidRPr="004F137D" w:rsidRDefault="00842E43" w:rsidP="00842E43">
            <w:pPr>
              <w:shd w:val="clear" w:color="auto" w:fill="FFFFFF"/>
              <w:rPr>
                <w:color w:val="000000"/>
              </w:rPr>
            </w:pPr>
            <w:r w:rsidRPr="004F137D">
              <w:rPr>
                <w:color w:val="000000"/>
              </w:rPr>
              <w:t>рамках выбранного</w:t>
            </w:r>
          </w:p>
          <w:p w:rsidR="00842E43" w:rsidRPr="004F137D" w:rsidRDefault="00842E43" w:rsidP="00842E43">
            <w:pPr>
              <w:shd w:val="clear" w:color="auto" w:fill="FFFFFF"/>
              <w:rPr>
                <w:color w:val="000000"/>
              </w:rPr>
            </w:pPr>
            <w:r w:rsidRPr="004F137D">
              <w:rPr>
                <w:color w:val="000000"/>
              </w:rPr>
              <w:t>профиля;</w:t>
            </w:r>
          </w:p>
          <w:p w:rsidR="00842E43" w:rsidRPr="004F137D" w:rsidRDefault="00842E43" w:rsidP="00842E43">
            <w:pPr>
              <w:shd w:val="clear" w:color="auto" w:fill="FFFFFF"/>
              <w:rPr>
                <w:color w:val="000000"/>
              </w:rPr>
            </w:pPr>
            <w:r w:rsidRPr="004F137D">
              <w:rPr>
                <w:color w:val="000000"/>
              </w:rPr>
              <w:t>- владение знаниями о</w:t>
            </w:r>
            <w:r>
              <w:rPr>
                <w:color w:val="000000"/>
              </w:rPr>
              <w:t xml:space="preserve"> </w:t>
            </w:r>
            <w:r w:rsidRPr="004F137D">
              <w:rPr>
                <w:color w:val="000000"/>
              </w:rPr>
              <w:t>социокультурной специфике</w:t>
            </w:r>
            <w:r>
              <w:rPr>
                <w:color w:val="000000"/>
              </w:rPr>
              <w:t xml:space="preserve"> </w:t>
            </w:r>
            <w:r w:rsidRPr="004F137D">
              <w:rPr>
                <w:color w:val="000000"/>
              </w:rPr>
              <w:t>страны/стран изучаемого</w:t>
            </w:r>
            <w:r>
              <w:rPr>
                <w:color w:val="000000"/>
              </w:rPr>
              <w:t xml:space="preserve"> </w:t>
            </w:r>
            <w:r w:rsidRPr="004F137D">
              <w:rPr>
                <w:color w:val="000000"/>
              </w:rPr>
              <w:t>языка и умение строить свое</w:t>
            </w:r>
            <w:r>
              <w:rPr>
                <w:color w:val="000000"/>
              </w:rPr>
              <w:t xml:space="preserve"> </w:t>
            </w:r>
            <w:r w:rsidRPr="004F137D">
              <w:rPr>
                <w:color w:val="000000"/>
              </w:rPr>
              <w:t>речевое и неречевое</w:t>
            </w:r>
            <w:r>
              <w:rPr>
                <w:color w:val="000000"/>
              </w:rPr>
              <w:t xml:space="preserve"> </w:t>
            </w:r>
            <w:r w:rsidRPr="004F137D">
              <w:rPr>
                <w:color w:val="000000"/>
              </w:rPr>
              <w:t>поведение адекватно этой</w:t>
            </w:r>
          </w:p>
          <w:p w:rsidR="00842E43" w:rsidRPr="004F137D" w:rsidRDefault="00842E43" w:rsidP="00842E43">
            <w:pPr>
              <w:shd w:val="clear" w:color="auto" w:fill="FFFFFF"/>
              <w:rPr>
                <w:color w:val="000000"/>
              </w:rPr>
            </w:pPr>
            <w:r w:rsidRPr="004F137D">
              <w:rPr>
                <w:color w:val="000000"/>
              </w:rPr>
              <w:t>специфике; умение</w:t>
            </w:r>
            <w:r>
              <w:rPr>
                <w:color w:val="000000"/>
              </w:rPr>
              <w:t xml:space="preserve"> </w:t>
            </w:r>
            <w:r w:rsidRPr="004F137D">
              <w:rPr>
                <w:color w:val="000000"/>
              </w:rPr>
              <w:t>выделять общее и</w:t>
            </w:r>
          </w:p>
          <w:p w:rsidR="00842E43" w:rsidRPr="004F137D" w:rsidRDefault="00842E43" w:rsidP="00842E43">
            <w:pPr>
              <w:shd w:val="clear" w:color="auto" w:fill="FFFFFF"/>
              <w:rPr>
                <w:color w:val="000000"/>
              </w:rPr>
            </w:pPr>
            <w:r w:rsidRPr="004F137D">
              <w:rPr>
                <w:color w:val="000000"/>
              </w:rPr>
              <w:t>различное в культуре</w:t>
            </w:r>
            <w:r>
              <w:rPr>
                <w:color w:val="000000"/>
              </w:rPr>
              <w:t xml:space="preserve"> </w:t>
            </w:r>
            <w:r w:rsidRPr="004F137D">
              <w:rPr>
                <w:color w:val="000000"/>
              </w:rPr>
              <w:t>родной страны и</w:t>
            </w:r>
          </w:p>
          <w:p w:rsidR="00842E43" w:rsidRPr="004F137D" w:rsidRDefault="00842E43" w:rsidP="00842E43">
            <w:pPr>
              <w:shd w:val="clear" w:color="auto" w:fill="FFFFFF"/>
              <w:rPr>
                <w:color w:val="000000"/>
              </w:rPr>
            </w:pPr>
            <w:r w:rsidRPr="004F137D">
              <w:rPr>
                <w:color w:val="000000"/>
              </w:rPr>
              <w:t>страны/стран изучаемого</w:t>
            </w:r>
            <w:r>
              <w:rPr>
                <w:color w:val="000000"/>
              </w:rPr>
              <w:t xml:space="preserve"> </w:t>
            </w:r>
            <w:r w:rsidRPr="004F137D">
              <w:rPr>
                <w:color w:val="000000"/>
              </w:rPr>
              <w:t>языка;</w:t>
            </w:r>
          </w:p>
          <w:p w:rsidR="00842E43" w:rsidRPr="004F137D" w:rsidRDefault="00842E43" w:rsidP="00842E43">
            <w:pPr>
              <w:shd w:val="clear" w:color="auto" w:fill="FFFFFF"/>
              <w:rPr>
                <w:color w:val="000000"/>
              </w:rPr>
            </w:pPr>
            <w:r w:rsidRPr="004F137D">
              <w:rPr>
                <w:color w:val="000000"/>
              </w:rPr>
              <w:t>-</w:t>
            </w:r>
            <w:r>
              <w:rPr>
                <w:color w:val="000000"/>
              </w:rPr>
              <w:t xml:space="preserve"> </w:t>
            </w:r>
            <w:r w:rsidRPr="004F137D">
              <w:rPr>
                <w:color w:val="000000"/>
              </w:rPr>
              <w:t>достижение порогового</w:t>
            </w:r>
            <w:r>
              <w:rPr>
                <w:color w:val="000000"/>
              </w:rPr>
              <w:t xml:space="preserve"> </w:t>
            </w:r>
            <w:r w:rsidRPr="004F137D">
              <w:rPr>
                <w:color w:val="000000"/>
              </w:rPr>
              <w:t>уровня владения</w:t>
            </w:r>
            <w:r>
              <w:rPr>
                <w:color w:val="000000"/>
              </w:rPr>
              <w:t xml:space="preserve"> </w:t>
            </w:r>
            <w:r w:rsidRPr="004F137D">
              <w:rPr>
                <w:color w:val="000000"/>
              </w:rPr>
              <w:t>иностранным языком,</w:t>
            </w:r>
            <w:r>
              <w:rPr>
                <w:color w:val="000000"/>
              </w:rPr>
              <w:t xml:space="preserve"> </w:t>
            </w:r>
            <w:r w:rsidRPr="004F137D">
              <w:rPr>
                <w:color w:val="000000"/>
              </w:rPr>
              <w:lastRenderedPageBreak/>
              <w:t>позволяющего выпускникам</w:t>
            </w:r>
            <w:r>
              <w:rPr>
                <w:color w:val="000000"/>
              </w:rPr>
              <w:t xml:space="preserve"> </w:t>
            </w:r>
            <w:r w:rsidRPr="004F137D">
              <w:rPr>
                <w:color w:val="000000"/>
              </w:rPr>
              <w:t>общаться в устной и</w:t>
            </w:r>
            <w:r>
              <w:rPr>
                <w:color w:val="000000"/>
              </w:rPr>
              <w:t xml:space="preserve"> </w:t>
            </w:r>
            <w:r w:rsidRPr="004F137D">
              <w:rPr>
                <w:color w:val="000000"/>
              </w:rPr>
              <w:t>письменной формах как с</w:t>
            </w:r>
          </w:p>
          <w:p w:rsidR="00842E43" w:rsidRPr="004F137D" w:rsidRDefault="00842E43" w:rsidP="00842E43">
            <w:pPr>
              <w:shd w:val="clear" w:color="auto" w:fill="FFFFFF"/>
              <w:rPr>
                <w:color w:val="000000"/>
              </w:rPr>
            </w:pPr>
            <w:r w:rsidRPr="004F137D">
              <w:rPr>
                <w:color w:val="000000"/>
              </w:rPr>
              <w:t>носителями изучаемого</w:t>
            </w:r>
            <w:r>
              <w:rPr>
                <w:color w:val="000000"/>
              </w:rPr>
              <w:t xml:space="preserve"> </w:t>
            </w:r>
            <w:r w:rsidRPr="004F137D">
              <w:rPr>
                <w:color w:val="000000"/>
              </w:rPr>
              <w:t>иностранного языка, так и с</w:t>
            </w:r>
            <w:r>
              <w:rPr>
                <w:color w:val="000000"/>
              </w:rPr>
              <w:t xml:space="preserve"> </w:t>
            </w:r>
            <w:r w:rsidRPr="004F137D">
              <w:rPr>
                <w:color w:val="000000"/>
              </w:rPr>
              <w:t>представителями других</w:t>
            </w:r>
          </w:p>
          <w:p w:rsidR="00842E43" w:rsidRPr="004F137D" w:rsidRDefault="00842E43" w:rsidP="00842E43">
            <w:pPr>
              <w:shd w:val="clear" w:color="auto" w:fill="FFFFFF"/>
              <w:rPr>
                <w:color w:val="000000"/>
              </w:rPr>
            </w:pPr>
            <w:r w:rsidRPr="004F137D">
              <w:rPr>
                <w:color w:val="000000"/>
              </w:rPr>
              <w:t>стран, использующими</w:t>
            </w:r>
            <w:r>
              <w:rPr>
                <w:color w:val="000000"/>
              </w:rPr>
              <w:t xml:space="preserve"> </w:t>
            </w:r>
            <w:r w:rsidRPr="004F137D">
              <w:rPr>
                <w:color w:val="000000"/>
              </w:rPr>
              <w:t>данный язык как средство</w:t>
            </w:r>
            <w:r>
              <w:rPr>
                <w:color w:val="000000"/>
              </w:rPr>
              <w:t xml:space="preserve"> </w:t>
            </w:r>
            <w:r w:rsidRPr="004F137D">
              <w:rPr>
                <w:color w:val="000000"/>
              </w:rPr>
              <w:t>общения;</w:t>
            </w:r>
          </w:p>
          <w:p w:rsidR="00842E43" w:rsidRPr="004F137D" w:rsidRDefault="00842E43" w:rsidP="00842E43">
            <w:pPr>
              <w:shd w:val="clear" w:color="auto" w:fill="FFFFFF"/>
              <w:rPr>
                <w:color w:val="000000"/>
              </w:rPr>
            </w:pPr>
            <w:r w:rsidRPr="004F137D">
              <w:rPr>
                <w:color w:val="000000"/>
              </w:rPr>
              <w:t>- сформированность умения</w:t>
            </w:r>
          </w:p>
          <w:p w:rsidR="00842E43" w:rsidRPr="004F137D" w:rsidRDefault="00842E43" w:rsidP="00842E43">
            <w:pPr>
              <w:shd w:val="clear" w:color="auto" w:fill="FFFFFF"/>
              <w:rPr>
                <w:color w:val="000000"/>
              </w:rPr>
            </w:pPr>
            <w:r w:rsidRPr="004F137D">
              <w:rPr>
                <w:color w:val="000000"/>
              </w:rPr>
              <w:t>перевода с иностранного</w:t>
            </w:r>
            <w:r>
              <w:rPr>
                <w:color w:val="000000"/>
              </w:rPr>
              <w:t xml:space="preserve"> </w:t>
            </w:r>
            <w:r w:rsidRPr="004F137D">
              <w:rPr>
                <w:color w:val="000000"/>
              </w:rPr>
              <w:t>языка на русский при работе</w:t>
            </w:r>
            <w:r>
              <w:rPr>
                <w:color w:val="000000"/>
              </w:rPr>
              <w:t xml:space="preserve"> </w:t>
            </w:r>
            <w:r w:rsidRPr="004F137D">
              <w:rPr>
                <w:color w:val="000000"/>
              </w:rPr>
              <w:t>с несложными текстами в</w:t>
            </w:r>
            <w:r>
              <w:rPr>
                <w:color w:val="000000"/>
              </w:rPr>
              <w:t xml:space="preserve"> </w:t>
            </w:r>
            <w:r w:rsidRPr="004F137D">
              <w:rPr>
                <w:color w:val="000000"/>
              </w:rPr>
              <w:t>русле выбранного профиля;</w:t>
            </w:r>
          </w:p>
          <w:p w:rsidR="00842E43" w:rsidRPr="004F137D" w:rsidRDefault="00842E43" w:rsidP="00842E43">
            <w:pPr>
              <w:shd w:val="clear" w:color="auto" w:fill="FFFFFF"/>
              <w:rPr>
                <w:color w:val="000000"/>
              </w:rPr>
            </w:pPr>
            <w:r w:rsidRPr="004F137D">
              <w:rPr>
                <w:color w:val="000000"/>
              </w:rPr>
              <w:t>- владение иностранным</w:t>
            </w:r>
            <w:r>
              <w:rPr>
                <w:color w:val="000000"/>
              </w:rPr>
              <w:t xml:space="preserve"> </w:t>
            </w:r>
            <w:r w:rsidRPr="004F137D">
              <w:rPr>
                <w:color w:val="000000"/>
              </w:rPr>
              <w:t>языком как одним из</w:t>
            </w:r>
            <w:r>
              <w:rPr>
                <w:color w:val="000000"/>
              </w:rPr>
              <w:t xml:space="preserve"> </w:t>
            </w:r>
            <w:r w:rsidRPr="004F137D">
              <w:rPr>
                <w:color w:val="000000"/>
              </w:rPr>
              <w:t>средств формирования</w:t>
            </w:r>
          </w:p>
          <w:p w:rsidR="00842E43" w:rsidRPr="004F137D" w:rsidRDefault="00842E43" w:rsidP="00842E43">
            <w:pPr>
              <w:shd w:val="clear" w:color="auto" w:fill="FFFFFF"/>
              <w:rPr>
                <w:color w:val="000000"/>
              </w:rPr>
            </w:pPr>
            <w:r w:rsidRPr="004F137D">
              <w:rPr>
                <w:color w:val="000000"/>
              </w:rPr>
              <w:t>учебно-исследовательских</w:t>
            </w:r>
            <w:r>
              <w:rPr>
                <w:color w:val="000000"/>
              </w:rPr>
              <w:t xml:space="preserve"> </w:t>
            </w:r>
            <w:r w:rsidRPr="004F137D">
              <w:rPr>
                <w:color w:val="000000"/>
              </w:rPr>
              <w:t>умений, расширения своих</w:t>
            </w:r>
            <w:r>
              <w:rPr>
                <w:color w:val="000000"/>
              </w:rPr>
              <w:t xml:space="preserve"> </w:t>
            </w:r>
            <w:r w:rsidRPr="004F137D">
              <w:rPr>
                <w:color w:val="000000"/>
              </w:rPr>
              <w:t>знаний в других предметных</w:t>
            </w:r>
            <w:r>
              <w:rPr>
                <w:color w:val="000000"/>
              </w:rPr>
              <w:t xml:space="preserve"> </w:t>
            </w:r>
            <w:r w:rsidRPr="004F137D">
              <w:rPr>
                <w:color w:val="000000"/>
              </w:rPr>
              <w:t>областях</w:t>
            </w:r>
          </w:p>
          <w:p w:rsidR="00842E43" w:rsidRPr="004F137D" w:rsidRDefault="00842E43" w:rsidP="00842E43">
            <w:pPr>
              <w:shd w:val="clear" w:color="auto" w:fill="FFFFFF"/>
              <w:rPr>
                <w:color w:val="000000"/>
              </w:rPr>
            </w:pPr>
            <w:r w:rsidRPr="004F137D">
              <w:rPr>
                <w:color w:val="000000"/>
              </w:rPr>
              <w:t>- овладение основными</w:t>
            </w:r>
            <w:r>
              <w:rPr>
                <w:color w:val="000000"/>
              </w:rPr>
              <w:t xml:space="preserve"> </w:t>
            </w:r>
            <w:r w:rsidRPr="004F137D">
              <w:rPr>
                <w:color w:val="000000"/>
              </w:rPr>
              <w:t>видами речевой</w:t>
            </w:r>
            <w:r>
              <w:rPr>
                <w:color w:val="000000"/>
              </w:rPr>
              <w:t xml:space="preserve"> </w:t>
            </w:r>
            <w:r w:rsidRPr="004F137D">
              <w:rPr>
                <w:color w:val="000000"/>
              </w:rPr>
              <w:t>деятельности в рамках</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создание устных связных</w:t>
            </w:r>
            <w:r>
              <w:rPr>
                <w:color w:val="000000"/>
              </w:rPr>
              <w:t xml:space="preserve"> </w:t>
            </w:r>
            <w:r w:rsidRPr="004F137D">
              <w:rPr>
                <w:color w:val="000000"/>
              </w:rPr>
              <w:t>монологических</w:t>
            </w:r>
            <w:r>
              <w:rPr>
                <w:color w:val="000000"/>
              </w:rPr>
              <w:t xml:space="preserve"> </w:t>
            </w:r>
            <w:r w:rsidRPr="004F137D">
              <w:rPr>
                <w:color w:val="000000"/>
              </w:rPr>
              <w:t>высказываний</w:t>
            </w:r>
          </w:p>
          <w:p w:rsidR="00842E43" w:rsidRPr="004F137D" w:rsidRDefault="00842E43" w:rsidP="00842E43">
            <w:pPr>
              <w:shd w:val="clear" w:color="auto" w:fill="FFFFFF"/>
              <w:rPr>
                <w:color w:val="000000"/>
              </w:rPr>
            </w:pPr>
            <w:r w:rsidRPr="004F137D">
              <w:rPr>
                <w:color w:val="000000"/>
              </w:rPr>
              <w:t>(описание/характеристика),</w:t>
            </w:r>
            <w:r>
              <w:rPr>
                <w:color w:val="000000"/>
              </w:rPr>
              <w:t xml:space="preserve"> </w:t>
            </w:r>
            <w:r w:rsidRPr="004F137D">
              <w:rPr>
                <w:color w:val="000000"/>
              </w:rPr>
              <w:t>повествование/сообщение) с</w:t>
            </w:r>
            <w:r>
              <w:rPr>
                <w:color w:val="000000"/>
              </w:rPr>
              <w:t xml:space="preserve"> </w:t>
            </w:r>
            <w:r w:rsidRPr="004F137D">
              <w:rPr>
                <w:color w:val="000000"/>
              </w:rPr>
              <w:t>изложением своего мнения</w:t>
            </w:r>
            <w:r>
              <w:rPr>
                <w:color w:val="000000"/>
              </w:rPr>
              <w:t xml:space="preserve"> </w:t>
            </w:r>
            <w:r w:rsidRPr="004F137D">
              <w:rPr>
                <w:color w:val="000000"/>
              </w:rPr>
              <w:t>и краткой аргументацией</w:t>
            </w:r>
            <w:r>
              <w:rPr>
                <w:color w:val="000000"/>
              </w:rPr>
              <w:t xml:space="preserve"> </w:t>
            </w:r>
            <w:r w:rsidRPr="004F137D">
              <w:rPr>
                <w:color w:val="000000"/>
              </w:rPr>
              <w:t>объемом 14-15 фраз в</w:t>
            </w:r>
          </w:p>
          <w:p w:rsidR="00842E43" w:rsidRPr="004F137D" w:rsidRDefault="00842E43" w:rsidP="00842E43">
            <w:pPr>
              <w:shd w:val="clear" w:color="auto" w:fill="FFFFFF"/>
              <w:rPr>
                <w:color w:val="000000"/>
              </w:rPr>
            </w:pPr>
            <w:r w:rsidRPr="004F137D">
              <w:rPr>
                <w:color w:val="000000"/>
              </w:rPr>
              <w:t>рамках отобранного</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w:t>
            </w:r>
          </w:p>
          <w:p w:rsidR="00842E43" w:rsidRDefault="00842E43" w:rsidP="00842E43">
            <w:pPr>
              <w:shd w:val="clear" w:color="auto" w:fill="FFFFFF"/>
              <w:rPr>
                <w:color w:val="000000"/>
              </w:rPr>
            </w:pPr>
            <w:r w:rsidRPr="004F137D">
              <w:rPr>
                <w:color w:val="000000"/>
              </w:rPr>
              <w:t>- ведение разных видов</w:t>
            </w:r>
            <w:r>
              <w:rPr>
                <w:color w:val="000000"/>
              </w:rPr>
              <w:t xml:space="preserve"> </w:t>
            </w:r>
            <w:r w:rsidRPr="004F137D">
              <w:rPr>
                <w:color w:val="000000"/>
              </w:rPr>
              <w:t>диалога (в том числе</w:t>
            </w:r>
            <w:r>
              <w:rPr>
                <w:color w:val="000000"/>
              </w:rPr>
              <w:t xml:space="preserve"> </w:t>
            </w:r>
            <w:r w:rsidRPr="004F137D">
              <w:rPr>
                <w:color w:val="000000"/>
              </w:rPr>
              <w:t>комбинированный) объемом</w:t>
            </w:r>
            <w:r>
              <w:rPr>
                <w:color w:val="000000"/>
              </w:rPr>
              <w:t xml:space="preserve"> </w:t>
            </w:r>
            <w:r w:rsidRPr="004F137D">
              <w:rPr>
                <w:color w:val="000000"/>
              </w:rPr>
              <w:t>до 9 реплик;</w:t>
            </w:r>
            <w:r>
              <w:rPr>
                <w:color w:val="000000"/>
              </w:rPr>
              <w:t xml:space="preserve"> </w:t>
            </w:r>
          </w:p>
          <w:p w:rsidR="00842E43" w:rsidRPr="004F137D" w:rsidRDefault="00842E43" w:rsidP="00842E43">
            <w:pPr>
              <w:shd w:val="clear" w:color="auto" w:fill="FFFFFF"/>
              <w:rPr>
                <w:color w:val="000000"/>
              </w:rPr>
            </w:pPr>
            <w:r w:rsidRPr="004F137D">
              <w:rPr>
                <w:color w:val="000000"/>
              </w:rPr>
              <w:t>- передача основного</w:t>
            </w:r>
            <w:r>
              <w:rPr>
                <w:color w:val="000000"/>
              </w:rPr>
              <w:t xml:space="preserve"> </w:t>
            </w:r>
            <w:r w:rsidRPr="004F137D">
              <w:rPr>
                <w:color w:val="000000"/>
              </w:rPr>
              <w:t>содержания прочитанного</w:t>
            </w:r>
            <w:r>
              <w:rPr>
                <w:color w:val="000000"/>
              </w:rPr>
              <w:t xml:space="preserve"> </w:t>
            </w:r>
            <w:r w:rsidRPr="004F137D">
              <w:rPr>
                <w:color w:val="000000"/>
              </w:rPr>
              <w:t>текста с выражением своего</w:t>
            </w:r>
            <w:r>
              <w:rPr>
                <w:color w:val="000000"/>
              </w:rPr>
              <w:t xml:space="preserve"> </w:t>
            </w:r>
            <w:r w:rsidRPr="004F137D">
              <w:rPr>
                <w:color w:val="000000"/>
              </w:rPr>
              <w:t>отношения;</w:t>
            </w:r>
          </w:p>
          <w:p w:rsidR="00842E43" w:rsidRPr="004F137D" w:rsidRDefault="00842E43" w:rsidP="00842E43">
            <w:pPr>
              <w:shd w:val="clear" w:color="auto" w:fill="FFFFFF"/>
              <w:rPr>
                <w:color w:val="000000"/>
              </w:rPr>
            </w:pPr>
            <w:r w:rsidRPr="004F137D">
              <w:rPr>
                <w:color w:val="000000"/>
              </w:rPr>
              <w:t>- восприятие на слух и</w:t>
            </w:r>
            <w:r>
              <w:rPr>
                <w:color w:val="000000"/>
              </w:rPr>
              <w:t xml:space="preserve"> </w:t>
            </w:r>
            <w:r w:rsidRPr="004F137D">
              <w:rPr>
                <w:color w:val="000000"/>
              </w:rPr>
              <w:t>понимание звучащих до 2,5</w:t>
            </w:r>
            <w:r>
              <w:rPr>
                <w:color w:val="000000"/>
              </w:rPr>
              <w:t xml:space="preserve"> </w:t>
            </w:r>
            <w:r w:rsidRPr="004F137D">
              <w:rPr>
                <w:color w:val="000000"/>
              </w:rPr>
              <w:t>минут аутентичных текстов,</w:t>
            </w:r>
            <w:r>
              <w:rPr>
                <w:color w:val="000000"/>
              </w:rPr>
              <w:t xml:space="preserve"> </w:t>
            </w: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незнакомые слова и</w:t>
            </w:r>
            <w:r>
              <w:rPr>
                <w:color w:val="000000"/>
              </w:rPr>
              <w:t xml:space="preserve"> </w:t>
            </w:r>
            <w:r w:rsidRPr="004F137D">
              <w:rPr>
                <w:color w:val="000000"/>
              </w:rPr>
              <w:t>неизученные языковые</w:t>
            </w:r>
            <w:r>
              <w:rPr>
                <w:color w:val="000000"/>
              </w:rPr>
              <w:t xml:space="preserve"> я</w:t>
            </w:r>
            <w:r w:rsidRPr="004F137D">
              <w:rPr>
                <w:color w:val="000000"/>
              </w:rPr>
              <w:t>вления, не</w:t>
            </w:r>
            <w:r>
              <w:rPr>
                <w:color w:val="000000"/>
              </w:rPr>
              <w:t xml:space="preserve"> </w:t>
            </w:r>
            <w:r w:rsidRPr="004F137D">
              <w:rPr>
                <w:color w:val="000000"/>
              </w:rPr>
              <w:t>препятствующие решению</w:t>
            </w:r>
            <w:r>
              <w:rPr>
                <w:color w:val="000000"/>
              </w:rPr>
              <w:t xml:space="preserve"> </w:t>
            </w:r>
            <w:r w:rsidRPr="004F137D">
              <w:rPr>
                <w:color w:val="000000"/>
              </w:rPr>
              <w:t>коммуникативной задачи, с</w:t>
            </w:r>
          </w:p>
          <w:p w:rsidR="00842E43" w:rsidRPr="004F137D" w:rsidRDefault="00842E43" w:rsidP="00842E43">
            <w:pPr>
              <w:shd w:val="clear" w:color="auto" w:fill="FFFFFF"/>
              <w:rPr>
                <w:color w:val="000000"/>
              </w:rPr>
            </w:pPr>
            <w:r w:rsidRPr="004F137D">
              <w:rPr>
                <w:color w:val="000000"/>
              </w:rPr>
              <w:t>разной глубиной</w:t>
            </w:r>
            <w:r>
              <w:rPr>
                <w:color w:val="000000"/>
              </w:rPr>
              <w:t xml:space="preserve"> </w:t>
            </w:r>
            <w:r w:rsidRPr="004F137D">
              <w:rPr>
                <w:color w:val="000000"/>
              </w:rPr>
              <w:t>проникновения в их</w:t>
            </w:r>
          </w:p>
          <w:p w:rsidR="00842E43" w:rsidRPr="004F137D" w:rsidRDefault="00842E43" w:rsidP="00842E43">
            <w:pPr>
              <w:shd w:val="clear" w:color="auto" w:fill="FFFFFF"/>
              <w:rPr>
                <w:color w:val="000000"/>
              </w:rPr>
            </w:pPr>
            <w:r w:rsidRPr="004F137D">
              <w:rPr>
                <w:color w:val="000000"/>
              </w:rPr>
              <w:t>содержание: с пониманием</w:t>
            </w:r>
            <w:r>
              <w:rPr>
                <w:color w:val="000000"/>
              </w:rPr>
              <w:t xml:space="preserve"> </w:t>
            </w:r>
            <w:r w:rsidRPr="004F137D">
              <w:rPr>
                <w:color w:val="000000"/>
              </w:rPr>
              <w:t>основного содержания</w:t>
            </w:r>
            <w:r>
              <w:rPr>
                <w:color w:val="000000"/>
              </w:rPr>
              <w:t xml:space="preserve"> </w:t>
            </w:r>
            <w:r w:rsidRPr="004F137D">
              <w:rPr>
                <w:color w:val="000000"/>
              </w:rPr>
              <w:t>текстов, с пониманием</w:t>
            </w:r>
          </w:p>
          <w:p w:rsidR="00842E43" w:rsidRPr="004F137D" w:rsidRDefault="00842E43" w:rsidP="00842E43">
            <w:pPr>
              <w:shd w:val="clear" w:color="auto" w:fill="FFFFFF"/>
              <w:rPr>
                <w:color w:val="000000"/>
              </w:rPr>
            </w:pPr>
            <w:r w:rsidRPr="004F137D">
              <w:rPr>
                <w:color w:val="000000"/>
              </w:rPr>
              <w:t>нужной/интересующей/</w:t>
            </w:r>
          </w:p>
          <w:p w:rsidR="00842E43" w:rsidRPr="004F137D" w:rsidRDefault="00842E43" w:rsidP="00842E43">
            <w:pPr>
              <w:shd w:val="clear" w:color="auto" w:fill="FFFFFF"/>
              <w:rPr>
                <w:color w:val="000000"/>
              </w:rPr>
            </w:pPr>
            <w:r w:rsidRPr="004F137D">
              <w:rPr>
                <w:color w:val="000000"/>
              </w:rPr>
              <w:t>запрашиваемой информации</w:t>
            </w:r>
          </w:p>
          <w:p w:rsidR="00842E43" w:rsidRPr="004F137D" w:rsidRDefault="00842E43" w:rsidP="00842E43">
            <w:pPr>
              <w:shd w:val="clear" w:color="auto" w:fill="FFFFFF"/>
              <w:rPr>
                <w:color w:val="000000"/>
              </w:rPr>
            </w:pPr>
            <w:r w:rsidRPr="004F137D">
              <w:rPr>
                <w:color w:val="000000"/>
              </w:rPr>
              <w:t>- чтение про себя и</w:t>
            </w:r>
            <w:r>
              <w:rPr>
                <w:color w:val="000000"/>
              </w:rPr>
              <w:t xml:space="preserve"> </w:t>
            </w:r>
            <w:r w:rsidRPr="004F137D">
              <w:rPr>
                <w:color w:val="000000"/>
              </w:rPr>
              <w:t>понимание несложных</w:t>
            </w:r>
            <w:r>
              <w:rPr>
                <w:color w:val="000000"/>
              </w:rPr>
              <w:t xml:space="preserve"> </w:t>
            </w:r>
            <w:r w:rsidRPr="004F137D">
              <w:rPr>
                <w:color w:val="000000"/>
              </w:rPr>
              <w:t>аутентичных текстов</w:t>
            </w:r>
            <w:r>
              <w:rPr>
                <w:color w:val="000000"/>
              </w:rPr>
              <w:t xml:space="preserve"> </w:t>
            </w:r>
            <w:r w:rsidRPr="004F137D">
              <w:rPr>
                <w:color w:val="000000"/>
              </w:rPr>
              <w:t>разного вида, жанра и стиля</w:t>
            </w:r>
            <w:r>
              <w:rPr>
                <w:color w:val="000000"/>
              </w:rPr>
              <w:t xml:space="preserve"> </w:t>
            </w:r>
            <w:r w:rsidRPr="004F137D">
              <w:rPr>
                <w:color w:val="000000"/>
              </w:rPr>
              <w:t>объемом 600-800 слов,</w:t>
            </w:r>
            <w:r>
              <w:rPr>
                <w:color w:val="000000"/>
              </w:rPr>
              <w:t xml:space="preserve"> </w:t>
            </w: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неизученные языковые</w:t>
            </w:r>
            <w:r>
              <w:rPr>
                <w:color w:val="000000"/>
              </w:rPr>
              <w:t xml:space="preserve"> </w:t>
            </w:r>
            <w:r w:rsidRPr="004F137D">
              <w:rPr>
                <w:color w:val="000000"/>
              </w:rPr>
              <w:t>явления, с различной</w:t>
            </w:r>
            <w:r>
              <w:rPr>
                <w:color w:val="000000"/>
              </w:rPr>
              <w:t xml:space="preserve"> </w:t>
            </w:r>
            <w:r w:rsidRPr="004F137D">
              <w:rPr>
                <w:color w:val="000000"/>
              </w:rPr>
              <w:t>глубиной проникновения в</w:t>
            </w:r>
          </w:p>
          <w:p w:rsidR="00842E43" w:rsidRPr="004F137D" w:rsidRDefault="00842E43" w:rsidP="00842E43">
            <w:pPr>
              <w:shd w:val="clear" w:color="auto" w:fill="FFFFFF"/>
              <w:rPr>
                <w:color w:val="000000"/>
              </w:rPr>
            </w:pPr>
            <w:r w:rsidRPr="004F137D">
              <w:rPr>
                <w:color w:val="000000"/>
              </w:rPr>
              <w:t>их содержание: с</w:t>
            </w:r>
            <w:r>
              <w:rPr>
                <w:color w:val="000000"/>
              </w:rPr>
              <w:t xml:space="preserve"> </w:t>
            </w:r>
            <w:r w:rsidRPr="004F137D">
              <w:rPr>
                <w:color w:val="000000"/>
              </w:rPr>
              <w:t>пониманием основного</w:t>
            </w:r>
            <w:r>
              <w:rPr>
                <w:color w:val="000000"/>
              </w:rPr>
              <w:t xml:space="preserve"> </w:t>
            </w:r>
            <w:r w:rsidRPr="004F137D">
              <w:rPr>
                <w:color w:val="000000"/>
              </w:rPr>
              <w:t>содержания, с пониманием</w:t>
            </w:r>
          </w:p>
          <w:p w:rsidR="00842E43" w:rsidRPr="004F137D" w:rsidRDefault="00842E43" w:rsidP="00842E43">
            <w:pPr>
              <w:shd w:val="clear" w:color="auto" w:fill="FFFFFF"/>
              <w:rPr>
                <w:color w:val="000000"/>
              </w:rPr>
            </w:pPr>
            <w:r w:rsidRPr="004F137D">
              <w:rPr>
                <w:color w:val="000000"/>
              </w:rPr>
              <w:t>нужной/ интересующей/</w:t>
            </w:r>
          </w:p>
          <w:p w:rsidR="00842E43" w:rsidRPr="004F137D" w:rsidRDefault="00842E43" w:rsidP="00842E43">
            <w:pPr>
              <w:shd w:val="clear" w:color="auto" w:fill="FFFFFF"/>
              <w:rPr>
                <w:color w:val="000000"/>
              </w:rPr>
            </w:pPr>
            <w:r w:rsidRPr="004F137D">
              <w:rPr>
                <w:color w:val="000000"/>
              </w:rPr>
              <w:lastRenderedPageBreak/>
              <w:t>запрашиваемой</w:t>
            </w:r>
            <w:r>
              <w:rPr>
                <w:color w:val="000000"/>
              </w:rPr>
              <w:t xml:space="preserve"> </w:t>
            </w:r>
            <w:r w:rsidRPr="004F137D">
              <w:rPr>
                <w:color w:val="000000"/>
              </w:rPr>
              <w:t>информации, с полным</w:t>
            </w:r>
            <w:r>
              <w:rPr>
                <w:color w:val="000000"/>
              </w:rPr>
              <w:t xml:space="preserve"> </w:t>
            </w:r>
            <w:r w:rsidRPr="004F137D">
              <w:rPr>
                <w:color w:val="000000"/>
              </w:rPr>
              <w:t>пониманием содержания;</w:t>
            </w:r>
          </w:p>
          <w:p w:rsidR="00842E43" w:rsidRPr="004F137D" w:rsidRDefault="00842E43" w:rsidP="00842E43">
            <w:pPr>
              <w:shd w:val="clear" w:color="auto" w:fill="FFFFFF"/>
              <w:rPr>
                <w:color w:val="000000"/>
              </w:rPr>
            </w:pPr>
            <w:r w:rsidRPr="004F137D">
              <w:rPr>
                <w:color w:val="000000"/>
              </w:rPr>
              <w:t>- чтение несплошных</w:t>
            </w:r>
            <w:r>
              <w:rPr>
                <w:color w:val="000000"/>
              </w:rPr>
              <w:t xml:space="preserve"> </w:t>
            </w:r>
            <w:r w:rsidRPr="004F137D">
              <w:rPr>
                <w:color w:val="000000"/>
              </w:rPr>
              <w:t>текстов (таблицы,</w:t>
            </w:r>
            <w:r>
              <w:rPr>
                <w:color w:val="000000"/>
              </w:rPr>
              <w:t xml:space="preserve"> </w:t>
            </w:r>
            <w:r w:rsidRPr="004F137D">
              <w:rPr>
                <w:color w:val="000000"/>
              </w:rPr>
              <w:t>диаграммы, графики) и</w:t>
            </w:r>
          </w:p>
          <w:p w:rsidR="00842E43" w:rsidRPr="004F137D" w:rsidRDefault="00842E43" w:rsidP="00842E43">
            <w:pPr>
              <w:shd w:val="clear" w:color="auto" w:fill="FFFFFF"/>
              <w:rPr>
                <w:color w:val="000000"/>
              </w:rPr>
            </w:pPr>
            <w:r w:rsidRPr="004F137D">
              <w:rPr>
                <w:color w:val="000000"/>
              </w:rPr>
              <w:t>понимать представленную в</w:t>
            </w:r>
            <w:r>
              <w:rPr>
                <w:color w:val="000000"/>
              </w:rPr>
              <w:t xml:space="preserve"> </w:t>
            </w:r>
            <w:r w:rsidRPr="004F137D">
              <w:rPr>
                <w:color w:val="000000"/>
              </w:rPr>
              <w:t>них информацию</w:t>
            </w:r>
          </w:p>
          <w:p w:rsidR="00842E43" w:rsidRPr="004F137D" w:rsidRDefault="00842E43" w:rsidP="00842E43">
            <w:pPr>
              <w:shd w:val="clear" w:color="auto" w:fill="FFFFFF"/>
              <w:rPr>
                <w:color w:val="000000"/>
              </w:rPr>
            </w:pPr>
            <w:r w:rsidRPr="004F137D">
              <w:rPr>
                <w:color w:val="000000"/>
              </w:rPr>
              <w:t>- создание письменных</w:t>
            </w:r>
            <w:r>
              <w:rPr>
                <w:color w:val="000000"/>
              </w:rPr>
              <w:t xml:space="preserve"> </w:t>
            </w:r>
            <w:r w:rsidRPr="004F137D">
              <w:rPr>
                <w:color w:val="000000"/>
              </w:rPr>
              <w:t>высказываний объемом до</w:t>
            </w:r>
            <w:r>
              <w:rPr>
                <w:color w:val="000000"/>
              </w:rPr>
              <w:t xml:space="preserve"> </w:t>
            </w:r>
            <w:r w:rsidRPr="004F137D">
              <w:rPr>
                <w:color w:val="000000"/>
              </w:rPr>
              <w:t>180 слов с опорой на план,</w:t>
            </w:r>
          </w:p>
          <w:p w:rsidR="00842E43" w:rsidRPr="004F137D" w:rsidRDefault="00842E43" w:rsidP="00842E43">
            <w:pPr>
              <w:shd w:val="clear" w:color="auto" w:fill="FFFFFF"/>
              <w:rPr>
                <w:color w:val="000000"/>
              </w:rPr>
            </w:pPr>
            <w:r w:rsidRPr="004F137D">
              <w:rPr>
                <w:color w:val="000000"/>
              </w:rPr>
              <w:t>картинку, таблицу, графики,</w:t>
            </w:r>
            <w:r>
              <w:rPr>
                <w:color w:val="000000"/>
              </w:rPr>
              <w:t xml:space="preserve"> </w:t>
            </w:r>
            <w:r w:rsidRPr="004F137D">
              <w:rPr>
                <w:color w:val="000000"/>
              </w:rPr>
              <w:t>диаграммы,</w:t>
            </w:r>
            <w:r>
              <w:rPr>
                <w:color w:val="000000"/>
              </w:rPr>
              <w:t xml:space="preserve"> </w:t>
            </w:r>
            <w:r w:rsidRPr="004F137D">
              <w:rPr>
                <w:color w:val="000000"/>
              </w:rPr>
              <w:t>прочитанный/прослушанный</w:t>
            </w:r>
            <w:r>
              <w:rPr>
                <w:color w:val="000000"/>
              </w:rPr>
              <w:t xml:space="preserve"> </w:t>
            </w:r>
            <w:r w:rsidRPr="004F137D">
              <w:rPr>
                <w:color w:val="000000"/>
              </w:rPr>
              <w:t>текст;</w:t>
            </w:r>
          </w:p>
          <w:p w:rsidR="00842E43" w:rsidRPr="004F137D" w:rsidRDefault="00842E43" w:rsidP="00842E43">
            <w:pPr>
              <w:shd w:val="clear" w:color="auto" w:fill="FFFFFF"/>
              <w:rPr>
                <w:color w:val="000000"/>
              </w:rPr>
            </w:pPr>
            <w:r w:rsidRPr="004F137D">
              <w:rPr>
                <w:color w:val="000000"/>
              </w:rPr>
              <w:t>- заполнение таблицы,</w:t>
            </w:r>
            <w:r>
              <w:rPr>
                <w:color w:val="000000"/>
              </w:rPr>
              <w:t xml:space="preserve"> </w:t>
            </w:r>
            <w:r w:rsidRPr="004F137D">
              <w:rPr>
                <w:color w:val="000000"/>
              </w:rPr>
              <w:t>кратко фиксируя</w:t>
            </w:r>
            <w:r>
              <w:rPr>
                <w:color w:val="000000"/>
              </w:rPr>
              <w:t xml:space="preserve"> </w:t>
            </w:r>
            <w:r w:rsidRPr="004F137D">
              <w:rPr>
                <w:color w:val="000000"/>
              </w:rPr>
              <w:t>содержание</w:t>
            </w:r>
          </w:p>
          <w:p w:rsidR="00842E43" w:rsidRPr="004F137D" w:rsidRDefault="00842E43" w:rsidP="00842E43">
            <w:pPr>
              <w:shd w:val="clear" w:color="auto" w:fill="FFFFFF"/>
              <w:rPr>
                <w:color w:val="000000"/>
              </w:rPr>
            </w:pPr>
            <w:r w:rsidRPr="004F137D">
              <w:rPr>
                <w:color w:val="000000"/>
              </w:rPr>
              <w:t>прочитанного/прослушанного текста или дополняя</w:t>
            </w:r>
            <w:r>
              <w:rPr>
                <w:color w:val="000000"/>
              </w:rPr>
              <w:t xml:space="preserve"> </w:t>
            </w:r>
            <w:r w:rsidRPr="004F137D">
              <w:rPr>
                <w:color w:val="000000"/>
              </w:rPr>
              <w:t>информацию в таблице;</w:t>
            </w:r>
          </w:p>
          <w:p w:rsidR="00842E43" w:rsidRPr="004F137D" w:rsidRDefault="00842E43" w:rsidP="00842E43">
            <w:pPr>
              <w:shd w:val="clear" w:color="auto" w:fill="FFFFFF"/>
              <w:rPr>
                <w:color w:val="000000"/>
              </w:rPr>
            </w:pPr>
            <w:r w:rsidRPr="004F137D">
              <w:rPr>
                <w:color w:val="000000"/>
              </w:rPr>
              <w:t>- написание электронного</w:t>
            </w:r>
            <w:r>
              <w:rPr>
                <w:color w:val="000000"/>
              </w:rPr>
              <w:t xml:space="preserve"> </w:t>
            </w:r>
            <w:r w:rsidRPr="004F137D">
              <w:rPr>
                <w:color w:val="000000"/>
              </w:rPr>
              <w:t>сообщения личного</w:t>
            </w:r>
            <w:r>
              <w:rPr>
                <w:color w:val="000000"/>
              </w:rPr>
              <w:t xml:space="preserve"> </w:t>
            </w:r>
            <w:r w:rsidRPr="004F137D">
              <w:rPr>
                <w:color w:val="000000"/>
              </w:rPr>
              <w:t>характера объемом до 140</w:t>
            </w:r>
          </w:p>
          <w:p w:rsidR="00842E43" w:rsidRPr="004F137D" w:rsidRDefault="00842E43" w:rsidP="00842E43">
            <w:pPr>
              <w:shd w:val="clear" w:color="auto" w:fill="FFFFFF"/>
              <w:rPr>
                <w:color w:val="000000"/>
              </w:rPr>
            </w:pPr>
            <w:r w:rsidRPr="004F137D">
              <w:rPr>
                <w:color w:val="000000"/>
              </w:rPr>
              <w:t>слов, соблюдая принятый</w:t>
            </w:r>
            <w:r>
              <w:rPr>
                <w:color w:val="000000"/>
              </w:rPr>
              <w:t xml:space="preserve"> </w:t>
            </w:r>
            <w:r w:rsidRPr="004F137D">
              <w:rPr>
                <w:color w:val="000000"/>
              </w:rPr>
              <w:t>речевой этикет;</w:t>
            </w:r>
          </w:p>
          <w:p w:rsidR="00842E43" w:rsidRPr="004F137D" w:rsidRDefault="00842E43" w:rsidP="00842E43">
            <w:pPr>
              <w:shd w:val="clear" w:color="auto" w:fill="FFFFFF"/>
              <w:rPr>
                <w:color w:val="000000"/>
              </w:rPr>
            </w:pPr>
            <w:r w:rsidRPr="004F137D">
              <w:rPr>
                <w:color w:val="000000"/>
              </w:rPr>
              <w:t>- произношение слов с</w:t>
            </w:r>
            <w:r>
              <w:rPr>
                <w:color w:val="000000"/>
              </w:rPr>
              <w:t xml:space="preserve"> </w:t>
            </w:r>
            <w:r w:rsidRPr="004F137D">
              <w:rPr>
                <w:color w:val="000000"/>
              </w:rPr>
              <w:t>правильным ударением и</w:t>
            </w:r>
            <w:r>
              <w:rPr>
                <w:color w:val="000000"/>
              </w:rPr>
              <w:t xml:space="preserve"> </w:t>
            </w:r>
            <w:r w:rsidRPr="004F137D">
              <w:rPr>
                <w:color w:val="000000"/>
              </w:rPr>
              <w:t>фразы с соблюдением их</w:t>
            </w:r>
          </w:p>
          <w:p w:rsidR="00842E43" w:rsidRPr="004F137D" w:rsidRDefault="00842E43" w:rsidP="00842E43">
            <w:pPr>
              <w:shd w:val="clear" w:color="auto" w:fill="FFFFFF"/>
              <w:rPr>
                <w:color w:val="000000"/>
              </w:rPr>
            </w:pPr>
            <w:r w:rsidRPr="004F137D">
              <w:rPr>
                <w:color w:val="000000"/>
              </w:rPr>
              <w:t>ритмико-интонационных</w:t>
            </w:r>
            <w:r>
              <w:rPr>
                <w:color w:val="000000"/>
              </w:rPr>
              <w:t xml:space="preserve"> </w:t>
            </w:r>
            <w:r w:rsidRPr="004F137D">
              <w:rPr>
                <w:color w:val="000000"/>
              </w:rPr>
              <w:t>особенностей, в том числе</w:t>
            </w:r>
            <w:r>
              <w:rPr>
                <w:color w:val="000000"/>
              </w:rPr>
              <w:t xml:space="preserve"> </w:t>
            </w:r>
            <w:r w:rsidRPr="004F137D">
              <w:rPr>
                <w:color w:val="000000"/>
              </w:rPr>
              <w:t>применять правила</w:t>
            </w:r>
            <w:r>
              <w:rPr>
                <w:color w:val="000000"/>
              </w:rPr>
              <w:t xml:space="preserve"> </w:t>
            </w:r>
            <w:r w:rsidRPr="004F137D">
              <w:rPr>
                <w:color w:val="000000"/>
              </w:rPr>
              <w:t>отсутствия фразового</w:t>
            </w:r>
            <w:r>
              <w:rPr>
                <w:color w:val="000000"/>
              </w:rPr>
              <w:t xml:space="preserve"> </w:t>
            </w:r>
            <w:r w:rsidRPr="004F137D">
              <w:rPr>
                <w:color w:val="000000"/>
              </w:rPr>
              <w:t>ударения на служебных</w:t>
            </w:r>
            <w:r>
              <w:rPr>
                <w:color w:val="000000"/>
              </w:rPr>
              <w:t xml:space="preserve"> </w:t>
            </w:r>
            <w:r w:rsidRPr="004F137D">
              <w:rPr>
                <w:color w:val="000000"/>
              </w:rPr>
              <w:t>словах;</w:t>
            </w:r>
          </w:p>
          <w:p w:rsidR="00842E43" w:rsidRPr="004F137D" w:rsidRDefault="00842E43" w:rsidP="00842E43">
            <w:pPr>
              <w:shd w:val="clear" w:color="auto" w:fill="FFFFFF"/>
              <w:rPr>
                <w:color w:val="000000"/>
              </w:rPr>
            </w:pPr>
            <w:r w:rsidRPr="004F137D">
              <w:rPr>
                <w:color w:val="000000"/>
              </w:rPr>
              <w:t>- знание правил чтения и</w:t>
            </w:r>
            <w:r>
              <w:rPr>
                <w:color w:val="000000"/>
              </w:rPr>
              <w:t xml:space="preserve"> </w:t>
            </w:r>
            <w:r w:rsidRPr="004F137D">
              <w:rPr>
                <w:color w:val="000000"/>
              </w:rPr>
              <w:t>осмысленное чтение вслух</w:t>
            </w:r>
            <w:r>
              <w:rPr>
                <w:color w:val="000000"/>
              </w:rPr>
              <w:t xml:space="preserve"> </w:t>
            </w:r>
            <w:r w:rsidRPr="004F137D">
              <w:rPr>
                <w:color w:val="000000"/>
              </w:rPr>
              <w:t>аутентичных текстов</w:t>
            </w:r>
          </w:p>
          <w:p w:rsidR="00842E43" w:rsidRPr="004F137D" w:rsidRDefault="00842E43" w:rsidP="00842E43">
            <w:pPr>
              <w:shd w:val="clear" w:color="auto" w:fill="FFFFFF"/>
              <w:rPr>
                <w:color w:val="000000"/>
              </w:rPr>
            </w:pPr>
            <w:r w:rsidRPr="004F137D">
              <w:rPr>
                <w:color w:val="000000"/>
              </w:rPr>
              <w:t>объемом до 150 слов,</w:t>
            </w:r>
          </w:p>
          <w:p w:rsidR="00842E43" w:rsidRPr="004F137D" w:rsidRDefault="00842E43" w:rsidP="00842E43">
            <w:pPr>
              <w:shd w:val="clear" w:color="auto" w:fill="FFFFFF"/>
              <w:rPr>
                <w:color w:val="000000"/>
              </w:rPr>
            </w:pPr>
            <w:r w:rsidRPr="004F137D">
              <w:rPr>
                <w:color w:val="000000"/>
              </w:rPr>
              <w:t>построенных в основном на</w:t>
            </w:r>
            <w:r>
              <w:rPr>
                <w:color w:val="000000"/>
              </w:rPr>
              <w:t xml:space="preserve"> </w:t>
            </w:r>
            <w:r w:rsidRPr="004F137D">
              <w:rPr>
                <w:color w:val="000000"/>
              </w:rPr>
              <w:t>изученном языковом</w:t>
            </w:r>
            <w:r>
              <w:rPr>
                <w:color w:val="000000"/>
              </w:rPr>
              <w:t xml:space="preserve"> </w:t>
            </w:r>
            <w:r w:rsidRPr="004F137D">
              <w:rPr>
                <w:color w:val="000000"/>
              </w:rPr>
              <w:t>материале, с соблюдением</w:t>
            </w:r>
          </w:p>
          <w:p w:rsidR="00842E43" w:rsidRPr="004F137D" w:rsidRDefault="00842E43" w:rsidP="00842E43">
            <w:pPr>
              <w:shd w:val="clear" w:color="auto" w:fill="FFFFFF"/>
              <w:rPr>
                <w:color w:val="000000"/>
              </w:rPr>
            </w:pPr>
            <w:r w:rsidRPr="004F137D">
              <w:rPr>
                <w:color w:val="000000"/>
              </w:rPr>
              <w:t>правил чтения и интонации;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орфографическими</w:t>
            </w:r>
            <w:r>
              <w:rPr>
                <w:color w:val="000000"/>
              </w:rPr>
              <w:t xml:space="preserve"> </w:t>
            </w:r>
            <w:r w:rsidRPr="004F137D">
              <w:rPr>
                <w:color w:val="000000"/>
              </w:rPr>
              <w:t>навыками в отношении</w:t>
            </w:r>
            <w:r>
              <w:rPr>
                <w:color w:val="000000"/>
              </w:rPr>
              <w:t xml:space="preserve"> </w:t>
            </w:r>
            <w:r w:rsidRPr="004F137D">
              <w:rPr>
                <w:color w:val="000000"/>
              </w:rPr>
              <w:t>изученного лексического</w:t>
            </w:r>
          </w:p>
          <w:p w:rsidR="00842E43" w:rsidRPr="004F137D" w:rsidRDefault="00842E43" w:rsidP="00842E43">
            <w:pPr>
              <w:shd w:val="clear" w:color="auto" w:fill="FFFFFF"/>
              <w:rPr>
                <w:color w:val="000000"/>
              </w:rPr>
            </w:pPr>
            <w:r w:rsidRPr="004F137D">
              <w:rPr>
                <w:color w:val="000000"/>
              </w:rPr>
              <w:t>материала;</w:t>
            </w:r>
          </w:p>
          <w:p w:rsidR="00842E43" w:rsidRPr="004F137D" w:rsidRDefault="00842E43" w:rsidP="00842E43">
            <w:pPr>
              <w:shd w:val="clear" w:color="auto" w:fill="FFFFFF"/>
              <w:rPr>
                <w:color w:val="000000"/>
              </w:rPr>
            </w:pPr>
            <w:r w:rsidRPr="004F137D">
              <w:rPr>
                <w:color w:val="000000"/>
              </w:rPr>
              <w:t>- знание правил оформления</w:t>
            </w:r>
            <w:r>
              <w:rPr>
                <w:color w:val="000000"/>
              </w:rPr>
              <w:t xml:space="preserve"> </w:t>
            </w:r>
            <w:r w:rsidRPr="004F137D">
              <w:rPr>
                <w:color w:val="000000"/>
              </w:rPr>
              <w:t>электронного сообщения</w:t>
            </w:r>
            <w:r>
              <w:rPr>
                <w:color w:val="000000"/>
              </w:rPr>
              <w:t xml:space="preserve"> </w:t>
            </w:r>
            <w:r w:rsidRPr="004F137D">
              <w:rPr>
                <w:color w:val="000000"/>
              </w:rPr>
              <w:t>личного характера;</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основного значения</w:t>
            </w:r>
            <w:r>
              <w:rPr>
                <w:color w:val="000000"/>
              </w:rPr>
              <w:t xml:space="preserve"> </w:t>
            </w:r>
            <w:r w:rsidRPr="004F137D">
              <w:rPr>
                <w:color w:val="000000"/>
              </w:rPr>
              <w:t>изученных лексических</w:t>
            </w:r>
            <w:r>
              <w:rPr>
                <w:color w:val="000000"/>
              </w:rPr>
              <w:t xml:space="preserve"> </w:t>
            </w:r>
            <w:r w:rsidRPr="004F137D">
              <w:rPr>
                <w:color w:val="000000"/>
              </w:rPr>
              <w:t>единиц (слова,</w:t>
            </w:r>
            <w:r>
              <w:rPr>
                <w:color w:val="000000"/>
              </w:rPr>
              <w:t xml:space="preserve"> </w:t>
            </w:r>
            <w:r w:rsidRPr="004F137D">
              <w:rPr>
                <w:color w:val="000000"/>
              </w:rPr>
              <w:t>словосочетания, речевые</w:t>
            </w:r>
            <w:r>
              <w:rPr>
                <w:color w:val="000000"/>
              </w:rPr>
              <w:t xml:space="preserve"> </w:t>
            </w:r>
            <w:r w:rsidRPr="004F137D">
              <w:rPr>
                <w:color w:val="000000"/>
              </w:rPr>
              <w:t>клише), основных способов</w:t>
            </w:r>
          </w:p>
          <w:p w:rsidR="00842E43" w:rsidRPr="004F137D" w:rsidRDefault="00842E43" w:rsidP="00842E43">
            <w:pPr>
              <w:shd w:val="clear" w:color="auto" w:fill="FFFFFF"/>
              <w:rPr>
                <w:color w:val="000000"/>
              </w:rPr>
            </w:pPr>
            <w:r w:rsidRPr="004F137D">
              <w:rPr>
                <w:color w:val="000000"/>
              </w:rPr>
              <w:t>Словообразования</w:t>
            </w:r>
            <w:r>
              <w:rPr>
                <w:color w:val="000000"/>
              </w:rPr>
              <w:t xml:space="preserve"> </w:t>
            </w:r>
            <w:r w:rsidRPr="004F137D">
              <w:rPr>
                <w:color w:val="000000"/>
              </w:rPr>
              <w:t>(аффиксация,</w:t>
            </w:r>
          </w:p>
          <w:p w:rsidR="00842E43" w:rsidRPr="004F137D" w:rsidRDefault="00842E43" w:rsidP="00842E43">
            <w:pPr>
              <w:shd w:val="clear" w:color="auto" w:fill="FFFFFF"/>
              <w:rPr>
                <w:color w:val="000000"/>
              </w:rPr>
            </w:pPr>
            <w:r w:rsidRPr="004F137D">
              <w:rPr>
                <w:color w:val="000000"/>
              </w:rPr>
              <w:t>словосложение, конверсия)</w:t>
            </w:r>
            <w:r>
              <w:rPr>
                <w:color w:val="000000"/>
              </w:rPr>
              <w:t xml:space="preserve"> </w:t>
            </w:r>
            <w:r w:rsidRPr="004F137D">
              <w:rPr>
                <w:color w:val="000000"/>
              </w:rPr>
              <w:t>и особенностей структуры</w:t>
            </w:r>
            <w:r>
              <w:rPr>
                <w:color w:val="000000"/>
              </w:rPr>
              <w:t xml:space="preserve"> </w:t>
            </w:r>
            <w:r w:rsidRPr="004F137D">
              <w:rPr>
                <w:color w:val="000000"/>
              </w:rPr>
              <w:t>простых и сложных</w:t>
            </w:r>
            <w:r>
              <w:rPr>
                <w:color w:val="000000"/>
              </w:rPr>
              <w:t xml:space="preserve"> </w:t>
            </w:r>
            <w:r w:rsidRPr="004F137D">
              <w:rPr>
                <w:color w:val="000000"/>
              </w:rPr>
              <w:t>предложений и различных</w:t>
            </w:r>
          </w:p>
          <w:p w:rsidR="00842E43" w:rsidRPr="004F137D" w:rsidRDefault="00842E43" w:rsidP="00842E43">
            <w:pPr>
              <w:shd w:val="clear" w:color="auto" w:fill="FFFFFF"/>
              <w:rPr>
                <w:color w:val="000000"/>
              </w:rPr>
            </w:pPr>
            <w:r w:rsidRPr="004F137D">
              <w:rPr>
                <w:color w:val="000000"/>
              </w:rPr>
              <w:t>коммуникативных типов</w:t>
            </w:r>
            <w:r>
              <w:rPr>
                <w:color w:val="000000"/>
              </w:rPr>
              <w:t xml:space="preserve"> </w:t>
            </w:r>
            <w:r w:rsidRPr="004F137D">
              <w:rPr>
                <w:color w:val="000000"/>
              </w:rPr>
              <w:t>предложений;</w:t>
            </w:r>
            <w:r>
              <w:rPr>
                <w:color w:val="000000"/>
              </w:rPr>
              <w:t xml:space="preserve"> </w:t>
            </w:r>
          </w:p>
          <w:p w:rsidR="00842E43" w:rsidRPr="004F137D" w:rsidRDefault="00842E43" w:rsidP="00842E43">
            <w:pPr>
              <w:shd w:val="clear" w:color="auto" w:fill="FFFFFF"/>
              <w:rPr>
                <w:color w:val="000000"/>
              </w:rPr>
            </w:pPr>
            <w:r w:rsidRPr="004F137D">
              <w:rPr>
                <w:color w:val="000000"/>
              </w:rPr>
              <w:t>- выявление признаков</w:t>
            </w:r>
            <w:r>
              <w:rPr>
                <w:color w:val="000000"/>
              </w:rPr>
              <w:t xml:space="preserve"> </w:t>
            </w:r>
            <w:r w:rsidRPr="004F137D">
              <w:rPr>
                <w:color w:val="000000"/>
              </w:rPr>
              <w:t>изученных грамматических</w:t>
            </w:r>
            <w:r>
              <w:rPr>
                <w:color w:val="000000"/>
              </w:rPr>
              <w:t xml:space="preserve"> </w:t>
            </w:r>
            <w:r w:rsidRPr="004F137D">
              <w:rPr>
                <w:color w:val="000000"/>
              </w:rPr>
              <w:t>и лексических явлений по</w:t>
            </w:r>
            <w:r>
              <w:rPr>
                <w:color w:val="000000"/>
              </w:rPr>
              <w:t xml:space="preserve"> </w:t>
            </w:r>
            <w:r w:rsidRPr="004F137D">
              <w:rPr>
                <w:color w:val="000000"/>
              </w:rPr>
              <w:t>заданным основаниям;</w:t>
            </w:r>
          </w:p>
          <w:p w:rsidR="00842E43" w:rsidRPr="004F137D" w:rsidRDefault="00842E43" w:rsidP="00842E43">
            <w:pPr>
              <w:shd w:val="clear" w:color="auto" w:fill="FFFFFF"/>
              <w:rPr>
                <w:color w:val="000000"/>
              </w:rPr>
            </w:pPr>
            <w:r w:rsidRPr="004F137D">
              <w:rPr>
                <w:color w:val="000000"/>
              </w:rPr>
              <w:lastRenderedPageBreak/>
              <w:t>- знание и владение</w:t>
            </w:r>
            <w:r>
              <w:rPr>
                <w:color w:val="000000"/>
              </w:rPr>
              <w:t xml:space="preserve"> </w:t>
            </w:r>
            <w:r w:rsidRPr="004F137D">
              <w:rPr>
                <w:color w:val="000000"/>
              </w:rPr>
              <w:t>навыками употребления в</w:t>
            </w:r>
            <w:r>
              <w:rPr>
                <w:color w:val="000000"/>
              </w:rPr>
              <w:t xml:space="preserve"> </w:t>
            </w:r>
            <w:r w:rsidRPr="004F137D">
              <w:rPr>
                <w:color w:val="000000"/>
              </w:rPr>
              <w:t>устной и письменной речи</w:t>
            </w:r>
            <w:r>
              <w:rPr>
                <w:color w:val="000000"/>
              </w:rPr>
              <w:t xml:space="preserve"> </w:t>
            </w:r>
            <w:r w:rsidRPr="004F137D">
              <w:rPr>
                <w:color w:val="000000"/>
              </w:rPr>
              <w:t>не менее 1500 лексических</w:t>
            </w:r>
          </w:p>
          <w:p w:rsidR="00842E43" w:rsidRPr="004F137D" w:rsidRDefault="00842E43" w:rsidP="00842E43">
            <w:pPr>
              <w:shd w:val="clear" w:color="auto" w:fill="FFFFFF"/>
              <w:rPr>
                <w:color w:val="000000"/>
              </w:rPr>
            </w:pPr>
            <w:r w:rsidRPr="004F137D">
              <w:rPr>
                <w:color w:val="000000"/>
              </w:rPr>
              <w:t>единиц (слов,</w:t>
            </w:r>
            <w:r>
              <w:rPr>
                <w:color w:val="000000"/>
              </w:rPr>
              <w:t xml:space="preserve"> </w:t>
            </w:r>
            <w:r w:rsidRPr="004F137D">
              <w:rPr>
                <w:color w:val="000000"/>
              </w:rPr>
              <w:t>словосочетаний, речевых</w:t>
            </w:r>
            <w:r>
              <w:rPr>
                <w:color w:val="000000"/>
              </w:rPr>
              <w:t xml:space="preserve"> </w:t>
            </w:r>
            <w:r w:rsidRPr="004F137D">
              <w:rPr>
                <w:color w:val="000000"/>
              </w:rPr>
              <w:t>клише), включая 1350</w:t>
            </w:r>
          </w:p>
          <w:p w:rsidR="00842E43" w:rsidRPr="004F137D" w:rsidRDefault="00842E43" w:rsidP="00842E43">
            <w:pPr>
              <w:shd w:val="clear" w:color="auto" w:fill="FFFFFF"/>
              <w:rPr>
                <w:color w:val="000000"/>
              </w:rPr>
            </w:pPr>
            <w:r w:rsidRPr="004F137D">
              <w:rPr>
                <w:color w:val="000000"/>
              </w:rPr>
              <w:t>лексических единиц,</w:t>
            </w:r>
            <w:r>
              <w:rPr>
                <w:color w:val="000000"/>
              </w:rPr>
              <w:t xml:space="preserve"> </w:t>
            </w:r>
            <w:r w:rsidRPr="004F137D">
              <w:rPr>
                <w:color w:val="000000"/>
              </w:rPr>
              <w:t>освоенных на уровне</w:t>
            </w:r>
            <w:r>
              <w:rPr>
                <w:color w:val="000000"/>
              </w:rPr>
              <w:t xml:space="preserve"> </w:t>
            </w:r>
            <w:r w:rsidRPr="004F137D">
              <w:rPr>
                <w:color w:val="000000"/>
              </w:rPr>
              <w:t>основного общего</w:t>
            </w:r>
            <w:r>
              <w:rPr>
                <w:color w:val="000000"/>
              </w:rPr>
              <w:t xml:space="preserve"> </w:t>
            </w:r>
            <w:r w:rsidRPr="004F137D">
              <w:rPr>
                <w:color w:val="000000"/>
              </w:rPr>
              <w:t>образования; навыками</w:t>
            </w:r>
            <w:r>
              <w:rPr>
                <w:color w:val="000000"/>
              </w:rPr>
              <w:t xml:space="preserve"> </w:t>
            </w:r>
            <w:r w:rsidRPr="004F137D">
              <w:rPr>
                <w:color w:val="000000"/>
              </w:rPr>
              <w:t>употребления родственных</w:t>
            </w:r>
          </w:p>
          <w:p w:rsidR="00842E43" w:rsidRPr="004F137D" w:rsidRDefault="00842E43" w:rsidP="00842E43">
            <w:pPr>
              <w:shd w:val="clear" w:color="auto" w:fill="FFFFFF"/>
              <w:rPr>
                <w:color w:val="000000"/>
              </w:rPr>
            </w:pPr>
            <w:r w:rsidRPr="004F137D">
              <w:rPr>
                <w:color w:val="000000"/>
              </w:rPr>
              <w:t>слов, образованных с</w:t>
            </w:r>
            <w:r>
              <w:rPr>
                <w:color w:val="000000"/>
              </w:rPr>
              <w:t xml:space="preserve"> </w:t>
            </w:r>
            <w:r w:rsidRPr="004F137D">
              <w:rPr>
                <w:color w:val="000000"/>
              </w:rPr>
              <w:t>помощью аффиксации,</w:t>
            </w:r>
            <w:r>
              <w:rPr>
                <w:color w:val="000000"/>
              </w:rPr>
              <w:t xml:space="preserve"> </w:t>
            </w:r>
            <w:r w:rsidRPr="004F137D">
              <w:rPr>
                <w:color w:val="000000"/>
              </w:rPr>
              <w:t>словосложения, конверсии;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навыками распознавания и</w:t>
            </w:r>
            <w:r>
              <w:rPr>
                <w:color w:val="000000"/>
              </w:rPr>
              <w:t xml:space="preserve"> </w:t>
            </w:r>
            <w:r w:rsidRPr="004F137D">
              <w:rPr>
                <w:color w:val="000000"/>
              </w:rPr>
              <w:t>употребления в устной и</w:t>
            </w:r>
            <w:r>
              <w:rPr>
                <w:color w:val="000000"/>
              </w:rPr>
              <w:t xml:space="preserve"> </w:t>
            </w:r>
            <w:r w:rsidRPr="004F137D">
              <w:rPr>
                <w:color w:val="000000"/>
              </w:rPr>
              <w:t>письменной речи изученных</w:t>
            </w:r>
          </w:p>
          <w:p w:rsidR="00842E43" w:rsidRPr="004F137D" w:rsidRDefault="00842E43" w:rsidP="00842E43">
            <w:pPr>
              <w:shd w:val="clear" w:color="auto" w:fill="FFFFFF"/>
              <w:rPr>
                <w:color w:val="000000"/>
              </w:rPr>
            </w:pPr>
            <w:r w:rsidRPr="004F137D">
              <w:rPr>
                <w:color w:val="000000"/>
              </w:rPr>
              <w:t>морфологических форм и</w:t>
            </w:r>
            <w:r>
              <w:rPr>
                <w:color w:val="000000"/>
              </w:rPr>
              <w:t xml:space="preserve"> </w:t>
            </w:r>
            <w:r w:rsidRPr="004F137D">
              <w:rPr>
                <w:color w:val="000000"/>
              </w:rPr>
              <w:t>синтаксических конструкций</w:t>
            </w:r>
          </w:p>
          <w:p w:rsidR="00842E43" w:rsidRPr="004F137D" w:rsidRDefault="00842E43" w:rsidP="00842E43">
            <w:pPr>
              <w:shd w:val="clear" w:color="auto" w:fill="FFFFFF"/>
              <w:rPr>
                <w:color w:val="000000"/>
              </w:rPr>
            </w:pPr>
            <w:r w:rsidRPr="004F137D">
              <w:rPr>
                <w:color w:val="000000"/>
              </w:rPr>
              <w:t>изучаемого иностранного</w:t>
            </w:r>
            <w:r>
              <w:rPr>
                <w:color w:val="000000"/>
              </w:rPr>
              <w:t xml:space="preserve"> </w:t>
            </w:r>
            <w:r w:rsidRPr="004F137D">
              <w:rPr>
                <w:color w:val="000000"/>
              </w:rPr>
              <w:t>языка в рамках</w:t>
            </w:r>
            <w:r>
              <w:rPr>
                <w:color w:val="000000"/>
              </w:rPr>
              <w:t xml:space="preserve"> </w:t>
            </w:r>
            <w:r w:rsidRPr="004F137D">
              <w:rPr>
                <w:color w:val="000000"/>
              </w:rPr>
              <w:t>тематического содержания</w:t>
            </w:r>
          </w:p>
          <w:p w:rsidR="00842E43" w:rsidRPr="004F137D" w:rsidRDefault="00842E43" w:rsidP="00842E43">
            <w:pPr>
              <w:shd w:val="clear" w:color="auto" w:fill="FFFFFF"/>
              <w:rPr>
                <w:color w:val="000000"/>
              </w:rPr>
            </w:pPr>
            <w:r w:rsidRPr="004F137D">
              <w:rPr>
                <w:color w:val="000000"/>
              </w:rPr>
              <w:t>речи в соответствии с</w:t>
            </w:r>
            <w:r>
              <w:rPr>
                <w:color w:val="000000"/>
              </w:rPr>
              <w:t xml:space="preserve"> </w:t>
            </w:r>
            <w:r w:rsidRPr="004F137D">
              <w:rPr>
                <w:color w:val="000000"/>
              </w:rPr>
              <w:t>решаемой коммуникативной</w:t>
            </w:r>
            <w:r>
              <w:rPr>
                <w:color w:val="000000"/>
              </w:rPr>
              <w:t xml:space="preserve"> </w:t>
            </w:r>
            <w:r w:rsidRPr="004F137D">
              <w:rPr>
                <w:color w:val="000000"/>
              </w:rPr>
              <w:t>задачей;</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речевых различий в</w:t>
            </w:r>
            <w:r>
              <w:rPr>
                <w:color w:val="000000"/>
              </w:rPr>
              <w:t xml:space="preserve"> </w:t>
            </w:r>
            <w:r w:rsidRPr="004F137D">
              <w:rPr>
                <w:color w:val="000000"/>
              </w:rPr>
              <w:t>ситуациях официального и</w:t>
            </w:r>
          </w:p>
          <w:p w:rsidR="00842E43" w:rsidRPr="004F137D" w:rsidRDefault="00842E43" w:rsidP="00842E43">
            <w:pPr>
              <w:shd w:val="clear" w:color="auto" w:fill="FFFFFF"/>
              <w:rPr>
                <w:color w:val="000000"/>
              </w:rPr>
            </w:pPr>
            <w:r w:rsidRPr="004F137D">
              <w:rPr>
                <w:color w:val="000000"/>
              </w:rPr>
              <w:t>неофициального общения в</w:t>
            </w:r>
            <w:r>
              <w:rPr>
                <w:color w:val="000000"/>
              </w:rPr>
              <w:t xml:space="preserve"> </w:t>
            </w:r>
            <w:r w:rsidRPr="004F137D">
              <w:rPr>
                <w:color w:val="000000"/>
              </w:rPr>
              <w:t>рамках тематического</w:t>
            </w:r>
            <w:r>
              <w:rPr>
                <w:color w:val="000000"/>
              </w:rPr>
              <w:t xml:space="preserve"> </w:t>
            </w:r>
            <w:r w:rsidRPr="004F137D">
              <w:rPr>
                <w:color w:val="000000"/>
              </w:rPr>
              <w:t>содержания речи и</w:t>
            </w:r>
          </w:p>
          <w:p w:rsidR="00842E43" w:rsidRPr="004F137D" w:rsidRDefault="00842E43" w:rsidP="00842E43">
            <w:pPr>
              <w:shd w:val="clear" w:color="auto" w:fill="FFFFFF"/>
              <w:rPr>
                <w:color w:val="000000"/>
              </w:rPr>
            </w:pPr>
            <w:r w:rsidRPr="004F137D">
              <w:rPr>
                <w:color w:val="000000"/>
              </w:rPr>
              <w:t>использовать лексико-грамматические средства с</w:t>
            </w:r>
            <w:r>
              <w:rPr>
                <w:color w:val="000000"/>
              </w:rPr>
              <w:t xml:space="preserve"> </w:t>
            </w:r>
            <w:r w:rsidRPr="004F137D">
              <w:rPr>
                <w:color w:val="000000"/>
              </w:rPr>
              <w:t>учетом этих различий;</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lastRenderedPageBreak/>
              <w:t xml:space="preserve">ОК.03 </w:t>
            </w:r>
          </w:p>
        </w:tc>
        <w:tc>
          <w:tcPr>
            <w:tcW w:w="2864" w:type="dxa"/>
            <w:tcBorders>
              <w:left w:val="single" w:sz="4" w:space="0" w:color="000000"/>
            </w:tcBorders>
          </w:tcPr>
          <w:p w:rsidR="00842E43" w:rsidRPr="004F137D" w:rsidRDefault="00842E43" w:rsidP="00842E43">
            <w:pPr>
              <w:shd w:val="clear" w:color="auto" w:fill="FFFFFF"/>
              <w:rPr>
                <w:color w:val="000000"/>
              </w:rPr>
            </w:pPr>
            <w:r w:rsidRPr="004F137D">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t>- знание и соблюдение норм</w:t>
            </w:r>
            <w:r>
              <w:rPr>
                <w:color w:val="000000"/>
              </w:rPr>
              <w:t xml:space="preserve"> </w:t>
            </w:r>
            <w:r w:rsidRPr="004F137D">
              <w:rPr>
                <w:color w:val="000000"/>
              </w:rPr>
              <w:t>вежливости в</w:t>
            </w:r>
            <w:r>
              <w:rPr>
                <w:color w:val="000000"/>
              </w:rPr>
              <w:t xml:space="preserve"> </w:t>
            </w:r>
            <w:r w:rsidRPr="004F137D">
              <w:rPr>
                <w:color w:val="000000"/>
              </w:rPr>
              <w:t>межкультурном общении;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компенсаторными умениями,</w:t>
            </w:r>
            <w:r>
              <w:rPr>
                <w:color w:val="000000"/>
              </w:rPr>
              <w:t xml:space="preserve"> </w:t>
            </w:r>
            <w:r w:rsidRPr="004F137D">
              <w:rPr>
                <w:color w:val="000000"/>
              </w:rPr>
              <w:t>позволяющими в случае сбоя</w:t>
            </w:r>
            <w:r>
              <w:rPr>
                <w:color w:val="000000"/>
              </w:rPr>
              <w:t xml:space="preserve"> </w:t>
            </w:r>
            <w:r w:rsidRPr="004F137D">
              <w:rPr>
                <w:color w:val="000000"/>
              </w:rPr>
              <w:t>коммуникации, а также в</w:t>
            </w:r>
            <w:r>
              <w:rPr>
                <w:color w:val="000000"/>
              </w:rPr>
              <w:t xml:space="preserve"> </w:t>
            </w:r>
            <w:r w:rsidRPr="004F137D">
              <w:rPr>
                <w:color w:val="000000"/>
              </w:rPr>
              <w:t>условиях дефицита</w:t>
            </w:r>
            <w:r>
              <w:rPr>
                <w:color w:val="000000"/>
              </w:rPr>
              <w:t xml:space="preserve"> </w:t>
            </w:r>
            <w:r w:rsidRPr="004F137D">
              <w:rPr>
                <w:color w:val="000000"/>
              </w:rPr>
              <w:t>языковых средств</w:t>
            </w:r>
          </w:p>
          <w:p w:rsidR="00842E43" w:rsidRPr="004F137D" w:rsidRDefault="00842E43" w:rsidP="00842E43">
            <w:pPr>
              <w:shd w:val="clear" w:color="auto" w:fill="FFFFFF"/>
              <w:rPr>
                <w:color w:val="000000"/>
              </w:rPr>
            </w:pPr>
            <w:r w:rsidRPr="004F137D">
              <w:rPr>
                <w:color w:val="000000"/>
              </w:rPr>
              <w:t>использовать различные</w:t>
            </w:r>
            <w:r>
              <w:rPr>
                <w:color w:val="000000"/>
              </w:rPr>
              <w:t xml:space="preserve"> </w:t>
            </w:r>
            <w:r w:rsidRPr="004F137D">
              <w:rPr>
                <w:color w:val="000000"/>
              </w:rPr>
              <w:t>приемы переработки</w:t>
            </w:r>
            <w:r>
              <w:rPr>
                <w:color w:val="000000"/>
              </w:rPr>
              <w:t xml:space="preserve"> </w:t>
            </w:r>
            <w:r w:rsidRPr="004F137D">
              <w:rPr>
                <w:color w:val="000000"/>
              </w:rPr>
              <w:t>информации: при говорении</w:t>
            </w:r>
          </w:p>
          <w:p w:rsidR="00842E43" w:rsidRPr="004F137D" w:rsidRDefault="00842E43" w:rsidP="00842E43">
            <w:pPr>
              <w:shd w:val="clear" w:color="auto" w:fill="FFFFFF"/>
              <w:rPr>
                <w:color w:val="000000"/>
              </w:rPr>
            </w:pPr>
            <w:r w:rsidRPr="004F137D">
              <w:rPr>
                <w:color w:val="000000"/>
              </w:rPr>
              <w:t>- переспрос; при говорении и</w:t>
            </w:r>
            <w:r>
              <w:rPr>
                <w:color w:val="000000"/>
              </w:rPr>
              <w:t xml:space="preserve"> </w:t>
            </w:r>
            <w:r w:rsidRPr="004F137D">
              <w:rPr>
                <w:color w:val="000000"/>
              </w:rPr>
              <w:t>письме -описание/</w:t>
            </w:r>
          </w:p>
          <w:p w:rsidR="00842E43" w:rsidRPr="004F137D" w:rsidRDefault="00842E43" w:rsidP="00842E43">
            <w:pPr>
              <w:shd w:val="clear" w:color="auto" w:fill="FFFFFF"/>
              <w:rPr>
                <w:color w:val="000000"/>
              </w:rPr>
            </w:pPr>
            <w:r w:rsidRPr="004F137D">
              <w:rPr>
                <w:color w:val="000000"/>
              </w:rPr>
              <w:t>перифраз/ толкование; при</w:t>
            </w:r>
            <w:r>
              <w:rPr>
                <w:color w:val="000000"/>
              </w:rPr>
              <w:t xml:space="preserve"> </w:t>
            </w:r>
            <w:r w:rsidRPr="004F137D">
              <w:rPr>
                <w:color w:val="000000"/>
              </w:rPr>
              <w:t>чтении и аудировании –</w:t>
            </w:r>
            <w:r>
              <w:rPr>
                <w:color w:val="000000"/>
              </w:rPr>
              <w:t xml:space="preserve"> </w:t>
            </w:r>
            <w:r w:rsidRPr="004F137D">
              <w:rPr>
                <w:color w:val="000000"/>
              </w:rPr>
              <w:t>языковую и</w:t>
            </w:r>
            <w:r>
              <w:rPr>
                <w:color w:val="000000"/>
              </w:rPr>
              <w:t xml:space="preserve"> </w:t>
            </w:r>
            <w:r w:rsidRPr="004F137D">
              <w:rPr>
                <w:color w:val="000000"/>
              </w:rPr>
              <w:t>контекстуальную догадку;</w:t>
            </w:r>
          </w:p>
          <w:p w:rsidR="00842E43" w:rsidRPr="004F137D" w:rsidRDefault="00842E43" w:rsidP="00842E43">
            <w:pPr>
              <w:shd w:val="clear" w:color="auto" w:fill="FFFFFF"/>
              <w:rPr>
                <w:color w:val="000000"/>
              </w:rPr>
            </w:pPr>
            <w:r w:rsidRPr="004F137D">
              <w:rPr>
                <w:color w:val="000000"/>
              </w:rPr>
              <w:t>- знание и использование</w:t>
            </w:r>
            <w:r>
              <w:rPr>
                <w:color w:val="000000"/>
              </w:rPr>
              <w:t xml:space="preserve"> </w:t>
            </w:r>
            <w:r w:rsidRPr="004F137D">
              <w:rPr>
                <w:color w:val="000000"/>
              </w:rPr>
              <w:t>несколько вариантов</w:t>
            </w:r>
            <w:r>
              <w:rPr>
                <w:color w:val="000000"/>
              </w:rPr>
              <w:t xml:space="preserve"> </w:t>
            </w:r>
            <w:r w:rsidRPr="004F137D">
              <w:rPr>
                <w:color w:val="000000"/>
              </w:rPr>
              <w:t>решения коммуникативной</w:t>
            </w:r>
          </w:p>
          <w:p w:rsidR="00842E43" w:rsidRPr="004F137D" w:rsidRDefault="00842E43" w:rsidP="00842E43">
            <w:pPr>
              <w:shd w:val="clear" w:color="auto" w:fill="FFFFFF"/>
              <w:rPr>
                <w:color w:val="000000"/>
              </w:rPr>
            </w:pPr>
            <w:r w:rsidRPr="004F137D">
              <w:rPr>
                <w:color w:val="000000"/>
              </w:rPr>
              <w:t>задачи в продуктивных</w:t>
            </w:r>
            <w:r>
              <w:rPr>
                <w:color w:val="000000"/>
              </w:rPr>
              <w:t xml:space="preserve"> </w:t>
            </w:r>
            <w:r w:rsidRPr="004F137D">
              <w:rPr>
                <w:color w:val="000000"/>
              </w:rPr>
              <w:t>видах речевой деятельности</w:t>
            </w:r>
            <w:r>
              <w:rPr>
                <w:color w:val="000000"/>
              </w:rPr>
              <w:t xml:space="preserve"> </w:t>
            </w:r>
            <w:r w:rsidRPr="004F137D">
              <w:rPr>
                <w:color w:val="000000"/>
              </w:rPr>
              <w:t>(говорении и письменной речи);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умениями прогнозировать</w:t>
            </w:r>
            <w:r>
              <w:rPr>
                <w:color w:val="000000"/>
              </w:rPr>
              <w:t xml:space="preserve"> </w:t>
            </w:r>
            <w:r w:rsidRPr="004F137D">
              <w:rPr>
                <w:color w:val="000000"/>
              </w:rPr>
              <w:t>трудности, которые могут</w:t>
            </w:r>
            <w:r>
              <w:rPr>
                <w:color w:val="000000"/>
              </w:rPr>
              <w:t xml:space="preserve"> </w:t>
            </w:r>
            <w:r w:rsidRPr="004F137D">
              <w:rPr>
                <w:color w:val="000000"/>
              </w:rPr>
              <w:t>возникнуть при решении</w:t>
            </w:r>
          </w:p>
          <w:p w:rsidR="00842E43" w:rsidRPr="004F137D" w:rsidRDefault="00842E43" w:rsidP="00842E43">
            <w:pPr>
              <w:shd w:val="clear" w:color="auto" w:fill="FFFFFF"/>
              <w:rPr>
                <w:color w:val="000000"/>
              </w:rPr>
            </w:pPr>
            <w:r w:rsidRPr="004F137D">
              <w:rPr>
                <w:color w:val="000000"/>
              </w:rPr>
              <w:t>коммуникативной задачи в</w:t>
            </w:r>
            <w:r>
              <w:rPr>
                <w:color w:val="000000"/>
              </w:rPr>
              <w:t xml:space="preserve"> </w:t>
            </w:r>
            <w:r w:rsidRPr="004F137D">
              <w:rPr>
                <w:color w:val="000000"/>
              </w:rPr>
              <w:t>рецептивных и</w:t>
            </w:r>
            <w:r>
              <w:rPr>
                <w:color w:val="000000"/>
              </w:rPr>
              <w:t xml:space="preserve"> </w:t>
            </w:r>
            <w:r w:rsidRPr="004F137D">
              <w:rPr>
                <w:color w:val="000000"/>
              </w:rPr>
              <w:t>продуктивных видах</w:t>
            </w:r>
          </w:p>
          <w:p w:rsidR="00842E43" w:rsidRPr="004F137D" w:rsidRDefault="00842E43" w:rsidP="00842E43">
            <w:pPr>
              <w:shd w:val="clear" w:color="auto" w:fill="FFFFFF"/>
              <w:rPr>
                <w:color w:val="000000"/>
              </w:rPr>
            </w:pPr>
            <w:r w:rsidRPr="004F137D">
              <w:rPr>
                <w:color w:val="000000"/>
              </w:rPr>
              <w:t>речевой деятельности;</w:t>
            </w:r>
          </w:p>
          <w:p w:rsidR="00842E43" w:rsidRPr="004F137D" w:rsidRDefault="00842E43" w:rsidP="00842E43">
            <w:pPr>
              <w:shd w:val="clear" w:color="auto" w:fill="FFFFFF"/>
              <w:rPr>
                <w:color w:val="000000"/>
              </w:rPr>
            </w:pPr>
            <w:r w:rsidRPr="004F137D">
              <w:rPr>
                <w:color w:val="000000"/>
              </w:rPr>
              <w:lastRenderedPageBreak/>
              <w:t>- участие в учебно-исследовательской,</w:t>
            </w:r>
          </w:p>
          <w:p w:rsidR="00842E43" w:rsidRPr="004F137D" w:rsidRDefault="00842E43" w:rsidP="00842E43">
            <w:pPr>
              <w:shd w:val="clear" w:color="auto" w:fill="FFFFFF"/>
              <w:rPr>
                <w:color w:val="000000"/>
              </w:rPr>
            </w:pPr>
            <w:r w:rsidRPr="004F137D">
              <w:rPr>
                <w:color w:val="000000"/>
              </w:rPr>
              <w:t>проектной деятельности</w:t>
            </w:r>
            <w:r>
              <w:rPr>
                <w:color w:val="000000"/>
              </w:rPr>
              <w:t xml:space="preserve"> </w:t>
            </w:r>
            <w:r w:rsidRPr="004F137D">
              <w:rPr>
                <w:color w:val="000000"/>
              </w:rPr>
              <w:t>предметного и</w:t>
            </w:r>
            <w:r>
              <w:rPr>
                <w:color w:val="000000"/>
              </w:rPr>
              <w:t xml:space="preserve"> </w:t>
            </w:r>
            <w:r w:rsidRPr="004F137D">
              <w:rPr>
                <w:color w:val="000000"/>
              </w:rPr>
              <w:t>межпредметного характера</w:t>
            </w:r>
            <w:r>
              <w:rPr>
                <w:color w:val="000000"/>
              </w:rPr>
              <w:t xml:space="preserve"> </w:t>
            </w:r>
            <w:r w:rsidRPr="004F137D">
              <w:rPr>
                <w:color w:val="000000"/>
              </w:rPr>
              <w:t>с использованием</w:t>
            </w:r>
            <w:r>
              <w:rPr>
                <w:color w:val="000000"/>
              </w:rPr>
              <w:t xml:space="preserve"> </w:t>
            </w:r>
            <w:r w:rsidRPr="004F137D">
              <w:rPr>
                <w:color w:val="000000"/>
              </w:rPr>
              <w:t>материалов на изучаемом</w:t>
            </w:r>
            <w:r>
              <w:rPr>
                <w:color w:val="000000"/>
              </w:rPr>
              <w:t xml:space="preserve"> </w:t>
            </w:r>
            <w:r w:rsidRPr="004F137D">
              <w:rPr>
                <w:color w:val="000000"/>
              </w:rPr>
              <w:t>иностранном языке и</w:t>
            </w:r>
          </w:p>
          <w:p w:rsidR="00842E43" w:rsidRPr="004F137D" w:rsidRDefault="00842E43" w:rsidP="00842E43">
            <w:pPr>
              <w:shd w:val="clear" w:color="auto" w:fill="FFFFFF"/>
              <w:rPr>
                <w:color w:val="000000"/>
              </w:rPr>
            </w:pPr>
            <w:r w:rsidRPr="004F137D">
              <w:rPr>
                <w:color w:val="000000"/>
              </w:rPr>
              <w:t>применением ИКТ;</w:t>
            </w:r>
          </w:p>
          <w:p w:rsidR="00842E43" w:rsidRPr="004F137D" w:rsidRDefault="00842E43" w:rsidP="00842E43">
            <w:pPr>
              <w:shd w:val="clear" w:color="auto" w:fill="FFFFFF"/>
              <w:rPr>
                <w:color w:val="000000"/>
              </w:rPr>
            </w:pPr>
            <w:r w:rsidRPr="004F137D">
              <w:rPr>
                <w:color w:val="000000"/>
              </w:rPr>
              <w:t>- знание и соблюдение</w:t>
            </w:r>
            <w:r>
              <w:rPr>
                <w:color w:val="000000"/>
              </w:rPr>
              <w:t xml:space="preserve"> </w:t>
            </w:r>
            <w:r w:rsidRPr="004F137D">
              <w:rPr>
                <w:color w:val="000000"/>
              </w:rPr>
              <w:t>правил информационной</w:t>
            </w:r>
            <w:r>
              <w:rPr>
                <w:color w:val="000000"/>
              </w:rPr>
              <w:t xml:space="preserve"> </w:t>
            </w:r>
            <w:r w:rsidRPr="004F137D">
              <w:rPr>
                <w:color w:val="000000"/>
              </w:rPr>
              <w:t>безопасности в ситуациях</w:t>
            </w:r>
            <w:r>
              <w:rPr>
                <w:color w:val="000000"/>
              </w:rPr>
              <w:t xml:space="preserve"> </w:t>
            </w:r>
            <w:r w:rsidRPr="004F137D">
              <w:rPr>
                <w:color w:val="000000"/>
              </w:rPr>
              <w:t>повседневной жизни и при</w:t>
            </w:r>
          </w:p>
          <w:p w:rsidR="00842E43" w:rsidRPr="004F137D" w:rsidRDefault="00842E43" w:rsidP="00842E43">
            <w:pPr>
              <w:shd w:val="clear" w:color="auto" w:fill="FFFFFF"/>
              <w:rPr>
                <w:color w:val="000000"/>
              </w:rPr>
            </w:pPr>
            <w:r w:rsidRPr="004F137D">
              <w:rPr>
                <w:color w:val="000000"/>
              </w:rPr>
              <w:t>работе в сети Интернет;</w:t>
            </w:r>
          </w:p>
          <w:p w:rsidR="00842E43" w:rsidRPr="004F137D" w:rsidRDefault="00842E43" w:rsidP="00842E43">
            <w:pPr>
              <w:shd w:val="clear" w:color="auto" w:fill="FFFFFF"/>
              <w:rPr>
                <w:color w:val="000000"/>
              </w:rPr>
            </w:pPr>
            <w:r w:rsidRPr="004F137D">
              <w:rPr>
                <w:color w:val="000000"/>
              </w:rPr>
              <w:t>- знание и умение</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приобретенные умения и</w:t>
            </w:r>
            <w:r>
              <w:rPr>
                <w:color w:val="000000"/>
              </w:rPr>
              <w:t xml:space="preserve"> </w:t>
            </w:r>
            <w:r w:rsidRPr="004F137D">
              <w:rPr>
                <w:color w:val="000000"/>
              </w:rPr>
              <w:t>навыки в процессе онлайн</w:t>
            </w:r>
            <w:r>
              <w:rPr>
                <w:color w:val="000000"/>
              </w:rPr>
              <w:t xml:space="preserve"> </w:t>
            </w:r>
            <w:r w:rsidRPr="004F137D">
              <w:rPr>
                <w:color w:val="000000"/>
              </w:rPr>
              <w:t>обучения иностранному</w:t>
            </w:r>
            <w:r>
              <w:rPr>
                <w:color w:val="000000"/>
              </w:rPr>
              <w:t xml:space="preserve"> </w:t>
            </w:r>
            <w:r w:rsidRPr="004F137D">
              <w:rPr>
                <w:color w:val="000000"/>
              </w:rPr>
              <w:t>языку;</w:t>
            </w:r>
          </w:p>
          <w:p w:rsidR="00842E43" w:rsidRPr="004F137D" w:rsidRDefault="00842E43" w:rsidP="00842E43">
            <w:pPr>
              <w:shd w:val="clear" w:color="auto" w:fill="FFFFFF"/>
              <w:rPr>
                <w:color w:val="000000"/>
              </w:rPr>
            </w:pPr>
            <w:r w:rsidRPr="004F137D">
              <w:rPr>
                <w:color w:val="000000"/>
              </w:rPr>
              <w:t>- знание и умение использовать</w:t>
            </w:r>
            <w:r>
              <w:rPr>
                <w:color w:val="000000"/>
              </w:rPr>
              <w:t xml:space="preserve"> и</w:t>
            </w:r>
            <w:r w:rsidRPr="004F137D">
              <w:rPr>
                <w:color w:val="000000"/>
              </w:rPr>
              <w:t>ноязычные словари и справочники, в том числе информационно-справочные</w:t>
            </w:r>
          </w:p>
          <w:p w:rsidR="00842E43" w:rsidRPr="004F137D" w:rsidRDefault="00842E43" w:rsidP="00842E43">
            <w:pPr>
              <w:shd w:val="clear" w:color="auto" w:fill="FFFFFF"/>
              <w:rPr>
                <w:color w:val="000000"/>
              </w:rPr>
            </w:pPr>
            <w:r w:rsidRPr="004F137D">
              <w:rPr>
                <w:color w:val="000000"/>
              </w:rPr>
              <w:t>системы электронной форме</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lastRenderedPageBreak/>
              <w:t>ОК 04</w:t>
            </w:r>
          </w:p>
          <w:p w:rsidR="00842E43" w:rsidRPr="004F137D" w:rsidRDefault="00842E43" w:rsidP="00842E43">
            <w:pPr>
              <w:shd w:val="clear" w:color="auto" w:fill="FFFFFF"/>
              <w:rPr>
                <w:color w:val="000000"/>
              </w:rPr>
            </w:pPr>
            <w:r w:rsidRPr="004F137D">
              <w:rPr>
                <w:color w:val="000000"/>
              </w:rPr>
              <w:t>Эффективно</w:t>
            </w:r>
          </w:p>
          <w:p w:rsidR="00842E43" w:rsidRPr="004F137D" w:rsidRDefault="00842E43" w:rsidP="00842E43">
            <w:pPr>
              <w:shd w:val="clear" w:color="auto" w:fill="FFFFFF"/>
              <w:rPr>
                <w:color w:val="000000"/>
              </w:rPr>
            </w:pPr>
            <w:r w:rsidRPr="004F137D">
              <w:rPr>
                <w:color w:val="000000"/>
              </w:rPr>
              <w:t>взаимодействовать и работать в</w:t>
            </w:r>
            <w:r>
              <w:rPr>
                <w:color w:val="000000"/>
              </w:rPr>
              <w:t xml:space="preserve"> </w:t>
            </w:r>
            <w:r w:rsidRPr="004F137D">
              <w:rPr>
                <w:color w:val="000000"/>
              </w:rPr>
              <w:t>коллективе и</w:t>
            </w:r>
            <w:r>
              <w:rPr>
                <w:color w:val="000000"/>
              </w:rPr>
              <w:t xml:space="preserve"> </w:t>
            </w:r>
            <w:r w:rsidRPr="004F137D">
              <w:rPr>
                <w:color w:val="000000"/>
              </w:rPr>
              <w:t>команде</w:t>
            </w:r>
          </w:p>
          <w:p w:rsidR="00842E43" w:rsidRPr="004F137D" w:rsidRDefault="00842E43" w:rsidP="00842E43"/>
        </w:tc>
        <w:tc>
          <w:tcPr>
            <w:tcW w:w="2864" w:type="dxa"/>
            <w:tcBorders>
              <w:left w:val="single" w:sz="4" w:space="0" w:color="000000"/>
            </w:tcBorders>
          </w:tcPr>
          <w:p w:rsidR="00842E43" w:rsidRPr="004F137D" w:rsidRDefault="00842E43" w:rsidP="00842E43">
            <w:pPr>
              <w:shd w:val="clear" w:color="auto" w:fill="FFFFFF"/>
              <w:rPr>
                <w:color w:val="000000"/>
              </w:rPr>
            </w:pPr>
            <w:r w:rsidRPr="004F137D">
              <w:rPr>
                <w:color w:val="000000"/>
              </w:rPr>
              <w:t>- участвовать в</w:t>
            </w:r>
            <w:r>
              <w:rPr>
                <w:color w:val="000000"/>
              </w:rPr>
              <w:t xml:space="preserve"> </w:t>
            </w:r>
            <w:r w:rsidRPr="004F137D">
              <w:rPr>
                <w:color w:val="000000"/>
              </w:rPr>
              <w:t>диалогах на знакомые</w:t>
            </w:r>
            <w:r>
              <w:rPr>
                <w:color w:val="000000"/>
              </w:rPr>
              <w:t xml:space="preserve"> </w:t>
            </w:r>
            <w:r w:rsidRPr="004F137D">
              <w:rPr>
                <w:color w:val="000000"/>
              </w:rPr>
              <w:t>общие и</w:t>
            </w:r>
            <w:r>
              <w:rPr>
                <w:color w:val="000000"/>
              </w:rPr>
              <w:t xml:space="preserve"> </w:t>
            </w:r>
            <w:r w:rsidRPr="004F137D">
              <w:rPr>
                <w:color w:val="000000"/>
              </w:rPr>
              <w:t>профессиональные</w:t>
            </w:r>
            <w:r>
              <w:rPr>
                <w:color w:val="000000"/>
              </w:rPr>
              <w:t xml:space="preserve"> </w:t>
            </w:r>
            <w:r w:rsidRPr="004F137D">
              <w:rPr>
                <w:color w:val="000000"/>
              </w:rPr>
              <w:t>темы;</w:t>
            </w:r>
          </w:p>
          <w:p w:rsidR="00842E43" w:rsidRPr="004F137D" w:rsidRDefault="00842E43" w:rsidP="00842E43">
            <w:pPr>
              <w:shd w:val="clear" w:color="auto" w:fill="FFFFFF"/>
              <w:rPr>
                <w:color w:val="000000"/>
              </w:rPr>
            </w:pPr>
            <w:r w:rsidRPr="004F137D">
              <w:rPr>
                <w:color w:val="000000"/>
              </w:rPr>
              <w:t>- строить простые</w:t>
            </w:r>
            <w:r>
              <w:rPr>
                <w:color w:val="000000"/>
              </w:rPr>
              <w:t xml:space="preserve"> </w:t>
            </w:r>
            <w:r w:rsidRPr="004F137D">
              <w:rPr>
                <w:color w:val="000000"/>
              </w:rPr>
              <w:t>высказывания о себе,</w:t>
            </w:r>
          </w:p>
          <w:p w:rsidR="00842E43" w:rsidRPr="004F137D" w:rsidRDefault="00842E43" w:rsidP="00842E43">
            <w:pPr>
              <w:shd w:val="clear" w:color="auto" w:fill="FFFFFF"/>
              <w:rPr>
                <w:color w:val="000000"/>
              </w:rPr>
            </w:pPr>
            <w:r>
              <w:rPr>
                <w:color w:val="000000"/>
              </w:rPr>
              <w:t>с</w:t>
            </w:r>
            <w:r w:rsidRPr="004F137D">
              <w:rPr>
                <w:color w:val="000000"/>
              </w:rPr>
              <w:t>воей</w:t>
            </w:r>
            <w:r>
              <w:rPr>
                <w:color w:val="000000"/>
              </w:rPr>
              <w:t xml:space="preserve"> </w:t>
            </w:r>
            <w:r w:rsidRPr="004F137D">
              <w:rPr>
                <w:color w:val="000000"/>
              </w:rPr>
              <w:t>профессиональной</w:t>
            </w:r>
          </w:p>
          <w:p w:rsidR="00842E43" w:rsidRPr="004F137D" w:rsidRDefault="00842E43" w:rsidP="00842E43">
            <w:pPr>
              <w:shd w:val="clear" w:color="auto" w:fill="FFFFFF"/>
              <w:rPr>
                <w:color w:val="000000"/>
              </w:rPr>
            </w:pPr>
            <w:r w:rsidRPr="004F137D">
              <w:rPr>
                <w:color w:val="000000"/>
              </w:rPr>
              <w:t>деятельности;</w:t>
            </w:r>
          </w:p>
          <w:p w:rsidR="00842E43" w:rsidRPr="004F137D" w:rsidRDefault="00842E43" w:rsidP="00842E43">
            <w:pPr>
              <w:shd w:val="clear" w:color="auto" w:fill="FFFFFF"/>
              <w:rPr>
                <w:color w:val="000000"/>
              </w:rPr>
            </w:pPr>
            <w:r w:rsidRPr="004F137D">
              <w:rPr>
                <w:color w:val="000000"/>
              </w:rPr>
              <w:t>- осознанно</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необходимые речевые</w:t>
            </w:r>
          </w:p>
          <w:p w:rsidR="00842E43" w:rsidRPr="004F137D" w:rsidRDefault="00842E43" w:rsidP="00842E43">
            <w:pPr>
              <w:shd w:val="clear" w:color="auto" w:fill="FFFFFF"/>
              <w:rPr>
                <w:color w:val="000000"/>
              </w:rPr>
            </w:pPr>
            <w:r w:rsidRPr="004F137D">
              <w:rPr>
                <w:color w:val="000000"/>
              </w:rPr>
              <w:t>средства для решения</w:t>
            </w:r>
          </w:p>
          <w:p w:rsidR="00842E43" w:rsidRPr="004F137D" w:rsidRDefault="00842E43" w:rsidP="00842E43">
            <w:pPr>
              <w:shd w:val="clear" w:color="auto" w:fill="FFFFFF"/>
              <w:rPr>
                <w:color w:val="000000"/>
              </w:rPr>
            </w:pPr>
            <w:r w:rsidRPr="004F137D">
              <w:rPr>
                <w:color w:val="000000"/>
              </w:rPr>
              <w:t>коммуникативных</w:t>
            </w:r>
            <w:r>
              <w:rPr>
                <w:color w:val="000000"/>
              </w:rPr>
              <w:t xml:space="preserve"> </w:t>
            </w:r>
            <w:r w:rsidRPr="004F137D">
              <w:rPr>
                <w:color w:val="000000"/>
              </w:rPr>
              <w:t>задач при</w:t>
            </w:r>
            <w:r>
              <w:rPr>
                <w:color w:val="000000"/>
              </w:rPr>
              <w:t xml:space="preserve"> </w:t>
            </w:r>
            <w:r w:rsidRPr="004F137D">
              <w:rPr>
                <w:color w:val="000000"/>
              </w:rPr>
              <w:t>взаимодействии в</w:t>
            </w:r>
          </w:p>
          <w:p w:rsidR="00842E43" w:rsidRPr="004F137D" w:rsidRDefault="00842E43" w:rsidP="00842E43">
            <w:pPr>
              <w:shd w:val="clear" w:color="auto" w:fill="FFFFFF"/>
              <w:rPr>
                <w:color w:val="000000"/>
              </w:rPr>
            </w:pPr>
            <w:r w:rsidRPr="004F137D">
              <w:rPr>
                <w:color w:val="000000"/>
              </w:rPr>
              <w:t>коллективе и команде</w:t>
            </w:r>
          </w:p>
          <w:p w:rsidR="00842E43" w:rsidRPr="004F137D" w:rsidRDefault="00842E43" w:rsidP="00842E43">
            <w:pPr>
              <w:shd w:val="clear" w:color="auto" w:fill="FFFFFF"/>
              <w:rPr>
                <w:color w:val="000000"/>
              </w:rPr>
            </w:pPr>
            <w:r w:rsidRPr="004F137D">
              <w:rPr>
                <w:color w:val="000000"/>
              </w:rPr>
              <w:t>в ходе</w:t>
            </w:r>
            <w:r>
              <w:rPr>
                <w:color w:val="000000"/>
              </w:rPr>
              <w:t xml:space="preserve"> </w:t>
            </w:r>
            <w:r w:rsidRPr="004F137D">
              <w:rPr>
                <w:color w:val="000000"/>
              </w:rPr>
              <w:t>профессиональной</w:t>
            </w:r>
          </w:p>
          <w:p w:rsidR="00842E43" w:rsidRPr="004F137D" w:rsidRDefault="00842E43" w:rsidP="00842E43">
            <w:pPr>
              <w:shd w:val="clear" w:color="auto" w:fill="FFFFFF"/>
              <w:rPr>
                <w:color w:val="000000"/>
              </w:rPr>
            </w:pPr>
            <w:r w:rsidRPr="004F137D">
              <w:rPr>
                <w:color w:val="000000"/>
              </w:rPr>
              <w:t>деятельности.</w:t>
            </w:r>
          </w:p>
          <w:p w:rsidR="00842E43" w:rsidRPr="004F137D" w:rsidRDefault="00842E43" w:rsidP="00842E43">
            <w:pPr>
              <w:shd w:val="clear" w:color="auto" w:fill="FFFFFF"/>
              <w:rPr>
                <w:color w:val="000000"/>
              </w:rPr>
            </w:pPr>
            <w:r w:rsidRPr="004F137D">
              <w:rPr>
                <w:color w:val="000000"/>
              </w:rPr>
              <w:t>- Освоение и</w:t>
            </w:r>
            <w:r>
              <w:rPr>
                <w:color w:val="000000"/>
              </w:rPr>
              <w:t xml:space="preserve"> </w:t>
            </w:r>
            <w:r w:rsidRPr="004F137D">
              <w:rPr>
                <w:color w:val="000000"/>
              </w:rPr>
              <w:t>использование</w:t>
            </w:r>
          </w:p>
          <w:p w:rsidR="00842E43" w:rsidRPr="004F137D" w:rsidRDefault="00842E43" w:rsidP="00842E43">
            <w:pPr>
              <w:shd w:val="clear" w:color="auto" w:fill="FFFFFF"/>
              <w:rPr>
                <w:color w:val="000000"/>
              </w:rPr>
            </w:pPr>
            <w:r w:rsidRPr="004F137D">
              <w:rPr>
                <w:color w:val="000000"/>
              </w:rPr>
              <w:t>межпредметных</w:t>
            </w:r>
          </w:p>
          <w:p w:rsidR="00842E43" w:rsidRPr="004F137D" w:rsidRDefault="00842E43" w:rsidP="00842E43">
            <w:pPr>
              <w:shd w:val="clear" w:color="auto" w:fill="FFFFFF"/>
              <w:rPr>
                <w:color w:val="000000"/>
              </w:rPr>
            </w:pPr>
            <w:r w:rsidRPr="004F137D">
              <w:rPr>
                <w:color w:val="000000"/>
              </w:rPr>
              <w:t>понятий и</w:t>
            </w:r>
            <w:r>
              <w:rPr>
                <w:color w:val="000000"/>
              </w:rPr>
              <w:t xml:space="preserve"> </w:t>
            </w:r>
            <w:r w:rsidRPr="004F137D">
              <w:rPr>
                <w:color w:val="000000"/>
              </w:rPr>
              <w:t>универсальных</w:t>
            </w:r>
            <w:r>
              <w:rPr>
                <w:color w:val="000000"/>
              </w:rPr>
              <w:t xml:space="preserve"> </w:t>
            </w:r>
            <w:r w:rsidRPr="004F137D">
              <w:rPr>
                <w:color w:val="000000"/>
              </w:rPr>
              <w:t>учебных действий</w:t>
            </w:r>
          </w:p>
          <w:p w:rsidR="00842E43" w:rsidRPr="004F137D" w:rsidRDefault="00842E43" w:rsidP="00842E43">
            <w:pPr>
              <w:shd w:val="clear" w:color="auto" w:fill="FFFFFF"/>
              <w:rPr>
                <w:color w:val="000000"/>
              </w:rPr>
            </w:pPr>
            <w:r w:rsidRPr="004F137D">
              <w:rPr>
                <w:color w:val="000000"/>
              </w:rPr>
              <w:t>- готовность к</w:t>
            </w:r>
            <w:r>
              <w:rPr>
                <w:color w:val="000000"/>
              </w:rPr>
              <w:t xml:space="preserve"> </w:t>
            </w:r>
            <w:r w:rsidRPr="004F137D">
              <w:rPr>
                <w:color w:val="000000"/>
              </w:rPr>
              <w:t>самостоятельному</w:t>
            </w:r>
          </w:p>
          <w:p w:rsidR="00842E43" w:rsidRPr="004F137D" w:rsidRDefault="00842E43" w:rsidP="00842E43">
            <w:pPr>
              <w:shd w:val="clear" w:color="auto" w:fill="FFFFFF"/>
              <w:rPr>
                <w:color w:val="000000"/>
              </w:rPr>
            </w:pPr>
            <w:r w:rsidRPr="004F137D">
              <w:rPr>
                <w:color w:val="000000"/>
              </w:rPr>
              <w:t>планированию и</w:t>
            </w:r>
            <w:r>
              <w:rPr>
                <w:color w:val="000000"/>
              </w:rPr>
              <w:t xml:space="preserve"> </w:t>
            </w:r>
            <w:r w:rsidRPr="004F137D">
              <w:rPr>
                <w:color w:val="000000"/>
              </w:rPr>
              <w:t>осуществлению</w:t>
            </w:r>
            <w:r>
              <w:rPr>
                <w:color w:val="000000"/>
              </w:rPr>
              <w:t xml:space="preserve"> </w:t>
            </w:r>
            <w:r w:rsidRPr="004F137D">
              <w:rPr>
                <w:color w:val="000000"/>
              </w:rPr>
              <w:t>учебной</w:t>
            </w:r>
          </w:p>
          <w:p w:rsidR="00842E43" w:rsidRPr="004F137D" w:rsidRDefault="00842E43" w:rsidP="00842E43">
            <w:pPr>
              <w:shd w:val="clear" w:color="auto" w:fill="FFFFFF"/>
              <w:rPr>
                <w:color w:val="000000"/>
              </w:rPr>
            </w:pPr>
            <w:r w:rsidRPr="004F137D">
              <w:rPr>
                <w:color w:val="000000"/>
              </w:rPr>
              <w:t>деятельности,</w:t>
            </w:r>
            <w:r>
              <w:rPr>
                <w:color w:val="000000"/>
              </w:rPr>
              <w:t xml:space="preserve"> </w:t>
            </w:r>
            <w:r w:rsidRPr="004F137D">
              <w:rPr>
                <w:color w:val="000000"/>
              </w:rPr>
              <w:t>организации учебного</w:t>
            </w:r>
          </w:p>
          <w:p w:rsidR="00842E43" w:rsidRPr="004F137D" w:rsidRDefault="00842E43" w:rsidP="00842E43">
            <w:pPr>
              <w:shd w:val="clear" w:color="auto" w:fill="FFFFFF"/>
              <w:rPr>
                <w:color w:val="000000"/>
              </w:rPr>
            </w:pPr>
            <w:r w:rsidRPr="004F137D">
              <w:rPr>
                <w:color w:val="000000"/>
              </w:rPr>
              <w:t>сотрудничества с</w:t>
            </w:r>
            <w:r>
              <w:rPr>
                <w:color w:val="000000"/>
              </w:rPr>
              <w:t xml:space="preserve"> </w:t>
            </w:r>
            <w:r w:rsidRPr="004F137D">
              <w:rPr>
                <w:color w:val="000000"/>
              </w:rPr>
              <w:t>педагогическими</w:t>
            </w:r>
          </w:p>
          <w:p w:rsidR="00842E43" w:rsidRPr="004F137D" w:rsidRDefault="00842E43" w:rsidP="00842E43">
            <w:pPr>
              <w:shd w:val="clear" w:color="auto" w:fill="FFFFFF"/>
              <w:rPr>
                <w:color w:val="000000"/>
              </w:rPr>
            </w:pPr>
            <w:r w:rsidRPr="004F137D">
              <w:rPr>
                <w:color w:val="000000"/>
              </w:rPr>
              <w:t>работниками и</w:t>
            </w:r>
            <w:r>
              <w:rPr>
                <w:color w:val="000000"/>
              </w:rPr>
              <w:t xml:space="preserve"> </w:t>
            </w:r>
            <w:r w:rsidRPr="004F137D">
              <w:rPr>
                <w:color w:val="000000"/>
              </w:rPr>
              <w:t>сверстниками, к</w:t>
            </w:r>
            <w:r>
              <w:rPr>
                <w:color w:val="000000"/>
              </w:rPr>
              <w:t xml:space="preserve"> </w:t>
            </w:r>
            <w:r w:rsidRPr="004F137D">
              <w:rPr>
                <w:color w:val="000000"/>
              </w:rPr>
              <w:t>участию в построении</w:t>
            </w:r>
            <w:r>
              <w:rPr>
                <w:color w:val="000000"/>
              </w:rPr>
              <w:t xml:space="preserve"> </w:t>
            </w:r>
            <w:r w:rsidRPr="004F137D">
              <w:rPr>
                <w:color w:val="000000"/>
              </w:rPr>
              <w:t>индивидуальной</w:t>
            </w:r>
          </w:p>
          <w:p w:rsidR="00842E43" w:rsidRPr="004F137D" w:rsidRDefault="00842E43" w:rsidP="00842E43">
            <w:pPr>
              <w:shd w:val="clear" w:color="auto" w:fill="FFFFFF"/>
              <w:rPr>
                <w:color w:val="000000"/>
              </w:rPr>
            </w:pPr>
            <w:r w:rsidRPr="004F137D">
              <w:rPr>
                <w:color w:val="000000"/>
              </w:rPr>
              <w:lastRenderedPageBreak/>
              <w:t>образовательной</w:t>
            </w:r>
            <w:r>
              <w:rPr>
                <w:color w:val="000000"/>
              </w:rPr>
              <w:t xml:space="preserve"> </w:t>
            </w:r>
            <w:r w:rsidRPr="004F137D">
              <w:rPr>
                <w:color w:val="000000"/>
              </w:rPr>
              <w:t>траектории</w:t>
            </w:r>
          </w:p>
          <w:p w:rsidR="00842E43" w:rsidRPr="004F137D" w:rsidRDefault="00842E43" w:rsidP="00842E43">
            <w:pPr>
              <w:shd w:val="clear" w:color="auto" w:fill="FFFFFF"/>
              <w:rPr>
                <w:color w:val="000000"/>
              </w:rPr>
            </w:pPr>
            <w:r w:rsidRPr="004F137D">
              <w:rPr>
                <w:color w:val="000000"/>
              </w:rPr>
              <w:t>- овладение навыками</w:t>
            </w:r>
          </w:p>
          <w:p w:rsidR="00842E43" w:rsidRPr="004F137D" w:rsidRDefault="00842E43" w:rsidP="00842E43">
            <w:pPr>
              <w:shd w:val="clear" w:color="auto" w:fill="FFFFFF"/>
              <w:rPr>
                <w:color w:val="000000"/>
              </w:rPr>
            </w:pPr>
            <w:r w:rsidRPr="004F137D">
              <w:rPr>
                <w:color w:val="000000"/>
              </w:rPr>
              <w:t>учебно-исследовательской,</w:t>
            </w:r>
          </w:p>
          <w:p w:rsidR="00842E43" w:rsidRPr="004F137D" w:rsidRDefault="00842E43" w:rsidP="00842E43">
            <w:pPr>
              <w:shd w:val="clear" w:color="auto" w:fill="FFFFFF"/>
              <w:rPr>
                <w:color w:val="000000"/>
              </w:rPr>
            </w:pPr>
            <w:r w:rsidRPr="004F137D">
              <w:rPr>
                <w:color w:val="000000"/>
              </w:rPr>
              <w:t>проектной и</w:t>
            </w:r>
            <w:r>
              <w:rPr>
                <w:color w:val="000000"/>
              </w:rPr>
              <w:t xml:space="preserve"> </w:t>
            </w:r>
            <w:r w:rsidRPr="004F137D">
              <w:rPr>
                <w:color w:val="000000"/>
              </w:rPr>
              <w:t>социальной</w:t>
            </w:r>
          </w:p>
          <w:p w:rsidR="00842E43" w:rsidRPr="004F137D" w:rsidRDefault="00842E43" w:rsidP="00842E43">
            <w:pPr>
              <w:shd w:val="clear" w:color="auto" w:fill="FFFFFF"/>
              <w:rPr>
                <w:color w:val="000000"/>
              </w:rPr>
            </w:pPr>
            <w:r w:rsidRPr="004F137D">
              <w:rPr>
                <w:color w:val="000000"/>
              </w:rPr>
              <w:t>деятельности;</w:t>
            </w:r>
          </w:p>
          <w:p w:rsidR="00842E43" w:rsidRPr="004F137D" w:rsidRDefault="00842E43" w:rsidP="00842E43">
            <w:pPr>
              <w:shd w:val="clear" w:color="auto" w:fill="FFFFFF"/>
              <w:rPr>
                <w:color w:val="000000"/>
              </w:rPr>
            </w:pPr>
            <w:r w:rsidRPr="004F137D">
              <w:rPr>
                <w:color w:val="000000"/>
              </w:rPr>
              <w:t>- грамотно излагать</w:t>
            </w:r>
            <w:r>
              <w:rPr>
                <w:color w:val="000000"/>
              </w:rPr>
              <w:t xml:space="preserve"> </w:t>
            </w:r>
            <w:r w:rsidRPr="004F137D">
              <w:rPr>
                <w:color w:val="000000"/>
              </w:rPr>
              <w:t>свои мысли на</w:t>
            </w:r>
            <w:r>
              <w:rPr>
                <w:color w:val="000000"/>
              </w:rPr>
              <w:t xml:space="preserve"> </w:t>
            </w:r>
            <w:r w:rsidRPr="004F137D">
              <w:rPr>
                <w:color w:val="000000"/>
              </w:rPr>
              <w:t>государственном и</w:t>
            </w:r>
          </w:p>
          <w:p w:rsidR="00842E43" w:rsidRPr="004F137D" w:rsidRDefault="00842E43" w:rsidP="00842E43">
            <w:pPr>
              <w:shd w:val="clear" w:color="auto" w:fill="FFFFFF"/>
              <w:rPr>
                <w:color w:val="000000"/>
              </w:rPr>
            </w:pPr>
            <w:r w:rsidRPr="004F137D">
              <w:rPr>
                <w:color w:val="000000"/>
              </w:rPr>
              <w:t>иностранном языках;</w:t>
            </w:r>
          </w:p>
          <w:p w:rsidR="00842E43" w:rsidRPr="004F137D" w:rsidRDefault="00842E43" w:rsidP="00842E43">
            <w:pPr>
              <w:shd w:val="clear" w:color="auto" w:fill="FFFFFF"/>
              <w:rPr>
                <w:color w:val="000000"/>
              </w:rPr>
            </w:pPr>
            <w:r w:rsidRPr="004F137D">
              <w:rPr>
                <w:color w:val="000000"/>
              </w:rPr>
              <w:t>- отстаивать свою</w:t>
            </w:r>
            <w:r>
              <w:rPr>
                <w:color w:val="000000"/>
              </w:rPr>
              <w:t xml:space="preserve"> </w:t>
            </w:r>
            <w:r w:rsidRPr="004F137D">
              <w:rPr>
                <w:color w:val="000000"/>
              </w:rPr>
              <w:t>гражданскую</w:t>
            </w:r>
            <w:r>
              <w:rPr>
                <w:color w:val="000000"/>
              </w:rPr>
              <w:t xml:space="preserve"> </w:t>
            </w:r>
            <w:r w:rsidRPr="004F137D">
              <w:rPr>
                <w:color w:val="000000"/>
              </w:rPr>
              <w:t>позицию;</w:t>
            </w:r>
          </w:p>
          <w:p w:rsidR="00842E43" w:rsidRPr="004F137D" w:rsidRDefault="00842E43" w:rsidP="00842E43">
            <w:pPr>
              <w:shd w:val="clear" w:color="auto" w:fill="FFFFFF"/>
              <w:rPr>
                <w:color w:val="000000"/>
              </w:rPr>
            </w:pPr>
            <w:r w:rsidRPr="004F137D">
              <w:rPr>
                <w:color w:val="000000"/>
              </w:rPr>
              <w:t>- проявлять</w:t>
            </w:r>
            <w:r>
              <w:rPr>
                <w:color w:val="000000"/>
              </w:rPr>
              <w:t xml:space="preserve"> </w:t>
            </w:r>
            <w:r w:rsidRPr="004F137D">
              <w:rPr>
                <w:color w:val="000000"/>
              </w:rPr>
              <w:t>толерантность к</w:t>
            </w:r>
            <w:r>
              <w:rPr>
                <w:color w:val="000000"/>
              </w:rPr>
              <w:t xml:space="preserve"> </w:t>
            </w:r>
            <w:r w:rsidRPr="004F137D">
              <w:rPr>
                <w:color w:val="000000"/>
              </w:rPr>
              <w:t>другим народам и</w:t>
            </w:r>
            <w:r>
              <w:rPr>
                <w:color w:val="000000"/>
              </w:rPr>
              <w:t xml:space="preserve"> </w:t>
            </w:r>
            <w:r w:rsidRPr="004F137D">
              <w:rPr>
                <w:color w:val="000000"/>
              </w:rPr>
              <w:t>иной культуре;</w:t>
            </w:r>
          </w:p>
          <w:p w:rsidR="00842E43" w:rsidRPr="004F137D" w:rsidRDefault="00842E43" w:rsidP="00842E43">
            <w:pPr>
              <w:shd w:val="clear" w:color="auto" w:fill="FFFFFF"/>
              <w:rPr>
                <w:color w:val="000000"/>
              </w:rPr>
            </w:pPr>
            <w:r w:rsidRPr="004F137D">
              <w:rPr>
                <w:color w:val="000000"/>
              </w:rPr>
              <w:t>- владеть нормами</w:t>
            </w:r>
            <w:r>
              <w:rPr>
                <w:color w:val="000000"/>
              </w:rPr>
              <w:t xml:space="preserve"> </w:t>
            </w:r>
            <w:r w:rsidRPr="004F137D">
              <w:rPr>
                <w:color w:val="000000"/>
              </w:rPr>
              <w:t>межкультурного и</w:t>
            </w:r>
            <w:r>
              <w:rPr>
                <w:color w:val="000000"/>
              </w:rPr>
              <w:t xml:space="preserve"> </w:t>
            </w:r>
            <w:r w:rsidRPr="004F137D">
              <w:rPr>
                <w:color w:val="000000"/>
              </w:rPr>
              <w:t>межличностного</w:t>
            </w:r>
          </w:p>
          <w:p w:rsidR="00842E43" w:rsidRPr="004F137D" w:rsidRDefault="00842E43" w:rsidP="00842E43">
            <w:pPr>
              <w:shd w:val="clear" w:color="auto" w:fill="FFFFFF"/>
              <w:rPr>
                <w:color w:val="000000"/>
              </w:rPr>
            </w:pPr>
            <w:r w:rsidRPr="004F137D">
              <w:rPr>
                <w:color w:val="000000"/>
              </w:rPr>
              <w:t>общения;</w:t>
            </w:r>
          </w:p>
          <w:p w:rsidR="00842E43" w:rsidRPr="004F137D" w:rsidRDefault="00842E43" w:rsidP="00842E43">
            <w:pPr>
              <w:shd w:val="clear" w:color="auto" w:fill="FFFFFF"/>
              <w:rPr>
                <w:color w:val="000000"/>
              </w:rPr>
            </w:pPr>
          </w:p>
          <w:p w:rsidR="00842E43" w:rsidRPr="004F137D" w:rsidRDefault="00842E43" w:rsidP="00842E43"/>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lastRenderedPageBreak/>
              <w:t>- сформированность умения</w:t>
            </w:r>
          </w:p>
          <w:p w:rsidR="00842E43" w:rsidRPr="004F137D" w:rsidRDefault="00842E43" w:rsidP="00842E43">
            <w:pPr>
              <w:shd w:val="clear" w:color="auto" w:fill="FFFFFF"/>
              <w:rPr>
                <w:color w:val="000000"/>
              </w:rPr>
            </w:pPr>
            <w:r w:rsidRPr="004F137D">
              <w:rPr>
                <w:color w:val="000000"/>
              </w:rPr>
              <w:t>использовать иностранный</w:t>
            </w:r>
            <w:r>
              <w:rPr>
                <w:color w:val="000000"/>
              </w:rPr>
              <w:t xml:space="preserve"> </w:t>
            </w:r>
            <w:r w:rsidRPr="004F137D">
              <w:rPr>
                <w:color w:val="000000"/>
              </w:rPr>
              <w:t>язык как средство для</w:t>
            </w:r>
            <w:r>
              <w:rPr>
                <w:color w:val="000000"/>
              </w:rPr>
              <w:t xml:space="preserve"> </w:t>
            </w:r>
            <w:r w:rsidRPr="004F137D">
              <w:rPr>
                <w:color w:val="000000"/>
              </w:rPr>
              <w:t>получения информации из</w:t>
            </w:r>
            <w:r>
              <w:rPr>
                <w:color w:val="000000"/>
              </w:rPr>
              <w:t xml:space="preserve"> </w:t>
            </w:r>
            <w:r w:rsidRPr="004F137D">
              <w:rPr>
                <w:color w:val="000000"/>
              </w:rPr>
              <w:t>иноязычных источников в</w:t>
            </w:r>
            <w:r>
              <w:rPr>
                <w:color w:val="000000"/>
              </w:rPr>
              <w:t xml:space="preserve"> </w:t>
            </w:r>
            <w:r w:rsidRPr="004F137D">
              <w:rPr>
                <w:color w:val="000000"/>
              </w:rPr>
              <w:t>образовательных и</w:t>
            </w:r>
            <w:r>
              <w:rPr>
                <w:color w:val="000000"/>
              </w:rPr>
              <w:t xml:space="preserve"> </w:t>
            </w:r>
            <w:r w:rsidRPr="004F137D">
              <w:rPr>
                <w:color w:val="000000"/>
              </w:rPr>
              <w:t>самообразовательных целях;</w:t>
            </w:r>
          </w:p>
          <w:p w:rsidR="00842E43" w:rsidRPr="004F137D" w:rsidRDefault="00842E43" w:rsidP="00842E43">
            <w:pPr>
              <w:shd w:val="clear" w:color="auto" w:fill="FFFFFF"/>
              <w:rPr>
                <w:color w:val="000000"/>
              </w:rPr>
            </w:pPr>
            <w:r w:rsidRPr="004F137D">
              <w:rPr>
                <w:color w:val="000000"/>
              </w:rPr>
              <w:t>- достижение уровня</w:t>
            </w:r>
            <w:r>
              <w:rPr>
                <w:color w:val="000000"/>
              </w:rPr>
              <w:t xml:space="preserve"> </w:t>
            </w:r>
            <w:r w:rsidRPr="004F137D">
              <w:rPr>
                <w:color w:val="000000"/>
              </w:rPr>
              <w:t>владения иностранным</w:t>
            </w:r>
            <w:r>
              <w:rPr>
                <w:color w:val="000000"/>
              </w:rPr>
              <w:t xml:space="preserve"> </w:t>
            </w:r>
            <w:r w:rsidRPr="004F137D">
              <w:rPr>
                <w:color w:val="000000"/>
              </w:rPr>
              <w:t>языком, превышающего</w:t>
            </w:r>
            <w:r>
              <w:rPr>
                <w:color w:val="000000"/>
              </w:rPr>
              <w:t xml:space="preserve"> </w:t>
            </w:r>
            <w:r w:rsidRPr="004F137D">
              <w:rPr>
                <w:color w:val="000000"/>
              </w:rPr>
              <w:t>пороговый, достаточного</w:t>
            </w:r>
            <w:r>
              <w:rPr>
                <w:color w:val="000000"/>
              </w:rPr>
              <w:t xml:space="preserve"> </w:t>
            </w:r>
            <w:r w:rsidRPr="004F137D">
              <w:rPr>
                <w:color w:val="000000"/>
              </w:rPr>
              <w:t>для делового общения в</w:t>
            </w:r>
            <w:r>
              <w:rPr>
                <w:color w:val="000000"/>
              </w:rPr>
              <w:t xml:space="preserve"> </w:t>
            </w:r>
            <w:r w:rsidRPr="004F137D">
              <w:rPr>
                <w:color w:val="000000"/>
              </w:rPr>
              <w:t>рамках выбранного</w:t>
            </w:r>
            <w:r>
              <w:rPr>
                <w:color w:val="000000"/>
              </w:rPr>
              <w:t xml:space="preserve"> </w:t>
            </w:r>
            <w:r w:rsidRPr="004F137D">
              <w:rPr>
                <w:color w:val="000000"/>
              </w:rPr>
              <w:t>профиля;</w:t>
            </w:r>
          </w:p>
          <w:p w:rsidR="00842E43" w:rsidRPr="004F137D" w:rsidRDefault="00842E43" w:rsidP="00842E43">
            <w:pPr>
              <w:shd w:val="clear" w:color="auto" w:fill="FFFFFF"/>
              <w:rPr>
                <w:color w:val="000000"/>
              </w:rPr>
            </w:pPr>
            <w:r w:rsidRPr="004F137D">
              <w:rPr>
                <w:color w:val="000000"/>
              </w:rPr>
              <w:t>- владение знаниями о</w:t>
            </w:r>
            <w:r>
              <w:rPr>
                <w:color w:val="000000"/>
              </w:rPr>
              <w:t xml:space="preserve"> </w:t>
            </w:r>
            <w:r w:rsidRPr="004F137D">
              <w:rPr>
                <w:color w:val="000000"/>
              </w:rPr>
              <w:t>социокультурной специфике</w:t>
            </w:r>
            <w:r>
              <w:rPr>
                <w:color w:val="000000"/>
              </w:rPr>
              <w:t xml:space="preserve"> </w:t>
            </w:r>
          </w:p>
          <w:p w:rsidR="00842E43" w:rsidRPr="004F137D" w:rsidRDefault="00842E43" w:rsidP="00842E43">
            <w:pPr>
              <w:shd w:val="clear" w:color="auto" w:fill="FFFFFF"/>
              <w:rPr>
                <w:color w:val="000000"/>
              </w:rPr>
            </w:pPr>
            <w:r w:rsidRPr="004F137D">
              <w:rPr>
                <w:color w:val="000000"/>
              </w:rPr>
              <w:t>страны/стран изучаемого</w:t>
            </w:r>
            <w:r>
              <w:rPr>
                <w:color w:val="000000"/>
              </w:rPr>
              <w:t xml:space="preserve"> </w:t>
            </w:r>
            <w:r w:rsidRPr="004F137D">
              <w:rPr>
                <w:color w:val="000000"/>
              </w:rPr>
              <w:t>языка и умение строить свое</w:t>
            </w:r>
            <w:r>
              <w:rPr>
                <w:color w:val="000000"/>
              </w:rPr>
              <w:t xml:space="preserve"> </w:t>
            </w:r>
            <w:r w:rsidRPr="004F137D">
              <w:rPr>
                <w:color w:val="000000"/>
              </w:rPr>
              <w:t>речевое и неречевое</w:t>
            </w:r>
            <w:r>
              <w:rPr>
                <w:color w:val="000000"/>
              </w:rPr>
              <w:t xml:space="preserve"> </w:t>
            </w:r>
            <w:r w:rsidRPr="004F137D">
              <w:rPr>
                <w:color w:val="000000"/>
              </w:rPr>
              <w:t>поведение адекватно этой</w:t>
            </w:r>
          </w:p>
          <w:p w:rsidR="00842E43" w:rsidRPr="004F137D" w:rsidRDefault="00842E43" w:rsidP="00842E43">
            <w:pPr>
              <w:shd w:val="clear" w:color="auto" w:fill="FFFFFF"/>
              <w:rPr>
                <w:color w:val="000000"/>
              </w:rPr>
            </w:pPr>
            <w:r w:rsidRPr="004F137D">
              <w:rPr>
                <w:color w:val="000000"/>
              </w:rPr>
              <w:t>специфике; умение</w:t>
            </w:r>
            <w:r>
              <w:rPr>
                <w:color w:val="000000"/>
              </w:rPr>
              <w:t xml:space="preserve"> </w:t>
            </w:r>
            <w:r w:rsidRPr="004F137D">
              <w:rPr>
                <w:color w:val="000000"/>
              </w:rPr>
              <w:t>выделять общее и</w:t>
            </w:r>
          </w:p>
          <w:p w:rsidR="00842E43" w:rsidRPr="004F137D" w:rsidRDefault="00842E43" w:rsidP="00842E43">
            <w:pPr>
              <w:shd w:val="clear" w:color="auto" w:fill="FFFFFF"/>
              <w:rPr>
                <w:color w:val="000000"/>
              </w:rPr>
            </w:pPr>
            <w:r w:rsidRPr="004F137D">
              <w:rPr>
                <w:color w:val="000000"/>
              </w:rPr>
              <w:t>различное в культуре</w:t>
            </w:r>
            <w:r>
              <w:rPr>
                <w:color w:val="000000"/>
              </w:rPr>
              <w:t xml:space="preserve"> </w:t>
            </w:r>
            <w:r w:rsidRPr="004F137D">
              <w:rPr>
                <w:color w:val="000000"/>
              </w:rPr>
              <w:t>родной страны и</w:t>
            </w:r>
          </w:p>
          <w:p w:rsidR="00842E43" w:rsidRPr="004F137D" w:rsidRDefault="00842E43" w:rsidP="00842E43">
            <w:pPr>
              <w:shd w:val="clear" w:color="auto" w:fill="FFFFFF"/>
              <w:rPr>
                <w:color w:val="000000"/>
              </w:rPr>
            </w:pPr>
            <w:r w:rsidRPr="004F137D">
              <w:rPr>
                <w:color w:val="000000"/>
              </w:rPr>
              <w:t>страны/стран изучаемого</w:t>
            </w:r>
            <w:r>
              <w:rPr>
                <w:color w:val="000000"/>
              </w:rPr>
              <w:t xml:space="preserve"> </w:t>
            </w:r>
            <w:r w:rsidRPr="004F137D">
              <w:rPr>
                <w:color w:val="000000"/>
              </w:rPr>
              <w:t>языка;</w:t>
            </w:r>
          </w:p>
          <w:p w:rsidR="00842E43" w:rsidRPr="004F137D" w:rsidRDefault="00842E43" w:rsidP="00842E43">
            <w:pPr>
              <w:shd w:val="clear" w:color="auto" w:fill="FFFFFF"/>
              <w:rPr>
                <w:color w:val="000000"/>
              </w:rPr>
            </w:pPr>
            <w:r w:rsidRPr="004F137D">
              <w:rPr>
                <w:color w:val="000000"/>
              </w:rPr>
              <w:t>-</w:t>
            </w:r>
            <w:r>
              <w:rPr>
                <w:color w:val="000000"/>
              </w:rPr>
              <w:t xml:space="preserve"> </w:t>
            </w:r>
            <w:r w:rsidRPr="004F137D">
              <w:rPr>
                <w:color w:val="000000"/>
              </w:rPr>
              <w:t>достижение порогового</w:t>
            </w:r>
            <w:r>
              <w:rPr>
                <w:color w:val="000000"/>
              </w:rPr>
              <w:t xml:space="preserve"> </w:t>
            </w:r>
            <w:r w:rsidRPr="004F137D">
              <w:rPr>
                <w:color w:val="000000"/>
              </w:rPr>
              <w:t>уровня владения</w:t>
            </w:r>
            <w:r>
              <w:rPr>
                <w:color w:val="000000"/>
              </w:rPr>
              <w:t xml:space="preserve"> </w:t>
            </w:r>
            <w:r w:rsidRPr="004F137D">
              <w:rPr>
                <w:color w:val="000000"/>
              </w:rPr>
              <w:t>иностранным языком,</w:t>
            </w:r>
          </w:p>
          <w:p w:rsidR="00842E43" w:rsidRPr="004F137D" w:rsidRDefault="00842E43" w:rsidP="00842E43">
            <w:pPr>
              <w:shd w:val="clear" w:color="auto" w:fill="FFFFFF"/>
              <w:rPr>
                <w:color w:val="000000"/>
              </w:rPr>
            </w:pPr>
            <w:r w:rsidRPr="004F137D">
              <w:rPr>
                <w:color w:val="000000"/>
              </w:rPr>
              <w:t>позволяющего выпускникам</w:t>
            </w:r>
            <w:r>
              <w:rPr>
                <w:color w:val="000000"/>
              </w:rPr>
              <w:t xml:space="preserve"> </w:t>
            </w:r>
            <w:r w:rsidRPr="004F137D">
              <w:rPr>
                <w:color w:val="000000"/>
              </w:rPr>
              <w:t>общаться в устной и</w:t>
            </w:r>
            <w:r>
              <w:rPr>
                <w:color w:val="000000"/>
              </w:rPr>
              <w:t xml:space="preserve"> </w:t>
            </w:r>
            <w:r w:rsidRPr="004F137D">
              <w:rPr>
                <w:color w:val="000000"/>
              </w:rPr>
              <w:t>письменной формах как с</w:t>
            </w:r>
          </w:p>
          <w:p w:rsidR="00842E43" w:rsidRPr="004F137D" w:rsidRDefault="00842E43" w:rsidP="00842E43">
            <w:pPr>
              <w:shd w:val="clear" w:color="auto" w:fill="FFFFFF"/>
              <w:rPr>
                <w:color w:val="000000"/>
              </w:rPr>
            </w:pPr>
            <w:r w:rsidRPr="004F137D">
              <w:rPr>
                <w:color w:val="000000"/>
              </w:rPr>
              <w:t>носителями изучаемого</w:t>
            </w:r>
            <w:r>
              <w:rPr>
                <w:color w:val="000000"/>
              </w:rPr>
              <w:t xml:space="preserve"> </w:t>
            </w:r>
            <w:r w:rsidRPr="004F137D">
              <w:rPr>
                <w:color w:val="000000"/>
              </w:rPr>
              <w:t>иностранного языка, так и с</w:t>
            </w:r>
            <w:r>
              <w:rPr>
                <w:color w:val="000000"/>
              </w:rPr>
              <w:t xml:space="preserve"> </w:t>
            </w:r>
            <w:r w:rsidRPr="004F137D">
              <w:rPr>
                <w:color w:val="000000"/>
              </w:rPr>
              <w:t>представителями других</w:t>
            </w:r>
          </w:p>
          <w:p w:rsidR="00842E43" w:rsidRPr="004F137D" w:rsidRDefault="00842E43" w:rsidP="00842E43">
            <w:pPr>
              <w:shd w:val="clear" w:color="auto" w:fill="FFFFFF"/>
              <w:rPr>
                <w:color w:val="000000"/>
              </w:rPr>
            </w:pPr>
            <w:r w:rsidRPr="004F137D">
              <w:rPr>
                <w:color w:val="000000"/>
              </w:rPr>
              <w:t>стран, использующими</w:t>
            </w:r>
          </w:p>
          <w:p w:rsidR="00842E43" w:rsidRPr="004F137D" w:rsidRDefault="00842E43" w:rsidP="00842E43">
            <w:pPr>
              <w:shd w:val="clear" w:color="auto" w:fill="FFFFFF"/>
              <w:rPr>
                <w:color w:val="000000"/>
              </w:rPr>
            </w:pPr>
            <w:r w:rsidRPr="004F137D">
              <w:rPr>
                <w:color w:val="000000"/>
              </w:rPr>
              <w:t>данный язык как средство</w:t>
            </w:r>
            <w:r>
              <w:rPr>
                <w:color w:val="000000"/>
              </w:rPr>
              <w:t xml:space="preserve"> </w:t>
            </w:r>
            <w:r w:rsidRPr="004F137D">
              <w:rPr>
                <w:color w:val="000000"/>
              </w:rPr>
              <w:t>общения;</w:t>
            </w:r>
          </w:p>
          <w:p w:rsidR="00842E43" w:rsidRPr="004F137D" w:rsidRDefault="00842E43" w:rsidP="00842E43">
            <w:pPr>
              <w:shd w:val="clear" w:color="auto" w:fill="FFFFFF"/>
              <w:rPr>
                <w:color w:val="000000"/>
              </w:rPr>
            </w:pPr>
            <w:r w:rsidRPr="004F137D">
              <w:rPr>
                <w:color w:val="000000"/>
              </w:rPr>
              <w:t>- знание правил чтения и</w:t>
            </w:r>
            <w:r>
              <w:rPr>
                <w:color w:val="000000"/>
              </w:rPr>
              <w:t xml:space="preserve"> </w:t>
            </w:r>
            <w:r w:rsidRPr="004F137D">
              <w:rPr>
                <w:color w:val="000000"/>
              </w:rPr>
              <w:t>осмысленное чтение вслух</w:t>
            </w:r>
            <w:r>
              <w:rPr>
                <w:color w:val="000000"/>
              </w:rPr>
              <w:t xml:space="preserve"> </w:t>
            </w:r>
            <w:r w:rsidRPr="004F137D">
              <w:rPr>
                <w:color w:val="000000"/>
              </w:rPr>
              <w:t>аутентичных текстов</w:t>
            </w:r>
            <w:r>
              <w:rPr>
                <w:color w:val="000000"/>
              </w:rPr>
              <w:t xml:space="preserve"> </w:t>
            </w:r>
            <w:r w:rsidRPr="004F137D">
              <w:rPr>
                <w:color w:val="000000"/>
              </w:rPr>
              <w:t>объемом до 150 слов,</w:t>
            </w:r>
            <w:r>
              <w:rPr>
                <w:color w:val="000000"/>
              </w:rPr>
              <w:t xml:space="preserve"> </w:t>
            </w:r>
            <w:r w:rsidRPr="004F137D">
              <w:rPr>
                <w:color w:val="000000"/>
              </w:rPr>
              <w:t>построенных в основном на</w:t>
            </w:r>
            <w:r>
              <w:rPr>
                <w:color w:val="000000"/>
              </w:rPr>
              <w:t xml:space="preserve"> </w:t>
            </w:r>
            <w:r w:rsidRPr="004F137D">
              <w:rPr>
                <w:color w:val="000000"/>
              </w:rPr>
              <w:t>изученном языковом</w:t>
            </w:r>
            <w:r>
              <w:rPr>
                <w:color w:val="000000"/>
              </w:rPr>
              <w:t xml:space="preserve"> </w:t>
            </w:r>
            <w:r w:rsidRPr="004F137D">
              <w:rPr>
                <w:color w:val="000000"/>
              </w:rPr>
              <w:t>материале, с соблюдением</w:t>
            </w:r>
            <w:r>
              <w:rPr>
                <w:color w:val="000000"/>
              </w:rPr>
              <w:t xml:space="preserve"> </w:t>
            </w:r>
            <w:r w:rsidRPr="004F137D">
              <w:rPr>
                <w:color w:val="000000"/>
              </w:rPr>
              <w:t>правил чтения и интонации;</w:t>
            </w:r>
          </w:p>
          <w:p w:rsidR="00842E43" w:rsidRPr="004F137D" w:rsidRDefault="00842E43" w:rsidP="00842E43">
            <w:pPr>
              <w:shd w:val="clear" w:color="auto" w:fill="FFFFFF"/>
              <w:rPr>
                <w:color w:val="000000"/>
              </w:rPr>
            </w:pPr>
            <w:r w:rsidRPr="004F137D">
              <w:rPr>
                <w:color w:val="000000"/>
              </w:rPr>
              <w:lastRenderedPageBreak/>
              <w:t>- знание и владение орфографическими</w:t>
            </w:r>
            <w:r>
              <w:rPr>
                <w:color w:val="000000"/>
              </w:rPr>
              <w:t xml:space="preserve"> </w:t>
            </w:r>
            <w:r w:rsidRPr="004F137D">
              <w:rPr>
                <w:color w:val="000000"/>
              </w:rPr>
              <w:t>навыками в отношении</w:t>
            </w:r>
            <w:r>
              <w:rPr>
                <w:color w:val="000000"/>
              </w:rPr>
              <w:t xml:space="preserve"> </w:t>
            </w:r>
            <w:r w:rsidRPr="004F137D">
              <w:rPr>
                <w:color w:val="000000"/>
              </w:rPr>
              <w:t>изученного лексического</w:t>
            </w:r>
            <w:r>
              <w:rPr>
                <w:color w:val="000000"/>
              </w:rPr>
              <w:t xml:space="preserve"> </w:t>
            </w:r>
            <w:r w:rsidRPr="004F137D">
              <w:rPr>
                <w:color w:val="000000"/>
              </w:rPr>
              <w:t>материала;</w:t>
            </w:r>
          </w:p>
          <w:p w:rsidR="00842E43" w:rsidRPr="004F137D" w:rsidRDefault="00842E43" w:rsidP="00842E43">
            <w:pPr>
              <w:shd w:val="clear" w:color="auto" w:fill="FFFFFF"/>
              <w:rPr>
                <w:color w:val="000000"/>
              </w:rPr>
            </w:pPr>
            <w:r w:rsidRPr="004F137D">
              <w:rPr>
                <w:color w:val="000000"/>
              </w:rPr>
              <w:t>- знание правил оформления</w:t>
            </w:r>
            <w:r>
              <w:rPr>
                <w:color w:val="000000"/>
              </w:rPr>
              <w:t xml:space="preserve"> </w:t>
            </w:r>
            <w:r w:rsidRPr="004F137D">
              <w:rPr>
                <w:color w:val="000000"/>
              </w:rPr>
              <w:t>электронного сообщения</w:t>
            </w:r>
            <w:r>
              <w:rPr>
                <w:color w:val="000000"/>
              </w:rPr>
              <w:t xml:space="preserve"> </w:t>
            </w:r>
            <w:r w:rsidRPr="004F137D">
              <w:rPr>
                <w:color w:val="000000"/>
              </w:rPr>
              <w:t>личного характера;</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основного значения</w:t>
            </w:r>
            <w:r>
              <w:rPr>
                <w:color w:val="000000"/>
              </w:rPr>
              <w:t xml:space="preserve"> </w:t>
            </w:r>
            <w:r w:rsidRPr="004F137D">
              <w:rPr>
                <w:color w:val="000000"/>
              </w:rPr>
              <w:t>изученных лексических</w:t>
            </w:r>
          </w:p>
          <w:p w:rsidR="00842E43" w:rsidRPr="004F137D" w:rsidRDefault="00842E43" w:rsidP="00842E43">
            <w:pPr>
              <w:shd w:val="clear" w:color="auto" w:fill="FFFFFF"/>
              <w:rPr>
                <w:color w:val="000000"/>
              </w:rPr>
            </w:pPr>
            <w:r w:rsidRPr="004F137D">
              <w:rPr>
                <w:color w:val="000000"/>
              </w:rPr>
              <w:t>единиц (слова,</w:t>
            </w:r>
            <w:r>
              <w:rPr>
                <w:color w:val="000000"/>
              </w:rPr>
              <w:t xml:space="preserve"> </w:t>
            </w:r>
            <w:r w:rsidRPr="004F137D">
              <w:rPr>
                <w:color w:val="000000"/>
              </w:rPr>
              <w:t>словосочетания, речевые</w:t>
            </w:r>
            <w:r>
              <w:rPr>
                <w:color w:val="000000"/>
              </w:rPr>
              <w:t xml:space="preserve"> </w:t>
            </w:r>
            <w:r w:rsidRPr="004F137D">
              <w:rPr>
                <w:color w:val="000000"/>
              </w:rPr>
              <w:t>клише), основных способов</w:t>
            </w:r>
          </w:p>
          <w:p w:rsidR="00842E43" w:rsidRPr="004F137D" w:rsidRDefault="00842E43" w:rsidP="00842E43">
            <w:pPr>
              <w:shd w:val="clear" w:color="auto" w:fill="FFFFFF"/>
              <w:rPr>
                <w:color w:val="000000"/>
              </w:rPr>
            </w:pPr>
            <w:r w:rsidRPr="004F137D">
              <w:rPr>
                <w:color w:val="000000"/>
              </w:rPr>
              <w:t>словообразования</w:t>
            </w:r>
            <w:r>
              <w:rPr>
                <w:color w:val="000000"/>
              </w:rPr>
              <w:t xml:space="preserve"> </w:t>
            </w:r>
            <w:r w:rsidRPr="004F137D">
              <w:rPr>
                <w:color w:val="000000"/>
              </w:rPr>
              <w:t>(аффиксация,</w:t>
            </w:r>
          </w:p>
          <w:p w:rsidR="00842E43" w:rsidRPr="004F137D" w:rsidRDefault="00842E43" w:rsidP="00842E43">
            <w:pPr>
              <w:shd w:val="clear" w:color="auto" w:fill="FFFFFF"/>
              <w:rPr>
                <w:color w:val="000000"/>
              </w:rPr>
            </w:pPr>
            <w:r w:rsidRPr="004F137D">
              <w:rPr>
                <w:color w:val="000000"/>
              </w:rPr>
              <w:t>словосложение, конверсия)</w:t>
            </w:r>
          </w:p>
          <w:p w:rsidR="00842E43" w:rsidRPr="004F137D" w:rsidRDefault="00842E43" w:rsidP="00842E43">
            <w:pPr>
              <w:shd w:val="clear" w:color="auto" w:fill="FFFFFF"/>
              <w:rPr>
                <w:color w:val="000000"/>
              </w:rPr>
            </w:pPr>
            <w:r w:rsidRPr="004F137D">
              <w:rPr>
                <w:color w:val="000000"/>
              </w:rPr>
              <w:t>и особенностей структуры</w:t>
            </w:r>
            <w:r>
              <w:rPr>
                <w:color w:val="000000"/>
              </w:rPr>
              <w:t xml:space="preserve"> </w:t>
            </w:r>
            <w:r w:rsidRPr="004F137D">
              <w:rPr>
                <w:color w:val="000000"/>
              </w:rPr>
              <w:t>простых и сложных</w:t>
            </w:r>
            <w:r>
              <w:rPr>
                <w:color w:val="000000"/>
              </w:rPr>
              <w:t xml:space="preserve"> </w:t>
            </w:r>
            <w:r w:rsidRPr="004F137D">
              <w:rPr>
                <w:color w:val="000000"/>
              </w:rPr>
              <w:t>предложений и различных</w:t>
            </w:r>
          </w:p>
          <w:p w:rsidR="00842E43" w:rsidRPr="004F137D" w:rsidRDefault="00842E43" w:rsidP="00842E43">
            <w:pPr>
              <w:shd w:val="clear" w:color="auto" w:fill="FFFFFF"/>
              <w:rPr>
                <w:color w:val="000000"/>
              </w:rPr>
            </w:pPr>
            <w:r w:rsidRPr="004F137D">
              <w:rPr>
                <w:color w:val="000000"/>
              </w:rPr>
              <w:t>коммуникативных типов</w:t>
            </w:r>
          </w:p>
          <w:p w:rsidR="00842E43" w:rsidRPr="004F137D" w:rsidRDefault="00842E43" w:rsidP="00842E43">
            <w:pPr>
              <w:shd w:val="clear" w:color="auto" w:fill="FFFFFF"/>
              <w:rPr>
                <w:color w:val="000000"/>
              </w:rPr>
            </w:pPr>
            <w:r w:rsidRPr="004F137D">
              <w:rPr>
                <w:color w:val="000000"/>
              </w:rPr>
              <w:t>предложений;</w:t>
            </w:r>
          </w:p>
          <w:p w:rsidR="00842E43" w:rsidRPr="004F137D" w:rsidRDefault="00842E43" w:rsidP="00842E43">
            <w:pPr>
              <w:shd w:val="clear" w:color="auto" w:fill="FFFFFF"/>
              <w:rPr>
                <w:color w:val="000000"/>
              </w:rPr>
            </w:pPr>
            <w:r w:rsidRPr="004F137D">
              <w:rPr>
                <w:color w:val="000000"/>
              </w:rPr>
              <w:t>- выявление признаков</w:t>
            </w:r>
          </w:p>
          <w:p w:rsidR="00842E43" w:rsidRPr="004F137D" w:rsidRDefault="00842E43" w:rsidP="00842E43">
            <w:pPr>
              <w:shd w:val="clear" w:color="auto" w:fill="FFFFFF"/>
              <w:rPr>
                <w:color w:val="000000"/>
              </w:rPr>
            </w:pPr>
            <w:r w:rsidRPr="004F137D">
              <w:rPr>
                <w:color w:val="000000"/>
              </w:rPr>
              <w:t>изученных грамматических</w:t>
            </w:r>
          </w:p>
          <w:p w:rsidR="00842E43" w:rsidRPr="004F137D" w:rsidRDefault="00842E43" w:rsidP="00842E43">
            <w:pPr>
              <w:shd w:val="clear" w:color="auto" w:fill="FFFFFF"/>
              <w:rPr>
                <w:color w:val="000000"/>
              </w:rPr>
            </w:pPr>
            <w:r w:rsidRPr="004F137D">
              <w:rPr>
                <w:color w:val="000000"/>
              </w:rPr>
              <w:t>и лексических явлений по</w:t>
            </w:r>
          </w:p>
          <w:p w:rsidR="00842E43" w:rsidRPr="004F137D" w:rsidRDefault="00842E43" w:rsidP="00842E43">
            <w:pPr>
              <w:shd w:val="clear" w:color="auto" w:fill="FFFFFF"/>
              <w:rPr>
                <w:color w:val="000000"/>
              </w:rPr>
            </w:pPr>
            <w:r w:rsidRPr="004F137D">
              <w:rPr>
                <w:color w:val="000000"/>
              </w:rPr>
              <w:t>заданным основаниям;</w:t>
            </w:r>
          </w:p>
          <w:p w:rsidR="00842E43" w:rsidRPr="004F137D" w:rsidRDefault="00842E43" w:rsidP="00842E43">
            <w:pPr>
              <w:shd w:val="clear" w:color="auto" w:fill="FFFFFF"/>
              <w:rPr>
                <w:color w:val="000000"/>
              </w:rPr>
            </w:pPr>
            <w:r w:rsidRPr="004F137D">
              <w:rPr>
                <w:color w:val="000000"/>
              </w:rPr>
              <w:t>- знание и владение</w:t>
            </w:r>
          </w:p>
          <w:p w:rsidR="00842E43" w:rsidRPr="004F137D" w:rsidRDefault="00842E43" w:rsidP="00842E43">
            <w:pPr>
              <w:shd w:val="clear" w:color="auto" w:fill="FFFFFF"/>
              <w:rPr>
                <w:color w:val="000000"/>
              </w:rPr>
            </w:pPr>
            <w:r w:rsidRPr="004F137D">
              <w:rPr>
                <w:color w:val="000000"/>
              </w:rPr>
              <w:t>навыками употребления в</w:t>
            </w:r>
          </w:p>
          <w:p w:rsidR="00842E43" w:rsidRPr="004F137D" w:rsidRDefault="00842E43" w:rsidP="00842E43">
            <w:pPr>
              <w:shd w:val="clear" w:color="auto" w:fill="FFFFFF"/>
              <w:rPr>
                <w:color w:val="000000"/>
              </w:rPr>
            </w:pPr>
            <w:r w:rsidRPr="004F137D">
              <w:rPr>
                <w:color w:val="000000"/>
              </w:rPr>
              <w:t>устной и письменной речи</w:t>
            </w:r>
          </w:p>
          <w:p w:rsidR="00842E43" w:rsidRPr="004F137D" w:rsidRDefault="00842E43" w:rsidP="00842E43">
            <w:pPr>
              <w:shd w:val="clear" w:color="auto" w:fill="FFFFFF"/>
              <w:rPr>
                <w:color w:val="000000"/>
              </w:rPr>
            </w:pPr>
            <w:r w:rsidRPr="004F137D">
              <w:rPr>
                <w:color w:val="000000"/>
              </w:rPr>
              <w:t>не менее 1500 лексических</w:t>
            </w:r>
          </w:p>
          <w:p w:rsidR="00842E43" w:rsidRPr="004F137D" w:rsidRDefault="00842E43" w:rsidP="00842E43">
            <w:pPr>
              <w:shd w:val="clear" w:color="auto" w:fill="FFFFFF"/>
              <w:rPr>
                <w:color w:val="000000"/>
              </w:rPr>
            </w:pPr>
            <w:r w:rsidRPr="004F137D">
              <w:rPr>
                <w:color w:val="000000"/>
              </w:rPr>
              <w:t>единиц (слов,</w:t>
            </w:r>
            <w:r>
              <w:rPr>
                <w:color w:val="000000"/>
              </w:rPr>
              <w:t xml:space="preserve"> </w:t>
            </w:r>
            <w:r w:rsidRPr="004F137D">
              <w:rPr>
                <w:color w:val="000000"/>
              </w:rPr>
              <w:t>словосочетаний, речевых</w:t>
            </w:r>
            <w:r>
              <w:rPr>
                <w:color w:val="000000"/>
              </w:rPr>
              <w:t xml:space="preserve"> </w:t>
            </w:r>
            <w:r w:rsidRPr="004F137D">
              <w:rPr>
                <w:color w:val="000000"/>
              </w:rPr>
              <w:t>клише), включая 1350</w:t>
            </w:r>
            <w:r>
              <w:rPr>
                <w:color w:val="000000"/>
              </w:rPr>
              <w:t xml:space="preserve"> </w:t>
            </w:r>
            <w:r w:rsidRPr="004F137D">
              <w:rPr>
                <w:color w:val="000000"/>
              </w:rPr>
              <w:t>лексических единиц,</w:t>
            </w:r>
            <w:r>
              <w:rPr>
                <w:color w:val="000000"/>
              </w:rPr>
              <w:t xml:space="preserve"> </w:t>
            </w:r>
            <w:r w:rsidRPr="004F137D">
              <w:rPr>
                <w:color w:val="000000"/>
              </w:rPr>
              <w:t>освоенных на уровне</w:t>
            </w:r>
            <w:r>
              <w:rPr>
                <w:color w:val="000000"/>
              </w:rPr>
              <w:t xml:space="preserve"> </w:t>
            </w:r>
            <w:r w:rsidRPr="004F137D">
              <w:rPr>
                <w:color w:val="000000"/>
              </w:rPr>
              <w:t>основного общего</w:t>
            </w:r>
            <w:r>
              <w:rPr>
                <w:color w:val="000000"/>
              </w:rPr>
              <w:t xml:space="preserve"> </w:t>
            </w:r>
            <w:r w:rsidRPr="004F137D">
              <w:rPr>
                <w:color w:val="000000"/>
              </w:rPr>
              <w:t>образования; навыками</w:t>
            </w:r>
            <w:r>
              <w:rPr>
                <w:color w:val="000000"/>
              </w:rPr>
              <w:t xml:space="preserve"> </w:t>
            </w:r>
            <w:r w:rsidRPr="004F137D">
              <w:rPr>
                <w:color w:val="000000"/>
              </w:rPr>
              <w:t>употребления родственных</w:t>
            </w:r>
            <w:r>
              <w:rPr>
                <w:color w:val="000000"/>
              </w:rPr>
              <w:t xml:space="preserve"> </w:t>
            </w:r>
            <w:r w:rsidRPr="004F137D">
              <w:rPr>
                <w:color w:val="000000"/>
              </w:rPr>
              <w:t>слов, образованных с</w:t>
            </w:r>
            <w:r>
              <w:rPr>
                <w:color w:val="000000"/>
              </w:rPr>
              <w:t xml:space="preserve"> </w:t>
            </w:r>
            <w:r w:rsidRPr="004F137D">
              <w:rPr>
                <w:color w:val="000000"/>
              </w:rPr>
              <w:t>помощью аффиксации,</w:t>
            </w:r>
            <w:r>
              <w:rPr>
                <w:color w:val="000000"/>
              </w:rPr>
              <w:t xml:space="preserve"> </w:t>
            </w:r>
            <w:r w:rsidRPr="004F137D">
              <w:rPr>
                <w:color w:val="000000"/>
              </w:rPr>
              <w:t>словосложения, конверсии;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навыками распознавания и</w:t>
            </w:r>
            <w:r>
              <w:rPr>
                <w:color w:val="000000"/>
              </w:rPr>
              <w:t xml:space="preserve"> </w:t>
            </w:r>
            <w:r w:rsidRPr="004F137D">
              <w:rPr>
                <w:color w:val="000000"/>
              </w:rPr>
              <w:t>употребления в устной и</w:t>
            </w:r>
            <w:r>
              <w:rPr>
                <w:color w:val="000000"/>
              </w:rPr>
              <w:t xml:space="preserve"> </w:t>
            </w:r>
            <w:r w:rsidRPr="004F137D">
              <w:rPr>
                <w:color w:val="000000"/>
              </w:rPr>
              <w:t>письменной речи изученных</w:t>
            </w:r>
          </w:p>
          <w:p w:rsidR="00842E43" w:rsidRPr="004F137D" w:rsidRDefault="00842E43" w:rsidP="00842E43">
            <w:pPr>
              <w:shd w:val="clear" w:color="auto" w:fill="FFFFFF"/>
              <w:rPr>
                <w:color w:val="000000"/>
              </w:rPr>
            </w:pPr>
            <w:r w:rsidRPr="004F137D">
              <w:rPr>
                <w:color w:val="000000"/>
              </w:rPr>
              <w:t>морфологических форм и</w:t>
            </w:r>
            <w:r>
              <w:rPr>
                <w:color w:val="000000"/>
              </w:rPr>
              <w:t xml:space="preserve"> </w:t>
            </w:r>
            <w:r w:rsidRPr="004F137D">
              <w:rPr>
                <w:color w:val="000000"/>
              </w:rPr>
              <w:t>синтаксических конструкций</w:t>
            </w:r>
          </w:p>
          <w:p w:rsidR="00842E43" w:rsidRPr="004F137D" w:rsidRDefault="00842E43" w:rsidP="00842E43">
            <w:pPr>
              <w:shd w:val="clear" w:color="auto" w:fill="FFFFFF"/>
              <w:rPr>
                <w:color w:val="000000"/>
              </w:rPr>
            </w:pPr>
            <w:r w:rsidRPr="004F137D">
              <w:rPr>
                <w:color w:val="000000"/>
              </w:rPr>
              <w:t>изучаемого иностранного</w:t>
            </w:r>
            <w:r>
              <w:rPr>
                <w:color w:val="000000"/>
              </w:rPr>
              <w:t xml:space="preserve"> </w:t>
            </w:r>
            <w:r w:rsidRPr="004F137D">
              <w:rPr>
                <w:color w:val="000000"/>
              </w:rPr>
              <w:t>языка в рамках</w:t>
            </w:r>
            <w:r>
              <w:rPr>
                <w:color w:val="000000"/>
              </w:rPr>
              <w:t xml:space="preserve"> </w:t>
            </w:r>
            <w:r w:rsidRPr="004F137D">
              <w:rPr>
                <w:color w:val="000000"/>
              </w:rPr>
              <w:t>тематического содержания</w:t>
            </w:r>
          </w:p>
          <w:p w:rsidR="00842E43" w:rsidRPr="004F137D" w:rsidRDefault="00842E43" w:rsidP="00842E43">
            <w:pPr>
              <w:shd w:val="clear" w:color="auto" w:fill="FFFFFF"/>
              <w:rPr>
                <w:color w:val="000000"/>
              </w:rPr>
            </w:pPr>
            <w:r w:rsidRPr="004F137D">
              <w:rPr>
                <w:color w:val="000000"/>
              </w:rPr>
              <w:t>речи в соответствии с</w:t>
            </w:r>
            <w:r>
              <w:rPr>
                <w:color w:val="000000"/>
              </w:rPr>
              <w:t xml:space="preserve"> </w:t>
            </w:r>
          </w:p>
          <w:p w:rsidR="00842E43" w:rsidRPr="004F137D" w:rsidRDefault="00842E43" w:rsidP="00842E43">
            <w:pPr>
              <w:shd w:val="clear" w:color="auto" w:fill="FFFFFF"/>
              <w:rPr>
                <w:color w:val="000000"/>
              </w:rPr>
            </w:pPr>
            <w:r w:rsidRPr="004F137D">
              <w:rPr>
                <w:color w:val="000000"/>
              </w:rPr>
              <w:t>решаемой коммуникативной</w:t>
            </w:r>
          </w:p>
          <w:p w:rsidR="00842E43" w:rsidRPr="004F137D" w:rsidRDefault="00842E43" w:rsidP="00842E43">
            <w:pPr>
              <w:shd w:val="clear" w:color="auto" w:fill="FFFFFF"/>
              <w:rPr>
                <w:color w:val="000000"/>
              </w:rPr>
            </w:pPr>
            <w:r w:rsidRPr="004F137D">
              <w:rPr>
                <w:color w:val="000000"/>
              </w:rPr>
              <w:t>задачей;</w:t>
            </w:r>
          </w:p>
          <w:p w:rsidR="00842E43" w:rsidRPr="004F137D" w:rsidRDefault="00842E43" w:rsidP="00842E43">
            <w:pPr>
              <w:shd w:val="clear" w:color="auto" w:fill="FFFFFF"/>
              <w:rPr>
                <w:color w:val="000000"/>
              </w:rPr>
            </w:pPr>
            <w:r w:rsidRPr="004F137D">
              <w:rPr>
                <w:color w:val="000000"/>
              </w:rPr>
              <w:t>- знание и соблюдение</w:t>
            </w:r>
            <w:r>
              <w:rPr>
                <w:color w:val="000000"/>
              </w:rPr>
              <w:t xml:space="preserve"> </w:t>
            </w:r>
            <w:r w:rsidRPr="004F137D">
              <w:rPr>
                <w:color w:val="000000"/>
              </w:rPr>
              <w:t>правил информационной</w:t>
            </w:r>
            <w:r>
              <w:rPr>
                <w:color w:val="000000"/>
              </w:rPr>
              <w:t xml:space="preserve"> </w:t>
            </w:r>
            <w:r w:rsidRPr="004F137D">
              <w:rPr>
                <w:color w:val="000000"/>
              </w:rPr>
              <w:t>безопасности в ситуациях</w:t>
            </w:r>
            <w:r>
              <w:rPr>
                <w:color w:val="000000"/>
              </w:rPr>
              <w:t xml:space="preserve"> </w:t>
            </w:r>
            <w:r w:rsidRPr="004F137D">
              <w:rPr>
                <w:color w:val="000000"/>
              </w:rPr>
              <w:t>повседневной жизни и при</w:t>
            </w:r>
          </w:p>
          <w:p w:rsidR="00842E43" w:rsidRPr="004F137D" w:rsidRDefault="00842E43" w:rsidP="00842E43">
            <w:pPr>
              <w:shd w:val="clear" w:color="auto" w:fill="FFFFFF"/>
              <w:rPr>
                <w:color w:val="000000"/>
              </w:rPr>
            </w:pPr>
            <w:r w:rsidRPr="004F137D">
              <w:rPr>
                <w:color w:val="000000"/>
              </w:rPr>
              <w:t>работе в сети Интернет;</w:t>
            </w:r>
          </w:p>
          <w:p w:rsidR="00842E43" w:rsidRPr="004F137D" w:rsidRDefault="00842E43" w:rsidP="00842E43">
            <w:pPr>
              <w:shd w:val="clear" w:color="auto" w:fill="FFFFFF"/>
              <w:rPr>
                <w:color w:val="000000"/>
              </w:rPr>
            </w:pPr>
            <w:r w:rsidRPr="004F137D">
              <w:rPr>
                <w:color w:val="000000"/>
              </w:rPr>
              <w:t>- знание и умение</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приобретенные умения и</w:t>
            </w:r>
            <w:r>
              <w:rPr>
                <w:color w:val="000000"/>
              </w:rPr>
              <w:t xml:space="preserve"> </w:t>
            </w:r>
            <w:r w:rsidRPr="004F137D">
              <w:rPr>
                <w:color w:val="000000"/>
              </w:rPr>
              <w:t>навыки в процессе онлайн</w:t>
            </w:r>
            <w:r>
              <w:rPr>
                <w:color w:val="000000"/>
              </w:rPr>
              <w:t xml:space="preserve"> </w:t>
            </w:r>
            <w:r w:rsidRPr="004F137D">
              <w:rPr>
                <w:color w:val="000000"/>
              </w:rPr>
              <w:t>обучения иностранному</w:t>
            </w:r>
            <w:r>
              <w:rPr>
                <w:color w:val="000000"/>
              </w:rPr>
              <w:t xml:space="preserve"> </w:t>
            </w:r>
            <w:r w:rsidRPr="004F137D">
              <w:rPr>
                <w:color w:val="000000"/>
              </w:rPr>
              <w:t>языку;</w:t>
            </w:r>
          </w:p>
          <w:p w:rsidR="00842E43" w:rsidRPr="004F137D" w:rsidRDefault="00842E43" w:rsidP="00842E43">
            <w:pPr>
              <w:shd w:val="clear" w:color="auto" w:fill="FFFFFF"/>
              <w:rPr>
                <w:color w:val="000000"/>
              </w:rPr>
            </w:pPr>
            <w:r w:rsidRPr="004F137D">
              <w:rPr>
                <w:color w:val="000000"/>
              </w:rPr>
              <w:t>-знание</w:t>
            </w:r>
            <w:r>
              <w:rPr>
                <w:color w:val="000000"/>
              </w:rPr>
              <w:t xml:space="preserve"> </w:t>
            </w:r>
            <w:r w:rsidRPr="004F137D">
              <w:rPr>
                <w:color w:val="000000"/>
              </w:rPr>
              <w:t>и</w:t>
            </w:r>
            <w:r>
              <w:rPr>
                <w:color w:val="000000"/>
              </w:rPr>
              <w:t xml:space="preserve"> </w:t>
            </w:r>
            <w:r w:rsidRPr="004F137D">
              <w:rPr>
                <w:color w:val="000000"/>
              </w:rPr>
              <w:t>умение</w:t>
            </w:r>
            <w:r>
              <w:rPr>
                <w:color w:val="000000"/>
              </w:rPr>
              <w:t xml:space="preserve"> </w:t>
            </w:r>
            <w:r w:rsidRPr="004F137D">
              <w:rPr>
                <w:color w:val="000000"/>
              </w:rPr>
              <w:t>использовать</w:t>
            </w:r>
          </w:p>
          <w:p w:rsidR="00842E43" w:rsidRPr="004F137D" w:rsidRDefault="00842E43" w:rsidP="00842E43">
            <w:pPr>
              <w:shd w:val="clear" w:color="auto" w:fill="FFFFFF"/>
              <w:rPr>
                <w:i/>
                <w:iCs/>
              </w:rPr>
            </w:pPr>
            <w:r>
              <w:rPr>
                <w:color w:val="000000"/>
              </w:rPr>
              <w:lastRenderedPageBreak/>
              <w:t>и</w:t>
            </w:r>
            <w:r w:rsidRPr="004F137D">
              <w:rPr>
                <w:color w:val="000000"/>
              </w:rPr>
              <w:t>ноязычные</w:t>
            </w:r>
            <w:r>
              <w:rPr>
                <w:color w:val="000000"/>
              </w:rPr>
              <w:t xml:space="preserve"> </w:t>
            </w:r>
            <w:r w:rsidRPr="004F137D">
              <w:rPr>
                <w:color w:val="000000"/>
              </w:rPr>
              <w:t>словари и справочники, в</w:t>
            </w:r>
            <w:r>
              <w:rPr>
                <w:color w:val="000000"/>
              </w:rPr>
              <w:t xml:space="preserve"> </w:t>
            </w:r>
            <w:r w:rsidRPr="004F137D">
              <w:rPr>
                <w:color w:val="000000"/>
              </w:rPr>
              <w:t>том числе информационно-</w:t>
            </w:r>
            <w:r>
              <w:rPr>
                <w:color w:val="000000"/>
              </w:rPr>
              <w:t>с</w:t>
            </w:r>
            <w:r w:rsidRPr="004F137D">
              <w:rPr>
                <w:color w:val="000000"/>
              </w:rPr>
              <w:t>правочные</w:t>
            </w:r>
            <w:r>
              <w:rPr>
                <w:color w:val="000000"/>
              </w:rPr>
              <w:t xml:space="preserve"> </w:t>
            </w:r>
            <w:r w:rsidRPr="004F137D">
              <w:rPr>
                <w:color w:val="000000"/>
              </w:rPr>
              <w:t>системы</w:t>
            </w:r>
            <w:r>
              <w:rPr>
                <w:color w:val="000000"/>
              </w:rPr>
              <w:t xml:space="preserve"> </w:t>
            </w:r>
            <w:r w:rsidRPr="004F137D">
              <w:rPr>
                <w:color w:val="000000"/>
              </w:rPr>
              <w:t>в</w:t>
            </w:r>
            <w:r>
              <w:rPr>
                <w:color w:val="000000"/>
              </w:rPr>
              <w:t xml:space="preserve"> </w:t>
            </w:r>
            <w:r w:rsidRPr="004F137D">
              <w:rPr>
                <w:color w:val="000000"/>
              </w:rPr>
              <w:t>электронной форме</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lastRenderedPageBreak/>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42E43" w:rsidRPr="004F137D" w:rsidRDefault="00842E43" w:rsidP="00842E43">
            <w:pPr>
              <w:shd w:val="clear" w:color="auto" w:fill="FFFFFF"/>
              <w:rPr>
                <w:color w:val="000000"/>
              </w:rPr>
            </w:pPr>
          </w:p>
        </w:tc>
        <w:tc>
          <w:tcPr>
            <w:tcW w:w="2864" w:type="dxa"/>
            <w:tcBorders>
              <w:left w:val="single" w:sz="4" w:space="0" w:color="000000"/>
            </w:tcBorders>
          </w:tcPr>
          <w:p w:rsidR="00842E43" w:rsidRPr="004F137D" w:rsidRDefault="00842E43" w:rsidP="00842E43">
            <w:pPr>
              <w:shd w:val="clear" w:color="auto" w:fill="FFFFFF"/>
              <w:rPr>
                <w:color w:val="000000"/>
              </w:rPr>
            </w:pPr>
          </w:p>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t>- сформированность умения</w:t>
            </w:r>
          </w:p>
          <w:p w:rsidR="00842E43" w:rsidRPr="004F137D" w:rsidRDefault="00842E43" w:rsidP="00842E43">
            <w:pPr>
              <w:shd w:val="clear" w:color="auto" w:fill="FFFFFF"/>
              <w:rPr>
                <w:color w:val="000000"/>
              </w:rPr>
            </w:pPr>
            <w:r w:rsidRPr="004F137D">
              <w:rPr>
                <w:color w:val="000000"/>
              </w:rPr>
              <w:t>перевода с иностранного</w:t>
            </w:r>
            <w:r>
              <w:rPr>
                <w:color w:val="000000"/>
              </w:rPr>
              <w:t xml:space="preserve"> </w:t>
            </w:r>
            <w:r w:rsidRPr="004F137D">
              <w:rPr>
                <w:color w:val="000000"/>
              </w:rPr>
              <w:t>языка на русский при работе</w:t>
            </w:r>
            <w:r>
              <w:rPr>
                <w:color w:val="000000"/>
              </w:rPr>
              <w:t xml:space="preserve"> </w:t>
            </w:r>
            <w:r w:rsidRPr="004F137D">
              <w:rPr>
                <w:color w:val="000000"/>
              </w:rPr>
              <w:t>с несложными текстами в</w:t>
            </w:r>
            <w:r>
              <w:rPr>
                <w:color w:val="000000"/>
              </w:rPr>
              <w:t xml:space="preserve"> </w:t>
            </w:r>
            <w:r w:rsidRPr="004F137D">
              <w:rPr>
                <w:color w:val="000000"/>
              </w:rPr>
              <w:t>русле выбранного профиля;</w:t>
            </w:r>
          </w:p>
          <w:p w:rsidR="00842E43" w:rsidRPr="004F137D" w:rsidRDefault="00842E43" w:rsidP="00842E43">
            <w:pPr>
              <w:shd w:val="clear" w:color="auto" w:fill="FFFFFF"/>
              <w:rPr>
                <w:color w:val="000000"/>
              </w:rPr>
            </w:pPr>
            <w:r w:rsidRPr="004F137D">
              <w:rPr>
                <w:color w:val="000000"/>
              </w:rPr>
              <w:t>- владение иностранным</w:t>
            </w:r>
            <w:r>
              <w:rPr>
                <w:color w:val="000000"/>
              </w:rPr>
              <w:t xml:space="preserve"> </w:t>
            </w:r>
            <w:r w:rsidRPr="004F137D">
              <w:rPr>
                <w:color w:val="000000"/>
              </w:rPr>
              <w:t>языком как одним из</w:t>
            </w:r>
            <w:r>
              <w:rPr>
                <w:color w:val="000000"/>
              </w:rPr>
              <w:t xml:space="preserve"> </w:t>
            </w:r>
            <w:r w:rsidRPr="004F137D">
              <w:rPr>
                <w:color w:val="000000"/>
              </w:rPr>
              <w:t>средств формирования</w:t>
            </w:r>
          </w:p>
          <w:p w:rsidR="00842E43" w:rsidRPr="004F137D" w:rsidRDefault="00842E43" w:rsidP="00842E43">
            <w:pPr>
              <w:shd w:val="clear" w:color="auto" w:fill="FFFFFF"/>
              <w:rPr>
                <w:color w:val="000000"/>
              </w:rPr>
            </w:pPr>
            <w:r w:rsidRPr="004F137D">
              <w:rPr>
                <w:color w:val="000000"/>
              </w:rPr>
              <w:t>учебно-исследовательских</w:t>
            </w:r>
          </w:p>
          <w:p w:rsidR="00842E43" w:rsidRPr="004F137D" w:rsidRDefault="00842E43" w:rsidP="00842E43">
            <w:pPr>
              <w:shd w:val="clear" w:color="auto" w:fill="FFFFFF"/>
              <w:rPr>
                <w:color w:val="000000"/>
              </w:rPr>
            </w:pPr>
            <w:r w:rsidRPr="004F137D">
              <w:rPr>
                <w:color w:val="000000"/>
              </w:rPr>
              <w:t>умений, расширения своих</w:t>
            </w:r>
            <w:r>
              <w:rPr>
                <w:color w:val="000000"/>
              </w:rPr>
              <w:t xml:space="preserve"> </w:t>
            </w:r>
            <w:r w:rsidRPr="004F137D">
              <w:rPr>
                <w:color w:val="000000"/>
              </w:rPr>
              <w:t>знаний в других предметных</w:t>
            </w:r>
            <w:r>
              <w:rPr>
                <w:color w:val="000000"/>
              </w:rPr>
              <w:t xml:space="preserve"> </w:t>
            </w:r>
            <w:r w:rsidRPr="004F137D">
              <w:rPr>
                <w:color w:val="000000"/>
              </w:rPr>
              <w:t>областях</w:t>
            </w:r>
          </w:p>
          <w:p w:rsidR="00842E43" w:rsidRPr="004F137D" w:rsidRDefault="00842E43" w:rsidP="00842E43">
            <w:pPr>
              <w:shd w:val="clear" w:color="auto" w:fill="FFFFFF"/>
              <w:rPr>
                <w:color w:val="000000"/>
              </w:rPr>
            </w:pPr>
            <w:r w:rsidRPr="004F137D">
              <w:rPr>
                <w:color w:val="000000"/>
              </w:rPr>
              <w:t>- овладение основными</w:t>
            </w:r>
            <w:r>
              <w:rPr>
                <w:color w:val="000000"/>
              </w:rPr>
              <w:t xml:space="preserve"> </w:t>
            </w:r>
            <w:r w:rsidRPr="004F137D">
              <w:rPr>
                <w:color w:val="000000"/>
              </w:rPr>
              <w:t>видами речевой</w:t>
            </w:r>
            <w:r>
              <w:rPr>
                <w:color w:val="000000"/>
              </w:rPr>
              <w:t xml:space="preserve"> </w:t>
            </w:r>
            <w:r w:rsidRPr="004F137D">
              <w:rPr>
                <w:color w:val="000000"/>
              </w:rPr>
              <w:t>деятельности в рамках</w:t>
            </w:r>
          </w:p>
          <w:p w:rsidR="00842E43" w:rsidRPr="004F137D" w:rsidRDefault="00842E43" w:rsidP="00842E43">
            <w:pPr>
              <w:shd w:val="clear" w:color="auto" w:fill="FFFFFF"/>
              <w:rPr>
                <w:color w:val="000000"/>
              </w:rPr>
            </w:pP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создание устных связных</w:t>
            </w:r>
            <w:r>
              <w:rPr>
                <w:color w:val="000000"/>
              </w:rPr>
              <w:t xml:space="preserve"> </w:t>
            </w:r>
            <w:r w:rsidRPr="004F137D">
              <w:rPr>
                <w:color w:val="000000"/>
              </w:rPr>
              <w:t>монологических</w:t>
            </w:r>
            <w:r>
              <w:rPr>
                <w:color w:val="000000"/>
              </w:rPr>
              <w:t xml:space="preserve"> </w:t>
            </w:r>
            <w:r w:rsidRPr="004F137D">
              <w:rPr>
                <w:color w:val="000000"/>
              </w:rPr>
              <w:t>высказываний</w:t>
            </w:r>
          </w:p>
          <w:p w:rsidR="00842E43" w:rsidRPr="004F137D" w:rsidRDefault="00842E43" w:rsidP="00842E43">
            <w:pPr>
              <w:shd w:val="clear" w:color="auto" w:fill="FFFFFF"/>
              <w:rPr>
                <w:color w:val="000000"/>
              </w:rPr>
            </w:pPr>
            <w:r w:rsidRPr="004F137D">
              <w:rPr>
                <w:color w:val="000000"/>
              </w:rPr>
              <w:t>(описание/характеристика),</w:t>
            </w:r>
          </w:p>
          <w:p w:rsidR="00842E43" w:rsidRPr="004F137D" w:rsidRDefault="00842E43" w:rsidP="00842E43">
            <w:pPr>
              <w:shd w:val="clear" w:color="auto" w:fill="FFFFFF"/>
              <w:rPr>
                <w:color w:val="000000"/>
              </w:rPr>
            </w:pPr>
            <w:r w:rsidRPr="004F137D">
              <w:rPr>
                <w:color w:val="000000"/>
              </w:rPr>
              <w:t>повествование/сообщение) с</w:t>
            </w:r>
            <w:r>
              <w:rPr>
                <w:color w:val="000000"/>
              </w:rPr>
              <w:t xml:space="preserve"> </w:t>
            </w:r>
            <w:r w:rsidRPr="004F137D">
              <w:rPr>
                <w:color w:val="000000"/>
              </w:rPr>
              <w:t>изложением своего мнения</w:t>
            </w:r>
            <w:r>
              <w:rPr>
                <w:color w:val="000000"/>
              </w:rPr>
              <w:t xml:space="preserve"> </w:t>
            </w:r>
            <w:r w:rsidRPr="004F137D">
              <w:rPr>
                <w:color w:val="000000"/>
              </w:rPr>
              <w:t>и краткой аргументацией</w:t>
            </w:r>
            <w:r>
              <w:rPr>
                <w:color w:val="000000"/>
              </w:rPr>
              <w:t xml:space="preserve"> </w:t>
            </w:r>
            <w:r w:rsidRPr="004F137D">
              <w:rPr>
                <w:color w:val="000000"/>
              </w:rPr>
              <w:t>объемом 14-15 фраз в</w:t>
            </w:r>
          </w:p>
          <w:p w:rsidR="00842E43" w:rsidRPr="004F137D" w:rsidRDefault="00842E43" w:rsidP="00842E43">
            <w:pPr>
              <w:shd w:val="clear" w:color="auto" w:fill="FFFFFF"/>
              <w:rPr>
                <w:color w:val="000000"/>
              </w:rPr>
            </w:pPr>
            <w:r w:rsidRPr="004F137D">
              <w:rPr>
                <w:color w:val="000000"/>
              </w:rPr>
              <w:t>рамках отобранного</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ведение разных видов</w:t>
            </w:r>
            <w:r>
              <w:rPr>
                <w:color w:val="000000"/>
              </w:rPr>
              <w:t xml:space="preserve"> </w:t>
            </w:r>
            <w:r w:rsidRPr="004F137D">
              <w:rPr>
                <w:color w:val="000000"/>
              </w:rPr>
              <w:t>диалога (в том числе</w:t>
            </w:r>
            <w:r>
              <w:rPr>
                <w:color w:val="000000"/>
              </w:rPr>
              <w:t xml:space="preserve"> </w:t>
            </w:r>
            <w:r w:rsidRPr="004F137D">
              <w:rPr>
                <w:color w:val="000000"/>
              </w:rPr>
              <w:t>комбинированный) объемом</w:t>
            </w:r>
            <w:r>
              <w:rPr>
                <w:color w:val="000000"/>
              </w:rPr>
              <w:t xml:space="preserve"> </w:t>
            </w:r>
            <w:r w:rsidRPr="004F137D">
              <w:rPr>
                <w:color w:val="000000"/>
              </w:rPr>
              <w:t>до 9 реплик;</w:t>
            </w:r>
          </w:p>
          <w:p w:rsidR="00842E43" w:rsidRPr="004F137D" w:rsidRDefault="00842E43" w:rsidP="00842E43">
            <w:pPr>
              <w:shd w:val="clear" w:color="auto" w:fill="FFFFFF"/>
              <w:rPr>
                <w:color w:val="000000"/>
              </w:rPr>
            </w:pPr>
            <w:r w:rsidRPr="004F137D">
              <w:rPr>
                <w:color w:val="000000"/>
              </w:rPr>
              <w:t>- передача основного</w:t>
            </w:r>
            <w:r>
              <w:rPr>
                <w:color w:val="000000"/>
              </w:rPr>
              <w:t xml:space="preserve"> </w:t>
            </w:r>
            <w:r w:rsidRPr="004F137D">
              <w:rPr>
                <w:color w:val="000000"/>
              </w:rPr>
              <w:t>содержания прочитанного</w:t>
            </w:r>
            <w:r>
              <w:rPr>
                <w:color w:val="000000"/>
              </w:rPr>
              <w:t xml:space="preserve"> </w:t>
            </w:r>
            <w:r w:rsidRPr="004F137D">
              <w:rPr>
                <w:color w:val="000000"/>
              </w:rPr>
              <w:t>текста с выражением своего</w:t>
            </w:r>
            <w:r>
              <w:rPr>
                <w:color w:val="000000"/>
              </w:rPr>
              <w:t xml:space="preserve"> </w:t>
            </w:r>
            <w:r w:rsidRPr="004F137D">
              <w:rPr>
                <w:color w:val="000000"/>
              </w:rPr>
              <w:t>отношения;</w:t>
            </w:r>
          </w:p>
          <w:p w:rsidR="00842E43" w:rsidRPr="004F137D" w:rsidRDefault="00842E43" w:rsidP="00842E43">
            <w:pPr>
              <w:shd w:val="clear" w:color="auto" w:fill="FFFFFF"/>
              <w:rPr>
                <w:color w:val="000000"/>
              </w:rPr>
            </w:pPr>
            <w:r w:rsidRPr="004F137D">
              <w:rPr>
                <w:color w:val="000000"/>
              </w:rPr>
              <w:t>- восприятие на слух и</w:t>
            </w:r>
            <w:r>
              <w:rPr>
                <w:color w:val="000000"/>
              </w:rPr>
              <w:t xml:space="preserve"> </w:t>
            </w:r>
            <w:r w:rsidRPr="004F137D">
              <w:rPr>
                <w:color w:val="000000"/>
              </w:rPr>
              <w:t>понимание звучащих до 2,5</w:t>
            </w:r>
            <w:r>
              <w:rPr>
                <w:color w:val="000000"/>
              </w:rPr>
              <w:t xml:space="preserve"> </w:t>
            </w:r>
            <w:r w:rsidRPr="004F137D">
              <w:rPr>
                <w:color w:val="000000"/>
              </w:rPr>
              <w:t>минут аутентичных текстов,</w:t>
            </w:r>
            <w:r>
              <w:rPr>
                <w:color w:val="000000"/>
              </w:rPr>
              <w:t xml:space="preserve"> </w:t>
            </w: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незнакомые слова и</w:t>
            </w:r>
            <w:r>
              <w:rPr>
                <w:color w:val="000000"/>
              </w:rPr>
              <w:t xml:space="preserve"> </w:t>
            </w:r>
            <w:r w:rsidRPr="004F137D">
              <w:rPr>
                <w:color w:val="000000"/>
              </w:rPr>
              <w:t>неизученные языковые</w:t>
            </w:r>
            <w:r>
              <w:rPr>
                <w:color w:val="000000"/>
              </w:rPr>
              <w:t xml:space="preserve"> </w:t>
            </w:r>
            <w:r w:rsidRPr="004F137D">
              <w:rPr>
                <w:color w:val="000000"/>
              </w:rPr>
              <w:t>явления, не</w:t>
            </w:r>
            <w:r>
              <w:rPr>
                <w:color w:val="000000"/>
              </w:rPr>
              <w:t xml:space="preserve"> </w:t>
            </w:r>
            <w:r w:rsidRPr="004F137D">
              <w:rPr>
                <w:color w:val="000000"/>
              </w:rPr>
              <w:t>препятствующие решению</w:t>
            </w:r>
            <w:r>
              <w:rPr>
                <w:color w:val="000000"/>
              </w:rPr>
              <w:t xml:space="preserve"> </w:t>
            </w:r>
            <w:r w:rsidRPr="004F137D">
              <w:rPr>
                <w:color w:val="000000"/>
              </w:rPr>
              <w:t>коммуникативной задачи, с</w:t>
            </w:r>
          </w:p>
          <w:p w:rsidR="00842E43" w:rsidRPr="004F137D" w:rsidRDefault="00842E43" w:rsidP="00842E43">
            <w:pPr>
              <w:shd w:val="clear" w:color="auto" w:fill="FFFFFF"/>
              <w:rPr>
                <w:color w:val="000000"/>
              </w:rPr>
            </w:pPr>
            <w:r w:rsidRPr="004F137D">
              <w:rPr>
                <w:color w:val="000000"/>
              </w:rPr>
              <w:t>разной глубиной</w:t>
            </w:r>
            <w:r>
              <w:rPr>
                <w:color w:val="000000"/>
              </w:rPr>
              <w:t xml:space="preserve"> </w:t>
            </w:r>
            <w:r w:rsidRPr="004F137D">
              <w:rPr>
                <w:color w:val="000000"/>
              </w:rPr>
              <w:t>проникновения в их</w:t>
            </w:r>
          </w:p>
          <w:p w:rsidR="00842E43" w:rsidRPr="004F137D" w:rsidRDefault="00842E43" w:rsidP="00842E43">
            <w:pPr>
              <w:shd w:val="clear" w:color="auto" w:fill="FFFFFF"/>
              <w:rPr>
                <w:color w:val="000000"/>
              </w:rPr>
            </w:pPr>
            <w:r w:rsidRPr="004F137D">
              <w:rPr>
                <w:color w:val="000000"/>
              </w:rPr>
              <w:t>содержание: с пониманием</w:t>
            </w:r>
            <w:r>
              <w:rPr>
                <w:color w:val="000000"/>
              </w:rPr>
              <w:t xml:space="preserve"> </w:t>
            </w:r>
            <w:r w:rsidRPr="004F137D">
              <w:rPr>
                <w:color w:val="000000"/>
              </w:rPr>
              <w:t>основного содержания</w:t>
            </w:r>
            <w:r>
              <w:rPr>
                <w:color w:val="000000"/>
              </w:rPr>
              <w:t xml:space="preserve"> </w:t>
            </w:r>
            <w:r w:rsidRPr="004F137D">
              <w:rPr>
                <w:color w:val="000000"/>
              </w:rPr>
              <w:t>текстов, с пониманием</w:t>
            </w:r>
          </w:p>
          <w:p w:rsidR="00842E43" w:rsidRPr="004F137D" w:rsidRDefault="00842E43" w:rsidP="00842E43">
            <w:pPr>
              <w:shd w:val="clear" w:color="auto" w:fill="FFFFFF"/>
              <w:rPr>
                <w:color w:val="000000"/>
              </w:rPr>
            </w:pPr>
            <w:r w:rsidRPr="004F137D">
              <w:rPr>
                <w:color w:val="000000"/>
              </w:rPr>
              <w:t>нужной/интересующей/</w:t>
            </w:r>
          </w:p>
          <w:p w:rsidR="00842E43" w:rsidRPr="004F137D" w:rsidRDefault="00842E43" w:rsidP="00842E43">
            <w:pPr>
              <w:shd w:val="clear" w:color="auto" w:fill="FFFFFF"/>
              <w:rPr>
                <w:color w:val="000000"/>
              </w:rPr>
            </w:pPr>
            <w:r w:rsidRPr="004F137D">
              <w:rPr>
                <w:color w:val="000000"/>
              </w:rPr>
              <w:t>запрашиваемой информации</w:t>
            </w:r>
          </w:p>
          <w:p w:rsidR="00842E43" w:rsidRPr="004F137D" w:rsidRDefault="00842E43" w:rsidP="00842E43">
            <w:pPr>
              <w:shd w:val="clear" w:color="auto" w:fill="FFFFFF"/>
              <w:rPr>
                <w:color w:val="000000"/>
              </w:rPr>
            </w:pP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w:t>
            </w:r>
            <w:r w:rsidRPr="004F137D">
              <w:rPr>
                <w:color w:val="000000"/>
              </w:rPr>
              <w:lastRenderedPageBreak/>
              <w:t>межнациональных и межрелигиозных отношений, применять стандарты антикоррупционного поведения</w:t>
            </w:r>
          </w:p>
        </w:tc>
        <w:tc>
          <w:tcPr>
            <w:tcW w:w="2864" w:type="dxa"/>
            <w:tcBorders>
              <w:left w:val="single" w:sz="4" w:space="0" w:color="000000"/>
            </w:tcBorders>
          </w:tcPr>
          <w:p w:rsidR="00842E43" w:rsidRPr="004F137D" w:rsidRDefault="00842E43" w:rsidP="00842E43">
            <w:pPr>
              <w:shd w:val="clear" w:color="auto" w:fill="FFFFFF"/>
              <w:rPr>
                <w:color w:val="000000"/>
              </w:rPr>
            </w:pPr>
          </w:p>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t>- чтение про себя и</w:t>
            </w:r>
            <w:r>
              <w:rPr>
                <w:color w:val="000000"/>
              </w:rPr>
              <w:t xml:space="preserve"> </w:t>
            </w:r>
            <w:r w:rsidRPr="004F137D">
              <w:rPr>
                <w:color w:val="000000"/>
              </w:rPr>
              <w:t>понимание несложных</w:t>
            </w:r>
            <w:r>
              <w:rPr>
                <w:color w:val="000000"/>
              </w:rPr>
              <w:t xml:space="preserve"> </w:t>
            </w:r>
            <w:r w:rsidRPr="004F137D">
              <w:rPr>
                <w:color w:val="000000"/>
              </w:rPr>
              <w:t>аутентичных текстов</w:t>
            </w:r>
          </w:p>
          <w:p w:rsidR="00842E43" w:rsidRPr="004F137D" w:rsidRDefault="00842E43" w:rsidP="00842E43">
            <w:pPr>
              <w:shd w:val="clear" w:color="auto" w:fill="FFFFFF"/>
              <w:rPr>
                <w:color w:val="000000"/>
              </w:rPr>
            </w:pPr>
            <w:r w:rsidRPr="004F137D">
              <w:rPr>
                <w:color w:val="000000"/>
              </w:rPr>
              <w:t>разного вида, жанра и стиля</w:t>
            </w:r>
            <w:r>
              <w:rPr>
                <w:color w:val="000000"/>
              </w:rPr>
              <w:t xml:space="preserve"> </w:t>
            </w:r>
            <w:r w:rsidRPr="004F137D">
              <w:rPr>
                <w:color w:val="000000"/>
              </w:rPr>
              <w:t>объемом 600-800 слов,</w:t>
            </w:r>
            <w:r>
              <w:rPr>
                <w:color w:val="000000"/>
              </w:rPr>
              <w:t xml:space="preserve"> </w:t>
            </w: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неизученные языковые</w:t>
            </w:r>
            <w:r>
              <w:rPr>
                <w:color w:val="000000"/>
              </w:rPr>
              <w:t xml:space="preserve"> </w:t>
            </w:r>
            <w:r w:rsidRPr="004F137D">
              <w:rPr>
                <w:color w:val="000000"/>
              </w:rPr>
              <w:t>явления, с различной</w:t>
            </w:r>
            <w:r>
              <w:rPr>
                <w:color w:val="000000"/>
              </w:rPr>
              <w:t xml:space="preserve"> </w:t>
            </w:r>
            <w:r w:rsidRPr="004F137D">
              <w:rPr>
                <w:color w:val="000000"/>
              </w:rPr>
              <w:t>глубиной проникновения в</w:t>
            </w:r>
          </w:p>
          <w:p w:rsidR="00842E43" w:rsidRPr="004F137D" w:rsidRDefault="00842E43" w:rsidP="00842E43">
            <w:pPr>
              <w:shd w:val="clear" w:color="auto" w:fill="FFFFFF"/>
              <w:rPr>
                <w:color w:val="000000"/>
              </w:rPr>
            </w:pPr>
            <w:r w:rsidRPr="004F137D">
              <w:rPr>
                <w:color w:val="000000"/>
              </w:rPr>
              <w:t>их содержание: с</w:t>
            </w:r>
            <w:r>
              <w:rPr>
                <w:color w:val="000000"/>
              </w:rPr>
              <w:t xml:space="preserve"> </w:t>
            </w:r>
            <w:r w:rsidRPr="004F137D">
              <w:rPr>
                <w:color w:val="000000"/>
              </w:rPr>
              <w:t>пониманием основного</w:t>
            </w:r>
            <w:r>
              <w:rPr>
                <w:color w:val="000000"/>
              </w:rPr>
              <w:t xml:space="preserve"> </w:t>
            </w:r>
            <w:r w:rsidRPr="004F137D">
              <w:rPr>
                <w:color w:val="000000"/>
              </w:rPr>
              <w:t>содержания, с пониманием</w:t>
            </w:r>
          </w:p>
          <w:p w:rsidR="00842E43" w:rsidRPr="004F137D" w:rsidRDefault="00842E43" w:rsidP="00842E43">
            <w:pPr>
              <w:shd w:val="clear" w:color="auto" w:fill="FFFFFF"/>
              <w:rPr>
                <w:color w:val="000000"/>
              </w:rPr>
            </w:pPr>
            <w:r w:rsidRPr="004F137D">
              <w:rPr>
                <w:color w:val="000000"/>
              </w:rPr>
              <w:t>нужной/ интересующей/</w:t>
            </w:r>
          </w:p>
          <w:p w:rsidR="00842E43" w:rsidRPr="004F137D" w:rsidRDefault="00842E43" w:rsidP="00842E43">
            <w:pPr>
              <w:shd w:val="clear" w:color="auto" w:fill="FFFFFF"/>
              <w:rPr>
                <w:color w:val="000000"/>
              </w:rPr>
            </w:pPr>
            <w:r w:rsidRPr="004F137D">
              <w:rPr>
                <w:color w:val="000000"/>
              </w:rPr>
              <w:t>запрашиваемой</w:t>
            </w:r>
            <w:r>
              <w:rPr>
                <w:color w:val="000000"/>
              </w:rPr>
              <w:t xml:space="preserve"> </w:t>
            </w:r>
            <w:r w:rsidRPr="004F137D">
              <w:rPr>
                <w:color w:val="000000"/>
              </w:rPr>
              <w:t>информации, с полным</w:t>
            </w:r>
            <w:r>
              <w:rPr>
                <w:color w:val="000000"/>
              </w:rPr>
              <w:t xml:space="preserve"> </w:t>
            </w:r>
            <w:r w:rsidRPr="004F137D">
              <w:rPr>
                <w:color w:val="000000"/>
              </w:rPr>
              <w:t>пониманием содержания;</w:t>
            </w:r>
          </w:p>
          <w:p w:rsidR="00842E43" w:rsidRPr="004F137D" w:rsidRDefault="00842E43" w:rsidP="00842E43">
            <w:pPr>
              <w:shd w:val="clear" w:color="auto" w:fill="FFFFFF"/>
              <w:rPr>
                <w:color w:val="000000"/>
              </w:rPr>
            </w:pPr>
            <w:r w:rsidRPr="004F137D">
              <w:rPr>
                <w:color w:val="000000"/>
              </w:rPr>
              <w:lastRenderedPageBreak/>
              <w:t>- чтение несплошных</w:t>
            </w:r>
            <w:r>
              <w:rPr>
                <w:color w:val="000000"/>
              </w:rPr>
              <w:t xml:space="preserve"> </w:t>
            </w:r>
            <w:r w:rsidRPr="004F137D">
              <w:rPr>
                <w:color w:val="000000"/>
              </w:rPr>
              <w:t>текстов (таблицы,</w:t>
            </w:r>
            <w:r>
              <w:rPr>
                <w:color w:val="000000"/>
              </w:rPr>
              <w:t xml:space="preserve"> </w:t>
            </w:r>
            <w:r w:rsidRPr="004F137D">
              <w:rPr>
                <w:color w:val="000000"/>
              </w:rPr>
              <w:t>диаграммы, графики) и</w:t>
            </w:r>
          </w:p>
          <w:p w:rsidR="00842E43" w:rsidRDefault="00842E43" w:rsidP="00842E43">
            <w:pPr>
              <w:shd w:val="clear" w:color="auto" w:fill="FFFFFF"/>
              <w:rPr>
                <w:color w:val="000000"/>
              </w:rPr>
            </w:pPr>
            <w:r w:rsidRPr="004F137D">
              <w:rPr>
                <w:color w:val="000000"/>
              </w:rPr>
              <w:t>понимать представленную в</w:t>
            </w:r>
            <w:r>
              <w:rPr>
                <w:color w:val="000000"/>
              </w:rPr>
              <w:t xml:space="preserve"> </w:t>
            </w:r>
            <w:r w:rsidRPr="004F137D">
              <w:rPr>
                <w:color w:val="000000"/>
              </w:rPr>
              <w:t>них информацию</w:t>
            </w:r>
            <w:r>
              <w:rPr>
                <w:color w:val="000000"/>
              </w:rPr>
              <w:t xml:space="preserve"> </w:t>
            </w:r>
          </w:p>
          <w:p w:rsidR="00842E43" w:rsidRPr="004F137D" w:rsidRDefault="00842E43" w:rsidP="00842E43">
            <w:pPr>
              <w:shd w:val="clear" w:color="auto" w:fill="FFFFFF"/>
              <w:rPr>
                <w:color w:val="000000"/>
              </w:rPr>
            </w:pPr>
            <w:r w:rsidRPr="004F137D">
              <w:rPr>
                <w:color w:val="000000"/>
              </w:rPr>
              <w:t>- создание письменных</w:t>
            </w:r>
            <w:r>
              <w:rPr>
                <w:color w:val="000000"/>
              </w:rPr>
              <w:t xml:space="preserve"> </w:t>
            </w:r>
            <w:r w:rsidRPr="004F137D">
              <w:rPr>
                <w:color w:val="000000"/>
              </w:rPr>
              <w:t>высказываний объемом до</w:t>
            </w:r>
            <w:r>
              <w:rPr>
                <w:color w:val="000000"/>
              </w:rPr>
              <w:t xml:space="preserve"> </w:t>
            </w:r>
            <w:r w:rsidRPr="004F137D">
              <w:rPr>
                <w:color w:val="000000"/>
              </w:rPr>
              <w:t>180 слов с опорой на план,</w:t>
            </w:r>
          </w:p>
          <w:p w:rsidR="00842E43" w:rsidRPr="004F137D" w:rsidRDefault="00842E43" w:rsidP="00842E43">
            <w:pPr>
              <w:shd w:val="clear" w:color="auto" w:fill="FFFFFF"/>
              <w:rPr>
                <w:color w:val="000000"/>
              </w:rPr>
            </w:pPr>
            <w:r w:rsidRPr="004F137D">
              <w:rPr>
                <w:color w:val="000000"/>
              </w:rPr>
              <w:t>картинку, таблицу, графики,</w:t>
            </w:r>
            <w:r>
              <w:rPr>
                <w:color w:val="000000"/>
              </w:rPr>
              <w:t xml:space="preserve"> </w:t>
            </w:r>
            <w:r w:rsidRPr="004F137D">
              <w:rPr>
                <w:color w:val="000000"/>
              </w:rPr>
              <w:t>диаграммы,</w:t>
            </w:r>
            <w:r>
              <w:rPr>
                <w:color w:val="000000"/>
              </w:rPr>
              <w:t xml:space="preserve"> </w:t>
            </w:r>
            <w:r w:rsidRPr="004F137D">
              <w:rPr>
                <w:color w:val="000000"/>
              </w:rPr>
              <w:t>прочитанный/прослушанный</w:t>
            </w:r>
            <w:r>
              <w:rPr>
                <w:color w:val="000000"/>
              </w:rPr>
              <w:t xml:space="preserve"> </w:t>
            </w:r>
            <w:r w:rsidRPr="004F137D">
              <w:rPr>
                <w:color w:val="000000"/>
              </w:rPr>
              <w:t>текст;</w:t>
            </w:r>
          </w:p>
          <w:p w:rsidR="00842E43" w:rsidRPr="004F137D" w:rsidRDefault="00842E43" w:rsidP="00842E43">
            <w:pPr>
              <w:shd w:val="clear" w:color="auto" w:fill="FFFFFF"/>
              <w:rPr>
                <w:color w:val="000000"/>
              </w:rPr>
            </w:pPr>
          </w:p>
        </w:tc>
      </w:tr>
      <w:tr w:rsidR="00842E43" w:rsidRPr="004F137D" w:rsidTr="00DC6585">
        <w:tc>
          <w:tcPr>
            <w:tcW w:w="2665" w:type="dxa"/>
          </w:tcPr>
          <w:p w:rsidR="00842E43" w:rsidRPr="004F137D" w:rsidRDefault="00842E43" w:rsidP="00842E43">
            <w:pPr>
              <w:shd w:val="clear" w:color="auto" w:fill="FFFFFF"/>
              <w:jc w:val="both"/>
              <w:rPr>
                <w:color w:val="000000"/>
              </w:rPr>
            </w:pPr>
            <w:r w:rsidRPr="004F137D">
              <w:rPr>
                <w:color w:val="000000"/>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864" w:type="dxa"/>
            <w:tcBorders>
              <w:left w:val="single" w:sz="4" w:space="0" w:color="000000"/>
            </w:tcBorders>
          </w:tcPr>
          <w:p w:rsidR="00842E43" w:rsidRPr="004F137D" w:rsidRDefault="00842E43" w:rsidP="00842E43">
            <w:pPr>
              <w:shd w:val="clear" w:color="auto" w:fill="FFFFFF"/>
              <w:rPr>
                <w:color w:val="000000"/>
              </w:rPr>
            </w:pPr>
          </w:p>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t>- заполнение таблицы, кратко фиксируя содержание</w:t>
            </w:r>
          </w:p>
          <w:p w:rsidR="00842E43" w:rsidRPr="004F137D" w:rsidRDefault="00842E43" w:rsidP="00842E43">
            <w:pPr>
              <w:shd w:val="clear" w:color="auto" w:fill="FFFFFF"/>
              <w:rPr>
                <w:color w:val="000000"/>
              </w:rPr>
            </w:pPr>
            <w:r w:rsidRPr="004F137D">
              <w:rPr>
                <w:color w:val="000000"/>
              </w:rPr>
              <w:t>прочитанного/прослушанного текста или дополняя информацию в таблице;</w:t>
            </w:r>
          </w:p>
          <w:p w:rsidR="00842E43" w:rsidRPr="004F137D" w:rsidRDefault="00842E43" w:rsidP="00842E43">
            <w:pPr>
              <w:shd w:val="clear" w:color="auto" w:fill="FFFFFF"/>
              <w:rPr>
                <w:color w:val="000000"/>
              </w:rPr>
            </w:pPr>
            <w:r w:rsidRPr="004F137D">
              <w:rPr>
                <w:color w:val="000000"/>
              </w:rPr>
              <w:t>- написание электронного</w:t>
            </w:r>
            <w:r>
              <w:rPr>
                <w:color w:val="000000"/>
              </w:rPr>
              <w:t xml:space="preserve"> </w:t>
            </w:r>
            <w:r w:rsidRPr="004F137D">
              <w:rPr>
                <w:color w:val="000000"/>
              </w:rPr>
              <w:t>сообщения личного характера объемом до 140 слов, соблюдая принятый речевой этикет;</w:t>
            </w:r>
          </w:p>
          <w:p w:rsidR="00842E43" w:rsidRPr="004F137D" w:rsidRDefault="00842E43" w:rsidP="00842E43">
            <w:pPr>
              <w:shd w:val="clear" w:color="auto" w:fill="FFFFFF"/>
              <w:rPr>
                <w:color w:val="000000"/>
              </w:rPr>
            </w:pPr>
            <w:r w:rsidRPr="004F137D">
              <w:rPr>
                <w:color w:val="000000"/>
              </w:rPr>
              <w:t>- произношение слов с правильным ударением и фразы с соблюдением их</w:t>
            </w:r>
          </w:p>
          <w:p w:rsidR="00842E43" w:rsidRPr="004F137D" w:rsidRDefault="00842E43" w:rsidP="00842E43">
            <w:pPr>
              <w:shd w:val="clear" w:color="auto" w:fill="FFFFFF"/>
              <w:rPr>
                <w:color w:val="000000"/>
              </w:rPr>
            </w:pPr>
            <w:r w:rsidRPr="004F137D">
              <w:rPr>
                <w:color w:val="000000"/>
              </w:rPr>
              <w:t>ритмико-интонационных особенностей, в том числе</w:t>
            </w:r>
            <w:r>
              <w:rPr>
                <w:color w:val="000000"/>
              </w:rPr>
              <w:t xml:space="preserve"> </w:t>
            </w:r>
            <w:r w:rsidRPr="004F137D">
              <w:rPr>
                <w:color w:val="000000"/>
              </w:rPr>
              <w:t>применять правила отсутствия фразового ударения на служебных</w:t>
            </w:r>
            <w:r>
              <w:rPr>
                <w:color w:val="000000"/>
              </w:rPr>
              <w:t xml:space="preserve"> </w:t>
            </w:r>
            <w:r w:rsidRPr="004F137D">
              <w:rPr>
                <w:color w:val="000000"/>
              </w:rPr>
              <w:t>словах;</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t>ОК 08. Использовать средства физической культуры для сохранения и укрепления здоровья в процессе профессиональной деятельности и поддержании необходимого уровня физической подготовленности</w:t>
            </w:r>
          </w:p>
        </w:tc>
        <w:tc>
          <w:tcPr>
            <w:tcW w:w="2864" w:type="dxa"/>
            <w:tcBorders>
              <w:left w:val="single" w:sz="4" w:space="0" w:color="000000"/>
            </w:tcBorders>
          </w:tcPr>
          <w:p w:rsidR="00842E43" w:rsidRPr="004F137D" w:rsidRDefault="00842E43" w:rsidP="00842E43">
            <w:pPr>
              <w:shd w:val="clear" w:color="auto" w:fill="FFFFFF"/>
              <w:rPr>
                <w:color w:val="000000"/>
              </w:rPr>
            </w:pPr>
          </w:p>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t>- знание и понимание речевых различий в ситуациях официального и неофициального общения в</w:t>
            </w:r>
            <w:r>
              <w:rPr>
                <w:color w:val="000000"/>
              </w:rPr>
              <w:t xml:space="preserve"> </w:t>
            </w:r>
            <w:r w:rsidRPr="004F137D">
              <w:rPr>
                <w:color w:val="000000"/>
              </w:rPr>
              <w:t>рамках тематического содержания речи и использовать лексико-грамматические средства с учетом этих различий;</w:t>
            </w:r>
          </w:p>
          <w:p w:rsidR="00842E43" w:rsidRPr="004F137D" w:rsidRDefault="00842E43" w:rsidP="00842E43">
            <w:pPr>
              <w:shd w:val="clear" w:color="auto" w:fill="FFFFFF"/>
              <w:rPr>
                <w:color w:val="000000"/>
              </w:rPr>
            </w:pPr>
            <w:r w:rsidRPr="004F137D">
              <w:rPr>
                <w:color w:val="000000"/>
              </w:rPr>
              <w:t>- знание и соблюдение норм вежливости в межкультурном общении;</w:t>
            </w:r>
          </w:p>
          <w:p w:rsidR="00842E43" w:rsidRPr="004F137D" w:rsidRDefault="00842E43" w:rsidP="00842E43">
            <w:pPr>
              <w:shd w:val="clear" w:color="auto" w:fill="FFFFFF"/>
              <w:rPr>
                <w:color w:val="000000"/>
              </w:rPr>
            </w:pPr>
            <w:r w:rsidRPr="004F137D">
              <w:rPr>
                <w:color w:val="000000"/>
              </w:rPr>
              <w:t>- знание и владение компенсаторными умениями,</w:t>
            </w:r>
            <w:r>
              <w:rPr>
                <w:color w:val="000000"/>
              </w:rPr>
              <w:t xml:space="preserve"> </w:t>
            </w:r>
            <w:r w:rsidRPr="004F137D">
              <w:rPr>
                <w:color w:val="000000"/>
              </w:rPr>
              <w:t>позволяющими в случае сбоя</w:t>
            </w:r>
            <w:r>
              <w:rPr>
                <w:color w:val="000000"/>
              </w:rPr>
              <w:t xml:space="preserve"> </w:t>
            </w:r>
            <w:r w:rsidRPr="004F137D">
              <w:rPr>
                <w:color w:val="000000"/>
              </w:rPr>
              <w:t>коммуникации, а также в условиях дефицита языковых средств</w:t>
            </w:r>
          </w:p>
          <w:p w:rsidR="00842E43" w:rsidRPr="004F137D" w:rsidRDefault="00842E43" w:rsidP="00842E43">
            <w:pPr>
              <w:shd w:val="clear" w:color="auto" w:fill="FFFFFF"/>
              <w:rPr>
                <w:color w:val="000000"/>
              </w:rPr>
            </w:pPr>
            <w:r w:rsidRPr="004F137D">
              <w:rPr>
                <w:color w:val="000000"/>
              </w:rPr>
              <w:t>использовать различные приемы переработки информации: при  говорении</w:t>
            </w:r>
          </w:p>
          <w:p w:rsidR="00842E43" w:rsidRPr="004F137D" w:rsidRDefault="00842E43" w:rsidP="00842E43">
            <w:pPr>
              <w:shd w:val="clear" w:color="auto" w:fill="FFFFFF"/>
              <w:rPr>
                <w:color w:val="000000"/>
              </w:rPr>
            </w:pPr>
            <w:r w:rsidRPr="004F137D">
              <w:rPr>
                <w:color w:val="000000"/>
              </w:rPr>
              <w:t>- переспрос; при говорении и</w:t>
            </w:r>
            <w:r>
              <w:rPr>
                <w:color w:val="000000"/>
              </w:rPr>
              <w:t xml:space="preserve"> </w:t>
            </w:r>
            <w:r w:rsidRPr="004F137D">
              <w:rPr>
                <w:color w:val="000000"/>
              </w:rPr>
              <w:t>письме -</w:t>
            </w:r>
            <w:r>
              <w:rPr>
                <w:color w:val="000000"/>
              </w:rPr>
              <w:t xml:space="preserve"> </w:t>
            </w:r>
            <w:r w:rsidRPr="004F137D">
              <w:rPr>
                <w:color w:val="000000"/>
              </w:rPr>
              <w:t>описание/ перифраз/ толкование; при чтении и аудировании – языковую и</w:t>
            </w:r>
          </w:p>
          <w:p w:rsidR="00842E43" w:rsidRPr="004F137D" w:rsidRDefault="00842E43" w:rsidP="00842E43">
            <w:pPr>
              <w:shd w:val="clear" w:color="auto" w:fill="FFFFFF"/>
              <w:rPr>
                <w:color w:val="000000"/>
              </w:rPr>
            </w:pPr>
            <w:r w:rsidRPr="004F137D">
              <w:rPr>
                <w:color w:val="000000"/>
              </w:rPr>
              <w:t>контекстуальную догадку;</w:t>
            </w:r>
          </w:p>
          <w:p w:rsidR="00842E43" w:rsidRPr="004F137D" w:rsidRDefault="00842E43" w:rsidP="00842E43">
            <w:pPr>
              <w:shd w:val="clear" w:color="auto" w:fill="FFFFFF"/>
              <w:rPr>
                <w:color w:val="000000"/>
              </w:rPr>
            </w:pPr>
            <w:r w:rsidRPr="004F137D">
              <w:rPr>
                <w:color w:val="000000"/>
              </w:rPr>
              <w:t>- знание и использование</w:t>
            </w:r>
            <w:r>
              <w:rPr>
                <w:color w:val="000000"/>
              </w:rPr>
              <w:t xml:space="preserve"> </w:t>
            </w:r>
            <w:r w:rsidRPr="004F137D">
              <w:rPr>
                <w:color w:val="000000"/>
              </w:rPr>
              <w:t>несколько вариантов</w:t>
            </w:r>
            <w:r>
              <w:rPr>
                <w:color w:val="000000"/>
              </w:rPr>
              <w:t xml:space="preserve"> </w:t>
            </w:r>
            <w:r w:rsidRPr="004F137D">
              <w:rPr>
                <w:color w:val="000000"/>
              </w:rPr>
              <w:t>решения коммуникативной</w:t>
            </w:r>
          </w:p>
          <w:p w:rsidR="00842E43" w:rsidRPr="004F137D" w:rsidRDefault="00842E43" w:rsidP="00842E43">
            <w:pPr>
              <w:shd w:val="clear" w:color="auto" w:fill="FFFFFF"/>
              <w:rPr>
                <w:color w:val="000000"/>
              </w:rPr>
            </w:pPr>
            <w:r w:rsidRPr="004F137D">
              <w:rPr>
                <w:color w:val="000000"/>
              </w:rPr>
              <w:t>задачи в продуктивных</w:t>
            </w:r>
            <w:r>
              <w:rPr>
                <w:color w:val="000000"/>
              </w:rPr>
              <w:t xml:space="preserve"> </w:t>
            </w:r>
            <w:r w:rsidRPr="004F137D">
              <w:rPr>
                <w:color w:val="000000"/>
              </w:rPr>
              <w:t>видах речевой деятельности</w:t>
            </w:r>
            <w:r>
              <w:rPr>
                <w:color w:val="000000"/>
              </w:rPr>
              <w:t xml:space="preserve"> </w:t>
            </w:r>
            <w:r w:rsidRPr="004F137D">
              <w:rPr>
                <w:color w:val="000000"/>
              </w:rPr>
              <w:t>(говорении и письменной</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умениями прогнозировать</w:t>
            </w:r>
            <w:r>
              <w:rPr>
                <w:color w:val="000000"/>
              </w:rPr>
              <w:t xml:space="preserve"> </w:t>
            </w:r>
            <w:r w:rsidRPr="004F137D">
              <w:rPr>
                <w:color w:val="000000"/>
              </w:rPr>
              <w:t>трудности, которые могут</w:t>
            </w:r>
            <w:r>
              <w:rPr>
                <w:color w:val="000000"/>
              </w:rPr>
              <w:t xml:space="preserve"> </w:t>
            </w:r>
            <w:r w:rsidRPr="004F137D">
              <w:rPr>
                <w:color w:val="000000"/>
              </w:rPr>
              <w:t>возникнуть при решении</w:t>
            </w:r>
          </w:p>
          <w:p w:rsidR="00842E43" w:rsidRPr="004F137D" w:rsidRDefault="00842E43" w:rsidP="00842E43">
            <w:pPr>
              <w:shd w:val="clear" w:color="auto" w:fill="FFFFFF"/>
              <w:rPr>
                <w:color w:val="000000"/>
              </w:rPr>
            </w:pPr>
            <w:r w:rsidRPr="004F137D">
              <w:rPr>
                <w:color w:val="000000"/>
              </w:rPr>
              <w:lastRenderedPageBreak/>
              <w:t>коммуникативной задачи в</w:t>
            </w:r>
            <w:r>
              <w:rPr>
                <w:color w:val="000000"/>
              </w:rPr>
              <w:t xml:space="preserve"> </w:t>
            </w:r>
            <w:r w:rsidRPr="004F137D">
              <w:rPr>
                <w:color w:val="000000"/>
              </w:rPr>
              <w:t>рецептивных и</w:t>
            </w:r>
            <w:r>
              <w:rPr>
                <w:color w:val="000000"/>
              </w:rPr>
              <w:t xml:space="preserve"> </w:t>
            </w:r>
            <w:r w:rsidRPr="004F137D">
              <w:rPr>
                <w:color w:val="000000"/>
              </w:rPr>
              <w:t>продуктивных видах</w:t>
            </w:r>
          </w:p>
          <w:p w:rsidR="00842E43" w:rsidRPr="004F137D" w:rsidRDefault="00842E43" w:rsidP="00842E43">
            <w:pPr>
              <w:shd w:val="clear" w:color="auto" w:fill="FFFFFF"/>
              <w:rPr>
                <w:color w:val="000000"/>
              </w:rPr>
            </w:pPr>
            <w:r w:rsidRPr="004F137D">
              <w:rPr>
                <w:color w:val="000000"/>
              </w:rPr>
              <w:t>речевой деятельности;</w:t>
            </w:r>
          </w:p>
          <w:p w:rsidR="00842E43" w:rsidRPr="004F137D" w:rsidRDefault="00842E43" w:rsidP="00842E43">
            <w:pPr>
              <w:shd w:val="clear" w:color="auto" w:fill="FFFFFF"/>
              <w:jc w:val="both"/>
              <w:rPr>
                <w:color w:val="000000"/>
              </w:rPr>
            </w:pPr>
            <w:r w:rsidRPr="004F137D">
              <w:rPr>
                <w:color w:val="000000"/>
              </w:rPr>
              <w:t>- участие в учебно-исследовательской, проектной деятельности предметного и</w:t>
            </w:r>
            <w:r>
              <w:rPr>
                <w:color w:val="000000"/>
              </w:rPr>
              <w:t xml:space="preserve"> </w:t>
            </w:r>
            <w:r w:rsidRPr="004F137D">
              <w:rPr>
                <w:color w:val="000000"/>
              </w:rPr>
              <w:t>межпредметного характера с использованием материалов на изучаемом иностранном языке и</w:t>
            </w:r>
          </w:p>
          <w:p w:rsidR="00842E43" w:rsidRPr="004F137D" w:rsidRDefault="00842E43" w:rsidP="00842E43">
            <w:pPr>
              <w:shd w:val="clear" w:color="auto" w:fill="FFFFFF"/>
              <w:rPr>
                <w:color w:val="000000"/>
              </w:rPr>
            </w:pPr>
            <w:r w:rsidRPr="004F137D">
              <w:rPr>
                <w:color w:val="000000"/>
              </w:rPr>
              <w:t>применением ИКТ;</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lastRenderedPageBreak/>
              <w:t>ОК 09</w:t>
            </w:r>
          </w:p>
          <w:p w:rsidR="00842E43" w:rsidRPr="004F137D" w:rsidRDefault="00842E43" w:rsidP="00842E43">
            <w:pPr>
              <w:shd w:val="clear" w:color="auto" w:fill="FFFFFF"/>
              <w:rPr>
                <w:color w:val="000000"/>
              </w:rPr>
            </w:pPr>
            <w:r w:rsidRPr="004F137D">
              <w:rPr>
                <w:color w:val="000000"/>
              </w:rPr>
              <w:t>Пользоваться</w:t>
            </w:r>
          </w:p>
          <w:p w:rsidR="00842E43" w:rsidRPr="004F137D" w:rsidRDefault="00842E43" w:rsidP="00842E43">
            <w:pPr>
              <w:shd w:val="clear" w:color="auto" w:fill="FFFFFF"/>
              <w:rPr>
                <w:color w:val="000000"/>
              </w:rPr>
            </w:pPr>
            <w:r w:rsidRPr="004F137D">
              <w:rPr>
                <w:color w:val="000000"/>
              </w:rPr>
              <w:t>Профессиональной</w:t>
            </w:r>
            <w:r>
              <w:rPr>
                <w:color w:val="000000"/>
              </w:rPr>
              <w:t xml:space="preserve"> </w:t>
            </w:r>
            <w:r w:rsidRPr="004F137D">
              <w:rPr>
                <w:color w:val="000000"/>
              </w:rPr>
              <w:t>документацией</w:t>
            </w:r>
          </w:p>
          <w:p w:rsidR="00842E43" w:rsidRPr="004F137D" w:rsidRDefault="00842E43" w:rsidP="00842E43">
            <w:pPr>
              <w:shd w:val="clear" w:color="auto" w:fill="FFFFFF"/>
              <w:rPr>
                <w:color w:val="000000"/>
              </w:rPr>
            </w:pPr>
            <w:r>
              <w:rPr>
                <w:color w:val="000000"/>
              </w:rPr>
              <w:t xml:space="preserve">на </w:t>
            </w:r>
            <w:r w:rsidRPr="004F137D">
              <w:rPr>
                <w:color w:val="000000"/>
              </w:rPr>
              <w:t>государственном и иностранном</w:t>
            </w:r>
          </w:p>
          <w:p w:rsidR="00842E43" w:rsidRPr="004F137D" w:rsidRDefault="00842E43" w:rsidP="00842E43">
            <w:pPr>
              <w:shd w:val="clear" w:color="auto" w:fill="FFFFFF"/>
              <w:rPr>
                <w:color w:val="000000"/>
              </w:rPr>
            </w:pPr>
            <w:r w:rsidRPr="004F137D">
              <w:rPr>
                <w:color w:val="000000"/>
              </w:rPr>
              <w:t>языках</w:t>
            </w:r>
          </w:p>
          <w:p w:rsidR="00842E43" w:rsidRPr="004F137D" w:rsidRDefault="00842E43" w:rsidP="00842E43">
            <w:pPr>
              <w:shd w:val="clear" w:color="auto" w:fill="FFFFFF"/>
              <w:rPr>
                <w:color w:val="000000"/>
              </w:rPr>
            </w:pPr>
          </w:p>
          <w:p w:rsidR="00842E43" w:rsidRPr="004F137D" w:rsidRDefault="00842E43" w:rsidP="00842E43"/>
        </w:tc>
        <w:tc>
          <w:tcPr>
            <w:tcW w:w="2864" w:type="dxa"/>
            <w:tcBorders>
              <w:left w:val="single" w:sz="4" w:space="0" w:color="000000"/>
            </w:tcBorders>
          </w:tcPr>
          <w:p w:rsidR="00842E43" w:rsidRPr="004F137D" w:rsidRDefault="00842E43" w:rsidP="00842E43">
            <w:pPr>
              <w:shd w:val="clear" w:color="auto" w:fill="FFFFFF"/>
              <w:rPr>
                <w:color w:val="000000"/>
              </w:rPr>
            </w:pPr>
            <w:r w:rsidRPr="004F137D">
              <w:rPr>
                <w:color w:val="000000"/>
              </w:rPr>
              <w:t>- понимать смысл</w:t>
            </w:r>
          </w:p>
          <w:p w:rsidR="00842E43" w:rsidRPr="004F137D" w:rsidRDefault="00842E43" w:rsidP="00842E43">
            <w:pPr>
              <w:shd w:val="clear" w:color="auto" w:fill="FFFFFF"/>
              <w:rPr>
                <w:color w:val="000000"/>
              </w:rPr>
            </w:pPr>
            <w:r w:rsidRPr="004F137D">
              <w:rPr>
                <w:color w:val="000000"/>
              </w:rPr>
              <w:t>четко произнесенных</w:t>
            </w:r>
          </w:p>
          <w:p w:rsidR="00842E43" w:rsidRPr="004F137D" w:rsidRDefault="00842E43" w:rsidP="00842E43">
            <w:pPr>
              <w:shd w:val="clear" w:color="auto" w:fill="FFFFFF"/>
              <w:rPr>
                <w:color w:val="000000"/>
              </w:rPr>
            </w:pPr>
            <w:r w:rsidRPr="004F137D">
              <w:rPr>
                <w:color w:val="000000"/>
              </w:rPr>
              <w:t>высказываний на</w:t>
            </w:r>
          </w:p>
          <w:p w:rsidR="00842E43" w:rsidRPr="004F137D" w:rsidRDefault="00842E43" w:rsidP="00842E43">
            <w:pPr>
              <w:shd w:val="clear" w:color="auto" w:fill="FFFFFF"/>
              <w:rPr>
                <w:color w:val="000000"/>
              </w:rPr>
            </w:pPr>
            <w:r w:rsidRPr="004F137D">
              <w:rPr>
                <w:color w:val="000000"/>
              </w:rPr>
              <w:t>известные темы</w:t>
            </w:r>
            <w:r>
              <w:rPr>
                <w:color w:val="000000"/>
              </w:rPr>
              <w:t xml:space="preserve"> </w:t>
            </w:r>
            <w:r w:rsidRPr="004F137D">
              <w:rPr>
                <w:color w:val="000000"/>
              </w:rPr>
              <w:t>(профессиональные и</w:t>
            </w:r>
          </w:p>
          <w:p w:rsidR="00842E43" w:rsidRPr="004F137D" w:rsidRDefault="00842E43" w:rsidP="00842E43">
            <w:pPr>
              <w:shd w:val="clear" w:color="auto" w:fill="FFFFFF"/>
              <w:rPr>
                <w:color w:val="000000"/>
              </w:rPr>
            </w:pPr>
            <w:r w:rsidRPr="004F137D">
              <w:rPr>
                <w:color w:val="000000"/>
              </w:rPr>
              <w:t>бытовые), понимать</w:t>
            </w:r>
          </w:p>
          <w:p w:rsidR="00842E43" w:rsidRPr="004F137D" w:rsidRDefault="00842E43" w:rsidP="00842E43">
            <w:pPr>
              <w:shd w:val="clear" w:color="auto" w:fill="FFFFFF"/>
              <w:rPr>
                <w:color w:val="000000"/>
              </w:rPr>
            </w:pPr>
            <w:r w:rsidRPr="004F137D">
              <w:rPr>
                <w:color w:val="000000"/>
              </w:rPr>
              <w:t>тексты на базовые</w:t>
            </w:r>
          </w:p>
          <w:p w:rsidR="00842E43" w:rsidRPr="004F137D" w:rsidRDefault="00842E43" w:rsidP="00842E43">
            <w:pPr>
              <w:shd w:val="clear" w:color="auto" w:fill="FFFFFF"/>
              <w:rPr>
                <w:color w:val="000000"/>
              </w:rPr>
            </w:pPr>
            <w:r w:rsidRPr="004F137D">
              <w:rPr>
                <w:color w:val="000000"/>
              </w:rPr>
              <w:t>профессиональные</w:t>
            </w:r>
          </w:p>
          <w:p w:rsidR="00842E43" w:rsidRPr="004F137D" w:rsidRDefault="00842E43" w:rsidP="00842E43">
            <w:pPr>
              <w:shd w:val="clear" w:color="auto" w:fill="FFFFFF"/>
              <w:rPr>
                <w:color w:val="000000"/>
              </w:rPr>
            </w:pPr>
            <w:r w:rsidRPr="004F137D">
              <w:rPr>
                <w:color w:val="000000"/>
              </w:rPr>
              <w:t>темы;</w:t>
            </w:r>
          </w:p>
          <w:p w:rsidR="00842E43" w:rsidRPr="004F137D" w:rsidRDefault="00842E43" w:rsidP="00842E43">
            <w:pPr>
              <w:shd w:val="clear" w:color="auto" w:fill="FFFFFF"/>
              <w:rPr>
                <w:color w:val="000000"/>
              </w:rPr>
            </w:pPr>
            <w:r w:rsidRPr="004F137D">
              <w:rPr>
                <w:color w:val="000000"/>
              </w:rPr>
              <w:t>- участвовать в</w:t>
            </w:r>
            <w:r>
              <w:rPr>
                <w:color w:val="000000"/>
              </w:rPr>
              <w:t xml:space="preserve"> </w:t>
            </w:r>
            <w:r w:rsidRPr="004F137D">
              <w:rPr>
                <w:color w:val="000000"/>
              </w:rPr>
              <w:t>диалогах на знакомые</w:t>
            </w:r>
            <w:r>
              <w:rPr>
                <w:color w:val="000000"/>
              </w:rPr>
              <w:t xml:space="preserve"> </w:t>
            </w:r>
            <w:r w:rsidRPr="004F137D">
              <w:rPr>
                <w:color w:val="000000"/>
              </w:rPr>
              <w:t>общие и</w:t>
            </w:r>
          </w:p>
          <w:p w:rsidR="00842E43" w:rsidRPr="004F137D" w:rsidRDefault="00842E43" w:rsidP="00842E43">
            <w:pPr>
              <w:shd w:val="clear" w:color="auto" w:fill="FFFFFF"/>
              <w:rPr>
                <w:color w:val="000000"/>
              </w:rPr>
            </w:pPr>
            <w:r>
              <w:rPr>
                <w:color w:val="000000"/>
              </w:rPr>
              <w:t xml:space="preserve">профессиональные </w:t>
            </w:r>
            <w:r w:rsidRPr="004F137D">
              <w:rPr>
                <w:color w:val="000000"/>
              </w:rPr>
              <w:t>темы;</w:t>
            </w:r>
          </w:p>
          <w:p w:rsidR="00842E43" w:rsidRPr="004F137D" w:rsidRDefault="00842E43" w:rsidP="00842E43">
            <w:pPr>
              <w:shd w:val="clear" w:color="auto" w:fill="FFFFFF"/>
              <w:rPr>
                <w:color w:val="000000"/>
              </w:rPr>
            </w:pPr>
            <w:r w:rsidRPr="004F137D">
              <w:rPr>
                <w:color w:val="000000"/>
              </w:rPr>
              <w:t>- строить простые</w:t>
            </w:r>
          </w:p>
          <w:p w:rsidR="00842E43" w:rsidRPr="004F137D" w:rsidRDefault="00842E43" w:rsidP="00842E43">
            <w:pPr>
              <w:shd w:val="clear" w:color="auto" w:fill="FFFFFF"/>
              <w:rPr>
                <w:color w:val="000000"/>
              </w:rPr>
            </w:pPr>
            <w:r w:rsidRPr="004F137D">
              <w:rPr>
                <w:color w:val="000000"/>
              </w:rPr>
              <w:t>высказывания о себе,</w:t>
            </w:r>
          </w:p>
          <w:p w:rsidR="00842E43" w:rsidRPr="004F137D" w:rsidRDefault="00842E43" w:rsidP="00842E43">
            <w:pPr>
              <w:shd w:val="clear" w:color="auto" w:fill="FFFFFF"/>
              <w:rPr>
                <w:color w:val="000000"/>
              </w:rPr>
            </w:pPr>
            <w:r w:rsidRPr="004F137D">
              <w:rPr>
                <w:color w:val="000000"/>
              </w:rPr>
              <w:t>о своей</w:t>
            </w:r>
            <w:r>
              <w:rPr>
                <w:color w:val="000000"/>
              </w:rPr>
              <w:t xml:space="preserve"> </w:t>
            </w:r>
            <w:r w:rsidRPr="004F137D">
              <w:rPr>
                <w:color w:val="000000"/>
              </w:rPr>
              <w:t>профессиональной</w:t>
            </w:r>
          </w:p>
          <w:p w:rsidR="00842E43" w:rsidRPr="004F137D" w:rsidRDefault="00842E43" w:rsidP="00842E43">
            <w:pPr>
              <w:shd w:val="clear" w:color="auto" w:fill="FFFFFF"/>
              <w:rPr>
                <w:color w:val="000000"/>
              </w:rPr>
            </w:pPr>
            <w:r w:rsidRPr="004F137D">
              <w:rPr>
                <w:color w:val="000000"/>
              </w:rPr>
              <w:t>деятельности;</w:t>
            </w:r>
          </w:p>
          <w:p w:rsidR="00842E43" w:rsidRPr="004F137D" w:rsidRDefault="00842E43" w:rsidP="00842E43">
            <w:pPr>
              <w:shd w:val="clear" w:color="auto" w:fill="FFFFFF"/>
              <w:rPr>
                <w:color w:val="000000"/>
              </w:rPr>
            </w:pPr>
            <w:r w:rsidRPr="004F137D">
              <w:rPr>
                <w:color w:val="000000"/>
              </w:rPr>
              <w:t>- кратко обосновывать</w:t>
            </w:r>
          </w:p>
          <w:p w:rsidR="00842E43" w:rsidRPr="004F137D" w:rsidRDefault="00842E43" w:rsidP="00842E43">
            <w:pPr>
              <w:shd w:val="clear" w:color="auto" w:fill="FFFFFF"/>
              <w:rPr>
                <w:color w:val="000000"/>
              </w:rPr>
            </w:pPr>
            <w:r w:rsidRPr="004F137D">
              <w:rPr>
                <w:color w:val="000000"/>
              </w:rPr>
              <w:t>и объяснять свои</w:t>
            </w:r>
          </w:p>
          <w:p w:rsidR="00842E43" w:rsidRPr="004F137D" w:rsidRDefault="00842E43" w:rsidP="00842E43">
            <w:pPr>
              <w:shd w:val="clear" w:color="auto" w:fill="FFFFFF"/>
              <w:rPr>
                <w:color w:val="000000"/>
              </w:rPr>
            </w:pPr>
            <w:r w:rsidRPr="004F137D">
              <w:rPr>
                <w:color w:val="000000"/>
              </w:rPr>
              <w:t>действия (текущие и</w:t>
            </w:r>
          </w:p>
          <w:p w:rsidR="00842E43" w:rsidRPr="004F137D" w:rsidRDefault="00842E43" w:rsidP="00842E43">
            <w:pPr>
              <w:shd w:val="clear" w:color="auto" w:fill="FFFFFF"/>
              <w:rPr>
                <w:color w:val="000000"/>
              </w:rPr>
            </w:pPr>
            <w:r w:rsidRPr="004F137D">
              <w:rPr>
                <w:color w:val="000000"/>
              </w:rPr>
              <w:t>планируемые);</w:t>
            </w:r>
          </w:p>
          <w:p w:rsidR="00842E43" w:rsidRPr="004F137D" w:rsidRDefault="00842E43" w:rsidP="00842E43">
            <w:pPr>
              <w:shd w:val="clear" w:color="auto" w:fill="FFFFFF"/>
              <w:rPr>
                <w:color w:val="000000"/>
              </w:rPr>
            </w:pPr>
            <w:r w:rsidRPr="004F137D">
              <w:rPr>
                <w:color w:val="000000"/>
              </w:rPr>
              <w:t>- писать простые</w:t>
            </w:r>
          </w:p>
          <w:p w:rsidR="00842E43" w:rsidRPr="004F137D" w:rsidRDefault="00842E43" w:rsidP="00842E43">
            <w:pPr>
              <w:shd w:val="clear" w:color="auto" w:fill="FFFFFF"/>
              <w:rPr>
                <w:color w:val="000000"/>
              </w:rPr>
            </w:pPr>
            <w:r w:rsidRPr="004F137D">
              <w:rPr>
                <w:color w:val="000000"/>
              </w:rPr>
              <w:t>связные сообщения на</w:t>
            </w:r>
          </w:p>
          <w:p w:rsidR="00842E43" w:rsidRPr="004F137D" w:rsidRDefault="00842E43" w:rsidP="00842E43">
            <w:pPr>
              <w:shd w:val="clear" w:color="auto" w:fill="FFFFFF"/>
              <w:rPr>
                <w:color w:val="000000"/>
              </w:rPr>
            </w:pPr>
            <w:r w:rsidRPr="004F137D">
              <w:rPr>
                <w:color w:val="000000"/>
              </w:rPr>
              <w:t>знакомые или</w:t>
            </w:r>
            <w:r>
              <w:rPr>
                <w:color w:val="000000"/>
              </w:rPr>
              <w:t xml:space="preserve"> </w:t>
            </w:r>
            <w:r w:rsidRPr="004F137D">
              <w:rPr>
                <w:color w:val="000000"/>
              </w:rPr>
              <w:t>интересующие</w:t>
            </w:r>
          </w:p>
          <w:p w:rsidR="00842E43" w:rsidRPr="004F137D" w:rsidRDefault="00842E43" w:rsidP="00842E43">
            <w:pPr>
              <w:shd w:val="clear" w:color="auto" w:fill="FFFFFF"/>
              <w:rPr>
                <w:color w:val="000000"/>
              </w:rPr>
            </w:pPr>
            <w:r w:rsidRPr="004F137D">
              <w:rPr>
                <w:color w:val="000000"/>
              </w:rPr>
              <w:t>профессиональные</w:t>
            </w:r>
            <w:r>
              <w:rPr>
                <w:color w:val="000000"/>
              </w:rPr>
              <w:t xml:space="preserve"> </w:t>
            </w:r>
            <w:r w:rsidRPr="004F137D">
              <w:rPr>
                <w:color w:val="000000"/>
              </w:rPr>
              <w:t>темы;</w:t>
            </w:r>
          </w:p>
          <w:p w:rsidR="00842E43" w:rsidRPr="004F137D" w:rsidRDefault="00842E43" w:rsidP="00842E43">
            <w:pPr>
              <w:shd w:val="clear" w:color="auto" w:fill="FFFFFF"/>
              <w:rPr>
                <w:color w:val="000000"/>
              </w:rPr>
            </w:pPr>
            <w:r w:rsidRPr="004F137D">
              <w:rPr>
                <w:color w:val="000000"/>
              </w:rPr>
              <w:t>- осознанно</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необходимые речевые</w:t>
            </w:r>
          </w:p>
          <w:p w:rsidR="00842E43" w:rsidRPr="004F137D" w:rsidRDefault="00842E43" w:rsidP="00842E43">
            <w:pPr>
              <w:shd w:val="clear" w:color="auto" w:fill="FFFFFF"/>
              <w:rPr>
                <w:color w:val="000000"/>
              </w:rPr>
            </w:pPr>
            <w:r w:rsidRPr="004F137D">
              <w:rPr>
                <w:color w:val="000000"/>
              </w:rPr>
              <w:t>средства для решения</w:t>
            </w:r>
          </w:p>
          <w:p w:rsidR="00842E43" w:rsidRPr="004F137D" w:rsidRDefault="00842E43" w:rsidP="00842E43">
            <w:pPr>
              <w:shd w:val="clear" w:color="auto" w:fill="FFFFFF"/>
              <w:rPr>
                <w:color w:val="000000"/>
              </w:rPr>
            </w:pPr>
            <w:r w:rsidRPr="004F137D">
              <w:rPr>
                <w:color w:val="000000"/>
              </w:rPr>
              <w:t>коммуникативных</w:t>
            </w:r>
          </w:p>
          <w:p w:rsidR="00842E43" w:rsidRPr="004F137D" w:rsidRDefault="00842E43" w:rsidP="00842E43">
            <w:pPr>
              <w:shd w:val="clear" w:color="auto" w:fill="FFFFFF"/>
              <w:rPr>
                <w:color w:val="000000"/>
              </w:rPr>
            </w:pPr>
            <w:r w:rsidRPr="004F137D">
              <w:rPr>
                <w:color w:val="000000"/>
              </w:rPr>
              <w:t>задач;</w:t>
            </w:r>
          </w:p>
          <w:p w:rsidR="00842E43" w:rsidRPr="004F137D" w:rsidRDefault="00842E43" w:rsidP="00842E43">
            <w:pPr>
              <w:shd w:val="clear" w:color="auto" w:fill="FFFFFF"/>
              <w:rPr>
                <w:color w:val="000000"/>
              </w:rPr>
            </w:pPr>
            <w:r w:rsidRPr="004F137D">
              <w:rPr>
                <w:color w:val="000000"/>
              </w:rPr>
              <w:t>- знать</w:t>
            </w:r>
            <w:r>
              <w:rPr>
                <w:color w:val="000000"/>
              </w:rPr>
              <w:t xml:space="preserve"> </w:t>
            </w:r>
            <w:r w:rsidRPr="004F137D">
              <w:rPr>
                <w:color w:val="000000"/>
              </w:rPr>
              <w:t>социокультурный</w:t>
            </w:r>
          </w:p>
          <w:p w:rsidR="00842E43" w:rsidRPr="004F137D" w:rsidRDefault="00842E43" w:rsidP="00842E43">
            <w:pPr>
              <w:shd w:val="clear" w:color="auto" w:fill="FFFFFF"/>
              <w:rPr>
                <w:color w:val="000000"/>
              </w:rPr>
            </w:pPr>
            <w:r w:rsidRPr="004F137D">
              <w:rPr>
                <w:color w:val="000000"/>
              </w:rPr>
              <w:t>портрет и наследие</w:t>
            </w:r>
            <w:r>
              <w:rPr>
                <w:color w:val="000000"/>
              </w:rPr>
              <w:t xml:space="preserve"> </w:t>
            </w:r>
            <w:r w:rsidRPr="004F137D">
              <w:rPr>
                <w:color w:val="000000"/>
              </w:rPr>
              <w:t>родной страны и</w:t>
            </w:r>
            <w:r>
              <w:rPr>
                <w:color w:val="000000"/>
              </w:rPr>
              <w:t xml:space="preserve"> </w:t>
            </w:r>
            <w:r w:rsidRPr="004F137D">
              <w:rPr>
                <w:color w:val="000000"/>
              </w:rPr>
              <w:t>страны изучаемого</w:t>
            </w:r>
          </w:p>
          <w:p w:rsidR="00842E43" w:rsidRPr="004F137D" w:rsidRDefault="00842E43" w:rsidP="00842E43">
            <w:pPr>
              <w:shd w:val="clear" w:color="auto" w:fill="FFFFFF"/>
              <w:rPr>
                <w:color w:val="000000"/>
              </w:rPr>
            </w:pPr>
            <w:r w:rsidRPr="004F137D">
              <w:rPr>
                <w:color w:val="000000"/>
              </w:rPr>
              <w:t>языка;</w:t>
            </w:r>
          </w:p>
          <w:p w:rsidR="00842E43" w:rsidRPr="004F137D" w:rsidRDefault="00842E43" w:rsidP="00842E43">
            <w:pPr>
              <w:shd w:val="clear" w:color="auto" w:fill="FFFFFF"/>
              <w:rPr>
                <w:color w:val="000000"/>
              </w:rPr>
            </w:pPr>
            <w:r w:rsidRPr="004F137D">
              <w:rPr>
                <w:color w:val="000000"/>
              </w:rPr>
              <w:t>- грамотно излагать</w:t>
            </w:r>
            <w:r>
              <w:rPr>
                <w:color w:val="000000"/>
              </w:rPr>
              <w:t xml:space="preserve"> </w:t>
            </w:r>
            <w:r w:rsidRPr="004F137D">
              <w:rPr>
                <w:color w:val="000000"/>
              </w:rPr>
              <w:t>свои мысли на</w:t>
            </w:r>
            <w:r>
              <w:rPr>
                <w:color w:val="000000"/>
              </w:rPr>
              <w:t xml:space="preserve"> </w:t>
            </w:r>
            <w:r w:rsidRPr="004F137D">
              <w:rPr>
                <w:color w:val="000000"/>
              </w:rPr>
              <w:t>государственном и</w:t>
            </w:r>
            <w:r>
              <w:rPr>
                <w:color w:val="000000"/>
              </w:rPr>
              <w:t xml:space="preserve"> </w:t>
            </w:r>
            <w:r w:rsidRPr="004F137D">
              <w:rPr>
                <w:color w:val="000000"/>
              </w:rPr>
              <w:t>иностранном языках;</w:t>
            </w:r>
          </w:p>
          <w:p w:rsidR="00842E43" w:rsidRPr="004F137D" w:rsidRDefault="00842E43" w:rsidP="00842E43">
            <w:pPr>
              <w:shd w:val="clear" w:color="auto" w:fill="FFFFFF"/>
              <w:rPr>
                <w:color w:val="000000"/>
              </w:rPr>
            </w:pPr>
            <w:r w:rsidRPr="004F137D">
              <w:rPr>
                <w:color w:val="000000"/>
              </w:rPr>
              <w:t>- отстаивать свою</w:t>
            </w:r>
            <w:r>
              <w:rPr>
                <w:color w:val="000000"/>
              </w:rPr>
              <w:t xml:space="preserve"> </w:t>
            </w:r>
            <w:r w:rsidRPr="004F137D">
              <w:rPr>
                <w:color w:val="000000"/>
              </w:rPr>
              <w:t>гражданскую</w:t>
            </w:r>
            <w:r>
              <w:rPr>
                <w:color w:val="000000"/>
              </w:rPr>
              <w:t xml:space="preserve"> </w:t>
            </w:r>
            <w:r w:rsidRPr="004F137D">
              <w:rPr>
                <w:color w:val="000000"/>
              </w:rPr>
              <w:t>позицию;</w:t>
            </w:r>
          </w:p>
          <w:p w:rsidR="00842E43" w:rsidRPr="004F137D" w:rsidRDefault="00842E43" w:rsidP="00842E43">
            <w:pPr>
              <w:shd w:val="clear" w:color="auto" w:fill="FFFFFF"/>
              <w:rPr>
                <w:color w:val="000000"/>
              </w:rPr>
            </w:pPr>
            <w:r w:rsidRPr="004F137D">
              <w:rPr>
                <w:color w:val="000000"/>
              </w:rPr>
              <w:t>- проявлять</w:t>
            </w:r>
          </w:p>
          <w:p w:rsidR="00842E43" w:rsidRPr="004F137D" w:rsidRDefault="00842E43" w:rsidP="00842E43">
            <w:pPr>
              <w:shd w:val="clear" w:color="auto" w:fill="FFFFFF"/>
              <w:rPr>
                <w:color w:val="000000"/>
              </w:rPr>
            </w:pPr>
            <w:r w:rsidRPr="004F137D">
              <w:rPr>
                <w:color w:val="000000"/>
              </w:rPr>
              <w:lastRenderedPageBreak/>
              <w:t>толерантность к</w:t>
            </w:r>
            <w:r>
              <w:rPr>
                <w:color w:val="000000"/>
              </w:rPr>
              <w:t xml:space="preserve"> </w:t>
            </w:r>
            <w:r w:rsidRPr="004F137D">
              <w:rPr>
                <w:color w:val="000000"/>
              </w:rPr>
              <w:t>другим народам и</w:t>
            </w:r>
            <w:r>
              <w:rPr>
                <w:color w:val="000000"/>
              </w:rPr>
              <w:t xml:space="preserve"> </w:t>
            </w:r>
            <w:r w:rsidRPr="004F137D">
              <w:rPr>
                <w:color w:val="000000"/>
              </w:rPr>
              <w:t>иной культуре;</w:t>
            </w:r>
          </w:p>
          <w:p w:rsidR="00842E43" w:rsidRPr="004F137D" w:rsidRDefault="00842E43" w:rsidP="00842E43">
            <w:pPr>
              <w:shd w:val="clear" w:color="auto" w:fill="FFFFFF"/>
              <w:rPr>
                <w:color w:val="000000"/>
              </w:rPr>
            </w:pPr>
            <w:r w:rsidRPr="004F137D">
              <w:rPr>
                <w:color w:val="000000"/>
              </w:rPr>
              <w:t>- владеть нормами</w:t>
            </w:r>
            <w:r>
              <w:rPr>
                <w:color w:val="000000"/>
              </w:rPr>
              <w:t xml:space="preserve"> </w:t>
            </w:r>
            <w:r w:rsidRPr="004F137D">
              <w:rPr>
                <w:color w:val="000000"/>
              </w:rPr>
              <w:t>межкультурного и</w:t>
            </w:r>
            <w:r>
              <w:rPr>
                <w:color w:val="000000"/>
              </w:rPr>
              <w:t xml:space="preserve"> м</w:t>
            </w:r>
            <w:r w:rsidRPr="004F137D">
              <w:rPr>
                <w:color w:val="000000"/>
              </w:rPr>
              <w:t>ежличностного</w:t>
            </w:r>
            <w:r>
              <w:rPr>
                <w:color w:val="000000"/>
              </w:rPr>
              <w:t xml:space="preserve"> </w:t>
            </w:r>
            <w:r w:rsidRPr="004F137D">
              <w:rPr>
                <w:color w:val="000000"/>
                <w:shd w:val="clear" w:color="auto" w:fill="FFFFFF"/>
              </w:rPr>
              <w:t>общения;</w:t>
            </w:r>
          </w:p>
          <w:p w:rsidR="00842E43" w:rsidRPr="004F137D" w:rsidRDefault="00842E43" w:rsidP="00842E43">
            <w:pPr>
              <w:shd w:val="clear" w:color="auto" w:fill="FFFFFF"/>
              <w:rPr>
                <w:color w:val="000000"/>
              </w:rPr>
            </w:pPr>
          </w:p>
          <w:p w:rsidR="00842E43" w:rsidRPr="004F137D" w:rsidRDefault="00842E43" w:rsidP="00842E43"/>
        </w:tc>
        <w:tc>
          <w:tcPr>
            <w:tcW w:w="4252" w:type="dxa"/>
            <w:tcBorders>
              <w:left w:val="single" w:sz="4" w:space="0" w:color="000000"/>
              <w:right w:val="single" w:sz="4" w:space="0" w:color="000000"/>
            </w:tcBorders>
          </w:tcPr>
          <w:p w:rsidR="00842E43" w:rsidRPr="004F137D" w:rsidRDefault="00842E43" w:rsidP="00842E43">
            <w:pPr>
              <w:shd w:val="clear" w:color="auto" w:fill="FFFFFF"/>
              <w:rPr>
                <w:color w:val="000000"/>
              </w:rPr>
            </w:pPr>
            <w:r w:rsidRPr="004F137D">
              <w:rPr>
                <w:color w:val="000000"/>
              </w:rPr>
              <w:lastRenderedPageBreak/>
              <w:t>- сформированность умения</w:t>
            </w:r>
          </w:p>
          <w:p w:rsidR="00842E43" w:rsidRPr="004F137D" w:rsidRDefault="00842E43" w:rsidP="00842E43">
            <w:pPr>
              <w:shd w:val="clear" w:color="auto" w:fill="FFFFFF"/>
              <w:rPr>
                <w:color w:val="000000"/>
              </w:rPr>
            </w:pPr>
            <w:r w:rsidRPr="004F137D">
              <w:rPr>
                <w:color w:val="000000"/>
              </w:rPr>
              <w:t>использовать иностранный</w:t>
            </w:r>
          </w:p>
          <w:p w:rsidR="00842E43" w:rsidRPr="004F137D" w:rsidRDefault="00842E43" w:rsidP="00842E43">
            <w:pPr>
              <w:shd w:val="clear" w:color="auto" w:fill="FFFFFF"/>
              <w:rPr>
                <w:color w:val="000000"/>
              </w:rPr>
            </w:pPr>
            <w:r w:rsidRPr="004F137D">
              <w:rPr>
                <w:color w:val="000000"/>
              </w:rPr>
              <w:t>язык как средство для</w:t>
            </w:r>
            <w:r>
              <w:rPr>
                <w:color w:val="000000"/>
              </w:rPr>
              <w:t xml:space="preserve"> </w:t>
            </w:r>
            <w:r w:rsidRPr="004F137D">
              <w:rPr>
                <w:color w:val="000000"/>
              </w:rPr>
              <w:t>получения информации из</w:t>
            </w:r>
            <w:r>
              <w:rPr>
                <w:color w:val="000000"/>
              </w:rPr>
              <w:t xml:space="preserve"> </w:t>
            </w:r>
            <w:r w:rsidRPr="004F137D">
              <w:rPr>
                <w:color w:val="000000"/>
              </w:rPr>
              <w:t>иноязычных источников в</w:t>
            </w:r>
            <w:r>
              <w:rPr>
                <w:color w:val="000000"/>
              </w:rPr>
              <w:t xml:space="preserve"> </w:t>
            </w:r>
            <w:r w:rsidRPr="004F137D">
              <w:rPr>
                <w:color w:val="000000"/>
              </w:rPr>
              <w:t>образовательных и</w:t>
            </w:r>
          </w:p>
          <w:p w:rsidR="00842E43" w:rsidRPr="004F137D" w:rsidRDefault="00842E43" w:rsidP="00842E43">
            <w:pPr>
              <w:shd w:val="clear" w:color="auto" w:fill="FFFFFF"/>
              <w:rPr>
                <w:color w:val="000000"/>
              </w:rPr>
            </w:pPr>
            <w:r w:rsidRPr="004F137D">
              <w:rPr>
                <w:color w:val="000000"/>
              </w:rPr>
              <w:t>самообразовательных целях;</w:t>
            </w:r>
          </w:p>
          <w:p w:rsidR="00842E43" w:rsidRPr="004F137D" w:rsidRDefault="00842E43" w:rsidP="00842E43">
            <w:pPr>
              <w:shd w:val="clear" w:color="auto" w:fill="FFFFFF"/>
              <w:rPr>
                <w:color w:val="000000"/>
              </w:rPr>
            </w:pPr>
            <w:r w:rsidRPr="004F137D">
              <w:rPr>
                <w:color w:val="000000"/>
              </w:rPr>
              <w:t>- достижение уровня</w:t>
            </w:r>
            <w:r>
              <w:rPr>
                <w:color w:val="000000"/>
              </w:rPr>
              <w:t xml:space="preserve"> </w:t>
            </w:r>
            <w:r w:rsidRPr="004F137D">
              <w:rPr>
                <w:color w:val="000000"/>
              </w:rPr>
              <w:t>владения иностранным</w:t>
            </w:r>
            <w:r>
              <w:rPr>
                <w:color w:val="000000"/>
              </w:rPr>
              <w:t xml:space="preserve"> </w:t>
            </w:r>
            <w:r w:rsidRPr="004F137D">
              <w:rPr>
                <w:color w:val="000000"/>
              </w:rPr>
              <w:t>языком, превышающего</w:t>
            </w:r>
          </w:p>
          <w:p w:rsidR="00842E43" w:rsidRPr="004F137D" w:rsidRDefault="00842E43" w:rsidP="00842E43">
            <w:pPr>
              <w:shd w:val="clear" w:color="auto" w:fill="FFFFFF"/>
              <w:rPr>
                <w:color w:val="000000"/>
              </w:rPr>
            </w:pPr>
            <w:r w:rsidRPr="004F137D">
              <w:rPr>
                <w:color w:val="000000"/>
              </w:rPr>
              <w:t>пороговый, достаточного</w:t>
            </w:r>
            <w:r>
              <w:rPr>
                <w:color w:val="000000"/>
              </w:rPr>
              <w:t xml:space="preserve"> </w:t>
            </w:r>
            <w:r w:rsidRPr="004F137D">
              <w:rPr>
                <w:color w:val="000000"/>
              </w:rPr>
              <w:t>для делового общения в</w:t>
            </w:r>
            <w:r>
              <w:rPr>
                <w:color w:val="000000"/>
              </w:rPr>
              <w:t xml:space="preserve"> </w:t>
            </w:r>
            <w:r w:rsidRPr="004F137D">
              <w:rPr>
                <w:color w:val="000000"/>
              </w:rPr>
              <w:t>рамках выбранного</w:t>
            </w:r>
            <w:r>
              <w:rPr>
                <w:color w:val="000000"/>
              </w:rPr>
              <w:t xml:space="preserve"> </w:t>
            </w:r>
            <w:r w:rsidRPr="004F137D">
              <w:rPr>
                <w:color w:val="000000"/>
              </w:rPr>
              <w:t>профиля;</w:t>
            </w:r>
          </w:p>
          <w:p w:rsidR="00842E43" w:rsidRPr="004F137D" w:rsidRDefault="00842E43" w:rsidP="00842E43">
            <w:pPr>
              <w:shd w:val="clear" w:color="auto" w:fill="FFFFFF"/>
              <w:rPr>
                <w:color w:val="000000"/>
              </w:rPr>
            </w:pPr>
            <w:r w:rsidRPr="004F137D">
              <w:rPr>
                <w:color w:val="000000"/>
              </w:rPr>
              <w:t>- владение знаниями о</w:t>
            </w:r>
            <w:r>
              <w:rPr>
                <w:color w:val="000000"/>
              </w:rPr>
              <w:t xml:space="preserve"> </w:t>
            </w:r>
            <w:r w:rsidRPr="004F137D">
              <w:rPr>
                <w:color w:val="000000"/>
              </w:rPr>
              <w:t>социокультурной специфике</w:t>
            </w:r>
          </w:p>
          <w:p w:rsidR="00842E43" w:rsidRPr="004F137D" w:rsidRDefault="00842E43" w:rsidP="00842E43">
            <w:pPr>
              <w:shd w:val="clear" w:color="auto" w:fill="FFFFFF"/>
              <w:rPr>
                <w:color w:val="000000"/>
              </w:rPr>
            </w:pPr>
            <w:r w:rsidRPr="004F137D">
              <w:rPr>
                <w:color w:val="000000"/>
              </w:rPr>
              <w:t>страны/стран изучаемого</w:t>
            </w:r>
            <w:r>
              <w:rPr>
                <w:color w:val="000000"/>
              </w:rPr>
              <w:t xml:space="preserve"> </w:t>
            </w:r>
            <w:r w:rsidRPr="004F137D">
              <w:rPr>
                <w:color w:val="000000"/>
              </w:rPr>
              <w:t>языка и умение строить свое</w:t>
            </w:r>
            <w:r>
              <w:rPr>
                <w:color w:val="000000"/>
              </w:rPr>
              <w:t xml:space="preserve"> </w:t>
            </w:r>
            <w:r w:rsidRPr="004F137D">
              <w:rPr>
                <w:color w:val="000000"/>
              </w:rPr>
              <w:t>речевое и неречевое</w:t>
            </w:r>
            <w:r>
              <w:rPr>
                <w:color w:val="000000"/>
              </w:rPr>
              <w:t xml:space="preserve"> </w:t>
            </w:r>
            <w:r w:rsidRPr="004F137D">
              <w:rPr>
                <w:color w:val="000000"/>
              </w:rPr>
              <w:t>поведение адекватно этой</w:t>
            </w:r>
          </w:p>
          <w:p w:rsidR="00842E43" w:rsidRPr="004F137D" w:rsidRDefault="00842E43" w:rsidP="00842E43">
            <w:pPr>
              <w:shd w:val="clear" w:color="auto" w:fill="FFFFFF"/>
              <w:rPr>
                <w:color w:val="000000"/>
              </w:rPr>
            </w:pPr>
            <w:r w:rsidRPr="004F137D">
              <w:rPr>
                <w:color w:val="000000"/>
              </w:rPr>
              <w:t>специфике; умение</w:t>
            </w:r>
            <w:r>
              <w:rPr>
                <w:color w:val="000000"/>
              </w:rPr>
              <w:t xml:space="preserve"> </w:t>
            </w:r>
            <w:r w:rsidRPr="004F137D">
              <w:rPr>
                <w:color w:val="000000"/>
              </w:rPr>
              <w:t>выделять общее и</w:t>
            </w:r>
          </w:p>
          <w:p w:rsidR="00842E43" w:rsidRPr="004F137D" w:rsidRDefault="00842E43" w:rsidP="00842E43">
            <w:pPr>
              <w:shd w:val="clear" w:color="auto" w:fill="FFFFFF"/>
              <w:rPr>
                <w:color w:val="000000"/>
              </w:rPr>
            </w:pPr>
            <w:r w:rsidRPr="004F137D">
              <w:rPr>
                <w:color w:val="000000"/>
              </w:rPr>
              <w:t>различное в культуре</w:t>
            </w:r>
            <w:r>
              <w:rPr>
                <w:color w:val="000000"/>
              </w:rPr>
              <w:t xml:space="preserve"> </w:t>
            </w:r>
            <w:r w:rsidRPr="004F137D">
              <w:rPr>
                <w:color w:val="000000"/>
              </w:rPr>
              <w:t>родной страны и</w:t>
            </w:r>
          </w:p>
          <w:p w:rsidR="00842E43" w:rsidRPr="004F137D" w:rsidRDefault="00842E43" w:rsidP="00842E43">
            <w:pPr>
              <w:shd w:val="clear" w:color="auto" w:fill="FFFFFF"/>
              <w:rPr>
                <w:color w:val="000000"/>
              </w:rPr>
            </w:pPr>
            <w:r w:rsidRPr="004F137D">
              <w:rPr>
                <w:color w:val="000000"/>
              </w:rPr>
              <w:t>страны/стран изучаемого</w:t>
            </w:r>
            <w:r>
              <w:rPr>
                <w:color w:val="000000"/>
              </w:rPr>
              <w:t xml:space="preserve"> </w:t>
            </w:r>
            <w:r w:rsidRPr="004F137D">
              <w:rPr>
                <w:color w:val="000000"/>
              </w:rPr>
              <w:t>языка;</w:t>
            </w:r>
          </w:p>
          <w:p w:rsidR="00842E43" w:rsidRPr="004F137D" w:rsidRDefault="00842E43" w:rsidP="00842E43">
            <w:pPr>
              <w:shd w:val="clear" w:color="auto" w:fill="FFFFFF"/>
              <w:rPr>
                <w:color w:val="000000"/>
              </w:rPr>
            </w:pPr>
            <w:r w:rsidRPr="004F137D">
              <w:rPr>
                <w:color w:val="000000"/>
              </w:rPr>
              <w:t>-достижение порогового</w:t>
            </w:r>
            <w:r>
              <w:rPr>
                <w:color w:val="000000"/>
              </w:rPr>
              <w:t xml:space="preserve"> </w:t>
            </w:r>
          </w:p>
          <w:p w:rsidR="00842E43" w:rsidRPr="004F137D" w:rsidRDefault="00842E43" w:rsidP="00842E43">
            <w:pPr>
              <w:shd w:val="clear" w:color="auto" w:fill="FFFFFF"/>
              <w:rPr>
                <w:color w:val="000000"/>
              </w:rPr>
            </w:pPr>
            <w:r w:rsidRPr="004F137D">
              <w:rPr>
                <w:color w:val="000000"/>
              </w:rPr>
              <w:t>уровня владения</w:t>
            </w:r>
            <w:r>
              <w:rPr>
                <w:color w:val="000000"/>
              </w:rPr>
              <w:t xml:space="preserve"> </w:t>
            </w:r>
            <w:r w:rsidRPr="004F137D">
              <w:rPr>
                <w:color w:val="000000"/>
              </w:rPr>
              <w:t>иностранным языком,</w:t>
            </w:r>
          </w:p>
          <w:p w:rsidR="00842E43" w:rsidRPr="004F137D" w:rsidRDefault="00842E43" w:rsidP="00842E43">
            <w:pPr>
              <w:shd w:val="clear" w:color="auto" w:fill="FFFFFF"/>
              <w:rPr>
                <w:color w:val="000000"/>
              </w:rPr>
            </w:pPr>
            <w:r w:rsidRPr="004F137D">
              <w:rPr>
                <w:color w:val="000000"/>
              </w:rPr>
              <w:t>позволяющего выпускникам</w:t>
            </w:r>
            <w:r>
              <w:rPr>
                <w:color w:val="000000"/>
              </w:rPr>
              <w:t xml:space="preserve"> </w:t>
            </w:r>
            <w:r w:rsidRPr="004F137D">
              <w:rPr>
                <w:color w:val="000000"/>
              </w:rPr>
              <w:t>общаться в устной и</w:t>
            </w:r>
            <w:r>
              <w:rPr>
                <w:color w:val="000000"/>
              </w:rPr>
              <w:t xml:space="preserve"> </w:t>
            </w:r>
            <w:r w:rsidRPr="004F137D">
              <w:rPr>
                <w:color w:val="000000"/>
              </w:rPr>
              <w:t>письменной формах как с</w:t>
            </w:r>
          </w:p>
          <w:p w:rsidR="00842E43" w:rsidRPr="004F137D" w:rsidRDefault="00842E43" w:rsidP="00842E43">
            <w:pPr>
              <w:shd w:val="clear" w:color="auto" w:fill="FFFFFF"/>
              <w:rPr>
                <w:color w:val="000000"/>
              </w:rPr>
            </w:pPr>
            <w:r w:rsidRPr="004F137D">
              <w:rPr>
                <w:color w:val="000000"/>
              </w:rPr>
              <w:t>носителями изучаемого</w:t>
            </w:r>
            <w:r>
              <w:rPr>
                <w:color w:val="000000"/>
              </w:rPr>
              <w:t xml:space="preserve"> </w:t>
            </w:r>
            <w:r w:rsidRPr="004F137D">
              <w:rPr>
                <w:color w:val="000000"/>
              </w:rPr>
              <w:t>иностранного языка, так и с</w:t>
            </w:r>
            <w:r>
              <w:rPr>
                <w:color w:val="000000"/>
              </w:rPr>
              <w:t xml:space="preserve"> </w:t>
            </w:r>
            <w:r w:rsidRPr="004F137D">
              <w:rPr>
                <w:color w:val="000000"/>
              </w:rPr>
              <w:t>представителями других</w:t>
            </w:r>
          </w:p>
          <w:p w:rsidR="00842E43" w:rsidRPr="004F137D" w:rsidRDefault="00842E43" w:rsidP="00842E43">
            <w:pPr>
              <w:shd w:val="clear" w:color="auto" w:fill="FFFFFF"/>
              <w:rPr>
                <w:color w:val="000000"/>
              </w:rPr>
            </w:pPr>
            <w:r w:rsidRPr="004F137D">
              <w:rPr>
                <w:color w:val="000000"/>
              </w:rPr>
              <w:t>стран, использующими</w:t>
            </w:r>
            <w:r>
              <w:rPr>
                <w:color w:val="000000"/>
              </w:rPr>
              <w:t xml:space="preserve"> </w:t>
            </w:r>
            <w:r w:rsidRPr="004F137D">
              <w:rPr>
                <w:color w:val="000000"/>
              </w:rPr>
              <w:t>данный язык как средство</w:t>
            </w:r>
            <w:r>
              <w:rPr>
                <w:color w:val="000000"/>
              </w:rPr>
              <w:t xml:space="preserve"> </w:t>
            </w:r>
            <w:r w:rsidRPr="004F137D">
              <w:rPr>
                <w:color w:val="000000"/>
              </w:rPr>
              <w:t>общения;</w:t>
            </w:r>
          </w:p>
          <w:p w:rsidR="00842E43" w:rsidRPr="004F137D" w:rsidRDefault="00842E43" w:rsidP="00842E43">
            <w:pPr>
              <w:shd w:val="clear" w:color="auto" w:fill="FFFFFF"/>
              <w:rPr>
                <w:color w:val="000000"/>
              </w:rPr>
            </w:pPr>
            <w:r w:rsidRPr="004F137D">
              <w:rPr>
                <w:color w:val="000000"/>
              </w:rPr>
              <w:t>- сформированность умения</w:t>
            </w:r>
          </w:p>
          <w:p w:rsidR="00842E43" w:rsidRPr="004F137D" w:rsidRDefault="00842E43" w:rsidP="00842E43">
            <w:pPr>
              <w:shd w:val="clear" w:color="auto" w:fill="FFFFFF"/>
              <w:rPr>
                <w:color w:val="000000"/>
              </w:rPr>
            </w:pPr>
            <w:r w:rsidRPr="004F137D">
              <w:rPr>
                <w:color w:val="000000"/>
              </w:rPr>
              <w:t>перевода с иностранного</w:t>
            </w:r>
          </w:p>
          <w:p w:rsidR="00842E43" w:rsidRPr="004F137D" w:rsidRDefault="00842E43" w:rsidP="00842E43">
            <w:pPr>
              <w:shd w:val="clear" w:color="auto" w:fill="FFFFFF"/>
              <w:rPr>
                <w:color w:val="000000"/>
              </w:rPr>
            </w:pPr>
            <w:r w:rsidRPr="004F137D">
              <w:rPr>
                <w:color w:val="000000"/>
              </w:rPr>
              <w:t>языка на русский при работе</w:t>
            </w:r>
          </w:p>
          <w:p w:rsidR="00842E43" w:rsidRPr="004F137D" w:rsidRDefault="00842E43" w:rsidP="00842E43">
            <w:pPr>
              <w:shd w:val="clear" w:color="auto" w:fill="FFFFFF"/>
              <w:rPr>
                <w:color w:val="000000"/>
              </w:rPr>
            </w:pPr>
            <w:r w:rsidRPr="004F137D">
              <w:rPr>
                <w:color w:val="000000"/>
              </w:rPr>
              <w:t>с несложными текстами в</w:t>
            </w:r>
            <w:r>
              <w:rPr>
                <w:color w:val="000000"/>
              </w:rPr>
              <w:t xml:space="preserve"> </w:t>
            </w:r>
            <w:r w:rsidRPr="004F137D">
              <w:rPr>
                <w:color w:val="000000"/>
              </w:rPr>
              <w:t>русле выбранного профиля;</w:t>
            </w:r>
          </w:p>
          <w:p w:rsidR="00842E43" w:rsidRPr="004F137D" w:rsidRDefault="00842E43" w:rsidP="00842E43">
            <w:pPr>
              <w:shd w:val="clear" w:color="auto" w:fill="FFFFFF"/>
              <w:rPr>
                <w:color w:val="000000"/>
              </w:rPr>
            </w:pPr>
            <w:r w:rsidRPr="004F137D">
              <w:rPr>
                <w:color w:val="000000"/>
              </w:rPr>
              <w:t>- владение иностранным</w:t>
            </w:r>
          </w:p>
          <w:p w:rsidR="00842E43" w:rsidRPr="004F137D" w:rsidRDefault="00842E43" w:rsidP="00842E43">
            <w:pPr>
              <w:shd w:val="clear" w:color="auto" w:fill="FFFFFF"/>
              <w:rPr>
                <w:color w:val="000000"/>
              </w:rPr>
            </w:pPr>
            <w:r w:rsidRPr="004F137D">
              <w:rPr>
                <w:color w:val="000000"/>
              </w:rPr>
              <w:t>языком как одним из</w:t>
            </w:r>
            <w:r>
              <w:rPr>
                <w:color w:val="000000"/>
              </w:rPr>
              <w:t xml:space="preserve"> </w:t>
            </w:r>
            <w:r w:rsidRPr="004F137D">
              <w:rPr>
                <w:color w:val="000000"/>
              </w:rPr>
              <w:t>средств формирования</w:t>
            </w:r>
            <w:r>
              <w:rPr>
                <w:color w:val="000000"/>
              </w:rPr>
              <w:t xml:space="preserve"> </w:t>
            </w:r>
            <w:r w:rsidRPr="004F137D">
              <w:rPr>
                <w:color w:val="000000"/>
              </w:rPr>
              <w:t>учебно-исследовательских</w:t>
            </w:r>
          </w:p>
          <w:p w:rsidR="00842E43" w:rsidRPr="004F137D" w:rsidRDefault="00842E43" w:rsidP="00842E43">
            <w:pPr>
              <w:shd w:val="clear" w:color="auto" w:fill="FFFFFF"/>
              <w:rPr>
                <w:color w:val="000000"/>
              </w:rPr>
            </w:pPr>
            <w:r w:rsidRPr="004F137D">
              <w:rPr>
                <w:color w:val="000000"/>
              </w:rPr>
              <w:t>умений, расширения своих</w:t>
            </w:r>
            <w:r>
              <w:rPr>
                <w:color w:val="000000"/>
              </w:rPr>
              <w:t xml:space="preserve"> </w:t>
            </w:r>
            <w:r w:rsidRPr="004F137D">
              <w:rPr>
                <w:color w:val="000000"/>
              </w:rPr>
              <w:t>знаний в других предметных</w:t>
            </w:r>
            <w:r>
              <w:rPr>
                <w:color w:val="000000"/>
              </w:rPr>
              <w:t xml:space="preserve"> </w:t>
            </w:r>
            <w:r w:rsidRPr="004F137D">
              <w:rPr>
                <w:color w:val="000000"/>
              </w:rPr>
              <w:t>областях</w:t>
            </w:r>
          </w:p>
          <w:p w:rsidR="00842E43" w:rsidRPr="004F137D" w:rsidRDefault="00842E43" w:rsidP="00842E43">
            <w:pPr>
              <w:shd w:val="clear" w:color="auto" w:fill="FFFFFF"/>
              <w:rPr>
                <w:color w:val="000000"/>
              </w:rPr>
            </w:pPr>
            <w:r w:rsidRPr="004F137D">
              <w:rPr>
                <w:color w:val="000000"/>
              </w:rPr>
              <w:t>- овладение основными</w:t>
            </w:r>
            <w:r>
              <w:rPr>
                <w:color w:val="000000"/>
              </w:rPr>
              <w:t xml:space="preserve"> </w:t>
            </w:r>
            <w:r w:rsidRPr="004F137D">
              <w:rPr>
                <w:color w:val="000000"/>
              </w:rPr>
              <w:t>видами речевой</w:t>
            </w:r>
            <w:r>
              <w:rPr>
                <w:color w:val="000000"/>
              </w:rPr>
              <w:t xml:space="preserve"> </w:t>
            </w:r>
            <w:r w:rsidRPr="004F137D">
              <w:rPr>
                <w:color w:val="000000"/>
              </w:rPr>
              <w:t>деятельности в рамках</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создание устных связных</w:t>
            </w:r>
            <w:r>
              <w:rPr>
                <w:color w:val="000000"/>
              </w:rPr>
              <w:t xml:space="preserve"> </w:t>
            </w:r>
            <w:r w:rsidRPr="004F137D">
              <w:rPr>
                <w:color w:val="000000"/>
              </w:rPr>
              <w:t>монологических</w:t>
            </w:r>
            <w:r>
              <w:rPr>
                <w:color w:val="000000"/>
              </w:rPr>
              <w:t xml:space="preserve"> </w:t>
            </w:r>
            <w:r w:rsidRPr="004F137D">
              <w:rPr>
                <w:color w:val="000000"/>
              </w:rPr>
              <w:t>высказываний</w:t>
            </w:r>
          </w:p>
          <w:p w:rsidR="00842E43" w:rsidRPr="004F137D" w:rsidRDefault="00842E43" w:rsidP="00842E43">
            <w:pPr>
              <w:shd w:val="clear" w:color="auto" w:fill="FFFFFF"/>
              <w:rPr>
                <w:color w:val="000000"/>
              </w:rPr>
            </w:pPr>
            <w:r w:rsidRPr="004F137D">
              <w:rPr>
                <w:color w:val="000000"/>
              </w:rPr>
              <w:lastRenderedPageBreak/>
              <w:t>(описание/характеристика),</w:t>
            </w:r>
          </w:p>
          <w:p w:rsidR="00842E43" w:rsidRPr="004F137D" w:rsidRDefault="00842E43" w:rsidP="00842E43">
            <w:pPr>
              <w:shd w:val="clear" w:color="auto" w:fill="FFFFFF"/>
              <w:rPr>
                <w:color w:val="000000"/>
              </w:rPr>
            </w:pPr>
            <w:r w:rsidRPr="004F137D">
              <w:rPr>
                <w:color w:val="000000"/>
              </w:rPr>
              <w:t>повествование/сообщение) с</w:t>
            </w:r>
            <w:r>
              <w:rPr>
                <w:color w:val="000000"/>
              </w:rPr>
              <w:t xml:space="preserve"> </w:t>
            </w:r>
            <w:r w:rsidRPr="004F137D">
              <w:rPr>
                <w:color w:val="000000"/>
              </w:rPr>
              <w:t>изложением своего мнения</w:t>
            </w:r>
            <w:r>
              <w:rPr>
                <w:color w:val="000000"/>
              </w:rPr>
              <w:t xml:space="preserve"> </w:t>
            </w:r>
            <w:r w:rsidRPr="004F137D">
              <w:rPr>
                <w:color w:val="000000"/>
              </w:rPr>
              <w:t>и краткой аргументацией</w:t>
            </w:r>
            <w:r>
              <w:rPr>
                <w:color w:val="000000"/>
              </w:rPr>
              <w:t xml:space="preserve"> </w:t>
            </w:r>
            <w:r w:rsidRPr="004F137D">
              <w:rPr>
                <w:color w:val="000000"/>
              </w:rPr>
              <w:t>объемом 14-15 фраз в</w:t>
            </w:r>
          </w:p>
          <w:p w:rsidR="00842E43" w:rsidRPr="004F137D" w:rsidRDefault="00842E43" w:rsidP="00842E43">
            <w:pPr>
              <w:shd w:val="clear" w:color="auto" w:fill="FFFFFF"/>
              <w:rPr>
                <w:color w:val="000000"/>
              </w:rPr>
            </w:pPr>
            <w:r w:rsidRPr="004F137D">
              <w:rPr>
                <w:color w:val="000000"/>
              </w:rPr>
              <w:t>рамках отобранного</w:t>
            </w:r>
            <w:r>
              <w:rPr>
                <w:color w:val="000000"/>
              </w:rPr>
              <w:t xml:space="preserve"> </w:t>
            </w:r>
            <w:r w:rsidRPr="004F137D">
              <w:rPr>
                <w:color w:val="000000"/>
              </w:rPr>
              <w:t>тематического содержания</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ведение разных видов</w:t>
            </w:r>
          </w:p>
          <w:p w:rsidR="00842E43" w:rsidRPr="004F137D" w:rsidRDefault="00842E43" w:rsidP="00842E43">
            <w:pPr>
              <w:shd w:val="clear" w:color="auto" w:fill="FFFFFF"/>
              <w:rPr>
                <w:color w:val="000000"/>
              </w:rPr>
            </w:pPr>
            <w:r w:rsidRPr="004F137D">
              <w:rPr>
                <w:color w:val="000000"/>
              </w:rPr>
              <w:t>диалога (в том числе</w:t>
            </w:r>
          </w:p>
          <w:p w:rsidR="00842E43" w:rsidRPr="004F137D" w:rsidRDefault="00842E43" w:rsidP="00842E43">
            <w:pPr>
              <w:shd w:val="clear" w:color="auto" w:fill="FFFFFF"/>
              <w:rPr>
                <w:color w:val="000000"/>
              </w:rPr>
            </w:pPr>
            <w:r w:rsidRPr="004F137D">
              <w:rPr>
                <w:color w:val="000000"/>
              </w:rPr>
              <w:t>комбинированный) объемом</w:t>
            </w:r>
          </w:p>
          <w:p w:rsidR="00842E43" w:rsidRPr="004F137D" w:rsidRDefault="00842E43" w:rsidP="00842E43">
            <w:pPr>
              <w:shd w:val="clear" w:color="auto" w:fill="FFFFFF"/>
              <w:rPr>
                <w:color w:val="000000"/>
              </w:rPr>
            </w:pPr>
            <w:r w:rsidRPr="004F137D">
              <w:rPr>
                <w:color w:val="000000"/>
              </w:rPr>
              <w:t>- ведение разных видов</w:t>
            </w:r>
            <w:r>
              <w:rPr>
                <w:color w:val="000000"/>
              </w:rPr>
              <w:t xml:space="preserve"> </w:t>
            </w:r>
            <w:r w:rsidRPr="004F137D">
              <w:rPr>
                <w:color w:val="000000"/>
              </w:rPr>
              <w:t>диалога (в том числе</w:t>
            </w:r>
            <w:r>
              <w:rPr>
                <w:color w:val="000000"/>
              </w:rPr>
              <w:t xml:space="preserve"> </w:t>
            </w:r>
            <w:r w:rsidRPr="004F137D">
              <w:rPr>
                <w:color w:val="000000"/>
              </w:rPr>
              <w:t>комбинированный) объемом</w:t>
            </w:r>
            <w:r>
              <w:rPr>
                <w:color w:val="000000"/>
              </w:rPr>
              <w:t xml:space="preserve"> </w:t>
            </w:r>
            <w:r w:rsidRPr="004F137D">
              <w:rPr>
                <w:color w:val="000000"/>
              </w:rPr>
              <w:t>до 9 реплик;</w:t>
            </w:r>
          </w:p>
          <w:p w:rsidR="00842E43" w:rsidRPr="004F137D" w:rsidRDefault="00842E43" w:rsidP="00842E43">
            <w:pPr>
              <w:shd w:val="clear" w:color="auto" w:fill="FFFFFF"/>
              <w:rPr>
                <w:color w:val="000000"/>
              </w:rPr>
            </w:pPr>
            <w:r w:rsidRPr="004F137D">
              <w:rPr>
                <w:color w:val="000000"/>
              </w:rPr>
              <w:t>- передача основного</w:t>
            </w:r>
            <w:r>
              <w:rPr>
                <w:color w:val="000000"/>
              </w:rPr>
              <w:t xml:space="preserve"> </w:t>
            </w:r>
            <w:r w:rsidRPr="004F137D">
              <w:rPr>
                <w:color w:val="000000"/>
              </w:rPr>
              <w:t>содержания прочитанного</w:t>
            </w:r>
            <w:r>
              <w:rPr>
                <w:color w:val="000000"/>
              </w:rPr>
              <w:t xml:space="preserve"> </w:t>
            </w:r>
            <w:r w:rsidRPr="004F137D">
              <w:rPr>
                <w:color w:val="000000"/>
              </w:rPr>
              <w:t>текста с выражением своего</w:t>
            </w:r>
            <w:r>
              <w:rPr>
                <w:color w:val="000000"/>
              </w:rPr>
              <w:t xml:space="preserve"> </w:t>
            </w:r>
            <w:r w:rsidRPr="004F137D">
              <w:rPr>
                <w:color w:val="000000"/>
              </w:rPr>
              <w:t>отношения;</w:t>
            </w:r>
          </w:p>
          <w:p w:rsidR="00842E43" w:rsidRPr="004F137D" w:rsidRDefault="00842E43" w:rsidP="00842E43">
            <w:pPr>
              <w:shd w:val="clear" w:color="auto" w:fill="FFFFFF"/>
              <w:rPr>
                <w:color w:val="000000"/>
              </w:rPr>
            </w:pPr>
            <w:r w:rsidRPr="004F137D">
              <w:rPr>
                <w:color w:val="000000"/>
              </w:rPr>
              <w:t>- восприятие на слух и</w:t>
            </w:r>
            <w:r>
              <w:rPr>
                <w:color w:val="000000"/>
              </w:rPr>
              <w:t xml:space="preserve"> </w:t>
            </w:r>
            <w:r w:rsidRPr="004F137D">
              <w:rPr>
                <w:color w:val="000000"/>
              </w:rPr>
              <w:t>понимание звучащих до 2,5</w:t>
            </w:r>
            <w:r>
              <w:rPr>
                <w:color w:val="000000"/>
              </w:rPr>
              <w:t xml:space="preserve"> </w:t>
            </w:r>
            <w:r w:rsidRPr="004F137D">
              <w:rPr>
                <w:color w:val="000000"/>
              </w:rPr>
              <w:t>минут аутентичных текстов,</w:t>
            </w:r>
            <w:r>
              <w:rPr>
                <w:color w:val="000000"/>
              </w:rPr>
              <w:t xml:space="preserve"> </w:t>
            </w: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незнакомые слова и</w:t>
            </w:r>
            <w:r>
              <w:rPr>
                <w:color w:val="000000"/>
              </w:rPr>
              <w:t xml:space="preserve"> </w:t>
            </w:r>
            <w:r w:rsidRPr="004F137D">
              <w:rPr>
                <w:color w:val="000000"/>
              </w:rPr>
              <w:t>неизученные языковые</w:t>
            </w:r>
            <w:r>
              <w:rPr>
                <w:color w:val="000000"/>
              </w:rPr>
              <w:t xml:space="preserve"> </w:t>
            </w:r>
            <w:r w:rsidRPr="004F137D">
              <w:rPr>
                <w:color w:val="000000"/>
              </w:rPr>
              <w:t>явления, не</w:t>
            </w:r>
            <w:r>
              <w:rPr>
                <w:color w:val="000000"/>
              </w:rPr>
              <w:t xml:space="preserve"> </w:t>
            </w:r>
            <w:r w:rsidRPr="004F137D">
              <w:rPr>
                <w:color w:val="000000"/>
              </w:rPr>
              <w:t>препятствующие решению</w:t>
            </w:r>
            <w:r>
              <w:rPr>
                <w:color w:val="000000"/>
              </w:rPr>
              <w:t xml:space="preserve"> </w:t>
            </w:r>
            <w:r w:rsidRPr="004F137D">
              <w:rPr>
                <w:color w:val="000000"/>
              </w:rPr>
              <w:t>коммуникативной задачи, с</w:t>
            </w:r>
          </w:p>
          <w:p w:rsidR="00842E43" w:rsidRPr="004F137D" w:rsidRDefault="00842E43" w:rsidP="00842E43">
            <w:pPr>
              <w:shd w:val="clear" w:color="auto" w:fill="FFFFFF"/>
              <w:rPr>
                <w:color w:val="000000"/>
              </w:rPr>
            </w:pPr>
            <w:r w:rsidRPr="004F137D">
              <w:rPr>
                <w:color w:val="000000"/>
              </w:rPr>
              <w:t>разной глубиной</w:t>
            </w:r>
            <w:r>
              <w:rPr>
                <w:color w:val="000000"/>
              </w:rPr>
              <w:t xml:space="preserve"> </w:t>
            </w:r>
            <w:r w:rsidRPr="004F137D">
              <w:rPr>
                <w:color w:val="000000"/>
              </w:rPr>
              <w:t>проникновения в их</w:t>
            </w:r>
          </w:p>
          <w:p w:rsidR="00842E43" w:rsidRPr="004F137D" w:rsidRDefault="00842E43" w:rsidP="00842E43">
            <w:pPr>
              <w:shd w:val="clear" w:color="auto" w:fill="FFFFFF"/>
              <w:rPr>
                <w:color w:val="000000"/>
              </w:rPr>
            </w:pPr>
            <w:r w:rsidRPr="004F137D">
              <w:rPr>
                <w:color w:val="000000"/>
              </w:rPr>
              <w:t>содержание: с пониманием</w:t>
            </w:r>
            <w:r>
              <w:rPr>
                <w:color w:val="000000"/>
              </w:rPr>
              <w:t xml:space="preserve"> </w:t>
            </w:r>
            <w:r w:rsidRPr="004F137D">
              <w:rPr>
                <w:color w:val="000000"/>
              </w:rPr>
              <w:t>основного содержания</w:t>
            </w:r>
            <w:r>
              <w:rPr>
                <w:color w:val="000000"/>
              </w:rPr>
              <w:t xml:space="preserve"> </w:t>
            </w:r>
            <w:r w:rsidRPr="004F137D">
              <w:rPr>
                <w:color w:val="000000"/>
              </w:rPr>
              <w:t>текстов, с пониманием</w:t>
            </w:r>
          </w:p>
          <w:p w:rsidR="00842E43" w:rsidRPr="004F137D" w:rsidRDefault="00842E43" w:rsidP="00842E43">
            <w:pPr>
              <w:shd w:val="clear" w:color="auto" w:fill="FFFFFF"/>
              <w:rPr>
                <w:color w:val="000000"/>
              </w:rPr>
            </w:pPr>
            <w:r w:rsidRPr="004F137D">
              <w:rPr>
                <w:color w:val="000000"/>
              </w:rPr>
              <w:t>нужной/интересующей/</w:t>
            </w:r>
          </w:p>
          <w:p w:rsidR="00842E43" w:rsidRPr="004F137D" w:rsidRDefault="00842E43" w:rsidP="00842E43">
            <w:pPr>
              <w:shd w:val="clear" w:color="auto" w:fill="FFFFFF"/>
              <w:rPr>
                <w:color w:val="000000"/>
              </w:rPr>
            </w:pPr>
            <w:r w:rsidRPr="004F137D">
              <w:rPr>
                <w:color w:val="000000"/>
              </w:rPr>
              <w:t>запрашиваемой информации</w:t>
            </w:r>
          </w:p>
          <w:p w:rsidR="00842E43" w:rsidRPr="004F137D" w:rsidRDefault="00842E43" w:rsidP="00842E43">
            <w:pPr>
              <w:shd w:val="clear" w:color="auto" w:fill="FFFFFF"/>
              <w:rPr>
                <w:color w:val="000000"/>
              </w:rPr>
            </w:pPr>
            <w:r w:rsidRPr="004F137D">
              <w:rPr>
                <w:color w:val="000000"/>
              </w:rPr>
              <w:t>- чтение про себя и</w:t>
            </w:r>
            <w:r>
              <w:rPr>
                <w:color w:val="000000"/>
              </w:rPr>
              <w:t xml:space="preserve"> </w:t>
            </w:r>
            <w:r w:rsidRPr="004F137D">
              <w:rPr>
                <w:color w:val="000000"/>
              </w:rPr>
              <w:t>понимание несложных</w:t>
            </w:r>
            <w:r>
              <w:rPr>
                <w:color w:val="000000"/>
              </w:rPr>
              <w:t xml:space="preserve"> </w:t>
            </w:r>
            <w:r w:rsidRPr="004F137D">
              <w:rPr>
                <w:color w:val="000000"/>
              </w:rPr>
              <w:t>аутентичных текстов</w:t>
            </w:r>
          </w:p>
          <w:p w:rsidR="00842E43" w:rsidRPr="004F137D" w:rsidRDefault="00842E43" w:rsidP="00842E43">
            <w:pPr>
              <w:shd w:val="clear" w:color="auto" w:fill="FFFFFF"/>
              <w:rPr>
                <w:color w:val="000000"/>
              </w:rPr>
            </w:pPr>
            <w:r w:rsidRPr="004F137D">
              <w:rPr>
                <w:color w:val="000000"/>
              </w:rPr>
              <w:t>разного вида, жанра и стиля</w:t>
            </w:r>
          </w:p>
          <w:p w:rsidR="00842E43" w:rsidRPr="004F137D" w:rsidRDefault="00842E43" w:rsidP="00842E43">
            <w:pPr>
              <w:shd w:val="clear" w:color="auto" w:fill="FFFFFF"/>
              <w:rPr>
                <w:color w:val="000000"/>
              </w:rPr>
            </w:pPr>
            <w:r w:rsidRPr="004F137D">
              <w:rPr>
                <w:color w:val="000000"/>
              </w:rPr>
              <w:t>объемом 600-800 слов,</w:t>
            </w:r>
          </w:p>
          <w:p w:rsidR="00842E43" w:rsidRPr="004F137D" w:rsidRDefault="00842E43" w:rsidP="00842E43">
            <w:pPr>
              <w:shd w:val="clear" w:color="auto" w:fill="FFFFFF"/>
              <w:rPr>
                <w:color w:val="000000"/>
              </w:rPr>
            </w:pPr>
            <w:r w:rsidRPr="004F137D">
              <w:rPr>
                <w:color w:val="000000"/>
              </w:rPr>
              <w:t>содержащих отдельные</w:t>
            </w:r>
          </w:p>
          <w:p w:rsidR="00842E43" w:rsidRPr="004F137D" w:rsidRDefault="00842E43" w:rsidP="00842E43">
            <w:pPr>
              <w:shd w:val="clear" w:color="auto" w:fill="FFFFFF"/>
              <w:rPr>
                <w:color w:val="000000"/>
              </w:rPr>
            </w:pPr>
            <w:r w:rsidRPr="004F137D">
              <w:rPr>
                <w:color w:val="000000"/>
              </w:rPr>
              <w:t>неизученные языковые</w:t>
            </w:r>
            <w:r>
              <w:rPr>
                <w:color w:val="000000"/>
              </w:rPr>
              <w:t xml:space="preserve"> </w:t>
            </w:r>
            <w:r w:rsidRPr="004F137D">
              <w:rPr>
                <w:color w:val="000000"/>
              </w:rPr>
              <w:t>явления, с различной</w:t>
            </w:r>
            <w:r>
              <w:rPr>
                <w:color w:val="000000"/>
              </w:rPr>
              <w:t xml:space="preserve"> </w:t>
            </w:r>
            <w:r w:rsidRPr="004F137D">
              <w:rPr>
                <w:color w:val="000000"/>
              </w:rPr>
              <w:t>глубиной проникновения в</w:t>
            </w:r>
            <w:r>
              <w:rPr>
                <w:color w:val="000000"/>
              </w:rPr>
              <w:t xml:space="preserve"> </w:t>
            </w:r>
            <w:r w:rsidRPr="004F137D">
              <w:rPr>
                <w:color w:val="000000"/>
              </w:rPr>
              <w:t>их содержание: с</w:t>
            </w:r>
            <w:r>
              <w:rPr>
                <w:color w:val="000000"/>
              </w:rPr>
              <w:t xml:space="preserve"> </w:t>
            </w:r>
            <w:r w:rsidRPr="004F137D">
              <w:rPr>
                <w:color w:val="000000"/>
              </w:rPr>
              <w:t>пониманием основного</w:t>
            </w:r>
            <w:r>
              <w:rPr>
                <w:color w:val="000000"/>
              </w:rPr>
              <w:t xml:space="preserve"> </w:t>
            </w:r>
            <w:r w:rsidRPr="004F137D">
              <w:rPr>
                <w:color w:val="000000"/>
              </w:rPr>
              <w:t>содержания, с пониманием</w:t>
            </w:r>
          </w:p>
          <w:p w:rsidR="00842E43" w:rsidRPr="004F137D" w:rsidRDefault="00842E43" w:rsidP="00842E43">
            <w:pPr>
              <w:shd w:val="clear" w:color="auto" w:fill="FFFFFF"/>
              <w:rPr>
                <w:color w:val="000000"/>
              </w:rPr>
            </w:pPr>
            <w:r w:rsidRPr="004F137D">
              <w:rPr>
                <w:color w:val="000000"/>
              </w:rPr>
              <w:t>нужной/ интересующей/</w:t>
            </w:r>
          </w:p>
          <w:p w:rsidR="00842E43" w:rsidRPr="004F137D" w:rsidRDefault="00842E43" w:rsidP="00842E43">
            <w:pPr>
              <w:shd w:val="clear" w:color="auto" w:fill="FFFFFF"/>
              <w:rPr>
                <w:color w:val="000000"/>
              </w:rPr>
            </w:pPr>
            <w:r w:rsidRPr="004F137D">
              <w:rPr>
                <w:color w:val="000000"/>
              </w:rPr>
              <w:t>запрашиваемой</w:t>
            </w:r>
            <w:r>
              <w:rPr>
                <w:color w:val="000000"/>
              </w:rPr>
              <w:t xml:space="preserve"> </w:t>
            </w:r>
            <w:r w:rsidRPr="004F137D">
              <w:rPr>
                <w:color w:val="000000"/>
              </w:rPr>
              <w:t>информации, с полным</w:t>
            </w:r>
            <w:r>
              <w:rPr>
                <w:color w:val="000000"/>
              </w:rPr>
              <w:t xml:space="preserve"> </w:t>
            </w:r>
            <w:r w:rsidRPr="004F137D">
              <w:rPr>
                <w:color w:val="000000"/>
              </w:rPr>
              <w:t>пониманием содержания;</w:t>
            </w:r>
          </w:p>
          <w:p w:rsidR="00842E43" w:rsidRPr="004F137D" w:rsidRDefault="00842E43" w:rsidP="00842E43">
            <w:pPr>
              <w:shd w:val="clear" w:color="auto" w:fill="FFFFFF"/>
              <w:rPr>
                <w:color w:val="000000"/>
              </w:rPr>
            </w:pPr>
            <w:r w:rsidRPr="004F137D">
              <w:rPr>
                <w:color w:val="000000"/>
              </w:rPr>
              <w:t>- чтение несплошных</w:t>
            </w:r>
            <w:r>
              <w:rPr>
                <w:color w:val="000000"/>
              </w:rPr>
              <w:t xml:space="preserve"> </w:t>
            </w:r>
            <w:r w:rsidRPr="004F137D">
              <w:rPr>
                <w:color w:val="000000"/>
              </w:rPr>
              <w:t>текстов (таблицы,</w:t>
            </w:r>
            <w:r>
              <w:rPr>
                <w:color w:val="000000"/>
              </w:rPr>
              <w:t xml:space="preserve"> </w:t>
            </w:r>
            <w:r w:rsidRPr="004F137D">
              <w:rPr>
                <w:color w:val="000000"/>
              </w:rPr>
              <w:t>диаграммы, графики) и</w:t>
            </w:r>
          </w:p>
          <w:p w:rsidR="00842E43" w:rsidRPr="004F137D" w:rsidRDefault="00842E43" w:rsidP="00842E43">
            <w:pPr>
              <w:shd w:val="clear" w:color="auto" w:fill="FFFFFF"/>
              <w:rPr>
                <w:color w:val="000000"/>
              </w:rPr>
            </w:pPr>
            <w:r w:rsidRPr="004F137D">
              <w:rPr>
                <w:color w:val="000000"/>
              </w:rPr>
              <w:t>понимать представленную в</w:t>
            </w:r>
          </w:p>
          <w:p w:rsidR="00842E43" w:rsidRPr="004F137D" w:rsidRDefault="00842E43" w:rsidP="00842E43">
            <w:pPr>
              <w:shd w:val="clear" w:color="auto" w:fill="FFFFFF"/>
              <w:rPr>
                <w:color w:val="000000"/>
              </w:rPr>
            </w:pPr>
            <w:r w:rsidRPr="004F137D">
              <w:rPr>
                <w:color w:val="000000"/>
              </w:rPr>
              <w:t>них информацию</w:t>
            </w:r>
          </w:p>
          <w:p w:rsidR="00842E43" w:rsidRPr="004F137D" w:rsidRDefault="00842E43" w:rsidP="00842E43">
            <w:pPr>
              <w:shd w:val="clear" w:color="auto" w:fill="FFFFFF"/>
              <w:rPr>
                <w:color w:val="000000"/>
              </w:rPr>
            </w:pPr>
            <w:r w:rsidRPr="004F137D">
              <w:rPr>
                <w:color w:val="000000"/>
              </w:rPr>
              <w:t>- создание письменных</w:t>
            </w:r>
          </w:p>
          <w:p w:rsidR="00842E43" w:rsidRPr="004F137D" w:rsidRDefault="00842E43" w:rsidP="00842E43">
            <w:pPr>
              <w:shd w:val="clear" w:color="auto" w:fill="FFFFFF"/>
              <w:rPr>
                <w:color w:val="000000"/>
              </w:rPr>
            </w:pPr>
            <w:r w:rsidRPr="004F137D">
              <w:rPr>
                <w:color w:val="000000"/>
              </w:rPr>
              <w:t>высказываний объемом до</w:t>
            </w:r>
          </w:p>
          <w:p w:rsidR="00842E43" w:rsidRPr="004F137D" w:rsidRDefault="00842E43" w:rsidP="00842E43">
            <w:pPr>
              <w:shd w:val="clear" w:color="auto" w:fill="FFFFFF"/>
              <w:rPr>
                <w:color w:val="000000"/>
              </w:rPr>
            </w:pPr>
            <w:r w:rsidRPr="004F137D">
              <w:rPr>
                <w:color w:val="000000"/>
              </w:rPr>
              <w:t>180 слов с опорой на план,</w:t>
            </w:r>
          </w:p>
          <w:p w:rsidR="00842E43" w:rsidRPr="004F137D" w:rsidRDefault="00842E43" w:rsidP="00842E43">
            <w:pPr>
              <w:shd w:val="clear" w:color="auto" w:fill="FFFFFF"/>
              <w:rPr>
                <w:color w:val="000000"/>
              </w:rPr>
            </w:pPr>
            <w:r w:rsidRPr="004F137D">
              <w:rPr>
                <w:color w:val="000000"/>
              </w:rPr>
              <w:t>картинку, таблицу, графики,</w:t>
            </w:r>
          </w:p>
          <w:p w:rsidR="00842E43" w:rsidRPr="004F137D" w:rsidRDefault="00842E43" w:rsidP="00842E43">
            <w:pPr>
              <w:shd w:val="clear" w:color="auto" w:fill="FFFFFF"/>
              <w:rPr>
                <w:color w:val="000000"/>
              </w:rPr>
            </w:pPr>
            <w:r w:rsidRPr="004F137D">
              <w:rPr>
                <w:color w:val="000000"/>
              </w:rPr>
              <w:t>диаграммы,</w:t>
            </w:r>
            <w:r>
              <w:rPr>
                <w:color w:val="000000"/>
              </w:rPr>
              <w:t xml:space="preserve"> </w:t>
            </w:r>
            <w:r w:rsidRPr="004F137D">
              <w:rPr>
                <w:color w:val="000000"/>
              </w:rPr>
              <w:t>прочитанный/прослушанный</w:t>
            </w:r>
          </w:p>
          <w:p w:rsidR="00842E43" w:rsidRPr="004F137D" w:rsidRDefault="00842E43" w:rsidP="00842E43">
            <w:pPr>
              <w:shd w:val="clear" w:color="auto" w:fill="FFFFFF"/>
              <w:rPr>
                <w:color w:val="000000"/>
              </w:rPr>
            </w:pPr>
            <w:r w:rsidRPr="004F137D">
              <w:rPr>
                <w:color w:val="000000"/>
              </w:rPr>
              <w:t>текст;</w:t>
            </w:r>
          </w:p>
          <w:p w:rsidR="00842E43" w:rsidRPr="004F137D" w:rsidRDefault="00842E43" w:rsidP="00842E43">
            <w:pPr>
              <w:shd w:val="clear" w:color="auto" w:fill="FFFFFF"/>
              <w:rPr>
                <w:color w:val="000000"/>
              </w:rPr>
            </w:pPr>
            <w:r w:rsidRPr="004F137D">
              <w:rPr>
                <w:color w:val="000000"/>
              </w:rPr>
              <w:t>- заполнение таблицы,</w:t>
            </w:r>
            <w:r>
              <w:rPr>
                <w:color w:val="000000"/>
              </w:rPr>
              <w:t xml:space="preserve"> </w:t>
            </w:r>
            <w:r w:rsidRPr="004F137D">
              <w:rPr>
                <w:color w:val="000000"/>
              </w:rPr>
              <w:t>кратко фиксируя</w:t>
            </w:r>
            <w:r>
              <w:rPr>
                <w:color w:val="000000"/>
              </w:rPr>
              <w:t xml:space="preserve"> </w:t>
            </w:r>
            <w:r w:rsidRPr="004F137D">
              <w:rPr>
                <w:color w:val="000000"/>
              </w:rPr>
              <w:t>содержание</w:t>
            </w:r>
            <w:r>
              <w:rPr>
                <w:color w:val="000000"/>
              </w:rPr>
              <w:t xml:space="preserve"> </w:t>
            </w:r>
            <w:r w:rsidRPr="004F137D">
              <w:rPr>
                <w:color w:val="000000"/>
              </w:rPr>
              <w:lastRenderedPageBreak/>
              <w:t>прочитанного/прослушанного текста или дополняя</w:t>
            </w:r>
          </w:p>
          <w:p w:rsidR="00842E43" w:rsidRPr="004F137D" w:rsidRDefault="00842E43" w:rsidP="00842E43">
            <w:pPr>
              <w:shd w:val="clear" w:color="auto" w:fill="FFFFFF"/>
              <w:rPr>
                <w:color w:val="000000"/>
              </w:rPr>
            </w:pPr>
            <w:r w:rsidRPr="004F137D">
              <w:rPr>
                <w:color w:val="000000"/>
              </w:rPr>
              <w:t>информацию в таблице;</w:t>
            </w:r>
          </w:p>
          <w:p w:rsidR="00842E43" w:rsidRPr="004F137D" w:rsidRDefault="00842E43" w:rsidP="00842E43">
            <w:pPr>
              <w:shd w:val="clear" w:color="auto" w:fill="FFFFFF"/>
              <w:rPr>
                <w:color w:val="000000"/>
              </w:rPr>
            </w:pPr>
            <w:r w:rsidRPr="004F137D">
              <w:rPr>
                <w:color w:val="000000"/>
              </w:rPr>
              <w:t>- написание электронного</w:t>
            </w:r>
            <w:r>
              <w:rPr>
                <w:color w:val="000000"/>
              </w:rPr>
              <w:t xml:space="preserve"> </w:t>
            </w:r>
            <w:r w:rsidRPr="004F137D">
              <w:rPr>
                <w:color w:val="000000"/>
              </w:rPr>
              <w:t>сообщения личного</w:t>
            </w:r>
            <w:r>
              <w:rPr>
                <w:color w:val="000000"/>
              </w:rPr>
              <w:t xml:space="preserve"> </w:t>
            </w:r>
            <w:r w:rsidRPr="004F137D">
              <w:rPr>
                <w:color w:val="000000"/>
              </w:rPr>
              <w:t>характера объемом до 140</w:t>
            </w:r>
          </w:p>
          <w:p w:rsidR="00842E43" w:rsidRPr="004F137D" w:rsidRDefault="00842E43" w:rsidP="00842E43">
            <w:pPr>
              <w:shd w:val="clear" w:color="auto" w:fill="FFFFFF"/>
              <w:rPr>
                <w:color w:val="000000"/>
              </w:rPr>
            </w:pPr>
            <w:r w:rsidRPr="004F137D">
              <w:rPr>
                <w:color w:val="000000"/>
              </w:rPr>
              <w:t>слов, соблюдая принятый</w:t>
            </w:r>
          </w:p>
          <w:p w:rsidR="00842E43" w:rsidRPr="004F137D" w:rsidRDefault="00842E43" w:rsidP="00842E43">
            <w:pPr>
              <w:shd w:val="clear" w:color="auto" w:fill="FFFFFF"/>
              <w:rPr>
                <w:color w:val="000000"/>
              </w:rPr>
            </w:pPr>
            <w:r w:rsidRPr="004F137D">
              <w:rPr>
                <w:color w:val="000000"/>
              </w:rPr>
              <w:t>речевой этикет;</w:t>
            </w:r>
          </w:p>
          <w:p w:rsidR="00842E43" w:rsidRPr="004F137D" w:rsidRDefault="00842E43" w:rsidP="00842E43">
            <w:pPr>
              <w:shd w:val="clear" w:color="auto" w:fill="FFFFFF"/>
              <w:rPr>
                <w:color w:val="000000"/>
              </w:rPr>
            </w:pPr>
            <w:r w:rsidRPr="004F137D">
              <w:rPr>
                <w:color w:val="000000"/>
              </w:rPr>
              <w:t>- произношение слов с</w:t>
            </w:r>
            <w:r>
              <w:rPr>
                <w:color w:val="000000"/>
              </w:rPr>
              <w:t xml:space="preserve"> </w:t>
            </w:r>
            <w:r w:rsidRPr="004F137D">
              <w:rPr>
                <w:color w:val="000000"/>
              </w:rPr>
              <w:t>правильным ударением и</w:t>
            </w:r>
            <w:r>
              <w:rPr>
                <w:color w:val="000000"/>
              </w:rPr>
              <w:t xml:space="preserve"> </w:t>
            </w:r>
            <w:r w:rsidRPr="004F137D">
              <w:rPr>
                <w:color w:val="000000"/>
              </w:rPr>
              <w:t>фразы с соблюдением их</w:t>
            </w:r>
          </w:p>
          <w:p w:rsidR="00842E43" w:rsidRPr="004F137D" w:rsidRDefault="00842E43" w:rsidP="00842E43">
            <w:pPr>
              <w:shd w:val="clear" w:color="auto" w:fill="FFFFFF"/>
              <w:rPr>
                <w:color w:val="000000"/>
              </w:rPr>
            </w:pPr>
            <w:r w:rsidRPr="004F137D">
              <w:rPr>
                <w:color w:val="000000"/>
              </w:rPr>
              <w:t>ритмико-интонационных</w:t>
            </w:r>
            <w:r>
              <w:rPr>
                <w:color w:val="000000"/>
              </w:rPr>
              <w:t xml:space="preserve"> </w:t>
            </w:r>
            <w:r w:rsidRPr="004F137D">
              <w:rPr>
                <w:color w:val="000000"/>
              </w:rPr>
              <w:t>особенностей, в том числе</w:t>
            </w:r>
          </w:p>
          <w:p w:rsidR="00842E43" w:rsidRPr="004F137D" w:rsidRDefault="00842E43" w:rsidP="00842E43">
            <w:pPr>
              <w:shd w:val="clear" w:color="auto" w:fill="FFFFFF"/>
              <w:rPr>
                <w:color w:val="000000"/>
              </w:rPr>
            </w:pPr>
            <w:r w:rsidRPr="004F137D">
              <w:rPr>
                <w:color w:val="000000"/>
              </w:rPr>
              <w:t>применять правила</w:t>
            </w:r>
            <w:r>
              <w:rPr>
                <w:color w:val="000000"/>
              </w:rPr>
              <w:t xml:space="preserve"> </w:t>
            </w:r>
            <w:r w:rsidRPr="004F137D">
              <w:rPr>
                <w:color w:val="000000"/>
              </w:rPr>
              <w:t>отсутствия фразового</w:t>
            </w:r>
            <w:r>
              <w:rPr>
                <w:color w:val="000000"/>
              </w:rPr>
              <w:t xml:space="preserve"> </w:t>
            </w:r>
            <w:r w:rsidRPr="004F137D">
              <w:rPr>
                <w:color w:val="000000"/>
              </w:rPr>
              <w:t>ударения на служебных</w:t>
            </w:r>
          </w:p>
          <w:p w:rsidR="00842E43" w:rsidRPr="004F137D" w:rsidRDefault="00842E43" w:rsidP="00842E43">
            <w:pPr>
              <w:shd w:val="clear" w:color="auto" w:fill="FFFFFF"/>
              <w:rPr>
                <w:color w:val="000000"/>
              </w:rPr>
            </w:pPr>
            <w:r w:rsidRPr="004F137D">
              <w:rPr>
                <w:color w:val="000000"/>
              </w:rPr>
              <w:t>словах;</w:t>
            </w:r>
          </w:p>
          <w:p w:rsidR="00842E43" w:rsidRPr="004F137D" w:rsidRDefault="00842E43" w:rsidP="00842E43">
            <w:pPr>
              <w:shd w:val="clear" w:color="auto" w:fill="FFFFFF"/>
              <w:rPr>
                <w:color w:val="000000"/>
              </w:rPr>
            </w:pPr>
            <w:r w:rsidRPr="004F137D">
              <w:rPr>
                <w:color w:val="000000"/>
              </w:rPr>
              <w:t>- знание правил чтения и</w:t>
            </w:r>
          </w:p>
          <w:p w:rsidR="00842E43" w:rsidRPr="004F137D" w:rsidRDefault="00842E43" w:rsidP="00842E43">
            <w:pPr>
              <w:shd w:val="clear" w:color="auto" w:fill="FFFFFF"/>
              <w:rPr>
                <w:color w:val="000000"/>
              </w:rPr>
            </w:pPr>
            <w:r w:rsidRPr="004F137D">
              <w:rPr>
                <w:color w:val="000000"/>
              </w:rPr>
              <w:t>осмысленное чтение вслух</w:t>
            </w:r>
            <w:r>
              <w:rPr>
                <w:color w:val="000000"/>
              </w:rPr>
              <w:t xml:space="preserve"> </w:t>
            </w:r>
            <w:r w:rsidRPr="004F137D">
              <w:rPr>
                <w:color w:val="000000"/>
              </w:rPr>
              <w:t>аутентичных текстов</w:t>
            </w:r>
            <w:r>
              <w:rPr>
                <w:color w:val="000000"/>
              </w:rPr>
              <w:t xml:space="preserve"> </w:t>
            </w:r>
            <w:r w:rsidRPr="004F137D">
              <w:rPr>
                <w:color w:val="000000"/>
              </w:rPr>
              <w:t>объемом до 150 слов,</w:t>
            </w:r>
            <w:r>
              <w:rPr>
                <w:color w:val="000000"/>
              </w:rPr>
              <w:t xml:space="preserve"> </w:t>
            </w:r>
            <w:r w:rsidRPr="004F137D">
              <w:rPr>
                <w:color w:val="000000"/>
              </w:rPr>
              <w:t>построенных в основном на</w:t>
            </w:r>
          </w:p>
          <w:p w:rsidR="00842E43" w:rsidRPr="004F137D" w:rsidRDefault="00842E43" w:rsidP="00842E43">
            <w:pPr>
              <w:shd w:val="clear" w:color="auto" w:fill="FFFFFF"/>
              <w:rPr>
                <w:color w:val="000000"/>
              </w:rPr>
            </w:pPr>
            <w:r w:rsidRPr="004F137D">
              <w:rPr>
                <w:color w:val="000000"/>
              </w:rPr>
              <w:t>изученном языковом</w:t>
            </w:r>
            <w:r>
              <w:rPr>
                <w:color w:val="000000"/>
              </w:rPr>
              <w:t xml:space="preserve"> </w:t>
            </w:r>
            <w:r w:rsidRPr="004F137D">
              <w:rPr>
                <w:color w:val="000000"/>
              </w:rPr>
              <w:t>материале, с соблюдением</w:t>
            </w:r>
            <w:r>
              <w:rPr>
                <w:color w:val="000000"/>
              </w:rPr>
              <w:t xml:space="preserve"> </w:t>
            </w:r>
            <w:r w:rsidRPr="004F137D">
              <w:rPr>
                <w:color w:val="000000"/>
              </w:rPr>
              <w:t>правил чтения и интонации;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орфографическими</w:t>
            </w:r>
            <w:r>
              <w:rPr>
                <w:color w:val="000000"/>
              </w:rPr>
              <w:t xml:space="preserve"> </w:t>
            </w:r>
            <w:r w:rsidRPr="004F137D">
              <w:rPr>
                <w:color w:val="000000"/>
              </w:rPr>
              <w:t>навыками в отношении</w:t>
            </w:r>
            <w:r>
              <w:rPr>
                <w:color w:val="000000"/>
              </w:rPr>
              <w:t xml:space="preserve"> </w:t>
            </w:r>
            <w:r w:rsidRPr="004F137D">
              <w:rPr>
                <w:color w:val="000000"/>
              </w:rPr>
              <w:t>изученного лексического</w:t>
            </w:r>
          </w:p>
          <w:p w:rsidR="00842E43" w:rsidRPr="004F137D" w:rsidRDefault="00842E43" w:rsidP="00842E43">
            <w:pPr>
              <w:shd w:val="clear" w:color="auto" w:fill="FFFFFF"/>
              <w:rPr>
                <w:color w:val="000000"/>
              </w:rPr>
            </w:pPr>
            <w:r w:rsidRPr="004F137D">
              <w:rPr>
                <w:color w:val="000000"/>
              </w:rPr>
              <w:t>материала;</w:t>
            </w:r>
          </w:p>
          <w:p w:rsidR="00842E43" w:rsidRPr="004F137D" w:rsidRDefault="00842E43" w:rsidP="00842E43">
            <w:pPr>
              <w:shd w:val="clear" w:color="auto" w:fill="FFFFFF"/>
              <w:rPr>
                <w:color w:val="000000"/>
              </w:rPr>
            </w:pPr>
            <w:r w:rsidRPr="004F137D">
              <w:rPr>
                <w:color w:val="000000"/>
              </w:rPr>
              <w:t>- знание правил оформления</w:t>
            </w:r>
          </w:p>
          <w:p w:rsidR="00842E43" w:rsidRPr="004F137D" w:rsidRDefault="00842E43" w:rsidP="00842E43">
            <w:pPr>
              <w:shd w:val="clear" w:color="auto" w:fill="FFFFFF"/>
              <w:rPr>
                <w:color w:val="000000"/>
              </w:rPr>
            </w:pPr>
            <w:r w:rsidRPr="004F137D">
              <w:rPr>
                <w:color w:val="000000"/>
              </w:rPr>
              <w:t>электронного сообщения</w:t>
            </w:r>
          </w:p>
          <w:p w:rsidR="00842E43" w:rsidRPr="004F137D" w:rsidRDefault="00842E43" w:rsidP="00842E43">
            <w:pPr>
              <w:shd w:val="clear" w:color="auto" w:fill="FFFFFF"/>
              <w:rPr>
                <w:color w:val="000000"/>
              </w:rPr>
            </w:pPr>
            <w:r w:rsidRPr="004F137D">
              <w:rPr>
                <w:color w:val="000000"/>
              </w:rPr>
              <w:t>личного характера;</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основного значения</w:t>
            </w:r>
            <w:r>
              <w:rPr>
                <w:color w:val="000000"/>
              </w:rPr>
              <w:t xml:space="preserve"> </w:t>
            </w:r>
            <w:r w:rsidRPr="004F137D">
              <w:rPr>
                <w:color w:val="000000"/>
              </w:rPr>
              <w:t>изученных лексических</w:t>
            </w:r>
          </w:p>
          <w:p w:rsidR="00842E43" w:rsidRPr="004F137D" w:rsidRDefault="00842E43" w:rsidP="00842E43">
            <w:pPr>
              <w:shd w:val="clear" w:color="auto" w:fill="FFFFFF"/>
              <w:rPr>
                <w:color w:val="000000"/>
              </w:rPr>
            </w:pPr>
            <w:r w:rsidRPr="004F137D">
              <w:rPr>
                <w:color w:val="000000"/>
              </w:rPr>
              <w:t>единиц (слова,</w:t>
            </w:r>
            <w:r>
              <w:rPr>
                <w:color w:val="000000"/>
              </w:rPr>
              <w:t xml:space="preserve"> </w:t>
            </w:r>
            <w:r w:rsidRPr="004F137D">
              <w:rPr>
                <w:color w:val="000000"/>
              </w:rPr>
              <w:t>словосочетания, речевые</w:t>
            </w:r>
            <w:r>
              <w:rPr>
                <w:color w:val="000000"/>
              </w:rPr>
              <w:t xml:space="preserve"> </w:t>
            </w:r>
            <w:r w:rsidRPr="004F137D">
              <w:rPr>
                <w:color w:val="000000"/>
              </w:rPr>
              <w:t>клише), основных способов</w:t>
            </w:r>
          </w:p>
          <w:p w:rsidR="00842E43" w:rsidRPr="004F137D" w:rsidRDefault="00842E43" w:rsidP="00842E43">
            <w:pPr>
              <w:shd w:val="clear" w:color="auto" w:fill="FFFFFF"/>
              <w:rPr>
                <w:color w:val="000000"/>
              </w:rPr>
            </w:pPr>
            <w:r w:rsidRPr="004F137D">
              <w:rPr>
                <w:color w:val="000000"/>
              </w:rPr>
              <w:t>словообразования</w:t>
            </w:r>
            <w:r>
              <w:rPr>
                <w:color w:val="000000"/>
              </w:rPr>
              <w:t xml:space="preserve"> </w:t>
            </w:r>
            <w:r w:rsidRPr="004F137D">
              <w:rPr>
                <w:color w:val="000000"/>
              </w:rPr>
              <w:t>(аффиксация,</w:t>
            </w:r>
          </w:p>
          <w:p w:rsidR="00842E43" w:rsidRPr="004F137D" w:rsidRDefault="00842E43" w:rsidP="00842E43">
            <w:pPr>
              <w:shd w:val="clear" w:color="auto" w:fill="FFFFFF"/>
              <w:rPr>
                <w:color w:val="000000"/>
              </w:rPr>
            </w:pPr>
            <w:r w:rsidRPr="004F137D">
              <w:rPr>
                <w:color w:val="000000"/>
              </w:rPr>
              <w:t>словосложение, конверсия)</w:t>
            </w:r>
          </w:p>
          <w:p w:rsidR="00842E43" w:rsidRPr="004F137D" w:rsidRDefault="00842E43" w:rsidP="00842E43">
            <w:pPr>
              <w:shd w:val="clear" w:color="auto" w:fill="FFFFFF"/>
              <w:rPr>
                <w:color w:val="000000"/>
              </w:rPr>
            </w:pPr>
            <w:r w:rsidRPr="004F137D">
              <w:rPr>
                <w:color w:val="000000"/>
              </w:rPr>
              <w:t>и особенностей структуры</w:t>
            </w:r>
          </w:p>
          <w:p w:rsidR="00842E43" w:rsidRPr="004F137D" w:rsidRDefault="00842E43" w:rsidP="00842E43">
            <w:pPr>
              <w:shd w:val="clear" w:color="auto" w:fill="FFFFFF"/>
              <w:rPr>
                <w:color w:val="000000"/>
              </w:rPr>
            </w:pPr>
            <w:r w:rsidRPr="004F137D">
              <w:rPr>
                <w:color w:val="000000"/>
              </w:rPr>
              <w:t>простых и сложных</w:t>
            </w:r>
            <w:r>
              <w:rPr>
                <w:color w:val="000000"/>
              </w:rPr>
              <w:t xml:space="preserve"> </w:t>
            </w:r>
            <w:r w:rsidRPr="004F137D">
              <w:rPr>
                <w:color w:val="000000"/>
              </w:rPr>
              <w:t>предложений и различных</w:t>
            </w:r>
            <w:r>
              <w:rPr>
                <w:color w:val="000000"/>
              </w:rPr>
              <w:t xml:space="preserve"> </w:t>
            </w:r>
            <w:r w:rsidRPr="004F137D">
              <w:rPr>
                <w:color w:val="000000"/>
              </w:rPr>
              <w:t>коммуникативных типов</w:t>
            </w:r>
          </w:p>
          <w:p w:rsidR="00842E43" w:rsidRPr="004F137D" w:rsidRDefault="00842E43" w:rsidP="00842E43">
            <w:pPr>
              <w:shd w:val="clear" w:color="auto" w:fill="FFFFFF"/>
              <w:rPr>
                <w:color w:val="000000"/>
              </w:rPr>
            </w:pPr>
            <w:r w:rsidRPr="004F137D">
              <w:rPr>
                <w:color w:val="000000"/>
              </w:rPr>
              <w:t>предложений;</w:t>
            </w:r>
          </w:p>
          <w:p w:rsidR="00842E43" w:rsidRPr="004F137D" w:rsidRDefault="00842E43" w:rsidP="00842E43">
            <w:pPr>
              <w:shd w:val="clear" w:color="auto" w:fill="FFFFFF"/>
              <w:rPr>
                <w:color w:val="000000"/>
              </w:rPr>
            </w:pPr>
            <w:r w:rsidRPr="004F137D">
              <w:rPr>
                <w:color w:val="000000"/>
              </w:rPr>
              <w:t>- выявление признаков</w:t>
            </w:r>
            <w:r>
              <w:rPr>
                <w:color w:val="000000"/>
              </w:rPr>
              <w:t xml:space="preserve"> </w:t>
            </w:r>
            <w:r w:rsidRPr="004F137D">
              <w:rPr>
                <w:color w:val="000000"/>
              </w:rPr>
              <w:t>изученных грамматических</w:t>
            </w:r>
            <w:r>
              <w:rPr>
                <w:color w:val="000000"/>
              </w:rPr>
              <w:t xml:space="preserve"> </w:t>
            </w:r>
            <w:r w:rsidRPr="004F137D">
              <w:rPr>
                <w:color w:val="000000"/>
              </w:rPr>
              <w:t>и лексических явлений по</w:t>
            </w:r>
            <w:r>
              <w:rPr>
                <w:color w:val="000000"/>
              </w:rPr>
              <w:t xml:space="preserve"> </w:t>
            </w:r>
            <w:r w:rsidRPr="004F137D">
              <w:rPr>
                <w:color w:val="000000"/>
              </w:rPr>
              <w:t>заданным основаниям;</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навыками употребления в</w:t>
            </w:r>
            <w:r>
              <w:rPr>
                <w:color w:val="000000"/>
              </w:rPr>
              <w:t xml:space="preserve"> </w:t>
            </w:r>
            <w:r w:rsidRPr="004F137D">
              <w:rPr>
                <w:color w:val="000000"/>
              </w:rPr>
              <w:t>устной и письменной речи</w:t>
            </w:r>
            <w:r>
              <w:rPr>
                <w:color w:val="000000"/>
              </w:rPr>
              <w:t xml:space="preserve"> </w:t>
            </w:r>
            <w:r w:rsidRPr="004F137D">
              <w:rPr>
                <w:color w:val="000000"/>
              </w:rPr>
              <w:t>не менее 1500 лексических</w:t>
            </w:r>
          </w:p>
          <w:p w:rsidR="00842E43" w:rsidRPr="004F137D" w:rsidRDefault="00842E43" w:rsidP="00842E43">
            <w:pPr>
              <w:shd w:val="clear" w:color="auto" w:fill="FFFFFF"/>
              <w:rPr>
                <w:color w:val="000000"/>
              </w:rPr>
            </w:pPr>
            <w:r w:rsidRPr="004F137D">
              <w:rPr>
                <w:color w:val="000000"/>
              </w:rPr>
              <w:t>единиц (слов,</w:t>
            </w:r>
            <w:r>
              <w:rPr>
                <w:color w:val="000000"/>
              </w:rPr>
              <w:t xml:space="preserve"> </w:t>
            </w:r>
            <w:r w:rsidRPr="004F137D">
              <w:rPr>
                <w:color w:val="000000"/>
              </w:rPr>
              <w:t>словосочетаний, речевых</w:t>
            </w:r>
            <w:r>
              <w:rPr>
                <w:color w:val="000000"/>
              </w:rPr>
              <w:t xml:space="preserve"> </w:t>
            </w:r>
            <w:r w:rsidRPr="004F137D">
              <w:rPr>
                <w:color w:val="000000"/>
              </w:rPr>
              <w:t>клише), включая 1350</w:t>
            </w:r>
          </w:p>
          <w:p w:rsidR="00842E43" w:rsidRPr="004F137D" w:rsidRDefault="00842E43" w:rsidP="00842E43">
            <w:pPr>
              <w:shd w:val="clear" w:color="auto" w:fill="FFFFFF"/>
              <w:rPr>
                <w:color w:val="000000"/>
              </w:rPr>
            </w:pPr>
            <w:r w:rsidRPr="004F137D">
              <w:rPr>
                <w:color w:val="000000"/>
              </w:rPr>
              <w:t>лексических единиц,</w:t>
            </w:r>
            <w:r>
              <w:rPr>
                <w:color w:val="000000"/>
              </w:rPr>
              <w:t xml:space="preserve"> </w:t>
            </w:r>
            <w:r w:rsidRPr="004F137D">
              <w:rPr>
                <w:color w:val="000000"/>
              </w:rPr>
              <w:t>освоенных на уровне</w:t>
            </w:r>
            <w:r>
              <w:rPr>
                <w:color w:val="000000"/>
              </w:rPr>
              <w:t xml:space="preserve"> </w:t>
            </w:r>
            <w:r w:rsidRPr="004F137D">
              <w:rPr>
                <w:color w:val="000000"/>
              </w:rPr>
              <w:t>основного общего</w:t>
            </w:r>
            <w:r>
              <w:rPr>
                <w:color w:val="000000"/>
              </w:rPr>
              <w:t xml:space="preserve"> </w:t>
            </w:r>
            <w:r w:rsidRPr="004F137D">
              <w:rPr>
                <w:color w:val="000000"/>
              </w:rPr>
              <w:t>образования; навыками</w:t>
            </w:r>
            <w:r>
              <w:rPr>
                <w:color w:val="000000"/>
              </w:rPr>
              <w:t xml:space="preserve"> </w:t>
            </w:r>
            <w:r w:rsidRPr="004F137D">
              <w:rPr>
                <w:color w:val="000000"/>
              </w:rPr>
              <w:t>употребления родственных</w:t>
            </w:r>
          </w:p>
          <w:p w:rsidR="00842E43" w:rsidRPr="004F137D" w:rsidRDefault="00842E43" w:rsidP="00842E43">
            <w:pPr>
              <w:shd w:val="clear" w:color="auto" w:fill="FFFFFF"/>
              <w:rPr>
                <w:color w:val="000000"/>
              </w:rPr>
            </w:pPr>
            <w:r w:rsidRPr="004F137D">
              <w:rPr>
                <w:color w:val="000000"/>
              </w:rPr>
              <w:t>слов, образованных с</w:t>
            </w:r>
            <w:r>
              <w:rPr>
                <w:color w:val="000000"/>
              </w:rPr>
              <w:t xml:space="preserve"> </w:t>
            </w:r>
            <w:r w:rsidRPr="004F137D">
              <w:rPr>
                <w:color w:val="000000"/>
              </w:rPr>
              <w:t>помощью аффиксации,</w:t>
            </w:r>
            <w:r>
              <w:rPr>
                <w:color w:val="000000"/>
              </w:rPr>
              <w:t xml:space="preserve"> </w:t>
            </w:r>
            <w:r w:rsidRPr="004F137D">
              <w:rPr>
                <w:color w:val="000000"/>
              </w:rPr>
              <w:t>словосложения, конверсии;</w:t>
            </w:r>
          </w:p>
          <w:p w:rsidR="00842E43" w:rsidRPr="004F137D" w:rsidRDefault="00842E43" w:rsidP="00842E43">
            <w:pPr>
              <w:shd w:val="clear" w:color="auto" w:fill="FFFFFF"/>
              <w:rPr>
                <w:color w:val="000000"/>
              </w:rPr>
            </w:pPr>
            <w:r w:rsidRPr="004F137D">
              <w:rPr>
                <w:color w:val="000000"/>
              </w:rPr>
              <w:lastRenderedPageBreak/>
              <w:t>- знание и владение</w:t>
            </w:r>
            <w:r>
              <w:rPr>
                <w:color w:val="000000"/>
              </w:rPr>
              <w:t xml:space="preserve"> </w:t>
            </w:r>
            <w:r w:rsidRPr="004F137D">
              <w:rPr>
                <w:color w:val="000000"/>
              </w:rPr>
              <w:t>навыками распознавания и</w:t>
            </w:r>
            <w:r>
              <w:rPr>
                <w:color w:val="000000"/>
              </w:rPr>
              <w:t xml:space="preserve"> </w:t>
            </w:r>
            <w:r w:rsidRPr="004F137D">
              <w:rPr>
                <w:color w:val="000000"/>
              </w:rPr>
              <w:t>употребления в устной и</w:t>
            </w:r>
            <w:r>
              <w:rPr>
                <w:color w:val="000000"/>
              </w:rPr>
              <w:t xml:space="preserve"> </w:t>
            </w:r>
            <w:r w:rsidRPr="004F137D">
              <w:rPr>
                <w:color w:val="000000"/>
              </w:rPr>
              <w:t>письменной речи изученных</w:t>
            </w:r>
          </w:p>
          <w:p w:rsidR="00842E43" w:rsidRPr="004F137D" w:rsidRDefault="00842E43" w:rsidP="00842E43">
            <w:pPr>
              <w:shd w:val="clear" w:color="auto" w:fill="FFFFFF"/>
              <w:rPr>
                <w:color w:val="000000"/>
              </w:rPr>
            </w:pPr>
            <w:r w:rsidRPr="004F137D">
              <w:rPr>
                <w:color w:val="000000"/>
              </w:rPr>
              <w:t>морфологических форм и</w:t>
            </w:r>
            <w:r>
              <w:rPr>
                <w:color w:val="000000"/>
              </w:rPr>
              <w:t xml:space="preserve"> </w:t>
            </w:r>
            <w:r w:rsidRPr="004F137D">
              <w:rPr>
                <w:color w:val="000000"/>
              </w:rPr>
              <w:t>синтаксических конструкций</w:t>
            </w:r>
          </w:p>
          <w:p w:rsidR="00842E43" w:rsidRPr="004F137D" w:rsidRDefault="00842E43" w:rsidP="00842E43">
            <w:pPr>
              <w:shd w:val="clear" w:color="auto" w:fill="FFFFFF"/>
              <w:rPr>
                <w:color w:val="000000"/>
              </w:rPr>
            </w:pPr>
            <w:r w:rsidRPr="004F137D">
              <w:rPr>
                <w:color w:val="000000"/>
              </w:rPr>
              <w:t>изучаемого иностранного</w:t>
            </w:r>
            <w:r>
              <w:rPr>
                <w:color w:val="000000"/>
              </w:rPr>
              <w:t xml:space="preserve"> </w:t>
            </w:r>
            <w:r w:rsidRPr="004F137D">
              <w:rPr>
                <w:color w:val="000000"/>
              </w:rPr>
              <w:t>языка в рамках</w:t>
            </w:r>
            <w:r>
              <w:rPr>
                <w:color w:val="000000"/>
              </w:rPr>
              <w:t xml:space="preserve"> </w:t>
            </w:r>
            <w:r w:rsidRPr="004F137D">
              <w:rPr>
                <w:color w:val="000000"/>
              </w:rPr>
              <w:t>тематического содержания</w:t>
            </w:r>
          </w:p>
          <w:p w:rsidR="00842E43" w:rsidRPr="004F137D" w:rsidRDefault="00842E43" w:rsidP="00842E43">
            <w:pPr>
              <w:shd w:val="clear" w:color="auto" w:fill="FFFFFF"/>
              <w:rPr>
                <w:color w:val="000000"/>
              </w:rPr>
            </w:pPr>
            <w:r w:rsidRPr="004F137D">
              <w:rPr>
                <w:color w:val="000000"/>
              </w:rPr>
              <w:t>речи в соответствии с</w:t>
            </w:r>
            <w:r>
              <w:rPr>
                <w:color w:val="000000"/>
              </w:rPr>
              <w:t xml:space="preserve"> </w:t>
            </w:r>
            <w:r w:rsidRPr="004F137D">
              <w:rPr>
                <w:color w:val="000000"/>
              </w:rPr>
              <w:t>решаемой коммуникативной</w:t>
            </w:r>
            <w:r>
              <w:rPr>
                <w:color w:val="000000"/>
              </w:rPr>
              <w:t xml:space="preserve"> </w:t>
            </w:r>
            <w:r w:rsidRPr="004F137D">
              <w:rPr>
                <w:color w:val="000000"/>
              </w:rPr>
              <w:t>задачей;</w:t>
            </w:r>
          </w:p>
          <w:p w:rsidR="00842E43" w:rsidRPr="004F137D" w:rsidRDefault="00842E43" w:rsidP="00842E43">
            <w:pPr>
              <w:shd w:val="clear" w:color="auto" w:fill="FFFFFF"/>
              <w:rPr>
                <w:color w:val="000000"/>
              </w:rPr>
            </w:pPr>
            <w:r w:rsidRPr="004F137D">
              <w:rPr>
                <w:color w:val="000000"/>
              </w:rPr>
              <w:t>- знание и понимание</w:t>
            </w:r>
            <w:r>
              <w:rPr>
                <w:color w:val="000000"/>
              </w:rPr>
              <w:t xml:space="preserve"> </w:t>
            </w:r>
            <w:r w:rsidRPr="004F137D">
              <w:rPr>
                <w:color w:val="000000"/>
              </w:rPr>
              <w:t>речевых различий в</w:t>
            </w:r>
            <w:r>
              <w:rPr>
                <w:color w:val="000000"/>
              </w:rPr>
              <w:t xml:space="preserve"> </w:t>
            </w:r>
            <w:r w:rsidRPr="004F137D">
              <w:rPr>
                <w:color w:val="000000"/>
              </w:rPr>
              <w:t>ситуациях официального и</w:t>
            </w:r>
          </w:p>
          <w:p w:rsidR="00842E43" w:rsidRPr="004F137D" w:rsidRDefault="00842E43" w:rsidP="00842E43">
            <w:pPr>
              <w:shd w:val="clear" w:color="auto" w:fill="FFFFFF"/>
              <w:rPr>
                <w:color w:val="000000"/>
              </w:rPr>
            </w:pPr>
            <w:r w:rsidRPr="004F137D">
              <w:rPr>
                <w:color w:val="000000"/>
              </w:rPr>
              <w:t>неофициального общения в</w:t>
            </w:r>
            <w:r>
              <w:rPr>
                <w:color w:val="000000"/>
              </w:rPr>
              <w:t xml:space="preserve"> </w:t>
            </w:r>
            <w:r w:rsidRPr="004F137D">
              <w:rPr>
                <w:color w:val="000000"/>
              </w:rPr>
              <w:t>рамках тематического</w:t>
            </w:r>
            <w:r>
              <w:rPr>
                <w:color w:val="000000"/>
              </w:rPr>
              <w:t xml:space="preserve"> </w:t>
            </w:r>
            <w:r w:rsidRPr="004F137D">
              <w:rPr>
                <w:color w:val="000000"/>
              </w:rPr>
              <w:t>содержания речи и</w:t>
            </w:r>
          </w:p>
          <w:p w:rsidR="00842E43" w:rsidRPr="004F137D" w:rsidRDefault="00842E43" w:rsidP="00842E43">
            <w:pPr>
              <w:shd w:val="clear" w:color="auto" w:fill="FFFFFF"/>
              <w:rPr>
                <w:color w:val="000000"/>
              </w:rPr>
            </w:pPr>
            <w:r w:rsidRPr="004F137D">
              <w:rPr>
                <w:color w:val="000000"/>
              </w:rPr>
              <w:t>использовать лексико-</w:t>
            </w:r>
            <w:r>
              <w:rPr>
                <w:color w:val="000000"/>
              </w:rPr>
              <w:t xml:space="preserve"> </w:t>
            </w:r>
            <w:r w:rsidRPr="004F137D">
              <w:rPr>
                <w:color w:val="000000"/>
              </w:rPr>
              <w:t>грамматические средства с</w:t>
            </w:r>
            <w:r>
              <w:rPr>
                <w:color w:val="000000"/>
              </w:rPr>
              <w:t xml:space="preserve"> </w:t>
            </w:r>
            <w:r w:rsidRPr="004F137D">
              <w:rPr>
                <w:color w:val="000000"/>
              </w:rPr>
              <w:t>учетом этих различий;</w:t>
            </w:r>
          </w:p>
          <w:p w:rsidR="00842E43" w:rsidRPr="004F137D" w:rsidRDefault="00842E43" w:rsidP="00842E43">
            <w:pPr>
              <w:shd w:val="clear" w:color="auto" w:fill="FFFFFF"/>
              <w:rPr>
                <w:color w:val="000000"/>
              </w:rPr>
            </w:pPr>
            <w:r w:rsidRPr="004F137D">
              <w:rPr>
                <w:color w:val="000000"/>
              </w:rPr>
              <w:t>- знание и соблюдение норм</w:t>
            </w:r>
          </w:p>
          <w:p w:rsidR="00842E43" w:rsidRPr="004F137D" w:rsidRDefault="00842E43" w:rsidP="00842E43">
            <w:pPr>
              <w:shd w:val="clear" w:color="auto" w:fill="FFFFFF"/>
              <w:rPr>
                <w:color w:val="000000"/>
              </w:rPr>
            </w:pPr>
            <w:r w:rsidRPr="004F137D">
              <w:rPr>
                <w:color w:val="000000"/>
              </w:rPr>
              <w:t>вежливости в</w:t>
            </w:r>
            <w:r>
              <w:rPr>
                <w:color w:val="000000"/>
              </w:rPr>
              <w:t xml:space="preserve"> </w:t>
            </w:r>
            <w:r w:rsidRPr="004F137D">
              <w:rPr>
                <w:color w:val="000000"/>
              </w:rPr>
              <w:t>межкультурном общении;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компенсаторными умениями,</w:t>
            </w:r>
            <w:r>
              <w:rPr>
                <w:color w:val="000000"/>
              </w:rPr>
              <w:t xml:space="preserve"> </w:t>
            </w:r>
            <w:r w:rsidRPr="004F137D">
              <w:rPr>
                <w:color w:val="000000"/>
              </w:rPr>
              <w:t>позволяющими в случае сбоя</w:t>
            </w:r>
            <w:r>
              <w:rPr>
                <w:color w:val="000000"/>
              </w:rPr>
              <w:t xml:space="preserve"> </w:t>
            </w:r>
            <w:r w:rsidRPr="004F137D">
              <w:rPr>
                <w:color w:val="000000"/>
              </w:rPr>
              <w:t>коммуникации, а также в</w:t>
            </w:r>
            <w:r>
              <w:rPr>
                <w:color w:val="000000"/>
              </w:rPr>
              <w:t xml:space="preserve"> </w:t>
            </w:r>
            <w:r w:rsidRPr="004F137D">
              <w:rPr>
                <w:color w:val="000000"/>
              </w:rPr>
              <w:t>условиях дефицита</w:t>
            </w:r>
            <w:r>
              <w:rPr>
                <w:color w:val="000000"/>
              </w:rPr>
              <w:t xml:space="preserve"> </w:t>
            </w:r>
            <w:r w:rsidRPr="004F137D">
              <w:rPr>
                <w:color w:val="000000"/>
              </w:rPr>
              <w:t>языковых средств</w:t>
            </w:r>
          </w:p>
          <w:p w:rsidR="00842E43" w:rsidRPr="004F137D" w:rsidRDefault="00842E43" w:rsidP="00842E43">
            <w:pPr>
              <w:shd w:val="clear" w:color="auto" w:fill="FFFFFF"/>
              <w:rPr>
                <w:color w:val="000000"/>
              </w:rPr>
            </w:pPr>
            <w:r w:rsidRPr="004F137D">
              <w:rPr>
                <w:color w:val="000000"/>
              </w:rPr>
              <w:t>использовать различные</w:t>
            </w:r>
            <w:r>
              <w:rPr>
                <w:color w:val="000000"/>
              </w:rPr>
              <w:t xml:space="preserve"> </w:t>
            </w:r>
            <w:r w:rsidRPr="004F137D">
              <w:rPr>
                <w:color w:val="000000"/>
              </w:rPr>
              <w:t>приемы переработки</w:t>
            </w:r>
            <w:r>
              <w:rPr>
                <w:color w:val="000000"/>
              </w:rPr>
              <w:t xml:space="preserve"> </w:t>
            </w:r>
            <w:r w:rsidRPr="004F137D">
              <w:rPr>
                <w:color w:val="000000"/>
              </w:rPr>
              <w:t>информации: при говорении</w:t>
            </w:r>
            <w:r>
              <w:rPr>
                <w:color w:val="000000"/>
              </w:rPr>
              <w:t xml:space="preserve"> </w:t>
            </w:r>
            <w:r w:rsidRPr="004F137D">
              <w:rPr>
                <w:color w:val="000000"/>
              </w:rPr>
              <w:t>- переспрос; при говорении и</w:t>
            </w:r>
            <w:r>
              <w:rPr>
                <w:color w:val="000000"/>
              </w:rPr>
              <w:t xml:space="preserve"> </w:t>
            </w:r>
            <w:r w:rsidRPr="004F137D">
              <w:rPr>
                <w:color w:val="000000"/>
              </w:rPr>
              <w:t>письме -описание/</w:t>
            </w:r>
          </w:p>
          <w:p w:rsidR="00842E43" w:rsidRPr="004F137D" w:rsidRDefault="00842E43" w:rsidP="00842E43">
            <w:pPr>
              <w:shd w:val="clear" w:color="auto" w:fill="FFFFFF"/>
              <w:rPr>
                <w:color w:val="000000"/>
              </w:rPr>
            </w:pPr>
            <w:r w:rsidRPr="004F137D">
              <w:rPr>
                <w:color w:val="000000"/>
              </w:rPr>
              <w:t>перифраз/ толкование; при</w:t>
            </w:r>
          </w:p>
          <w:p w:rsidR="00842E43" w:rsidRPr="004F137D" w:rsidRDefault="00842E43" w:rsidP="00842E43">
            <w:pPr>
              <w:shd w:val="clear" w:color="auto" w:fill="FFFFFF"/>
              <w:rPr>
                <w:color w:val="000000"/>
              </w:rPr>
            </w:pPr>
            <w:r w:rsidRPr="004F137D">
              <w:rPr>
                <w:color w:val="000000"/>
              </w:rPr>
              <w:t>чтении и аудировании –</w:t>
            </w:r>
          </w:p>
          <w:p w:rsidR="00842E43" w:rsidRPr="004F137D" w:rsidRDefault="00842E43" w:rsidP="00842E43">
            <w:pPr>
              <w:shd w:val="clear" w:color="auto" w:fill="FFFFFF"/>
              <w:rPr>
                <w:color w:val="000000"/>
              </w:rPr>
            </w:pPr>
            <w:r w:rsidRPr="004F137D">
              <w:rPr>
                <w:color w:val="000000"/>
              </w:rPr>
              <w:t>языковую и</w:t>
            </w:r>
            <w:r>
              <w:rPr>
                <w:color w:val="000000"/>
              </w:rPr>
              <w:t xml:space="preserve"> </w:t>
            </w:r>
            <w:r w:rsidRPr="004F137D">
              <w:rPr>
                <w:color w:val="000000"/>
              </w:rPr>
              <w:t>контекстуальную догадку;</w:t>
            </w:r>
          </w:p>
          <w:p w:rsidR="00842E43" w:rsidRPr="004F137D" w:rsidRDefault="00842E43" w:rsidP="00842E43">
            <w:pPr>
              <w:shd w:val="clear" w:color="auto" w:fill="FFFFFF"/>
              <w:rPr>
                <w:color w:val="000000"/>
              </w:rPr>
            </w:pPr>
            <w:r w:rsidRPr="004F137D">
              <w:rPr>
                <w:color w:val="000000"/>
              </w:rPr>
              <w:t>- знание и использование</w:t>
            </w:r>
            <w:r>
              <w:rPr>
                <w:color w:val="000000"/>
              </w:rPr>
              <w:t xml:space="preserve"> </w:t>
            </w:r>
            <w:r w:rsidRPr="004F137D">
              <w:rPr>
                <w:color w:val="000000"/>
              </w:rPr>
              <w:t>несколько вариантов</w:t>
            </w:r>
            <w:r>
              <w:rPr>
                <w:color w:val="000000"/>
              </w:rPr>
              <w:t xml:space="preserve"> </w:t>
            </w:r>
            <w:r w:rsidRPr="004F137D">
              <w:rPr>
                <w:color w:val="000000"/>
              </w:rPr>
              <w:t>решения коммуникативной</w:t>
            </w:r>
          </w:p>
          <w:p w:rsidR="00842E43" w:rsidRPr="004F137D" w:rsidRDefault="00842E43" w:rsidP="00842E43">
            <w:pPr>
              <w:shd w:val="clear" w:color="auto" w:fill="FFFFFF"/>
              <w:rPr>
                <w:color w:val="000000"/>
              </w:rPr>
            </w:pPr>
            <w:r w:rsidRPr="004F137D">
              <w:rPr>
                <w:color w:val="000000"/>
              </w:rPr>
              <w:t>задачи в продуктивных</w:t>
            </w:r>
            <w:r>
              <w:rPr>
                <w:color w:val="000000"/>
              </w:rPr>
              <w:t xml:space="preserve"> </w:t>
            </w:r>
            <w:r w:rsidRPr="004F137D">
              <w:rPr>
                <w:color w:val="000000"/>
              </w:rPr>
              <w:t>видах речевой деятельности</w:t>
            </w:r>
            <w:r>
              <w:rPr>
                <w:color w:val="000000"/>
              </w:rPr>
              <w:t xml:space="preserve"> </w:t>
            </w:r>
            <w:r w:rsidRPr="004F137D">
              <w:rPr>
                <w:color w:val="000000"/>
              </w:rPr>
              <w:t>(говорении и письменной</w:t>
            </w:r>
            <w:r>
              <w:rPr>
                <w:color w:val="000000"/>
              </w:rPr>
              <w:t xml:space="preserve"> </w:t>
            </w:r>
            <w:r w:rsidRPr="004F137D">
              <w:rPr>
                <w:color w:val="000000"/>
              </w:rPr>
              <w:t>речи);</w:t>
            </w:r>
          </w:p>
          <w:p w:rsidR="00842E43" w:rsidRPr="004F137D" w:rsidRDefault="00842E43" w:rsidP="00842E43">
            <w:pPr>
              <w:shd w:val="clear" w:color="auto" w:fill="FFFFFF"/>
              <w:rPr>
                <w:color w:val="000000"/>
              </w:rPr>
            </w:pPr>
            <w:r w:rsidRPr="004F137D">
              <w:rPr>
                <w:color w:val="000000"/>
              </w:rPr>
              <w:t>- знание и владение</w:t>
            </w:r>
            <w:r>
              <w:rPr>
                <w:color w:val="000000"/>
              </w:rPr>
              <w:t xml:space="preserve"> </w:t>
            </w:r>
            <w:r w:rsidRPr="004F137D">
              <w:rPr>
                <w:color w:val="000000"/>
              </w:rPr>
              <w:t>умениями прогнозировать</w:t>
            </w:r>
            <w:r>
              <w:rPr>
                <w:color w:val="000000"/>
              </w:rPr>
              <w:t xml:space="preserve"> </w:t>
            </w:r>
            <w:r w:rsidRPr="004F137D">
              <w:rPr>
                <w:color w:val="000000"/>
              </w:rPr>
              <w:t>трудности, которые могут</w:t>
            </w:r>
            <w:r>
              <w:rPr>
                <w:color w:val="000000"/>
              </w:rPr>
              <w:t xml:space="preserve"> </w:t>
            </w:r>
            <w:r w:rsidRPr="004F137D">
              <w:rPr>
                <w:color w:val="000000"/>
              </w:rPr>
              <w:t>возникнуть при решении</w:t>
            </w:r>
          </w:p>
          <w:p w:rsidR="00842E43" w:rsidRPr="004F137D" w:rsidRDefault="00842E43" w:rsidP="00842E43">
            <w:pPr>
              <w:shd w:val="clear" w:color="auto" w:fill="FFFFFF"/>
              <w:rPr>
                <w:color w:val="000000"/>
              </w:rPr>
            </w:pPr>
            <w:r w:rsidRPr="004F137D">
              <w:rPr>
                <w:color w:val="000000"/>
              </w:rPr>
              <w:t>коммуникативной задачи в</w:t>
            </w:r>
            <w:r>
              <w:rPr>
                <w:color w:val="000000"/>
              </w:rPr>
              <w:t xml:space="preserve"> </w:t>
            </w:r>
            <w:r w:rsidRPr="004F137D">
              <w:rPr>
                <w:color w:val="000000"/>
              </w:rPr>
              <w:t>рецептивных и</w:t>
            </w:r>
            <w:r>
              <w:rPr>
                <w:color w:val="000000"/>
              </w:rPr>
              <w:t xml:space="preserve"> </w:t>
            </w:r>
            <w:r w:rsidRPr="004F137D">
              <w:rPr>
                <w:color w:val="000000"/>
              </w:rPr>
              <w:t>продуктивных видах</w:t>
            </w:r>
          </w:p>
          <w:p w:rsidR="00842E43" w:rsidRPr="004F137D" w:rsidRDefault="00842E43" w:rsidP="00842E43">
            <w:pPr>
              <w:shd w:val="clear" w:color="auto" w:fill="FFFFFF"/>
              <w:rPr>
                <w:color w:val="000000"/>
              </w:rPr>
            </w:pPr>
            <w:r w:rsidRPr="004F137D">
              <w:rPr>
                <w:color w:val="000000"/>
              </w:rPr>
              <w:t>речевой деятельности;</w:t>
            </w:r>
          </w:p>
          <w:p w:rsidR="00842E43" w:rsidRPr="004F137D" w:rsidRDefault="00842E43" w:rsidP="00842E43">
            <w:pPr>
              <w:shd w:val="clear" w:color="auto" w:fill="FFFFFF"/>
              <w:rPr>
                <w:color w:val="000000"/>
              </w:rPr>
            </w:pPr>
            <w:r w:rsidRPr="004F137D">
              <w:rPr>
                <w:color w:val="000000"/>
              </w:rPr>
              <w:t>- участие в учебно-исследовательской,</w:t>
            </w:r>
          </w:p>
          <w:p w:rsidR="00842E43" w:rsidRPr="004F137D" w:rsidRDefault="00842E43" w:rsidP="00842E43">
            <w:pPr>
              <w:shd w:val="clear" w:color="auto" w:fill="FFFFFF"/>
              <w:rPr>
                <w:color w:val="000000"/>
              </w:rPr>
            </w:pPr>
            <w:r w:rsidRPr="004F137D">
              <w:rPr>
                <w:color w:val="000000"/>
              </w:rPr>
              <w:t>проектной деятельности</w:t>
            </w:r>
          </w:p>
          <w:p w:rsidR="00842E43" w:rsidRPr="004F137D" w:rsidRDefault="00842E43" w:rsidP="00842E43">
            <w:pPr>
              <w:shd w:val="clear" w:color="auto" w:fill="FFFFFF"/>
              <w:rPr>
                <w:color w:val="000000"/>
              </w:rPr>
            </w:pPr>
            <w:r w:rsidRPr="004F137D">
              <w:rPr>
                <w:color w:val="000000"/>
              </w:rPr>
              <w:t>предметного и</w:t>
            </w:r>
            <w:r>
              <w:rPr>
                <w:color w:val="000000"/>
              </w:rPr>
              <w:t xml:space="preserve"> </w:t>
            </w:r>
            <w:r w:rsidRPr="004F137D">
              <w:rPr>
                <w:color w:val="000000"/>
              </w:rPr>
              <w:t>межпредметного характера</w:t>
            </w:r>
            <w:r>
              <w:rPr>
                <w:color w:val="000000"/>
              </w:rPr>
              <w:t xml:space="preserve"> </w:t>
            </w:r>
            <w:r w:rsidRPr="004F137D">
              <w:rPr>
                <w:color w:val="000000"/>
              </w:rPr>
              <w:t>с использованием</w:t>
            </w:r>
          </w:p>
          <w:p w:rsidR="00842E43" w:rsidRPr="004F137D" w:rsidRDefault="00842E43" w:rsidP="00842E43">
            <w:pPr>
              <w:shd w:val="clear" w:color="auto" w:fill="FFFFFF"/>
              <w:rPr>
                <w:color w:val="000000"/>
              </w:rPr>
            </w:pPr>
            <w:r w:rsidRPr="004F137D">
              <w:rPr>
                <w:color w:val="000000"/>
              </w:rPr>
              <w:t>материалов на изучаемом</w:t>
            </w:r>
          </w:p>
          <w:p w:rsidR="00842E43" w:rsidRPr="004F137D" w:rsidRDefault="00842E43" w:rsidP="00842E43">
            <w:pPr>
              <w:shd w:val="clear" w:color="auto" w:fill="FFFFFF"/>
              <w:rPr>
                <w:color w:val="000000"/>
              </w:rPr>
            </w:pPr>
            <w:r w:rsidRPr="004F137D">
              <w:rPr>
                <w:color w:val="000000"/>
              </w:rPr>
              <w:t>иностранном языке и</w:t>
            </w:r>
            <w:r>
              <w:rPr>
                <w:color w:val="000000"/>
              </w:rPr>
              <w:t xml:space="preserve"> </w:t>
            </w:r>
            <w:r w:rsidRPr="004F137D">
              <w:rPr>
                <w:color w:val="000000"/>
              </w:rPr>
              <w:t>применением ИКТ;</w:t>
            </w:r>
          </w:p>
          <w:p w:rsidR="00842E43" w:rsidRPr="004F137D" w:rsidRDefault="00842E43" w:rsidP="00842E43">
            <w:pPr>
              <w:shd w:val="clear" w:color="auto" w:fill="FFFFFF"/>
              <w:rPr>
                <w:color w:val="000000"/>
              </w:rPr>
            </w:pPr>
            <w:r w:rsidRPr="004F137D">
              <w:rPr>
                <w:color w:val="000000"/>
              </w:rPr>
              <w:t>- знание и соблюдение</w:t>
            </w:r>
            <w:r>
              <w:rPr>
                <w:color w:val="000000"/>
              </w:rPr>
              <w:t xml:space="preserve"> </w:t>
            </w:r>
            <w:r w:rsidRPr="004F137D">
              <w:rPr>
                <w:color w:val="000000"/>
              </w:rPr>
              <w:t>правил информационной</w:t>
            </w:r>
            <w:r>
              <w:rPr>
                <w:color w:val="000000"/>
              </w:rPr>
              <w:t xml:space="preserve"> </w:t>
            </w:r>
            <w:r w:rsidRPr="004F137D">
              <w:rPr>
                <w:color w:val="000000"/>
              </w:rPr>
              <w:t>безопасности в ситуациях</w:t>
            </w:r>
            <w:r>
              <w:rPr>
                <w:color w:val="000000"/>
              </w:rPr>
              <w:t xml:space="preserve"> </w:t>
            </w:r>
            <w:r w:rsidRPr="004F137D">
              <w:rPr>
                <w:color w:val="000000"/>
              </w:rPr>
              <w:t>повседневной жизни и при</w:t>
            </w:r>
          </w:p>
          <w:p w:rsidR="00842E43" w:rsidRPr="004F137D" w:rsidRDefault="00842E43" w:rsidP="00842E43">
            <w:pPr>
              <w:shd w:val="clear" w:color="auto" w:fill="FFFFFF"/>
              <w:rPr>
                <w:color w:val="000000"/>
              </w:rPr>
            </w:pPr>
            <w:r w:rsidRPr="004F137D">
              <w:rPr>
                <w:color w:val="000000"/>
              </w:rPr>
              <w:t>работе в сети Интернет;</w:t>
            </w:r>
          </w:p>
          <w:p w:rsidR="00842E43" w:rsidRPr="004F137D" w:rsidRDefault="00842E43" w:rsidP="00842E43">
            <w:pPr>
              <w:shd w:val="clear" w:color="auto" w:fill="FFFFFF"/>
              <w:rPr>
                <w:color w:val="000000"/>
              </w:rPr>
            </w:pPr>
            <w:r w:rsidRPr="004F137D">
              <w:rPr>
                <w:color w:val="000000"/>
              </w:rPr>
              <w:t>- знание и умение</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lastRenderedPageBreak/>
              <w:t>приобретенные умения и</w:t>
            </w:r>
          </w:p>
          <w:p w:rsidR="00842E43" w:rsidRPr="004F137D" w:rsidRDefault="00842E43" w:rsidP="00842E43">
            <w:pPr>
              <w:shd w:val="clear" w:color="auto" w:fill="FFFFFF"/>
              <w:rPr>
                <w:color w:val="000000"/>
              </w:rPr>
            </w:pPr>
            <w:r w:rsidRPr="004F137D">
              <w:rPr>
                <w:color w:val="000000"/>
              </w:rPr>
              <w:t>навыки в процессе онлайн</w:t>
            </w:r>
            <w:r>
              <w:rPr>
                <w:color w:val="000000"/>
              </w:rPr>
              <w:t xml:space="preserve"> </w:t>
            </w:r>
            <w:r w:rsidRPr="004F137D">
              <w:rPr>
                <w:color w:val="000000"/>
              </w:rPr>
              <w:t>обучения иностранному</w:t>
            </w:r>
            <w:r>
              <w:rPr>
                <w:color w:val="000000"/>
              </w:rPr>
              <w:t xml:space="preserve"> </w:t>
            </w:r>
            <w:r w:rsidRPr="004F137D">
              <w:rPr>
                <w:color w:val="000000"/>
              </w:rPr>
              <w:t>языку;</w:t>
            </w:r>
          </w:p>
          <w:p w:rsidR="00842E43" w:rsidRPr="004F137D" w:rsidRDefault="00842E43" w:rsidP="00842E43">
            <w:pPr>
              <w:shd w:val="clear" w:color="auto" w:fill="FFFFFF"/>
              <w:rPr>
                <w:color w:val="000000"/>
              </w:rPr>
            </w:pPr>
            <w:r w:rsidRPr="004F137D">
              <w:rPr>
                <w:color w:val="000000"/>
              </w:rPr>
              <w:t>-</w:t>
            </w:r>
            <w:r>
              <w:rPr>
                <w:color w:val="000000"/>
              </w:rPr>
              <w:t xml:space="preserve"> </w:t>
            </w:r>
            <w:r w:rsidRPr="004F137D">
              <w:rPr>
                <w:color w:val="000000"/>
              </w:rPr>
              <w:t>знание</w:t>
            </w:r>
            <w:r>
              <w:rPr>
                <w:color w:val="000000"/>
              </w:rPr>
              <w:t xml:space="preserve"> </w:t>
            </w:r>
            <w:r w:rsidRPr="004F137D">
              <w:rPr>
                <w:color w:val="000000"/>
              </w:rPr>
              <w:t>и</w:t>
            </w:r>
            <w:r>
              <w:rPr>
                <w:color w:val="000000"/>
              </w:rPr>
              <w:t xml:space="preserve"> </w:t>
            </w:r>
            <w:r w:rsidRPr="004F137D">
              <w:rPr>
                <w:color w:val="000000"/>
              </w:rPr>
              <w:t>умение</w:t>
            </w:r>
            <w:r>
              <w:rPr>
                <w:color w:val="000000"/>
              </w:rPr>
              <w:t xml:space="preserve"> </w:t>
            </w:r>
            <w:r w:rsidRPr="004F137D">
              <w:rPr>
                <w:color w:val="000000"/>
              </w:rPr>
              <w:t>использовать</w:t>
            </w:r>
          </w:p>
          <w:p w:rsidR="00842E43" w:rsidRPr="004F137D" w:rsidRDefault="00842E43" w:rsidP="00842E43">
            <w:pPr>
              <w:shd w:val="clear" w:color="auto" w:fill="FFFFFF"/>
              <w:rPr>
                <w:color w:val="000000"/>
              </w:rPr>
            </w:pPr>
            <w:r w:rsidRPr="004F137D">
              <w:rPr>
                <w:color w:val="000000"/>
              </w:rPr>
              <w:t>Иноязычные</w:t>
            </w:r>
            <w:r>
              <w:rPr>
                <w:color w:val="000000"/>
              </w:rPr>
              <w:t xml:space="preserve"> </w:t>
            </w:r>
            <w:r w:rsidRPr="004F137D">
              <w:rPr>
                <w:color w:val="000000"/>
              </w:rPr>
              <w:t>словари и справочники, в</w:t>
            </w:r>
          </w:p>
          <w:p w:rsidR="00842E43" w:rsidRPr="004F137D" w:rsidRDefault="00842E43" w:rsidP="00842E43">
            <w:pPr>
              <w:shd w:val="clear" w:color="auto" w:fill="FFFFFF"/>
              <w:rPr>
                <w:color w:val="000000"/>
              </w:rPr>
            </w:pPr>
            <w:r w:rsidRPr="004F137D">
              <w:rPr>
                <w:color w:val="000000"/>
              </w:rPr>
              <w:t>том числе информационно-справочные</w:t>
            </w:r>
          </w:p>
          <w:p w:rsidR="00842E43" w:rsidRPr="004F137D" w:rsidRDefault="00842E43" w:rsidP="00842E43">
            <w:pPr>
              <w:shd w:val="clear" w:color="auto" w:fill="FFFFFF"/>
              <w:rPr>
                <w:color w:val="000000"/>
              </w:rPr>
            </w:pPr>
            <w:r w:rsidRPr="004F137D">
              <w:rPr>
                <w:color w:val="000000"/>
              </w:rPr>
              <w:t>системы</w:t>
            </w:r>
            <w:r>
              <w:rPr>
                <w:color w:val="000000"/>
              </w:rPr>
              <w:t xml:space="preserve"> </w:t>
            </w:r>
            <w:r w:rsidRPr="004F137D">
              <w:rPr>
                <w:color w:val="000000"/>
              </w:rPr>
              <w:t>электронной форме</w:t>
            </w:r>
          </w:p>
        </w:tc>
      </w:tr>
      <w:tr w:rsidR="00842E43" w:rsidRPr="004F137D" w:rsidTr="00DC6585">
        <w:tc>
          <w:tcPr>
            <w:tcW w:w="2665" w:type="dxa"/>
          </w:tcPr>
          <w:p w:rsidR="00842E43" w:rsidRPr="004F137D" w:rsidRDefault="00842E43" w:rsidP="00842E43">
            <w:pPr>
              <w:shd w:val="clear" w:color="auto" w:fill="FFFFFF"/>
              <w:rPr>
                <w:color w:val="000000"/>
              </w:rPr>
            </w:pPr>
          </w:p>
        </w:tc>
        <w:tc>
          <w:tcPr>
            <w:tcW w:w="2864" w:type="dxa"/>
            <w:tcBorders>
              <w:left w:val="single" w:sz="4" w:space="0" w:color="000000"/>
            </w:tcBorders>
          </w:tcPr>
          <w:p w:rsidR="00842E43" w:rsidRPr="004F137D" w:rsidRDefault="00842E43" w:rsidP="00842E43">
            <w:pPr>
              <w:shd w:val="clear" w:color="auto" w:fill="FFFFFF"/>
            </w:pPr>
            <w:r w:rsidRPr="004F137D">
              <w:t>ЛР 04Сформированность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42E43" w:rsidRPr="004F137D" w:rsidRDefault="00842E43" w:rsidP="00842E43">
            <w:pPr>
              <w:shd w:val="clear" w:color="auto" w:fill="FFFFFF"/>
            </w:pPr>
            <w:r w:rsidRPr="004F137D">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842E43" w:rsidRPr="004F137D" w:rsidRDefault="00842E43" w:rsidP="00842E43">
            <w:pPr>
              <w:shd w:val="clear" w:color="auto" w:fill="FFFFFF"/>
              <w:rPr>
                <w:color w:val="000000"/>
              </w:rPr>
            </w:pPr>
            <w:r w:rsidRPr="004F137D">
              <w:t xml:space="preserve">ЛР 08Толерантное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w:t>
            </w:r>
            <w:r w:rsidRPr="004F137D">
              <w:lastRenderedPageBreak/>
              <w:t>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4252" w:type="dxa"/>
            <w:tcBorders>
              <w:left w:val="single" w:sz="4" w:space="0" w:color="000000"/>
              <w:right w:val="single" w:sz="4" w:space="0" w:color="000000"/>
            </w:tcBorders>
          </w:tcPr>
          <w:p w:rsidR="00842E43" w:rsidRPr="004F137D" w:rsidRDefault="00842E43" w:rsidP="00842E43">
            <w:pPr>
              <w:shd w:val="clear" w:color="auto" w:fill="FFFFFF"/>
            </w:pPr>
            <w:r w:rsidRPr="004F137D">
              <w:lastRenderedPageBreak/>
              <w:t>МР02Умение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42E43" w:rsidRPr="004F137D" w:rsidRDefault="00842E43" w:rsidP="00842E43">
            <w:pPr>
              <w:shd w:val="clear" w:color="auto" w:fill="FFFFFF"/>
            </w:pPr>
            <w:r w:rsidRPr="004F137D">
              <w:t>МР03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42E43" w:rsidRPr="004F137D" w:rsidRDefault="00842E43" w:rsidP="00842E43">
            <w:pPr>
              <w:shd w:val="clear" w:color="auto" w:fill="FFFFFF"/>
            </w:pPr>
            <w:r w:rsidRPr="004F137D">
              <w:t>МР04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42E43" w:rsidRPr="004F137D" w:rsidRDefault="00842E43" w:rsidP="00842E43">
            <w:pPr>
              <w:shd w:val="clear" w:color="auto" w:fill="FFFFFF"/>
            </w:pPr>
            <w:r w:rsidRPr="004F137D">
              <w:t>МР08 Владение языковыми средствами – умение ясно, логично и точно излагать свою точку зрения, использовать адекватные языковые средства</w:t>
            </w:r>
          </w:p>
          <w:p w:rsidR="00842E43" w:rsidRPr="004F137D" w:rsidRDefault="00842E43" w:rsidP="00842E43">
            <w:pPr>
              <w:suppressAutoHyphens/>
              <w:rPr>
                <w:shd w:val="clear" w:color="auto" w:fill="FFFFFF"/>
              </w:rPr>
            </w:pPr>
            <w:r w:rsidRPr="004F137D">
              <w:rPr>
                <w:rStyle w:val="fontstyle01"/>
                <w:rFonts w:eastAsiaTheme="majorEastAsia"/>
                <w:bCs/>
                <w:sz w:val="24"/>
                <w:szCs w:val="24"/>
              </w:rPr>
              <w:t>ПРб 01</w:t>
            </w:r>
          </w:p>
          <w:p w:rsidR="00842E43" w:rsidRPr="004F137D" w:rsidRDefault="00842E43" w:rsidP="00842E43">
            <w:pPr>
              <w:suppressAutoHyphens/>
              <w:jc w:val="both"/>
              <w:rPr>
                <w:shd w:val="clear" w:color="auto" w:fill="FFFFFF"/>
              </w:rPr>
            </w:pPr>
            <w:r w:rsidRPr="004F137D">
              <w:rPr>
                <w:rStyle w:val="fontstyle01"/>
                <w:rFonts w:eastAsiaTheme="majorEastAsia"/>
                <w:bCs/>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42E43" w:rsidRPr="004F137D" w:rsidRDefault="00842E43" w:rsidP="00842E43">
            <w:pPr>
              <w:suppressAutoHyphens/>
              <w:rPr>
                <w:shd w:val="clear" w:color="auto" w:fill="FFFFFF"/>
              </w:rPr>
            </w:pPr>
            <w:r w:rsidRPr="004F137D">
              <w:rPr>
                <w:rStyle w:val="fontstyle01"/>
                <w:rFonts w:eastAsiaTheme="majorEastAsia"/>
                <w:bCs/>
                <w:sz w:val="24"/>
                <w:szCs w:val="24"/>
              </w:rPr>
              <w:t>ПРб 02</w:t>
            </w:r>
          </w:p>
          <w:p w:rsidR="00842E43" w:rsidRPr="004F137D" w:rsidRDefault="00842E43" w:rsidP="00842E43">
            <w:pPr>
              <w:suppressAutoHyphens/>
              <w:jc w:val="both"/>
              <w:rPr>
                <w:shd w:val="clear" w:color="auto" w:fill="FFFFFF"/>
              </w:rPr>
            </w:pPr>
            <w:r w:rsidRPr="004F137D">
              <w:rPr>
                <w:rStyle w:val="fontstyle01"/>
                <w:rFonts w:eastAsiaTheme="majorEastAsia"/>
                <w:bCs/>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842E43" w:rsidRPr="004F137D" w:rsidRDefault="00842E43" w:rsidP="00842E43">
            <w:pPr>
              <w:suppressAutoHyphens/>
              <w:rPr>
                <w:shd w:val="clear" w:color="auto" w:fill="FFFFFF"/>
              </w:rPr>
            </w:pPr>
            <w:r w:rsidRPr="004F137D">
              <w:rPr>
                <w:rStyle w:val="fontstyle01"/>
                <w:rFonts w:eastAsiaTheme="majorEastAsia"/>
                <w:bCs/>
                <w:sz w:val="24"/>
                <w:szCs w:val="24"/>
              </w:rPr>
              <w:lastRenderedPageBreak/>
              <w:t>ПРб 03</w:t>
            </w:r>
          </w:p>
          <w:p w:rsidR="00842E43" w:rsidRPr="004F137D" w:rsidRDefault="00842E43" w:rsidP="00842E43">
            <w:pPr>
              <w:suppressAutoHyphens/>
              <w:jc w:val="both"/>
              <w:rPr>
                <w:shd w:val="clear" w:color="auto" w:fill="FFFFFF"/>
              </w:rPr>
            </w:pPr>
            <w:r w:rsidRPr="004F137D">
              <w:rPr>
                <w:rStyle w:val="fontstyle01"/>
                <w:rFonts w:eastAsiaTheme="majorEastAsia"/>
                <w:bCs/>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842E43" w:rsidRPr="004F137D" w:rsidRDefault="00842E43" w:rsidP="00842E43">
            <w:pPr>
              <w:suppressAutoHyphens/>
              <w:rPr>
                <w:shd w:val="clear" w:color="auto" w:fill="FFFFFF"/>
              </w:rPr>
            </w:pPr>
            <w:r w:rsidRPr="004F137D">
              <w:rPr>
                <w:rStyle w:val="fontstyle01"/>
                <w:rFonts w:eastAsiaTheme="majorEastAsia"/>
                <w:bCs/>
                <w:sz w:val="24"/>
                <w:szCs w:val="24"/>
              </w:rPr>
              <w:t>ПРб 04</w:t>
            </w:r>
          </w:p>
          <w:p w:rsidR="00842E43" w:rsidRPr="004F137D" w:rsidRDefault="00842E43" w:rsidP="00842E43">
            <w:pPr>
              <w:shd w:val="clear" w:color="auto" w:fill="FFFFFF"/>
              <w:rPr>
                <w:color w:val="000000"/>
              </w:rPr>
            </w:pPr>
            <w:r w:rsidRPr="004F137D">
              <w:rPr>
                <w:rStyle w:val="fontstyle01"/>
                <w:rFonts w:eastAsiaTheme="majorEastAsia"/>
                <w:bCs/>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r>
      <w:tr w:rsidR="00842E43" w:rsidRPr="004F137D" w:rsidTr="00DC6585">
        <w:tc>
          <w:tcPr>
            <w:tcW w:w="2665" w:type="dxa"/>
          </w:tcPr>
          <w:p w:rsidR="00842E43" w:rsidRPr="004F137D" w:rsidRDefault="00842E43" w:rsidP="00842E43">
            <w:pPr>
              <w:shd w:val="clear" w:color="auto" w:fill="FFFFFF"/>
              <w:rPr>
                <w:color w:val="000000"/>
              </w:rPr>
            </w:pPr>
            <w:r w:rsidRPr="004F137D">
              <w:rPr>
                <w:color w:val="000000"/>
              </w:rPr>
              <w:lastRenderedPageBreak/>
              <w:t>ПК 1.4 Художественное проектирование швейных изделий (по выбору)</w:t>
            </w:r>
          </w:p>
          <w:p w:rsidR="00842E43" w:rsidRPr="004F137D" w:rsidRDefault="00842E43" w:rsidP="00842E43">
            <w:pPr>
              <w:shd w:val="clear" w:color="auto" w:fill="FFFFFF"/>
              <w:rPr>
                <w:color w:val="000000"/>
              </w:rPr>
            </w:pPr>
          </w:p>
          <w:p w:rsidR="00842E43" w:rsidRPr="004F137D" w:rsidRDefault="00842E43" w:rsidP="00842E43">
            <w:pPr>
              <w:shd w:val="clear" w:color="auto" w:fill="FFFFFF"/>
              <w:rPr>
                <w:color w:val="000000"/>
              </w:rPr>
            </w:pPr>
          </w:p>
          <w:p w:rsidR="00842E43" w:rsidRPr="004F137D" w:rsidRDefault="00842E43" w:rsidP="00842E43">
            <w:pPr>
              <w:shd w:val="clear" w:color="auto" w:fill="FFFFFF"/>
              <w:rPr>
                <w:color w:val="000000"/>
              </w:rPr>
            </w:pPr>
            <w:r w:rsidRPr="004F137D">
              <w:rPr>
                <w:color w:val="000000"/>
              </w:rPr>
              <w:t>ПК 3.1 Разработка технологических процессов производства швейных изделий (по выбору)</w:t>
            </w:r>
          </w:p>
        </w:tc>
        <w:tc>
          <w:tcPr>
            <w:tcW w:w="2864" w:type="dxa"/>
            <w:tcBorders>
              <w:left w:val="single" w:sz="4" w:space="0" w:color="000000"/>
            </w:tcBorders>
          </w:tcPr>
          <w:p w:rsidR="00842E43" w:rsidRPr="004F137D" w:rsidRDefault="00842E43" w:rsidP="00842E43">
            <w:pPr>
              <w:shd w:val="clear" w:color="auto" w:fill="FFFFFF"/>
            </w:pPr>
            <w:r w:rsidRPr="004F137D">
              <w:t xml:space="preserve">Создание мудбордов, трендбордов с использованием актуальных дизайнерских решений и донесение идеи до клиента, в том числе с применением компьютерной графики. </w:t>
            </w:r>
          </w:p>
          <w:p w:rsidR="00842E43" w:rsidRPr="004F137D" w:rsidRDefault="00842E43" w:rsidP="00842E43">
            <w:pPr>
              <w:shd w:val="clear" w:color="auto" w:fill="FFFFFF"/>
            </w:pPr>
            <w:r w:rsidRPr="004F137D">
              <w:t xml:space="preserve">Выбирать рациональные способы технологии и технологические режимы производства швейных изделий. </w:t>
            </w:r>
          </w:p>
        </w:tc>
        <w:tc>
          <w:tcPr>
            <w:tcW w:w="4252" w:type="dxa"/>
            <w:tcBorders>
              <w:left w:val="single" w:sz="4" w:space="0" w:color="000000"/>
              <w:right w:val="single" w:sz="4" w:space="0" w:color="000000"/>
            </w:tcBorders>
          </w:tcPr>
          <w:p w:rsidR="00842E43" w:rsidRPr="004F137D" w:rsidRDefault="00842E43" w:rsidP="00842E43">
            <w:pPr>
              <w:shd w:val="clear" w:color="auto" w:fill="FFFFFF"/>
            </w:pPr>
          </w:p>
        </w:tc>
      </w:tr>
    </w:tbl>
    <w:p w:rsidR="00842E43" w:rsidRPr="004F137D" w:rsidRDefault="00842E43" w:rsidP="00842E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842E43" w:rsidRDefault="00842E43" w:rsidP="00842E43">
      <w:pPr>
        <w:spacing w:after="160" w:line="259" w:lineRule="auto"/>
        <w:rPr>
          <w:rStyle w:val="FontStyle72"/>
          <w:b w:val="0"/>
          <w:bCs/>
          <w:sz w:val="28"/>
          <w:szCs w:val="28"/>
        </w:rPr>
      </w:pPr>
      <w:r>
        <w:rPr>
          <w:rStyle w:val="FontStyle72"/>
          <w:bCs/>
          <w:sz w:val="28"/>
          <w:szCs w:val="28"/>
        </w:rPr>
        <w:br w:type="page"/>
      </w:r>
    </w:p>
    <w:p w:rsidR="00842E43" w:rsidRPr="00AD7B9D" w:rsidRDefault="00842E43" w:rsidP="00842E43">
      <w:pPr>
        <w:suppressAutoHyphens/>
        <w:jc w:val="center"/>
        <w:rPr>
          <w:b/>
          <w:sz w:val="28"/>
          <w:szCs w:val="28"/>
        </w:rPr>
      </w:pPr>
      <w:r w:rsidRPr="00EC52F0">
        <w:rPr>
          <w:b/>
          <w:sz w:val="28"/>
          <w:szCs w:val="28"/>
        </w:rPr>
        <w:lastRenderedPageBreak/>
        <w:t xml:space="preserve">2. </w:t>
      </w:r>
      <w:r w:rsidRPr="00AD7B9D">
        <w:rPr>
          <w:b/>
          <w:sz w:val="28"/>
          <w:szCs w:val="28"/>
        </w:rPr>
        <w:t>СТРУКТУРА И СОДЕРЖАНИЕ ОБЩЕОБРАЗОВАТЕЛЬНОЙ ДИСЦИПЛИНЫ</w:t>
      </w:r>
    </w:p>
    <w:p w:rsidR="00842E43" w:rsidRDefault="00842E43" w:rsidP="00842E43">
      <w:pPr>
        <w:suppressAutoHyphens/>
        <w:spacing w:after="240"/>
        <w:ind w:firstLine="709"/>
        <w:rPr>
          <w:b/>
          <w:sz w:val="28"/>
          <w:szCs w:val="28"/>
        </w:rPr>
      </w:pPr>
      <w:r w:rsidRPr="00EC52F0">
        <w:rPr>
          <w:b/>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63"/>
        <w:gridCol w:w="1976"/>
      </w:tblGrid>
      <w:tr w:rsidR="00842E43" w:rsidRPr="00B9371B" w:rsidTr="00842E43">
        <w:trPr>
          <w:trHeight w:val="490"/>
        </w:trPr>
        <w:tc>
          <w:tcPr>
            <w:tcW w:w="3942" w:type="pct"/>
            <w:vAlign w:val="center"/>
          </w:tcPr>
          <w:p w:rsidR="00842E43" w:rsidRPr="00B9371B" w:rsidRDefault="00842E43" w:rsidP="00842E43">
            <w:pPr>
              <w:suppressAutoHyphens/>
              <w:ind w:firstLine="164"/>
              <w:rPr>
                <w:b/>
                <w:sz w:val="28"/>
                <w:szCs w:val="28"/>
              </w:rPr>
            </w:pPr>
            <w:r w:rsidRPr="00B9371B">
              <w:rPr>
                <w:b/>
                <w:sz w:val="28"/>
                <w:szCs w:val="28"/>
              </w:rPr>
              <w:t>Вид учебной работы</w:t>
            </w:r>
          </w:p>
        </w:tc>
        <w:tc>
          <w:tcPr>
            <w:tcW w:w="1058" w:type="pct"/>
            <w:vAlign w:val="center"/>
          </w:tcPr>
          <w:p w:rsidR="00842E43" w:rsidRPr="00B9371B" w:rsidRDefault="00842E43" w:rsidP="00842E43">
            <w:pPr>
              <w:suppressAutoHyphens/>
              <w:rPr>
                <w:b/>
                <w:iCs/>
                <w:sz w:val="28"/>
                <w:szCs w:val="28"/>
              </w:rPr>
            </w:pPr>
            <w:r w:rsidRPr="00B9371B">
              <w:rPr>
                <w:b/>
                <w:iCs/>
                <w:sz w:val="28"/>
                <w:szCs w:val="28"/>
              </w:rPr>
              <w:t>Объем в часах</w:t>
            </w:r>
          </w:p>
        </w:tc>
      </w:tr>
      <w:tr w:rsidR="00842E43" w:rsidRPr="00B9371B" w:rsidTr="00842E43">
        <w:trPr>
          <w:trHeight w:val="490"/>
        </w:trPr>
        <w:tc>
          <w:tcPr>
            <w:tcW w:w="3942" w:type="pct"/>
            <w:vAlign w:val="center"/>
          </w:tcPr>
          <w:p w:rsidR="00842E43" w:rsidRPr="00B9371B" w:rsidRDefault="00842E43" w:rsidP="00842E43">
            <w:pPr>
              <w:suppressAutoHyphens/>
              <w:ind w:firstLine="164"/>
              <w:rPr>
                <w:b/>
                <w:sz w:val="28"/>
                <w:szCs w:val="28"/>
              </w:rPr>
            </w:pPr>
            <w:r w:rsidRPr="00B9371B">
              <w:rPr>
                <w:b/>
                <w:sz w:val="28"/>
                <w:szCs w:val="28"/>
              </w:rPr>
              <w:t>Объем образовательной программы учебной дисциплины</w:t>
            </w:r>
          </w:p>
        </w:tc>
        <w:tc>
          <w:tcPr>
            <w:tcW w:w="1058" w:type="pct"/>
            <w:vAlign w:val="center"/>
          </w:tcPr>
          <w:p w:rsidR="00842E43" w:rsidRPr="00B9371B" w:rsidRDefault="00842E43" w:rsidP="00842E43">
            <w:pPr>
              <w:suppressAutoHyphens/>
              <w:ind w:firstLine="709"/>
              <w:rPr>
                <w:b/>
                <w:bCs/>
                <w:iCs/>
                <w:sz w:val="28"/>
                <w:szCs w:val="28"/>
              </w:rPr>
            </w:pPr>
            <w:r w:rsidRPr="00B9371B">
              <w:rPr>
                <w:b/>
                <w:bCs/>
                <w:iCs/>
                <w:sz w:val="28"/>
                <w:szCs w:val="28"/>
              </w:rPr>
              <w:t>118</w:t>
            </w:r>
          </w:p>
        </w:tc>
      </w:tr>
      <w:tr w:rsidR="00842E43" w:rsidRPr="00B9371B" w:rsidTr="00842E43">
        <w:trPr>
          <w:trHeight w:val="336"/>
        </w:trPr>
        <w:tc>
          <w:tcPr>
            <w:tcW w:w="3942" w:type="pct"/>
            <w:tcBorders>
              <w:right w:val="single" w:sz="4" w:space="0" w:color="auto"/>
            </w:tcBorders>
            <w:vAlign w:val="center"/>
          </w:tcPr>
          <w:p w:rsidR="00842E43" w:rsidRPr="00B9371B" w:rsidRDefault="00842E43" w:rsidP="00842E43">
            <w:pPr>
              <w:suppressAutoHyphens/>
              <w:ind w:firstLine="164"/>
              <w:rPr>
                <w:iCs/>
                <w:sz w:val="28"/>
                <w:szCs w:val="28"/>
              </w:rPr>
            </w:pPr>
            <w:r w:rsidRPr="00B9371B">
              <w:rPr>
                <w:sz w:val="28"/>
                <w:szCs w:val="28"/>
              </w:rPr>
              <w:t>в т. ч.:</w:t>
            </w:r>
          </w:p>
        </w:tc>
        <w:tc>
          <w:tcPr>
            <w:tcW w:w="1058" w:type="pct"/>
            <w:tcBorders>
              <w:left w:val="single" w:sz="4" w:space="0" w:color="auto"/>
            </w:tcBorders>
            <w:vAlign w:val="center"/>
          </w:tcPr>
          <w:p w:rsidR="00842E43" w:rsidRPr="00B9371B" w:rsidRDefault="00842E43" w:rsidP="00842E43">
            <w:pPr>
              <w:suppressAutoHyphens/>
              <w:rPr>
                <w:iCs/>
                <w:sz w:val="28"/>
                <w:szCs w:val="28"/>
              </w:rPr>
            </w:pPr>
          </w:p>
        </w:tc>
      </w:tr>
      <w:tr w:rsidR="00842E43" w:rsidRPr="00B9371B" w:rsidTr="00842E43">
        <w:trPr>
          <w:trHeight w:val="336"/>
        </w:trPr>
        <w:tc>
          <w:tcPr>
            <w:tcW w:w="3942" w:type="pct"/>
            <w:tcBorders>
              <w:right w:val="single" w:sz="4" w:space="0" w:color="auto"/>
            </w:tcBorders>
            <w:vAlign w:val="center"/>
          </w:tcPr>
          <w:p w:rsidR="00842E43" w:rsidRPr="00B9371B" w:rsidRDefault="00842E43" w:rsidP="00842E43">
            <w:pPr>
              <w:rPr>
                <w:sz w:val="28"/>
                <w:szCs w:val="28"/>
              </w:rPr>
            </w:pPr>
            <w:r w:rsidRPr="00B9371B">
              <w:rPr>
                <w:sz w:val="28"/>
                <w:szCs w:val="28"/>
              </w:rPr>
              <w:t xml:space="preserve">Основное содержание </w:t>
            </w:r>
          </w:p>
        </w:tc>
        <w:tc>
          <w:tcPr>
            <w:tcW w:w="1058" w:type="pct"/>
            <w:tcBorders>
              <w:left w:val="single" w:sz="4" w:space="0" w:color="auto"/>
            </w:tcBorders>
            <w:vAlign w:val="center"/>
          </w:tcPr>
          <w:p w:rsidR="00842E43" w:rsidRPr="00B9371B" w:rsidRDefault="00842E43" w:rsidP="00842E43">
            <w:pPr>
              <w:jc w:val="center"/>
              <w:rPr>
                <w:b/>
                <w:bCs/>
                <w:sz w:val="28"/>
                <w:szCs w:val="28"/>
              </w:rPr>
            </w:pPr>
            <w:r w:rsidRPr="00B9371B">
              <w:rPr>
                <w:b/>
                <w:bCs/>
                <w:sz w:val="28"/>
                <w:szCs w:val="28"/>
              </w:rPr>
              <w:t>81</w:t>
            </w:r>
          </w:p>
        </w:tc>
      </w:tr>
      <w:tr w:rsidR="00842E43" w:rsidRPr="00B9371B" w:rsidTr="00842E43">
        <w:trPr>
          <w:trHeight w:val="336"/>
        </w:trPr>
        <w:tc>
          <w:tcPr>
            <w:tcW w:w="3942" w:type="pct"/>
            <w:tcBorders>
              <w:right w:val="single" w:sz="4" w:space="0" w:color="auto"/>
            </w:tcBorders>
            <w:vAlign w:val="center"/>
          </w:tcPr>
          <w:p w:rsidR="00842E43" w:rsidRPr="00B9371B" w:rsidRDefault="00842E43" w:rsidP="00842E43">
            <w:pPr>
              <w:ind w:firstLine="164"/>
              <w:rPr>
                <w:sz w:val="28"/>
                <w:szCs w:val="28"/>
              </w:rPr>
            </w:pPr>
            <w:r w:rsidRPr="00B9371B">
              <w:rPr>
                <w:sz w:val="28"/>
                <w:szCs w:val="28"/>
              </w:rPr>
              <w:t xml:space="preserve">            в т. ч.:</w:t>
            </w:r>
          </w:p>
        </w:tc>
        <w:tc>
          <w:tcPr>
            <w:tcW w:w="1058" w:type="pct"/>
            <w:tcBorders>
              <w:left w:val="single" w:sz="4" w:space="0" w:color="auto"/>
            </w:tcBorders>
            <w:vAlign w:val="center"/>
          </w:tcPr>
          <w:p w:rsidR="00842E43" w:rsidRPr="00B9371B" w:rsidRDefault="00842E43" w:rsidP="00842E43">
            <w:pPr>
              <w:rPr>
                <w:sz w:val="28"/>
                <w:szCs w:val="28"/>
              </w:rPr>
            </w:pPr>
          </w:p>
        </w:tc>
      </w:tr>
      <w:tr w:rsidR="00842E43" w:rsidRPr="00B9371B" w:rsidTr="00842E43">
        <w:trPr>
          <w:trHeight w:val="490"/>
        </w:trPr>
        <w:tc>
          <w:tcPr>
            <w:tcW w:w="3942" w:type="pct"/>
            <w:vAlign w:val="center"/>
          </w:tcPr>
          <w:p w:rsidR="00842E43" w:rsidRPr="00B9371B" w:rsidRDefault="00842E43" w:rsidP="00842E43">
            <w:pPr>
              <w:suppressAutoHyphens/>
              <w:ind w:firstLine="164"/>
              <w:rPr>
                <w:sz w:val="28"/>
                <w:szCs w:val="28"/>
              </w:rPr>
            </w:pPr>
            <w:r w:rsidRPr="00B9371B">
              <w:rPr>
                <w:sz w:val="28"/>
                <w:szCs w:val="28"/>
              </w:rPr>
              <w:t>теоретическое обучение</w:t>
            </w:r>
          </w:p>
        </w:tc>
        <w:tc>
          <w:tcPr>
            <w:tcW w:w="1058" w:type="pct"/>
            <w:vAlign w:val="center"/>
          </w:tcPr>
          <w:p w:rsidR="00842E43" w:rsidRPr="00B9371B" w:rsidRDefault="00842E43" w:rsidP="00842E43">
            <w:pPr>
              <w:suppressAutoHyphens/>
              <w:ind w:firstLine="709"/>
              <w:rPr>
                <w:iCs/>
                <w:sz w:val="28"/>
                <w:szCs w:val="28"/>
              </w:rPr>
            </w:pPr>
            <w:r w:rsidRPr="00B9371B">
              <w:rPr>
                <w:iCs/>
                <w:sz w:val="28"/>
                <w:szCs w:val="28"/>
              </w:rPr>
              <w:t>-</w:t>
            </w:r>
          </w:p>
        </w:tc>
      </w:tr>
      <w:tr w:rsidR="00842E43" w:rsidRPr="00B9371B" w:rsidTr="00842E43">
        <w:trPr>
          <w:trHeight w:val="490"/>
        </w:trPr>
        <w:tc>
          <w:tcPr>
            <w:tcW w:w="3942" w:type="pct"/>
            <w:vAlign w:val="center"/>
          </w:tcPr>
          <w:p w:rsidR="00842E43" w:rsidRPr="00B9371B" w:rsidRDefault="00842E43" w:rsidP="00842E43">
            <w:pPr>
              <w:suppressAutoHyphens/>
              <w:ind w:firstLine="164"/>
              <w:rPr>
                <w:sz w:val="28"/>
                <w:szCs w:val="28"/>
              </w:rPr>
            </w:pPr>
            <w:r w:rsidRPr="00B9371B">
              <w:rPr>
                <w:sz w:val="28"/>
                <w:szCs w:val="28"/>
              </w:rPr>
              <w:t>практические занятия</w:t>
            </w:r>
          </w:p>
        </w:tc>
        <w:tc>
          <w:tcPr>
            <w:tcW w:w="1058" w:type="pct"/>
            <w:vAlign w:val="center"/>
          </w:tcPr>
          <w:p w:rsidR="00842E43" w:rsidRPr="00B9371B" w:rsidRDefault="00842E43" w:rsidP="00842E43">
            <w:pPr>
              <w:suppressAutoHyphens/>
              <w:ind w:firstLine="709"/>
              <w:rPr>
                <w:iCs/>
                <w:sz w:val="28"/>
                <w:szCs w:val="28"/>
              </w:rPr>
            </w:pPr>
            <w:r w:rsidRPr="00B9371B">
              <w:rPr>
                <w:iCs/>
                <w:sz w:val="28"/>
                <w:szCs w:val="28"/>
              </w:rPr>
              <w:t>81</w:t>
            </w:r>
          </w:p>
        </w:tc>
      </w:tr>
      <w:tr w:rsidR="00842E43" w:rsidRPr="00B9371B" w:rsidTr="00842E43">
        <w:trPr>
          <w:trHeight w:val="490"/>
        </w:trPr>
        <w:tc>
          <w:tcPr>
            <w:tcW w:w="3942" w:type="pct"/>
            <w:vAlign w:val="center"/>
          </w:tcPr>
          <w:p w:rsidR="00842E43" w:rsidRPr="000631BB" w:rsidRDefault="00842E43" w:rsidP="00842E43">
            <w:pPr>
              <w:suppressAutoHyphens/>
              <w:rPr>
                <w:sz w:val="28"/>
                <w:szCs w:val="28"/>
              </w:rPr>
            </w:pPr>
            <w:r w:rsidRPr="000631BB">
              <w:rPr>
                <w:sz w:val="28"/>
                <w:szCs w:val="28"/>
              </w:rPr>
              <w:t>Профессионально ориентированное содержание</w:t>
            </w:r>
          </w:p>
        </w:tc>
        <w:tc>
          <w:tcPr>
            <w:tcW w:w="1058" w:type="pct"/>
            <w:vAlign w:val="center"/>
          </w:tcPr>
          <w:p w:rsidR="00842E43" w:rsidRPr="00B9371B" w:rsidRDefault="00842E43" w:rsidP="00842E43">
            <w:pPr>
              <w:suppressAutoHyphens/>
              <w:ind w:firstLine="709"/>
              <w:rPr>
                <w:b/>
                <w:bCs/>
                <w:iCs/>
                <w:sz w:val="28"/>
                <w:szCs w:val="28"/>
              </w:rPr>
            </w:pPr>
            <w:r w:rsidRPr="00B9371B">
              <w:rPr>
                <w:b/>
                <w:bCs/>
                <w:iCs/>
                <w:sz w:val="28"/>
                <w:szCs w:val="28"/>
              </w:rPr>
              <w:t>37</w:t>
            </w:r>
          </w:p>
        </w:tc>
      </w:tr>
      <w:tr w:rsidR="00842E43" w:rsidRPr="00B9371B" w:rsidTr="00842E43">
        <w:trPr>
          <w:trHeight w:val="490"/>
        </w:trPr>
        <w:tc>
          <w:tcPr>
            <w:tcW w:w="5000" w:type="pct"/>
            <w:gridSpan w:val="2"/>
            <w:vAlign w:val="center"/>
          </w:tcPr>
          <w:p w:rsidR="00842E43" w:rsidRPr="00B9371B" w:rsidRDefault="00842E43" w:rsidP="00842E43">
            <w:pPr>
              <w:suppressAutoHyphens/>
              <w:ind w:firstLine="164"/>
              <w:rPr>
                <w:iCs/>
                <w:sz w:val="28"/>
                <w:szCs w:val="28"/>
              </w:rPr>
            </w:pPr>
            <w:r w:rsidRPr="00B9371B">
              <w:rPr>
                <w:sz w:val="28"/>
                <w:szCs w:val="28"/>
              </w:rPr>
              <w:t>в т. ч.:</w:t>
            </w:r>
          </w:p>
        </w:tc>
      </w:tr>
      <w:tr w:rsidR="00842E43" w:rsidRPr="00B9371B" w:rsidTr="00842E43">
        <w:trPr>
          <w:trHeight w:val="490"/>
        </w:trPr>
        <w:tc>
          <w:tcPr>
            <w:tcW w:w="3942" w:type="pct"/>
            <w:vAlign w:val="center"/>
          </w:tcPr>
          <w:p w:rsidR="00842E43" w:rsidRPr="00B9371B" w:rsidRDefault="00842E43" w:rsidP="00842E43">
            <w:pPr>
              <w:suppressAutoHyphens/>
              <w:ind w:firstLine="164"/>
              <w:rPr>
                <w:sz w:val="28"/>
                <w:szCs w:val="28"/>
              </w:rPr>
            </w:pPr>
            <w:r w:rsidRPr="00B9371B">
              <w:rPr>
                <w:sz w:val="28"/>
                <w:szCs w:val="28"/>
              </w:rPr>
              <w:t>теоретическое обучение</w:t>
            </w:r>
          </w:p>
        </w:tc>
        <w:tc>
          <w:tcPr>
            <w:tcW w:w="1058" w:type="pct"/>
            <w:vAlign w:val="center"/>
          </w:tcPr>
          <w:p w:rsidR="00842E43" w:rsidRPr="00B9371B" w:rsidRDefault="00842E43" w:rsidP="00842E43">
            <w:pPr>
              <w:suppressAutoHyphens/>
              <w:ind w:firstLine="709"/>
              <w:rPr>
                <w:iCs/>
                <w:sz w:val="28"/>
                <w:szCs w:val="28"/>
              </w:rPr>
            </w:pPr>
            <w:r w:rsidRPr="00B9371B">
              <w:rPr>
                <w:iCs/>
                <w:sz w:val="28"/>
                <w:szCs w:val="28"/>
              </w:rPr>
              <w:t>-</w:t>
            </w:r>
          </w:p>
        </w:tc>
      </w:tr>
      <w:tr w:rsidR="00842E43" w:rsidRPr="00B9371B" w:rsidTr="00842E43">
        <w:trPr>
          <w:trHeight w:val="490"/>
        </w:trPr>
        <w:tc>
          <w:tcPr>
            <w:tcW w:w="3942" w:type="pct"/>
            <w:vAlign w:val="center"/>
          </w:tcPr>
          <w:p w:rsidR="00842E43" w:rsidRPr="00B9371B" w:rsidRDefault="00842E43" w:rsidP="00842E43">
            <w:pPr>
              <w:suppressAutoHyphens/>
              <w:ind w:firstLine="164"/>
              <w:rPr>
                <w:sz w:val="28"/>
                <w:szCs w:val="28"/>
              </w:rPr>
            </w:pPr>
            <w:r w:rsidRPr="00B9371B">
              <w:rPr>
                <w:sz w:val="28"/>
                <w:szCs w:val="28"/>
              </w:rPr>
              <w:t>Практические занятия</w:t>
            </w:r>
          </w:p>
        </w:tc>
        <w:tc>
          <w:tcPr>
            <w:tcW w:w="1058" w:type="pct"/>
            <w:vAlign w:val="center"/>
          </w:tcPr>
          <w:p w:rsidR="00842E43" w:rsidRPr="00B9371B" w:rsidRDefault="00842E43" w:rsidP="00842E43">
            <w:pPr>
              <w:suppressAutoHyphens/>
              <w:ind w:firstLine="709"/>
              <w:rPr>
                <w:iCs/>
                <w:sz w:val="28"/>
                <w:szCs w:val="28"/>
              </w:rPr>
            </w:pPr>
            <w:r w:rsidRPr="00B9371B">
              <w:rPr>
                <w:iCs/>
                <w:sz w:val="28"/>
                <w:szCs w:val="28"/>
              </w:rPr>
              <w:t>37</w:t>
            </w:r>
          </w:p>
        </w:tc>
      </w:tr>
      <w:tr w:rsidR="00842E43" w:rsidRPr="00B9371B" w:rsidTr="00842E43">
        <w:trPr>
          <w:trHeight w:val="490"/>
        </w:trPr>
        <w:tc>
          <w:tcPr>
            <w:tcW w:w="3942" w:type="pct"/>
            <w:vAlign w:val="center"/>
          </w:tcPr>
          <w:p w:rsidR="00842E43" w:rsidRPr="000574F4" w:rsidRDefault="00842E43" w:rsidP="00842E43">
            <w:pPr>
              <w:suppressAutoHyphens/>
              <w:ind w:firstLine="164"/>
              <w:rPr>
                <w:sz w:val="28"/>
                <w:szCs w:val="28"/>
              </w:rPr>
            </w:pPr>
            <w:r w:rsidRPr="000574F4">
              <w:rPr>
                <w:sz w:val="28"/>
                <w:szCs w:val="28"/>
              </w:rPr>
              <w:t>Индивидуальный проект</w:t>
            </w:r>
          </w:p>
        </w:tc>
        <w:tc>
          <w:tcPr>
            <w:tcW w:w="1058" w:type="pct"/>
            <w:vAlign w:val="center"/>
          </w:tcPr>
          <w:p w:rsidR="00842E43" w:rsidRPr="000574F4" w:rsidRDefault="00842E43" w:rsidP="00842E43">
            <w:pPr>
              <w:suppressAutoHyphens/>
              <w:ind w:firstLine="709"/>
              <w:rPr>
                <w:iCs/>
                <w:sz w:val="28"/>
                <w:szCs w:val="28"/>
              </w:rPr>
            </w:pPr>
            <w:r>
              <w:rPr>
                <w:iCs/>
                <w:sz w:val="28"/>
                <w:szCs w:val="28"/>
              </w:rPr>
              <w:t>есть</w:t>
            </w:r>
          </w:p>
        </w:tc>
      </w:tr>
      <w:tr w:rsidR="00842E43" w:rsidRPr="00B9371B" w:rsidTr="00842E43">
        <w:trPr>
          <w:trHeight w:val="331"/>
        </w:trPr>
        <w:tc>
          <w:tcPr>
            <w:tcW w:w="5000" w:type="pct"/>
            <w:gridSpan w:val="2"/>
            <w:vAlign w:val="center"/>
          </w:tcPr>
          <w:p w:rsidR="00842E43" w:rsidRPr="00B9371B" w:rsidRDefault="00842E43" w:rsidP="00842E43">
            <w:pPr>
              <w:suppressAutoHyphens/>
              <w:ind w:firstLine="164"/>
              <w:rPr>
                <w:i/>
                <w:sz w:val="28"/>
                <w:szCs w:val="28"/>
              </w:rPr>
            </w:pPr>
            <w:r w:rsidRPr="00B9371B">
              <w:rPr>
                <w:b/>
                <w:iCs/>
                <w:sz w:val="28"/>
                <w:szCs w:val="28"/>
              </w:rPr>
              <w:t xml:space="preserve">Промежуточная аттестация </w:t>
            </w:r>
            <w:r>
              <w:rPr>
                <w:b/>
                <w:iCs/>
                <w:sz w:val="28"/>
                <w:szCs w:val="28"/>
              </w:rPr>
              <w:t>экзамен</w:t>
            </w:r>
          </w:p>
          <w:p w:rsidR="00842E43" w:rsidRPr="00B9371B" w:rsidRDefault="00842E43" w:rsidP="00842E43">
            <w:pPr>
              <w:suppressAutoHyphens/>
              <w:ind w:firstLine="709"/>
              <w:rPr>
                <w:b/>
                <w:bCs/>
                <w:iCs/>
                <w:sz w:val="28"/>
                <w:szCs w:val="28"/>
              </w:rPr>
            </w:pPr>
          </w:p>
        </w:tc>
      </w:tr>
    </w:tbl>
    <w:p w:rsidR="00842E43" w:rsidRDefault="00842E43" w:rsidP="00842E43">
      <w:pPr>
        <w:suppressAutoHyphens/>
        <w:spacing w:after="240"/>
        <w:ind w:firstLine="709"/>
        <w:rPr>
          <w:b/>
        </w:rPr>
      </w:pPr>
    </w:p>
    <w:p w:rsidR="00842E43" w:rsidRDefault="00842E43" w:rsidP="00842E43">
      <w:pPr>
        <w:suppressAutoHyphens/>
        <w:spacing w:after="240"/>
        <w:ind w:firstLine="709"/>
        <w:rPr>
          <w:b/>
        </w:rPr>
      </w:pPr>
    </w:p>
    <w:p w:rsidR="00842E43" w:rsidRDefault="00842E43" w:rsidP="00842E43">
      <w:pPr>
        <w:suppressAutoHyphens/>
        <w:spacing w:after="240"/>
        <w:ind w:firstLine="709"/>
        <w:rPr>
          <w:b/>
        </w:rPr>
      </w:pPr>
    </w:p>
    <w:p w:rsidR="00842E43" w:rsidRDefault="00842E43" w:rsidP="00842E43">
      <w:pPr>
        <w:suppressAutoHyphens/>
        <w:spacing w:after="240"/>
        <w:ind w:firstLine="709"/>
        <w:rPr>
          <w:b/>
        </w:rPr>
      </w:pPr>
    </w:p>
    <w:p w:rsidR="00842E43" w:rsidRPr="00F241E3" w:rsidRDefault="00842E43" w:rsidP="00842E43">
      <w:pPr>
        <w:suppressAutoHyphens/>
        <w:spacing w:after="240"/>
        <w:ind w:firstLine="709"/>
        <w:rPr>
          <w:b/>
        </w:rPr>
      </w:pPr>
    </w:p>
    <w:p w:rsidR="00842E43" w:rsidRPr="00F241E3" w:rsidRDefault="00842E43" w:rsidP="00842E43">
      <w:pPr>
        <w:spacing w:after="200" w:line="276" w:lineRule="auto"/>
        <w:rPr>
          <w:b/>
          <w:i/>
        </w:rPr>
        <w:sectPr w:rsidR="00842E43" w:rsidRPr="00F241E3" w:rsidSect="00842E43">
          <w:headerReference w:type="default" r:id="rId25"/>
          <w:footerReference w:type="default" r:id="rId26"/>
          <w:pgSz w:w="11906" w:h="16838"/>
          <w:pgMar w:top="1134" w:right="850" w:bottom="284" w:left="1701" w:header="708" w:footer="708" w:gutter="0"/>
          <w:cols w:space="720"/>
          <w:titlePg/>
          <w:docGrid w:linePitch="299"/>
        </w:sectPr>
      </w:pPr>
    </w:p>
    <w:p w:rsidR="00842E43" w:rsidRPr="00223E4B" w:rsidRDefault="00842E43" w:rsidP="00094814">
      <w:pPr>
        <w:pStyle w:val="a5"/>
        <w:keepNext/>
        <w:widowControl w:val="0"/>
        <w:numPr>
          <w:ilvl w:val="1"/>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5" w:lineRule="atLeast"/>
        <w:jc w:val="center"/>
        <w:outlineLvl w:val="0"/>
        <w:rPr>
          <w:b/>
          <w:sz w:val="28"/>
          <w:szCs w:val="28"/>
        </w:rPr>
      </w:pPr>
      <w:r w:rsidRPr="00223E4B">
        <w:rPr>
          <w:b/>
          <w:sz w:val="28"/>
          <w:szCs w:val="28"/>
        </w:rPr>
        <w:lastRenderedPageBreak/>
        <w:t>Содержание и тематическое планирование учебной</w:t>
      </w:r>
      <w:r>
        <w:rPr>
          <w:b/>
          <w:sz w:val="28"/>
          <w:szCs w:val="28"/>
        </w:rPr>
        <w:t xml:space="preserve"> </w:t>
      </w:r>
      <w:r w:rsidRPr="00223E4B">
        <w:rPr>
          <w:b/>
          <w:sz w:val="28"/>
          <w:szCs w:val="28"/>
        </w:rPr>
        <w:t>дисциплины</w:t>
      </w:r>
      <w:r>
        <w:rPr>
          <w:b/>
          <w:sz w:val="28"/>
          <w:szCs w:val="28"/>
        </w:rPr>
        <w:t xml:space="preserve"> </w:t>
      </w:r>
      <w:r w:rsidRPr="00223E4B">
        <w:rPr>
          <w:b/>
          <w:sz w:val="28"/>
          <w:szCs w:val="28"/>
        </w:rPr>
        <w:t>«Иностранный язык»</w:t>
      </w:r>
    </w:p>
    <w:p w:rsidR="00842E43" w:rsidRPr="004D3AA8" w:rsidRDefault="00842E43" w:rsidP="00842E43">
      <w:pPr>
        <w:pStyle w:val="a5"/>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 w:lineRule="atLeast"/>
        <w:ind w:left="1789"/>
        <w:outlineLvl w:val="0"/>
        <w:rPr>
          <w:b/>
          <w:sz w:val="28"/>
          <w:szCs w:val="28"/>
        </w:rPr>
      </w:pPr>
    </w:p>
    <w:tbl>
      <w:tblPr>
        <w:tblpPr w:leftFromText="180" w:rightFromText="180" w:vertAnchor="text" w:tblpY="1"/>
        <w:tblOverlap w:val="neve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1"/>
        <w:gridCol w:w="8487"/>
        <w:gridCol w:w="1136"/>
        <w:gridCol w:w="2550"/>
      </w:tblGrid>
      <w:tr w:rsidR="00842E43" w:rsidRPr="00E22C4E" w:rsidTr="00DC6585">
        <w:trPr>
          <w:trHeight w:val="20"/>
        </w:trPr>
        <w:tc>
          <w:tcPr>
            <w:tcW w:w="789" w:type="pct"/>
          </w:tcPr>
          <w:p w:rsidR="00842E43" w:rsidRPr="00E22C4E" w:rsidRDefault="00842E43" w:rsidP="00842E43">
            <w:pPr>
              <w:suppressAutoHyphens/>
              <w:jc w:val="center"/>
              <w:rPr>
                <w:b/>
                <w:bCs/>
              </w:rPr>
            </w:pPr>
            <w:r w:rsidRPr="00E22C4E">
              <w:rPr>
                <w:b/>
                <w:bCs/>
              </w:rPr>
              <w:t>Наименование разделов и тем</w:t>
            </w:r>
          </w:p>
        </w:tc>
        <w:tc>
          <w:tcPr>
            <w:tcW w:w="2935" w:type="pct"/>
          </w:tcPr>
          <w:p w:rsidR="00842E43" w:rsidRPr="00E22C4E" w:rsidRDefault="00842E43" w:rsidP="00842E43">
            <w:pPr>
              <w:suppressAutoHyphens/>
              <w:jc w:val="center"/>
              <w:rPr>
                <w:b/>
                <w:bCs/>
              </w:rPr>
            </w:pPr>
            <w:r w:rsidRPr="00E22C4E">
              <w:rPr>
                <w:b/>
                <w:bCs/>
              </w:rPr>
              <w:t>Содержание учебного материала и формы организации деятельности обучающихся</w:t>
            </w:r>
          </w:p>
        </w:tc>
        <w:tc>
          <w:tcPr>
            <w:tcW w:w="393" w:type="pct"/>
          </w:tcPr>
          <w:p w:rsidR="00842E43" w:rsidRPr="00E22C4E" w:rsidRDefault="00842E43" w:rsidP="00842E43">
            <w:pPr>
              <w:suppressAutoHyphens/>
              <w:jc w:val="center"/>
              <w:rPr>
                <w:b/>
                <w:bCs/>
              </w:rPr>
            </w:pPr>
            <w:r w:rsidRPr="00E22C4E">
              <w:rPr>
                <w:b/>
                <w:bCs/>
              </w:rPr>
              <w:t xml:space="preserve">Объем </w:t>
            </w:r>
          </w:p>
          <w:p w:rsidR="00842E43" w:rsidRPr="00E22C4E" w:rsidRDefault="00842E43" w:rsidP="00842E43">
            <w:pPr>
              <w:suppressAutoHyphens/>
              <w:jc w:val="center"/>
              <w:rPr>
                <w:b/>
                <w:bCs/>
              </w:rPr>
            </w:pPr>
            <w:r w:rsidRPr="00E22C4E">
              <w:rPr>
                <w:b/>
                <w:bCs/>
              </w:rPr>
              <w:t>в часах</w:t>
            </w:r>
          </w:p>
        </w:tc>
        <w:tc>
          <w:tcPr>
            <w:tcW w:w="883" w:type="pct"/>
          </w:tcPr>
          <w:p w:rsidR="00842E43" w:rsidRPr="003D1793" w:rsidRDefault="00842E43" w:rsidP="00842E43">
            <w:pPr>
              <w:shd w:val="clear" w:color="auto" w:fill="FFFFFF"/>
              <w:jc w:val="center"/>
              <w:rPr>
                <w:b/>
                <w:color w:val="000000"/>
              </w:rPr>
            </w:pPr>
            <w:r w:rsidRPr="003D1793">
              <w:rPr>
                <w:b/>
                <w:color w:val="000000"/>
                <w:sz w:val="22"/>
                <w:szCs w:val="22"/>
              </w:rPr>
              <w:t>Формируемые</w:t>
            </w:r>
          </w:p>
          <w:p w:rsidR="00842E43" w:rsidRPr="003D1793" w:rsidRDefault="00842E43" w:rsidP="00842E43">
            <w:pPr>
              <w:shd w:val="clear" w:color="auto" w:fill="FFFFFF"/>
              <w:jc w:val="center"/>
              <w:rPr>
                <w:b/>
                <w:color w:val="000000"/>
              </w:rPr>
            </w:pPr>
            <w:r w:rsidRPr="003D1793">
              <w:rPr>
                <w:b/>
                <w:color w:val="000000"/>
                <w:sz w:val="22"/>
                <w:szCs w:val="22"/>
              </w:rPr>
              <w:t>общие</w:t>
            </w:r>
          </w:p>
          <w:p w:rsidR="00842E43" w:rsidRPr="003D1793" w:rsidRDefault="00842E43" w:rsidP="00842E43">
            <w:pPr>
              <w:shd w:val="clear" w:color="auto" w:fill="FFFFFF"/>
              <w:jc w:val="center"/>
              <w:rPr>
                <w:b/>
                <w:color w:val="000000"/>
              </w:rPr>
            </w:pPr>
            <w:r w:rsidRPr="003D1793">
              <w:rPr>
                <w:b/>
                <w:color w:val="000000"/>
                <w:sz w:val="22"/>
                <w:szCs w:val="22"/>
              </w:rPr>
              <w:t>компетенции и</w:t>
            </w:r>
          </w:p>
          <w:p w:rsidR="00842E43" w:rsidRPr="003D1793" w:rsidRDefault="00842E43" w:rsidP="00842E43">
            <w:pPr>
              <w:shd w:val="clear" w:color="auto" w:fill="FFFFFF"/>
              <w:jc w:val="center"/>
              <w:rPr>
                <w:b/>
                <w:color w:val="000000"/>
              </w:rPr>
            </w:pPr>
            <w:r w:rsidRPr="003D1793">
              <w:rPr>
                <w:b/>
                <w:color w:val="000000"/>
                <w:sz w:val="22"/>
                <w:szCs w:val="22"/>
              </w:rPr>
              <w:t>профессиональные</w:t>
            </w:r>
          </w:p>
          <w:p w:rsidR="00842E43" w:rsidRPr="003D1793" w:rsidRDefault="00842E43" w:rsidP="00842E43">
            <w:pPr>
              <w:shd w:val="clear" w:color="auto" w:fill="FFFFFF"/>
              <w:jc w:val="center"/>
              <w:rPr>
                <w:b/>
                <w:color w:val="000000"/>
              </w:rPr>
            </w:pPr>
            <w:r w:rsidRPr="003D1793">
              <w:rPr>
                <w:b/>
                <w:color w:val="000000"/>
                <w:sz w:val="22"/>
                <w:szCs w:val="22"/>
              </w:rPr>
              <w:t>компетенции</w:t>
            </w:r>
          </w:p>
          <w:p w:rsidR="00842E43" w:rsidRPr="0006058C" w:rsidRDefault="00842E43" w:rsidP="00842E43"/>
        </w:tc>
      </w:tr>
      <w:tr w:rsidR="00842E43" w:rsidRPr="00E22C4E" w:rsidTr="00DC6585">
        <w:trPr>
          <w:trHeight w:val="20"/>
        </w:trPr>
        <w:tc>
          <w:tcPr>
            <w:tcW w:w="789" w:type="pct"/>
          </w:tcPr>
          <w:p w:rsidR="00842E43" w:rsidRPr="00E22C4E" w:rsidRDefault="00842E43" w:rsidP="00842E43">
            <w:pPr>
              <w:jc w:val="center"/>
              <w:rPr>
                <w:b/>
                <w:bCs/>
              </w:rPr>
            </w:pPr>
            <w:r w:rsidRPr="00E22C4E">
              <w:rPr>
                <w:b/>
                <w:bCs/>
              </w:rPr>
              <w:t>1</w:t>
            </w:r>
          </w:p>
        </w:tc>
        <w:tc>
          <w:tcPr>
            <w:tcW w:w="2935" w:type="pct"/>
          </w:tcPr>
          <w:p w:rsidR="00842E43" w:rsidRPr="00E22C4E" w:rsidRDefault="00842E43" w:rsidP="00842E43">
            <w:pPr>
              <w:jc w:val="center"/>
              <w:rPr>
                <w:b/>
                <w:bCs/>
                <w:i/>
              </w:rPr>
            </w:pPr>
            <w:r w:rsidRPr="00E22C4E">
              <w:rPr>
                <w:b/>
                <w:bCs/>
                <w:i/>
              </w:rPr>
              <w:t>2</w:t>
            </w:r>
          </w:p>
        </w:tc>
        <w:tc>
          <w:tcPr>
            <w:tcW w:w="393" w:type="pct"/>
          </w:tcPr>
          <w:p w:rsidR="00842E43" w:rsidRPr="00E22C4E" w:rsidRDefault="00842E43" w:rsidP="00842E43">
            <w:pPr>
              <w:jc w:val="center"/>
              <w:rPr>
                <w:b/>
                <w:bCs/>
                <w:i/>
              </w:rPr>
            </w:pPr>
            <w:r w:rsidRPr="00E22C4E">
              <w:rPr>
                <w:b/>
                <w:bCs/>
                <w:i/>
              </w:rPr>
              <w:t>3</w:t>
            </w:r>
          </w:p>
        </w:tc>
        <w:tc>
          <w:tcPr>
            <w:tcW w:w="883" w:type="pct"/>
          </w:tcPr>
          <w:p w:rsidR="00842E43" w:rsidRPr="0006058C" w:rsidRDefault="00842E43" w:rsidP="00842E43">
            <w:pPr>
              <w:jc w:val="center"/>
              <w:rPr>
                <w:b/>
                <w:bCs/>
                <w:i/>
              </w:rPr>
            </w:pPr>
            <w:r w:rsidRPr="0006058C">
              <w:rPr>
                <w:b/>
                <w:bCs/>
                <w:i/>
              </w:rPr>
              <w:t>4</w:t>
            </w:r>
          </w:p>
        </w:tc>
      </w:tr>
      <w:tr w:rsidR="00842E43" w:rsidRPr="00E22C4E" w:rsidTr="00DC6585">
        <w:trPr>
          <w:trHeight w:val="20"/>
        </w:trPr>
        <w:tc>
          <w:tcPr>
            <w:tcW w:w="789" w:type="pct"/>
            <w:shd w:val="clear" w:color="auto" w:fill="BFBFBF" w:themeFill="background1" w:themeFillShade="BF"/>
          </w:tcPr>
          <w:p w:rsidR="00842E43" w:rsidRPr="00E22C4E" w:rsidRDefault="00842E43"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2C4E">
              <w:rPr>
                <w:b/>
                <w:bCs/>
              </w:rPr>
              <w:t>Раздел 1.</w:t>
            </w:r>
          </w:p>
        </w:tc>
        <w:tc>
          <w:tcPr>
            <w:tcW w:w="2935" w:type="pct"/>
            <w:shd w:val="clear" w:color="auto" w:fill="BFBFBF" w:themeFill="background1" w:themeFillShade="BF"/>
          </w:tcPr>
          <w:p w:rsidR="00842E43" w:rsidRPr="00E22C4E" w:rsidRDefault="00842E43" w:rsidP="00842E43">
            <w:pPr>
              <w:suppressAutoHyphens/>
              <w:jc w:val="both"/>
              <w:rPr>
                <w:b/>
                <w:bCs/>
                <w:iCs/>
              </w:rPr>
            </w:pPr>
            <w:r w:rsidRPr="00E22C4E">
              <w:rPr>
                <w:b/>
                <w:bCs/>
                <w:iCs/>
              </w:rPr>
              <w:t xml:space="preserve"> Вводно-корректирующий курс</w:t>
            </w:r>
          </w:p>
        </w:tc>
        <w:tc>
          <w:tcPr>
            <w:tcW w:w="393" w:type="pct"/>
            <w:shd w:val="clear" w:color="auto" w:fill="BFBFBF" w:themeFill="background1" w:themeFillShade="BF"/>
          </w:tcPr>
          <w:p w:rsidR="00842E43" w:rsidRPr="00E22C4E" w:rsidRDefault="00842E43" w:rsidP="00842E43">
            <w:pPr>
              <w:rPr>
                <w:b/>
                <w:bCs/>
                <w:i/>
              </w:rPr>
            </w:pPr>
            <w:r w:rsidRPr="00E22C4E">
              <w:rPr>
                <w:b/>
                <w:bCs/>
              </w:rPr>
              <w:t>1</w:t>
            </w:r>
            <w:r>
              <w:rPr>
                <w:b/>
                <w:bCs/>
              </w:rPr>
              <w:t>5</w:t>
            </w:r>
          </w:p>
        </w:tc>
        <w:tc>
          <w:tcPr>
            <w:tcW w:w="883" w:type="pct"/>
            <w:shd w:val="clear" w:color="auto" w:fill="BFBFBF" w:themeFill="background1" w:themeFillShade="BF"/>
          </w:tcPr>
          <w:p w:rsidR="00842E43" w:rsidRPr="0006058C" w:rsidRDefault="00842E43" w:rsidP="00842E43">
            <w:pPr>
              <w:rPr>
                <w:bCs/>
              </w:rPr>
            </w:pPr>
          </w:p>
        </w:tc>
      </w:tr>
      <w:tr w:rsidR="00842E43" w:rsidRPr="00E22C4E" w:rsidTr="00DC6585">
        <w:trPr>
          <w:trHeight w:val="20"/>
        </w:trPr>
        <w:tc>
          <w:tcPr>
            <w:tcW w:w="789" w:type="pct"/>
            <w:vMerge w:val="restart"/>
          </w:tcPr>
          <w:p w:rsidR="00842E43" w:rsidRPr="00E22C4E" w:rsidRDefault="00842E43" w:rsidP="00842E43">
            <w:pPr>
              <w:rPr>
                <w:b/>
                <w:bCs/>
                <w:i/>
              </w:rPr>
            </w:pPr>
            <w:r w:rsidRPr="00E22C4E">
              <w:rPr>
                <w:b/>
                <w:bCs/>
                <w:i/>
              </w:rPr>
              <w:t>Тема 1.1.</w:t>
            </w:r>
          </w:p>
          <w:p w:rsidR="00842E43" w:rsidRPr="00E22C4E" w:rsidRDefault="00842E43" w:rsidP="00842E43">
            <w:pPr>
              <w:rPr>
                <w:b/>
                <w:bCs/>
                <w:i/>
              </w:rPr>
            </w:pPr>
            <w:r w:rsidRPr="00E22C4E">
              <w:rPr>
                <w:b/>
                <w:bCs/>
                <w:i/>
              </w:rPr>
              <w:t>Знакомство</w:t>
            </w:r>
          </w:p>
        </w:tc>
        <w:tc>
          <w:tcPr>
            <w:tcW w:w="2935" w:type="pct"/>
          </w:tcPr>
          <w:p w:rsidR="00842E43" w:rsidRPr="00E22C4E" w:rsidRDefault="00842E43" w:rsidP="00842E43">
            <w:pPr>
              <w:rPr>
                <w:b/>
                <w:bCs/>
                <w:i/>
              </w:rPr>
            </w:pPr>
            <w:r w:rsidRPr="00E22C4E">
              <w:rPr>
                <w:b/>
                <w:bCs/>
              </w:rPr>
              <w:t>Содержание учебного материала</w:t>
            </w:r>
          </w:p>
        </w:tc>
        <w:tc>
          <w:tcPr>
            <w:tcW w:w="393" w:type="pct"/>
            <w:vAlign w:val="center"/>
          </w:tcPr>
          <w:p w:rsidR="00842E43" w:rsidRPr="00E22C4E" w:rsidRDefault="00842E43" w:rsidP="00842E43">
            <w:pPr>
              <w:suppressAutoHyphens/>
              <w:rPr>
                <w:b/>
                <w:bCs/>
                <w:i/>
              </w:rPr>
            </w:pPr>
            <w:r w:rsidRPr="00E22C4E">
              <w:rPr>
                <w:b/>
                <w:bCs/>
                <w:i/>
              </w:rPr>
              <w:t>3</w:t>
            </w:r>
          </w:p>
        </w:tc>
        <w:tc>
          <w:tcPr>
            <w:tcW w:w="883" w:type="pct"/>
            <w:vMerge w:val="restart"/>
          </w:tcPr>
          <w:p w:rsidR="00842E43" w:rsidRPr="00E22C4E" w:rsidRDefault="00842E43" w:rsidP="00842E43">
            <w:r>
              <w:t xml:space="preserve">ОК 01, ОК 02, ОК 09, ОК 04 </w:t>
            </w:r>
          </w:p>
          <w:p w:rsidR="00842E43" w:rsidRPr="0006058C" w:rsidRDefault="00842E43" w:rsidP="00842E43">
            <w:pPr>
              <w:rPr>
                <w:i/>
              </w:rPr>
            </w:pPr>
          </w:p>
        </w:tc>
      </w:tr>
      <w:tr w:rsidR="00842E43" w:rsidRPr="00E22C4E" w:rsidTr="00DC6585">
        <w:trPr>
          <w:trHeight w:val="2682"/>
        </w:trPr>
        <w:tc>
          <w:tcPr>
            <w:tcW w:w="789" w:type="pct"/>
            <w:vMerge/>
          </w:tcPr>
          <w:p w:rsidR="00842E43" w:rsidRPr="00E22C4E" w:rsidRDefault="00842E43" w:rsidP="00842E43">
            <w:pPr>
              <w:rPr>
                <w:b/>
                <w:bCs/>
                <w:i/>
              </w:rPr>
            </w:pPr>
          </w:p>
        </w:tc>
        <w:tc>
          <w:tcPr>
            <w:tcW w:w="2935" w:type="pct"/>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w:t>
            </w:r>
            <w:r w:rsidRPr="00E22C4E">
              <w:rPr>
                <w:iCs/>
              </w:rPr>
              <w:tab/>
              <w:t>города;</w:t>
            </w:r>
          </w:p>
          <w:p w:rsidR="00842E43" w:rsidRPr="00E22C4E" w:rsidRDefault="00842E43" w:rsidP="00842E43">
            <w:pPr>
              <w:suppressAutoHyphens/>
              <w:jc w:val="both"/>
              <w:rPr>
                <w:iCs/>
              </w:rPr>
            </w:pPr>
            <w:r w:rsidRPr="00E22C4E">
              <w:rPr>
                <w:iCs/>
              </w:rPr>
              <w:t>˗</w:t>
            </w:r>
            <w:r w:rsidRPr="00E22C4E">
              <w:rPr>
                <w:iCs/>
              </w:rPr>
              <w:tab/>
              <w:t>национальности;</w:t>
            </w:r>
          </w:p>
          <w:p w:rsidR="00842E43" w:rsidRPr="00E22C4E" w:rsidRDefault="00842E43" w:rsidP="00842E43">
            <w:pPr>
              <w:suppressAutoHyphens/>
              <w:jc w:val="both"/>
              <w:rPr>
                <w:iCs/>
              </w:rPr>
            </w:pPr>
            <w:r w:rsidRPr="00E22C4E">
              <w:rPr>
                <w:iCs/>
              </w:rPr>
              <w:t>˗</w:t>
            </w:r>
            <w:r w:rsidRPr="00E22C4E">
              <w:rPr>
                <w:iCs/>
              </w:rPr>
              <w:tab/>
              <w:t>профессии;</w:t>
            </w:r>
          </w:p>
          <w:p w:rsidR="00842E43" w:rsidRPr="00E22C4E" w:rsidRDefault="00842E43" w:rsidP="00842E43">
            <w:pPr>
              <w:suppressAutoHyphens/>
              <w:jc w:val="both"/>
              <w:rPr>
                <w:iCs/>
              </w:rPr>
            </w:pPr>
            <w:r w:rsidRPr="00E22C4E">
              <w:rPr>
                <w:iCs/>
              </w:rPr>
              <w:t>˗</w:t>
            </w:r>
            <w:r w:rsidRPr="00E22C4E">
              <w:rPr>
                <w:iCs/>
              </w:rPr>
              <w:tab/>
              <w:t>числительные.</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глаголы to be, to have, to do (их значения как смысловых глаголов и функции как вспомогательных).</w:t>
            </w:r>
          </w:p>
          <w:p w:rsidR="00842E43" w:rsidRPr="00E22C4E" w:rsidRDefault="00842E43" w:rsidP="00842E43">
            <w:pPr>
              <w:suppressAutoHyphens/>
              <w:jc w:val="both"/>
              <w:rPr>
                <w:i/>
                <w:iCs/>
              </w:rPr>
            </w:pPr>
            <w:r w:rsidRPr="00E22C4E">
              <w:rPr>
                <w:i/>
                <w:iCs/>
              </w:rPr>
              <w:t>Фонетика:</w:t>
            </w:r>
          </w:p>
          <w:p w:rsidR="00842E43" w:rsidRPr="00E22C4E" w:rsidRDefault="00842E43" w:rsidP="00842E43">
            <w:pPr>
              <w:suppressAutoHyphens/>
              <w:jc w:val="both"/>
              <w:rPr>
                <w:iCs/>
              </w:rPr>
            </w:pPr>
            <w:r w:rsidRPr="00E22C4E">
              <w:rPr>
                <w:iCs/>
              </w:rPr>
              <w:t xml:space="preserve">Правила чтения. Звуки. Транскрипция. </w:t>
            </w:r>
            <w:r w:rsidRPr="00CE7126">
              <w:rPr>
                <w:b/>
                <w:i/>
              </w:rPr>
              <w:t>(в том числе с использованием ЭОР, ДОТ)</w:t>
            </w:r>
          </w:p>
        </w:tc>
        <w:tc>
          <w:tcPr>
            <w:tcW w:w="393" w:type="pct"/>
            <w:vAlign w:val="center"/>
          </w:tcPr>
          <w:p w:rsidR="00842E43" w:rsidRPr="00E22C4E" w:rsidRDefault="00842E43" w:rsidP="00842E43">
            <w:pPr>
              <w:suppressAutoHyphens/>
              <w:rPr>
                <w:bCs/>
                <w:i/>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bCs/>
                <w:i/>
              </w:rPr>
            </w:pPr>
          </w:p>
        </w:tc>
        <w:tc>
          <w:tcPr>
            <w:tcW w:w="2935" w:type="pct"/>
          </w:tcPr>
          <w:p w:rsidR="00842E43" w:rsidRPr="009607A7" w:rsidRDefault="00842E43" w:rsidP="00842E43">
            <w:pPr>
              <w:jc w:val="both"/>
              <w:rPr>
                <w:b/>
                <w:bCs/>
              </w:rPr>
            </w:pPr>
            <w:r>
              <w:rPr>
                <w:b/>
                <w:bCs/>
              </w:rPr>
              <w:t xml:space="preserve">Практическое занятие № 1 </w:t>
            </w:r>
            <w:r w:rsidRPr="009607A7">
              <w:rPr>
                <w:b/>
                <w:bCs/>
              </w:rPr>
              <w:t>(в форме практической подготовки)</w:t>
            </w:r>
          </w:p>
        </w:tc>
        <w:tc>
          <w:tcPr>
            <w:tcW w:w="393" w:type="pct"/>
            <w:vAlign w:val="center"/>
          </w:tcPr>
          <w:p w:rsidR="00842E43" w:rsidRPr="00E22C4E" w:rsidRDefault="00842E43" w:rsidP="00842E43">
            <w:pPr>
              <w:suppressAutoHyphens/>
            </w:pPr>
            <w:r w:rsidRPr="00E22C4E">
              <w:t>3</w:t>
            </w:r>
          </w:p>
        </w:tc>
        <w:tc>
          <w:tcPr>
            <w:tcW w:w="883" w:type="pct"/>
            <w:vMerge/>
          </w:tcPr>
          <w:p w:rsidR="00842E43" w:rsidRPr="00E22C4E" w:rsidRDefault="00842E43" w:rsidP="00842E43">
            <w:pPr>
              <w:suppressAutoHyphens/>
            </w:pPr>
          </w:p>
        </w:tc>
      </w:tr>
      <w:tr w:rsidR="00842E43" w:rsidRPr="00E22C4E" w:rsidTr="00DC6585">
        <w:trPr>
          <w:trHeight w:val="582"/>
        </w:trPr>
        <w:tc>
          <w:tcPr>
            <w:tcW w:w="789" w:type="pct"/>
            <w:vMerge/>
            <w:tcBorders>
              <w:bottom w:val="single" w:sz="4" w:space="0" w:color="auto"/>
            </w:tcBorders>
          </w:tcPr>
          <w:p w:rsidR="00842E43" w:rsidRPr="00E22C4E" w:rsidRDefault="00842E43" w:rsidP="00842E43">
            <w:pPr>
              <w:rPr>
                <w:b/>
                <w:bCs/>
                <w:i/>
              </w:rPr>
            </w:pPr>
          </w:p>
        </w:tc>
        <w:tc>
          <w:tcPr>
            <w:tcW w:w="2935" w:type="pct"/>
            <w:tcBorders>
              <w:bottom w:val="single" w:sz="4" w:space="0" w:color="auto"/>
            </w:tcBorders>
          </w:tcPr>
          <w:p w:rsidR="00842E43" w:rsidRPr="00E22C4E" w:rsidRDefault="00842E43" w:rsidP="00842E43">
            <w:pPr>
              <w:suppressAutoHyphens/>
              <w:jc w:val="both"/>
              <w:rPr>
                <w:iCs/>
              </w:rPr>
            </w:pPr>
            <w:r w:rsidRPr="00E22C4E">
              <w:rPr>
                <w:bCs/>
              </w:rPr>
              <w:t>1</w:t>
            </w:r>
            <w:r w:rsidRPr="00E22C4E">
              <w:rPr>
                <w:iCs/>
              </w:rPr>
              <w:t xml:space="preserve">. Приветствие, прощание. </w:t>
            </w:r>
          </w:p>
          <w:p w:rsidR="00842E43" w:rsidRPr="00E22C4E" w:rsidRDefault="00842E43" w:rsidP="00842E43">
            <w:pPr>
              <w:suppressAutoHyphens/>
              <w:jc w:val="both"/>
              <w:rPr>
                <w:iCs/>
              </w:rPr>
            </w:pPr>
            <w:r w:rsidRPr="00E22C4E">
              <w:rPr>
                <w:iCs/>
              </w:rPr>
              <w:t>2.Представление себя и других людей в официальной и неофициальной обстановке.</w:t>
            </w:r>
          </w:p>
        </w:tc>
        <w:tc>
          <w:tcPr>
            <w:tcW w:w="393" w:type="pct"/>
            <w:tcBorders>
              <w:bottom w:val="single" w:sz="4" w:space="0" w:color="auto"/>
            </w:tcBorders>
          </w:tcPr>
          <w:p w:rsidR="00842E43" w:rsidRPr="00E22C4E" w:rsidRDefault="00842E43" w:rsidP="00842E43">
            <w:pPr>
              <w:suppressAutoHyphens/>
            </w:pPr>
            <w:r w:rsidRPr="00E22C4E">
              <w:t>1</w:t>
            </w:r>
          </w:p>
          <w:p w:rsidR="00842E43" w:rsidRPr="00E22C4E" w:rsidRDefault="00842E43" w:rsidP="00842E43">
            <w:pPr>
              <w:suppressAutoHyphens/>
            </w:pPr>
            <w:r w:rsidRPr="00E22C4E">
              <w:t>2</w:t>
            </w:r>
          </w:p>
        </w:tc>
        <w:tc>
          <w:tcPr>
            <w:tcW w:w="883" w:type="pct"/>
            <w:vMerge/>
            <w:tcBorders>
              <w:bottom w:val="single" w:sz="4" w:space="0" w:color="auto"/>
            </w:tcBorders>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b/>
                <w:bCs/>
                <w:i/>
              </w:rPr>
            </w:pPr>
            <w:r w:rsidRPr="00E22C4E">
              <w:rPr>
                <w:b/>
                <w:bCs/>
                <w:i/>
              </w:rPr>
              <w:t>Тема № 1.2 Семья. Семейные ценности</w:t>
            </w:r>
          </w:p>
        </w:tc>
        <w:tc>
          <w:tcPr>
            <w:tcW w:w="2935" w:type="pct"/>
          </w:tcPr>
          <w:p w:rsidR="00842E43" w:rsidRPr="00E22C4E" w:rsidRDefault="00842E43" w:rsidP="00842E43">
            <w:pPr>
              <w:rPr>
                <w:b/>
                <w:i/>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6</w:t>
            </w:r>
          </w:p>
        </w:tc>
        <w:tc>
          <w:tcPr>
            <w:tcW w:w="883" w:type="pct"/>
            <w:vMerge w:val="restart"/>
          </w:tcPr>
          <w:p w:rsidR="00842E43" w:rsidRPr="00E22C4E" w:rsidRDefault="00842E43" w:rsidP="00842E43">
            <w:r>
              <w:t xml:space="preserve">ОК 01, ОК 02, ОК 04 </w:t>
            </w:r>
          </w:p>
          <w:p w:rsidR="00842E43" w:rsidRPr="00E22C4E" w:rsidRDefault="00842E43" w:rsidP="00842E43">
            <w:pPr>
              <w:rPr>
                <w:i/>
              </w:rPr>
            </w:pPr>
          </w:p>
        </w:tc>
      </w:tr>
      <w:tr w:rsidR="00842E43" w:rsidRPr="00E22C4E" w:rsidTr="00DC6585">
        <w:trPr>
          <w:trHeight w:val="20"/>
        </w:trPr>
        <w:tc>
          <w:tcPr>
            <w:tcW w:w="789" w:type="pct"/>
            <w:vMerge/>
          </w:tcPr>
          <w:p w:rsidR="00842E43" w:rsidRPr="00E22C4E" w:rsidRDefault="00842E43" w:rsidP="00842E43">
            <w:pPr>
              <w:rPr>
                <w:b/>
                <w:bCs/>
              </w:rPr>
            </w:pPr>
          </w:p>
        </w:tc>
        <w:tc>
          <w:tcPr>
            <w:tcW w:w="2935" w:type="pct"/>
          </w:tcPr>
          <w:p w:rsidR="00842E43" w:rsidRPr="00E22C4E" w:rsidRDefault="00842E43" w:rsidP="00842E43">
            <w:pPr>
              <w:suppressAutoHyphens/>
              <w:jc w:val="both"/>
              <w:rPr>
                <w:i/>
                <w:iCs/>
                <w:lang w:val="en-US"/>
              </w:rPr>
            </w:pPr>
            <w:r w:rsidRPr="00E22C4E">
              <w:rPr>
                <w:i/>
                <w:iCs/>
              </w:rPr>
              <w:t>Лексика</w:t>
            </w:r>
            <w:r w:rsidRPr="00E22C4E">
              <w:rPr>
                <w:i/>
                <w:iCs/>
                <w:lang w:val="en-US"/>
              </w:rPr>
              <w:t>:</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лексика</w:t>
            </w:r>
            <w:r w:rsidRPr="001F5031">
              <w:rPr>
                <w:iCs/>
                <w:lang w:val="en-US"/>
              </w:rPr>
              <w:t xml:space="preserve"> </w:t>
            </w:r>
            <w:r w:rsidRPr="00E22C4E">
              <w:rPr>
                <w:iCs/>
              </w:rPr>
              <w:t>по</w:t>
            </w:r>
            <w:r w:rsidRPr="001F5031">
              <w:rPr>
                <w:iCs/>
                <w:lang w:val="en-US"/>
              </w:rPr>
              <w:t xml:space="preserve"> </w:t>
            </w:r>
            <w:r w:rsidRPr="00E22C4E">
              <w:rPr>
                <w:iCs/>
              </w:rPr>
              <w:t>теме</w:t>
            </w:r>
            <w:r w:rsidRPr="00E22C4E">
              <w:rPr>
                <w:iCs/>
                <w:lang w:val="en-US"/>
              </w:rPr>
              <w:t xml:space="preserve"> (mother-in-low/nephew/stepmother, etc.);</w:t>
            </w:r>
          </w:p>
          <w:p w:rsidR="00842E43" w:rsidRPr="00E22C4E" w:rsidRDefault="00842E43" w:rsidP="00842E43">
            <w:pPr>
              <w:suppressAutoHyphens/>
              <w:jc w:val="both"/>
              <w:rPr>
                <w:iCs/>
              </w:rPr>
            </w:pPr>
            <w:r w:rsidRPr="00E22C4E">
              <w:rPr>
                <w:iCs/>
              </w:rPr>
              <w:t>−</w:t>
            </w:r>
            <w:r w:rsidRPr="00E22C4E">
              <w:rPr>
                <w:iCs/>
              </w:rPr>
              <w:tab/>
              <w:t>личные, объектные и притяжательные местоимения.</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w:t>
            </w:r>
            <w:r w:rsidRPr="00E22C4E">
              <w:rPr>
                <w:iCs/>
              </w:rPr>
              <w:tab/>
              <w:t>местоимения личные, притяжательные, указательные, возвратные;</w:t>
            </w:r>
          </w:p>
          <w:p w:rsidR="00842E43" w:rsidRPr="00E22C4E" w:rsidRDefault="00842E43" w:rsidP="00842E43">
            <w:pPr>
              <w:suppressAutoHyphens/>
              <w:jc w:val="both"/>
              <w:rPr>
                <w:iCs/>
              </w:rPr>
            </w:pPr>
            <w:r w:rsidRPr="00E22C4E">
              <w:rPr>
                <w:iCs/>
              </w:rPr>
              <w:t>- модальные глаголы и глаголы, выполняющие роль модальных.</w:t>
            </w:r>
            <w:r w:rsidRPr="00CE7126">
              <w:rPr>
                <w:b/>
                <w:i/>
              </w:rPr>
              <w:t>(в том числе с использованием ЭОР, ДОТ)</w:t>
            </w:r>
          </w:p>
        </w:tc>
        <w:tc>
          <w:tcPr>
            <w:tcW w:w="393" w:type="pct"/>
          </w:tcPr>
          <w:p w:rsidR="00842E43" w:rsidRPr="00E22C4E" w:rsidRDefault="00842E43" w:rsidP="00842E43">
            <w:pPr>
              <w:suppressAutoHyphens/>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bCs/>
              </w:rPr>
            </w:pPr>
          </w:p>
        </w:tc>
        <w:tc>
          <w:tcPr>
            <w:tcW w:w="2935" w:type="pct"/>
          </w:tcPr>
          <w:p w:rsidR="00842E43" w:rsidRPr="00E22C4E" w:rsidRDefault="00842E43" w:rsidP="00842E43">
            <w:pPr>
              <w:suppressAutoHyphens/>
              <w:jc w:val="both"/>
              <w:rPr>
                <w:rFonts w:eastAsia="Calibri"/>
                <w:bCs/>
                <w:iCs/>
              </w:rPr>
            </w:pPr>
            <w:r>
              <w:rPr>
                <w:b/>
                <w:bCs/>
              </w:rPr>
              <w:t xml:space="preserve">Практическое занятие № 2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bCs/>
              </w:rPr>
            </w:pPr>
          </w:p>
        </w:tc>
        <w:tc>
          <w:tcPr>
            <w:tcW w:w="2935" w:type="pct"/>
          </w:tcPr>
          <w:p w:rsidR="00842E43" w:rsidRPr="00E22C4E" w:rsidRDefault="00842E43" w:rsidP="00842E43">
            <w:pPr>
              <w:suppressAutoHyphens/>
              <w:jc w:val="both"/>
              <w:rPr>
                <w:rFonts w:eastAsia="Calibri"/>
                <w:bCs/>
                <w:iCs/>
              </w:rPr>
            </w:pPr>
            <w:r w:rsidRPr="00E22C4E">
              <w:rPr>
                <w:rFonts w:eastAsia="Calibri"/>
                <w:bCs/>
                <w:iCs/>
              </w:rPr>
              <w:t xml:space="preserve">1.Домашние обязанности. Отношение поколений в семье. </w:t>
            </w:r>
          </w:p>
          <w:p w:rsidR="00842E43" w:rsidRPr="00E22C4E" w:rsidRDefault="00842E43" w:rsidP="00842E43">
            <w:pPr>
              <w:suppressAutoHyphens/>
              <w:jc w:val="both"/>
              <w:rPr>
                <w:rFonts w:eastAsia="Calibri"/>
                <w:bCs/>
                <w:iCs/>
              </w:rPr>
            </w:pPr>
            <w:r w:rsidRPr="00E22C4E">
              <w:rPr>
                <w:rFonts w:eastAsia="Calibri"/>
                <w:bCs/>
                <w:iCs/>
              </w:rPr>
              <w:t>2. Семейные традиции. Связь с предыдущими поколениями.</w:t>
            </w:r>
          </w:p>
          <w:p w:rsidR="00842E43" w:rsidRPr="00E22C4E" w:rsidRDefault="00842E43" w:rsidP="00842E43">
            <w:pPr>
              <w:suppressAutoHyphens/>
              <w:jc w:val="both"/>
              <w:rPr>
                <w:iCs/>
              </w:rPr>
            </w:pPr>
            <w:r w:rsidRPr="00E22C4E">
              <w:rPr>
                <w:rFonts w:eastAsia="Calibri"/>
                <w:bCs/>
                <w:iCs/>
              </w:rPr>
              <w:t xml:space="preserve">3. Общение с друзьями и близкими. </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b/>
                <w:bCs/>
                <w:i/>
              </w:rPr>
            </w:pPr>
            <w:r w:rsidRPr="00E22C4E">
              <w:rPr>
                <w:rFonts w:eastAsia="Calibri"/>
                <w:b/>
                <w:bCs/>
                <w:i/>
                <w:iCs/>
              </w:rPr>
              <w:t>Тема № 1.3 Внешность человека. Описание характера</w:t>
            </w:r>
          </w:p>
        </w:tc>
        <w:tc>
          <w:tcPr>
            <w:tcW w:w="2935" w:type="pct"/>
          </w:tcPr>
          <w:p w:rsidR="00842E43" w:rsidRPr="00E22C4E" w:rsidRDefault="00842E43" w:rsidP="00842E43">
            <w:pPr>
              <w:suppressAutoHyphens/>
              <w:jc w:val="both"/>
              <w:rPr>
                <w:rFonts w:eastAsia="Calibri"/>
                <w:b/>
                <w:bCs/>
                <w:i/>
                <w:iCs/>
              </w:rPr>
            </w:pPr>
            <w:r w:rsidRPr="00E22C4E">
              <w:rPr>
                <w:b/>
                <w:bCs/>
              </w:rPr>
              <w:t>Содержание учебного материала</w:t>
            </w:r>
          </w:p>
        </w:tc>
        <w:tc>
          <w:tcPr>
            <w:tcW w:w="393" w:type="pct"/>
          </w:tcPr>
          <w:p w:rsidR="00842E43" w:rsidRPr="00E22C4E" w:rsidRDefault="00842E43" w:rsidP="00842E43">
            <w:pPr>
              <w:suppressAutoHyphens/>
              <w:rPr>
                <w:i/>
              </w:rPr>
            </w:pPr>
            <w:r w:rsidRPr="00E22C4E">
              <w:rPr>
                <w:i/>
              </w:rPr>
              <w:t>6</w:t>
            </w:r>
          </w:p>
        </w:tc>
        <w:tc>
          <w:tcPr>
            <w:tcW w:w="883" w:type="pct"/>
            <w:vMerge w:val="restart"/>
          </w:tcPr>
          <w:p w:rsidR="00842E43" w:rsidRPr="00E22C4E" w:rsidRDefault="00842E43" w:rsidP="00842E43">
            <w:r>
              <w:t xml:space="preserve">ОК 01, ОК 02, ОК 04 </w:t>
            </w:r>
          </w:p>
          <w:p w:rsidR="00842E43" w:rsidRPr="00E22C4E" w:rsidRDefault="00842E43" w:rsidP="00DC6585">
            <w:pPr>
              <w:suppressAutoHyphens/>
              <w:rPr>
                <w:bCs/>
                <w:iCs/>
              </w:rPr>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
                <w:iCs/>
                <w:lang w:val="en-US"/>
              </w:rPr>
            </w:pPr>
            <w:r w:rsidRPr="00E22C4E">
              <w:rPr>
                <w:i/>
                <w:iCs/>
              </w:rPr>
              <w:t>Лексика</w:t>
            </w:r>
            <w:r w:rsidRPr="00E22C4E">
              <w:rPr>
                <w:i/>
                <w:iCs/>
                <w:lang w:val="en-US"/>
              </w:rPr>
              <w:t>:</w:t>
            </w:r>
          </w:p>
          <w:p w:rsidR="00842E43" w:rsidRPr="00E22C4E" w:rsidRDefault="00842E43" w:rsidP="00842E43">
            <w:pPr>
              <w:suppressAutoHyphens/>
              <w:jc w:val="both"/>
              <w:rPr>
                <w:iCs/>
                <w:lang w:val="en-US"/>
              </w:rPr>
            </w:pPr>
            <w:r w:rsidRPr="00E22C4E">
              <w:rPr>
                <w:iCs/>
                <w:lang w:val="en-US"/>
              </w:rPr>
              <w:t xml:space="preserve">- </w:t>
            </w:r>
            <w:r w:rsidRPr="00E22C4E">
              <w:rPr>
                <w:iCs/>
              </w:rPr>
              <w:t>внешность</w:t>
            </w:r>
            <w:r w:rsidRPr="001F5031">
              <w:rPr>
                <w:iCs/>
                <w:lang w:val="en-US"/>
              </w:rPr>
              <w:t xml:space="preserve"> </w:t>
            </w:r>
            <w:r w:rsidRPr="00E22C4E">
              <w:rPr>
                <w:iCs/>
              </w:rPr>
              <w:t>человека</w:t>
            </w:r>
            <w:r w:rsidRPr="00E22C4E">
              <w:rPr>
                <w:iCs/>
                <w:lang w:val="en-US"/>
              </w:rPr>
              <w:t xml:space="preserve"> (high: shot, medium high, tall/nose: hooked, crooked, etc.);</w:t>
            </w:r>
          </w:p>
          <w:p w:rsidR="00842E43" w:rsidRPr="00E22C4E" w:rsidRDefault="00842E43" w:rsidP="00842E43">
            <w:pPr>
              <w:suppressAutoHyphens/>
              <w:jc w:val="both"/>
              <w:rPr>
                <w:iCs/>
                <w:lang w:val="en-US"/>
              </w:rPr>
            </w:pPr>
            <w:r w:rsidRPr="00E22C4E">
              <w:rPr>
                <w:iCs/>
                <w:lang w:val="en-US"/>
              </w:rPr>
              <w:t xml:space="preserve">- </w:t>
            </w:r>
            <w:r w:rsidRPr="00E22C4E">
              <w:rPr>
                <w:iCs/>
              </w:rPr>
              <w:t>личные</w:t>
            </w:r>
            <w:r w:rsidRPr="001F5031">
              <w:rPr>
                <w:iCs/>
                <w:lang w:val="en-US"/>
              </w:rPr>
              <w:t xml:space="preserve"> </w:t>
            </w:r>
            <w:r w:rsidRPr="00E22C4E">
              <w:rPr>
                <w:iCs/>
              </w:rPr>
              <w:t>качества</w:t>
            </w:r>
            <w:r w:rsidRPr="001F5031">
              <w:rPr>
                <w:iCs/>
                <w:lang w:val="en-US"/>
              </w:rPr>
              <w:t xml:space="preserve"> </w:t>
            </w:r>
            <w:r w:rsidRPr="00E22C4E">
              <w:rPr>
                <w:iCs/>
              </w:rPr>
              <w:t>человека</w:t>
            </w:r>
            <w:r w:rsidRPr="00E22C4E">
              <w:rPr>
                <w:iCs/>
                <w:lang w:val="en-US"/>
              </w:rPr>
              <w:t xml:space="preserve"> (confident, shy, successful etc.)</w:t>
            </w:r>
          </w:p>
          <w:p w:rsidR="00842E43" w:rsidRPr="00E22C4E" w:rsidRDefault="00842E43" w:rsidP="00842E43">
            <w:pPr>
              <w:suppressAutoHyphens/>
              <w:jc w:val="both"/>
              <w:rPr>
                <w:iCs/>
                <w:lang w:val="en-US"/>
              </w:rPr>
            </w:pPr>
            <w:r w:rsidRPr="00E22C4E">
              <w:rPr>
                <w:iCs/>
                <w:lang w:val="en-US"/>
              </w:rPr>
              <w:t xml:space="preserve">- </w:t>
            </w:r>
            <w:r w:rsidRPr="00E22C4E">
              <w:rPr>
                <w:iCs/>
              </w:rPr>
              <w:t>названия</w:t>
            </w:r>
            <w:r w:rsidRPr="001F5031">
              <w:rPr>
                <w:iCs/>
                <w:lang w:val="en-US"/>
              </w:rPr>
              <w:t xml:space="preserve"> </w:t>
            </w:r>
            <w:r w:rsidRPr="00E22C4E">
              <w:rPr>
                <w:iCs/>
              </w:rPr>
              <w:t>профессий</w:t>
            </w:r>
            <w:r w:rsidRPr="00E22C4E">
              <w:rPr>
                <w:iCs/>
                <w:lang w:val="en-US"/>
              </w:rPr>
              <w:t xml:space="preserve">  (teacher, cook, businessman etc)</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 простое настоящее время (образование и функции в страдательном залоге; чтение и правописание окончаний, слова-маркеры времени);</w:t>
            </w:r>
          </w:p>
          <w:p w:rsidR="00842E43" w:rsidRPr="00E22C4E" w:rsidRDefault="00842E43" w:rsidP="00842E43">
            <w:pPr>
              <w:suppressAutoHyphens/>
              <w:jc w:val="both"/>
              <w:rPr>
                <w:iCs/>
              </w:rPr>
            </w:pPr>
            <w:r w:rsidRPr="00E22C4E">
              <w:rPr>
                <w:iCs/>
              </w:rPr>
              <w:t xml:space="preserve">- степени сравнения прилагательных и их правописание; </w:t>
            </w:r>
          </w:p>
          <w:p w:rsidR="00842E43" w:rsidRPr="00E22C4E" w:rsidRDefault="00842E43" w:rsidP="00842E43">
            <w:pPr>
              <w:suppressAutoHyphens/>
              <w:jc w:val="both"/>
              <w:rPr>
                <w:iCs/>
              </w:rPr>
            </w:pPr>
            <w:r w:rsidRPr="00E22C4E">
              <w:rPr>
                <w:iCs/>
              </w:rPr>
              <w:t>обороты to be going to и to be в настоящем времени.</w:t>
            </w:r>
            <w:r w:rsidRPr="00CE7126">
              <w:rPr>
                <w:b/>
                <w:i/>
              </w:rPr>
              <w:t>(в том числе с использованием ЭОР, ДОТ)</w:t>
            </w:r>
          </w:p>
        </w:tc>
        <w:tc>
          <w:tcPr>
            <w:tcW w:w="393" w:type="pct"/>
          </w:tcPr>
          <w:p w:rsidR="00842E43" w:rsidRPr="00E22C4E" w:rsidRDefault="00842E43" w:rsidP="00842E43">
            <w:pPr>
              <w:suppressAutoHyphens/>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9607A7" w:rsidRDefault="00842E43" w:rsidP="00842E43">
            <w:pPr>
              <w:suppressAutoHyphens/>
              <w:jc w:val="both"/>
              <w:rPr>
                <w:b/>
                <w:bCs/>
              </w:rPr>
            </w:pPr>
            <w:r>
              <w:rPr>
                <w:b/>
                <w:bCs/>
              </w:rPr>
              <w:t xml:space="preserve">Практическое занятие № 3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sidRPr="00E22C4E">
              <w:rPr>
                <w:iCs/>
              </w:rPr>
              <w:t xml:space="preserve">1.Описание внешности человека. </w:t>
            </w:r>
          </w:p>
          <w:p w:rsidR="00842E43" w:rsidRPr="00E22C4E" w:rsidRDefault="00842E43" w:rsidP="00842E43">
            <w:pPr>
              <w:suppressAutoHyphens/>
              <w:jc w:val="both"/>
              <w:rPr>
                <w:iCs/>
              </w:rPr>
            </w:pPr>
            <w:r w:rsidRPr="00E22C4E">
              <w:rPr>
                <w:iCs/>
              </w:rPr>
              <w:t>2.Образование, национальность, качества личности.</w:t>
            </w:r>
          </w:p>
          <w:p w:rsidR="00842E43" w:rsidRPr="00E22C4E" w:rsidRDefault="00842E43" w:rsidP="00842E43">
            <w:pPr>
              <w:suppressAutoHyphens/>
              <w:jc w:val="both"/>
              <w:rPr>
                <w:iCs/>
              </w:rPr>
            </w:pPr>
            <w:r w:rsidRPr="00E22C4E">
              <w:rPr>
                <w:iCs/>
              </w:rPr>
              <w:t>3. Описание характера.</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443"/>
        </w:trPr>
        <w:tc>
          <w:tcPr>
            <w:tcW w:w="789" w:type="pct"/>
            <w:shd w:val="clear" w:color="auto" w:fill="BFBFBF" w:themeFill="background1" w:themeFillShade="BF"/>
          </w:tcPr>
          <w:p w:rsidR="00842E43" w:rsidRPr="00E22C4E" w:rsidRDefault="00842E43" w:rsidP="00842E43">
            <w:pPr>
              <w:rPr>
                <w:rFonts w:eastAsia="Calibri"/>
                <w:b/>
                <w:bCs/>
                <w:iCs/>
              </w:rPr>
            </w:pPr>
            <w:r w:rsidRPr="00E22C4E">
              <w:rPr>
                <w:b/>
                <w:bCs/>
                <w:iCs/>
              </w:rPr>
              <w:t>Раздел 2.</w:t>
            </w:r>
          </w:p>
        </w:tc>
        <w:tc>
          <w:tcPr>
            <w:tcW w:w="2935" w:type="pct"/>
            <w:shd w:val="clear" w:color="auto" w:fill="BFBFBF" w:themeFill="background1" w:themeFillShade="BF"/>
          </w:tcPr>
          <w:p w:rsidR="00842E43" w:rsidRPr="00E22C4E" w:rsidRDefault="00842E43" w:rsidP="00842E43">
            <w:pPr>
              <w:suppressAutoHyphens/>
              <w:jc w:val="both"/>
              <w:rPr>
                <w:b/>
                <w:bCs/>
                <w:iCs/>
              </w:rPr>
            </w:pPr>
            <w:r w:rsidRPr="00E22C4E">
              <w:rPr>
                <w:b/>
                <w:bCs/>
                <w:iCs/>
              </w:rPr>
              <w:t>Иностранный язык для общих целей</w:t>
            </w:r>
          </w:p>
        </w:tc>
        <w:tc>
          <w:tcPr>
            <w:tcW w:w="393" w:type="pct"/>
            <w:shd w:val="clear" w:color="auto" w:fill="BFBFBF" w:themeFill="background1" w:themeFillShade="BF"/>
          </w:tcPr>
          <w:p w:rsidR="00842E43" w:rsidRPr="00E22C4E" w:rsidRDefault="00842E43" w:rsidP="00842E43">
            <w:pPr>
              <w:suppressAutoHyphens/>
              <w:rPr>
                <w:b/>
              </w:rPr>
            </w:pPr>
            <w:r w:rsidRPr="00E22C4E">
              <w:rPr>
                <w:b/>
              </w:rPr>
              <w:t>66</w:t>
            </w:r>
          </w:p>
        </w:tc>
        <w:tc>
          <w:tcPr>
            <w:tcW w:w="883" w:type="pct"/>
            <w:shd w:val="clear" w:color="auto" w:fill="BFBFBF" w:themeFill="background1" w:themeFillShade="BF"/>
          </w:tcPr>
          <w:p w:rsidR="00842E43" w:rsidRPr="00E22C4E" w:rsidRDefault="00842E43" w:rsidP="00842E43">
            <w:pPr>
              <w:suppressAutoHyphens/>
              <w:rPr>
                <w:b/>
              </w:rPr>
            </w:pPr>
          </w:p>
        </w:tc>
      </w:tr>
      <w:tr w:rsidR="00842E43" w:rsidRPr="00E22C4E" w:rsidTr="00DC6585">
        <w:trPr>
          <w:trHeight w:val="20"/>
        </w:trPr>
        <w:tc>
          <w:tcPr>
            <w:tcW w:w="789" w:type="pct"/>
            <w:vMerge w:val="restart"/>
          </w:tcPr>
          <w:p w:rsidR="00842E43" w:rsidRPr="00E22C4E" w:rsidRDefault="00842E43" w:rsidP="00842E43">
            <w:pPr>
              <w:rPr>
                <w:b/>
                <w:bCs/>
                <w:i/>
                <w:iCs/>
              </w:rPr>
            </w:pPr>
            <w:r w:rsidRPr="00E22C4E">
              <w:rPr>
                <w:b/>
                <w:i/>
                <w:iCs/>
              </w:rPr>
              <w:t>Тема № 2.1 Описание жилища</w:t>
            </w:r>
          </w:p>
        </w:tc>
        <w:tc>
          <w:tcPr>
            <w:tcW w:w="2935" w:type="pct"/>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6</w:t>
            </w:r>
          </w:p>
        </w:tc>
        <w:tc>
          <w:tcPr>
            <w:tcW w:w="883" w:type="pct"/>
            <w:vMerge w:val="restart"/>
          </w:tcPr>
          <w:p w:rsidR="00842E43" w:rsidRPr="00E22C4E" w:rsidRDefault="00842E43" w:rsidP="00842E43">
            <w:r>
              <w:t xml:space="preserve">ОК 01, ОК 02, ОК 09, ОК 04 </w:t>
            </w:r>
          </w:p>
          <w:p w:rsidR="00842E43" w:rsidRPr="000712E7" w:rsidRDefault="00842E43" w:rsidP="00842E43">
            <w:pPr>
              <w:suppressAutoHyphens/>
            </w:pPr>
            <w:r>
              <w:rPr>
                <w:rStyle w:val="fontstyle01"/>
                <w:rFonts w:eastAsiaTheme="majorEastAsia"/>
                <w:bCs/>
                <w:sz w:val="24"/>
                <w:szCs w:val="24"/>
              </w:rPr>
              <w:t>ПК 1.4</w:t>
            </w:r>
          </w:p>
        </w:tc>
      </w:tr>
      <w:tr w:rsidR="00842E43" w:rsidRPr="00E22C4E" w:rsidTr="00DC6585">
        <w:trPr>
          <w:trHeight w:val="20"/>
        </w:trPr>
        <w:tc>
          <w:tcPr>
            <w:tcW w:w="789" w:type="pct"/>
            <w:vMerge/>
          </w:tcPr>
          <w:p w:rsidR="00842E43" w:rsidRPr="00E22C4E" w:rsidRDefault="00842E43" w:rsidP="00842E43">
            <w:pPr>
              <w:rPr>
                <w:b/>
                <w:iCs/>
              </w:rPr>
            </w:pPr>
          </w:p>
        </w:tc>
        <w:tc>
          <w:tcPr>
            <w:tcW w:w="2935" w:type="pct"/>
          </w:tcPr>
          <w:p w:rsidR="00842E43" w:rsidRPr="00E22C4E" w:rsidRDefault="00842E43" w:rsidP="00842E43">
            <w:pPr>
              <w:suppressAutoHyphens/>
              <w:jc w:val="both"/>
              <w:rPr>
                <w:i/>
                <w:iCs/>
                <w:lang w:val="en-US"/>
              </w:rPr>
            </w:pPr>
            <w:r w:rsidRPr="00E22C4E">
              <w:rPr>
                <w:i/>
                <w:iCs/>
              </w:rPr>
              <w:t>Лексика</w:t>
            </w:r>
            <w:r w:rsidRPr="00E22C4E">
              <w:rPr>
                <w:i/>
                <w:iCs/>
                <w:lang w:val="en-US"/>
              </w:rPr>
              <w:t>:</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здания</w:t>
            </w:r>
            <w:r w:rsidRPr="00E22C4E">
              <w:rPr>
                <w:iCs/>
                <w:lang w:val="en-US"/>
              </w:rPr>
              <w:t xml:space="preserve"> (attached house, apartment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комнаты</w:t>
            </w:r>
            <w:r w:rsidRPr="00E22C4E">
              <w:rPr>
                <w:iCs/>
                <w:lang w:val="en-US"/>
              </w:rPr>
              <w:t xml:space="preserve"> (living-room, kitchen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обстановка</w:t>
            </w:r>
            <w:r w:rsidRPr="00E22C4E">
              <w:rPr>
                <w:iCs/>
                <w:lang w:val="en-US"/>
              </w:rPr>
              <w:t xml:space="preserve"> (armchair, sofa, carpet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техника</w:t>
            </w:r>
            <w:r w:rsidRPr="001F5031">
              <w:rPr>
                <w:iCs/>
                <w:lang w:val="en-US"/>
              </w:rPr>
              <w:t xml:space="preserve"> </w:t>
            </w:r>
            <w:r w:rsidRPr="00E22C4E">
              <w:rPr>
                <w:iCs/>
              </w:rPr>
              <w:t>и</w:t>
            </w:r>
            <w:r w:rsidRPr="001F5031">
              <w:rPr>
                <w:iCs/>
                <w:lang w:val="en-US"/>
              </w:rPr>
              <w:t xml:space="preserve"> </w:t>
            </w:r>
            <w:r w:rsidRPr="00E22C4E">
              <w:rPr>
                <w:iCs/>
              </w:rPr>
              <w:t>оборудование</w:t>
            </w:r>
            <w:r w:rsidRPr="00E22C4E">
              <w:rPr>
                <w:iCs/>
                <w:lang w:val="en-US"/>
              </w:rPr>
              <w:t xml:space="preserve"> (flat-screen TV, camera, computer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условия</w:t>
            </w:r>
            <w:r w:rsidRPr="001F5031">
              <w:rPr>
                <w:iCs/>
                <w:lang w:val="en-US"/>
              </w:rPr>
              <w:t xml:space="preserve"> </w:t>
            </w:r>
            <w:r w:rsidRPr="00E22C4E">
              <w:rPr>
                <w:iCs/>
              </w:rPr>
              <w:t>жизни</w:t>
            </w:r>
            <w:r w:rsidRPr="00E22C4E">
              <w:rPr>
                <w:iCs/>
                <w:lang w:val="en-US"/>
              </w:rPr>
              <w:t xml:space="preserve"> (comfortable, close, nice etc.)</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w:t>
            </w:r>
            <w:r w:rsidRPr="00E22C4E">
              <w:rPr>
                <w:iCs/>
              </w:rPr>
              <w:tab/>
              <w:t>обороты to be going to и to be в будущем времени;</w:t>
            </w:r>
          </w:p>
          <w:p w:rsidR="00842E43" w:rsidRPr="00E22C4E" w:rsidRDefault="00842E43" w:rsidP="00842E43">
            <w:pPr>
              <w:suppressAutoHyphens/>
              <w:jc w:val="both"/>
              <w:rPr>
                <w:iCs/>
              </w:rPr>
            </w:pPr>
            <w:r w:rsidRPr="00E22C4E">
              <w:rPr>
                <w:iCs/>
              </w:rPr>
              <w:t>−</w:t>
            </w:r>
            <w:r w:rsidRPr="00E22C4E">
              <w:rPr>
                <w:iCs/>
              </w:rPr>
              <w:tab/>
              <w:t>герундий;</w:t>
            </w:r>
          </w:p>
          <w:p w:rsidR="00842E43" w:rsidRPr="00E22C4E" w:rsidRDefault="00842E43" w:rsidP="00842E43">
            <w:pPr>
              <w:suppressAutoHyphens/>
              <w:jc w:val="both"/>
              <w:rPr>
                <w:iCs/>
              </w:rPr>
            </w:pPr>
            <w:r w:rsidRPr="00E22C4E">
              <w:rPr>
                <w:iCs/>
              </w:rPr>
              <w:t>−</w:t>
            </w:r>
            <w:r w:rsidRPr="00E22C4E">
              <w:rPr>
                <w:iCs/>
              </w:rPr>
              <w:tab/>
              <w:t>глаголы с инфинитивом и герундием (like, love, hate, enjoy..);</w:t>
            </w:r>
          </w:p>
          <w:p w:rsidR="00842E43" w:rsidRPr="00E22C4E" w:rsidRDefault="00842E43" w:rsidP="00842E43">
            <w:pPr>
              <w:suppressAutoHyphens/>
              <w:jc w:val="both"/>
              <w:rPr>
                <w:iCs/>
              </w:rPr>
            </w:pPr>
            <w:r w:rsidRPr="00E22C4E">
              <w:rPr>
                <w:iCs/>
              </w:rPr>
              <w:t>- предлоги места;</w:t>
            </w:r>
          </w:p>
          <w:p w:rsidR="00842E43" w:rsidRPr="00E22C4E" w:rsidRDefault="00842E43" w:rsidP="00842E43">
            <w:pPr>
              <w:suppressAutoHyphens/>
              <w:jc w:val="both"/>
              <w:rPr>
                <w:iCs/>
              </w:rPr>
            </w:pPr>
            <w:r w:rsidRPr="00E22C4E">
              <w:rPr>
                <w:iCs/>
              </w:rPr>
              <w:t>- оборот there is/are;</w:t>
            </w:r>
          </w:p>
          <w:p w:rsidR="00842E43" w:rsidRPr="00E22C4E" w:rsidRDefault="00842E43" w:rsidP="00842E43">
            <w:pPr>
              <w:suppressAutoHyphens/>
              <w:jc w:val="both"/>
              <w:rPr>
                <w:iCs/>
              </w:rPr>
            </w:pPr>
            <w:r w:rsidRPr="00E22C4E">
              <w:rPr>
                <w:iCs/>
              </w:rPr>
              <w:t>- неопределённые местоимени</w:t>
            </w:r>
            <w:r>
              <w:rPr>
                <w:iCs/>
              </w:rPr>
              <w:t xml:space="preserve">я some/any/one и их производные </w:t>
            </w:r>
            <w:r w:rsidRPr="00CE7126">
              <w:rPr>
                <w:b/>
                <w:i/>
              </w:rPr>
              <w:t>(в том числе с использованием ЭОР, ДОТ)</w:t>
            </w:r>
          </w:p>
        </w:tc>
        <w:tc>
          <w:tcPr>
            <w:tcW w:w="393" w:type="pct"/>
          </w:tcPr>
          <w:p w:rsidR="00842E43" w:rsidRPr="00E22C4E" w:rsidRDefault="00842E43" w:rsidP="00842E43">
            <w:pPr>
              <w:suppressAutoHyphens/>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Cs/>
              </w:rPr>
            </w:pPr>
          </w:p>
        </w:tc>
        <w:tc>
          <w:tcPr>
            <w:tcW w:w="2935" w:type="pct"/>
          </w:tcPr>
          <w:p w:rsidR="00842E43" w:rsidRPr="00E22C4E" w:rsidRDefault="00842E43" w:rsidP="00842E43">
            <w:pPr>
              <w:suppressAutoHyphens/>
              <w:jc w:val="both"/>
              <w:rPr>
                <w:iCs/>
              </w:rPr>
            </w:pPr>
            <w:r>
              <w:rPr>
                <w:b/>
                <w:bCs/>
              </w:rPr>
              <w:t xml:space="preserve">Практическое занятие № 4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Cs/>
              </w:rPr>
            </w:pPr>
          </w:p>
        </w:tc>
        <w:tc>
          <w:tcPr>
            <w:tcW w:w="2935" w:type="pct"/>
          </w:tcPr>
          <w:p w:rsidR="00842E43" w:rsidRPr="00E22C4E" w:rsidRDefault="00842E43" w:rsidP="00842E43">
            <w:pPr>
              <w:suppressAutoHyphens/>
              <w:jc w:val="both"/>
              <w:rPr>
                <w:iCs/>
              </w:rPr>
            </w:pPr>
            <w:r w:rsidRPr="00E22C4E">
              <w:rPr>
                <w:iCs/>
              </w:rPr>
              <w:t xml:space="preserve">1.Адрес проживания. Описание здания. Интерьер. </w:t>
            </w:r>
          </w:p>
          <w:p w:rsidR="00842E43" w:rsidRPr="00E22C4E" w:rsidRDefault="00842E43" w:rsidP="00842E43">
            <w:pPr>
              <w:suppressAutoHyphens/>
              <w:jc w:val="both"/>
              <w:rPr>
                <w:iCs/>
              </w:rPr>
            </w:pPr>
            <w:r w:rsidRPr="00E22C4E">
              <w:rPr>
                <w:iCs/>
              </w:rPr>
              <w:t xml:space="preserve">2.Условия проживания. Бытовые услуги. </w:t>
            </w:r>
          </w:p>
          <w:p w:rsidR="00842E43" w:rsidRPr="00E22C4E" w:rsidRDefault="00842E43" w:rsidP="00842E43">
            <w:pPr>
              <w:suppressAutoHyphens/>
              <w:jc w:val="both"/>
              <w:rPr>
                <w:iCs/>
              </w:rPr>
            </w:pPr>
            <w:r w:rsidRPr="00E22C4E">
              <w:rPr>
                <w:iCs/>
              </w:rPr>
              <w:t>3.Описание колледжа (здание, обстановка, условия жизни, техника, оборудование). Описание кабинета иностранного языка</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b/>
                <w:i/>
                <w:iCs/>
              </w:rPr>
            </w:pPr>
            <w:r w:rsidRPr="00E22C4E">
              <w:rPr>
                <w:rFonts w:eastAsia="Calibri"/>
                <w:b/>
                <w:bCs/>
                <w:i/>
                <w:iCs/>
              </w:rPr>
              <w:t>Тема № 2.2</w:t>
            </w:r>
          </w:p>
          <w:p w:rsidR="00842E43" w:rsidRPr="00E22C4E" w:rsidRDefault="00842E43" w:rsidP="00842E43">
            <w:pPr>
              <w:rPr>
                <w:b/>
                <w:i/>
                <w:iCs/>
              </w:rPr>
            </w:pPr>
            <w:r w:rsidRPr="00E22C4E">
              <w:rPr>
                <w:rFonts w:eastAsia="Calibri"/>
                <w:b/>
                <w:bCs/>
                <w:i/>
                <w:iCs/>
              </w:rPr>
              <w:t>Рабочий день и свободное время</w:t>
            </w:r>
          </w:p>
        </w:tc>
        <w:tc>
          <w:tcPr>
            <w:tcW w:w="2935" w:type="pct"/>
          </w:tcPr>
          <w:p w:rsidR="00842E43" w:rsidRPr="00E22C4E" w:rsidRDefault="00842E43" w:rsidP="00842E43">
            <w:pPr>
              <w:jc w:val="both"/>
              <w:rPr>
                <w:rFonts w:eastAsia="Calibri"/>
                <w:b/>
                <w:bCs/>
                <w:i/>
                <w:iCs/>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6</w:t>
            </w:r>
          </w:p>
        </w:tc>
        <w:tc>
          <w:tcPr>
            <w:tcW w:w="883" w:type="pct"/>
            <w:vMerge w:val="restart"/>
          </w:tcPr>
          <w:p w:rsidR="00842E43" w:rsidRPr="00E22C4E" w:rsidRDefault="00842E43" w:rsidP="00842E43">
            <w:r>
              <w:t xml:space="preserve">ОК 01, ОК 02, ОК 09, ОК 04 </w:t>
            </w:r>
          </w:p>
          <w:p w:rsidR="00842E43" w:rsidRPr="000712E7" w:rsidRDefault="00842E43" w:rsidP="00842E43">
            <w:pPr>
              <w:suppressAutoHyphens/>
            </w:pPr>
            <w:r>
              <w:rPr>
                <w:rStyle w:val="fontstyle01"/>
                <w:rFonts w:eastAsiaTheme="majorEastAsia"/>
                <w:bCs/>
                <w:sz w:val="24"/>
                <w:szCs w:val="24"/>
              </w:rPr>
              <w:t>ПК1.4</w:t>
            </w: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rFonts w:eastAsia="Calibri"/>
                <w:bCs/>
                <w:i/>
                <w:iCs/>
                <w:lang w:val="en-US"/>
              </w:rPr>
            </w:pPr>
            <w:r w:rsidRPr="00E22C4E">
              <w:rPr>
                <w:rFonts w:eastAsia="Calibri"/>
                <w:bCs/>
                <w:i/>
                <w:iCs/>
              </w:rPr>
              <w:t>Лексика</w:t>
            </w:r>
            <w:r w:rsidRPr="00E22C4E">
              <w:rPr>
                <w:rFonts w:eastAsia="Calibri"/>
                <w:bCs/>
                <w:i/>
                <w:iCs/>
                <w:lang w:val="en-US"/>
              </w:rPr>
              <w:t>:</w:t>
            </w:r>
          </w:p>
          <w:p w:rsidR="00842E43" w:rsidRPr="00E22C4E" w:rsidRDefault="00842E43" w:rsidP="00842E43">
            <w:pPr>
              <w:suppressAutoHyphens/>
              <w:jc w:val="both"/>
              <w:rPr>
                <w:rFonts w:eastAsia="Calibri"/>
                <w:bCs/>
                <w:iCs/>
                <w:lang w:val="en-US"/>
              </w:rPr>
            </w:pPr>
            <w:r w:rsidRPr="00E22C4E">
              <w:rPr>
                <w:rFonts w:eastAsia="Calibri"/>
                <w:bCs/>
                <w:iCs/>
                <w:lang w:val="en-US"/>
              </w:rPr>
              <w:t>−</w:t>
            </w:r>
            <w:r w:rsidRPr="00E22C4E">
              <w:rPr>
                <w:rFonts w:eastAsia="Calibri"/>
                <w:bCs/>
                <w:iCs/>
                <w:lang w:val="en-US"/>
              </w:rPr>
              <w:tab/>
            </w:r>
            <w:r w:rsidRPr="00E22C4E">
              <w:rPr>
                <w:rFonts w:eastAsia="Calibri"/>
                <w:bCs/>
                <w:iCs/>
              </w:rPr>
              <w:t>рутина</w:t>
            </w:r>
            <w:r w:rsidRPr="00E22C4E">
              <w:rPr>
                <w:rFonts w:eastAsia="Calibri"/>
                <w:bCs/>
                <w:iCs/>
                <w:lang w:val="en-US"/>
              </w:rPr>
              <w:t xml:space="preserve"> (go to college, have breakfast, take a shower etc.);</w:t>
            </w:r>
          </w:p>
          <w:p w:rsidR="00842E43" w:rsidRPr="00E22C4E" w:rsidRDefault="00842E43" w:rsidP="00842E43">
            <w:pPr>
              <w:suppressAutoHyphens/>
              <w:jc w:val="both"/>
              <w:rPr>
                <w:rFonts w:eastAsia="Calibri"/>
                <w:bCs/>
                <w:iCs/>
                <w:lang w:val="en-US"/>
              </w:rPr>
            </w:pPr>
            <w:r w:rsidRPr="00E22C4E">
              <w:rPr>
                <w:rFonts w:eastAsia="Calibri"/>
                <w:bCs/>
                <w:iCs/>
                <w:lang w:val="en-US"/>
              </w:rPr>
              <w:t>−</w:t>
            </w:r>
            <w:r w:rsidRPr="00E22C4E">
              <w:rPr>
                <w:rFonts w:eastAsia="Calibri"/>
                <w:bCs/>
                <w:iCs/>
                <w:lang w:val="en-US"/>
              </w:rPr>
              <w:tab/>
            </w:r>
            <w:r w:rsidRPr="00E22C4E">
              <w:rPr>
                <w:rFonts w:eastAsia="Calibri"/>
                <w:bCs/>
                <w:iCs/>
              </w:rPr>
              <w:t>наречия</w:t>
            </w:r>
            <w:r w:rsidRPr="00E22C4E">
              <w:rPr>
                <w:rFonts w:eastAsia="Calibri"/>
                <w:bCs/>
                <w:iCs/>
                <w:lang w:val="en-US"/>
              </w:rPr>
              <w:t xml:space="preserve"> (always, never, rarely, sometimes etc.)</w:t>
            </w:r>
          </w:p>
          <w:p w:rsidR="00842E43" w:rsidRPr="00E22C4E" w:rsidRDefault="00842E43" w:rsidP="00842E43">
            <w:pPr>
              <w:suppressAutoHyphens/>
              <w:jc w:val="both"/>
              <w:rPr>
                <w:rFonts w:eastAsia="Calibri"/>
                <w:bCs/>
                <w:i/>
                <w:iCs/>
              </w:rPr>
            </w:pPr>
            <w:r w:rsidRPr="00E22C4E">
              <w:rPr>
                <w:rFonts w:eastAsia="Calibri"/>
                <w:bCs/>
                <w:i/>
                <w:iCs/>
              </w:rPr>
              <w:t>Грамматика:</w:t>
            </w:r>
          </w:p>
          <w:p w:rsidR="00842E43" w:rsidRPr="00E22C4E" w:rsidRDefault="00842E43" w:rsidP="00842E43">
            <w:pPr>
              <w:suppressAutoHyphens/>
              <w:jc w:val="both"/>
              <w:rPr>
                <w:rFonts w:eastAsia="Calibri"/>
                <w:bCs/>
                <w:iCs/>
              </w:rPr>
            </w:pPr>
            <w:r w:rsidRPr="00E22C4E">
              <w:rPr>
                <w:rFonts w:eastAsia="Calibri"/>
                <w:bCs/>
                <w:iCs/>
              </w:rPr>
              <w:t>−</w:t>
            </w:r>
            <w:r w:rsidRPr="00E22C4E">
              <w:rPr>
                <w:rFonts w:eastAsia="Calibri"/>
                <w:bCs/>
                <w:iCs/>
              </w:rPr>
              <w:tab/>
              <w:t>предлоги времени;</w:t>
            </w:r>
          </w:p>
          <w:p w:rsidR="00842E43" w:rsidRPr="00E22C4E" w:rsidRDefault="00842E43" w:rsidP="00842E43">
            <w:pPr>
              <w:suppressAutoHyphens/>
              <w:jc w:val="both"/>
              <w:rPr>
                <w:rFonts w:eastAsia="Calibri"/>
                <w:bCs/>
                <w:iCs/>
              </w:rPr>
            </w:pPr>
            <w:r w:rsidRPr="00E22C4E">
              <w:rPr>
                <w:rFonts w:eastAsia="Calibri"/>
                <w:bCs/>
                <w:iCs/>
              </w:rPr>
              <w:t>−</w:t>
            </w:r>
            <w:r w:rsidRPr="00E22C4E">
              <w:rPr>
                <w:rFonts w:eastAsia="Calibri"/>
                <w:bCs/>
                <w:iCs/>
              </w:rPr>
              <w:tab/>
              <w:t>простое настоящее время и простое продолжительное время (их образование и функции в действительном и страдательном залоге; чтение и правописание окончаний);</w:t>
            </w:r>
          </w:p>
          <w:p w:rsidR="00842E43" w:rsidRPr="00E22C4E" w:rsidRDefault="00842E43" w:rsidP="00842E43">
            <w:pPr>
              <w:suppressAutoHyphens/>
              <w:jc w:val="both"/>
              <w:rPr>
                <w:rFonts w:eastAsia="Calibri"/>
                <w:bCs/>
                <w:iCs/>
              </w:rPr>
            </w:pPr>
            <w:r w:rsidRPr="00E22C4E">
              <w:rPr>
                <w:rFonts w:eastAsia="Calibri"/>
                <w:bCs/>
                <w:iCs/>
              </w:rPr>
              <w:t>−</w:t>
            </w:r>
            <w:r w:rsidRPr="00E22C4E">
              <w:rPr>
                <w:rFonts w:eastAsia="Calibri"/>
                <w:bCs/>
                <w:iCs/>
              </w:rPr>
              <w:tab/>
              <w:t>глагол с инфинитивом;</w:t>
            </w:r>
          </w:p>
          <w:p w:rsidR="00842E43" w:rsidRPr="00E22C4E" w:rsidRDefault="00842E43" w:rsidP="00842E43">
            <w:pPr>
              <w:suppressAutoHyphens/>
              <w:jc w:val="both"/>
              <w:rPr>
                <w:rFonts w:eastAsia="Calibri"/>
                <w:bCs/>
                <w:iCs/>
              </w:rPr>
            </w:pPr>
            <w:r w:rsidRPr="00E22C4E">
              <w:rPr>
                <w:rFonts w:eastAsia="Calibri"/>
                <w:bCs/>
                <w:iCs/>
              </w:rPr>
              <w:t>−</w:t>
            </w:r>
            <w:r w:rsidRPr="00E22C4E">
              <w:rPr>
                <w:rFonts w:eastAsia="Calibri"/>
                <w:bCs/>
                <w:iCs/>
              </w:rPr>
              <w:tab/>
              <w:t>сослагательное наклонение</w:t>
            </w:r>
          </w:p>
          <w:p w:rsidR="00842E43" w:rsidRPr="00E22C4E" w:rsidRDefault="00842E43" w:rsidP="00842E43">
            <w:pPr>
              <w:suppressAutoHyphens/>
              <w:jc w:val="both"/>
              <w:rPr>
                <w:rFonts w:eastAsia="Calibri"/>
                <w:bCs/>
                <w:iCs/>
              </w:rPr>
            </w:pPr>
            <w:r w:rsidRPr="00E22C4E">
              <w:rPr>
                <w:rFonts w:eastAsia="Calibri"/>
                <w:bCs/>
                <w:iCs/>
              </w:rPr>
              <w:t>- love/like/enjoy + Infinitive/ing, типы вопросов, способы выражения будущего времени.</w:t>
            </w:r>
            <w:r w:rsidRPr="00CE7126">
              <w:rPr>
                <w:b/>
                <w:i/>
              </w:rPr>
              <w:t>(в том числе с использованием ЭОР, ДОТ)</w:t>
            </w:r>
          </w:p>
        </w:tc>
        <w:tc>
          <w:tcPr>
            <w:tcW w:w="393" w:type="pct"/>
          </w:tcPr>
          <w:p w:rsidR="00842E43" w:rsidRPr="00E22C4E" w:rsidRDefault="00842E43" w:rsidP="00842E43">
            <w:pPr>
              <w:suppressAutoHyphens/>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rFonts w:eastAsia="Calibri"/>
                <w:bCs/>
                <w:iCs/>
              </w:rPr>
            </w:pPr>
            <w:r>
              <w:rPr>
                <w:b/>
                <w:bCs/>
              </w:rPr>
              <w:t xml:space="preserve">Практическое занятие № 5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rFonts w:eastAsia="Calibri"/>
                <w:bCs/>
                <w:iCs/>
              </w:rPr>
            </w:pPr>
            <w:r w:rsidRPr="00E22C4E">
              <w:rPr>
                <w:rFonts w:eastAsia="Calibri"/>
                <w:bCs/>
                <w:iCs/>
              </w:rPr>
              <w:t xml:space="preserve">1. Рабочий день. </w:t>
            </w:r>
          </w:p>
          <w:p w:rsidR="00842E43" w:rsidRPr="00E22C4E" w:rsidRDefault="00842E43" w:rsidP="00842E43">
            <w:pPr>
              <w:suppressAutoHyphens/>
              <w:jc w:val="both"/>
            </w:pPr>
            <w:r w:rsidRPr="00E22C4E">
              <w:rPr>
                <w:rFonts w:eastAsia="Calibri"/>
                <w:bCs/>
                <w:iCs/>
              </w:rPr>
              <w:t>2. Досуг. Хобби. Активный и пассивный отдых.</w:t>
            </w:r>
          </w:p>
          <w:p w:rsidR="00842E43" w:rsidRPr="00E22C4E" w:rsidRDefault="00842E43" w:rsidP="00842E43">
            <w:pPr>
              <w:suppressAutoHyphens/>
              <w:jc w:val="both"/>
              <w:rPr>
                <w:rFonts w:eastAsia="Calibri"/>
                <w:bCs/>
                <w:iCs/>
              </w:rPr>
            </w:pPr>
            <w:r w:rsidRPr="00E22C4E">
              <w:t xml:space="preserve">3. </w:t>
            </w:r>
            <w:r w:rsidRPr="00E22C4E">
              <w:rPr>
                <w:rFonts w:eastAsia="Calibri"/>
                <w:bCs/>
                <w:iCs/>
              </w:rPr>
              <w:t xml:space="preserve">Молодежные субкультуры и организации. </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rFonts w:eastAsia="Calibri"/>
                <w:b/>
                <w:bCs/>
                <w:iCs/>
              </w:rPr>
            </w:pPr>
            <w:r w:rsidRPr="00E22C4E">
              <w:rPr>
                <w:b/>
                <w:i/>
                <w:iCs/>
              </w:rPr>
              <w:t>Тема № 2.3</w:t>
            </w:r>
          </w:p>
          <w:p w:rsidR="00842E43" w:rsidRPr="00E22C4E" w:rsidRDefault="00842E43" w:rsidP="00842E43">
            <w:pPr>
              <w:rPr>
                <w:rFonts w:eastAsia="Calibri"/>
                <w:b/>
                <w:bCs/>
                <w:iCs/>
              </w:rPr>
            </w:pPr>
            <w:r w:rsidRPr="00E22C4E">
              <w:rPr>
                <w:b/>
                <w:i/>
                <w:iCs/>
              </w:rPr>
              <w:t>Городская и сельская жизнь.</w:t>
            </w:r>
          </w:p>
        </w:tc>
        <w:tc>
          <w:tcPr>
            <w:tcW w:w="2935" w:type="pct"/>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6</w:t>
            </w:r>
          </w:p>
        </w:tc>
        <w:tc>
          <w:tcPr>
            <w:tcW w:w="883" w:type="pct"/>
            <w:vMerge w:val="restart"/>
          </w:tcPr>
          <w:p w:rsidR="00842E43" w:rsidRPr="00E22C4E" w:rsidRDefault="00842E43" w:rsidP="00842E43">
            <w:r>
              <w:t xml:space="preserve">ОК 01, ОК 02, ОК 09, ОК 04 </w:t>
            </w:r>
          </w:p>
          <w:p w:rsidR="00842E43" w:rsidRPr="000712E7"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w:t>
            </w:r>
            <w:r w:rsidRPr="00E22C4E">
              <w:rPr>
                <w:iCs/>
              </w:rPr>
              <w:tab/>
              <w:t>предлоги направления (forward, past, opposite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места</w:t>
            </w:r>
            <w:r w:rsidRPr="001F5031">
              <w:rPr>
                <w:iCs/>
                <w:lang w:val="en-US"/>
              </w:rPr>
              <w:t xml:space="preserve"> </w:t>
            </w:r>
            <w:r w:rsidRPr="00E22C4E">
              <w:rPr>
                <w:iCs/>
              </w:rPr>
              <w:t>в</w:t>
            </w:r>
            <w:r w:rsidRPr="001F5031">
              <w:rPr>
                <w:iCs/>
                <w:lang w:val="en-US"/>
              </w:rPr>
              <w:t xml:space="preserve"> </w:t>
            </w:r>
            <w:r w:rsidRPr="00E22C4E">
              <w:rPr>
                <w:iCs/>
              </w:rPr>
              <w:t>городе</w:t>
            </w:r>
            <w:r w:rsidRPr="00E22C4E">
              <w:rPr>
                <w:iCs/>
                <w:lang w:val="en-US"/>
              </w:rPr>
              <w:t xml:space="preserve"> (city centre, church, square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товары</w:t>
            </w:r>
            <w:r w:rsidRPr="00E22C4E">
              <w:rPr>
                <w:iCs/>
                <w:lang w:val="en-US"/>
              </w:rPr>
              <w:t xml:space="preserve"> (juice, soap, milk, bread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виды</w:t>
            </w:r>
            <w:r w:rsidRPr="001F5031">
              <w:rPr>
                <w:iCs/>
                <w:lang w:val="en-US"/>
              </w:rPr>
              <w:t xml:space="preserve"> </w:t>
            </w:r>
            <w:r w:rsidRPr="00E22C4E">
              <w:rPr>
                <w:iCs/>
              </w:rPr>
              <w:t>магазинов</w:t>
            </w:r>
            <w:r w:rsidRPr="001F5031">
              <w:rPr>
                <w:iCs/>
                <w:lang w:val="en-US"/>
              </w:rPr>
              <w:t xml:space="preserve"> </w:t>
            </w:r>
            <w:r w:rsidRPr="00E22C4E">
              <w:rPr>
                <w:iCs/>
              </w:rPr>
              <w:t>и</w:t>
            </w:r>
            <w:r w:rsidRPr="001F5031">
              <w:rPr>
                <w:iCs/>
                <w:lang w:val="en-US"/>
              </w:rPr>
              <w:t xml:space="preserve"> </w:t>
            </w:r>
            <w:r w:rsidRPr="00E22C4E">
              <w:rPr>
                <w:iCs/>
              </w:rPr>
              <w:t>отделы</w:t>
            </w:r>
            <w:r w:rsidRPr="001F5031">
              <w:rPr>
                <w:iCs/>
                <w:lang w:val="en-US"/>
              </w:rPr>
              <w:t xml:space="preserve"> </w:t>
            </w:r>
            <w:r w:rsidRPr="00E22C4E">
              <w:rPr>
                <w:iCs/>
              </w:rPr>
              <w:t>в</w:t>
            </w:r>
            <w:r w:rsidRPr="001F5031">
              <w:rPr>
                <w:iCs/>
                <w:lang w:val="en-US"/>
              </w:rPr>
              <w:t xml:space="preserve"> </w:t>
            </w:r>
            <w:r w:rsidRPr="00E22C4E">
              <w:rPr>
                <w:iCs/>
              </w:rPr>
              <w:t>магазине</w:t>
            </w:r>
            <w:r w:rsidRPr="00E22C4E">
              <w:rPr>
                <w:iCs/>
                <w:lang w:val="en-US"/>
              </w:rPr>
              <w:t xml:space="preserve"> (shopping mall, department store, dairy produce etc.)</w:t>
            </w:r>
          </w:p>
          <w:p w:rsidR="00842E43" w:rsidRPr="00E22C4E" w:rsidRDefault="00842E43" w:rsidP="00842E43">
            <w:pPr>
              <w:suppressAutoHyphens/>
              <w:jc w:val="both"/>
              <w:rPr>
                <w:i/>
                <w:iCs/>
                <w:lang w:val="en-US"/>
              </w:rPr>
            </w:pPr>
            <w:r w:rsidRPr="00E22C4E">
              <w:rPr>
                <w:i/>
                <w:iCs/>
              </w:rPr>
              <w:t>Грамматика</w:t>
            </w:r>
            <w:r w:rsidRPr="00E22C4E">
              <w:rPr>
                <w:i/>
                <w:iCs/>
                <w:lang w:val="en-US"/>
              </w:rPr>
              <w:t>:</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модальные</w:t>
            </w:r>
            <w:r w:rsidRPr="001F5031">
              <w:rPr>
                <w:iCs/>
                <w:lang w:val="en-US"/>
              </w:rPr>
              <w:t xml:space="preserve"> </w:t>
            </w:r>
            <w:r w:rsidRPr="00E22C4E">
              <w:rPr>
                <w:iCs/>
              </w:rPr>
              <w:t>глаголы</w:t>
            </w:r>
            <w:r w:rsidRPr="001F5031">
              <w:rPr>
                <w:iCs/>
                <w:lang w:val="en-US"/>
              </w:rPr>
              <w:t xml:space="preserve"> </w:t>
            </w:r>
            <w:r w:rsidRPr="00E22C4E">
              <w:rPr>
                <w:iCs/>
              </w:rPr>
              <w:t>в</w:t>
            </w:r>
            <w:r w:rsidRPr="001F5031">
              <w:rPr>
                <w:iCs/>
                <w:lang w:val="en-US"/>
              </w:rPr>
              <w:t xml:space="preserve"> </w:t>
            </w:r>
            <w:r w:rsidRPr="00E22C4E">
              <w:rPr>
                <w:iCs/>
              </w:rPr>
              <w:t>этикетных</w:t>
            </w:r>
            <w:r w:rsidRPr="001F5031">
              <w:rPr>
                <w:iCs/>
                <w:lang w:val="en-US"/>
              </w:rPr>
              <w:t xml:space="preserve"> </w:t>
            </w:r>
            <w:r w:rsidRPr="00E22C4E">
              <w:rPr>
                <w:iCs/>
              </w:rPr>
              <w:t>формулах</w:t>
            </w:r>
            <w:r w:rsidRPr="00E22C4E">
              <w:rPr>
                <w:iCs/>
                <w:lang w:val="en-US"/>
              </w:rPr>
              <w:t xml:space="preserve"> (Can/ may I help you?, Should you have any questions . . . , Should you need any further information . . . </w:t>
            </w:r>
            <w:r w:rsidRPr="00E22C4E">
              <w:rPr>
                <w:iCs/>
              </w:rPr>
              <w:t>и</w:t>
            </w:r>
            <w:r w:rsidRPr="001F5031">
              <w:rPr>
                <w:iCs/>
                <w:lang w:val="en-US"/>
              </w:rPr>
              <w:t xml:space="preserve"> </w:t>
            </w:r>
            <w:r w:rsidRPr="00E22C4E">
              <w:rPr>
                <w:iCs/>
              </w:rPr>
              <w:t>др</w:t>
            </w:r>
            <w:r w:rsidRPr="00E22C4E">
              <w:rPr>
                <w:iCs/>
                <w:lang w:val="en-US"/>
              </w:rPr>
              <w:t>.);</w:t>
            </w:r>
          </w:p>
          <w:p w:rsidR="00842E43" w:rsidRPr="00E22C4E" w:rsidRDefault="00842E43" w:rsidP="00842E43">
            <w:pPr>
              <w:suppressAutoHyphens/>
              <w:jc w:val="both"/>
              <w:rPr>
                <w:iCs/>
              </w:rPr>
            </w:pPr>
            <w:r w:rsidRPr="00E22C4E">
              <w:rPr>
                <w:iCs/>
              </w:rPr>
              <w:t>−</w:t>
            </w:r>
            <w:r w:rsidRPr="00E22C4E">
              <w:rPr>
                <w:iCs/>
              </w:rPr>
              <w:tab/>
              <w:t>специальные вопросы;</w:t>
            </w:r>
          </w:p>
          <w:p w:rsidR="00842E43" w:rsidRPr="00E22C4E" w:rsidRDefault="00842E43" w:rsidP="00842E43">
            <w:pPr>
              <w:suppressAutoHyphens/>
              <w:jc w:val="both"/>
              <w:rPr>
                <w:iCs/>
              </w:rPr>
            </w:pPr>
            <w:r w:rsidRPr="00E22C4E">
              <w:rPr>
                <w:iCs/>
              </w:rPr>
              <w:t>−</w:t>
            </w:r>
            <w:r w:rsidRPr="00E22C4E">
              <w:rPr>
                <w:iCs/>
              </w:rPr>
              <w:tab/>
              <w:t>вопросительные предложения – формулы вежливости (Could you, please? Would you like? Shall I..?);</w:t>
            </w:r>
          </w:p>
          <w:p w:rsidR="00842E43" w:rsidRPr="00E22C4E" w:rsidRDefault="00842E43" w:rsidP="00842E43">
            <w:pPr>
              <w:suppressAutoHyphens/>
              <w:jc w:val="both"/>
              <w:rPr>
                <w:iCs/>
              </w:rPr>
            </w:pPr>
            <w:r w:rsidRPr="00E22C4E">
              <w:rPr>
                <w:iCs/>
              </w:rPr>
              <w:lastRenderedPageBreak/>
              <w:t>−</w:t>
            </w:r>
            <w:r w:rsidRPr="00E22C4E">
              <w:rPr>
                <w:iCs/>
              </w:rPr>
              <w:tab/>
              <w:t>предлоги направления;</w:t>
            </w:r>
          </w:p>
          <w:p w:rsidR="00842E43" w:rsidRPr="00E22C4E" w:rsidRDefault="00842E43" w:rsidP="00842E43">
            <w:pPr>
              <w:suppressAutoHyphens/>
              <w:jc w:val="both"/>
              <w:rPr>
                <w:b/>
                <w:bCs/>
              </w:rPr>
            </w:pPr>
            <w:r w:rsidRPr="00E22C4E">
              <w:rPr>
                <w:iCs/>
              </w:rPr>
              <w:t xml:space="preserve">- наречия, обозначающие направление. </w:t>
            </w:r>
            <w:r w:rsidRPr="00CE7126">
              <w:rPr>
                <w:b/>
                <w:i/>
              </w:rPr>
              <w:t>(в том числе с использованием ЭОР, ДОТ)</w:t>
            </w:r>
          </w:p>
        </w:tc>
        <w:tc>
          <w:tcPr>
            <w:tcW w:w="393" w:type="pct"/>
          </w:tcPr>
          <w:p w:rsidR="00842E43" w:rsidRPr="00E22C4E" w:rsidRDefault="00842E43" w:rsidP="00842E43">
            <w:pPr>
              <w:suppressAutoHyphens/>
              <w:rPr>
                <w:b/>
                <w:i/>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Pr>
                <w:b/>
                <w:bCs/>
              </w:rPr>
              <w:t xml:space="preserve">Практическое занятие № 6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sidRPr="00E22C4E">
              <w:rPr>
                <w:iCs/>
              </w:rPr>
              <w:t xml:space="preserve">1.Особенности проживания в городской и сельской местности. </w:t>
            </w:r>
          </w:p>
          <w:p w:rsidR="00842E43" w:rsidRPr="00E22C4E" w:rsidRDefault="00842E43" w:rsidP="00842E43">
            <w:pPr>
              <w:suppressAutoHyphens/>
              <w:jc w:val="both"/>
              <w:rPr>
                <w:iCs/>
              </w:rPr>
            </w:pPr>
            <w:r w:rsidRPr="00E22C4E">
              <w:rPr>
                <w:iCs/>
              </w:rPr>
              <w:t>2.Инфраструктура. Как спросить и указать дорогу.</w:t>
            </w:r>
          </w:p>
          <w:p w:rsidR="00842E43" w:rsidRPr="00E22C4E" w:rsidRDefault="00842E43" w:rsidP="00842E43">
            <w:pPr>
              <w:suppressAutoHyphens/>
              <w:jc w:val="both"/>
              <w:rPr>
                <w:iCs/>
              </w:rPr>
            </w:pPr>
            <w:r w:rsidRPr="00E22C4E">
              <w:rPr>
                <w:iCs/>
              </w:rPr>
              <w:t xml:space="preserve">3.Моя малая родина. </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rFonts w:eastAsia="Calibri"/>
                <w:b/>
                <w:bCs/>
                <w:iCs/>
              </w:rPr>
            </w:pPr>
            <w:r w:rsidRPr="00E22C4E">
              <w:rPr>
                <w:b/>
                <w:i/>
                <w:iCs/>
              </w:rPr>
              <w:t>Тема № 2.4</w:t>
            </w:r>
          </w:p>
          <w:p w:rsidR="00842E43" w:rsidRPr="00E22C4E" w:rsidRDefault="00842E43" w:rsidP="00842E43">
            <w:pPr>
              <w:rPr>
                <w:rFonts w:eastAsia="Calibri"/>
                <w:b/>
                <w:bCs/>
                <w:iCs/>
              </w:rPr>
            </w:pPr>
            <w:r w:rsidRPr="00E22C4E">
              <w:rPr>
                <w:b/>
                <w:i/>
                <w:iCs/>
              </w:rPr>
              <w:t>Покупки</w:t>
            </w:r>
          </w:p>
        </w:tc>
        <w:tc>
          <w:tcPr>
            <w:tcW w:w="2935" w:type="pct"/>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4</w:t>
            </w:r>
          </w:p>
        </w:tc>
        <w:tc>
          <w:tcPr>
            <w:tcW w:w="883" w:type="pct"/>
            <w:vMerge w:val="restart"/>
          </w:tcPr>
          <w:p w:rsidR="00842E43" w:rsidRPr="00E22C4E" w:rsidRDefault="00842E43" w:rsidP="00842E43">
            <w:r>
              <w:t xml:space="preserve">ОК 01, ОК 02, ОК 09, ОК 04 </w:t>
            </w:r>
          </w:p>
          <w:p w:rsidR="00842E43" w:rsidRPr="00E22C4E" w:rsidRDefault="00842E43" w:rsidP="00842E43">
            <w:pPr>
              <w:suppressAutoHyphens/>
            </w:pPr>
            <w:r>
              <w:t>ПК1.4, ПК 3.1</w:t>
            </w: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
                <w:iCs/>
                <w:lang w:val="en-US"/>
              </w:rPr>
            </w:pPr>
            <w:r w:rsidRPr="00E22C4E">
              <w:rPr>
                <w:i/>
                <w:iCs/>
              </w:rPr>
              <w:t>Лексика</w:t>
            </w:r>
            <w:r w:rsidRPr="00E22C4E">
              <w:rPr>
                <w:i/>
                <w:iCs/>
                <w:lang w:val="en-US"/>
              </w:rPr>
              <w:t>:</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виды</w:t>
            </w:r>
            <w:r w:rsidRPr="001F5031">
              <w:rPr>
                <w:iCs/>
                <w:lang w:val="en-US"/>
              </w:rPr>
              <w:t xml:space="preserve"> </w:t>
            </w:r>
            <w:r w:rsidRPr="00E22C4E">
              <w:rPr>
                <w:iCs/>
              </w:rPr>
              <w:t>магазинов</w:t>
            </w:r>
            <w:r w:rsidRPr="00E22C4E">
              <w:rPr>
                <w:iCs/>
                <w:lang w:val="en-US"/>
              </w:rPr>
              <w:t xml:space="preserve"> (department store, shopping moll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товары</w:t>
            </w:r>
            <w:r w:rsidRPr="00E22C4E">
              <w:rPr>
                <w:iCs/>
                <w:lang w:val="en-US"/>
              </w:rPr>
              <w:t xml:space="preserve"> (butter, sandwich  a bottle of milk etc.)</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w:t>
            </w:r>
            <w:r w:rsidRPr="00E22C4E">
              <w:rPr>
                <w:iCs/>
              </w:rPr>
              <w:tab/>
              <w:t>существительные исчисляемые и неисчисляемые;</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употребление</w:t>
            </w:r>
            <w:r w:rsidRPr="001F5031">
              <w:rPr>
                <w:iCs/>
                <w:lang w:val="en-US"/>
              </w:rPr>
              <w:t xml:space="preserve"> </w:t>
            </w:r>
            <w:r w:rsidRPr="00E22C4E">
              <w:rPr>
                <w:iCs/>
              </w:rPr>
              <w:t>слов</w:t>
            </w:r>
            <w:r w:rsidRPr="00E22C4E">
              <w:rPr>
                <w:iCs/>
                <w:lang w:val="en-US"/>
              </w:rPr>
              <w:t xml:space="preserve"> many, much, a lot of, little, few, a few </w:t>
            </w:r>
            <w:r w:rsidRPr="00E22C4E">
              <w:rPr>
                <w:iCs/>
              </w:rPr>
              <w:t>с</w:t>
            </w:r>
            <w:r w:rsidRPr="001F5031">
              <w:rPr>
                <w:iCs/>
                <w:lang w:val="en-US"/>
              </w:rPr>
              <w:t xml:space="preserve"> </w:t>
            </w:r>
            <w:r w:rsidRPr="00E22C4E">
              <w:rPr>
                <w:iCs/>
              </w:rPr>
              <w:t>существительными</w:t>
            </w:r>
            <w:r w:rsidRPr="00E22C4E">
              <w:rPr>
                <w:iCs/>
                <w:lang w:val="en-US"/>
              </w:rPr>
              <w:t>;</w:t>
            </w:r>
          </w:p>
          <w:p w:rsidR="00842E43" w:rsidRPr="00E22C4E" w:rsidRDefault="00842E43" w:rsidP="00842E43">
            <w:pPr>
              <w:suppressAutoHyphens/>
              <w:jc w:val="both"/>
              <w:rPr>
                <w:iCs/>
              </w:rPr>
            </w:pPr>
            <w:r w:rsidRPr="00E22C4E">
              <w:rPr>
                <w:iCs/>
              </w:rPr>
              <w:t>−</w:t>
            </w:r>
            <w:r w:rsidRPr="00E22C4E">
              <w:rPr>
                <w:iCs/>
              </w:rPr>
              <w:tab/>
              <w:t xml:space="preserve">артикли: определенный, неопределенный, нулевой; </w:t>
            </w:r>
          </w:p>
          <w:p w:rsidR="00842E43" w:rsidRPr="00E22C4E" w:rsidRDefault="00842E43" w:rsidP="00842E43">
            <w:pPr>
              <w:suppressAutoHyphens/>
              <w:jc w:val="both"/>
              <w:rPr>
                <w:iCs/>
              </w:rPr>
            </w:pPr>
            <w:r w:rsidRPr="00E22C4E">
              <w:rPr>
                <w:iCs/>
              </w:rPr>
              <w:t>−</w:t>
            </w:r>
            <w:r w:rsidRPr="00E22C4E">
              <w:rPr>
                <w:iCs/>
              </w:rPr>
              <w:tab/>
              <w:t>чтение артиклей;</w:t>
            </w:r>
          </w:p>
          <w:p w:rsidR="00842E43" w:rsidRPr="00E22C4E" w:rsidRDefault="00842E43" w:rsidP="00842E43">
            <w:pPr>
              <w:suppressAutoHyphens/>
              <w:jc w:val="both"/>
              <w:rPr>
                <w:iCs/>
                <w:highlight w:val="yellow"/>
              </w:rPr>
            </w:pPr>
            <w:r w:rsidRPr="00E22C4E">
              <w:rPr>
                <w:iCs/>
              </w:rPr>
              <w:t>−</w:t>
            </w:r>
            <w:r w:rsidRPr="00E22C4E">
              <w:rPr>
                <w:iCs/>
              </w:rPr>
              <w:tab/>
              <w:t>арифметические действия и вычисления.</w:t>
            </w:r>
            <w:r w:rsidRPr="00CE7126">
              <w:rPr>
                <w:b/>
                <w:i/>
              </w:rPr>
              <w:t xml:space="preserve"> (в том числе с использованием ЭОР, ДОТ)</w:t>
            </w:r>
          </w:p>
        </w:tc>
        <w:tc>
          <w:tcPr>
            <w:tcW w:w="393" w:type="pct"/>
          </w:tcPr>
          <w:p w:rsidR="00842E43" w:rsidRPr="00E22C4E" w:rsidRDefault="00842E43" w:rsidP="00842E43">
            <w:pPr>
              <w:suppressAutoHyphens/>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Pr>
                <w:b/>
                <w:bCs/>
              </w:rPr>
              <w:t xml:space="preserve">Практическое занятие № 7 </w:t>
            </w:r>
            <w:r w:rsidRPr="009607A7">
              <w:rPr>
                <w:b/>
                <w:bCs/>
              </w:rPr>
              <w:t>(в форме практической подготовки)</w:t>
            </w:r>
          </w:p>
        </w:tc>
        <w:tc>
          <w:tcPr>
            <w:tcW w:w="393" w:type="pct"/>
          </w:tcPr>
          <w:p w:rsidR="00842E43" w:rsidRPr="00E22C4E" w:rsidRDefault="00842E43" w:rsidP="00842E43">
            <w:pPr>
              <w:suppressAutoHyphens/>
              <w:rPr>
                <w:b/>
              </w:rPr>
            </w:pPr>
            <w:r>
              <w:rPr>
                <w:b/>
              </w:rPr>
              <w:t>4</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sidRPr="00E22C4E">
              <w:rPr>
                <w:iCs/>
              </w:rPr>
              <w:t xml:space="preserve">1. Виды магазинов. Ассортимент товаров. </w:t>
            </w:r>
          </w:p>
          <w:p w:rsidR="00842E43" w:rsidRPr="00E22C4E" w:rsidRDefault="00842E43" w:rsidP="00842E43">
            <w:pPr>
              <w:suppressAutoHyphens/>
              <w:jc w:val="both"/>
              <w:rPr>
                <w:iCs/>
              </w:rPr>
            </w:pPr>
            <w:r w:rsidRPr="00E22C4E">
              <w:rPr>
                <w:iCs/>
              </w:rPr>
              <w:t>2. Совершение покупок.</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rFonts w:eastAsia="Calibri"/>
                <w:b/>
                <w:bCs/>
                <w:iCs/>
              </w:rPr>
            </w:pPr>
            <w:r w:rsidRPr="00E22C4E">
              <w:rPr>
                <w:b/>
                <w:i/>
                <w:iCs/>
              </w:rPr>
              <w:t>Тема № 2.5</w:t>
            </w:r>
          </w:p>
          <w:p w:rsidR="00842E43" w:rsidRPr="00E22C4E" w:rsidRDefault="00842E43" w:rsidP="00842E43">
            <w:pPr>
              <w:rPr>
                <w:rFonts w:eastAsia="Calibri"/>
                <w:b/>
                <w:bCs/>
                <w:iCs/>
              </w:rPr>
            </w:pPr>
            <w:r w:rsidRPr="00E22C4E">
              <w:rPr>
                <w:b/>
                <w:i/>
              </w:rPr>
              <w:t>Еда</w:t>
            </w:r>
          </w:p>
        </w:tc>
        <w:tc>
          <w:tcPr>
            <w:tcW w:w="2935" w:type="pct"/>
          </w:tcPr>
          <w:p w:rsidR="00842E43" w:rsidRPr="00E22C4E" w:rsidRDefault="00842E43" w:rsidP="00842E43">
            <w:pPr>
              <w:suppressAutoHyphens/>
              <w:jc w:val="both"/>
              <w:rPr>
                <w:b/>
                <w:i/>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6</w:t>
            </w:r>
          </w:p>
        </w:tc>
        <w:tc>
          <w:tcPr>
            <w:tcW w:w="883" w:type="pct"/>
            <w:vMerge w:val="restart"/>
          </w:tcPr>
          <w:p w:rsidR="00842E43" w:rsidRPr="00E22C4E" w:rsidRDefault="00842E43" w:rsidP="00842E43">
            <w:r>
              <w:t xml:space="preserve">ОК 01, ОК 02, ОК 09, ОК 04 </w:t>
            </w:r>
          </w:p>
          <w:p w:rsidR="00842E43" w:rsidRPr="00E22C4E" w:rsidRDefault="00842E43" w:rsidP="00842E43">
            <w:pPr>
              <w:rPr>
                <w:bCs/>
                <w:iCs/>
              </w:rPr>
            </w:pPr>
            <w:r w:rsidRPr="00E22C4E">
              <w:t>ЛР</w:t>
            </w:r>
            <w:r w:rsidRPr="00E22C4E">
              <w:rPr>
                <w:bCs/>
                <w:iCs/>
              </w:rPr>
              <w:t xml:space="preserve"> 04, </w:t>
            </w:r>
            <w:r w:rsidRPr="00E22C4E">
              <w:t>ЛР</w:t>
            </w:r>
            <w:r w:rsidRPr="00E22C4E">
              <w:rPr>
                <w:bCs/>
                <w:iCs/>
              </w:rPr>
              <w:t xml:space="preserve"> 06, </w:t>
            </w:r>
            <w:r w:rsidRPr="00E22C4E">
              <w:t>ЛР</w:t>
            </w:r>
            <w:r w:rsidRPr="00E22C4E">
              <w:rPr>
                <w:bCs/>
                <w:iCs/>
              </w:rPr>
              <w:t xml:space="preserve"> 08,</w:t>
            </w:r>
          </w:p>
          <w:p w:rsidR="00842E43" w:rsidRPr="00E22C4E" w:rsidRDefault="00842E43" w:rsidP="00842E43">
            <w:pPr>
              <w:rPr>
                <w:bCs/>
                <w:iCs/>
              </w:rPr>
            </w:pPr>
            <w:r w:rsidRPr="00E22C4E">
              <w:rPr>
                <w:bCs/>
                <w:iCs/>
              </w:rPr>
              <w:t>МР 02, МР 06, МР</w:t>
            </w:r>
            <w:r>
              <w:rPr>
                <w:bCs/>
                <w:iCs/>
              </w:rPr>
              <w:t xml:space="preserve"> 03, МР 08, МР 04</w:t>
            </w:r>
            <w:r w:rsidRPr="00E22C4E">
              <w:rPr>
                <w:bCs/>
                <w:iCs/>
              </w:rPr>
              <w:t xml:space="preserve">, </w:t>
            </w:r>
          </w:p>
          <w:p w:rsidR="00842E43" w:rsidRPr="000712E7" w:rsidRDefault="00842E43" w:rsidP="00842E43">
            <w:pPr>
              <w:suppressAutoHyphens/>
            </w:pPr>
            <w:r w:rsidRPr="000712E7">
              <w:rPr>
                <w:rStyle w:val="fontstyle01"/>
                <w:rFonts w:eastAsiaTheme="majorEastAsia"/>
                <w:bCs/>
                <w:sz w:val="24"/>
                <w:szCs w:val="24"/>
              </w:rPr>
              <w:t>ПРб 01, ПРб 02, ПРб 03, ПРб 04</w:t>
            </w: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tcPr>
          <w:p w:rsidR="00842E43" w:rsidRPr="00E22C4E" w:rsidRDefault="00842E43" w:rsidP="00842E43">
            <w:pPr>
              <w:suppressAutoHyphens/>
              <w:jc w:val="both"/>
              <w:rPr>
                <w:i/>
                <w:iCs/>
              </w:rPr>
            </w:pPr>
            <w:r w:rsidRPr="00E22C4E">
              <w:rPr>
                <w:i/>
                <w:iCs/>
              </w:rPr>
              <w:t>Лексика:</w:t>
            </w:r>
          </w:p>
          <w:p w:rsidR="00842E43" w:rsidRPr="00CC271F" w:rsidRDefault="00842E43" w:rsidP="00842E43">
            <w:pPr>
              <w:suppressAutoHyphens/>
              <w:jc w:val="both"/>
              <w:rPr>
                <w:iCs/>
              </w:rPr>
            </w:pPr>
            <w:r w:rsidRPr="00CC271F">
              <w:rPr>
                <w:iCs/>
              </w:rPr>
              <w:t xml:space="preserve">- </w:t>
            </w:r>
            <w:r w:rsidRPr="00E22C4E">
              <w:rPr>
                <w:iCs/>
              </w:rPr>
              <w:t>еда</w:t>
            </w:r>
            <w:r w:rsidRPr="00CC271F">
              <w:rPr>
                <w:iCs/>
              </w:rPr>
              <w:t xml:space="preserve"> (</w:t>
            </w:r>
            <w:r w:rsidRPr="00E22C4E">
              <w:rPr>
                <w:iCs/>
                <w:lang w:val="en-US"/>
              </w:rPr>
              <w:t>egg</w:t>
            </w:r>
            <w:r w:rsidRPr="00CC271F">
              <w:rPr>
                <w:iCs/>
              </w:rPr>
              <w:t xml:space="preserve">, </w:t>
            </w:r>
            <w:r w:rsidRPr="00E22C4E">
              <w:rPr>
                <w:iCs/>
                <w:lang w:val="en-US"/>
              </w:rPr>
              <w:t>pizza</w:t>
            </w:r>
            <w:r w:rsidRPr="00CC271F">
              <w:rPr>
                <w:iCs/>
              </w:rPr>
              <w:t xml:space="preserve">, </w:t>
            </w:r>
            <w:r w:rsidRPr="00E22C4E">
              <w:rPr>
                <w:iCs/>
                <w:lang w:val="en-US"/>
              </w:rPr>
              <w:t>meat</w:t>
            </w:r>
            <w:r w:rsidRPr="00CC271F">
              <w:rPr>
                <w:iCs/>
              </w:rPr>
              <w:t xml:space="preserve"> </w:t>
            </w:r>
            <w:r w:rsidRPr="00E22C4E">
              <w:rPr>
                <w:iCs/>
                <w:lang w:val="en-US"/>
              </w:rPr>
              <w:t>etc</w:t>
            </w:r>
            <w:r w:rsidRPr="00CC271F">
              <w:rPr>
                <w:iCs/>
              </w:rPr>
              <w:t>);</w:t>
            </w:r>
          </w:p>
          <w:p w:rsidR="00842E43" w:rsidRPr="00E22C4E" w:rsidRDefault="00842E43" w:rsidP="00842E43">
            <w:pPr>
              <w:suppressAutoHyphens/>
              <w:jc w:val="both"/>
              <w:rPr>
                <w:iCs/>
              </w:rPr>
            </w:pPr>
            <w:r w:rsidRPr="00CC271F">
              <w:rPr>
                <w:iCs/>
              </w:rPr>
              <w:t xml:space="preserve"> </w:t>
            </w:r>
            <w:r w:rsidRPr="00E22C4E">
              <w:rPr>
                <w:iCs/>
              </w:rPr>
              <w:t>- способы приготовления пищи (boil, mix, cut, roast etc);</w:t>
            </w:r>
          </w:p>
          <w:p w:rsidR="00842E43" w:rsidRPr="00E22C4E" w:rsidRDefault="00842E43" w:rsidP="00842E43">
            <w:pPr>
              <w:suppressAutoHyphens/>
              <w:jc w:val="both"/>
              <w:rPr>
                <w:iCs/>
              </w:rPr>
            </w:pPr>
            <w:r w:rsidRPr="00E22C4E">
              <w:rPr>
                <w:iCs/>
              </w:rPr>
              <w:t>- дроби (1/12: one-twelfth)</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w:t>
            </w:r>
            <w:r w:rsidRPr="00E22C4E">
              <w:rPr>
                <w:iCs/>
              </w:rPr>
              <w:tab/>
              <w:t>образование множественного числа с помощью внешней и внутренней флексии;</w:t>
            </w:r>
          </w:p>
          <w:p w:rsidR="00842E43" w:rsidRPr="00E22C4E" w:rsidRDefault="00842E43" w:rsidP="00842E43">
            <w:pPr>
              <w:suppressAutoHyphens/>
              <w:jc w:val="both"/>
              <w:rPr>
                <w:iCs/>
              </w:rPr>
            </w:pPr>
            <w:r w:rsidRPr="00E22C4E">
              <w:rPr>
                <w:iCs/>
              </w:rPr>
              <w:t>−</w:t>
            </w:r>
            <w:r w:rsidRPr="00E22C4E">
              <w:rPr>
                <w:iCs/>
              </w:rPr>
              <w:tab/>
              <w:t xml:space="preserve">множественное число существительных, заимствованных из греческого и латинского языков; </w:t>
            </w:r>
          </w:p>
          <w:p w:rsidR="00842E43" w:rsidRPr="00E22C4E" w:rsidRDefault="00842E43" w:rsidP="00842E43">
            <w:pPr>
              <w:suppressAutoHyphens/>
              <w:jc w:val="both"/>
              <w:rPr>
                <w:iCs/>
              </w:rPr>
            </w:pPr>
            <w:r w:rsidRPr="00E22C4E">
              <w:rPr>
                <w:iCs/>
              </w:rPr>
              <w:t>−</w:t>
            </w:r>
            <w:r w:rsidRPr="00E22C4E">
              <w:rPr>
                <w:iCs/>
              </w:rPr>
              <w:tab/>
              <w:t>существительные, имеющие одну форму для единственного и множественного числа;</w:t>
            </w:r>
          </w:p>
          <w:p w:rsidR="00842E43" w:rsidRPr="00E22C4E" w:rsidRDefault="00842E43" w:rsidP="00842E43">
            <w:pPr>
              <w:suppressAutoHyphens/>
              <w:jc w:val="both"/>
              <w:rPr>
                <w:b/>
                <w:bCs/>
              </w:rPr>
            </w:pPr>
            <w:r w:rsidRPr="00E22C4E">
              <w:rPr>
                <w:iCs/>
              </w:rPr>
              <w:lastRenderedPageBreak/>
              <w:t>−</w:t>
            </w:r>
            <w:r w:rsidRPr="00E22C4E">
              <w:rPr>
                <w:iCs/>
              </w:rPr>
              <w:tab/>
              <w:t>чтение и правописание окончаний.</w:t>
            </w:r>
            <w:r w:rsidRPr="00CE7126">
              <w:rPr>
                <w:b/>
                <w:i/>
              </w:rPr>
              <w:t xml:space="preserve"> (в том числе с использованием ЭОР, ДОТ)</w:t>
            </w:r>
          </w:p>
        </w:tc>
        <w:tc>
          <w:tcPr>
            <w:tcW w:w="393" w:type="pct"/>
          </w:tcPr>
          <w:p w:rsidR="00842E43" w:rsidRPr="00E22C4E" w:rsidRDefault="00842E43" w:rsidP="00842E43">
            <w:pPr>
              <w:suppressAutoHyphens/>
              <w:rPr>
                <w:b/>
                <w:i/>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tcPr>
          <w:p w:rsidR="00842E43" w:rsidRPr="00E22C4E" w:rsidRDefault="00842E43" w:rsidP="00842E43">
            <w:pPr>
              <w:suppressAutoHyphens/>
              <w:jc w:val="both"/>
              <w:rPr>
                <w:b/>
                <w:bCs/>
              </w:rPr>
            </w:pPr>
            <w:r>
              <w:rPr>
                <w:b/>
                <w:bCs/>
              </w:rPr>
              <w:t xml:space="preserve">Практическое занятие № 8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pPr>
            <w:r w:rsidRPr="00E22C4E">
              <w:t xml:space="preserve">1.Способы приготовления пищи. </w:t>
            </w:r>
          </w:p>
          <w:p w:rsidR="00842E43" w:rsidRPr="00E22C4E" w:rsidRDefault="00842E43" w:rsidP="00842E43">
            <w:pPr>
              <w:suppressAutoHyphens/>
              <w:jc w:val="both"/>
            </w:pPr>
            <w:r w:rsidRPr="00E22C4E">
              <w:t>2.Традиции питания. В кафе, в ресторане, в столовой.</w:t>
            </w:r>
          </w:p>
          <w:p w:rsidR="00842E43" w:rsidRPr="00E22C4E" w:rsidRDefault="00842E43" w:rsidP="00842E43">
            <w:pPr>
              <w:suppressAutoHyphens/>
              <w:jc w:val="both"/>
            </w:pPr>
            <w:r w:rsidRPr="00E22C4E">
              <w:t>3.</w:t>
            </w:r>
            <w:r w:rsidRPr="00E22C4E">
              <w:rPr>
                <w:iCs/>
              </w:rPr>
              <w:t>Еда полезная и вредная.</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rFonts w:eastAsia="Calibri"/>
                <w:b/>
                <w:bCs/>
                <w:i/>
                <w:iCs/>
              </w:rPr>
            </w:pPr>
            <w:r w:rsidRPr="00E22C4E">
              <w:rPr>
                <w:b/>
                <w:i/>
              </w:rPr>
              <w:t>Тема № 2.6</w:t>
            </w:r>
          </w:p>
          <w:p w:rsidR="00842E43" w:rsidRPr="00E22C4E" w:rsidRDefault="00842E43" w:rsidP="00842E43">
            <w:pPr>
              <w:rPr>
                <w:rFonts w:eastAsia="Calibri"/>
                <w:b/>
                <w:bCs/>
                <w:i/>
                <w:iCs/>
              </w:rPr>
            </w:pPr>
            <w:r w:rsidRPr="00E22C4E">
              <w:rPr>
                <w:b/>
                <w:i/>
              </w:rPr>
              <w:t>Здоровье и спорт</w:t>
            </w:r>
          </w:p>
        </w:tc>
        <w:tc>
          <w:tcPr>
            <w:tcW w:w="2935" w:type="pct"/>
          </w:tcPr>
          <w:p w:rsidR="00842E43" w:rsidRPr="00E22C4E" w:rsidRDefault="00842E43" w:rsidP="00842E43">
            <w:pPr>
              <w:suppressAutoHyphens/>
              <w:jc w:val="both"/>
              <w:rPr>
                <w:b/>
                <w:i/>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8</w:t>
            </w:r>
          </w:p>
        </w:tc>
        <w:tc>
          <w:tcPr>
            <w:tcW w:w="883" w:type="pct"/>
            <w:vMerge w:val="restart"/>
          </w:tcPr>
          <w:p w:rsidR="00842E43" w:rsidRPr="00E22C4E" w:rsidRDefault="00842E43" w:rsidP="00842E43">
            <w:r>
              <w:t xml:space="preserve">ОК 01, ОК 02, ОК 09, ОК 04 </w:t>
            </w:r>
          </w:p>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
              </w:rPr>
            </w:pPr>
          </w:p>
        </w:tc>
        <w:tc>
          <w:tcPr>
            <w:tcW w:w="2935" w:type="pct"/>
          </w:tcPr>
          <w:p w:rsidR="00842E43" w:rsidRPr="00E22C4E" w:rsidRDefault="00842E43" w:rsidP="00842E43">
            <w:pPr>
              <w:suppressAutoHyphens/>
              <w:jc w:val="both"/>
              <w:rPr>
                <w:lang w:val="en-US"/>
              </w:rPr>
            </w:pPr>
            <w:r w:rsidRPr="00E22C4E">
              <w:t>Лексика</w:t>
            </w:r>
            <w:r w:rsidRPr="00E22C4E">
              <w:rPr>
                <w:lang w:val="en-US"/>
              </w:rPr>
              <w:t>:</w:t>
            </w:r>
          </w:p>
          <w:p w:rsidR="00842E43" w:rsidRPr="00E22C4E" w:rsidRDefault="00842E43" w:rsidP="00842E43">
            <w:pPr>
              <w:suppressAutoHyphens/>
              <w:jc w:val="both"/>
              <w:rPr>
                <w:lang w:val="en-US"/>
              </w:rPr>
            </w:pPr>
            <w:r w:rsidRPr="00E22C4E">
              <w:rPr>
                <w:lang w:val="en-US"/>
              </w:rPr>
              <w:t>−</w:t>
            </w:r>
            <w:r w:rsidRPr="00E22C4E">
              <w:rPr>
                <w:lang w:val="en-US"/>
              </w:rPr>
              <w:tab/>
            </w:r>
            <w:r w:rsidRPr="00E22C4E">
              <w:t>лексика</w:t>
            </w:r>
            <w:r w:rsidRPr="006D7CC1">
              <w:rPr>
                <w:lang w:val="en-US"/>
              </w:rPr>
              <w:t xml:space="preserve"> </w:t>
            </w:r>
            <w:r w:rsidRPr="00E22C4E">
              <w:t>по</w:t>
            </w:r>
            <w:r w:rsidRPr="006D7CC1">
              <w:rPr>
                <w:lang w:val="en-US"/>
              </w:rPr>
              <w:t xml:space="preserve"> </w:t>
            </w:r>
            <w:r w:rsidRPr="00E22C4E">
              <w:t>теме</w:t>
            </w:r>
            <w:r w:rsidRPr="00E22C4E">
              <w:rPr>
                <w:lang w:val="en-US"/>
              </w:rPr>
              <w:t xml:space="preserve"> (healthy-unhealthy, parts of body);</w:t>
            </w:r>
          </w:p>
          <w:p w:rsidR="00842E43" w:rsidRPr="00E22C4E" w:rsidRDefault="00842E43" w:rsidP="00842E43">
            <w:pPr>
              <w:suppressAutoHyphens/>
              <w:jc w:val="both"/>
            </w:pPr>
            <w:r w:rsidRPr="00E22C4E">
              <w:t>−</w:t>
            </w:r>
            <w:r w:rsidRPr="00E22C4E">
              <w:tab/>
              <w:t>правильное питание (diet, protein etc.);</w:t>
            </w:r>
          </w:p>
          <w:p w:rsidR="00842E43" w:rsidRPr="00E22C4E" w:rsidRDefault="00842E43" w:rsidP="00842E43">
            <w:pPr>
              <w:suppressAutoHyphens/>
              <w:jc w:val="both"/>
            </w:pPr>
            <w:r w:rsidRPr="00E22C4E">
              <w:t>−</w:t>
            </w:r>
            <w:r w:rsidRPr="00E22C4E">
              <w:tab/>
              <w:t>названия видов спорта (football, yoga, rowing, etc.);</w:t>
            </w:r>
          </w:p>
          <w:p w:rsidR="00842E43" w:rsidRPr="00E22C4E" w:rsidRDefault="00842E43" w:rsidP="00842E43">
            <w:pPr>
              <w:suppressAutoHyphens/>
              <w:jc w:val="both"/>
              <w:rPr>
                <w:lang w:val="en-US"/>
              </w:rPr>
            </w:pPr>
            <w:r w:rsidRPr="00E22C4E">
              <w:rPr>
                <w:lang w:val="en-US"/>
              </w:rPr>
              <w:t>-</w:t>
            </w:r>
            <w:r w:rsidRPr="00E22C4E">
              <w:t>лексика</w:t>
            </w:r>
            <w:r w:rsidRPr="006D7CC1">
              <w:rPr>
                <w:lang w:val="en-US"/>
              </w:rPr>
              <w:t xml:space="preserve"> </w:t>
            </w:r>
            <w:r w:rsidRPr="00E22C4E">
              <w:t>по</w:t>
            </w:r>
            <w:r w:rsidRPr="006D7CC1">
              <w:rPr>
                <w:lang w:val="en-US"/>
              </w:rPr>
              <w:t xml:space="preserve"> </w:t>
            </w:r>
            <w:r w:rsidRPr="00E22C4E">
              <w:t>теме</w:t>
            </w:r>
            <w:r w:rsidRPr="00E22C4E">
              <w:rPr>
                <w:lang w:val="en-US"/>
              </w:rPr>
              <w:t xml:space="preserve"> (running nose, catch a cold, etc.).</w:t>
            </w:r>
          </w:p>
          <w:p w:rsidR="00842E43" w:rsidRPr="00E22C4E" w:rsidRDefault="00842E43" w:rsidP="00842E43">
            <w:pPr>
              <w:suppressAutoHyphens/>
              <w:jc w:val="both"/>
            </w:pPr>
            <w:r w:rsidRPr="00E22C4E">
              <w:t>Грамматика:</w:t>
            </w:r>
          </w:p>
          <w:p w:rsidR="00842E43" w:rsidRPr="00E22C4E" w:rsidRDefault="00842E43" w:rsidP="00842E43">
            <w:pPr>
              <w:suppressAutoHyphens/>
              <w:jc w:val="both"/>
            </w:pPr>
            <w:r w:rsidRPr="00E22C4E">
              <w:t>−</w:t>
            </w:r>
            <w:r w:rsidRPr="00E22C4E">
              <w:tab/>
              <w:t>простое прошедшее время (образование и функции в действительном и страдательном залоге. Чтение и правописание окончаний в настоящем и прошедшем времени. Слова — маркеры времени)</w:t>
            </w:r>
          </w:p>
          <w:p w:rsidR="00842E43" w:rsidRPr="00E22C4E" w:rsidRDefault="00842E43" w:rsidP="00842E43">
            <w:pPr>
              <w:suppressAutoHyphens/>
              <w:jc w:val="both"/>
            </w:pPr>
            <w:r w:rsidRPr="00E22C4E">
              <w:t>−</w:t>
            </w:r>
            <w:r w:rsidRPr="00E22C4E">
              <w:tab/>
              <w:t>правильные и неправильные глаголы</w:t>
            </w:r>
          </w:p>
          <w:p w:rsidR="00842E43" w:rsidRPr="00E22C4E" w:rsidRDefault="00842E43" w:rsidP="00842E43">
            <w:pPr>
              <w:suppressAutoHyphens/>
              <w:jc w:val="both"/>
            </w:pPr>
            <w:r w:rsidRPr="00E22C4E">
              <w:t>−</w:t>
            </w:r>
            <w:r w:rsidRPr="00E22C4E">
              <w:tab/>
              <w:t>условные предложения I, II, III типов;</w:t>
            </w:r>
            <w:r w:rsidRPr="00CE7126">
              <w:rPr>
                <w:b/>
                <w:i/>
              </w:rPr>
              <w:t xml:space="preserve"> (в том числе с использованием ЭОР, ДОТ)</w:t>
            </w:r>
          </w:p>
          <w:p w:rsidR="00842E43" w:rsidRPr="00E22C4E" w:rsidRDefault="00842E43" w:rsidP="00842E43">
            <w:pPr>
              <w:suppressAutoHyphens/>
              <w:jc w:val="both"/>
              <w:rPr>
                <w:b/>
                <w:bCs/>
              </w:rPr>
            </w:pPr>
            <w:r w:rsidRPr="00E22C4E">
              <w:t>−</w:t>
            </w:r>
            <w:r w:rsidRPr="00E22C4E">
              <w:tab/>
              <w:t>прямая речь.</w:t>
            </w:r>
          </w:p>
        </w:tc>
        <w:tc>
          <w:tcPr>
            <w:tcW w:w="393" w:type="pct"/>
          </w:tcPr>
          <w:p w:rsidR="00842E43" w:rsidRPr="00E22C4E" w:rsidRDefault="00842E43" w:rsidP="00842E43">
            <w:pPr>
              <w:suppressAutoHyphens/>
              <w:rPr>
                <w:b/>
                <w:i/>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
              </w:rPr>
            </w:pPr>
          </w:p>
        </w:tc>
        <w:tc>
          <w:tcPr>
            <w:tcW w:w="2935" w:type="pct"/>
          </w:tcPr>
          <w:p w:rsidR="00842E43" w:rsidRPr="00E22C4E" w:rsidRDefault="00842E43" w:rsidP="00842E43">
            <w:pPr>
              <w:suppressAutoHyphens/>
              <w:jc w:val="both"/>
              <w:rPr>
                <w:b/>
                <w:bCs/>
              </w:rPr>
            </w:pPr>
            <w:r>
              <w:rPr>
                <w:b/>
                <w:bCs/>
              </w:rPr>
              <w:t xml:space="preserve">Практическое занятие № 9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8</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pPr>
            <w:r w:rsidRPr="00E22C4E">
              <w:t xml:space="preserve">1.Здоровый образ жизни. </w:t>
            </w:r>
          </w:p>
          <w:p w:rsidR="00842E43" w:rsidRPr="00E22C4E" w:rsidRDefault="00842E43" w:rsidP="00842E43">
            <w:pPr>
              <w:suppressAutoHyphens/>
              <w:jc w:val="both"/>
            </w:pPr>
            <w:r w:rsidRPr="00E22C4E">
              <w:t xml:space="preserve">2.Физическая культура и спорт. </w:t>
            </w:r>
          </w:p>
          <w:p w:rsidR="00842E43" w:rsidRPr="00E22C4E" w:rsidRDefault="00842E43" w:rsidP="00842E43">
            <w:pPr>
              <w:suppressAutoHyphens/>
              <w:jc w:val="both"/>
            </w:pPr>
            <w:r w:rsidRPr="00E22C4E">
              <w:t>3. Занятия физической культуры.</w:t>
            </w:r>
          </w:p>
          <w:p w:rsidR="00842E43" w:rsidRPr="00E22C4E" w:rsidRDefault="00842E43" w:rsidP="00842E43">
            <w:pPr>
              <w:suppressAutoHyphens/>
              <w:jc w:val="both"/>
            </w:pPr>
            <w:r w:rsidRPr="00E22C4E">
              <w:t>4. Посещение врача.</w:t>
            </w:r>
          </w:p>
        </w:tc>
        <w:tc>
          <w:tcPr>
            <w:tcW w:w="393" w:type="pct"/>
          </w:tcPr>
          <w:p w:rsidR="00842E43" w:rsidRDefault="00842E43" w:rsidP="00842E43">
            <w:pPr>
              <w:suppressAutoHyphens/>
            </w:pPr>
            <w:r>
              <w:t>2</w:t>
            </w:r>
          </w:p>
          <w:p w:rsidR="00842E43" w:rsidRDefault="00842E43" w:rsidP="00842E43">
            <w:pPr>
              <w:suppressAutoHyphens/>
            </w:pPr>
            <w:r>
              <w:t>2</w:t>
            </w:r>
          </w:p>
          <w:p w:rsidR="00842E43" w:rsidRDefault="00842E43" w:rsidP="00842E43">
            <w:pPr>
              <w:suppressAutoHyphens/>
            </w:pPr>
            <w:r>
              <w:t>2</w:t>
            </w:r>
          </w:p>
          <w:p w:rsidR="00842E43" w:rsidRPr="00E22C4E" w:rsidRDefault="00842E43" w:rsidP="00842E43">
            <w:pPr>
              <w:suppressAutoHyphens/>
            </w:pPr>
            <w:r>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rPr>
                <w:rFonts w:eastAsia="Calibri"/>
                <w:b/>
                <w:bCs/>
                <w:iCs/>
              </w:rPr>
            </w:pPr>
            <w:r w:rsidRPr="00E22C4E">
              <w:rPr>
                <w:b/>
                <w:i/>
                <w:iCs/>
              </w:rPr>
              <w:t>Тема № 2.7 Путешествия</w:t>
            </w:r>
          </w:p>
        </w:tc>
        <w:tc>
          <w:tcPr>
            <w:tcW w:w="2935" w:type="pct"/>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6</w:t>
            </w:r>
          </w:p>
        </w:tc>
        <w:tc>
          <w:tcPr>
            <w:tcW w:w="883" w:type="pct"/>
            <w:vMerge w:val="restart"/>
          </w:tcPr>
          <w:p w:rsidR="00842E43" w:rsidRPr="00E22C4E" w:rsidRDefault="00842E43" w:rsidP="00842E43">
            <w:r>
              <w:t xml:space="preserve">ОК 01, ОК 02, ОК 09, ОК 04 </w:t>
            </w:r>
          </w:p>
          <w:p w:rsidR="00842E43" w:rsidRPr="00BF2DC9"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tcPr>
          <w:p w:rsidR="00842E43" w:rsidRPr="00E22C4E" w:rsidRDefault="00842E43" w:rsidP="00842E43">
            <w:pPr>
              <w:pBdr>
                <w:top w:val="nil"/>
                <w:left w:val="nil"/>
                <w:bottom w:val="nil"/>
                <w:right w:val="nil"/>
                <w:between w:val="nil"/>
              </w:pBdr>
              <w:jc w:val="both"/>
              <w:textAlignment w:val="top"/>
              <w:outlineLvl w:val="0"/>
              <w:rPr>
                <w:i/>
                <w:iCs/>
                <w:lang w:val="en-US"/>
              </w:rPr>
            </w:pPr>
            <w:r w:rsidRPr="00E22C4E">
              <w:rPr>
                <w:i/>
                <w:iCs/>
              </w:rPr>
              <w:t>Лексика</w:t>
            </w:r>
            <w:r w:rsidRPr="00E22C4E">
              <w:rPr>
                <w:i/>
                <w:iCs/>
                <w:lang w:val="en-US"/>
              </w:rPr>
              <w:t>:</w:t>
            </w:r>
          </w:p>
          <w:p w:rsidR="00842E43" w:rsidRPr="00E22C4E" w:rsidRDefault="00842E43" w:rsidP="00842E43">
            <w:pPr>
              <w:pBdr>
                <w:top w:val="nil"/>
                <w:left w:val="nil"/>
                <w:bottom w:val="nil"/>
                <w:right w:val="nil"/>
                <w:between w:val="nil"/>
              </w:pBdr>
              <w:jc w:val="both"/>
              <w:textAlignment w:val="top"/>
              <w:outlineLvl w:val="0"/>
              <w:rPr>
                <w:iCs/>
                <w:lang w:val="en-US"/>
              </w:rPr>
            </w:pPr>
            <w:r w:rsidRPr="00E22C4E">
              <w:rPr>
                <w:iCs/>
                <w:lang w:val="en-US"/>
              </w:rPr>
              <w:t>−</w:t>
            </w:r>
            <w:r w:rsidRPr="00E22C4E">
              <w:rPr>
                <w:iCs/>
                <w:lang w:val="en-US"/>
              </w:rPr>
              <w:tab/>
            </w:r>
            <w:r w:rsidRPr="00E22C4E">
              <w:rPr>
                <w:iCs/>
              </w:rPr>
              <w:t>виды</w:t>
            </w:r>
            <w:r w:rsidRPr="006D7CC1">
              <w:rPr>
                <w:iCs/>
                <w:lang w:val="en-US"/>
              </w:rPr>
              <w:t xml:space="preserve"> </w:t>
            </w:r>
            <w:r w:rsidRPr="00E22C4E">
              <w:rPr>
                <w:iCs/>
              </w:rPr>
              <w:t>путешествий</w:t>
            </w:r>
            <w:r w:rsidRPr="00E22C4E">
              <w:rPr>
                <w:iCs/>
                <w:lang w:val="en-US"/>
              </w:rPr>
              <w:t xml:space="preserve"> (travelling by plane, by train etc.);</w:t>
            </w:r>
          </w:p>
          <w:p w:rsidR="00842E43" w:rsidRPr="00E22C4E" w:rsidRDefault="00842E43" w:rsidP="00842E43">
            <w:pPr>
              <w:pBdr>
                <w:top w:val="nil"/>
                <w:left w:val="nil"/>
                <w:bottom w:val="nil"/>
                <w:right w:val="nil"/>
                <w:between w:val="nil"/>
              </w:pBdr>
              <w:jc w:val="both"/>
              <w:textAlignment w:val="top"/>
              <w:outlineLvl w:val="0"/>
              <w:rPr>
                <w:iCs/>
                <w:lang w:val="en-US"/>
              </w:rPr>
            </w:pPr>
            <w:r w:rsidRPr="00E22C4E">
              <w:rPr>
                <w:iCs/>
                <w:lang w:val="en-US"/>
              </w:rPr>
              <w:t xml:space="preserve">- </w:t>
            </w:r>
            <w:r w:rsidRPr="00E22C4E">
              <w:rPr>
                <w:iCs/>
              </w:rPr>
              <w:t>виды</w:t>
            </w:r>
            <w:r w:rsidRPr="006D7CC1">
              <w:rPr>
                <w:iCs/>
                <w:lang w:val="en-US"/>
              </w:rPr>
              <w:t xml:space="preserve"> </w:t>
            </w:r>
            <w:r w:rsidRPr="00E22C4E">
              <w:rPr>
                <w:iCs/>
              </w:rPr>
              <w:t>транспорта</w:t>
            </w:r>
            <w:r w:rsidRPr="00E22C4E">
              <w:rPr>
                <w:iCs/>
                <w:lang w:val="en-US"/>
              </w:rPr>
              <w:t xml:space="preserve"> (bus, car, plane etc.)</w:t>
            </w:r>
          </w:p>
          <w:p w:rsidR="00842E43" w:rsidRPr="00E22C4E" w:rsidRDefault="00842E43" w:rsidP="00842E43">
            <w:pPr>
              <w:pBdr>
                <w:top w:val="nil"/>
                <w:left w:val="nil"/>
                <w:bottom w:val="nil"/>
                <w:right w:val="nil"/>
                <w:between w:val="nil"/>
              </w:pBdr>
              <w:jc w:val="both"/>
              <w:textAlignment w:val="top"/>
              <w:outlineLvl w:val="0"/>
              <w:rPr>
                <w:i/>
                <w:iCs/>
              </w:rPr>
            </w:pPr>
            <w:r w:rsidRPr="00E22C4E">
              <w:rPr>
                <w:i/>
                <w:iCs/>
              </w:rPr>
              <w:t>Грамматика:</w:t>
            </w:r>
          </w:p>
          <w:p w:rsidR="00842E43" w:rsidRPr="00E22C4E" w:rsidRDefault="00842E43" w:rsidP="00842E43">
            <w:pPr>
              <w:pBdr>
                <w:top w:val="nil"/>
                <w:left w:val="nil"/>
                <w:bottom w:val="nil"/>
                <w:right w:val="nil"/>
                <w:between w:val="nil"/>
              </w:pBdr>
              <w:jc w:val="both"/>
              <w:textAlignment w:val="top"/>
              <w:outlineLvl w:val="0"/>
              <w:rPr>
                <w:iCs/>
              </w:rPr>
            </w:pPr>
            <w:r w:rsidRPr="00E22C4E">
              <w:rPr>
                <w:iCs/>
              </w:rPr>
              <w:t>−</w:t>
            </w:r>
            <w:r w:rsidRPr="00E22C4E">
              <w:rPr>
                <w:iCs/>
              </w:rPr>
              <w:tab/>
              <w:t>настоящее совершенное действие (образование и функции в действительном и страдательном залоге; слова — маркеры времени);</w:t>
            </w:r>
          </w:p>
          <w:p w:rsidR="00842E43" w:rsidRPr="00E22C4E" w:rsidRDefault="00842E43" w:rsidP="00842E43">
            <w:pPr>
              <w:pBdr>
                <w:top w:val="nil"/>
                <w:left w:val="nil"/>
                <w:bottom w:val="nil"/>
                <w:right w:val="nil"/>
                <w:between w:val="nil"/>
              </w:pBdr>
              <w:jc w:val="both"/>
              <w:textAlignment w:val="top"/>
              <w:outlineLvl w:val="0"/>
              <w:rPr>
                <w:iCs/>
              </w:rPr>
            </w:pPr>
            <w:r w:rsidRPr="00E22C4E">
              <w:rPr>
                <w:iCs/>
              </w:rPr>
              <w:t>−</w:t>
            </w:r>
            <w:r w:rsidRPr="00E22C4E">
              <w:rPr>
                <w:iCs/>
              </w:rPr>
              <w:tab/>
              <w:t>инфинитив, его формы;</w:t>
            </w:r>
          </w:p>
          <w:p w:rsidR="00842E43" w:rsidRPr="00E22C4E" w:rsidRDefault="00842E43" w:rsidP="00842E43">
            <w:pPr>
              <w:pBdr>
                <w:top w:val="nil"/>
                <w:left w:val="nil"/>
                <w:bottom w:val="nil"/>
                <w:right w:val="nil"/>
                <w:between w:val="nil"/>
              </w:pBdr>
              <w:jc w:val="both"/>
              <w:textAlignment w:val="top"/>
              <w:outlineLvl w:val="0"/>
              <w:rPr>
                <w:iCs/>
              </w:rPr>
            </w:pPr>
            <w:r w:rsidRPr="00E22C4E">
              <w:rPr>
                <w:iCs/>
              </w:rPr>
              <w:t>−</w:t>
            </w:r>
            <w:r w:rsidRPr="00E22C4E">
              <w:rPr>
                <w:iCs/>
              </w:rPr>
              <w:tab/>
              <w:t>неопределенные местоимения;</w:t>
            </w:r>
          </w:p>
          <w:p w:rsidR="00842E43" w:rsidRPr="00E22C4E" w:rsidRDefault="00842E43" w:rsidP="00842E43">
            <w:pPr>
              <w:pBdr>
                <w:top w:val="nil"/>
                <w:left w:val="nil"/>
                <w:bottom w:val="nil"/>
                <w:right w:val="nil"/>
                <w:between w:val="nil"/>
              </w:pBdr>
              <w:jc w:val="both"/>
              <w:textAlignment w:val="top"/>
              <w:outlineLvl w:val="0"/>
              <w:rPr>
                <w:iCs/>
              </w:rPr>
            </w:pPr>
            <w:r w:rsidRPr="00E22C4E">
              <w:rPr>
                <w:iCs/>
              </w:rPr>
              <w:t>−</w:t>
            </w:r>
            <w:r w:rsidRPr="00E22C4E">
              <w:rPr>
                <w:iCs/>
              </w:rPr>
              <w:tab/>
              <w:t>образование степеней сравнения наречий;</w:t>
            </w:r>
          </w:p>
          <w:p w:rsidR="00842E43" w:rsidRPr="00E22C4E" w:rsidRDefault="00842E43" w:rsidP="00842E43">
            <w:pPr>
              <w:suppressAutoHyphens/>
              <w:jc w:val="both"/>
              <w:rPr>
                <w:b/>
                <w:bCs/>
              </w:rPr>
            </w:pPr>
            <w:r w:rsidRPr="00E22C4E">
              <w:rPr>
                <w:iCs/>
              </w:rPr>
              <w:lastRenderedPageBreak/>
              <w:t>−</w:t>
            </w:r>
            <w:r w:rsidRPr="00E22C4E">
              <w:rPr>
                <w:iCs/>
              </w:rPr>
              <w:tab/>
              <w:t>наречия места.</w:t>
            </w:r>
            <w:r w:rsidRPr="00CE7126">
              <w:rPr>
                <w:b/>
                <w:i/>
              </w:rPr>
              <w:t xml:space="preserve"> (в том числе с использованием ЭОР, ДОТ)</w:t>
            </w:r>
          </w:p>
        </w:tc>
        <w:tc>
          <w:tcPr>
            <w:tcW w:w="393" w:type="pct"/>
          </w:tcPr>
          <w:p w:rsidR="00842E43" w:rsidRPr="00E22C4E" w:rsidRDefault="00842E43" w:rsidP="00842E43">
            <w:pPr>
              <w:suppressAutoHyphens/>
              <w:rPr>
                <w:b/>
                <w:i/>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tcPr>
          <w:p w:rsidR="00842E43" w:rsidRPr="00E22C4E" w:rsidRDefault="00842E43" w:rsidP="00842E43">
            <w:pPr>
              <w:suppressAutoHyphens/>
              <w:jc w:val="both"/>
              <w:rPr>
                <w:b/>
                <w:bCs/>
              </w:rPr>
            </w:pPr>
            <w:r>
              <w:rPr>
                <w:b/>
                <w:bCs/>
              </w:rPr>
              <w:t xml:space="preserve">Практическое занятие № 10 </w:t>
            </w:r>
            <w:r w:rsidRPr="009607A7">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6</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pBdr>
                <w:top w:val="nil"/>
                <w:left w:val="nil"/>
                <w:bottom w:val="nil"/>
                <w:right w:val="nil"/>
                <w:between w:val="nil"/>
              </w:pBdr>
              <w:jc w:val="both"/>
              <w:textAlignment w:val="top"/>
              <w:outlineLvl w:val="0"/>
            </w:pPr>
            <w:r w:rsidRPr="00E22C4E">
              <w:rPr>
                <w:color w:val="000000"/>
              </w:rPr>
              <w:t>1.Экскурсии. Путешествия.</w:t>
            </w:r>
            <w:r>
              <w:rPr>
                <w:color w:val="000000"/>
              </w:rPr>
              <w:t xml:space="preserve"> </w:t>
            </w:r>
            <w:r w:rsidRPr="00E22C4E">
              <w:rPr>
                <w:color w:val="000000"/>
              </w:rPr>
              <w:t>Правила этикета в разных странах.</w:t>
            </w:r>
          </w:p>
          <w:p w:rsidR="00842E43" w:rsidRPr="00E22C4E" w:rsidRDefault="00842E43" w:rsidP="00842E43">
            <w:pPr>
              <w:pBdr>
                <w:top w:val="nil"/>
                <w:left w:val="nil"/>
                <w:bottom w:val="nil"/>
                <w:right w:val="nil"/>
                <w:between w:val="nil"/>
              </w:pBdr>
              <w:jc w:val="both"/>
              <w:textAlignment w:val="top"/>
              <w:outlineLvl w:val="0"/>
              <w:rPr>
                <w:color w:val="000000"/>
              </w:rPr>
            </w:pPr>
            <w:r w:rsidRPr="00E22C4E">
              <w:t xml:space="preserve">2. </w:t>
            </w:r>
            <w:r w:rsidRPr="00E22C4E">
              <w:rPr>
                <w:color w:val="000000"/>
              </w:rPr>
              <w:t xml:space="preserve">Средства передвижения, транспорт. </w:t>
            </w:r>
          </w:p>
          <w:p w:rsidR="00842E43" w:rsidRPr="00E22C4E" w:rsidRDefault="00842E43" w:rsidP="00842E43">
            <w:pPr>
              <w:pBdr>
                <w:top w:val="nil"/>
                <w:left w:val="nil"/>
                <w:bottom w:val="nil"/>
                <w:right w:val="nil"/>
                <w:between w:val="nil"/>
              </w:pBdr>
              <w:jc w:val="both"/>
              <w:textAlignment w:val="top"/>
              <w:outlineLvl w:val="0"/>
              <w:rPr>
                <w:color w:val="000000"/>
              </w:rPr>
            </w:pPr>
            <w:r w:rsidRPr="00E22C4E">
              <w:rPr>
                <w:color w:val="000000"/>
              </w:rPr>
              <w:t>3. Достопримечательности.</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suppressAutoHyphens/>
              <w:jc w:val="both"/>
              <w:rPr>
                <w:b/>
                <w:i/>
                <w:iCs/>
              </w:rPr>
            </w:pPr>
            <w:r w:rsidRPr="00E22C4E">
              <w:rPr>
                <w:b/>
                <w:i/>
                <w:iCs/>
              </w:rPr>
              <w:t xml:space="preserve">Тема № 2.8 </w:t>
            </w:r>
          </w:p>
          <w:p w:rsidR="00842E43" w:rsidRPr="00E22C4E" w:rsidRDefault="00842E43" w:rsidP="00842E43">
            <w:pPr>
              <w:rPr>
                <w:b/>
                <w:i/>
                <w:iCs/>
              </w:rPr>
            </w:pPr>
            <w:r w:rsidRPr="00E22C4E">
              <w:rPr>
                <w:b/>
                <w:i/>
                <w:iCs/>
              </w:rPr>
              <w:t>Российская Федерация</w:t>
            </w:r>
          </w:p>
        </w:tc>
        <w:tc>
          <w:tcPr>
            <w:tcW w:w="2935" w:type="pct"/>
          </w:tcPr>
          <w:p w:rsidR="00842E43" w:rsidRPr="00E22C4E" w:rsidRDefault="00842E43" w:rsidP="00842E43">
            <w:pPr>
              <w:pBdr>
                <w:top w:val="nil"/>
                <w:left w:val="nil"/>
                <w:bottom w:val="nil"/>
                <w:right w:val="nil"/>
                <w:between w:val="nil"/>
              </w:pBdr>
              <w:jc w:val="both"/>
              <w:textAlignment w:val="top"/>
              <w:outlineLvl w:val="0"/>
              <w:rPr>
                <w:color w:val="000000"/>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8</w:t>
            </w:r>
          </w:p>
        </w:tc>
        <w:tc>
          <w:tcPr>
            <w:tcW w:w="883" w:type="pct"/>
            <w:vMerge w:val="restart"/>
          </w:tcPr>
          <w:p w:rsidR="00842E43" w:rsidRPr="00E22C4E" w:rsidRDefault="00842E43" w:rsidP="00842E43">
            <w:r>
              <w:t xml:space="preserve">ОК 01, ОК 02, ОК 09, ОК 04 </w:t>
            </w:r>
          </w:p>
          <w:p w:rsidR="00842E43" w:rsidRPr="00BF2DC9" w:rsidRDefault="00842E43" w:rsidP="00842E43">
            <w:pPr>
              <w:suppressAutoHyphens/>
            </w:pPr>
          </w:p>
        </w:tc>
      </w:tr>
      <w:tr w:rsidR="00842E43" w:rsidRPr="00D04E72" w:rsidTr="00DC6585">
        <w:trPr>
          <w:trHeight w:val="20"/>
        </w:trPr>
        <w:tc>
          <w:tcPr>
            <w:tcW w:w="789" w:type="pct"/>
            <w:vMerge/>
          </w:tcPr>
          <w:p w:rsidR="00842E43" w:rsidRPr="00E22C4E" w:rsidRDefault="00842E43" w:rsidP="00842E43">
            <w:pPr>
              <w:suppressAutoHyphens/>
              <w:jc w:val="both"/>
              <w:rPr>
                <w:b/>
                <w:i/>
                <w:iCs/>
              </w:rPr>
            </w:pPr>
          </w:p>
        </w:tc>
        <w:tc>
          <w:tcPr>
            <w:tcW w:w="2935" w:type="pct"/>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w:t>
            </w:r>
            <w:r w:rsidRPr="00E22C4E">
              <w:rPr>
                <w:iCs/>
              </w:rPr>
              <w:tab/>
              <w:t>государственное устройство (government, president etc.);</w:t>
            </w:r>
          </w:p>
          <w:p w:rsidR="00842E43" w:rsidRPr="00E22C4E" w:rsidRDefault="00842E43" w:rsidP="00842E43">
            <w:pPr>
              <w:suppressAutoHyphens/>
              <w:jc w:val="both"/>
              <w:rPr>
                <w:iCs/>
                <w:lang w:val="en-US"/>
              </w:rPr>
            </w:pPr>
            <w:r w:rsidRPr="00E22C4E">
              <w:rPr>
                <w:iCs/>
                <w:lang w:val="en-US"/>
              </w:rPr>
              <w:t xml:space="preserve">- </w:t>
            </w:r>
            <w:r w:rsidRPr="00E22C4E">
              <w:rPr>
                <w:iCs/>
              </w:rPr>
              <w:t>погода</w:t>
            </w:r>
            <w:r w:rsidRPr="006D7CC1">
              <w:rPr>
                <w:iCs/>
                <w:lang w:val="en-US"/>
              </w:rPr>
              <w:t xml:space="preserve"> </w:t>
            </w:r>
            <w:r w:rsidRPr="00E22C4E">
              <w:rPr>
                <w:iCs/>
              </w:rPr>
              <w:t>и</w:t>
            </w:r>
            <w:r w:rsidRPr="006D7CC1">
              <w:rPr>
                <w:iCs/>
                <w:lang w:val="en-US"/>
              </w:rPr>
              <w:t xml:space="preserve"> </w:t>
            </w:r>
            <w:r w:rsidRPr="00E22C4E">
              <w:rPr>
                <w:iCs/>
              </w:rPr>
              <w:t>климат</w:t>
            </w:r>
            <w:r w:rsidRPr="00E22C4E">
              <w:rPr>
                <w:iCs/>
                <w:lang w:val="en-US"/>
              </w:rPr>
              <w:t xml:space="preserve"> (wet, mild, variable etc.).</w:t>
            </w:r>
          </w:p>
          <w:p w:rsidR="00842E43" w:rsidRPr="00E22C4E" w:rsidRDefault="00842E43" w:rsidP="00842E43">
            <w:pPr>
              <w:suppressAutoHyphens/>
              <w:jc w:val="both"/>
              <w:rPr>
                <w:i/>
                <w:iCs/>
                <w:lang w:val="en-US"/>
              </w:rPr>
            </w:pPr>
            <w:r w:rsidRPr="00E22C4E">
              <w:rPr>
                <w:i/>
                <w:iCs/>
              </w:rPr>
              <w:t>Грамматика</w:t>
            </w:r>
            <w:r w:rsidRPr="00E22C4E">
              <w:rPr>
                <w:i/>
                <w:iCs/>
                <w:lang w:val="en-US"/>
              </w:rPr>
              <w:t>:</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сравнительные</w:t>
            </w:r>
            <w:r w:rsidRPr="006D7CC1">
              <w:rPr>
                <w:iCs/>
                <w:lang w:val="en-US"/>
              </w:rPr>
              <w:t xml:space="preserve"> </w:t>
            </w:r>
            <w:r w:rsidRPr="00E22C4E">
              <w:rPr>
                <w:iCs/>
              </w:rPr>
              <w:t>обороты</w:t>
            </w:r>
            <w:r w:rsidRPr="00E22C4E">
              <w:rPr>
                <w:iCs/>
                <w:lang w:val="en-US"/>
              </w:rPr>
              <w:t xml:space="preserve"> than, as…as, not so … as;</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условные</w:t>
            </w:r>
            <w:r w:rsidRPr="006D7CC1">
              <w:rPr>
                <w:iCs/>
                <w:lang w:val="en-US"/>
              </w:rPr>
              <w:t xml:space="preserve"> </w:t>
            </w:r>
            <w:r w:rsidRPr="00E22C4E">
              <w:rPr>
                <w:iCs/>
              </w:rPr>
              <w:t>предложения</w:t>
            </w:r>
            <w:r w:rsidRPr="006D7CC1">
              <w:rPr>
                <w:iCs/>
                <w:lang w:val="en-US"/>
              </w:rPr>
              <w:t xml:space="preserve"> </w:t>
            </w:r>
            <w:r w:rsidRPr="00E22C4E">
              <w:rPr>
                <w:iCs/>
              </w:rPr>
              <w:t>в</w:t>
            </w:r>
            <w:r w:rsidRPr="006D7CC1">
              <w:rPr>
                <w:iCs/>
                <w:lang w:val="en-US"/>
              </w:rPr>
              <w:t xml:space="preserve"> </w:t>
            </w:r>
            <w:r w:rsidRPr="00E22C4E">
              <w:rPr>
                <w:iCs/>
              </w:rPr>
              <w:t>официальной</w:t>
            </w:r>
            <w:r w:rsidRPr="006D7CC1">
              <w:rPr>
                <w:iCs/>
                <w:lang w:val="en-US"/>
              </w:rPr>
              <w:t xml:space="preserve"> </w:t>
            </w:r>
            <w:r w:rsidRPr="00E22C4E">
              <w:rPr>
                <w:iCs/>
              </w:rPr>
              <w:t>речи</w:t>
            </w:r>
            <w:r w:rsidRPr="00E22C4E">
              <w:rPr>
                <w:iCs/>
                <w:lang w:val="en-US"/>
              </w:rPr>
              <w:t xml:space="preserve"> (It would be highly appreciated if you could/can);</w:t>
            </w:r>
          </w:p>
          <w:p w:rsidR="00842E43" w:rsidRPr="004F137D" w:rsidRDefault="00842E43" w:rsidP="00842E43">
            <w:pPr>
              <w:suppressAutoHyphens/>
              <w:jc w:val="both"/>
              <w:rPr>
                <w:iCs/>
              </w:rPr>
            </w:pPr>
            <w:r w:rsidRPr="004F137D">
              <w:rPr>
                <w:iCs/>
              </w:rPr>
              <w:t>−</w:t>
            </w:r>
            <w:r w:rsidRPr="004F137D">
              <w:rPr>
                <w:iCs/>
              </w:rPr>
              <w:tab/>
            </w:r>
            <w:r w:rsidRPr="00E22C4E">
              <w:rPr>
                <w:iCs/>
              </w:rPr>
              <w:t>пассивный</w:t>
            </w:r>
            <w:r>
              <w:rPr>
                <w:iCs/>
              </w:rPr>
              <w:t xml:space="preserve"> </w:t>
            </w:r>
            <w:r w:rsidRPr="00E22C4E">
              <w:rPr>
                <w:iCs/>
              </w:rPr>
              <w:t>залог</w:t>
            </w:r>
            <w:r w:rsidRPr="004F137D">
              <w:rPr>
                <w:iCs/>
              </w:rPr>
              <w:t>;</w:t>
            </w:r>
          </w:p>
          <w:p w:rsidR="00842E43" w:rsidRPr="00D04E72" w:rsidRDefault="00842E43" w:rsidP="00842E43">
            <w:pPr>
              <w:pBdr>
                <w:top w:val="nil"/>
                <w:left w:val="nil"/>
                <w:bottom w:val="nil"/>
                <w:right w:val="nil"/>
                <w:between w:val="nil"/>
              </w:pBdr>
              <w:jc w:val="both"/>
              <w:textAlignment w:val="top"/>
              <w:outlineLvl w:val="0"/>
              <w:rPr>
                <w:b/>
                <w:bCs/>
              </w:rPr>
            </w:pPr>
            <w:r w:rsidRPr="004F137D">
              <w:rPr>
                <w:iCs/>
              </w:rPr>
              <w:t xml:space="preserve">- </w:t>
            </w:r>
            <w:r w:rsidRPr="00E22C4E">
              <w:rPr>
                <w:iCs/>
                <w:lang w:val="en-US"/>
              </w:rPr>
              <w:t>used</w:t>
            </w:r>
            <w:r w:rsidRPr="004F137D">
              <w:rPr>
                <w:iCs/>
              </w:rPr>
              <w:t xml:space="preserve"> </w:t>
            </w:r>
            <w:r w:rsidRPr="00E22C4E">
              <w:rPr>
                <w:iCs/>
                <w:lang w:val="en-US"/>
              </w:rPr>
              <w:t>to</w:t>
            </w:r>
            <w:r w:rsidRPr="004F137D">
              <w:rPr>
                <w:iCs/>
              </w:rPr>
              <w:t xml:space="preserve"> +</w:t>
            </w:r>
            <w:r w:rsidRPr="00E22C4E">
              <w:rPr>
                <w:iCs/>
                <w:lang w:val="en-US"/>
              </w:rPr>
              <w:t>the</w:t>
            </w:r>
            <w:r w:rsidRPr="004F137D">
              <w:rPr>
                <w:iCs/>
              </w:rPr>
              <w:t xml:space="preserve"> </w:t>
            </w:r>
            <w:r w:rsidRPr="00E22C4E">
              <w:rPr>
                <w:iCs/>
                <w:lang w:val="en-US"/>
              </w:rPr>
              <w:t>Infinitive</w:t>
            </w:r>
            <w:r w:rsidRPr="004F137D">
              <w:rPr>
                <w:iCs/>
              </w:rPr>
              <w:t xml:space="preserve"> </w:t>
            </w:r>
            <w:r w:rsidRPr="00E22C4E">
              <w:rPr>
                <w:iCs/>
                <w:lang w:val="en-US"/>
              </w:rPr>
              <w:t>structure</w:t>
            </w:r>
            <w:r w:rsidRPr="004F137D">
              <w:rPr>
                <w:iCs/>
              </w:rPr>
              <w:t>.</w:t>
            </w:r>
            <w:r w:rsidRPr="00CE7126">
              <w:rPr>
                <w:b/>
                <w:i/>
              </w:rPr>
              <w:t>(в том числе с использованием ЭОР, ДОТ)</w:t>
            </w:r>
          </w:p>
        </w:tc>
        <w:tc>
          <w:tcPr>
            <w:tcW w:w="393" w:type="pct"/>
          </w:tcPr>
          <w:p w:rsidR="00842E43" w:rsidRPr="00D04E72" w:rsidRDefault="00842E43" w:rsidP="00842E43">
            <w:pPr>
              <w:suppressAutoHyphens/>
              <w:rPr>
                <w:b/>
                <w:i/>
              </w:rPr>
            </w:pPr>
          </w:p>
        </w:tc>
        <w:tc>
          <w:tcPr>
            <w:tcW w:w="883" w:type="pct"/>
            <w:vMerge/>
          </w:tcPr>
          <w:p w:rsidR="00842E43" w:rsidRPr="00D04E72" w:rsidRDefault="00842E43" w:rsidP="00842E43">
            <w:pPr>
              <w:suppressAutoHyphens/>
            </w:pPr>
          </w:p>
        </w:tc>
      </w:tr>
      <w:tr w:rsidR="00842E43" w:rsidRPr="00E22C4E" w:rsidTr="00DC6585">
        <w:trPr>
          <w:trHeight w:val="20"/>
        </w:trPr>
        <w:tc>
          <w:tcPr>
            <w:tcW w:w="789" w:type="pct"/>
            <w:vMerge/>
          </w:tcPr>
          <w:p w:rsidR="00842E43" w:rsidRPr="00D04E72" w:rsidRDefault="00842E43" w:rsidP="00842E43">
            <w:pPr>
              <w:suppressAutoHyphens/>
              <w:jc w:val="both"/>
              <w:rPr>
                <w:b/>
                <w:i/>
                <w:iCs/>
              </w:rPr>
            </w:pPr>
          </w:p>
        </w:tc>
        <w:tc>
          <w:tcPr>
            <w:tcW w:w="2935" w:type="pct"/>
          </w:tcPr>
          <w:p w:rsidR="00842E43" w:rsidRPr="00E22C4E" w:rsidRDefault="00842E43" w:rsidP="00842E43">
            <w:pPr>
              <w:pBdr>
                <w:top w:val="nil"/>
                <w:left w:val="nil"/>
                <w:bottom w:val="nil"/>
                <w:right w:val="nil"/>
                <w:between w:val="nil"/>
              </w:pBdr>
              <w:jc w:val="both"/>
              <w:textAlignment w:val="top"/>
              <w:outlineLvl w:val="0"/>
              <w:rPr>
                <w:b/>
                <w:bCs/>
              </w:rPr>
            </w:pPr>
            <w:r>
              <w:rPr>
                <w:b/>
                <w:bCs/>
              </w:rPr>
              <w:t xml:space="preserve">Практическое занятие № 11 </w:t>
            </w:r>
            <w:r w:rsidRPr="002336EB">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8</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sidRPr="00E22C4E">
              <w:rPr>
                <w:iCs/>
              </w:rPr>
              <w:t xml:space="preserve">1.Географическое положение, климат, население. </w:t>
            </w:r>
          </w:p>
          <w:p w:rsidR="00842E43" w:rsidRPr="00E22C4E" w:rsidRDefault="00842E43" w:rsidP="00842E43">
            <w:pPr>
              <w:suppressAutoHyphens/>
              <w:jc w:val="both"/>
              <w:rPr>
                <w:iCs/>
              </w:rPr>
            </w:pPr>
            <w:r w:rsidRPr="00E22C4E">
              <w:rPr>
                <w:iCs/>
              </w:rPr>
              <w:t xml:space="preserve">2. Национальные символы. Политическое и экономическое устройство. </w:t>
            </w:r>
          </w:p>
          <w:p w:rsidR="00842E43" w:rsidRPr="00E22C4E" w:rsidRDefault="00842E43" w:rsidP="00842E43">
            <w:pPr>
              <w:suppressAutoHyphens/>
              <w:jc w:val="both"/>
              <w:rPr>
                <w:iCs/>
              </w:rPr>
            </w:pPr>
            <w:r w:rsidRPr="00E22C4E">
              <w:rPr>
                <w:iCs/>
              </w:rPr>
              <w:t>3.Основные достопримечательности. Москва – столица России.</w:t>
            </w:r>
          </w:p>
          <w:p w:rsidR="00842E43" w:rsidRPr="00E22C4E" w:rsidRDefault="00842E43" w:rsidP="00842E43">
            <w:pPr>
              <w:suppressAutoHyphens/>
              <w:jc w:val="both"/>
              <w:rPr>
                <w:iCs/>
              </w:rPr>
            </w:pPr>
            <w:r w:rsidRPr="00E22C4E">
              <w:rPr>
                <w:iCs/>
              </w:rPr>
              <w:t>4. Мой город.</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suppressAutoHyphens/>
              <w:jc w:val="both"/>
              <w:rPr>
                <w:b/>
                <w:i/>
                <w:iCs/>
              </w:rPr>
            </w:pPr>
            <w:r w:rsidRPr="00E22C4E">
              <w:rPr>
                <w:b/>
                <w:i/>
                <w:iCs/>
              </w:rPr>
              <w:t xml:space="preserve">Тема № 2.9 </w:t>
            </w:r>
          </w:p>
          <w:p w:rsidR="00842E43" w:rsidRPr="00E22C4E" w:rsidRDefault="00842E43" w:rsidP="00842E43">
            <w:pPr>
              <w:rPr>
                <w:b/>
                <w:i/>
                <w:iCs/>
              </w:rPr>
            </w:pPr>
            <w:r w:rsidRPr="00E22C4E">
              <w:rPr>
                <w:b/>
                <w:i/>
                <w:iCs/>
              </w:rPr>
              <w:t>Страны изучаемого языка</w:t>
            </w:r>
          </w:p>
        </w:tc>
        <w:tc>
          <w:tcPr>
            <w:tcW w:w="2935" w:type="pct"/>
          </w:tcPr>
          <w:p w:rsidR="00842E43" w:rsidRPr="00E22C4E" w:rsidRDefault="00842E43" w:rsidP="00842E43">
            <w:pPr>
              <w:suppressAutoHyphens/>
              <w:jc w:val="both"/>
              <w:rPr>
                <w:iCs/>
              </w:rPr>
            </w:pPr>
            <w:r w:rsidRPr="00E22C4E">
              <w:rPr>
                <w:b/>
                <w:bCs/>
              </w:rPr>
              <w:t>Содержание учебного материала</w:t>
            </w:r>
          </w:p>
        </w:tc>
        <w:tc>
          <w:tcPr>
            <w:tcW w:w="393" w:type="pct"/>
          </w:tcPr>
          <w:p w:rsidR="00842E43" w:rsidRPr="00E22C4E" w:rsidRDefault="00842E43" w:rsidP="00842E43">
            <w:pPr>
              <w:suppressAutoHyphens/>
              <w:rPr>
                <w:b/>
              </w:rPr>
            </w:pPr>
            <w:r w:rsidRPr="00E22C4E">
              <w:rPr>
                <w:b/>
              </w:rPr>
              <w:t>8</w:t>
            </w:r>
          </w:p>
        </w:tc>
        <w:tc>
          <w:tcPr>
            <w:tcW w:w="883" w:type="pct"/>
            <w:vMerge w:val="restart"/>
          </w:tcPr>
          <w:p w:rsidR="00842E43" w:rsidRPr="00E22C4E" w:rsidRDefault="00842E43" w:rsidP="00842E43">
            <w:r>
              <w:t xml:space="preserve">ОК 01, ОК 02, ОК 09, ОК 04 </w:t>
            </w:r>
          </w:p>
          <w:p w:rsidR="00842E43" w:rsidRPr="00BF2DC9" w:rsidRDefault="00842E43" w:rsidP="00842E43">
            <w:pPr>
              <w:suppressAutoHyphens/>
            </w:pPr>
          </w:p>
        </w:tc>
      </w:tr>
      <w:tr w:rsidR="00842E43" w:rsidRPr="00E22C4E" w:rsidTr="00DC6585">
        <w:trPr>
          <w:trHeight w:val="3056"/>
        </w:trPr>
        <w:tc>
          <w:tcPr>
            <w:tcW w:w="789" w:type="pct"/>
            <w:vMerge/>
          </w:tcPr>
          <w:p w:rsidR="00842E43" w:rsidRPr="00E22C4E" w:rsidRDefault="00842E43" w:rsidP="00842E43">
            <w:pPr>
              <w:suppressAutoHyphens/>
              <w:jc w:val="both"/>
              <w:rPr>
                <w:b/>
                <w:i/>
                <w:iCs/>
              </w:rPr>
            </w:pPr>
          </w:p>
        </w:tc>
        <w:tc>
          <w:tcPr>
            <w:tcW w:w="2935" w:type="pct"/>
          </w:tcPr>
          <w:p w:rsidR="00842E43" w:rsidRPr="00E22C4E" w:rsidRDefault="00842E43" w:rsidP="00842E43">
            <w:pPr>
              <w:suppressAutoHyphens/>
              <w:jc w:val="both"/>
              <w:rPr>
                <w:i/>
                <w:iCs/>
                <w:lang w:val="en-US"/>
              </w:rPr>
            </w:pPr>
            <w:r w:rsidRPr="00E22C4E">
              <w:rPr>
                <w:i/>
                <w:iCs/>
              </w:rPr>
              <w:t>Лексика</w:t>
            </w:r>
            <w:r w:rsidRPr="00E22C4E">
              <w:rPr>
                <w:i/>
                <w:iCs/>
                <w:lang w:val="en-US"/>
              </w:rPr>
              <w:t>:</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государственное</w:t>
            </w:r>
            <w:r w:rsidRPr="006D7CC1">
              <w:rPr>
                <w:iCs/>
                <w:lang w:val="en-US"/>
              </w:rPr>
              <w:t xml:space="preserve"> </w:t>
            </w:r>
            <w:r w:rsidRPr="00E22C4E">
              <w:rPr>
                <w:iCs/>
              </w:rPr>
              <w:t>устройство</w:t>
            </w:r>
            <w:r w:rsidRPr="00E22C4E">
              <w:rPr>
                <w:iCs/>
                <w:lang w:val="en-US"/>
              </w:rPr>
              <w:t xml:space="preserve"> (government, president, Chamber of parliament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погода</w:t>
            </w:r>
            <w:r w:rsidRPr="006D7CC1">
              <w:rPr>
                <w:iCs/>
                <w:lang w:val="en-US"/>
              </w:rPr>
              <w:t xml:space="preserve"> </w:t>
            </w:r>
            <w:r w:rsidRPr="00E22C4E">
              <w:rPr>
                <w:iCs/>
              </w:rPr>
              <w:t>и</w:t>
            </w:r>
            <w:r w:rsidRPr="006D7CC1">
              <w:rPr>
                <w:iCs/>
                <w:lang w:val="en-US"/>
              </w:rPr>
              <w:t xml:space="preserve"> </w:t>
            </w:r>
            <w:r w:rsidRPr="00E22C4E">
              <w:rPr>
                <w:iCs/>
              </w:rPr>
              <w:t>климат</w:t>
            </w:r>
            <w:r w:rsidRPr="00E22C4E">
              <w:rPr>
                <w:iCs/>
                <w:lang w:val="en-US"/>
              </w:rPr>
              <w:t xml:space="preserve"> (wet, mild, variable etc);</w:t>
            </w:r>
          </w:p>
          <w:p w:rsidR="00842E43" w:rsidRPr="00E22C4E" w:rsidRDefault="00842E43" w:rsidP="00842E43">
            <w:pPr>
              <w:suppressAutoHyphens/>
              <w:jc w:val="both"/>
              <w:rPr>
                <w:iCs/>
                <w:lang w:val="en-US"/>
              </w:rPr>
            </w:pPr>
            <w:r w:rsidRPr="00E22C4E">
              <w:rPr>
                <w:iCs/>
                <w:lang w:val="en-US"/>
              </w:rPr>
              <w:t>−</w:t>
            </w:r>
            <w:r w:rsidRPr="00E22C4E">
              <w:rPr>
                <w:iCs/>
                <w:lang w:val="en-US"/>
              </w:rPr>
              <w:tab/>
            </w:r>
            <w:r w:rsidRPr="00E22C4E">
              <w:rPr>
                <w:iCs/>
              </w:rPr>
              <w:t>экономика</w:t>
            </w:r>
            <w:r w:rsidRPr="00E22C4E">
              <w:rPr>
                <w:iCs/>
                <w:lang w:val="en-US"/>
              </w:rPr>
              <w:t xml:space="preserve"> (gross domestic product, machinery, income etc.);</w:t>
            </w:r>
          </w:p>
          <w:p w:rsidR="00842E43" w:rsidRPr="00E22C4E" w:rsidRDefault="00842E43" w:rsidP="00842E43">
            <w:pPr>
              <w:suppressAutoHyphens/>
              <w:jc w:val="both"/>
              <w:rPr>
                <w:iCs/>
                <w:lang w:val="en-US"/>
              </w:rPr>
            </w:pPr>
            <w:r w:rsidRPr="00E22C4E">
              <w:rPr>
                <w:iCs/>
                <w:lang w:val="en-US"/>
              </w:rPr>
              <w:t>-</w:t>
            </w:r>
            <w:r w:rsidRPr="00E22C4E">
              <w:rPr>
                <w:iCs/>
              </w:rPr>
              <w:t>достопримечательности</w:t>
            </w:r>
            <w:r w:rsidRPr="00E22C4E">
              <w:rPr>
                <w:iCs/>
                <w:lang w:val="en-US"/>
              </w:rPr>
              <w:t xml:space="preserve"> (sights, Tower Bridge, Big Ben, Tower etc)</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w:t>
            </w:r>
            <w:r w:rsidRPr="00E22C4E">
              <w:rPr>
                <w:iCs/>
              </w:rPr>
              <w:tab/>
              <w:t>артикли с географическими названиями;</w:t>
            </w:r>
          </w:p>
          <w:p w:rsidR="00842E43" w:rsidRPr="00E22C4E" w:rsidRDefault="00842E43" w:rsidP="00842E43">
            <w:pPr>
              <w:suppressAutoHyphens/>
              <w:jc w:val="both"/>
              <w:rPr>
                <w:iCs/>
              </w:rPr>
            </w:pPr>
            <w:r w:rsidRPr="00E22C4E">
              <w:rPr>
                <w:iCs/>
              </w:rPr>
              <w:t>−</w:t>
            </w:r>
            <w:r w:rsidRPr="00E22C4E">
              <w:rPr>
                <w:iCs/>
              </w:rPr>
              <w:tab/>
              <w:t>косвенная речь;</w:t>
            </w:r>
          </w:p>
          <w:p w:rsidR="00842E43" w:rsidRPr="00E22C4E" w:rsidRDefault="00842E43" w:rsidP="00842E43">
            <w:pPr>
              <w:suppressAutoHyphens/>
              <w:jc w:val="both"/>
              <w:rPr>
                <w:b/>
                <w:bCs/>
              </w:rPr>
            </w:pPr>
            <w:r w:rsidRPr="00E22C4E">
              <w:rPr>
                <w:iCs/>
              </w:rPr>
              <w:t>−</w:t>
            </w:r>
            <w:r w:rsidRPr="00E22C4E">
              <w:rPr>
                <w:iCs/>
              </w:rPr>
              <w:tab/>
              <w:t>прошедшее совершенное действие (образование и функции в действительном и страдательном залоге; слова — маркеры времени).</w:t>
            </w:r>
            <w:r w:rsidRPr="00CE7126">
              <w:rPr>
                <w:b/>
                <w:i/>
              </w:rPr>
              <w:t xml:space="preserve"> (в том числе с использованием ЭОР, ДОТ)</w:t>
            </w:r>
          </w:p>
        </w:tc>
        <w:tc>
          <w:tcPr>
            <w:tcW w:w="393" w:type="pct"/>
          </w:tcPr>
          <w:p w:rsidR="00842E43" w:rsidRPr="00E22C4E" w:rsidRDefault="00842E43" w:rsidP="00842E43">
            <w:pPr>
              <w:suppressAutoHyphens/>
              <w:rPr>
                <w:b/>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suppressAutoHyphens/>
              <w:jc w:val="both"/>
              <w:rPr>
                <w:b/>
                <w:i/>
                <w:iCs/>
              </w:rPr>
            </w:pPr>
          </w:p>
        </w:tc>
        <w:tc>
          <w:tcPr>
            <w:tcW w:w="2935" w:type="pct"/>
          </w:tcPr>
          <w:p w:rsidR="00842E43" w:rsidRPr="00E22C4E" w:rsidRDefault="00842E43" w:rsidP="00842E43">
            <w:pPr>
              <w:suppressAutoHyphens/>
              <w:jc w:val="both"/>
              <w:rPr>
                <w:b/>
                <w:bCs/>
              </w:rPr>
            </w:pPr>
            <w:r>
              <w:rPr>
                <w:b/>
                <w:bCs/>
              </w:rPr>
              <w:t xml:space="preserve">Практическое занятие № 12 </w:t>
            </w:r>
            <w:r w:rsidRPr="002336EB">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8</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rFonts w:eastAsia="Calibri"/>
                <w:bCs/>
                <w:iCs/>
              </w:rPr>
            </w:pPr>
            <w:r w:rsidRPr="00E22C4E">
              <w:rPr>
                <w:iCs/>
              </w:rPr>
              <w:t xml:space="preserve">1. Великобритания (географическое положение, </w:t>
            </w:r>
            <w:r w:rsidRPr="00E22C4E">
              <w:rPr>
                <w:rFonts w:eastAsia="Calibri"/>
                <w:bCs/>
                <w:iCs/>
              </w:rPr>
              <w:t>климат, население;</w:t>
            </w:r>
            <w:r w:rsidRPr="00E22C4E">
              <w:rPr>
                <w:iCs/>
              </w:rPr>
              <w:t xml:space="preserve"> национальные символы; политическое и экономическое устройство</w:t>
            </w:r>
            <w:r w:rsidRPr="00E22C4E">
              <w:rPr>
                <w:rFonts w:eastAsia="Calibri"/>
                <w:bCs/>
                <w:iCs/>
              </w:rPr>
              <w:t>).</w:t>
            </w:r>
          </w:p>
          <w:p w:rsidR="00842E43" w:rsidRPr="00E22C4E" w:rsidRDefault="00842E43" w:rsidP="00842E43">
            <w:pPr>
              <w:suppressAutoHyphens/>
              <w:jc w:val="both"/>
              <w:rPr>
                <w:iCs/>
              </w:rPr>
            </w:pPr>
            <w:r w:rsidRPr="00E22C4E">
              <w:rPr>
                <w:rFonts w:eastAsia="Calibri"/>
                <w:bCs/>
                <w:iCs/>
              </w:rPr>
              <w:t>2.</w:t>
            </w:r>
            <w:r w:rsidRPr="00E22C4E">
              <w:rPr>
                <w:iCs/>
              </w:rPr>
              <w:t xml:space="preserve"> Великобритания</w:t>
            </w:r>
            <w:r w:rsidRPr="00E22C4E">
              <w:rPr>
                <w:rFonts w:eastAsia="Calibri"/>
                <w:bCs/>
                <w:iCs/>
              </w:rPr>
              <w:t xml:space="preserve"> (крупные города, достопримечательности).</w:t>
            </w:r>
          </w:p>
          <w:p w:rsidR="00842E43" w:rsidRPr="00E22C4E" w:rsidRDefault="00842E43" w:rsidP="00842E43">
            <w:pPr>
              <w:suppressAutoHyphens/>
              <w:jc w:val="both"/>
              <w:rPr>
                <w:iCs/>
              </w:rPr>
            </w:pPr>
            <w:r w:rsidRPr="00E22C4E">
              <w:rPr>
                <w:iCs/>
              </w:rPr>
              <w:t xml:space="preserve">3. США (географическое положение, </w:t>
            </w:r>
            <w:r w:rsidRPr="00E22C4E">
              <w:rPr>
                <w:rFonts w:eastAsia="Calibri"/>
                <w:bCs/>
                <w:iCs/>
              </w:rPr>
              <w:t xml:space="preserve">климат, население; </w:t>
            </w:r>
            <w:r w:rsidRPr="00E22C4E">
              <w:rPr>
                <w:iCs/>
              </w:rPr>
              <w:t>национальные символы; политическое и экономическое устройство</w:t>
            </w:r>
            <w:r w:rsidRPr="00E22C4E">
              <w:rPr>
                <w:rFonts w:eastAsia="Calibri"/>
                <w:bCs/>
                <w:iCs/>
              </w:rPr>
              <w:t>).</w:t>
            </w:r>
          </w:p>
          <w:p w:rsidR="00842E43" w:rsidRPr="00E22C4E" w:rsidRDefault="00842E43" w:rsidP="00842E43">
            <w:pPr>
              <w:suppressAutoHyphens/>
              <w:jc w:val="both"/>
              <w:rPr>
                <w:iCs/>
              </w:rPr>
            </w:pPr>
            <w:r w:rsidRPr="00E22C4E">
              <w:rPr>
                <w:iCs/>
              </w:rPr>
              <w:t>4. США (</w:t>
            </w:r>
            <w:r w:rsidRPr="00E22C4E">
              <w:rPr>
                <w:rFonts w:eastAsia="Calibri"/>
                <w:bCs/>
                <w:iCs/>
              </w:rPr>
              <w:t>крупные города, достопримечательности</w:t>
            </w:r>
            <w:r w:rsidRPr="00E22C4E">
              <w:rPr>
                <w:iCs/>
              </w:rPr>
              <w:t>).</w:t>
            </w:r>
            <w:r w:rsidRPr="00CE7126">
              <w:rPr>
                <w:b/>
                <w:i/>
              </w:rPr>
              <w:t xml:space="preserve"> (в том числе с использованием ЭОР, ДОТ)</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p>
          <w:p w:rsidR="00842E43" w:rsidRPr="00E22C4E" w:rsidRDefault="00842E43" w:rsidP="00842E43">
            <w:pPr>
              <w:suppressAutoHyphens/>
            </w:pPr>
            <w:r w:rsidRPr="00E22C4E">
              <w:t>2</w:t>
            </w:r>
          </w:p>
          <w:p w:rsidR="00842E43" w:rsidRPr="00E22C4E" w:rsidRDefault="00842E43" w:rsidP="00842E43">
            <w:pPr>
              <w:suppressAutoHyphens/>
            </w:pP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val="restart"/>
          </w:tcPr>
          <w:p w:rsidR="00842E43" w:rsidRPr="00E22C4E" w:rsidRDefault="00842E43" w:rsidP="00842E43">
            <w:pPr>
              <w:suppressAutoHyphens/>
              <w:jc w:val="both"/>
              <w:rPr>
                <w:b/>
                <w:i/>
                <w:iCs/>
              </w:rPr>
            </w:pPr>
            <w:r w:rsidRPr="00E22C4E">
              <w:rPr>
                <w:b/>
                <w:i/>
                <w:iCs/>
              </w:rPr>
              <w:t xml:space="preserve">Тема 2.10. </w:t>
            </w:r>
          </w:p>
          <w:p w:rsidR="00842E43" w:rsidRPr="00E22C4E" w:rsidRDefault="00842E43" w:rsidP="00842E43">
            <w:pPr>
              <w:rPr>
                <w:b/>
                <w:i/>
                <w:iCs/>
              </w:rPr>
            </w:pPr>
            <w:r w:rsidRPr="00E22C4E">
              <w:rPr>
                <w:b/>
                <w:i/>
                <w:iCs/>
              </w:rPr>
              <w:t>Традиции России и англоговорящих стран</w:t>
            </w:r>
          </w:p>
        </w:tc>
        <w:tc>
          <w:tcPr>
            <w:tcW w:w="2935" w:type="pct"/>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tcPr>
          <w:p w:rsidR="00842E43" w:rsidRPr="00E22C4E" w:rsidRDefault="00842E43" w:rsidP="00842E43">
            <w:pPr>
              <w:suppressAutoHyphens/>
              <w:rPr>
                <w:b/>
                <w:i/>
              </w:rPr>
            </w:pPr>
            <w:r w:rsidRPr="00E22C4E">
              <w:rPr>
                <w:b/>
                <w:i/>
              </w:rPr>
              <w:t>8</w:t>
            </w:r>
          </w:p>
        </w:tc>
        <w:tc>
          <w:tcPr>
            <w:tcW w:w="883" w:type="pct"/>
            <w:vMerge w:val="restart"/>
          </w:tcPr>
          <w:p w:rsidR="00842E43" w:rsidRPr="00E22C4E" w:rsidRDefault="00842E43" w:rsidP="00842E43">
            <w:r>
              <w:t xml:space="preserve">ОК 01, ОК 02, ОК 09, ОК 04 </w:t>
            </w:r>
          </w:p>
          <w:p w:rsidR="00842E43" w:rsidRPr="00BF2DC9"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suppressAutoHyphens/>
              <w:jc w:val="both"/>
              <w:rPr>
                <w:b/>
                <w:i/>
                <w:iCs/>
              </w:rPr>
            </w:pPr>
          </w:p>
        </w:tc>
        <w:tc>
          <w:tcPr>
            <w:tcW w:w="2935" w:type="pct"/>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w:t>
            </w:r>
            <w:r w:rsidRPr="00E22C4E">
              <w:rPr>
                <w:iCs/>
              </w:rPr>
              <w:tab/>
              <w:t>количественные и порядковые числительные;</w:t>
            </w:r>
          </w:p>
          <w:p w:rsidR="00842E43" w:rsidRPr="00E22C4E" w:rsidRDefault="00842E43" w:rsidP="00842E43">
            <w:pPr>
              <w:suppressAutoHyphens/>
              <w:jc w:val="both"/>
              <w:rPr>
                <w:iCs/>
              </w:rPr>
            </w:pPr>
            <w:r w:rsidRPr="00E22C4E">
              <w:rPr>
                <w:iCs/>
              </w:rPr>
              <w:t>−</w:t>
            </w:r>
            <w:r w:rsidRPr="00E22C4E">
              <w:rPr>
                <w:iCs/>
              </w:rPr>
              <w:tab/>
              <w:t xml:space="preserve">обозначение годов, дат, времени, периодов; </w:t>
            </w:r>
          </w:p>
          <w:p w:rsidR="00842E43" w:rsidRPr="00E22C4E" w:rsidRDefault="00842E43" w:rsidP="00842E43">
            <w:pPr>
              <w:suppressAutoHyphens/>
              <w:jc w:val="both"/>
              <w:rPr>
                <w:iCs/>
              </w:rPr>
            </w:pPr>
            <w:r w:rsidRPr="00E22C4E">
              <w:rPr>
                <w:iCs/>
              </w:rPr>
              <w:t>- месяцы, дни недели.</w:t>
            </w:r>
          </w:p>
          <w:p w:rsidR="00842E43" w:rsidRPr="00E22C4E" w:rsidRDefault="00842E43" w:rsidP="00842E43">
            <w:pPr>
              <w:suppressAutoHyphens/>
              <w:jc w:val="both"/>
              <w:rPr>
                <w:i/>
                <w:iCs/>
              </w:rPr>
            </w:pPr>
            <w:r w:rsidRPr="00E22C4E">
              <w:rPr>
                <w:i/>
                <w:iCs/>
              </w:rPr>
              <w:t>Грамматика:</w:t>
            </w:r>
          </w:p>
          <w:p w:rsidR="00842E43" w:rsidRPr="00E22C4E" w:rsidRDefault="00842E43" w:rsidP="00842E43">
            <w:pPr>
              <w:suppressAutoHyphens/>
              <w:jc w:val="both"/>
              <w:rPr>
                <w:iCs/>
              </w:rPr>
            </w:pPr>
            <w:r w:rsidRPr="00E22C4E">
              <w:rPr>
                <w:iCs/>
              </w:rPr>
              <w:t>−</w:t>
            </w:r>
            <w:r w:rsidRPr="00E22C4E">
              <w:rPr>
                <w:iCs/>
              </w:rPr>
              <w:tab/>
              <w:t>предлоги времени;</w:t>
            </w:r>
          </w:p>
          <w:p w:rsidR="00842E43" w:rsidRPr="00E22C4E" w:rsidRDefault="00842E43" w:rsidP="00842E43">
            <w:pPr>
              <w:suppressAutoHyphens/>
              <w:jc w:val="both"/>
              <w:rPr>
                <w:iCs/>
              </w:rPr>
            </w:pPr>
            <w:r w:rsidRPr="00E22C4E">
              <w:rPr>
                <w:iCs/>
              </w:rPr>
              <w:t>−</w:t>
            </w:r>
            <w:r w:rsidRPr="00E22C4E">
              <w:rPr>
                <w:iCs/>
              </w:rPr>
              <w:tab/>
              <w:t>числительные количественные и порядковые;</w:t>
            </w:r>
          </w:p>
          <w:p w:rsidR="00842E43" w:rsidRPr="00E22C4E" w:rsidRDefault="00842E43" w:rsidP="00842E43">
            <w:pPr>
              <w:suppressAutoHyphens/>
              <w:jc w:val="both"/>
              <w:rPr>
                <w:iCs/>
              </w:rPr>
            </w:pPr>
            <w:r w:rsidRPr="00E22C4E">
              <w:rPr>
                <w:iCs/>
              </w:rPr>
              <w:t>−</w:t>
            </w:r>
            <w:r w:rsidRPr="00E22C4E">
              <w:rPr>
                <w:iCs/>
              </w:rPr>
              <w:tab/>
              <w:t>обозначение годов, дат, времени, периодов;</w:t>
            </w:r>
          </w:p>
          <w:p w:rsidR="00842E43" w:rsidRPr="00E22C4E" w:rsidRDefault="00842E43" w:rsidP="00842E43">
            <w:pPr>
              <w:suppressAutoHyphens/>
              <w:jc w:val="both"/>
              <w:rPr>
                <w:b/>
                <w:bCs/>
              </w:rPr>
            </w:pPr>
            <w:r w:rsidRPr="00E22C4E">
              <w:rPr>
                <w:iCs/>
              </w:rPr>
              <w:t>−</w:t>
            </w:r>
            <w:r w:rsidRPr="00E22C4E">
              <w:rPr>
                <w:iCs/>
              </w:rPr>
              <w:tab/>
              <w:t>прошедшее продолжительное действие (образование и функции в действительном и страдательном залоге; слова — маркеры времени).</w:t>
            </w:r>
            <w:r w:rsidRPr="00CE7126">
              <w:rPr>
                <w:b/>
                <w:i/>
              </w:rPr>
              <w:t xml:space="preserve"> (в том числе с использованием ЭОР, ДОТ)</w:t>
            </w:r>
          </w:p>
        </w:tc>
        <w:tc>
          <w:tcPr>
            <w:tcW w:w="393" w:type="pct"/>
          </w:tcPr>
          <w:p w:rsidR="00842E43" w:rsidRPr="00E22C4E" w:rsidRDefault="00842E43" w:rsidP="00842E43">
            <w:pPr>
              <w:suppressAutoHyphens/>
              <w:rPr>
                <w:b/>
                <w:i/>
              </w:rPr>
            </w:pP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suppressAutoHyphens/>
              <w:jc w:val="both"/>
              <w:rPr>
                <w:b/>
                <w:i/>
                <w:iCs/>
              </w:rPr>
            </w:pPr>
          </w:p>
        </w:tc>
        <w:tc>
          <w:tcPr>
            <w:tcW w:w="2935" w:type="pct"/>
          </w:tcPr>
          <w:p w:rsidR="00842E43" w:rsidRPr="00E22C4E" w:rsidRDefault="00842E43" w:rsidP="00842E43">
            <w:pPr>
              <w:suppressAutoHyphens/>
              <w:jc w:val="both"/>
              <w:rPr>
                <w:b/>
                <w:bCs/>
              </w:rPr>
            </w:pPr>
            <w:r>
              <w:rPr>
                <w:b/>
                <w:bCs/>
              </w:rPr>
              <w:t xml:space="preserve">Практическое занятие № 13 </w:t>
            </w:r>
            <w:r w:rsidRPr="002336EB">
              <w:rPr>
                <w:b/>
                <w:bCs/>
              </w:rPr>
              <w:t>(в форме практической подготовки)</w:t>
            </w:r>
          </w:p>
        </w:tc>
        <w:tc>
          <w:tcPr>
            <w:tcW w:w="393" w:type="pct"/>
          </w:tcPr>
          <w:p w:rsidR="00842E43" w:rsidRPr="00E22C4E" w:rsidRDefault="00842E43" w:rsidP="00842E43">
            <w:pPr>
              <w:suppressAutoHyphens/>
              <w:rPr>
                <w:b/>
              </w:rPr>
            </w:pPr>
            <w:r w:rsidRPr="00E22C4E">
              <w:rPr>
                <w:b/>
              </w:rPr>
              <w:t>8</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vMerge/>
          </w:tcPr>
          <w:p w:rsidR="00842E43" w:rsidRPr="00E22C4E" w:rsidRDefault="00842E43" w:rsidP="00842E43">
            <w:pPr>
              <w:rPr>
                <w:rFonts w:eastAsia="Calibri"/>
                <w:b/>
                <w:bCs/>
                <w:iCs/>
              </w:rPr>
            </w:pPr>
          </w:p>
        </w:tc>
        <w:tc>
          <w:tcPr>
            <w:tcW w:w="2935" w:type="pct"/>
          </w:tcPr>
          <w:p w:rsidR="00842E43" w:rsidRPr="00E22C4E" w:rsidRDefault="00842E43" w:rsidP="00842E43">
            <w:pPr>
              <w:suppressAutoHyphens/>
              <w:jc w:val="both"/>
              <w:rPr>
                <w:iCs/>
              </w:rPr>
            </w:pPr>
            <w:r w:rsidRPr="00E22C4E">
              <w:rPr>
                <w:iCs/>
              </w:rPr>
              <w:t>1.Обычаи народов России и англоговорящих стран.</w:t>
            </w:r>
          </w:p>
          <w:p w:rsidR="00842E43" w:rsidRPr="00E22C4E" w:rsidRDefault="00842E43" w:rsidP="00842E43">
            <w:pPr>
              <w:suppressAutoHyphens/>
              <w:jc w:val="both"/>
              <w:rPr>
                <w:iCs/>
              </w:rPr>
            </w:pPr>
            <w:r w:rsidRPr="00E22C4E">
              <w:rPr>
                <w:iCs/>
              </w:rPr>
              <w:t xml:space="preserve">2.Традиции народов России. </w:t>
            </w:r>
          </w:p>
          <w:p w:rsidR="00842E43" w:rsidRPr="00E22C4E" w:rsidRDefault="00842E43" w:rsidP="00842E43">
            <w:pPr>
              <w:suppressAutoHyphens/>
              <w:jc w:val="both"/>
              <w:rPr>
                <w:iCs/>
              </w:rPr>
            </w:pPr>
            <w:r w:rsidRPr="00E22C4E">
              <w:rPr>
                <w:iCs/>
              </w:rPr>
              <w:t>3.Традиции народов англоговорящих стран.</w:t>
            </w:r>
          </w:p>
          <w:p w:rsidR="00842E43" w:rsidRPr="00E22C4E" w:rsidRDefault="00842E43" w:rsidP="00842E43">
            <w:pPr>
              <w:suppressAutoHyphens/>
              <w:jc w:val="both"/>
              <w:rPr>
                <w:iCs/>
              </w:rPr>
            </w:pPr>
            <w:r w:rsidRPr="00E22C4E">
              <w:rPr>
                <w:iCs/>
              </w:rPr>
              <w:t>4.Поверья народов России и англоговорящих стран.</w:t>
            </w:r>
          </w:p>
        </w:tc>
        <w:tc>
          <w:tcPr>
            <w:tcW w:w="393" w:type="pct"/>
          </w:tcPr>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p w:rsidR="00842E43" w:rsidRPr="00E22C4E" w:rsidRDefault="00842E43" w:rsidP="00842E43">
            <w:pPr>
              <w:suppressAutoHyphens/>
            </w:pPr>
            <w:r w:rsidRPr="00E22C4E">
              <w:t>2</w:t>
            </w:r>
          </w:p>
        </w:tc>
        <w:tc>
          <w:tcPr>
            <w:tcW w:w="883" w:type="pct"/>
            <w:vMerge/>
          </w:tcPr>
          <w:p w:rsidR="00842E43" w:rsidRPr="00E22C4E" w:rsidRDefault="00842E43" w:rsidP="00842E43">
            <w:pPr>
              <w:suppressAutoHyphens/>
            </w:pPr>
          </w:p>
        </w:tc>
      </w:tr>
      <w:tr w:rsidR="00842E43" w:rsidRPr="00E22C4E" w:rsidTr="00DC6585">
        <w:trPr>
          <w:trHeight w:val="20"/>
        </w:trPr>
        <w:tc>
          <w:tcPr>
            <w:tcW w:w="789" w:type="pct"/>
            <w:shd w:val="clear" w:color="auto" w:fill="BFBFBF" w:themeFill="background1" w:themeFillShade="BF"/>
          </w:tcPr>
          <w:p w:rsidR="00842E43" w:rsidRPr="00E22C4E" w:rsidRDefault="00842E43"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2C4E">
              <w:rPr>
                <w:b/>
                <w:bCs/>
                <w:iCs/>
              </w:rPr>
              <w:t>Раздел 3.</w:t>
            </w:r>
          </w:p>
        </w:tc>
        <w:tc>
          <w:tcPr>
            <w:tcW w:w="2935" w:type="pct"/>
            <w:shd w:val="clear" w:color="auto" w:fill="BFBFBF" w:themeFill="background1" w:themeFillShade="BF"/>
          </w:tcPr>
          <w:p w:rsidR="00842E43" w:rsidRPr="00E22C4E" w:rsidRDefault="00842E43" w:rsidP="00842E43">
            <w:pPr>
              <w:suppressAutoHyphens/>
              <w:jc w:val="both"/>
              <w:rPr>
                <w:b/>
                <w:bCs/>
                <w:iCs/>
              </w:rPr>
            </w:pPr>
            <w:r w:rsidRPr="00E22C4E">
              <w:rPr>
                <w:b/>
                <w:bCs/>
                <w:iCs/>
              </w:rPr>
              <w:t>Иностранный язык для специальных целей</w:t>
            </w:r>
          </w:p>
        </w:tc>
        <w:tc>
          <w:tcPr>
            <w:tcW w:w="393" w:type="pct"/>
            <w:shd w:val="clear" w:color="auto" w:fill="BFBFBF" w:themeFill="background1" w:themeFillShade="BF"/>
          </w:tcPr>
          <w:p w:rsidR="00842E43" w:rsidRPr="00E22C4E" w:rsidRDefault="00842E43" w:rsidP="00842E43">
            <w:pPr>
              <w:suppressAutoHyphens/>
              <w:rPr>
                <w:b/>
              </w:rPr>
            </w:pPr>
            <w:r>
              <w:rPr>
                <w:b/>
              </w:rPr>
              <w:t>37</w:t>
            </w:r>
          </w:p>
        </w:tc>
        <w:tc>
          <w:tcPr>
            <w:tcW w:w="883" w:type="pct"/>
            <w:shd w:val="clear" w:color="auto" w:fill="BFBFBF" w:themeFill="background1" w:themeFillShade="BF"/>
          </w:tcPr>
          <w:p w:rsidR="00842E43" w:rsidRDefault="00842E43" w:rsidP="00842E43">
            <w:pPr>
              <w:suppressAutoHyphens/>
              <w:rPr>
                <w:b/>
              </w:rPr>
            </w:pPr>
          </w:p>
        </w:tc>
      </w:tr>
      <w:tr w:rsidR="00842E43" w:rsidRPr="00E22C4E" w:rsidTr="00DC6585">
        <w:trPr>
          <w:trHeight w:val="20"/>
        </w:trPr>
        <w:tc>
          <w:tcPr>
            <w:tcW w:w="789" w:type="pct"/>
            <w:vMerge w:val="restart"/>
          </w:tcPr>
          <w:p w:rsidR="00842E43" w:rsidRPr="00E22C4E" w:rsidRDefault="00842E43" w:rsidP="00842E43">
            <w:pPr>
              <w:rPr>
                <w:b/>
                <w:bCs/>
              </w:rPr>
            </w:pPr>
            <w:r w:rsidRPr="00E22C4E">
              <w:rPr>
                <w:b/>
                <w:i/>
                <w:iCs/>
              </w:rPr>
              <w:t>Тема  3.1 Обучение в колледже</w:t>
            </w:r>
          </w:p>
        </w:tc>
        <w:tc>
          <w:tcPr>
            <w:tcW w:w="2935" w:type="pct"/>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vAlign w:val="center"/>
          </w:tcPr>
          <w:p w:rsidR="00842E43" w:rsidRPr="00E22C4E" w:rsidRDefault="00842E43" w:rsidP="00842E43">
            <w:pPr>
              <w:rPr>
                <w:b/>
                <w:i/>
              </w:rPr>
            </w:pPr>
            <w:r>
              <w:rPr>
                <w:b/>
                <w:i/>
              </w:rPr>
              <w:t>6</w:t>
            </w:r>
          </w:p>
        </w:tc>
        <w:tc>
          <w:tcPr>
            <w:tcW w:w="883" w:type="pct"/>
            <w:vMerge w:val="restart"/>
          </w:tcPr>
          <w:p w:rsidR="00842E43" w:rsidRPr="00E22C4E" w:rsidRDefault="00842E43" w:rsidP="00842E43">
            <w:r>
              <w:t xml:space="preserve">ОК 01, ОК 02, ОК 09, ОК 04 </w:t>
            </w:r>
          </w:p>
          <w:p w:rsidR="00842E43" w:rsidRPr="00BF2DC9" w:rsidRDefault="00842E43" w:rsidP="00842E43">
            <w:r>
              <w:rPr>
                <w:rStyle w:val="fontstyle01"/>
                <w:rFonts w:eastAsiaTheme="majorEastAsia"/>
                <w:bCs/>
                <w:sz w:val="24"/>
                <w:szCs w:val="24"/>
              </w:rPr>
              <w:t>ПК 1.4, ПК 3.1</w:t>
            </w:r>
          </w:p>
        </w:tc>
      </w:tr>
      <w:tr w:rsidR="00842E43" w:rsidRPr="00E22C4E" w:rsidTr="00DC6585">
        <w:trPr>
          <w:trHeight w:val="1380"/>
        </w:trPr>
        <w:tc>
          <w:tcPr>
            <w:tcW w:w="789" w:type="pct"/>
            <w:vMerge/>
            <w:tcBorders>
              <w:bottom w:val="single" w:sz="4" w:space="0" w:color="auto"/>
            </w:tcBorders>
          </w:tcPr>
          <w:p w:rsidR="00842E43" w:rsidRPr="00E22C4E" w:rsidRDefault="00842E43" w:rsidP="00842E43">
            <w:pPr>
              <w:rPr>
                <w:b/>
                <w:bCs/>
              </w:rPr>
            </w:pPr>
          </w:p>
        </w:tc>
        <w:tc>
          <w:tcPr>
            <w:tcW w:w="2935" w:type="pct"/>
            <w:tcBorders>
              <w:bottom w:val="single" w:sz="4" w:space="0" w:color="auto"/>
            </w:tcBorders>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 профессионально ориентированная лексика;</w:t>
            </w:r>
          </w:p>
          <w:p w:rsidR="00842E43" w:rsidRPr="00E22C4E" w:rsidRDefault="00842E43" w:rsidP="00842E43">
            <w:pPr>
              <w:suppressAutoHyphens/>
              <w:jc w:val="both"/>
              <w:rPr>
                <w:iCs/>
              </w:rPr>
            </w:pPr>
            <w:r w:rsidRPr="00E22C4E">
              <w:rPr>
                <w:iCs/>
              </w:rPr>
              <w:t>- лексика делового общения.</w:t>
            </w:r>
          </w:p>
          <w:p w:rsidR="00842E43" w:rsidRPr="00E22C4E" w:rsidRDefault="00842E43" w:rsidP="00842E43">
            <w:pPr>
              <w:suppressAutoHyphens/>
              <w:jc w:val="both"/>
              <w:rPr>
                <w:i/>
                <w:iCs/>
              </w:rPr>
            </w:pPr>
            <w:r w:rsidRPr="00E22C4E">
              <w:rPr>
                <w:i/>
                <w:iCs/>
              </w:rPr>
              <w:t xml:space="preserve">Грамматика: </w:t>
            </w:r>
          </w:p>
          <w:p w:rsidR="00842E43" w:rsidRPr="00E22C4E" w:rsidRDefault="00842E43" w:rsidP="00842E43">
            <w:pPr>
              <w:suppressAutoHyphens/>
              <w:jc w:val="both"/>
              <w:rPr>
                <w:iCs/>
              </w:rPr>
            </w:pPr>
            <w:r w:rsidRPr="00E22C4E">
              <w:rPr>
                <w:iCs/>
              </w:rPr>
              <w:t>- грамматические структуры, типичные для научно-популярных текстов.</w:t>
            </w:r>
            <w:r w:rsidRPr="00CE7126">
              <w:rPr>
                <w:b/>
                <w:i/>
              </w:rPr>
              <w:t xml:space="preserve"> (в том числе с использованием ЭОР, ДОТ)</w:t>
            </w:r>
          </w:p>
        </w:tc>
        <w:tc>
          <w:tcPr>
            <w:tcW w:w="393" w:type="pct"/>
            <w:tcBorders>
              <w:bottom w:val="single" w:sz="4" w:space="0" w:color="auto"/>
            </w:tcBorders>
            <w:vAlign w:val="center"/>
          </w:tcPr>
          <w:p w:rsidR="00842E43" w:rsidRPr="00E22C4E" w:rsidRDefault="00842E43" w:rsidP="00842E43">
            <w:pPr>
              <w:rPr>
                <w:b/>
                <w:bCs/>
              </w:rPr>
            </w:pPr>
          </w:p>
        </w:tc>
        <w:tc>
          <w:tcPr>
            <w:tcW w:w="883" w:type="pct"/>
            <w:vMerge/>
            <w:tcBorders>
              <w:bottom w:val="single" w:sz="4" w:space="0" w:color="auto"/>
            </w:tcBorders>
          </w:tcPr>
          <w:p w:rsidR="00842E43" w:rsidRPr="00E22C4E" w:rsidRDefault="00842E43" w:rsidP="00842E43">
            <w:pPr>
              <w:rPr>
                <w:b/>
                <w:bCs/>
              </w:rPr>
            </w:pPr>
          </w:p>
        </w:tc>
      </w:tr>
      <w:tr w:rsidR="00842E43" w:rsidRPr="00E22C4E" w:rsidTr="00DC6585">
        <w:trPr>
          <w:trHeight w:val="20"/>
        </w:trPr>
        <w:tc>
          <w:tcPr>
            <w:tcW w:w="789" w:type="pct"/>
            <w:vMerge/>
          </w:tcPr>
          <w:p w:rsidR="00842E43" w:rsidRPr="00E22C4E" w:rsidRDefault="00842E43" w:rsidP="00842E43">
            <w:pPr>
              <w:rPr>
                <w:b/>
                <w:bCs/>
              </w:rPr>
            </w:pPr>
          </w:p>
        </w:tc>
        <w:tc>
          <w:tcPr>
            <w:tcW w:w="2935" w:type="pct"/>
          </w:tcPr>
          <w:p w:rsidR="00842E43" w:rsidRPr="00E22C4E" w:rsidRDefault="00842E43" w:rsidP="00842E43">
            <w:pPr>
              <w:rPr>
                <w:b/>
              </w:rPr>
            </w:pPr>
            <w:r>
              <w:rPr>
                <w:b/>
                <w:bCs/>
              </w:rPr>
              <w:t xml:space="preserve">Практическое занятие № 14 </w:t>
            </w:r>
            <w:r w:rsidRPr="002336EB">
              <w:rPr>
                <w:b/>
                <w:bCs/>
              </w:rPr>
              <w:t>(в форме практической подготовки)</w:t>
            </w:r>
          </w:p>
        </w:tc>
        <w:tc>
          <w:tcPr>
            <w:tcW w:w="393" w:type="pct"/>
            <w:vAlign w:val="center"/>
          </w:tcPr>
          <w:p w:rsidR="00842E43" w:rsidRPr="00E22C4E" w:rsidRDefault="00842E43" w:rsidP="00842E43">
            <w:pPr>
              <w:rPr>
                <w:b/>
                <w:bCs/>
              </w:rPr>
            </w:pPr>
          </w:p>
        </w:tc>
        <w:tc>
          <w:tcPr>
            <w:tcW w:w="883" w:type="pct"/>
            <w:vMerge/>
          </w:tcPr>
          <w:p w:rsidR="00842E43" w:rsidRPr="00E22C4E" w:rsidRDefault="00842E43" w:rsidP="00842E43">
            <w:pPr>
              <w:rPr>
                <w:b/>
                <w:bCs/>
              </w:rPr>
            </w:pPr>
          </w:p>
        </w:tc>
      </w:tr>
      <w:tr w:rsidR="00842E43" w:rsidRPr="00E22C4E" w:rsidTr="00DC6585">
        <w:trPr>
          <w:trHeight w:val="181"/>
        </w:trPr>
        <w:tc>
          <w:tcPr>
            <w:tcW w:w="789" w:type="pct"/>
            <w:vMerge/>
          </w:tcPr>
          <w:p w:rsidR="00842E43" w:rsidRPr="00E22C4E" w:rsidRDefault="00842E43" w:rsidP="00842E43">
            <w:pPr>
              <w:rPr>
                <w:b/>
                <w:bCs/>
              </w:rPr>
            </w:pPr>
          </w:p>
        </w:tc>
        <w:tc>
          <w:tcPr>
            <w:tcW w:w="2935" w:type="pct"/>
          </w:tcPr>
          <w:p w:rsidR="00842E43" w:rsidRPr="00E22C4E" w:rsidRDefault="00842E43" w:rsidP="00842E43">
            <w:pPr>
              <w:rPr>
                <w:iCs/>
              </w:rPr>
            </w:pPr>
            <w:r w:rsidRPr="00E22C4E">
              <w:t xml:space="preserve">1. </w:t>
            </w:r>
            <w:r w:rsidRPr="00E22C4E">
              <w:rPr>
                <w:iCs/>
              </w:rPr>
              <w:t xml:space="preserve">Современный колледж. </w:t>
            </w:r>
          </w:p>
          <w:p w:rsidR="00842E43" w:rsidRDefault="00842E43" w:rsidP="00842E43">
            <w:pPr>
              <w:rPr>
                <w:iCs/>
              </w:rPr>
            </w:pPr>
            <w:r w:rsidRPr="00E22C4E">
              <w:rPr>
                <w:iCs/>
              </w:rPr>
              <w:lastRenderedPageBreak/>
              <w:t>2.  Особенности подготовки по профессии/специальности.</w:t>
            </w:r>
          </w:p>
          <w:p w:rsidR="00842E43" w:rsidRPr="00E22C4E" w:rsidRDefault="00842E43" w:rsidP="00842E43">
            <w:pPr>
              <w:rPr>
                <w:b/>
              </w:rPr>
            </w:pPr>
            <w:r>
              <w:rPr>
                <w:iCs/>
              </w:rPr>
              <w:t>3. Знакомство с изучаемыми дисциплинами по специальности</w:t>
            </w:r>
          </w:p>
        </w:tc>
        <w:tc>
          <w:tcPr>
            <w:tcW w:w="393" w:type="pct"/>
          </w:tcPr>
          <w:p w:rsidR="00842E43" w:rsidRPr="00E22C4E" w:rsidRDefault="00842E43" w:rsidP="00842E43">
            <w:pPr>
              <w:rPr>
                <w:bCs/>
              </w:rPr>
            </w:pPr>
            <w:r w:rsidRPr="00E22C4E">
              <w:rPr>
                <w:bCs/>
              </w:rPr>
              <w:lastRenderedPageBreak/>
              <w:t>2</w:t>
            </w:r>
          </w:p>
          <w:p w:rsidR="00842E43" w:rsidRDefault="00842E43" w:rsidP="00842E43">
            <w:pPr>
              <w:rPr>
                <w:bCs/>
              </w:rPr>
            </w:pPr>
            <w:r w:rsidRPr="00E22C4E">
              <w:rPr>
                <w:bCs/>
              </w:rPr>
              <w:lastRenderedPageBreak/>
              <w:t>2</w:t>
            </w:r>
          </w:p>
          <w:p w:rsidR="00842E43" w:rsidRPr="00E22C4E" w:rsidRDefault="00842E43" w:rsidP="00842E43">
            <w:pPr>
              <w:rPr>
                <w:bCs/>
              </w:rPr>
            </w:pPr>
            <w:r>
              <w:rPr>
                <w:bCs/>
              </w:rPr>
              <w:t>2</w:t>
            </w:r>
          </w:p>
        </w:tc>
        <w:tc>
          <w:tcPr>
            <w:tcW w:w="883" w:type="pct"/>
            <w:vMerge/>
          </w:tcPr>
          <w:p w:rsidR="00842E43" w:rsidRPr="00E22C4E" w:rsidRDefault="00842E43" w:rsidP="00842E43">
            <w:pPr>
              <w:rPr>
                <w:b/>
                <w:bCs/>
              </w:rPr>
            </w:pPr>
          </w:p>
        </w:tc>
      </w:tr>
      <w:tr w:rsidR="00842E43" w:rsidRPr="00E22C4E" w:rsidTr="00DC6585">
        <w:trPr>
          <w:trHeight w:val="20"/>
        </w:trPr>
        <w:tc>
          <w:tcPr>
            <w:tcW w:w="789" w:type="pct"/>
            <w:vMerge w:val="restart"/>
          </w:tcPr>
          <w:p w:rsidR="00842E43" w:rsidRPr="00E22C4E" w:rsidRDefault="00842E43" w:rsidP="00842E43">
            <w:pPr>
              <w:rPr>
                <w:b/>
                <w:bCs/>
              </w:rPr>
            </w:pPr>
            <w:r w:rsidRPr="00E22C4E">
              <w:rPr>
                <w:b/>
                <w:i/>
                <w:iCs/>
              </w:rPr>
              <w:t>Тема 3.</w:t>
            </w:r>
            <w:r>
              <w:rPr>
                <w:b/>
                <w:i/>
                <w:iCs/>
              </w:rPr>
              <w:t>2</w:t>
            </w:r>
            <w:r w:rsidRPr="00E22C4E">
              <w:rPr>
                <w:b/>
                <w:i/>
                <w:iCs/>
              </w:rPr>
              <w:t xml:space="preserve"> Научно-технический прогресс</w:t>
            </w:r>
          </w:p>
        </w:tc>
        <w:tc>
          <w:tcPr>
            <w:tcW w:w="2935" w:type="pct"/>
            <w:vAlign w:val="bottom"/>
          </w:tcPr>
          <w:p w:rsidR="00842E43" w:rsidRPr="00E22C4E" w:rsidRDefault="00842E43" w:rsidP="00842E43">
            <w:pPr>
              <w:suppressAutoHyphens/>
              <w:jc w:val="both"/>
              <w:rPr>
                <w:iCs/>
              </w:rPr>
            </w:pPr>
            <w:r w:rsidRPr="00E22C4E">
              <w:rPr>
                <w:b/>
                <w:bCs/>
              </w:rPr>
              <w:t>Содержание учебного материала</w:t>
            </w:r>
          </w:p>
        </w:tc>
        <w:tc>
          <w:tcPr>
            <w:tcW w:w="393" w:type="pct"/>
            <w:vAlign w:val="center"/>
          </w:tcPr>
          <w:p w:rsidR="00842E43" w:rsidRPr="00E22C4E" w:rsidRDefault="00842E43" w:rsidP="00842E43">
            <w:pPr>
              <w:rPr>
                <w:b/>
                <w:bCs/>
                <w:i/>
              </w:rPr>
            </w:pPr>
            <w:r>
              <w:rPr>
                <w:b/>
                <w:bCs/>
                <w:i/>
              </w:rPr>
              <w:t>10</w:t>
            </w:r>
          </w:p>
        </w:tc>
        <w:tc>
          <w:tcPr>
            <w:tcW w:w="883" w:type="pct"/>
            <w:vMerge w:val="restart"/>
          </w:tcPr>
          <w:p w:rsidR="00842E43" w:rsidRPr="00E22C4E" w:rsidRDefault="00842E43" w:rsidP="00842E43">
            <w:r>
              <w:t xml:space="preserve">ОК 01, ОК 02, ОК 09, ОК 04 </w:t>
            </w:r>
          </w:p>
          <w:p w:rsidR="00842E43" w:rsidRPr="00BF2DC9" w:rsidRDefault="00842E43" w:rsidP="00842E43">
            <w:r>
              <w:rPr>
                <w:rStyle w:val="fontstyle01"/>
                <w:rFonts w:eastAsiaTheme="majorEastAsia"/>
                <w:bCs/>
                <w:sz w:val="24"/>
                <w:szCs w:val="24"/>
              </w:rPr>
              <w:t>ПК 1.4, ПК 3.1</w:t>
            </w: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vAlign w:val="bottom"/>
          </w:tcPr>
          <w:p w:rsidR="00842E43" w:rsidRPr="00E22C4E" w:rsidRDefault="00842E43" w:rsidP="00842E43">
            <w:pPr>
              <w:pBdr>
                <w:top w:val="nil"/>
                <w:left w:val="nil"/>
                <w:bottom w:val="nil"/>
                <w:right w:val="nil"/>
                <w:between w:val="nil"/>
              </w:pBdr>
              <w:jc w:val="both"/>
              <w:textAlignment w:val="top"/>
              <w:outlineLvl w:val="0"/>
              <w:rPr>
                <w:i/>
                <w:iCs/>
                <w:lang w:val="en-US"/>
              </w:rPr>
            </w:pPr>
            <w:r w:rsidRPr="00E22C4E">
              <w:rPr>
                <w:i/>
                <w:iCs/>
              </w:rPr>
              <w:t>Лексика</w:t>
            </w:r>
            <w:r w:rsidRPr="00E22C4E">
              <w:rPr>
                <w:i/>
                <w:iCs/>
                <w:lang w:val="en-US"/>
              </w:rPr>
              <w:t>:</w:t>
            </w:r>
          </w:p>
          <w:p w:rsidR="00842E43" w:rsidRPr="00E22C4E" w:rsidRDefault="00842E43" w:rsidP="00842E43">
            <w:pPr>
              <w:suppressAutoHyphens/>
              <w:jc w:val="both"/>
              <w:rPr>
                <w:iCs/>
                <w:lang w:val="en-US"/>
              </w:rPr>
            </w:pPr>
            <w:r w:rsidRPr="00E22C4E">
              <w:rPr>
                <w:iCs/>
                <w:lang w:val="en-US"/>
              </w:rPr>
              <w:t xml:space="preserve">- </w:t>
            </w:r>
            <w:r w:rsidRPr="00E22C4E">
              <w:rPr>
                <w:iCs/>
              </w:rPr>
              <w:t>виды</w:t>
            </w:r>
            <w:r w:rsidRPr="006D7CC1">
              <w:rPr>
                <w:iCs/>
                <w:lang w:val="en-US"/>
              </w:rPr>
              <w:t xml:space="preserve"> </w:t>
            </w:r>
            <w:r w:rsidRPr="00E22C4E">
              <w:rPr>
                <w:iCs/>
              </w:rPr>
              <w:t>наук</w:t>
            </w:r>
            <w:r w:rsidRPr="00E22C4E">
              <w:rPr>
                <w:iCs/>
                <w:lang w:val="en-US"/>
              </w:rPr>
              <w:t xml:space="preserve"> (</w:t>
            </w:r>
            <w:r w:rsidRPr="00E22C4E">
              <w:rPr>
                <w:i/>
                <w:iCs/>
                <w:lang w:val="en-US"/>
              </w:rPr>
              <w:t>science, physics, chemistry and etc.)</w:t>
            </w:r>
          </w:p>
          <w:p w:rsidR="00842E43" w:rsidRPr="00E22C4E" w:rsidRDefault="00842E43" w:rsidP="00842E43">
            <w:pPr>
              <w:suppressAutoHyphens/>
              <w:jc w:val="both"/>
              <w:rPr>
                <w:iCs/>
              </w:rPr>
            </w:pPr>
            <w:r w:rsidRPr="00E22C4E">
              <w:rPr>
                <w:iCs/>
              </w:rPr>
              <w:t>- профессионально ориентированная лексика.</w:t>
            </w:r>
          </w:p>
          <w:p w:rsidR="00842E43" w:rsidRPr="00E22C4E" w:rsidRDefault="00842E43" w:rsidP="00842E43">
            <w:pPr>
              <w:suppressAutoHyphens/>
              <w:jc w:val="both"/>
              <w:rPr>
                <w:i/>
                <w:iCs/>
              </w:rPr>
            </w:pPr>
            <w:r w:rsidRPr="00E22C4E">
              <w:rPr>
                <w:i/>
                <w:iCs/>
              </w:rPr>
              <w:t xml:space="preserve">Грамматика: </w:t>
            </w:r>
          </w:p>
          <w:p w:rsidR="00842E43" w:rsidRPr="00E22C4E" w:rsidRDefault="00842E43" w:rsidP="00842E43">
            <w:pPr>
              <w:suppressAutoHyphens/>
              <w:jc w:val="both"/>
              <w:rPr>
                <w:b/>
                <w:bCs/>
              </w:rPr>
            </w:pPr>
            <w:r w:rsidRPr="00E22C4E">
              <w:t>страдательный залог, грамматические структуры предложений, типичные для научно-популярного стиля.</w:t>
            </w:r>
            <w:r w:rsidRPr="00CE7126">
              <w:rPr>
                <w:b/>
                <w:i/>
              </w:rPr>
              <w:t xml:space="preserve"> (в том числе с использованием ЭОР, ДОТ)</w:t>
            </w:r>
          </w:p>
        </w:tc>
        <w:tc>
          <w:tcPr>
            <w:tcW w:w="393" w:type="pct"/>
            <w:vAlign w:val="center"/>
          </w:tcPr>
          <w:p w:rsidR="00842E43" w:rsidRPr="00E22C4E" w:rsidRDefault="00842E43" w:rsidP="00842E43">
            <w:pPr>
              <w:rPr>
                <w:b/>
                <w:bCs/>
                <w:i/>
              </w:rPr>
            </w:pPr>
          </w:p>
        </w:tc>
        <w:tc>
          <w:tcPr>
            <w:tcW w:w="883" w:type="pct"/>
            <w:vMerge/>
          </w:tcPr>
          <w:p w:rsidR="00842E43" w:rsidRPr="00E22C4E" w:rsidRDefault="00842E43" w:rsidP="00842E43"/>
        </w:tc>
      </w:tr>
      <w:tr w:rsidR="00842E43" w:rsidRPr="00E22C4E" w:rsidTr="00DC6585">
        <w:trPr>
          <w:trHeight w:val="20"/>
        </w:trPr>
        <w:tc>
          <w:tcPr>
            <w:tcW w:w="789" w:type="pct"/>
            <w:vMerge/>
          </w:tcPr>
          <w:p w:rsidR="00842E43" w:rsidRPr="00E22C4E" w:rsidRDefault="00842E43" w:rsidP="00842E43">
            <w:pPr>
              <w:rPr>
                <w:b/>
                <w:i/>
                <w:iCs/>
              </w:rPr>
            </w:pPr>
          </w:p>
        </w:tc>
        <w:tc>
          <w:tcPr>
            <w:tcW w:w="2935" w:type="pct"/>
            <w:vAlign w:val="bottom"/>
          </w:tcPr>
          <w:p w:rsidR="00842E43" w:rsidRPr="00E22C4E" w:rsidRDefault="00842E43" w:rsidP="00842E43">
            <w:pPr>
              <w:suppressAutoHyphens/>
              <w:jc w:val="both"/>
              <w:rPr>
                <w:b/>
                <w:bCs/>
              </w:rPr>
            </w:pPr>
            <w:r>
              <w:rPr>
                <w:b/>
                <w:bCs/>
              </w:rPr>
              <w:t xml:space="preserve">Практическое занятие № 15 </w:t>
            </w:r>
            <w:r w:rsidRPr="002336EB">
              <w:rPr>
                <w:b/>
                <w:bCs/>
              </w:rPr>
              <w:t>(в форме практической подготовки)</w:t>
            </w:r>
          </w:p>
        </w:tc>
        <w:tc>
          <w:tcPr>
            <w:tcW w:w="393" w:type="pct"/>
            <w:vAlign w:val="center"/>
          </w:tcPr>
          <w:p w:rsidR="00842E43" w:rsidRPr="00E22C4E" w:rsidRDefault="00842E43" w:rsidP="00842E43">
            <w:pPr>
              <w:rPr>
                <w:b/>
                <w:bCs/>
              </w:rPr>
            </w:pPr>
            <w:r>
              <w:rPr>
                <w:b/>
                <w:bCs/>
              </w:rPr>
              <w:t>10</w:t>
            </w:r>
          </w:p>
        </w:tc>
        <w:tc>
          <w:tcPr>
            <w:tcW w:w="883" w:type="pct"/>
            <w:vMerge/>
          </w:tcPr>
          <w:p w:rsidR="00842E43" w:rsidRPr="00E22C4E" w:rsidRDefault="00842E43" w:rsidP="00842E43"/>
        </w:tc>
      </w:tr>
      <w:tr w:rsidR="00842E43" w:rsidRPr="00E22C4E" w:rsidTr="00DC6585">
        <w:trPr>
          <w:trHeight w:val="890"/>
        </w:trPr>
        <w:tc>
          <w:tcPr>
            <w:tcW w:w="789" w:type="pct"/>
            <w:vMerge/>
          </w:tcPr>
          <w:p w:rsidR="00842E43" w:rsidRPr="00E22C4E" w:rsidRDefault="00842E43" w:rsidP="00842E43">
            <w:pPr>
              <w:rPr>
                <w:b/>
                <w:bCs/>
              </w:rPr>
            </w:pPr>
          </w:p>
        </w:tc>
        <w:tc>
          <w:tcPr>
            <w:tcW w:w="2935" w:type="pct"/>
          </w:tcPr>
          <w:p w:rsidR="00842E43" w:rsidRPr="00E22C4E" w:rsidRDefault="00842E43" w:rsidP="00842E43">
            <w:pPr>
              <w:suppressAutoHyphens/>
              <w:rPr>
                <w:iCs/>
              </w:rPr>
            </w:pPr>
            <w:r>
              <w:rPr>
                <w:iCs/>
              </w:rPr>
              <w:t>1. Достижения науки.</w:t>
            </w:r>
          </w:p>
          <w:p w:rsidR="00842E43" w:rsidRPr="00E22C4E" w:rsidRDefault="00842E43" w:rsidP="00842E43">
            <w:pPr>
              <w:suppressAutoHyphens/>
              <w:rPr>
                <w:iCs/>
              </w:rPr>
            </w:pPr>
            <w:r w:rsidRPr="00E22C4E">
              <w:rPr>
                <w:iCs/>
              </w:rPr>
              <w:t>2. Отраслевые выставки</w:t>
            </w:r>
          </w:p>
          <w:p w:rsidR="00842E43" w:rsidRDefault="00842E43" w:rsidP="00842E43">
            <w:pPr>
              <w:suppressAutoHyphens/>
              <w:rPr>
                <w:iCs/>
              </w:rPr>
            </w:pPr>
            <w:r w:rsidRPr="00E22C4E">
              <w:rPr>
                <w:iCs/>
              </w:rPr>
              <w:t>3</w:t>
            </w:r>
            <w:r>
              <w:rPr>
                <w:iCs/>
              </w:rPr>
              <w:t>. Технологии</w:t>
            </w:r>
            <w:r w:rsidRPr="00E22C4E">
              <w:rPr>
                <w:iCs/>
              </w:rPr>
              <w:t xml:space="preserve"> в профессиональной деятельности. </w:t>
            </w:r>
          </w:p>
          <w:p w:rsidR="00842E43" w:rsidRDefault="00842E43" w:rsidP="00842E43">
            <w:pPr>
              <w:suppressAutoHyphens/>
              <w:rPr>
                <w:iCs/>
              </w:rPr>
            </w:pPr>
            <w:r>
              <w:rPr>
                <w:iCs/>
              </w:rPr>
              <w:t>4. Современные компьютерные технологии в промышленности.</w:t>
            </w:r>
          </w:p>
          <w:p w:rsidR="00842E43" w:rsidRPr="00E22C4E" w:rsidRDefault="00842E43" w:rsidP="00842E43">
            <w:pPr>
              <w:suppressAutoHyphens/>
              <w:rPr>
                <w:iCs/>
              </w:rPr>
            </w:pPr>
            <w:r>
              <w:rPr>
                <w:iCs/>
              </w:rPr>
              <w:t>5. Технический прогресс.</w:t>
            </w:r>
          </w:p>
        </w:tc>
        <w:tc>
          <w:tcPr>
            <w:tcW w:w="393" w:type="pct"/>
          </w:tcPr>
          <w:p w:rsidR="00842E43" w:rsidRPr="00E22C4E" w:rsidRDefault="00842E43" w:rsidP="00842E43">
            <w:pPr>
              <w:rPr>
                <w:bCs/>
              </w:rPr>
            </w:pPr>
            <w:r w:rsidRPr="00E22C4E">
              <w:rPr>
                <w:bCs/>
              </w:rPr>
              <w:t>2</w:t>
            </w:r>
          </w:p>
          <w:p w:rsidR="00842E43" w:rsidRPr="00E22C4E" w:rsidRDefault="00842E43" w:rsidP="00842E43">
            <w:pPr>
              <w:rPr>
                <w:bCs/>
              </w:rPr>
            </w:pPr>
            <w:r w:rsidRPr="00E22C4E">
              <w:rPr>
                <w:bCs/>
              </w:rPr>
              <w:t>2</w:t>
            </w:r>
          </w:p>
          <w:p w:rsidR="00842E43" w:rsidRDefault="00842E43" w:rsidP="00842E43">
            <w:pPr>
              <w:rPr>
                <w:bCs/>
              </w:rPr>
            </w:pPr>
            <w:r w:rsidRPr="00E22C4E">
              <w:rPr>
                <w:bCs/>
              </w:rPr>
              <w:t>2</w:t>
            </w:r>
          </w:p>
          <w:p w:rsidR="00842E43" w:rsidRDefault="00842E43" w:rsidP="00842E43">
            <w:pPr>
              <w:rPr>
                <w:bCs/>
              </w:rPr>
            </w:pPr>
            <w:r>
              <w:rPr>
                <w:bCs/>
              </w:rPr>
              <w:t>2</w:t>
            </w:r>
          </w:p>
          <w:p w:rsidR="00842E43" w:rsidRPr="00E22C4E" w:rsidRDefault="00842E43" w:rsidP="00842E43">
            <w:pPr>
              <w:rPr>
                <w:b/>
                <w:bCs/>
              </w:rPr>
            </w:pPr>
            <w:r>
              <w:rPr>
                <w:bCs/>
              </w:rPr>
              <w:t>2</w:t>
            </w:r>
          </w:p>
        </w:tc>
        <w:tc>
          <w:tcPr>
            <w:tcW w:w="883" w:type="pct"/>
            <w:vMerge/>
          </w:tcPr>
          <w:p w:rsidR="00842E43" w:rsidRPr="00E22C4E" w:rsidRDefault="00842E43" w:rsidP="00842E43">
            <w:pPr>
              <w:rPr>
                <w:b/>
                <w:bCs/>
              </w:rPr>
            </w:pPr>
          </w:p>
        </w:tc>
      </w:tr>
      <w:tr w:rsidR="00842E43" w:rsidRPr="00E22C4E" w:rsidTr="00DC6585">
        <w:trPr>
          <w:trHeight w:val="306"/>
        </w:trPr>
        <w:tc>
          <w:tcPr>
            <w:tcW w:w="789" w:type="pct"/>
            <w:vMerge w:val="restart"/>
          </w:tcPr>
          <w:p w:rsidR="00842E43" w:rsidRDefault="00842E43" w:rsidP="00842E43">
            <w:pPr>
              <w:rPr>
                <w:b/>
                <w:i/>
                <w:iCs/>
              </w:rPr>
            </w:pPr>
            <w:r>
              <w:rPr>
                <w:b/>
                <w:i/>
                <w:iCs/>
              </w:rPr>
              <w:t>Тема  3.3Промышленные</w:t>
            </w:r>
          </w:p>
          <w:p w:rsidR="00842E43" w:rsidRPr="00E22C4E" w:rsidRDefault="00842E43" w:rsidP="00842E43">
            <w:pPr>
              <w:rPr>
                <w:b/>
                <w:bCs/>
              </w:rPr>
            </w:pPr>
            <w:r>
              <w:rPr>
                <w:b/>
                <w:i/>
                <w:iCs/>
              </w:rPr>
              <w:t>технологии</w:t>
            </w:r>
          </w:p>
        </w:tc>
        <w:tc>
          <w:tcPr>
            <w:tcW w:w="2935" w:type="pct"/>
          </w:tcPr>
          <w:p w:rsidR="00842E43" w:rsidRPr="00E22C4E" w:rsidRDefault="00842E43" w:rsidP="00842E43">
            <w:r w:rsidRPr="00E22C4E">
              <w:rPr>
                <w:b/>
                <w:bCs/>
              </w:rPr>
              <w:t>Содержание учебного материала</w:t>
            </w:r>
          </w:p>
        </w:tc>
        <w:tc>
          <w:tcPr>
            <w:tcW w:w="393" w:type="pct"/>
          </w:tcPr>
          <w:p w:rsidR="00842E43" w:rsidRPr="00664746" w:rsidRDefault="00842E43" w:rsidP="00842E43">
            <w:pPr>
              <w:rPr>
                <w:b/>
                <w:bCs/>
                <w:i/>
              </w:rPr>
            </w:pPr>
            <w:r>
              <w:rPr>
                <w:b/>
                <w:bCs/>
                <w:i/>
              </w:rPr>
              <w:t>8</w:t>
            </w:r>
          </w:p>
        </w:tc>
        <w:tc>
          <w:tcPr>
            <w:tcW w:w="883" w:type="pct"/>
            <w:vMerge w:val="restart"/>
          </w:tcPr>
          <w:p w:rsidR="00842E43" w:rsidRPr="00E22C4E" w:rsidRDefault="00842E43" w:rsidP="00842E43">
            <w:r>
              <w:t xml:space="preserve">ОК 01, ОК 02, ОК 09, ОК 04 </w:t>
            </w:r>
          </w:p>
          <w:p w:rsidR="00842E43" w:rsidRDefault="00842E43" w:rsidP="00842E43">
            <w:r>
              <w:rPr>
                <w:rStyle w:val="fontstyle01"/>
                <w:rFonts w:eastAsiaTheme="majorEastAsia"/>
                <w:bCs/>
                <w:sz w:val="24"/>
                <w:szCs w:val="24"/>
              </w:rPr>
              <w:t>ПК 1.4, ПК 3.1</w:t>
            </w:r>
          </w:p>
        </w:tc>
      </w:tr>
      <w:tr w:rsidR="00842E43" w:rsidRPr="00664746" w:rsidTr="00DC6585">
        <w:trPr>
          <w:trHeight w:val="304"/>
        </w:trPr>
        <w:tc>
          <w:tcPr>
            <w:tcW w:w="789" w:type="pct"/>
            <w:vMerge/>
          </w:tcPr>
          <w:p w:rsidR="00842E43" w:rsidRPr="00E22C4E" w:rsidRDefault="00842E43" w:rsidP="00842E43">
            <w:pPr>
              <w:rPr>
                <w:b/>
                <w:i/>
                <w:iCs/>
              </w:rPr>
            </w:pPr>
          </w:p>
        </w:tc>
        <w:tc>
          <w:tcPr>
            <w:tcW w:w="2935" w:type="pct"/>
          </w:tcPr>
          <w:p w:rsidR="00842E43" w:rsidRPr="003B7543" w:rsidRDefault="00842E43" w:rsidP="00842E43">
            <w:pPr>
              <w:suppressAutoHyphens/>
              <w:jc w:val="both"/>
              <w:rPr>
                <w:i/>
                <w:iCs/>
                <w:lang w:val="en-US"/>
              </w:rPr>
            </w:pPr>
            <w:r w:rsidRPr="00E22C4E">
              <w:rPr>
                <w:i/>
                <w:iCs/>
              </w:rPr>
              <w:t>Лексика</w:t>
            </w:r>
            <w:r w:rsidRPr="003B7543">
              <w:rPr>
                <w:i/>
                <w:iCs/>
                <w:lang w:val="en-US"/>
              </w:rPr>
              <w:t>:</w:t>
            </w:r>
          </w:p>
          <w:p w:rsidR="00842E43" w:rsidRDefault="00842E43" w:rsidP="00842E43">
            <w:pPr>
              <w:rPr>
                <w:lang w:val="en-US"/>
              </w:rPr>
            </w:pPr>
            <w:r w:rsidRPr="00E22C4E">
              <w:rPr>
                <w:lang w:val="en-US"/>
              </w:rPr>
              <w:t xml:space="preserve">- </w:t>
            </w:r>
            <w:r>
              <w:t>машины</w:t>
            </w:r>
            <w:r w:rsidRPr="006D7CC1">
              <w:rPr>
                <w:lang w:val="en-US"/>
              </w:rPr>
              <w:t xml:space="preserve"> </w:t>
            </w:r>
            <w:r>
              <w:t>и</w:t>
            </w:r>
            <w:r w:rsidRPr="006D7CC1">
              <w:rPr>
                <w:lang w:val="en-US"/>
              </w:rPr>
              <w:t xml:space="preserve"> </w:t>
            </w:r>
            <w:r>
              <w:t>механизмы</w:t>
            </w:r>
            <w:r w:rsidRPr="00E22C4E">
              <w:rPr>
                <w:lang w:val="en-US"/>
              </w:rPr>
              <w:t xml:space="preserve"> (</w:t>
            </w:r>
            <w:r w:rsidRPr="007B79D2">
              <w:rPr>
                <w:i/>
                <w:lang w:val="en-US"/>
              </w:rPr>
              <w:t>machinery</w:t>
            </w:r>
            <w:r w:rsidRPr="007B79D2">
              <w:rPr>
                <w:lang w:val="en-US"/>
              </w:rPr>
              <w:t xml:space="preserve">, </w:t>
            </w:r>
            <w:r w:rsidRPr="007B79D2">
              <w:rPr>
                <w:i/>
                <w:lang w:val="en-US"/>
              </w:rPr>
              <w:t xml:space="preserve">enginery, equipment </w:t>
            </w:r>
            <w:r w:rsidRPr="007B79D2">
              <w:rPr>
                <w:i/>
                <w:iCs/>
                <w:lang w:val="en-US"/>
              </w:rPr>
              <w:t>etc</w:t>
            </w:r>
            <w:r w:rsidRPr="00664746">
              <w:rPr>
                <w:i/>
                <w:iCs/>
                <w:lang w:val="en-US"/>
              </w:rPr>
              <w:t>.</w:t>
            </w:r>
            <w:r w:rsidRPr="00E22C4E">
              <w:rPr>
                <w:lang w:val="en-US"/>
              </w:rPr>
              <w:t>)</w:t>
            </w:r>
          </w:p>
          <w:p w:rsidR="00842E43" w:rsidRPr="007B79D2" w:rsidRDefault="00842E43" w:rsidP="00842E43">
            <w:pPr>
              <w:rPr>
                <w:i/>
                <w:lang w:val="en-US"/>
              </w:rPr>
            </w:pPr>
            <w:r w:rsidRPr="007B79D2">
              <w:rPr>
                <w:lang w:val="en-US"/>
              </w:rPr>
              <w:t xml:space="preserve">- </w:t>
            </w:r>
            <w:r>
              <w:t>промышленное</w:t>
            </w:r>
            <w:r w:rsidRPr="006D7CC1">
              <w:rPr>
                <w:lang w:val="en-US"/>
              </w:rPr>
              <w:t xml:space="preserve"> </w:t>
            </w:r>
            <w:r>
              <w:t>оборудование</w:t>
            </w:r>
            <w:r w:rsidRPr="007B79D2">
              <w:rPr>
                <w:lang w:val="en-US"/>
              </w:rPr>
              <w:t xml:space="preserve"> (</w:t>
            </w:r>
            <w:r w:rsidRPr="007B79D2">
              <w:rPr>
                <w:i/>
                <w:lang w:val="en-US"/>
              </w:rPr>
              <w:t>industrial equipment, machine tools,</w:t>
            </w:r>
            <w:r w:rsidRPr="006D7CC1">
              <w:rPr>
                <w:i/>
                <w:lang w:val="en-US"/>
              </w:rPr>
              <w:t xml:space="preserve"> </w:t>
            </w:r>
            <w:r w:rsidRPr="007B79D2">
              <w:rPr>
                <w:i/>
                <w:lang w:val="en-US"/>
              </w:rPr>
              <w:t>bench</w:t>
            </w:r>
            <w:r w:rsidRPr="006D7CC1">
              <w:rPr>
                <w:i/>
                <w:lang w:val="en-US"/>
              </w:rPr>
              <w:t xml:space="preserve"> </w:t>
            </w:r>
            <w:r w:rsidRPr="00E22C4E">
              <w:rPr>
                <w:i/>
                <w:iCs/>
                <w:lang w:val="en-US"/>
              </w:rPr>
              <w:t>etc</w:t>
            </w:r>
            <w:r w:rsidRPr="007B79D2">
              <w:rPr>
                <w:i/>
                <w:iCs/>
                <w:lang w:val="en-US"/>
              </w:rPr>
              <w:t>.</w:t>
            </w:r>
            <w:r w:rsidRPr="007B79D2">
              <w:rPr>
                <w:i/>
                <w:lang w:val="en-US"/>
              </w:rPr>
              <w:t>)</w:t>
            </w:r>
          </w:p>
          <w:p w:rsidR="00842E43" w:rsidRPr="00E22C4E" w:rsidRDefault="00842E43" w:rsidP="00842E43">
            <w:pPr>
              <w:suppressAutoHyphens/>
              <w:jc w:val="both"/>
              <w:rPr>
                <w:i/>
                <w:iCs/>
              </w:rPr>
            </w:pPr>
            <w:r w:rsidRPr="00E22C4E">
              <w:rPr>
                <w:i/>
                <w:iCs/>
              </w:rPr>
              <w:t xml:space="preserve">Грамматика: </w:t>
            </w:r>
          </w:p>
          <w:p w:rsidR="00842E43" w:rsidRPr="00664746" w:rsidRDefault="00842E43" w:rsidP="00842E43">
            <w:r w:rsidRPr="00E22C4E">
              <w:rPr>
                <w:iCs/>
              </w:rPr>
              <w:t>- грамматические структуры, типичные для научно-популярных текстов.</w:t>
            </w:r>
            <w:r w:rsidRPr="00CE7126">
              <w:rPr>
                <w:b/>
                <w:i/>
              </w:rPr>
              <w:t xml:space="preserve"> (в том числе с использованием ЭОР, ДОТ)</w:t>
            </w:r>
          </w:p>
        </w:tc>
        <w:tc>
          <w:tcPr>
            <w:tcW w:w="393" w:type="pct"/>
          </w:tcPr>
          <w:p w:rsidR="00842E43" w:rsidRPr="00664746" w:rsidRDefault="00842E43" w:rsidP="00842E43">
            <w:pPr>
              <w:rPr>
                <w:bCs/>
              </w:rPr>
            </w:pPr>
          </w:p>
        </w:tc>
        <w:tc>
          <w:tcPr>
            <w:tcW w:w="883" w:type="pct"/>
            <w:vMerge/>
          </w:tcPr>
          <w:p w:rsidR="00842E43" w:rsidRPr="00664746" w:rsidRDefault="00842E43" w:rsidP="00842E43">
            <w:pPr>
              <w:rPr>
                <w:b/>
                <w:bCs/>
              </w:rPr>
            </w:pPr>
          </w:p>
        </w:tc>
      </w:tr>
      <w:tr w:rsidR="00842E43" w:rsidRPr="00664746" w:rsidTr="00DC6585">
        <w:trPr>
          <w:trHeight w:val="304"/>
        </w:trPr>
        <w:tc>
          <w:tcPr>
            <w:tcW w:w="789" w:type="pct"/>
            <w:vMerge/>
          </w:tcPr>
          <w:p w:rsidR="00842E43" w:rsidRPr="00664746" w:rsidRDefault="00842E43" w:rsidP="00842E43">
            <w:pPr>
              <w:rPr>
                <w:b/>
                <w:i/>
                <w:iCs/>
              </w:rPr>
            </w:pPr>
          </w:p>
        </w:tc>
        <w:tc>
          <w:tcPr>
            <w:tcW w:w="2935" w:type="pct"/>
          </w:tcPr>
          <w:p w:rsidR="00842E43" w:rsidRPr="00664746" w:rsidRDefault="00842E43" w:rsidP="00842E43">
            <w:r>
              <w:rPr>
                <w:b/>
                <w:bCs/>
              </w:rPr>
              <w:t xml:space="preserve">Практическое занятие № 16 </w:t>
            </w:r>
            <w:r w:rsidRPr="002336EB">
              <w:rPr>
                <w:b/>
                <w:bCs/>
              </w:rPr>
              <w:t>(в форме практической подготовки)</w:t>
            </w:r>
          </w:p>
        </w:tc>
        <w:tc>
          <w:tcPr>
            <w:tcW w:w="393" w:type="pct"/>
          </w:tcPr>
          <w:p w:rsidR="00842E43" w:rsidRPr="00664746" w:rsidRDefault="00842E43" w:rsidP="00842E43">
            <w:pPr>
              <w:rPr>
                <w:b/>
                <w:bCs/>
              </w:rPr>
            </w:pPr>
            <w:r>
              <w:rPr>
                <w:b/>
                <w:bCs/>
              </w:rPr>
              <w:t>8</w:t>
            </w:r>
          </w:p>
        </w:tc>
        <w:tc>
          <w:tcPr>
            <w:tcW w:w="883" w:type="pct"/>
            <w:vMerge/>
          </w:tcPr>
          <w:p w:rsidR="00842E43" w:rsidRPr="00664746" w:rsidRDefault="00842E43" w:rsidP="00842E43">
            <w:pPr>
              <w:rPr>
                <w:b/>
                <w:bCs/>
              </w:rPr>
            </w:pPr>
          </w:p>
        </w:tc>
      </w:tr>
      <w:tr w:rsidR="00842E43" w:rsidRPr="00664746" w:rsidTr="00DC6585">
        <w:trPr>
          <w:trHeight w:val="304"/>
        </w:trPr>
        <w:tc>
          <w:tcPr>
            <w:tcW w:w="789" w:type="pct"/>
            <w:vMerge/>
          </w:tcPr>
          <w:p w:rsidR="00842E43" w:rsidRPr="00664746" w:rsidRDefault="00842E43" w:rsidP="00842E43">
            <w:pPr>
              <w:rPr>
                <w:b/>
                <w:i/>
                <w:iCs/>
              </w:rPr>
            </w:pPr>
          </w:p>
        </w:tc>
        <w:tc>
          <w:tcPr>
            <w:tcW w:w="2935" w:type="pct"/>
          </w:tcPr>
          <w:p w:rsidR="00842E43" w:rsidRDefault="00842E43" w:rsidP="00842E43">
            <w:r>
              <w:t>1. Машины и механизмы.</w:t>
            </w:r>
          </w:p>
          <w:p w:rsidR="00842E43" w:rsidRDefault="00842E43" w:rsidP="00842E43">
            <w:r>
              <w:t>2.Промышленное оборудование.</w:t>
            </w:r>
          </w:p>
          <w:p w:rsidR="00842E43" w:rsidRDefault="00842E43" w:rsidP="00842E43">
            <w:r>
              <w:t>3. Работа на производстве.</w:t>
            </w:r>
          </w:p>
          <w:p w:rsidR="00842E43" w:rsidRPr="004412AA" w:rsidRDefault="00842E43" w:rsidP="00842E43">
            <w:r>
              <w:t xml:space="preserve">4. Конкурсы профессионального мастерства </w:t>
            </w:r>
            <w:r>
              <w:rPr>
                <w:lang w:val="en-US"/>
              </w:rPr>
              <w:t>WorldSkills</w:t>
            </w:r>
          </w:p>
        </w:tc>
        <w:tc>
          <w:tcPr>
            <w:tcW w:w="393" w:type="pct"/>
          </w:tcPr>
          <w:p w:rsidR="00842E43" w:rsidRDefault="00842E43" w:rsidP="00842E43">
            <w:pPr>
              <w:rPr>
                <w:bCs/>
              </w:rPr>
            </w:pPr>
            <w:r>
              <w:rPr>
                <w:bCs/>
              </w:rPr>
              <w:t>2</w:t>
            </w:r>
          </w:p>
          <w:p w:rsidR="00842E43" w:rsidRDefault="00842E43" w:rsidP="00842E43">
            <w:pPr>
              <w:rPr>
                <w:bCs/>
              </w:rPr>
            </w:pPr>
            <w:r>
              <w:rPr>
                <w:bCs/>
              </w:rPr>
              <w:t>2</w:t>
            </w:r>
          </w:p>
          <w:p w:rsidR="00842E43" w:rsidRDefault="00842E43" w:rsidP="00842E43">
            <w:pPr>
              <w:rPr>
                <w:bCs/>
                <w:lang w:val="en-US"/>
              </w:rPr>
            </w:pPr>
            <w:r>
              <w:rPr>
                <w:bCs/>
                <w:lang w:val="en-US"/>
              </w:rPr>
              <w:t>2</w:t>
            </w:r>
          </w:p>
          <w:p w:rsidR="00842E43" w:rsidRPr="007B79D2" w:rsidRDefault="00842E43" w:rsidP="00842E43">
            <w:pPr>
              <w:rPr>
                <w:bCs/>
                <w:lang w:val="en-US"/>
              </w:rPr>
            </w:pPr>
            <w:r>
              <w:rPr>
                <w:bCs/>
                <w:lang w:val="en-US"/>
              </w:rPr>
              <w:t>2</w:t>
            </w:r>
          </w:p>
        </w:tc>
        <w:tc>
          <w:tcPr>
            <w:tcW w:w="883" w:type="pct"/>
            <w:vMerge/>
          </w:tcPr>
          <w:p w:rsidR="00842E43" w:rsidRPr="00664746" w:rsidRDefault="00842E43" w:rsidP="00842E43">
            <w:pPr>
              <w:rPr>
                <w:b/>
                <w:bCs/>
              </w:rPr>
            </w:pPr>
          </w:p>
        </w:tc>
      </w:tr>
      <w:tr w:rsidR="00842E43" w:rsidRPr="00E22C4E" w:rsidTr="00DC6585">
        <w:trPr>
          <w:trHeight w:val="20"/>
        </w:trPr>
        <w:tc>
          <w:tcPr>
            <w:tcW w:w="789" w:type="pct"/>
            <w:vMerge w:val="restart"/>
          </w:tcPr>
          <w:p w:rsidR="00842E43" w:rsidRPr="00E22C4E" w:rsidRDefault="00842E43" w:rsidP="00842E43">
            <w:pPr>
              <w:rPr>
                <w:b/>
                <w:bCs/>
              </w:rPr>
            </w:pPr>
            <w:r>
              <w:rPr>
                <w:b/>
                <w:i/>
                <w:iCs/>
              </w:rPr>
              <w:t>Тема 3.4</w:t>
            </w:r>
          </w:p>
          <w:p w:rsidR="00842E43" w:rsidRPr="00E22C4E" w:rsidRDefault="00842E43" w:rsidP="00842E43">
            <w:pPr>
              <w:rPr>
                <w:b/>
                <w:bCs/>
              </w:rPr>
            </w:pPr>
            <w:r w:rsidRPr="00E22C4E">
              <w:rPr>
                <w:b/>
                <w:i/>
                <w:iCs/>
              </w:rPr>
              <w:t>Известные ученые</w:t>
            </w:r>
          </w:p>
        </w:tc>
        <w:tc>
          <w:tcPr>
            <w:tcW w:w="2935" w:type="pct"/>
            <w:vAlign w:val="bottom"/>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vAlign w:val="center"/>
          </w:tcPr>
          <w:p w:rsidR="00842E43" w:rsidRPr="00E22C4E" w:rsidRDefault="00842E43" w:rsidP="00842E43">
            <w:pPr>
              <w:rPr>
                <w:b/>
                <w:bCs/>
                <w:i/>
              </w:rPr>
            </w:pPr>
            <w:r>
              <w:rPr>
                <w:b/>
                <w:bCs/>
                <w:i/>
              </w:rPr>
              <w:t>6</w:t>
            </w:r>
          </w:p>
        </w:tc>
        <w:tc>
          <w:tcPr>
            <w:tcW w:w="883" w:type="pct"/>
            <w:vMerge w:val="restart"/>
          </w:tcPr>
          <w:p w:rsidR="00842E43" w:rsidRPr="00E22C4E" w:rsidRDefault="00842E43" w:rsidP="00842E43">
            <w:r>
              <w:t xml:space="preserve">ОК 01, ОК 02, ОК 09, ОК 04 </w:t>
            </w:r>
          </w:p>
          <w:p w:rsidR="00842E43" w:rsidRPr="00E22C4E" w:rsidRDefault="00842E43" w:rsidP="00DC6585"/>
        </w:tc>
      </w:tr>
      <w:tr w:rsidR="00842E43" w:rsidRPr="00E22C4E" w:rsidTr="00DC6585">
        <w:trPr>
          <w:trHeight w:val="20"/>
        </w:trPr>
        <w:tc>
          <w:tcPr>
            <w:tcW w:w="789" w:type="pct"/>
            <w:vMerge/>
          </w:tcPr>
          <w:p w:rsidR="00842E43" w:rsidRPr="00E22C4E" w:rsidRDefault="00842E43" w:rsidP="00842E43">
            <w:pPr>
              <w:rPr>
                <w:b/>
                <w:i/>
                <w:iCs/>
              </w:rPr>
            </w:pPr>
          </w:p>
        </w:tc>
        <w:tc>
          <w:tcPr>
            <w:tcW w:w="2935" w:type="pct"/>
            <w:vAlign w:val="bottom"/>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 профессионально ориентированная лексика;</w:t>
            </w:r>
          </w:p>
          <w:p w:rsidR="00842E43" w:rsidRPr="00E22C4E" w:rsidRDefault="00842E43" w:rsidP="00842E43">
            <w:pPr>
              <w:suppressAutoHyphens/>
              <w:jc w:val="both"/>
              <w:rPr>
                <w:iCs/>
              </w:rPr>
            </w:pPr>
            <w:r w:rsidRPr="00E22C4E">
              <w:rPr>
                <w:iCs/>
              </w:rPr>
              <w:t>- лексика делового общения.</w:t>
            </w:r>
          </w:p>
          <w:p w:rsidR="00842E43" w:rsidRPr="00E22C4E" w:rsidRDefault="00842E43" w:rsidP="00842E43">
            <w:pPr>
              <w:suppressAutoHyphens/>
              <w:jc w:val="both"/>
              <w:rPr>
                <w:i/>
                <w:iCs/>
              </w:rPr>
            </w:pPr>
            <w:r w:rsidRPr="00E22C4E">
              <w:rPr>
                <w:i/>
                <w:iCs/>
              </w:rPr>
              <w:t xml:space="preserve">Грамматика: </w:t>
            </w:r>
          </w:p>
          <w:p w:rsidR="00842E43" w:rsidRPr="00E22C4E" w:rsidRDefault="00842E43" w:rsidP="00842E43">
            <w:pPr>
              <w:suppressAutoHyphens/>
              <w:jc w:val="both"/>
              <w:rPr>
                <w:b/>
                <w:bCs/>
              </w:rPr>
            </w:pPr>
            <w:r w:rsidRPr="00E22C4E">
              <w:rPr>
                <w:iCs/>
              </w:rPr>
              <w:t>- грамматические конструкции</w:t>
            </w:r>
            <w:r>
              <w:rPr>
                <w:iCs/>
              </w:rPr>
              <w:t xml:space="preserve"> </w:t>
            </w:r>
            <w:r w:rsidRPr="00E22C4E">
              <w:t>типичные для научно-популярного стиля.</w:t>
            </w:r>
            <w:r w:rsidRPr="00CE7126">
              <w:rPr>
                <w:b/>
                <w:i/>
              </w:rPr>
              <w:t xml:space="preserve"> (в том числе с использованием ЭОР, ДОТ)</w:t>
            </w:r>
          </w:p>
        </w:tc>
        <w:tc>
          <w:tcPr>
            <w:tcW w:w="393" w:type="pct"/>
            <w:vAlign w:val="center"/>
          </w:tcPr>
          <w:p w:rsidR="00842E43" w:rsidRPr="00E22C4E" w:rsidRDefault="00842E43" w:rsidP="00842E43">
            <w:pPr>
              <w:rPr>
                <w:b/>
                <w:bCs/>
              </w:rPr>
            </w:pPr>
          </w:p>
        </w:tc>
        <w:tc>
          <w:tcPr>
            <w:tcW w:w="883" w:type="pct"/>
            <w:vMerge/>
          </w:tcPr>
          <w:p w:rsidR="00842E43" w:rsidRPr="00E22C4E" w:rsidRDefault="00842E43" w:rsidP="00842E43">
            <w:pPr>
              <w:rPr>
                <w:b/>
                <w:bCs/>
              </w:rPr>
            </w:pP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vAlign w:val="bottom"/>
          </w:tcPr>
          <w:p w:rsidR="00842E43" w:rsidRPr="00E22C4E" w:rsidRDefault="00842E43" w:rsidP="00842E43">
            <w:pPr>
              <w:suppressAutoHyphens/>
              <w:jc w:val="both"/>
              <w:rPr>
                <w:b/>
                <w:bCs/>
              </w:rPr>
            </w:pPr>
            <w:r>
              <w:rPr>
                <w:b/>
                <w:bCs/>
              </w:rPr>
              <w:t>Практическое занятие № 17</w:t>
            </w:r>
            <w:r w:rsidRPr="002336EB">
              <w:rPr>
                <w:b/>
                <w:bCs/>
              </w:rPr>
              <w:t>(в форме практической подготовки)</w:t>
            </w:r>
          </w:p>
        </w:tc>
        <w:tc>
          <w:tcPr>
            <w:tcW w:w="393" w:type="pct"/>
            <w:vAlign w:val="center"/>
          </w:tcPr>
          <w:p w:rsidR="00842E43" w:rsidRPr="00E22C4E" w:rsidRDefault="00842E43" w:rsidP="00842E43">
            <w:pPr>
              <w:rPr>
                <w:b/>
                <w:bCs/>
              </w:rPr>
            </w:pPr>
            <w:r>
              <w:rPr>
                <w:b/>
                <w:bCs/>
              </w:rPr>
              <w:t>6</w:t>
            </w:r>
          </w:p>
        </w:tc>
        <w:tc>
          <w:tcPr>
            <w:tcW w:w="883" w:type="pct"/>
            <w:vMerge/>
          </w:tcPr>
          <w:p w:rsidR="00842E43" w:rsidRPr="00E22C4E" w:rsidRDefault="00842E43" w:rsidP="00842E43">
            <w:pPr>
              <w:rPr>
                <w:b/>
                <w:bCs/>
              </w:rPr>
            </w:pPr>
          </w:p>
        </w:tc>
      </w:tr>
      <w:tr w:rsidR="00842E43" w:rsidRPr="00E22C4E" w:rsidTr="00DC6585">
        <w:trPr>
          <w:trHeight w:val="1030"/>
        </w:trPr>
        <w:tc>
          <w:tcPr>
            <w:tcW w:w="789" w:type="pct"/>
            <w:vMerge/>
          </w:tcPr>
          <w:p w:rsidR="00842E43" w:rsidRPr="00E22C4E" w:rsidRDefault="00842E43" w:rsidP="00842E43">
            <w:pPr>
              <w:rPr>
                <w:b/>
                <w:bCs/>
              </w:rPr>
            </w:pPr>
          </w:p>
        </w:tc>
        <w:tc>
          <w:tcPr>
            <w:tcW w:w="2935" w:type="pct"/>
          </w:tcPr>
          <w:p w:rsidR="00842E43" w:rsidRPr="00E22C4E" w:rsidRDefault="00842E43" w:rsidP="00842E43">
            <w:pPr>
              <w:suppressAutoHyphens/>
              <w:rPr>
                <w:iCs/>
              </w:rPr>
            </w:pPr>
            <w:r>
              <w:rPr>
                <w:iCs/>
              </w:rPr>
              <w:t xml:space="preserve">1.Технические </w:t>
            </w:r>
            <w:r w:rsidRPr="00E22C4E">
              <w:rPr>
                <w:iCs/>
              </w:rPr>
              <w:t xml:space="preserve">науки </w:t>
            </w:r>
          </w:p>
          <w:p w:rsidR="00842E43" w:rsidRDefault="00842E43" w:rsidP="00842E43">
            <w:pPr>
              <w:suppressAutoHyphens/>
              <w:rPr>
                <w:iCs/>
              </w:rPr>
            </w:pPr>
            <w:r>
              <w:rPr>
                <w:iCs/>
              </w:rPr>
              <w:t>2.Известные учен</w:t>
            </w:r>
            <w:r w:rsidRPr="00E22C4E">
              <w:rPr>
                <w:iCs/>
              </w:rPr>
              <w:t>ые и их открытия</w:t>
            </w:r>
            <w:r>
              <w:rPr>
                <w:iCs/>
              </w:rPr>
              <w:t>.</w:t>
            </w:r>
          </w:p>
          <w:p w:rsidR="00842E43" w:rsidRPr="00E22C4E" w:rsidRDefault="00842E43" w:rsidP="00842E43">
            <w:pPr>
              <w:suppressAutoHyphens/>
              <w:rPr>
                <w:iCs/>
              </w:rPr>
            </w:pPr>
            <w:r>
              <w:rPr>
                <w:iCs/>
              </w:rPr>
              <w:t>3. Нобелевские лауреаты.</w:t>
            </w:r>
          </w:p>
        </w:tc>
        <w:tc>
          <w:tcPr>
            <w:tcW w:w="393" w:type="pct"/>
          </w:tcPr>
          <w:p w:rsidR="00842E43" w:rsidRPr="00E22C4E" w:rsidRDefault="00842E43" w:rsidP="00842E43">
            <w:pPr>
              <w:rPr>
                <w:bCs/>
              </w:rPr>
            </w:pPr>
            <w:r w:rsidRPr="00E22C4E">
              <w:rPr>
                <w:bCs/>
              </w:rPr>
              <w:t>2</w:t>
            </w:r>
          </w:p>
          <w:p w:rsidR="00842E43" w:rsidRDefault="00842E43" w:rsidP="00842E43">
            <w:pPr>
              <w:rPr>
                <w:bCs/>
              </w:rPr>
            </w:pPr>
            <w:r>
              <w:rPr>
                <w:bCs/>
              </w:rPr>
              <w:t>2</w:t>
            </w:r>
          </w:p>
          <w:p w:rsidR="00842E43" w:rsidRPr="00E22C4E" w:rsidRDefault="00842E43" w:rsidP="00842E43">
            <w:pPr>
              <w:rPr>
                <w:bCs/>
              </w:rPr>
            </w:pPr>
            <w:r>
              <w:rPr>
                <w:bCs/>
              </w:rPr>
              <w:t>2</w:t>
            </w:r>
          </w:p>
        </w:tc>
        <w:tc>
          <w:tcPr>
            <w:tcW w:w="883" w:type="pct"/>
            <w:vMerge/>
          </w:tcPr>
          <w:p w:rsidR="00842E43" w:rsidRPr="00E22C4E" w:rsidRDefault="00842E43" w:rsidP="00842E43">
            <w:pPr>
              <w:rPr>
                <w:b/>
                <w:bCs/>
              </w:rPr>
            </w:pPr>
          </w:p>
        </w:tc>
      </w:tr>
      <w:tr w:rsidR="00842E43" w:rsidRPr="00E22C4E" w:rsidTr="00DC6585">
        <w:trPr>
          <w:trHeight w:val="20"/>
        </w:trPr>
        <w:tc>
          <w:tcPr>
            <w:tcW w:w="789" w:type="pct"/>
            <w:vMerge w:val="restart"/>
          </w:tcPr>
          <w:p w:rsidR="00842E43" w:rsidRPr="00E22C4E" w:rsidRDefault="00842E43" w:rsidP="00842E43">
            <w:pPr>
              <w:rPr>
                <w:b/>
                <w:bCs/>
              </w:rPr>
            </w:pPr>
            <w:r>
              <w:rPr>
                <w:b/>
                <w:i/>
                <w:iCs/>
              </w:rPr>
              <w:t>Тема  3.5</w:t>
            </w:r>
          </w:p>
          <w:p w:rsidR="00842E43" w:rsidRPr="00E22C4E" w:rsidRDefault="00842E43" w:rsidP="00842E43">
            <w:pPr>
              <w:rPr>
                <w:b/>
                <w:bCs/>
              </w:rPr>
            </w:pPr>
            <w:r w:rsidRPr="00E22C4E">
              <w:rPr>
                <w:b/>
                <w:i/>
                <w:iCs/>
              </w:rPr>
              <w:t xml:space="preserve">Профессиональные требования  </w:t>
            </w:r>
          </w:p>
        </w:tc>
        <w:tc>
          <w:tcPr>
            <w:tcW w:w="2935" w:type="pct"/>
            <w:vAlign w:val="bottom"/>
          </w:tcPr>
          <w:p w:rsidR="00842E43" w:rsidRPr="00E22C4E" w:rsidRDefault="00842E43" w:rsidP="00842E43">
            <w:pPr>
              <w:suppressAutoHyphens/>
              <w:jc w:val="both"/>
              <w:rPr>
                <w:b/>
                <w:i/>
                <w:iCs/>
              </w:rPr>
            </w:pPr>
            <w:r w:rsidRPr="00E22C4E">
              <w:rPr>
                <w:b/>
                <w:bCs/>
              </w:rPr>
              <w:t>Содержание учебного материала</w:t>
            </w:r>
          </w:p>
        </w:tc>
        <w:tc>
          <w:tcPr>
            <w:tcW w:w="393" w:type="pct"/>
            <w:vAlign w:val="center"/>
          </w:tcPr>
          <w:p w:rsidR="00842E43" w:rsidRPr="00E22C4E" w:rsidRDefault="00842E43" w:rsidP="00842E43">
            <w:pPr>
              <w:rPr>
                <w:b/>
                <w:bCs/>
                <w:i/>
              </w:rPr>
            </w:pPr>
            <w:r>
              <w:rPr>
                <w:b/>
                <w:bCs/>
                <w:i/>
              </w:rPr>
              <w:t>7</w:t>
            </w:r>
          </w:p>
        </w:tc>
        <w:tc>
          <w:tcPr>
            <w:tcW w:w="883" w:type="pct"/>
            <w:vMerge w:val="restart"/>
          </w:tcPr>
          <w:p w:rsidR="00842E43" w:rsidRPr="00E22C4E" w:rsidRDefault="00842E43" w:rsidP="00842E43">
            <w:r>
              <w:t xml:space="preserve">ОК 01, ОК 02, ОК 09, ОК 04 </w:t>
            </w:r>
          </w:p>
          <w:p w:rsidR="00842E43" w:rsidRPr="00BF2DC9" w:rsidRDefault="00842E43" w:rsidP="00842E43">
            <w:r>
              <w:rPr>
                <w:rStyle w:val="fontstyle01"/>
                <w:rFonts w:eastAsiaTheme="majorEastAsia"/>
                <w:bCs/>
                <w:sz w:val="24"/>
                <w:szCs w:val="24"/>
              </w:rPr>
              <w:t>ПК 1.4, ПК 3.1</w:t>
            </w: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vAlign w:val="bottom"/>
          </w:tcPr>
          <w:p w:rsidR="00842E43" w:rsidRPr="00E22C4E" w:rsidRDefault="00842E43" w:rsidP="00842E43">
            <w:pPr>
              <w:suppressAutoHyphens/>
              <w:jc w:val="both"/>
              <w:rPr>
                <w:i/>
                <w:iCs/>
              </w:rPr>
            </w:pPr>
            <w:r w:rsidRPr="00E22C4E">
              <w:rPr>
                <w:i/>
                <w:iCs/>
              </w:rPr>
              <w:t>Лексика:</w:t>
            </w:r>
          </w:p>
          <w:p w:rsidR="00842E43" w:rsidRPr="00E22C4E" w:rsidRDefault="00842E43" w:rsidP="00842E43">
            <w:pPr>
              <w:suppressAutoHyphens/>
              <w:jc w:val="both"/>
              <w:rPr>
                <w:iCs/>
              </w:rPr>
            </w:pPr>
            <w:r w:rsidRPr="00E22C4E">
              <w:rPr>
                <w:iCs/>
              </w:rPr>
              <w:t>- профессионально ориентированная лексика;</w:t>
            </w:r>
          </w:p>
          <w:p w:rsidR="00842E43" w:rsidRPr="00E22C4E" w:rsidRDefault="00842E43" w:rsidP="00842E43">
            <w:pPr>
              <w:suppressAutoHyphens/>
              <w:jc w:val="both"/>
              <w:rPr>
                <w:iCs/>
              </w:rPr>
            </w:pPr>
            <w:r w:rsidRPr="00E22C4E">
              <w:rPr>
                <w:iCs/>
              </w:rPr>
              <w:t>- лексика делового общения.</w:t>
            </w:r>
          </w:p>
          <w:p w:rsidR="00842E43" w:rsidRPr="00E22C4E" w:rsidRDefault="00842E43" w:rsidP="00842E43">
            <w:pPr>
              <w:suppressAutoHyphens/>
              <w:jc w:val="both"/>
              <w:rPr>
                <w:i/>
                <w:iCs/>
              </w:rPr>
            </w:pPr>
            <w:r w:rsidRPr="00E22C4E">
              <w:rPr>
                <w:i/>
                <w:iCs/>
              </w:rPr>
              <w:t xml:space="preserve">Грамматика: </w:t>
            </w:r>
          </w:p>
          <w:p w:rsidR="00842E43" w:rsidRPr="00E22C4E" w:rsidRDefault="00842E43" w:rsidP="00842E43">
            <w:pPr>
              <w:suppressAutoHyphens/>
              <w:jc w:val="both"/>
              <w:rPr>
                <w:b/>
                <w:bCs/>
              </w:rPr>
            </w:pPr>
            <w:r w:rsidRPr="00E22C4E">
              <w:rPr>
                <w:iCs/>
              </w:rPr>
              <w:t>-герундий, инфинитив.</w:t>
            </w:r>
            <w:r w:rsidRPr="00CE7126">
              <w:rPr>
                <w:b/>
                <w:i/>
              </w:rPr>
              <w:t xml:space="preserve"> (в том числе с использованием ЭОР, ДОТ)</w:t>
            </w:r>
          </w:p>
        </w:tc>
        <w:tc>
          <w:tcPr>
            <w:tcW w:w="393" w:type="pct"/>
            <w:vAlign w:val="center"/>
          </w:tcPr>
          <w:p w:rsidR="00842E43" w:rsidRPr="00E22C4E" w:rsidRDefault="00842E43" w:rsidP="00842E43">
            <w:pPr>
              <w:rPr>
                <w:b/>
                <w:bCs/>
              </w:rPr>
            </w:pPr>
          </w:p>
        </w:tc>
        <w:tc>
          <w:tcPr>
            <w:tcW w:w="883" w:type="pct"/>
            <w:vMerge/>
          </w:tcPr>
          <w:p w:rsidR="00842E43" w:rsidRPr="00E22C4E" w:rsidRDefault="00842E43" w:rsidP="00842E43">
            <w:pPr>
              <w:rPr>
                <w:b/>
                <w:bCs/>
              </w:rPr>
            </w:pPr>
          </w:p>
        </w:tc>
      </w:tr>
      <w:tr w:rsidR="00842E43" w:rsidRPr="00E22C4E" w:rsidTr="00DC6585">
        <w:trPr>
          <w:trHeight w:val="20"/>
        </w:trPr>
        <w:tc>
          <w:tcPr>
            <w:tcW w:w="789" w:type="pct"/>
            <w:vMerge/>
          </w:tcPr>
          <w:p w:rsidR="00842E43" w:rsidRPr="00E22C4E" w:rsidRDefault="00842E43" w:rsidP="00842E43">
            <w:pPr>
              <w:rPr>
                <w:b/>
                <w:i/>
                <w:iCs/>
              </w:rPr>
            </w:pPr>
          </w:p>
        </w:tc>
        <w:tc>
          <w:tcPr>
            <w:tcW w:w="2935" w:type="pct"/>
            <w:vAlign w:val="bottom"/>
          </w:tcPr>
          <w:p w:rsidR="00842E43" w:rsidRPr="00E22C4E" w:rsidRDefault="00842E43" w:rsidP="00842E43">
            <w:pPr>
              <w:suppressAutoHyphens/>
              <w:jc w:val="both"/>
              <w:rPr>
                <w:b/>
                <w:bCs/>
              </w:rPr>
            </w:pPr>
            <w:r>
              <w:rPr>
                <w:b/>
                <w:bCs/>
              </w:rPr>
              <w:t xml:space="preserve">Практическое занятие № 18 </w:t>
            </w:r>
            <w:r w:rsidRPr="002336EB">
              <w:rPr>
                <w:b/>
                <w:bCs/>
              </w:rPr>
              <w:t>(в форме практической подготовки)</w:t>
            </w:r>
          </w:p>
        </w:tc>
        <w:tc>
          <w:tcPr>
            <w:tcW w:w="393" w:type="pct"/>
            <w:vAlign w:val="center"/>
          </w:tcPr>
          <w:p w:rsidR="00842E43" w:rsidRPr="00E22C4E" w:rsidRDefault="00842E43" w:rsidP="00842E43">
            <w:pPr>
              <w:rPr>
                <w:b/>
                <w:bCs/>
              </w:rPr>
            </w:pPr>
            <w:r>
              <w:rPr>
                <w:b/>
                <w:bCs/>
              </w:rPr>
              <w:t>7</w:t>
            </w:r>
          </w:p>
        </w:tc>
        <w:tc>
          <w:tcPr>
            <w:tcW w:w="883" w:type="pct"/>
            <w:vMerge/>
          </w:tcPr>
          <w:p w:rsidR="00842E43" w:rsidRPr="00E22C4E" w:rsidRDefault="00842E43" w:rsidP="00842E43">
            <w:pPr>
              <w:rPr>
                <w:b/>
                <w:bCs/>
              </w:rPr>
            </w:pPr>
          </w:p>
        </w:tc>
      </w:tr>
      <w:tr w:rsidR="00842E43" w:rsidRPr="00E22C4E" w:rsidTr="00DC6585">
        <w:trPr>
          <w:trHeight w:val="20"/>
        </w:trPr>
        <w:tc>
          <w:tcPr>
            <w:tcW w:w="789" w:type="pct"/>
            <w:vMerge/>
          </w:tcPr>
          <w:p w:rsidR="00842E43" w:rsidRPr="00E22C4E" w:rsidRDefault="00842E43" w:rsidP="00842E43">
            <w:pPr>
              <w:rPr>
                <w:b/>
                <w:bCs/>
              </w:rPr>
            </w:pPr>
          </w:p>
        </w:tc>
        <w:tc>
          <w:tcPr>
            <w:tcW w:w="2935" w:type="pct"/>
          </w:tcPr>
          <w:p w:rsidR="00842E43" w:rsidRPr="00E22C4E" w:rsidRDefault="00842E43" w:rsidP="00842E43">
            <w:pPr>
              <w:suppressAutoHyphens/>
              <w:rPr>
                <w:iCs/>
              </w:rPr>
            </w:pPr>
            <w:r w:rsidRPr="00E22C4E">
              <w:rPr>
                <w:iCs/>
              </w:rPr>
              <w:t>1.Специфика работы по профессии/специальности.</w:t>
            </w:r>
          </w:p>
          <w:p w:rsidR="00842E43" w:rsidRPr="00E22C4E" w:rsidRDefault="00842E43" w:rsidP="00842E43">
            <w:pPr>
              <w:suppressAutoHyphens/>
              <w:rPr>
                <w:iCs/>
              </w:rPr>
            </w:pPr>
            <w:r w:rsidRPr="00E22C4E">
              <w:rPr>
                <w:iCs/>
              </w:rPr>
              <w:t xml:space="preserve">2. Основные принципы деятельности по профессии/специальности. </w:t>
            </w:r>
          </w:p>
        </w:tc>
        <w:tc>
          <w:tcPr>
            <w:tcW w:w="393" w:type="pct"/>
          </w:tcPr>
          <w:p w:rsidR="00842E43" w:rsidRPr="00E22C4E" w:rsidRDefault="00842E43" w:rsidP="00842E43">
            <w:pPr>
              <w:rPr>
                <w:bCs/>
              </w:rPr>
            </w:pPr>
            <w:r w:rsidRPr="00E22C4E">
              <w:rPr>
                <w:bCs/>
              </w:rPr>
              <w:t>4</w:t>
            </w:r>
          </w:p>
          <w:p w:rsidR="00842E43" w:rsidRPr="00E22C4E" w:rsidRDefault="00842E43" w:rsidP="00842E43">
            <w:pPr>
              <w:rPr>
                <w:b/>
                <w:bCs/>
              </w:rPr>
            </w:pPr>
            <w:r>
              <w:rPr>
                <w:bCs/>
              </w:rPr>
              <w:t>3</w:t>
            </w:r>
          </w:p>
        </w:tc>
        <w:tc>
          <w:tcPr>
            <w:tcW w:w="883" w:type="pct"/>
            <w:vMerge/>
          </w:tcPr>
          <w:p w:rsidR="00842E43" w:rsidRPr="00E22C4E" w:rsidRDefault="00842E43" w:rsidP="00842E43">
            <w:pPr>
              <w:rPr>
                <w:b/>
                <w:bCs/>
              </w:rPr>
            </w:pPr>
          </w:p>
        </w:tc>
      </w:tr>
      <w:tr w:rsidR="00842E43" w:rsidRPr="00E22C4E" w:rsidTr="00DC6585">
        <w:trPr>
          <w:trHeight w:val="20"/>
        </w:trPr>
        <w:tc>
          <w:tcPr>
            <w:tcW w:w="3725" w:type="pct"/>
            <w:gridSpan w:val="2"/>
          </w:tcPr>
          <w:p w:rsidR="00842E43" w:rsidRPr="00E22C4E" w:rsidRDefault="00842E43" w:rsidP="00842E43">
            <w:pPr>
              <w:rPr>
                <w:b/>
                <w:bCs/>
              </w:rPr>
            </w:pPr>
            <w:r w:rsidRPr="00E22C4E">
              <w:rPr>
                <w:b/>
                <w:bCs/>
              </w:rPr>
              <w:t>Всего:</w:t>
            </w:r>
          </w:p>
        </w:tc>
        <w:tc>
          <w:tcPr>
            <w:tcW w:w="393" w:type="pct"/>
            <w:vAlign w:val="center"/>
          </w:tcPr>
          <w:p w:rsidR="00842E43" w:rsidRPr="00E22C4E" w:rsidRDefault="00842E43" w:rsidP="00842E43">
            <w:pPr>
              <w:rPr>
                <w:b/>
                <w:bCs/>
              </w:rPr>
            </w:pPr>
            <w:r>
              <w:rPr>
                <w:b/>
                <w:bCs/>
              </w:rPr>
              <w:t>118</w:t>
            </w:r>
          </w:p>
        </w:tc>
        <w:tc>
          <w:tcPr>
            <w:tcW w:w="883" w:type="pct"/>
          </w:tcPr>
          <w:p w:rsidR="00842E43" w:rsidRDefault="00842E43" w:rsidP="00842E43">
            <w:pPr>
              <w:rPr>
                <w:b/>
                <w:bCs/>
              </w:rPr>
            </w:pPr>
          </w:p>
        </w:tc>
      </w:tr>
    </w:tbl>
    <w:p w:rsidR="00842E43" w:rsidRPr="00F241E3" w:rsidRDefault="00842E43" w:rsidP="00842E43">
      <w:pPr>
        <w:spacing w:after="200" w:line="276" w:lineRule="auto"/>
        <w:ind w:firstLine="709"/>
        <w:rPr>
          <w:i/>
        </w:rPr>
        <w:sectPr w:rsidR="00842E43" w:rsidRPr="00F241E3" w:rsidSect="00842E43">
          <w:pgSz w:w="16840" w:h="11907" w:orient="landscape"/>
          <w:pgMar w:top="851" w:right="1134" w:bottom="851" w:left="992" w:header="709" w:footer="709" w:gutter="0"/>
          <w:cols w:space="720"/>
        </w:sectPr>
      </w:pPr>
    </w:p>
    <w:p w:rsidR="00842E43" w:rsidRPr="00AD7B9D" w:rsidRDefault="00842E43" w:rsidP="00842E43">
      <w:pPr>
        <w:tabs>
          <w:tab w:val="left" w:pos="0"/>
        </w:tabs>
        <w:spacing w:line="276" w:lineRule="auto"/>
        <w:jc w:val="center"/>
        <w:rPr>
          <w:b/>
          <w:bCs/>
          <w:sz w:val="28"/>
          <w:szCs w:val="28"/>
        </w:rPr>
      </w:pPr>
      <w:r>
        <w:rPr>
          <w:b/>
          <w:bCs/>
          <w:sz w:val="28"/>
          <w:szCs w:val="28"/>
        </w:rPr>
        <w:lastRenderedPageBreak/>
        <w:t>3.</w:t>
      </w:r>
      <w:r w:rsidRPr="00AD7B9D">
        <w:rPr>
          <w:b/>
          <w:bCs/>
          <w:sz w:val="28"/>
          <w:szCs w:val="28"/>
        </w:rPr>
        <w:t>УСЛОВИЯ РЕАЛИЗАЦИИ ПРОГРАММЫ ОБЩЕОБРАЗОВАТЕЛЬНОЙ ДИСЦИПЛИНЫ</w:t>
      </w:r>
    </w:p>
    <w:p w:rsidR="00842E43" w:rsidRPr="00F661CD" w:rsidRDefault="00842E43" w:rsidP="00842E43">
      <w:pPr>
        <w:suppressAutoHyphens/>
        <w:spacing w:line="276" w:lineRule="auto"/>
        <w:ind w:firstLine="709"/>
        <w:jc w:val="both"/>
        <w:rPr>
          <w:sz w:val="28"/>
          <w:szCs w:val="28"/>
        </w:rPr>
      </w:pPr>
    </w:p>
    <w:p w:rsidR="00842E43" w:rsidRDefault="00842E43" w:rsidP="00842E43">
      <w:pPr>
        <w:suppressAutoHyphens/>
        <w:spacing w:line="276" w:lineRule="auto"/>
        <w:ind w:firstLine="709"/>
        <w:jc w:val="both"/>
        <w:rPr>
          <w:bCs/>
          <w:sz w:val="28"/>
          <w:szCs w:val="28"/>
        </w:rPr>
      </w:pPr>
      <w:r w:rsidRPr="00AD7B9D">
        <w:rPr>
          <w:bCs/>
          <w:sz w:val="28"/>
          <w:szCs w:val="28"/>
        </w:rPr>
        <w:t>3.1. Для реализации программы дисциплины должны быть предусмотрены следующие специальные помещения:</w:t>
      </w:r>
    </w:p>
    <w:p w:rsidR="00842E43" w:rsidRDefault="00842E43"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Оборудование учебного кабинета «Иностранный язык»:</w:t>
      </w:r>
    </w:p>
    <w:p w:rsidR="00842E43" w:rsidRPr="007A660A" w:rsidRDefault="00842E43" w:rsidP="00094814">
      <w:pPr>
        <w:pStyle w:val="a5"/>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28"/>
          <w:szCs w:val="28"/>
        </w:rPr>
        <w:t>учебная доска;</w:t>
      </w:r>
    </w:p>
    <w:p w:rsidR="00842E43" w:rsidRPr="007A660A" w:rsidRDefault="00842E43" w:rsidP="00094814">
      <w:pPr>
        <w:pStyle w:val="a5"/>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28"/>
          <w:szCs w:val="28"/>
        </w:rPr>
        <w:t xml:space="preserve"> рабочее место преподавателя;</w:t>
      </w:r>
    </w:p>
    <w:p w:rsidR="00842E43" w:rsidRPr="00D977E3" w:rsidRDefault="00842E43" w:rsidP="00094814">
      <w:pPr>
        <w:pStyle w:val="a5"/>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28"/>
          <w:szCs w:val="28"/>
        </w:rPr>
        <w:t xml:space="preserve"> столы</w:t>
      </w:r>
      <w:r w:rsidRPr="007A660A">
        <w:rPr>
          <w:sz w:val="28"/>
          <w:szCs w:val="28"/>
        </w:rPr>
        <w:t xml:space="preserve">, </w:t>
      </w:r>
      <w:r>
        <w:rPr>
          <w:sz w:val="28"/>
          <w:szCs w:val="28"/>
        </w:rPr>
        <w:t>стульями (по числу обучающихся);</w:t>
      </w:r>
    </w:p>
    <w:p w:rsidR="00842E43" w:rsidRPr="00D977E3" w:rsidRDefault="00842E43" w:rsidP="00094814">
      <w:pPr>
        <w:pStyle w:val="a5"/>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pPr>
      <w:r>
        <w:rPr>
          <w:sz w:val="28"/>
          <w:szCs w:val="28"/>
        </w:rPr>
        <w:t xml:space="preserve"> шкаф</w:t>
      </w:r>
      <w:r w:rsidRPr="007A660A">
        <w:rPr>
          <w:sz w:val="28"/>
          <w:szCs w:val="28"/>
        </w:rPr>
        <w:t xml:space="preserve"> для хранения раздаточного дидактического материала и др.; </w:t>
      </w:r>
    </w:p>
    <w:p w:rsidR="00842E43" w:rsidRPr="00D977E3" w:rsidRDefault="00842E43" w:rsidP="0084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sz w:val="28"/>
          <w:szCs w:val="28"/>
        </w:rPr>
        <w:t xml:space="preserve">          Технические средства обучения:</w:t>
      </w:r>
    </w:p>
    <w:p w:rsidR="00842E43" w:rsidRPr="00D977E3" w:rsidRDefault="00842E43" w:rsidP="00094814">
      <w:pPr>
        <w:pStyle w:val="a5"/>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pPr>
      <w:r>
        <w:rPr>
          <w:sz w:val="28"/>
          <w:szCs w:val="28"/>
        </w:rPr>
        <w:t>компьютер;</w:t>
      </w:r>
    </w:p>
    <w:p w:rsidR="00842E43" w:rsidRPr="007A660A" w:rsidRDefault="00842E43" w:rsidP="00094814">
      <w:pPr>
        <w:pStyle w:val="a5"/>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pPr>
      <w:r>
        <w:rPr>
          <w:sz w:val="28"/>
          <w:szCs w:val="28"/>
        </w:rPr>
        <w:t>аудиоколонки</w:t>
      </w:r>
      <w:r w:rsidRPr="007A660A">
        <w:rPr>
          <w:sz w:val="28"/>
          <w:szCs w:val="28"/>
        </w:rPr>
        <w:t>.</w:t>
      </w:r>
    </w:p>
    <w:p w:rsidR="00842E43" w:rsidRPr="007A660A" w:rsidRDefault="00842E43" w:rsidP="00842E43">
      <w:pPr>
        <w:suppressAutoHyphens/>
        <w:spacing w:line="276" w:lineRule="auto"/>
        <w:ind w:firstLine="709"/>
        <w:jc w:val="both"/>
        <w:rPr>
          <w:sz w:val="28"/>
          <w:szCs w:val="28"/>
        </w:rPr>
      </w:pPr>
      <w:r w:rsidRPr="007A660A">
        <w:rPr>
          <w:sz w:val="28"/>
          <w:szCs w:val="28"/>
        </w:rPr>
        <w:t>В состав учебно-методического и материально-технического обеспечения программы учебно</w:t>
      </w:r>
      <w:r>
        <w:rPr>
          <w:sz w:val="28"/>
          <w:szCs w:val="28"/>
        </w:rPr>
        <w:t>й дисциплины</w:t>
      </w:r>
      <w:r w:rsidRPr="007A660A">
        <w:rPr>
          <w:sz w:val="28"/>
          <w:szCs w:val="28"/>
        </w:rPr>
        <w:t xml:space="preserve"> «Иностранный язык» входят:   </w:t>
      </w:r>
    </w:p>
    <w:p w:rsidR="00842E43" w:rsidRPr="007A660A" w:rsidRDefault="00842E43" w:rsidP="00842E43">
      <w:pPr>
        <w:suppressAutoHyphens/>
        <w:spacing w:line="276" w:lineRule="auto"/>
        <w:ind w:firstLine="709"/>
        <w:jc w:val="both"/>
        <w:rPr>
          <w:sz w:val="28"/>
          <w:szCs w:val="28"/>
        </w:rPr>
      </w:pPr>
      <w:r w:rsidRPr="007A660A">
        <w:rPr>
          <w:sz w:val="28"/>
          <w:szCs w:val="28"/>
        </w:rPr>
        <w:t xml:space="preserve">- многофункциональный комплекс преподавателя; </w:t>
      </w:r>
    </w:p>
    <w:p w:rsidR="00842E43" w:rsidRPr="007A660A" w:rsidRDefault="00842E43" w:rsidP="00842E43">
      <w:pPr>
        <w:suppressAutoHyphens/>
        <w:spacing w:line="276" w:lineRule="auto"/>
        <w:ind w:firstLine="709"/>
        <w:jc w:val="both"/>
        <w:rPr>
          <w:sz w:val="28"/>
          <w:szCs w:val="28"/>
        </w:rPr>
      </w:pPr>
      <w:r w:rsidRPr="007A660A">
        <w:rPr>
          <w:sz w:val="28"/>
          <w:szCs w:val="28"/>
        </w:rPr>
        <w:t xml:space="preserve">- наглядные пособия (комплекты учебных таблиц, плакатов, портретов выдающихся ученых, поэтов, писателей и др.); </w:t>
      </w:r>
    </w:p>
    <w:p w:rsidR="00842E43" w:rsidRPr="007A660A" w:rsidRDefault="00842E43" w:rsidP="00842E43">
      <w:pPr>
        <w:suppressAutoHyphens/>
        <w:spacing w:line="276" w:lineRule="auto"/>
        <w:ind w:firstLine="709"/>
        <w:jc w:val="both"/>
        <w:rPr>
          <w:sz w:val="28"/>
          <w:szCs w:val="28"/>
        </w:rPr>
      </w:pPr>
      <w:r w:rsidRPr="007A660A">
        <w:rPr>
          <w:sz w:val="28"/>
          <w:szCs w:val="28"/>
        </w:rPr>
        <w:t xml:space="preserve">- информационно-коммуникативные средства;  </w:t>
      </w:r>
    </w:p>
    <w:p w:rsidR="00842E43" w:rsidRPr="007A660A" w:rsidRDefault="00842E43" w:rsidP="00842E43">
      <w:pPr>
        <w:suppressAutoHyphens/>
        <w:spacing w:line="276" w:lineRule="auto"/>
        <w:ind w:firstLine="709"/>
        <w:jc w:val="both"/>
        <w:rPr>
          <w:sz w:val="28"/>
          <w:szCs w:val="28"/>
        </w:rPr>
      </w:pPr>
      <w:r w:rsidRPr="007A660A">
        <w:rPr>
          <w:sz w:val="28"/>
          <w:szCs w:val="28"/>
        </w:rPr>
        <w:t xml:space="preserve">- библиотечный фонд. </w:t>
      </w:r>
    </w:p>
    <w:p w:rsidR="00842E43" w:rsidRPr="00EC52F0" w:rsidRDefault="00842E43" w:rsidP="00842E43">
      <w:pPr>
        <w:suppressAutoHyphens/>
        <w:spacing w:line="276" w:lineRule="auto"/>
        <w:ind w:firstLine="709"/>
        <w:jc w:val="both"/>
        <w:rPr>
          <w:sz w:val="28"/>
          <w:szCs w:val="28"/>
        </w:rPr>
      </w:pPr>
      <w:r w:rsidRPr="007A660A">
        <w:rPr>
          <w:sz w:val="28"/>
          <w:szCs w:val="28"/>
        </w:rPr>
        <w:t>В библиотечный фонд входят учебники и учебно-методические комплекты (УМК), обеспечивающие освоение учебно</w:t>
      </w:r>
      <w:r>
        <w:rPr>
          <w:sz w:val="28"/>
          <w:szCs w:val="28"/>
        </w:rPr>
        <w:t>й дисциплины</w:t>
      </w:r>
      <w:r w:rsidRPr="007A660A">
        <w:rPr>
          <w:sz w:val="28"/>
          <w:szCs w:val="28"/>
        </w:rPr>
        <w:t xml:space="preserve"> «Иностранный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842E43" w:rsidRDefault="00842E43" w:rsidP="00842E43">
      <w:pPr>
        <w:suppressAutoHyphens/>
        <w:spacing w:line="276" w:lineRule="auto"/>
        <w:jc w:val="both"/>
        <w:rPr>
          <w:b/>
          <w:bCs/>
          <w:sz w:val="28"/>
          <w:szCs w:val="28"/>
        </w:rPr>
      </w:pPr>
    </w:p>
    <w:p w:rsidR="00842E43" w:rsidRPr="00EC52F0" w:rsidRDefault="00842E43" w:rsidP="00842E43">
      <w:pPr>
        <w:suppressAutoHyphens/>
        <w:spacing w:line="276" w:lineRule="auto"/>
        <w:ind w:firstLine="709"/>
        <w:jc w:val="center"/>
        <w:rPr>
          <w:b/>
          <w:bCs/>
          <w:sz w:val="28"/>
          <w:szCs w:val="28"/>
        </w:rPr>
      </w:pPr>
      <w:r>
        <w:rPr>
          <w:b/>
          <w:bCs/>
          <w:sz w:val="28"/>
          <w:szCs w:val="28"/>
        </w:rPr>
        <w:t>3.2</w:t>
      </w:r>
      <w:r w:rsidRPr="00EC52F0">
        <w:rPr>
          <w:b/>
          <w:bCs/>
          <w:sz w:val="28"/>
          <w:szCs w:val="28"/>
        </w:rPr>
        <w:t>Информационное обеспечение реализации программы</w:t>
      </w:r>
    </w:p>
    <w:p w:rsidR="00842E43" w:rsidRDefault="00842E43" w:rsidP="00842E43">
      <w:pPr>
        <w:ind w:firstLine="709"/>
        <w:contextualSpacing/>
        <w:jc w:val="center"/>
        <w:rPr>
          <w:b/>
          <w:sz w:val="28"/>
          <w:szCs w:val="28"/>
        </w:rPr>
      </w:pPr>
      <w:r>
        <w:rPr>
          <w:b/>
          <w:sz w:val="28"/>
          <w:szCs w:val="28"/>
        </w:rPr>
        <w:t xml:space="preserve">3.2.1 </w:t>
      </w:r>
      <w:r w:rsidRPr="00EC52F0">
        <w:rPr>
          <w:b/>
          <w:sz w:val="28"/>
          <w:szCs w:val="28"/>
        </w:rPr>
        <w:t>Основные печатные издания</w:t>
      </w:r>
    </w:p>
    <w:p w:rsidR="00842E43" w:rsidRPr="00EC52F0" w:rsidRDefault="00842E43" w:rsidP="00842E43">
      <w:pPr>
        <w:ind w:firstLine="709"/>
        <w:contextualSpacing/>
        <w:jc w:val="center"/>
        <w:rPr>
          <w:b/>
          <w:sz w:val="28"/>
          <w:szCs w:val="28"/>
        </w:rPr>
      </w:pPr>
    </w:p>
    <w:p w:rsidR="00842E43" w:rsidRDefault="00842E43" w:rsidP="00094814">
      <w:pPr>
        <w:pStyle w:val="a5"/>
        <w:widowControl w:val="0"/>
        <w:numPr>
          <w:ilvl w:val="0"/>
          <w:numId w:val="16"/>
        </w:numPr>
        <w:shd w:val="clear" w:color="auto" w:fill="FFFFFF"/>
        <w:autoSpaceDE w:val="0"/>
        <w:autoSpaceDN w:val="0"/>
        <w:adjustRightInd w:val="0"/>
        <w:ind w:left="0" w:right="-2" w:firstLine="0"/>
        <w:rPr>
          <w:sz w:val="28"/>
          <w:szCs w:val="28"/>
        </w:rPr>
      </w:pPr>
      <w:r w:rsidRPr="00F14891">
        <w:rPr>
          <w:sz w:val="28"/>
          <w:szCs w:val="28"/>
        </w:rPr>
        <w:t>1.</w:t>
      </w:r>
      <w:r>
        <w:rPr>
          <w:sz w:val="28"/>
          <w:szCs w:val="28"/>
        </w:rPr>
        <w:t>Безкоровайная</w:t>
      </w:r>
      <w:r w:rsidRPr="00F14891">
        <w:rPr>
          <w:sz w:val="28"/>
          <w:szCs w:val="28"/>
        </w:rPr>
        <w:t xml:space="preserve">, </w:t>
      </w:r>
      <w:r>
        <w:rPr>
          <w:sz w:val="28"/>
          <w:szCs w:val="28"/>
        </w:rPr>
        <w:t>Г</w:t>
      </w:r>
      <w:r w:rsidRPr="00F14891">
        <w:rPr>
          <w:sz w:val="28"/>
          <w:szCs w:val="28"/>
        </w:rPr>
        <w:t>.</w:t>
      </w:r>
      <w:r>
        <w:rPr>
          <w:sz w:val="28"/>
          <w:szCs w:val="28"/>
        </w:rPr>
        <w:t>Т</w:t>
      </w:r>
      <w:r w:rsidRPr="00F14891">
        <w:rPr>
          <w:sz w:val="28"/>
          <w:szCs w:val="28"/>
        </w:rPr>
        <w:t xml:space="preserve">. </w:t>
      </w:r>
      <w:r>
        <w:rPr>
          <w:sz w:val="28"/>
          <w:szCs w:val="28"/>
          <w:lang w:val="en-US"/>
        </w:rPr>
        <w:t>PlanetofEnglish</w:t>
      </w:r>
      <w:r w:rsidRPr="00F14891">
        <w:rPr>
          <w:sz w:val="28"/>
          <w:szCs w:val="17"/>
        </w:rPr>
        <w:t>[</w:t>
      </w:r>
      <w:r>
        <w:rPr>
          <w:sz w:val="28"/>
          <w:szCs w:val="17"/>
        </w:rPr>
        <w:t>Текст</w:t>
      </w:r>
      <w:r w:rsidRPr="00F14891">
        <w:rPr>
          <w:sz w:val="28"/>
          <w:szCs w:val="17"/>
        </w:rPr>
        <w:t>]</w:t>
      </w:r>
      <w:r w:rsidRPr="00F14891">
        <w:rPr>
          <w:sz w:val="28"/>
          <w:szCs w:val="28"/>
        </w:rPr>
        <w:t xml:space="preserve">: </w:t>
      </w:r>
      <w:r>
        <w:rPr>
          <w:sz w:val="28"/>
          <w:szCs w:val="28"/>
        </w:rPr>
        <w:t>учеб</w:t>
      </w:r>
      <w:r w:rsidRPr="00F14891">
        <w:rPr>
          <w:sz w:val="28"/>
          <w:szCs w:val="28"/>
        </w:rPr>
        <w:t xml:space="preserve">. </w:t>
      </w:r>
      <w:r>
        <w:rPr>
          <w:sz w:val="28"/>
          <w:szCs w:val="28"/>
        </w:rPr>
        <w:t>Английского языка для студентов профессиональных образовательных организаций, осваивающих профессии и специальности СПО / Безкоровайная, Е.А. Койранская, Н.И. Соколова, Г.В. Лаврик – М., 2017. – 255 с.</w:t>
      </w:r>
    </w:p>
    <w:p w:rsidR="00842E43" w:rsidRDefault="00842E43" w:rsidP="00094814">
      <w:pPr>
        <w:pStyle w:val="a5"/>
        <w:widowControl w:val="0"/>
        <w:numPr>
          <w:ilvl w:val="0"/>
          <w:numId w:val="16"/>
        </w:numPr>
        <w:shd w:val="clear" w:color="auto" w:fill="FFFFFF"/>
        <w:autoSpaceDE w:val="0"/>
        <w:autoSpaceDN w:val="0"/>
        <w:adjustRightInd w:val="0"/>
        <w:ind w:left="0" w:right="-2" w:firstLine="0"/>
        <w:rPr>
          <w:sz w:val="28"/>
          <w:szCs w:val="28"/>
        </w:rPr>
      </w:pPr>
      <w:r>
        <w:rPr>
          <w:sz w:val="28"/>
          <w:szCs w:val="28"/>
        </w:rPr>
        <w:t xml:space="preserve">Голубев, А.П. Английский язык </w:t>
      </w:r>
      <w:r>
        <w:rPr>
          <w:sz w:val="28"/>
          <w:szCs w:val="17"/>
        </w:rPr>
        <w:t>[Текст]</w:t>
      </w:r>
      <w:r>
        <w:rPr>
          <w:sz w:val="28"/>
          <w:szCs w:val="28"/>
        </w:rPr>
        <w:t>: учеб. пособие для студ. сред. проф. учеб. заведений/ А.П. Голубев, Н.В. Балюк, И.Б. Смирнова - М.: Академия, 2014. – 335 с.</w:t>
      </w:r>
    </w:p>
    <w:p w:rsidR="00842E43" w:rsidRDefault="00842E43" w:rsidP="00094814">
      <w:pPr>
        <w:pStyle w:val="a5"/>
        <w:widowControl w:val="0"/>
        <w:numPr>
          <w:ilvl w:val="0"/>
          <w:numId w:val="16"/>
        </w:numPr>
        <w:shd w:val="clear" w:color="auto" w:fill="FFFFFF"/>
        <w:autoSpaceDE w:val="0"/>
        <w:autoSpaceDN w:val="0"/>
        <w:adjustRightInd w:val="0"/>
        <w:ind w:left="0" w:right="-2" w:firstLine="0"/>
        <w:rPr>
          <w:sz w:val="28"/>
          <w:szCs w:val="28"/>
        </w:rPr>
      </w:pPr>
      <w:r>
        <w:rPr>
          <w:sz w:val="28"/>
          <w:szCs w:val="28"/>
        </w:rPr>
        <w:t xml:space="preserve">Голубев А. П., Английский язык для технических специальностей = English for Technical Colleges </w:t>
      </w:r>
      <w:r>
        <w:rPr>
          <w:sz w:val="28"/>
          <w:szCs w:val="17"/>
        </w:rPr>
        <w:t>[Текст]</w:t>
      </w:r>
      <w:r>
        <w:rPr>
          <w:sz w:val="28"/>
          <w:szCs w:val="28"/>
        </w:rPr>
        <w:t>: учебник для студентов профессиональных образовательных организаций, осваивающих профессии и специальности СПО.А.П.Голубев, А. П. Коржавый, И. Б. Смирнова– М., 2017</w:t>
      </w:r>
    </w:p>
    <w:p w:rsidR="00842E43" w:rsidRDefault="00842E43" w:rsidP="00094814">
      <w:pPr>
        <w:pStyle w:val="a5"/>
        <w:widowControl w:val="0"/>
        <w:numPr>
          <w:ilvl w:val="0"/>
          <w:numId w:val="16"/>
        </w:numPr>
        <w:shd w:val="clear" w:color="auto" w:fill="FFFFFF"/>
        <w:autoSpaceDE w:val="0"/>
        <w:autoSpaceDN w:val="0"/>
        <w:adjustRightInd w:val="0"/>
        <w:ind w:left="0" w:right="-2" w:firstLine="0"/>
        <w:rPr>
          <w:sz w:val="28"/>
          <w:szCs w:val="28"/>
        </w:rPr>
      </w:pPr>
      <w:r>
        <w:rPr>
          <w:sz w:val="28"/>
          <w:szCs w:val="28"/>
          <w:lang w:val="en-US"/>
        </w:rPr>
        <w:lastRenderedPageBreak/>
        <w:t>Mann</w:t>
      </w:r>
      <w:r>
        <w:rPr>
          <w:sz w:val="28"/>
          <w:szCs w:val="28"/>
        </w:rPr>
        <w:t xml:space="preserve">, </w:t>
      </w:r>
      <w:r>
        <w:rPr>
          <w:sz w:val="28"/>
          <w:szCs w:val="28"/>
          <w:lang w:val="en-US"/>
        </w:rPr>
        <w:t>Malcolm</w:t>
      </w:r>
      <w:r>
        <w:rPr>
          <w:sz w:val="28"/>
          <w:szCs w:val="28"/>
        </w:rPr>
        <w:t xml:space="preserve">. </w:t>
      </w:r>
      <w:r>
        <w:rPr>
          <w:sz w:val="28"/>
          <w:szCs w:val="28"/>
          <w:lang w:val="en-US"/>
        </w:rPr>
        <w:t>GrammarandVocabulary</w:t>
      </w:r>
      <w:r>
        <w:rPr>
          <w:sz w:val="28"/>
          <w:szCs w:val="17"/>
        </w:rPr>
        <w:t>[Текст]</w:t>
      </w:r>
      <w:r>
        <w:rPr>
          <w:sz w:val="28"/>
          <w:szCs w:val="28"/>
        </w:rPr>
        <w:t xml:space="preserve">: учеб. пособие по грамматике и лексике к ЕГЭ и </w:t>
      </w:r>
      <w:r>
        <w:rPr>
          <w:sz w:val="28"/>
          <w:szCs w:val="28"/>
          <w:lang w:val="en-US"/>
        </w:rPr>
        <w:t>PET</w:t>
      </w:r>
      <w:r>
        <w:rPr>
          <w:sz w:val="28"/>
          <w:szCs w:val="28"/>
        </w:rPr>
        <w:t xml:space="preserve">/ </w:t>
      </w:r>
      <w:r>
        <w:rPr>
          <w:sz w:val="28"/>
          <w:szCs w:val="28"/>
          <w:lang w:val="en-US"/>
        </w:rPr>
        <w:t>MalcolmMann</w:t>
      </w:r>
      <w:r>
        <w:rPr>
          <w:sz w:val="28"/>
          <w:szCs w:val="28"/>
        </w:rPr>
        <w:t xml:space="preserve">, </w:t>
      </w:r>
      <w:r>
        <w:rPr>
          <w:sz w:val="28"/>
          <w:szCs w:val="28"/>
          <w:lang w:val="en-US"/>
        </w:rPr>
        <w:t>SteveTaylore</w:t>
      </w:r>
      <w:r>
        <w:rPr>
          <w:sz w:val="28"/>
          <w:szCs w:val="28"/>
        </w:rPr>
        <w:t>-</w:t>
      </w:r>
      <w:r>
        <w:rPr>
          <w:sz w:val="28"/>
          <w:szCs w:val="28"/>
          <w:lang w:val="en-US"/>
        </w:rPr>
        <w:t>Knowles</w:t>
      </w:r>
      <w:r>
        <w:rPr>
          <w:sz w:val="28"/>
          <w:szCs w:val="28"/>
        </w:rPr>
        <w:t xml:space="preserve"> – </w:t>
      </w:r>
      <w:r>
        <w:rPr>
          <w:sz w:val="28"/>
          <w:szCs w:val="28"/>
          <w:lang w:val="en-US"/>
        </w:rPr>
        <w:t>Macmillan</w:t>
      </w:r>
      <w:r>
        <w:rPr>
          <w:sz w:val="28"/>
          <w:szCs w:val="28"/>
        </w:rPr>
        <w:t>, 2008. – 216 с.</w:t>
      </w:r>
    </w:p>
    <w:p w:rsidR="00842E43" w:rsidRDefault="00842E43" w:rsidP="00842E43">
      <w:pPr>
        <w:spacing w:line="276" w:lineRule="auto"/>
        <w:ind w:firstLine="709"/>
        <w:contextualSpacing/>
        <w:jc w:val="center"/>
        <w:rPr>
          <w:b/>
          <w:sz w:val="28"/>
          <w:szCs w:val="28"/>
        </w:rPr>
      </w:pPr>
      <w:r>
        <w:rPr>
          <w:b/>
          <w:sz w:val="28"/>
          <w:szCs w:val="28"/>
        </w:rPr>
        <w:t>3</w:t>
      </w:r>
      <w:r w:rsidRPr="00EC52F0">
        <w:rPr>
          <w:b/>
          <w:sz w:val="28"/>
          <w:szCs w:val="28"/>
        </w:rPr>
        <w:t>.2.2. Электронные издания</w:t>
      </w:r>
    </w:p>
    <w:p w:rsidR="00842E43" w:rsidRPr="00EC52F0" w:rsidRDefault="00842E43" w:rsidP="00842E43">
      <w:pPr>
        <w:spacing w:line="276" w:lineRule="auto"/>
        <w:ind w:firstLine="709"/>
        <w:contextualSpacing/>
        <w:jc w:val="center"/>
        <w:rPr>
          <w:b/>
          <w:sz w:val="28"/>
          <w:szCs w:val="28"/>
        </w:rPr>
      </w:pPr>
    </w:p>
    <w:p w:rsidR="00842E43" w:rsidRPr="00EC52F0" w:rsidRDefault="00842E43" w:rsidP="00842E43">
      <w:pPr>
        <w:keepNext/>
        <w:suppressAutoHyphens/>
        <w:ind w:firstLine="709"/>
        <w:jc w:val="both"/>
        <w:outlineLvl w:val="0"/>
        <w:rPr>
          <w:color w:val="000000"/>
          <w:sz w:val="28"/>
          <w:szCs w:val="28"/>
          <w:shd w:val="clear" w:color="auto" w:fill="FFFFFF"/>
        </w:rPr>
      </w:pPr>
      <w:r w:rsidRPr="00EC52F0">
        <w:rPr>
          <w:color w:val="000000"/>
          <w:sz w:val="28"/>
          <w:szCs w:val="28"/>
          <w:shd w:val="clear" w:color="auto" w:fill="FFFFFF"/>
        </w:rPr>
        <w:t>1. Латина, С. В.  Английский язык для строителей (B1–B2) : учебник и практикум для среднего профессионального образования / С. В. Латина. — 3-е изд., испр. и доп. — Москва : Издательство Юрайт, 2022. — 174 с. — (Профессиональное образование). — ISBN 978-5-534-15174-9. — Текст : электронный // Образовательная платформа Юрайт [сайт]. — URL: https://urait.ru/bcode/491038 (дата обращения: 20.02.2022).</w:t>
      </w:r>
    </w:p>
    <w:p w:rsidR="00842E43" w:rsidRPr="00EC52F0" w:rsidRDefault="00842E43" w:rsidP="00842E43">
      <w:pPr>
        <w:keepNext/>
        <w:suppressAutoHyphens/>
        <w:ind w:firstLine="709"/>
        <w:jc w:val="both"/>
        <w:outlineLvl w:val="0"/>
        <w:rPr>
          <w:color w:val="000000"/>
          <w:sz w:val="28"/>
          <w:szCs w:val="28"/>
          <w:shd w:val="clear" w:color="auto" w:fill="FFFFFF"/>
        </w:rPr>
      </w:pPr>
      <w:r w:rsidRPr="00EC52F0">
        <w:rPr>
          <w:color w:val="000000"/>
          <w:sz w:val="28"/>
          <w:szCs w:val="28"/>
          <w:shd w:val="clear" w:color="auto" w:fill="FFFFFF"/>
        </w:rPr>
        <w:t>2.Английский язык для академических целей. English for Academic Purposes : учебное пособие для вузов / Т. А. Барановская, А. В. Захарова, Т. Б. Поспелова, Ю. А. Суворова ; под редакцией Т. А. Барановской. — 2-е изд., перераб. и доп. — Москва : Издательство Юрайт, 2022. — 220 с. — (Высшее образование). — ISBN 978-5-534-13839-9. — Текст : электронный // Образовательная платформа Юрайт [сайт]. — URL: </w:t>
      </w:r>
      <w:hyperlink r:id="rId27" w:tgtFrame="_blank" w:history="1">
        <w:r w:rsidRPr="00EC52F0">
          <w:rPr>
            <w:rStyle w:val="a7"/>
            <w:rFonts w:eastAsiaTheme="majorEastAsia"/>
            <w:color w:val="486C97"/>
            <w:sz w:val="28"/>
            <w:szCs w:val="28"/>
            <w:shd w:val="clear" w:color="auto" w:fill="FFFFFF"/>
          </w:rPr>
          <w:t>https://urait.ru/bcode/489787</w:t>
        </w:r>
      </w:hyperlink>
      <w:r w:rsidRPr="00EC52F0">
        <w:rPr>
          <w:color w:val="000000"/>
          <w:sz w:val="28"/>
          <w:szCs w:val="28"/>
          <w:shd w:val="clear" w:color="auto" w:fill="FFFFFF"/>
        </w:rPr>
        <w:t> (дата обращения: 19.02.2022).</w:t>
      </w:r>
    </w:p>
    <w:p w:rsidR="00842E43" w:rsidRPr="00EC52F0" w:rsidRDefault="00842E43" w:rsidP="00842E43">
      <w:pPr>
        <w:keepNext/>
        <w:suppressAutoHyphens/>
        <w:ind w:firstLine="709"/>
        <w:jc w:val="both"/>
        <w:outlineLvl w:val="0"/>
        <w:rPr>
          <w:color w:val="000000"/>
          <w:sz w:val="28"/>
          <w:szCs w:val="28"/>
          <w:shd w:val="clear" w:color="auto" w:fill="FFFFFF"/>
        </w:rPr>
      </w:pPr>
      <w:r w:rsidRPr="00EC52F0">
        <w:rPr>
          <w:color w:val="000000"/>
          <w:sz w:val="28"/>
          <w:szCs w:val="28"/>
          <w:shd w:val="clear" w:color="auto" w:fill="FFFFFF"/>
        </w:rPr>
        <w:t>3.Английский язык для изучающих биотехнологии и общественное питание (A2-B2) : учебное пособие для среднего профессионального образования / Л. В. Антипова [и др.] ; под редакцией Л. В. Антиповой. — 2-е изд., перераб. и доп. — Москва : Издательство Юрайт, 2020. — 217 с. — (Профессиональное образование). — ISBN 978-5-534-12263-3. — Текст : электронный // Образовательная платформа Юрайт [сайт]. — URL: https://urait.ru/bcode/455142 (дата обращения: 20.02.2022).</w:t>
      </w:r>
    </w:p>
    <w:p w:rsidR="00842E43" w:rsidRDefault="00842E43" w:rsidP="00842E43">
      <w:pPr>
        <w:keepNext/>
        <w:suppressAutoHyphens/>
        <w:ind w:firstLine="709"/>
        <w:jc w:val="both"/>
        <w:outlineLvl w:val="0"/>
        <w:rPr>
          <w:color w:val="000000"/>
          <w:sz w:val="28"/>
          <w:szCs w:val="28"/>
          <w:shd w:val="clear" w:color="auto" w:fill="FFFFFF"/>
        </w:rPr>
      </w:pPr>
      <w:r w:rsidRPr="00EC52F0">
        <w:rPr>
          <w:color w:val="000000"/>
          <w:sz w:val="28"/>
          <w:szCs w:val="28"/>
          <w:shd w:val="clear" w:color="auto" w:fill="FFFFFF"/>
        </w:rPr>
        <w:t>4.Чикилева, Л. С.  Английский язык в бизнес-информатике. English for Business Informatics (B1-B2) : учебник и практикум для среднего профессионального образования / Л. С. Чикилева, Е. Л. Авдеева, Л. С. Есина. — Москва : Издательство Юрайт, 2020. — 185 с. — (Профессиональное образование). — ISBN 978-5-534-14043-9. — Текст : электронный // Образовательная платформа Юрайт [сайт]. — URL: https://urait.ru/bcode/467535 (дата обращения: 20.02.2022).</w:t>
      </w:r>
    </w:p>
    <w:p w:rsidR="00842E43" w:rsidRPr="00EC52F0" w:rsidRDefault="00842E43" w:rsidP="00842E43">
      <w:pPr>
        <w:keepNext/>
        <w:suppressAutoHyphens/>
        <w:ind w:firstLine="709"/>
        <w:jc w:val="both"/>
        <w:outlineLvl w:val="0"/>
        <w:rPr>
          <w:i/>
          <w:kern w:val="32"/>
          <w:sz w:val="28"/>
          <w:szCs w:val="28"/>
        </w:rPr>
      </w:pPr>
    </w:p>
    <w:p w:rsidR="00842E43" w:rsidRDefault="00842E43" w:rsidP="00842E43">
      <w:pPr>
        <w:suppressAutoHyphens/>
        <w:spacing w:line="276" w:lineRule="auto"/>
        <w:ind w:firstLine="709"/>
        <w:contextualSpacing/>
        <w:jc w:val="center"/>
        <w:rPr>
          <w:b/>
          <w:bCs/>
          <w:sz w:val="28"/>
          <w:szCs w:val="28"/>
        </w:rPr>
      </w:pPr>
      <w:r>
        <w:rPr>
          <w:b/>
          <w:bCs/>
          <w:sz w:val="28"/>
          <w:szCs w:val="28"/>
        </w:rPr>
        <w:t>3</w:t>
      </w:r>
      <w:r w:rsidRPr="00EC52F0">
        <w:rPr>
          <w:b/>
          <w:bCs/>
          <w:sz w:val="28"/>
          <w:szCs w:val="28"/>
        </w:rPr>
        <w:t>.2.3. Дополнительные источники</w:t>
      </w:r>
    </w:p>
    <w:p w:rsidR="00842E43" w:rsidRPr="00EC52F0" w:rsidRDefault="00842E43" w:rsidP="00842E43">
      <w:pPr>
        <w:suppressAutoHyphens/>
        <w:spacing w:line="276" w:lineRule="auto"/>
        <w:ind w:firstLine="709"/>
        <w:contextualSpacing/>
        <w:jc w:val="center"/>
        <w:rPr>
          <w:bCs/>
          <w:i/>
          <w:sz w:val="28"/>
          <w:szCs w:val="28"/>
        </w:rPr>
      </w:pPr>
    </w:p>
    <w:p w:rsidR="00842E43" w:rsidRPr="00EC52F0" w:rsidRDefault="00842E43" w:rsidP="00842E43">
      <w:pPr>
        <w:spacing w:line="276" w:lineRule="auto"/>
        <w:ind w:firstLine="709"/>
        <w:contextualSpacing/>
        <w:jc w:val="both"/>
        <w:rPr>
          <w:sz w:val="28"/>
          <w:szCs w:val="28"/>
        </w:rPr>
      </w:pPr>
      <w:r w:rsidRPr="00EC52F0">
        <w:rPr>
          <w:sz w:val="28"/>
          <w:szCs w:val="28"/>
        </w:rPr>
        <w:t>1. Видеоуроки в интернет: [сайт]. – ООО «Мультиурок», 2020 – URL: http://videouroki.net (дата обращения: 06.02.2022) – Текст: электронный.</w:t>
      </w:r>
    </w:p>
    <w:p w:rsidR="00842E43" w:rsidRPr="00EC52F0" w:rsidRDefault="00842E43" w:rsidP="00842E43">
      <w:pPr>
        <w:spacing w:line="276" w:lineRule="auto"/>
        <w:ind w:firstLine="709"/>
        <w:contextualSpacing/>
        <w:jc w:val="both"/>
        <w:rPr>
          <w:bCs/>
          <w:sz w:val="28"/>
          <w:szCs w:val="28"/>
        </w:rPr>
      </w:pPr>
      <w:r w:rsidRPr="00EC52F0">
        <w:rPr>
          <w:bCs/>
          <w:sz w:val="28"/>
          <w:szCs w:val="28"/>
        </w:rPr>
        <w:t>2. Единая коллекция цифровых образовательных ресурсов. - URL: http://school-collection.edu.ru/ (дата обращения: 08.02.2022). – Текст: электронный.</w:t>
      </w:r>
    </w:p>
    <w:p w:rsidR="00842E43" w:rsidRPr="00EC52F0" w:rsidRDefault="00842E43" w:rsidP="00842E43">
      <w:pPr>
        <w:spacing w:line="276" w:lineRule="auto"/>
        <w:ind w:firstLine="709"/>
        <w:contextualSpacing/>
        <w:jc w:val="both"/>
        <w:rPr>
          <w:bCs/>
          <w:sz w:val="28"/>
          <w:szCs w:val="28"/>
        </w:rPr>
      </w:pPr>
      <w:r w:rsidRPr="00EC52F0">
        <w:rPr>
          <w:bCs/>
          <w:sz w:val="28"/>
          <w:szCs w:val="28"/>
        </w:rPr>
        <w:t>3. Информационная система «Единое окно доступа к образовательным ресурсам». - URL: http://window.edu.ru/ (дата обращения: 02.02.2022). – Текст: электронный.</w:t>
      </w:r>
    </w:p>
    <w:p w:rsidR="00842E43" w:rsidRPr="00EC52F0" w:rsidRDefault="00842E43" w:rsidP="00842E43">
      <w:pPr>
        <w:spacing w:line="276" w:lineRule="auto"/>
        <w:ind w:firstLine="709"/>
        <w:contextualSpacing/>
        <w:jc w:val="both"/>
        <w:rPr>
          <w:bCs/>
          <w:sz w:val="28"/>
          <w:szCs w:val="28"/>
        </w:rPr>
      </w:pPr>
      <w:r w:rsidRPr="00EC52F0">
        <w:rPr>
          <w:bCs/>
          <w:sz w:val="28"/>
          <w:szCs w:val="28"/>
        </w:rPr>
        <w:lastRenderedPageBreak/>
        <w:t>4. Онлайн-словари ABBYY Lingvo. - URL:http://www.abbyyonline.ru (дата обращения: 11.02.2022). – Текст: электронный.</w:t>
      </w:r>
    </w:p>
    <w:p w:rsidR="00842E43" w:rsidRPr="00EC52F0" w:rsidRDefault="00842E43" w:rsidP="00842E43">
      <w:pPr>
        <w:spacing w:line="276" w:lineRule="auto"/>
        <w:ind w:firstLine="709"/>
        <w:contextualSpacing/>
        <w:jc w:val="both"/>
        <w:rPr>
          <w:bCs/>
          <w:sz w:val="28"/>
          <w:szCs w:val="28"/>
        </w:rPr>
      </w:pPr>
      <w:r w:rsidRPr="00EC52F0">
        <w:rPr>
          <w:bCs/>
          <w:sz w:val="28"/>
          <w:szCs w:val="28"/>
        </w:rPr>
        <w:t>5. Онлайн-словари Мультитран». - URL:http://www.multitran.ru (дата обращения: 11.02.2022). – Текст: электронный.</w:t>
      </w:r>
    </w:p>
    <w:p w:rsidR="00842E43" w:rsidRPr="00EC52F0" w:rsidRDefault="00842E43" w:rsidP="00842E43">
      <w:pPr>
        <w:spacing w:line="276" w:lineRule="auto"/>
        <w:ind w:firstLine="709"/>
        <w:contextualSpacing/>
        <w:jc w:val="both"/>
        <w:rPr>
          <w:bCs/>
          <w:sz w:val="28"/>
          <w:szCs w:val="28"/>
        </w:rPr>
      </w:pPr>
      <w:r w:rsidRPr="00EC52F0">
        <w:rPr>
          <w:bCs/>
          <w:sz w:val="28"/>
          <w:szCs w:val="28"/>
        </w:rPr>
        <w:t>6. Федеральный центр информационно-образовательных ресурсов. - URL: http://fcior.edu.ru/ (дата обращения: 01.07.2021). - Режим доступа: свободный. – Текст: электронный.</w:t>
      </w:r>
    </w:p>
    <w:p w:rsidR="00842E43" w:rsidRPr="00EC52F0" w:rsidRDefault="00842E43" w:rsidP="00842E43">
      <w:pPr>
        <w:spacing w:line="276" w:lineRule="auto"/>
        <w:ind w:firstLine="709"/>
        <w:contextualSpacing/>
        <w:jc w:val="both"/>
        <w:rPr>
          <w:sz w:val="28"/>
          <w:szCs w:val="28"/>
        </w:rPr>
      </w:pPr>
      <w:r w:rsidRPr="00EC52F0">
        <w:rPr>
          <w:sz w:val="28"/>
          <w:szCs w:val="28"/>
        </w:rPr>
        <w:t>7. Энциклопедия «Британника»: [сайт]. – Encyclopædia Britannica, Inc., 2020 – URL: www.britannica.com (дата обращения: 26.04.2020) – Текст: электронный.</w:t>
      </w:r>
    </w:p>
    <w:p w:rsidR="00842E43" w:rsidRPr="00EC52F0" w:rsidRDefault="00842E43" w:rsidP="00842E43">
      <w:pPr>
        <w:spacing w:line="276" w:lineRule="auto"/>
        <w:ind w:firstLine="709"/>
        <w:contextualSpacing/>
        <w:jc w:val="both"/>
        <w:rPr>
          <w:bCs/>
          <w:sz w:val="28"/>
          <w:szCs w:val="28"/>
        </w:rPr>
      </w:pPr>
      <w:r w:rsidRPr="00EC52F0">
        <w:rPr>
          <w:sz w:val="28"/>
          <w:szCs w:val="28"/>
        </w:rPr>
        <w:t>8</w:t>
      </w:r>
      <w:r w:rsidRPr="00EC52F0">
        <w:rPr>
          <w:bCs/>
          <w:sz w:val="28"/>
          <w:szCs w:val="28"/>
        </w:rPr>
        <w:t xml:space="preserve">. </w:t>
      </w:r>
      <w:r w:rsidRPr="00EC52F0">
        <w:rPr>
          <w:bCs/>
          <w:sz w:val="28"/>
          <w:szCs w:val="28"/>
          <w:lang w:val="en-US"/>
        </w:rPr>
        <w:t>CambridgeDictionariesOnline</w:t>
      </w:r>
      <w:r w:rsidRPr="00EC52F0">
        <w:rPr>
          <w:bCs/>
          <w:sz w:val="28"/>
          <w:szCs w:val="28"/>
        </w:rPr>
        <w:t xml:space="preserve">. - </w:t>
      </w:r>
      <w:r w:rsidRPr="00EC52F0">
        <w:rPr>
          <w:bCs/>
          <w:sz w:val="28"/>
          <w:szCs w:val="28"/>
          <w:lang w:val="en-US"/>
        </w:rPr>
        <w:t>URL</w:t>
      </w:r>
      <w:r w:rsidRPr="00EC52F0">
        <w:rPr>
          <w:bCs/>
          <w:sz w:val="28"/>
          <w:szCs w:val="28"/>
        </w:rPr>
        <w:t>:</w:t>
      </w:r>
      <w:r w:rsidRPr="00EC52F0">
        <w:rPr>
          <w:bCs/>
          <w:sz w:val="28"/>
          <w:szCs w:val="28"/>
          <w:lang w:val="en-US"/>
        </w:rPr>
        <w:t>http</w:t>
      </w:r>
      <w:r w:rsidRPr="00EC52F0">
        <w:rPr>
          <w:bCs/>
          <w:sz w:val="28"/>
          <w:szCs w:val="28"/>
        </w:rPr>
        <w:t>://</w:t>
      </w:r>
      <w:r w:rsidRPr="00EC52F0">
        <w:rPr>
          <w:bCs/>
          <w:sz w:val="28"/>
          <w:szCs w:val="28"/>
          <w:lang w:val="en-US"/>
        </w:rPr>
        <w:t>dictionary</w:t>
      </w:r>
      <w:r w:rsidRPr="00EC52F0">
        <w:rPr>
          <w:bCs/>
          <w:sz w:val="28"/>
          <w:szCs w:val="28"/>
        </w:rPr>
        <w:t>.</w:t>
      </w:r>
      <w:r w:rsidRPr="00EC52F0">
        <w:rPr>
          <w:bCs/>
          <w:sz w:val="28"/>
          <w:szCs w:val="28"/>
          <w:lang w:val="en-US"/>
        </w:rPr>
        <w:t>cambridge</w:t>
      </w:r>
      <w:r w:rsidRPr="00EC52F0">
        <w:rPr>
          <w:bCs/>
          <w:sz w:val="28"/>
          <w:szCs w:val="28"/>
        </w:rPr>
        <w:t>.</w:t>
      </w:r>
      <w:r w:rsidRPr="00EC52F0">
        <w:rPr>
          <w:bCs/>
          <w:sz w:val="28"/>
          <w:szCs w:val="28"/>
          <w:lang w:val="en-US"/>
        </w:rPr>
        <w:t>or</w:t>
      </w:r>
      <w:r w:rsidRPr="00EC52F0">
        <w:rPr>
          <w:bCs/>
          <w:sz w:val="28"/>
          <w:szCs w:val="28"/>
        </w:rPr>
        <w:t xml:space="preserve"> (дата обращения: 11.02.2022). – Текст: электронный.</w:t>
      </w:r>
    </w:p>
    <w:p w:rsidR="00842E43" w:rsidRPr="00EC52F0" w:rsidRDefault="00842E43" w:rsidP="00842E43">
      <w:pPr>
        <w:spacing w:line="276" w:lineRule="auto"/>
        <w:ind w:firstLine="709"/>
        <w:contextualSpacing/>
        <w:jc w:val="both"/>
        <w:rPr>
          <w:sz w:val="28"/>
          <w:szCs w:val="28"/>
        </w:rPr>
      </w:pPr>
      <w:r w:rsidRPr="00EC52F0">
        <w:rPr>
          <w:sz w:val="28"/>
          <w:szCs w:val="28"/>
        </w:rPr>
        <w:t xml:space="preserve">9.  Macmillan Dictionary с возможностью прослушать произношение слов: [сайт]. – </w:t>
      </w:r>
      <w:r w:rsidRPr="00EC52F0">
        <w:rPr>
          <w:sz w:val="28"/>
          <w:szCs w:val="28"/>
          <w:lang w:val="en-US"/>
        </w:rPr>
        <w:t>MacmillanEducationLimited</w:t>
      </w:r>
      <w:r w:rsidRPr="00EC52F0">
        <w:rPr>
          <w:sz w:val="28"/>
          <w:szCs w:val="28"/>
        </w:rPr>
        <w:t xml:space="preserve">, 2009-2020 – </w:t>
      </w:r>
      <w:r w:rsidRPr="00EC52F0">
        <w:rPr>
          <w:sz w:val="28"/>
          <w:szCs w:val="28"/>
          <w:lang w:val="en-US"/>
        </w:rPr>
        <w:t>URL</w:t>
      </w:r>
      <w:r w:rsidRPr="00EC52F0">
        <w:rPr>
          <w:sz w:val="28"/>
          <w:szCs w:val="28"/>
        </w:rPr>
        <w:t xml:space="preserve">: </w:t>
      </w:r>
      <w:hyperlink r:id="rId28" w:history="1">
        <w:r w:rsidRPr="00EC52F0">
          <w:rPr>
            <w:rStyle w:val="a7"/>
            <w:rFonts w:eastAsiaTheme="majorEastAsia"/>
            <w:sz w:val="28"/>
            <w:szCs w:val="28"/>
            <w:lang w:val="en-US"/>
          </w:rPr>
          <w:t>www</w:t>
        </w:r>
        <w:r w:rsidRPr="00EC52F0">
          <w:rPr>
            <w:rStyle w:val="a7"/>
            <w:rFonts w:eastAsiaTheme="majorEastAsia"/>
            <w:sz w:val="28"/>
            <w:szCs w:val="28"/>
          </w:rPr>
          <w:t>.</w:t>
        </w:r>
        <w:r w:rsidRPr="00EC52F0">
          <w:rPr>
            <w:rStyle w:val="a7"/>
            <w:rFonts w:eastAsiaTheme="majorEastAsia"/>
            <w:sz w:val="28"/>
            <w:szCs w:val="28"/>
            <w:lang w:val="en-US"/>
          </w:rPr>
          <w:t>macmillandictionary</w:t>
        </w:r>
        <w:r w:rsidRPr="00EC52F0">
          <w:rPr>
            <w:rStyle w:val="a7"/>
            <w:rFonts w:eastAsiaTheme="majorEastAsia"/>
            <w:sz w:val="28"/>
            <w:szCs w:val="28"/>
          </w:rPr>
          <w:t>.</w:t>
        </w:r>
        <w:r w:rsidRPr="00EC52F0">
          <w:rPr>
            <w:rStyle w:val="a7"/>
            <w:rFonts w:eastAsiaTheme="majorEastAsia"/>
            <w:sz w:val="28"/>
            <w:szCs w:val="28"/>
            <w:lang w:val="en-US"/>
          </w:rPr>
          <w:t>com</w:t>
        </w:r>
      </w:hyperlink>
      <w:r w:rsidRPr="00EC52F0">
        <w:rPr>
          <w:sz w:val="28"/>
          <w:szCs w:val="28"/>
        </w:rPr>
        <w:t xml:space="preserve"> (дата обращения: 08.02.2022) – Текст: электронный.</w:t>
      </w:r>
    </w:p>
    <w:p w:rsidR="00842E43" w:rsidRPr="00EC52F0" w:rsidRDefault="00842E43" w:rsidP="00842E43">
      <w:pPr>
        <w:spacing w:line="276" w:lineRule="auto"/>
        <w:ind w:firstLine="709"/>
        <w:contextualSpacing/>
        <w:jc w:val="both"/>
        <w:rPr>
          <w:sz w:val="28"/>
          <w:szCs w:val="28"/>
          <w:lang w:val="en-US"/>
        </w:rPr>
      </w:pPr>
      <w:r w:rsidRPr="00EC52F0">
        <w:rPr>
          <w:sz w:val="28"/>
          <w:szCs w:val="28"/>
          <w:lang w:val="en-US"/>
        </w:rPr>
        <w:t>10. News in Levels. World news for students of English: [</w:t>
      </w:r>
      <w:r w:rsidRPr="00EC52F0">
        <w:rPr>
          <w:sz w:val="28"/>
          <w:szCs w:val="28"/>
        </w:rPr>
        <w:t>сайт</w:t>
      </w:r>
      <w:r w:rsidRPr="00EC52F0">
        <w:rPr>
          <w:sz w:val="28"/>
          <w:szCs w:val="28"/>
          <w:lang w:val="en-US"/>
        </w:rPr>
        <w:t>]. – URL: https://www.newsinlevels.com (</w:t>
      </w:r>
      <w:r w:rsidRPr="00EC52F0">
        <w:rPr>
          <w:sz w:val="28"/>
          <w:szCs w:val="28"/>
        </w:rPr>
        <w:t>датаобращения</w:t>
      </w:r>
      <w:r w:rsidRPr="00EC52F0">
        <w:rPr>
          <w:sz w:val="28"/>
          <w:szCs w:val="28"/>
          <w:lang w:val="en-US"/>
        </w:rPr>
        <w:t xml:space="preserve">: 06.02.2022) – </w:t>
      </w:r>
      <w:r w:rsidRPr="00EC52F0">
        <w:rPr>
          <w:sz w:val="28"/>
          <w:szCs w:val="28"/>
        </w:rPr>
        <w:t>Текст</w:t>
      </w:r>
      <w:r w:rsidRPr="00EC52F0">
        <w:rPr>
          <w:sz w:val="28"/>
          <w:szCs w:val="28"/>
          <w:lang w:val="en-US"/>
        </w:rPr>
        <w:t xml:space="preserve">: </w:t>
      </w:r>
      <w:r w:rsidRPr="00EC52F0">
        <w:rPr>
          <w:sz w:val="28"/>
          <w:szCs w:val="28"/>
        </w:rPr>
        <w:t>электронный</w:t>
      </w:r>
      <w:r w:rsidRPr="00EC52F0">
        <w:rPr>
          <w:sz w:val="28"/>
          <w:szCs w:val="28"/>
          <w:lang w:val="en-US"/>
        </w:rPr>
        <w:t>.</w:t>
      </w:r>
    </w:p>
    <w:p w:rsidR="00842E43" w:rsidRDefault="00842E43" w:rsidP="00842E43">
      <w:pPr>
        <w:jc w:val="center"/>
        <w:rPr>
          <w:b/>
          <w:sz w:val="28"/>
          <w:szCs w:val="28"/>
        </w:rPr>
      </w:pPr>
      <w:r w:rsidRPr="009A40E3">
        <w:rPr>
          <w:b/>
          <w:sz w:val="28"/>
          <w:szCs w:val="28"/>
        </w:rPr>
        <w:br w:type="page"/>
      </w:r>
      <w:r>
        <w:rPr>
          <w:b/>
          <w:sz w:val="28"/>
          <w:szCs w:val="28"/>
        </w:rPr>
        <w:lastRenderedPageBreak/>
        <w:t>4</w:t>
      </w:r>
      <w:r w:rsidRPr="00EC52F0">
        <w:rPr>
          <w:b/>
          <w:sz w:val="28"/>
          <w:szCs w:val="28"/>
        </w:rPr>
        <w:t xml:space="preserve">. КОНТРОЛЬ И ОЦЕНКА РЕЗУЛЬТАТОВ ОСВОЕНИЯ </w:t>
      </w:r>
      <w:r w:rsidRPr="00EC52F0">
        <w:rPr>
          <w:b/>
          <w:sz w:val="28"/>
          <w:szCs w:val="28"/>
        </w:rPr>
        <w:br/>
      </w:r>
      <w:r>
        <w:rPr>
          <w:b/>
          <w:sz w:val="28"/>
          <w:szCs w:val="28"/>
        </w:rPr>
        <w:t>ОБЩЕОБРАЗОВАТЕЛЬНОЙ ДИСЦИПЛИНЫ</w:t>
      </w:r>
    </w:p>
    <w:p w:rsidR="00842E43" w:rsidRPr="00AD7B9D" w:rsidRDefault="00842E43" w:rsidP="00842E43">
      <w:pPr>
        <w:spacing w:line="276" w:lineRule="auto"/>
        <w:ind w:firstLine="709"/>
        <w:contextualSpacing/>
        <w:jc w:val="both"/>
        <w:rPr>
          <w:b/>
          <w:sz w:val="28"/>
          <w:szCs w:val="28"/>
        </w:rPr>
      </w:pPr>
      <w:r w:rsidRPr="00AD7B9D">
        <w:rPr>
          <w:b/>
          <w:sz w:val="28"/>
          <w:szCs w:val="28"/>
        </w:rPr>
        <w:t>Контроль</w:t>
      </w:r>
      <w:r>
        <w:rPr>
          <w:b/>
          <w:sz w:val="28"/>
          <w:szCs w:val="28"/>
        </w:rPr>
        <w:t xml:space="preserve"> </w:t>
      </w:r>
      <w:r w:rsidRPr="00AD7B9D">
        <w:rPr>
          <w:b/>
          <w:sz w:val="28"/>
          <w:szCs w:val="28"/>
        </w:rPr>
        <w:t>и оценка</w:t>
      </w:r>
      <w:r>
        <w:rPr>
          <w:b/>
          <w:sz w:val="28"/>
          <w:szCs w:val="28"/>
        </w:rPr>
        <w:t xml:space="preserve"> </w:t>
      </w:r>
      <w:r w:rsidRPr="00AD7B9D">
        <w:rPr>
          <w:sz w:val="28"/>
          <w:szCs w:val="28"/>
        </w:rPr>
        <w:t>результатов освоения общеобразовательной дисциплины раскрываются через дисциплинарные результаты, направленные на формирование</w:t>
      </w:r>
      <w:r>
        <w:rPr>
          <w:sz w:val="28"/>
          <w:szCs w:val="28"/>
        </w:rPr>
        <w:t xml:space="preserve"> </w:t>
      </w:r>
      <w:r w:rsidRPr="00AD7B9D">
        <w:rPr>
          <w:sz w:val="28"/>
          <w:szCs w:val="28"/>
        </w:rPr>
        <w:t>общих и профессиональных компетенций по разделам и темам содержания учебного материала.</w:t>
      </w:r>
    </w:p>
    <w:p w:rsidR="00842E43" w:rsidRPr="005821C0" w:rsidRDefault="00842E43" w:rsidP="00842E43">
      <w:pPr>
        <w:ind w:firstLine="709"/>
        <w:jc w:val="both"/>
        <w:rPr>
          <w:sz w:val="28"/>
          <w:szCs w:val="28"/>
        </w:rPr>
      </w:pPr>
      <w:r w:rsidRPr="005821C0">
        <w:rPr>
          <w:sz w:val="28"/>
          <w:szCs w:val="28"/>
        </w:rPr>
        <w:t xml:space="preserve">Текущий контроль проводится в пределах учебного времени, отведенного на </w:t>
      </w:r>
      <w:r>
        <w:rPr>
          <w:sz w:val="28"/>
          <w:szCs w:val="28"/>
        </w:rPr>
        <w:t>дисциплину</w:t>
      </w:r>
      <w:r w:rsidRPr="005821C0">
        <w:rPr>
          <w:sz w:val="28"/>
          <w:szCs w:val="28"/>
        </w:rPr>
        <w:t xml:space="preserve">, как традиционными, так и инновационными методами, включая компьютерное тестирование (в том числе в системе дистанционного обучения </w:t>
      </w:r>
      <w:r w:rsidRPr="005821C0">
        <w:rPr>
          <w:sz w:val="28"/>
          <w:szCs w:val="28"/>
          <w:lang w:val="en-US"/>
        </w:rPr>
        <w:t>moodle</w:t>
      </w:r>
      <w:r w:rsidRPr="005821C0">
        <w:rPr>
          <w:sz w:val="28"/>
          <w:szCs w:val="28"/>
        </w:rPr>
        <w:t>). Результаты контроля учитываются при подведении итогов по предмету.</w:t>
      </w:r>
    </w:p>
    <w:p w:rsidR="00842E43" w:rsidRDefault="00842E43" w:rsidP="00842E43">
      <w:pPr>
        <w:tabs>
          <w:tab w:val="left" w:pos="8826"/>
        </w:tabs>
        <w:ind w:firstLine="709"/>
        <w:jc w:val="both"/>
        <w:rPr>
          <w:sz w:val="28"/>
          <w:szCs w:val="28"/>
        </w:rPr>
      </w:pPr>
      <w:r w:rsidRPr="005821C0">
        <w:rPr>
          <w:sz w:val="28"/>
          <w:szCs w:val="28"/>
        </w:rPr>
        <w:t xml:space="preserve">Промежуточная аттестация проводится в форме </w:t>
      </w:r>
      <w:r>
        <w:rPr>
          <w:sz w:val="28"/>
          <w:szCs w:val="28"/>
        </w:rPr>
        <w:t>экзамена</w:t>
      </w:r>
      <w:r w:rsidRPr="005821C0">
        <w:rPr>
          <w:sz w:val="28"/>
          <w:szCs w:val="28"/>
        </w:rPr>
        <w:t>.</w:t>
      </w:r>
    </w:p>
    <w:p w:rsidR="00842E43" w:rsidRPr="00EC52F0" w:rsidRDefault="00842E43" w:rsidP="00842E43">
      <w:pPr>
        <w:tabs>
          <w:tab w:val="left" w:pos="8826"/>
        </w:tabs>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693"/>
        <w:gridCol w:w="3680"/>
      </w:tblGrid>
      <w:tr w:rsidR="00842E43" w:rsidRPr="00F241E3" w:rsidTr="00842E43">
        <w:tc>
          <w:tcPr>
            <w:tcW w:w="1590" w:type="pct"/>
          </w:tcPr>
          <w:p w:rsidR="00842E43" w:rsidRPr="00A1196E" w:rsidRDefault="00842E43" w:rsidP="00842E43">
            <w:pPr>
              <w:ind w:left="57" w:right="57"/>
              <w:jc w:val="center"/>
              <w:rPr>
                <w:b/>
                <w:sz w:val="28"/>
                <w:szCs w:val="28"/>
              </w:rPr>
            </w:pPr>
            <w:r w:rsidRPr="00A1196E">
              <w:rPr>
                <w:b/>
                <w:sz w:val="28"/>
                <w:szCs w:val="28"/>
              </w:rPr>
              <w:t>Общая/профессиональная компетенция</w:t>
            </w:r>
          </w:p>
        </w:tc>
        <w:tc>
          <w:tcPr>
            <w:tcW w:w="1441" w:type="pct"/>
          </w:tcPr>
          <w:p w:rsidR="00842E43" w:rsidRPr="00A1196E" w:rsidRDefault="00842E43" w:rsidP="00842E43">
            <w:pPr>
              <w:ind w:left="57" w:right="57"/>
              <w:jc w:val="center"/>
              <w:rPr>
                <w:b/>
                <w:sz w:val="28"/>
                <w:szCs w:val="28"/>
              </w:rPr>
            </w:pPr>
            <w:r w:rsidRPr="00A1196E">
              <w:rPr>
                <w:b/>
                <w:sz w:val="28"/>
                <w:szCs w:val="28"/>
              </w:rPr>
              <w:t>Раздел/Тема</w:t>
            </w:r>
          </w:p>
        </w:tc>
        <w:tc>
          <w:tcPr>
            <w:tcW w:w="1969" w:type="pct"/>
          </w:tcPr>
          <w:p w:rsidR="00842E43" w:rsidRPr="00A1196E" w:rsidRDefault="00842E43" w:rsidP="00842E43">
            <w:pPr>
              <w:ind w:left="57" w:right="57"/>
              <w:jc w:val="center"/>
              <w:rPr>
                <w:b/>
                <w:sz w:val="28"/>
                <w:szCs w:val="28"/>
              </w:rPr>
            </w:pPr>
            <w:r w:rsidRPr="00A1196E">
              <w:rPr>
                <w:b/>
                <w:sz w:val="28"/>
                <w:szCs w:val="28"/>
              </w:rPr>
              <w:t>Тип оценочных мероприятий</w:t>
            </w:r>
          </w:p>
        </w:tc>
      </w:tr>
      <w:tr w:rsidR="00842E43" w:rsidRPr="00F241E3" w:rsidTr="00842E43">
        <w:trPr>
          <w:trHeight w:val="1703"/>
        </w:trPr>
        <w:tc>
          <w:tcPr>
            <w:tcW w:w="1590" w:type="pct"/>
          </w:tcPr>
          <w:p w:rsidR="00842E43" w:rsidRDefault="00842E43" w:rsidP="00842E43">
            <w:pPr>
              <w:jc w:val="center"/>
            </w:pPr>
            <w:r>
              <w:t>ОК 01</w:t>
            </w:r>
          </w:p>
          <w:p w:rsidR="00842E43" w:rsidRDefault="00842E43" w:rsidP="00842E43">
            <w:pPr>
              <w:jc w:val="center"/>
            </w:pPr>
            <w:r>
              <w:t>ОК 02</w:t>
            </w:r>
          </w:p>
          <w:p w:rsidR="00842E43" w:rsidRPr="00E22C4E" w:rsidRDefault="00842E43" w:rsidP="00842E43">
            <w:pPr>
              <w:jc w:val="center"/>
            </w:pPr>
            <w:r>
              <w:t>ОК 04</w:t>
            </w:r>
          </w:p>
          <w:p w:rsidR="00842E43" w:rsidRPr="00C54CDD" w:rsidRDefault="00842E43" w:rsidP="00842E43">
            <w:pPr>
              <w:jc w:val="center"/>
              <w:rPr>
                <w:b/>
                <w:bCs/>
                <w:highlight w:val="yellow"/>
              </w:rPr>
            </w:pPr>
          </w:p>
        </w:tc>
        <w:tc>
          <w:tcPr>
            <w:tcW w:w="1441" w:type="pct"/>
          </w:tcPr>
          <w:p w:rsidR="00842E43" w:rsidRPr="00F241E3" w:rsidRDefault="00842E43" w:rsidP="00842E43">
            <w:pPr>
              <w:rPr>
                <w:b/>
                <w:bCs/>
                <w:i/>
              </w:rPr>
            </w:pPr>
            <w:r>
              <w:rPr>
                <w:b/>
                <w:bCs/>
                <w:i/>
              </w:rPr>
              <w:t>Раздел 1</w:t>
            </w:r>
          </w:p>
        </w:tc>
        <w:tc>
          <w:tcPr>
            <w:tcW w:w="1969" w:type="pct"/>
          </w:tcPr>
          <w:p w:rsidR="00842E43" w:rsidRDefault="00842E43" w:rsidP="00842E43">
            <w:r>
              <w:t>-письменный/устный опрос (</w:t>
            </w:r>
            <w:r>
              <w:rPr>
                <w:rFonts w:eastAsia="Calibri"/>
                <w:color w:val="000000"/>
              </w:rPr>
              <w:t>м</w:t>
            </w:r>
            <w:r w:rsidRPr="006A25C6">
              <w:rPr>
                <w:rFonts w:eastAsia="Calibri"/>
                <w:color w:val="000000"/>
              </w:rPr>
              <w:t>онологическ</w:t>
            </w:r>
            <w:r>
              <w:rPr>
                <w:rFonts w:eastAsia="Calibri"/>
                <w:color w:val="000000"/>
              </w:rPr>
              <w:t>ие и диалогические высказывания по темам</w:t>
            </w:r>
            <w:r>
              <w:t xml:space="preserve">); </w:t>
            </w:r>
          </w:p>
          <w:p w:rsidR="00842E43" w:rsidRDefault="00842E43" w:rsidP="00842E43">
            <w:r>
              <w:t>-</w:t>
            </w:r>
            <w:r w:rsidRPr="003727EC">
              <w:t xml:space="preserve"> оценка заданий для самостоятельной работы; </w:t>
            </w:r>
          </w:p>
          <w:p w:rsidR="00842E43" w:rsidRDefault="00842E43" w:rsidP="00842E43">
            <w:r>
              <w:t xml:space="preserve">- письменные/устные диктанты; </w:t>
            </w:r>
          </w:p>
          <w:p w:rsidR="00842E43" w:rsidRPr="00F241E3" w:rsidRDefault="00842E43" w:rsidP="00842E43">
            <w:pPr>
              <w:rPr>
                <w:b/>
                <w:bCs/>
                <w:i/>
              </w:rPr>
            </w:pPr>
            <w:r>
              <w:t xml:space="preserve">- </w:t>
            </w:r>
            <w:r w:rsidRPr="003727EC">
              <w:t>выполнение домашних заданий</w:t>
            </w:r>
            <w:r>
              <w:t xml:space="preserve"> проблемного характера</w:t>
            </w:r>
            <w:r w:rsidRPr="003727EC">
              <w:t>.</w:t>
            </w:r>
          </w:p>
        </w:tc>
      </w:tr>
      <w:tr w:rsidR="00842E43" w:rsidRPr="00F241E3" w:rsidTr="00842E43">
        <w:tc>
          <w:tcPr>
            <w:tcW w:w="1590" w:type="pct"/>
          </w:tcPr>
          <w:p w:rsidR="00842E43" w:rsidRDefault="00842E43" w:rsidP="00842E43">
            <w:pPr>
              <w:jc w:val="center"/>
            </w:pPr>
            <w:r>
              <w:t>ОК 01</w:t>
            </w:r>
          </w:p>
          <w:p w:rsidR="00842E43" w:rsidRDefault="00842E43" w:rsidP="00842E43">
            <w:pPr>
              <w:jc w:val="center"/>
            </w:pPr>
            <w:r>
              <w:t>ОК 02</w:t>
            </w:r>
          </w:p>
          <w:p w:rsidR="00842E43" w:rsidRDefault="00842E43" w:rsidP="00842E43">
            <w:pPr>
              <w:jc w:val="center"/>
            </w:pPr>
            <w:r>
              <w:t>ОК 09</w:t>
            </w:r>
          </w:p>
          <w:p w:rsidR="00842E43" w:rsidRPr="00E22C4E" w:rsidRDefault="00842E43" w:rsidP="00842E43">
            <w:pPr>
              <w:jc w:val="center"/>
            </w:pPr>
            <w:r>
              <w:t>ОК 04</w:t>
            </w:r>
          </w:p>
          <w:p w:rsidR="00842E43" w:rsidRPr="00437982" w:rsidRDefault="00842E43" w:rsidP="00842E43">
            <w:pPr>
              <w:suppressAutoHyphens/>
              <w:jc w:val="center"/>
              <w:rPr>
                <w:shd w:val="clear" w:color="auto" w:fill="FFFFFF"/>
              </w:rPr>
            </w:pPr>
            <w:r>
              <w:rPr>
                <w:rStyle w:val="fontstyle01"/>
                <w:rFonts w:eastAsiaTheme="majorEastAsia"/>
                <w:bCs/>
                <w:sz w:val="24"/>
                <w:szCs w:val="24"/>
              </w:rPr>
              <w:t>ПК 1.4, ПК 3.1</w:t>
            </w:r>
          </w:p>
        </w:tc>
        <w:tc>
          <w:tcPr>
            <w:tcW w:w="1441" w:type="pct"/>
          </w:tcPr>
          <w:p w:rsidR="00842E43" w:rsidRPr="009950EB" w:rsidRDefault="00842E43" w:rsidP="00842E43">
            <w:r>
              <w:rPr>
                <w:b/>
                <w:bCs/>
                <w:i/>
              </w:rPr>
              <w:t>Раздел 2</w:t>
            </w:r>
          </w:p>
        </w:tc>
        <w:tc>
          <w:tcPr>
            <w:tcW w:w="1969" w:type="pct"/>
          </w:tcPr>
          <w:p w:rsidR="00842E43" w:rsidRDefault="00842E43" w:rsidP="00842E43">
            <w:r>
              <w:t>- письменный/устный опрос (</w:t>
            </w:r>
            <w:r>
              <w:rPr>
                <w:rFonts w:eastAsia="Calibri"/>
                <w:color w:val="000000"/>
              </w:rPr>
              <w:t>м</w:t>
            </w:r>
            <w:r w:rsidRPr="006A25C6">
              <w:rPr>
                <w:rFonts w:eastAsia="Calibri"/>
                <w:color w:val="000000"/>
              </w:rPr>
              <w:t>онологическ</w:t>
            </w:r>
            <w:r>
              <w:rPr>
                <w:rFonts w:eastAsia="Calibri"/>
                <w:color w:val="000000"/>
              </w:rPr>
              <w:t>ие и диалогические высказывания по темам,</w:t>
            </w:r>
            <w:r>
              <w:t>решение кейсов на основе прочитанных текстов,с</w:t>
            </w:r>
            <w:r w:rsidRPr="006A25C6">
              <w:t>оставление англо-русского терминологического словаря</w:t>
            </w:r>
            <w:r>
              <w:t xml:space="preserve">); </w:t>
            </w:r>
          </w:p>
          <w:p w:rsidR="00842E43" w:rsidRDefault="00842E43" w:rsidP="00842E43">
            <w:r>
              <w:t xml:space="preserve">-тестирование; </w:t>
            </w:r>
          </w:p>
          <w:p w:rsidR="00842E43" w:rsidRDefault="00842E43" w:rsidP="00842E43">
            <w:r>
              <w:t>-</w:t>
            </w:r>
            <w:r w:rsidRPr="0084100C">
              <w:t xml:space="preserve"> оценка результатов самостоятельной работы. </w:t>
            </w:r>
          </w:p>
          <w:p w:rsidR="00842E43" w:rsidRDefault="00842E43" w:rsidP="00842E43">
            <w:pPr>
              <w:rPr>
                <w:rStyle w:val="a7"/>
                <w:rFonts w:eastAsiaTheme="majorEastAsia"/>
              </w:rPr>
            </w:pPr>
            <w:hyperlink r:id="rId29" w:history="1">
              <w:r w:rsidRPr="00887A68">
                <w:rPr>
                  <w:rStyle w:val="a7"/>
                  <w:rFonts w:eastAsiaTheme="majorEastAsia"/>
                </w:rPr>
                <w:t>https://www.britishcouncil.ru/</w:t>
              </w:r>
            </w:hyperlink>
          </w:p>
          <w:p w:rsidR="00842E43" w:rsidRPr="009950EB" w:rsidRDefault="00842E43" w:rsidP="00842E43">
            <w:r>
              <w:t xml:space="preserve">- </w:t>
            </w:r>
            <w:r w:rsidRPr="003727EC">
              <w:t>выполнение домашних заданий</w:t>
            </w:r>
            <w:r>
              <w:t xml:space="preserve"> проблемного характера</w:t>
            </w:r>
            <w:r w:rsidRPr="003727EC">
              <w:t>.</w:t>
            </w:r>
          </w:p>
        </w:tc>
      </w:tr>
      <w:tr w:rsidR="00842E43" w:rsidRPr="00F241E3" w:rsidTr="00842E43">
        <w:tc>
          <w:tcPr>
            <w:tcW w:w="1590" w:type="pct"/>
          </w:tcPr>
          <w:p w:rsidR="00842E43" w:rsidRDefault="00842E43" w:rsidP="00842E43">
            <w:pPr>
              <w:jc w:val="center"/>
            </w:pPr>
            <w:r>
              <w:t>ОК 01</w:t>
            </w:r>
          </w:p>
          <w:p w:rsidR="00842E43" w:rsidRDefault="00842E43" w:rsidP="00842E43">
            <w:pPr>
              <w:jc w:val="center"/>
            </w:pPr>
            <w:r>
              <w:t>ОК 02</w:t>
            </w:r>
          </w:p>
          <w:p w:rsidR="00842E43" w:rsidRDefault="00842E43" w:rsidP="00842E43">
            <w:pPr>
              <w:jc w:val="center"/>
            </w:pPr>
            <w:r>
              <w:t>ОК 09</w:t>
            </w:r>
          </w:p>
          <w:p w:rsidR="00842E43" w:rsidRDefault="00842E43" w:rsidP="00842E43">
            <w:pPr>
              <w:jc w:val="center"/>
            </w:pPr>
            <w:r>
              <w:t>ОК 04</w:t>
            </w:r>
          </w:p>
          <w:p w:rsidR="00842E43" w:rsidRPr="00437982" w:rsidRDefault="00842E43" w:rsidP="00842E43">
            <w:pPr>
              <w:jc w:val="center"/>
              <w:rPr>
                <w:shd w:val="clear" w:color="auto" w:fill="FFFFFF"/>
              </w:rPr>
            </w:pPr>
            <w:r>
              <w:rPr>
                <w:rStyle w:val="fontstyle01"/>
                <w:rFonts w:eastAsiaTheme="majorEastAsia"/>
                <w:bCs/>
                <w:sz w:val="24"/>
                <w:szCs w:val="24"/>
              </w:rPr>
              <w:t>ПК 1.4, ПК 3.1</w:t>
            </w:r>
          </w:p>
        </w:tc>
        <w:tc>
          <w:tcPr>
            <w:tcW w:w="1441" w:type="pct"/>
          </w:tcPr>
          <w:p w:rsidR="00842E43" w:rsidRDefault="00842E43" w:rsidP="00842E43">
            <w:r>
              <w:rPr>
                <w:b/>
                <w:bCs/>
                <w:i/>
              </w:rPr>
              <w:t>Раздел 3</w:t>
            </w:r>
          </w:p>
        </w:tc>
        <w:tc>
          <w:tcPr>
            <w:tcW w:w="1969" w:type="pct"/>
          </w:tcPr>
          <w:p w:rsidR="00842E43" w:rsidRDefault="00842E43" w:rsidP="00842E43">
            <w:r>
              <w:t>экзамен</w:t>
            </w:r>
          </w:p>
        </w:tc>
      </w:tr>
    </w:tbl>
    <w:p w:rsidR="00842E43" w:rsidRDefault="00842E43" w:rsidP="00842E43">
      <w:pPr>
        <w:rPr>
          <w:lang w:eastAsia="zh-CN"/>
        </w:rPr>
        <w:sectPr w:rsidR="00842E43" w:rsidSect="00842E43">
          <w:pgSz w:w="11906" w:h="16838"/>
          <w:pgMar w:top="1134" w:right="850" w:bottom="1134" w:left="1701" w:header="708" w:footer="708" w:gutter="0"/>
          <w:cols w:space="708"/>
          <w:docGrid w:linePitch="360"/>
        </w:sectPr>
      </w:pPr>
    </w:p>
    <w:p w:rsidR="00842E43" w:rsidRPr="00B66FA3" w:rsidRDefault="00842E43" w:rsidP="00842E43">
      <w:pPr>
        <w:spacing w:line="276" w:lineRule="auto"/>
        <w:jc w:val="center"/>
        <w:rPr>
          <w:rFonts w:eastAsia="Calibri"/>
          <w:b/>
          <w:bCs/>
          <w:sz w:val="28"/>
          <w:szCs w:val="28"/>
        </w:rPr>
      </w:pPr>
      <w:r w:rsidRPr="00B66FA3">
        <w:rPr>
          <w:rFonts w:eastAsia="Calibri"/>
          <w:b/>
          <w:bCs/>
          <w:sz w:val="28"/>
          <w:szCs w:val="28"/>
        </w:rPr>
        <w:lastRenderedPageBreak/>
        <w:t>ТЕХНОЛОГИЧЕСКАЯ КАРТА</w:t>
      </w:r>
      <w:r>
        <w:rPr>
          <w:rFonts w:eastAsia="Calibri"/>
          <w:b/>
          <w:bCs/>
          <w:sz w:val="28"/>
          <w:szCs w:val="28"/>
        </w:rPr>
        <w:t xml:space="preserve"> №1</w:t>
      </w:r>
    </w:p>
    <w:tbl>
      <w:tblPr>
        <w:tblStyle w:val="a4"/>
        <w:tblpPr w:leftFromText="180" w:rightFromText="180" w:vertAnchor="text" w:tblpY="1"/>
        <w:tblOverlap w:val="nev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842E43" w:rsidRPr="00B66FA3" w:rsidTr="00842E43">
        <w:tc>
          <w:tcPr>
            <w:tcW w:w="3686" w:type="dxa"/>
          </w:tcPr>
          <w:p w:rsidR="00842E43" w:rsidRPr="00B66FA3" w:rsidRDefault="00842E43" w:rsidP="00842E43">
            <w:pPr>
              <w:spacing w:line="276" w:lineRule="auto"/>
              <w:jc w:val="both"/>
              <w:rPr>
                <w:rFonts w:eastAsia="Calibri"/>
                <w:sz w:val="28"/>
                <w:szCs w:val="28"/>
              </w:rPr>
            </w:pPr>
            <w:r w:rsidRPr="00B66FA3">
              <w:rPr>
                <w:rFonts w:eastAsia="Calibri"/>
                <w:sz w:val="28"/>
                <w:szCs w:val="28"/>
              </w:rPr>
              <w:t>Дисциплина</w:t>
            </w:r>
          </w:p>
        </w:tc>
        <w:tc>
          <w:tcPr>
            <w:tcW w:w="10915" w:type="dxa"/>
            <w:tcBorders>
              <w:top w:val="single" w:sz="4" w:space="0" w:color="auto"/>
              <w:bottom w:val="single" w:sz="4" w:space="0" w:color="auto"/>
            </w:tcBorders>
          </w:tcPr>
          <w:p w:rsidR="00842E43" w:rsidRPr="00DC6585" w:rsidRDefault="00842E43" w:rsidP="00842E43">
            <w:pPr>
              <w:spacing w:line="276" w:lineRule="auto"/>
              <w:jc w:val="both"/>
              <w:rPr>
                <w:rFonts w:eastAsia="Calibri"/>
                <w:sz w:val="28"/>
                <w:szCs w:val="28"/>
              </w:rPr>
            </w:pPr>
            <w:r w:rsidRPr="00DC6585">
              <w:rPr>
                <w:rFonts w:eastAsia="Calibri"/>
                <w:sz w:val="28"/>
                <w:szCs w:val="28"/>
              </w:rPr>
              <w:t>Иностранный язык</w:t>
            </w:r>
          </w:p>
        </w:tc>
      </w:tr>
      <w:tr w:rsidR="00842E43" w:rsidRPr="00B66FA3" w:rsidTr="00842E43">
        <w:tc>
          <w:tcPr>
            <w:tcW w:w="3686" w:type="dxa"/>
          </w:tcPr>
          <w:p w:rsidR="00842E43" w:rsidRPr="00B66FA3" w:rsidRDefault="00842E43" w:rsidP="00842E43">
            <w:pPr>
              <w:spacing w:line="276" w:lineRule="auto"/>
              <w:jc w:val="both"/>
              <w:rPr>
                <w:rFonts w:eastAsia="Calibri"/>
                <w:sz w:val="28"/>
                <w:szCs w:val="28"/>
              </w:rPr>
            </w:pPr>
            <w:r w:rsidRPr="00B66FA3">
              <w:rPr>
                <w:rFonts w:eastAsia="Calibri"/>
                <w:sz w:val="28"/>
                <w:szCs w:val="28"/>
              </w:rPr>
              <w:t>Специальность / профессия</w:t>
            </w:r>
          </w:p>
        </w:tc>
        <w:tc>
          <w:tcPr>
            <w:tcW w:w="10915" w:type="dxa"/>
            <w:tcBorders>
              <w:top w:val="single" w:sz="4" w:space="0" w:color="auto"/>
              <w:bottom w:val="single" w:sz="4" w:space="0" w:color="auto"/>
            </w:tcBorders>
          </w:tcPr>
          <w:p w:rsidR="00842E43" w:rsidRPr="00B66FA3" w:rsidRDefault="00842E43" w:rsidP="00842E43">
            <w:pPr>
              <w:jc w:val="both"/>
              <w:rPr>
                <w:sz w:val="28"/>
                <w:szCs w:val="28"/>
                <w:u w:val="single"/>
              </w:rPr>
            </w:pPr>
            <w:r w:rsidRPr="00B66FA3">
              <w:rPr>
                <w:color w:val="000000"/>
                <w:sz w:val="28"/>
                <w:szCs w:val="28"/>
              </w:rPr>
              <w:t>29.02.10 Конструирование, моделирование и технология изготовления изделий легкой промышленности (по видам</w:t>
            </w:r>
            <w:r w:rsidRPr="00B66FA3">
              <w:rPr>
                <w:sz w:val="28"/>
                <w:szCs w:val="28"/>
                <w:u w:val="single"/>
              </w:rPr>
              <w:t>)</w:t>
            </w:r>
          </w:p>
        </w:tc>
      </w:tr>
    </w:tbl>
    <w:p w:rsidR="00842E43" w:rsidRPr="00B66FA3" w:rsidRDefault="00842E43" w:rsidP="00842E43">
      <w:pPr>
        <w:jc w:val="both"/>
        <w:rPr>
          <w:rFonts w:eastAsia="Calibri"/>
          <w:b/>
          <w:bCs/>
          <w:iCs/>
          <w:sz w:val="28"/>
          <w:szCs w:val="28"/>
        </w:rPr>
      </w:pPr>
      <w:r w:rsidRPr="00B66FA3">
        <w:rPr>
          <w:rFonts w:eastAsia="Calibri"/>
          <w:b/>
          <w:bCs/>
          <w:iCs/>
          <w:sz w:val="28"/>
          <w:szCs w:val="28"/>
        </w:rPr>
        <w:br w:type="textWrapping" w:clear="all"/>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842E43" w:rsidRPr="00B66FA3" w:rsidTr="00842E43">
        <w:trPr>
          <w:trHeight w:val="321"/>
        </w:trPr>
        <w:tc>
          <w:tcPr>
            <w:tcW w:w="0" w:type="auto"/>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pStyle w:val="af4"/>
              <w:rPr>
                <w:szCs w:val="28"/>
              </w:rPr>
            </w:pPr>
            <w:r w:rsidRPr="00B66FA3">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rPr>
                <w:b/>
                <w:bCs/>
                <w:sz w:val="28"/>
                <w:szCs w:val="28"/>
              </w:rPr>
            </w:pPr>
            <w:r w:rsidRPr="00B66FA3">
              <w:rPr>
                <w:b/>
                <w:bCs/>
                <w:i/>
                <w:sz w:val="28"/>
                <w:szCs w:val="28"/>
              </w:rPr>
              <w:t>Тема 1.1.Знакомство</w:t>
            </w:r>
          </w:p>
        </w:tc>
      </w:tr>
      <w:tr w:rsidR="00842E43" w:rsidRPr="00B66FA3" w:rsidTr="00842E43">
        <w:trPr>
          <w:trHeight w:val="471"/>
        </w:trPr>
        <w:tc>
          <w:tcPr>
            <w:tcW w:w="0" w:type="auto"/>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pStyle w:val="af4"/>
              <w:rPr>
                <w:szCs w:val="28"/>
              </w:rPr>
            </w:pPr>
            <w:r w:rsidRPr="00B66FA3">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suppressAutoHyphens/>
              <w:rPr>
                <w:sz w:val="28"/>
                <w:szCs w:val="28"/>
              </w:rPr>
            </w:pPr>
            <w:r w:rsidRPr="00B66FA3">
              <w:rPr>
                <w:i/>
                <w:iCs/>
                <w:sz w:val="28"/>
                <w:szCs w:val="28"/>
              </w:rPr>
              <w:t>Лексика:</w:t>
            </w:r>
            <w:r>
              <w:rPr>
                <w:iCs/>
                <w:sz w:val="28"/>
                <w:szCs w:val="28"/>
              </w:rPr>
              <w:t xml:space="preserve"> </w:t>
            </w:r>
            <w:r w:rsidRPr="00B66FA3">
              <w:rPr>
                <w:iCs/>
                <w:sz w:val="28"/>
                <w:szCs w:val="28"/>
              </w:rPr>
              <w:t>города;</w:t>
            </w:r>
            <w:r>
              <w:rPr>
                <w:iCs/>
                <w:sz w:val="28"/>
                <w:szCs w:val="28"/>
              </w:rPr>
              <w:t xml:space="preserve"> национальности; </w:t>
            </w:r>
            <w:r w:rsidRPr="00B66FA3">
              <w:rPr>
                <w:iCs/>
                <w:sz w:val="28"/>
                <w:szCs w:val="28"/>
              </w:rPr>
              <w:t>профессии;</w:t>
            </w:r>
            <w:r>
              <w:rPr>
                <w:iCs/>
                <w:sz w:val="28"/>
                <w:szCs w:val="28"/>
              </w:rPr>
              <w:t xml:space="preserve"> </w:t>
            </w:r>
            <w:r w:rsidRPr="00B66FA3">
              <w:rPr>
                <w:iCs/>
                <w:sz w:val="28"/>
                <w:szCs w:val="28"/>
              </w:rPr>
              <w:t>глагол</w:t>
            </w:r>
            <w:r>
              <w:rPr>
                <w:iCs/>
                <w:sz w:val="28"/>
                <w:szCs w:val="28"/>
              </w:rPr>
              <w:t xml:space="preserve"> </w:t>
            </w:r>
            <w:r w:rsidRPr="00B66FA3">
              <w:rPr>
                <w:iCs/>
                <w:sz w:val="28"/>
                <w:szCs w:val="28"/>
              </w:rPr>
              <w:t xml:space="preserve">- </w:t>
            </w:r>
            <w:r w:rsidRPr="00B66FA3">
              <w:rPr>
                <w:iCs/>
                <w:sz w:val="28"/>
                <w:szCs w:val="28"/>
                <w:lang w:val="en-US"/>
              </w:rPr>
              <w:t>to</w:t>
            </w:r>
            <w:r>
              <w:rPr>
                <w:iCs/>
                <w:sz w:val="28"/>
                <w:szCs w:val="28"/>
              </w:rPr>
              <w:t xml:space="preserve"> </w:t>
            </w:r>
            <w:r w:rsidRPr="00B66FA3">
              <w:rPr>
                <w:iCs/>
                <w:sz w:val="28"/>
                <w:szCs w:val="28"/>
                <w:lang w:val="en-US"/>
              </w:rPr>
              <w:t>be</w:t>
            </w:r>
          </w:p>
        </w:tc>
      </w:tr>
      <w:tr w:rsidR="00842E43" w:rsidRPr="00B66FA3" w:rsidTr="00842E43">
        <w:trPr>
          <w:trHeight w:val="370"/>
        </w:trPr>
        <w:tc>
          <w:tcPr>
            <w:tcW w:w="0" w:type="auto"/>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pStyle w:val="af4"/>
              <w:rPr>
                <w:szCs w:val="28"/>
              </w:rPr>
            </w:pPr>
            <w:r w:rsidRPr="00B66FA3">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pStyle w:val="af4"/>
              <w:rPr>
                <w:szCs w:val="28"/>
              </w:rPr>
            </w:pPr>
            <w:r w:rsidRPr="00B66FA3">
              <w:rPr>
                <w:szCs w:val="28"/>
              </w:rPr>
              <w:t>Комбинированный</w:t>
            </w:r>
            <w:r>
              <w:rPr>
                <w:szCs w:val="28"/>
              </w:rPr>
              <w:t xml:space="preserve"> урок</w:t>
            </w:r>
          </w:p>
        </w:tc>
      </w:tr>
      <w:tr w:rsidR="00842E43" w:rsidRPr="00B66FA3" w:rsidTr="00842E43">
        <w:trPr>
          <w:trHeight w:val="370"/>
        </w:trPr>
        <w:tc>
          <w:tcPr>
            <w:tcW w:w="0" w:type="auto"/>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pStyle w:val="af4"/>
              <w:rPr>
                <w:szCs w:val="28"/>
              </w:rPr>
            </w:pPr>
            <w:r w:rsidRPr="00B66FA3">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842E43" w:rsidRPr="00B66FA3" w:rsidRDefault="00842E43" w:rsidP="00842E43">
            <w:pPr>
              <w:pStyle w:val="af4"/>
              <w:rPr>
                <w:szCs w:val="28"/>
              </w:rPr>
            </w:pPr>
            <w:r w:rsidRPr="00B66FA3">
              <w:rPr>
                <w:szCs w:val="28"/>
              </w:rPr>
              <w:t xml:space="preserve">Индивидуальная, групповая </w:t>
            </w:r>
          </w:p>
        </w:tc>
      </w:tr>
    </w:tbl>
    <w:p w:rsidR="00842E43" w:rsidRPr="00B66FA3" w:rsidRDefault="00842E43" w:rsidP="00842E43">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3"/>
        <w:gridCol w:w="4320"/>
        <w:gridCol w:w="2906"/>
        <w:gridCol w:w="3101"/>
        <w:gridCol w:w="2190"/>
      </w:tblGrid>
      <w:tr w:rsidR="00842E43" w:rsidRPr="00B66FA3" w:rsidTr="00842E43">
        <w:tc>
          <w:tcPr>
            <w:tcW w:w="0" w:type="auto"/>
            <w:vAlign w:val="center"/>
          </w:tcPr>
          <w:p w:rsidR="00842E43" w:rsidRPr="00B66FA3" w:rsidRDefault="00842E43" w:rsidP="00842E43">
            <w:pPr>
              <w:pStyle w:val="af4"/>
              <w:jc w:val="center"/>
              <w:rPr>
                <w:b/>
                <w:bCs/>
                <w:szCs w:val="28"/>
              </w:rPr>
            </w:pPr>
            <w:r w:rsidRPr="00B66FA3">
              <w:rPr>
                <w:b/>
                <w:bCs/>
                <w:szCs w:val="28"/>
              </w:rPr>
              <w:t>Этапы занятия</w:t>
            </w:r>
          </w:p>
        </w:tc>
        <w:tc>
          <w:tcPr>
            <w:tcW w:w="0" w:type="auto"/>
            <w:vAlign w:val="center"/>
          </w:tcPr>
          <w:p w:rsidR="00842E43" w:rsidRPr="00B66FA3" w:rsidRDefault="00842E43" w:rsidP="00842E43">
            <w:pPr>
              <w:pStyle w:val="af4"/>
              <w:jc w:val="center"/>
              <w:rPr>
                <w:b/>
                <w:bCs/>
                <w:szCs w:val="28"/>
              </w:rPr>
            </w:pPr>
            <w:r w:rsidRPr="00B66FA3">
              <w:rPr>
                <w:b/>
                <w:bCs/>
                <w:szCs w:val="28"/>
              </w:rPr>
              <w:t>Деятельность</w:t>
            </w:r>
          </w:p>
          <w:p w:rsidR="00842E43" w:rsidRPr="00B66FA3" w:rsidRDefault="00842E43" w:rsidP="00842E43">
            <w:pPr>
              <w:pStyle w:val="af4"/>
              <w:jc w:val="center"/>
              <w:rPr>
                <w:b/>
                <w:bCs/>
                <w:szCs w:val="28"/>
              </w:rPr>
            </w:pPr>
            <w:r w:rsidRPr="00B66FA3">
              <w:rPr>
                <w:b/>
                <w:bCs/>
                <w:szCs w:val="28"/>
              </w:rPr>
              <w:t>преподавателя</w:t>
            </w:r>
          </w:p>
        </w:tc>
        <w:tc>
          <w:tcPr>
            <w:tcW w:w="0" w:type="auto"/>
            <w:vAlign w:val="center"/>
          </w:tcPr>
          <w:p w:rsidR="00842E43" w:rsidRPr="00B66FA3" w:rsidRDefault="00842E43" w:rsidP="00842E43">
            <w:pPr>
              <w:pStyle w:val="af4"/>
              <w:jc w:val="center"/>
              <w:rPr>
                <w:b/>
                <w:bCs/>
                <w:szCs w:val="28"/>
              </w:rPr>
            </w:pPr>
            <w:r w:rsidRPr="00B66FA3">
              <w:rPr>
                <w:b/>
                <w:bCs/>
                <w:szCs w:val="28"/>
              </w:rPr>
              <w:t>Деятельность</w:t>
            </w:r>
          </w:p>
          <w:p w:rsidR="00842E43" w:rsidRPr="00B66FA3" w:rsidRDefault="00842E43" w:rsidP="00842E43">
            <w:pPr>
              <w:pStyle w:val="af4"/>
              <w:jc w:val="center"/>
              <w:rPr>
                <w:b/>
                <w:bCs/>
                <w:szCs w:val="28"/>
              </w:rPr>
            </w:pPr>
            <w:r w:rsidRPr="00B66FA3">
              <w:rPr>
                <w:b/>
                <w:bCs/>
                <w:szCs w:val="28"/>
              </w:rPr>
              <w:t>студентов</w:t>
            </w:r>
          </w:p>
        </w:tc>
        <w:tc>
          <w:tcPr>
            <w:tcW w:w="0" w:type="auto"/>
            <w:vAlign w:val="center"/>
          </w:tcPr>
          <w:p w:rsidR="00842E43" w:rsidRPr="00B66FA3" w:rsidRDefault="00842E43" w:rsidP="00842E43">
            <w:pPr>
              <w:pStyle w:val="af4"/>
              <w:jc w:val="center"/>
              <w:rPr>
                <w:rFonts w:eastAsia="Times New Roman"/>
                <w:b/>
                <w:bCs/>
                <w:szCs w:val="28"/>
              </w:rPr>
            </w:pPr>
            <w:r w:rsidRPr="00B66FA3">
              <w:rPr>
                <w:b/>
                <w:bCs/>
                <w:szCs w:val="28"/>
              </w:rPr>
              <w:t>Планируемые образовательные результаты</w:t>
            </w:r>
          </w:p>
        </w:tc>
        <w:tc>
          <w:tcPr>
            <w:tcW w:w="0" w:type="auto"/>
          </w:tcPr>
          <w:p w:rsidR="00842E43" w:rsidRPr="00B66FA3" w:rsidRDefault="00842E43" w:rsidP="00842E43">
            <w:pPr>
              <w:pStyle w:val="af4"/>
              <w:jc w:val="center"/>
              <w:rPr>
                <w:b/>
                <w:bCs/>
                <w:szCs w:val="28"/>
              </w:rPr>
            </w:pPr>
            <w:r w:rsidRPr="00B66FA3">
              <w:rPr>
                <w:b/>
                <w:bCs/>
                <w:szCs w:val="28"/>
              </w:rPr>
              <w:t>Типы оценочных мероприятий</w:t>
            </w:r>
          </w:p>
        </w:tc>
      </w:tr>
      <w:tr w:rsidR="00842E43" w:rsidRPr="00B66FA3" w:rsidTr="00842E43">
        <w:trPr>
          <w:trHeight w:val="254"/>
        </w:trPr>
        <w:tc>
          <w:tcPr>
            <w:tcW w:w="0" w:type="auto"/>
            <w:gridSpan w:val="5"/>
          </w:tcPr>
          <w:p w:rsidR="00842E43" w:rsidRPr="000E2212" w:rsidRDefault="00842E43" w:rsidP="00842E43">
            <w:pPr>
              <w:pStyle w:val="af4"/>
              <w:tabs>
                <w:tab w:val="left" w:pos="1630"/>
              </w:tabs>
              <w:rPr>
                <w:rFonts w:eastAsia="Times New Roman"/>
                <w:i/>
                <w:sz w:val="24"/>
                <w:szCs w:val="24"/>
              </w:rPr>
            </w:pPr>
            <w:r w:rsidRPr="000E2212">
              <w:rPr>
                <w:b/>
                <w:sz w:val="24"/>
                <w:szCs w:val="24"/>
              </w:rPr>
              <w:t>1. Организационный этап занятия</w:t>
            </w:r>
          </w:p>
        </w:tc>
      </w:tr>
      <w:tr w:rsidR="00842E43" w:rsidRPr="00B66FA3" w:rsidTr="00842E43">
        <w:trPr>
          <w:trHeight w:val="279"/>
        </w:trPr>
        <w:tc>
          <w:tcPr>
            <w:tcW w:w="0" w:type="auto"/>
          </w:tcPr>
          <w:p w:rsidR="00842E43" w:rsidRPr="00842E43" w:rsidRDefault="00842E43" w:rsidP="00842E43">
            <w:pPr>
              <w:pStyle w:val="af4"/>
              <w:tabs>
                <w:tab w:val="left" w:pos="1630"/>
              </w:tabs>
              <w:rPr>
                <w:sz w:val="24"/>
                <w:szCs w:val="24"/>
              </w:rPr>
            </w:pPr>
            <w:r w:rsidRPr="00131E79">
              <w:rPr>
                <w:sz w:val="24"/>
                <w:szCs w:val="24"/>
              </w:rPr>
              <w:t>Создание рабочей обстановки. Введение темы, активизация знаний и умений</w:t>
            </w:r>
          </w:p>
        </w:tc>
        <w:tc>
          <w:tcPr>
            <w:tcW w:w="0" w:type="auto"/>
          </w:tcPr>
          <w:p w:rsidR="00842E43" w:rsidRPr="000E2212" w:rsidRDefault="00842E43" w:rsidP="00842E43">
            <w:pPr>
              <w:pStyle w:val="af4"/>
              <w:tabs>
                <w:tab w:val="left" w:pos="1630"/>
              </w:tabs>
              <w:rPr>
                <w:sz w:val="24"/>
                <w:szCs w:val="24"/>
              </w:rPr>
            </w:pPr>
            <w:r w:rsidRPr="000E2212">
              <w:rPr>
                <w:sz w:val="24"/>
                <w:szCs w:val="24"/>
              </w:rPr>
              <w:t>1.Написать на доске ключевые тематические слова:</w:t>
            </w:r>
          </w:p>
          <w:p w:rsidR="00842E43" w:rsidRPr="000E2212" w:rsidRDefault="00842E43" w:rsidP="00842E43">
            <w:pPr>
              <w:pStyle w:val="af4"/>
              <w:tabs>
                <w:tab w:val="left" w:pos="1630"/>
              </w:tabs>
              <w:rPr>
                <w:sz w:val="24"/>
                <w:szCs w:val="24"/>
                <w:lang w:val="en-US"/>
              </w:rPr>
            </w:pPr>
            <w:r w:rsidRPr="000E2212">
              <w:rPr>
                <w:sz w:val="24"/>
                <w:szCs w:val="24"/>
                <w:lang w:val="en-US"/>
              </w:rPr>
              <w:t>Full name;</w:t>
            </w:r>
          </w:p>
          <w:p w:rsidR="00842E43" w:rsidRPr="000E2212" w:rsidRDefault="00842E43" w:rsidP="00842E43">
            <w:pPr>
              <w:pStyle w:val="af4"/>
              <w:tabs>
                <w:tab w:val="left" w:pos="1630"/>
              </w:tabs>
              <w:rPr>
                <w:sz w:val="24"/>
                <w:szCs w:val="24"/>
                <w:lang w:val="en-US"/>
              </w:rPr>
            </w:pPr>
            <w:r w:rsidRPr="000E2212">
              <w:rPr>
                <w:sz w:val="24"/>
                <w:szCs w:val="24"/>
                <w:lang w:val="en-US"/>
              </w:rPr>
              <w:t>Date of birth, age;</w:t>
            </w:r>
          </w:p>
          <w:p w:rsidR="00842E43" w:rsidRPr="000E2212" w:rsidRDefault="00842E43" w:rsidP="00842E43">
            <w:pPr>
              <w:pStyle w:val="af4"/>
              <w:tabs>
                <w:tab w:val="left" w:pos="1630"/>
              </w:tabs>
              <w:rPr>
                <w:sz w:val="24"/>
                <w:szCs w:val="24"/>
                <w:lang w:val="en-US"/>
              </w:rPr>
            </w:pPr>
            <w:r w:rsidRPr="000E2212">
              <w:rPr>
                <w:sz w:val="24"/>
                <w:szCs w:val="24"/>
                <w:lang w:val="en-US"/>
              </w:rPr>
              <w:t xml:space="preserve">place of birth; </w:t>
            </w:r>
          </w:p>
          <w:p w:rsidR="00842E43" w:rsidRPr="000E2212" w:rsidRDefault="00842E43" w:rsidP="00842E43">
            <w:pPr>
              <w:pStyle w:val="af4"/>
              <w:tabs>
                <w:tab w:val="left" w:pos="1630"/>
              </w:tabs>
              <w:rPr>
                <w:sz w:val="24"/>
                <w:szCs w:val="24"/>
                <w:lang w:val="en-US"/>
              </w:rPr>
            </w:pPr>
            <w:r w:rsidRPr="000E2212">
              <w:rPr>
                <w:sz w:val="24"/>
                <w:szCs w:val="24"/>
                <w:lang w:val="en-US"/>
              </w:rPr>
              <w:t>nationality;</w:t>
            </w:r>
          </w:p>
          <w:p w:rsidR="00842E43" w:rsidRPr="000E2212" w:rsidRDefault="00842E43" w:rsidP="00842E43">
            <w:pPr>
              <w:pStyle w:val="af4"/>
              <w:tabs>
                <w:tab w:val="left" w:pos="1630"/>
              </w:tabs>
              <w:rPr>
                <w:sz w:val="24"/>
                <w:szCs w:val="24"/>
                <w:lang w:val="en-US"/>
              </w:rPr>
            </w:pPr>
            <w:r w:rsidRPr="000E2212">
              <w:rPr>
                <w:sz w:val="24"/>
                <w:szCs w:val="24"/>
                <w:lang w:val="en-US"/>
              </w:rPr>
              <w:t>education;</w:t>
            </w:r>
          </w:p>
          <w:p w:rsidR="00842E43" w:rsidRDefault="00842E43" w:rsidP="00842E43">
            <w:pPr>
              <w:pStyle w:val="af4"/>
              <w:tabs>
                <w:tab w:val="left" w:pos="1630"/>
              </w:tabs>
              <w:rPr>
                <w:rFonts w:eastAsia="Times New Roman"/>
                <w:sz w:val="24"/>
                <w:szCs w:val="24"/>
                <w:lang w:val="en-US"/>
              </w:rPr>
            </w:pPr>
            <w:r w:rsidRPr="000E2212">
              <w:rPr>
                <w:sz w:val="24"/>
                <w:szCs w:val="24"/>
                <w:lang w:val="en-US"/>
              </w:rPr>
              <w:t>appearance</w:t>
            </w:r>
            <w:r w:rsidRPr="000E2212">
              <w:rPr>
                <w:rFonts w:eastAsia="Times New Roman"/>
                <w:sz w:val="24"/>
                <w:szCs w:val="24"/>
                <w:lang w:val="en-US"/>
              </w:rPr>
              <w:t xml:space="preserve"> </w:t>
            </w:r>
          </w:p>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t>1.</w:t>
            </w:r>
            <w:r w:rsidRPr="000E2212">
              <w:rPr>
                <w:rFonts w:eastAsia="Times New Roman"/>
                <w:sz w:val="24"/>
                <w:szCs w:val="24"/>
              </w:rPr>
              <w:t>Приветствие</w:t>
            </w:r>
            <w:r w:rsidRPr="000E2212">
              <w:rPr>
                <w:rFonts w:eastAsia="Times New Roman"/>
                <w:sz w:val="24"/>
                <w:szCs w:val="24"/>
                <w:lang w:val="en-US"/>
              </w:rPr>
              <w:t>: Hello, guys. My name is….</w:t>
            </w:r>
          </w:p>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t>If you look at the blackboard/screen you can see the following words (</w:t>
            </w:r>
            <w:r w:rsidRPr="000E2212">
              <w:rPr>
                <w:rFonts w:eastAsia="Times New Roman"/>
                <w:sz w:val="24"/>
                <w:szCs w:val="24"/>
              </w:rPr>
              <w:t>См</w:t>
            </w:r>
            <w:r w:rsidRPr="000E2212">
              <w:rPr>
                <w:rFonts w:eastAsia="Times New Roman"/>
                <w:sz w:val="24"/>
                <w:szCs w:val="24"/>
                <w:lang w:val="en-US"/>
              </w:rPr>
              <w:t xml:space="preserve"> </w:t>
            </w:r>
            <w:r w:rsidRPr="000E2212">
              <w:rPr>
                <w:rFonts w:eastAsia="Times New Roman"/>
                <w:sz w:val="24"/>
                <w:szCs w:val="24"/>
              </w:rPr>
              <w:t>список</w:t>
            </w:r>
            <w:r w:rsidRPr="000E2212">
              <w:rPr>
                <w:rFonts w:eastAsia="Times New Roman"/>
                <w:sz w:val="24"/>
                <w:szCs w:val="24"/>
                <w:lang w:val="en-US"/>
              </w:rPr>
              <w:t xml:space="preserve"> </w:t>
            </w:r>
            <w:r w:rsidRPr="000E2212">
              <w:rPr>
                <w:rFonts w:eastAsia="Times New Roman"/>
                <w:sz w:val="24"/>
                <w:szCs w:val="24"/>
              </w:rPr>
              <w:t>слов</w:t>
            </w:r>
            <w:r w:rsidRPr="000E2212">
              <w:rPr>
                <w:rFonts w:eastAsia="Times New Roman"/>
                <w:sz w:val="24"/>
                <w:szCs w:val="24"/>
                <w:lang w:val="en-US"/>
              </w:rPr>
              <w:t xml:space="preserve">). </w:t>
            </w:r>
          </w:p>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lastRenderedPageBreak/>
              <w:t>Can you guess what we’re going to talk about today?</w:t>
            </w:r>
          </w:p>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 xml:space="preserve">2. Согласиться или  корректировать предположение: </w:t>
            </w:r>
            <w:r w:rsidRPr="000E2212">
              <w:rPr>
                <w:rFonts w:eastAsia="Times New Roman"/>
                <w:sz w:val="24"/>
                <w:szCs w:val="24"/>
                <w:lang w:val="en-US"/>
              </w:rPr>
              <w:t>Yes</w:t>
            </w:r>
            <w:r w:rsidRPr="000E2212">
              <w:rPr>
                <w:rFonts w:eastAsia="Times New Roman"/>
                <w:sz w:val="24"/>
                <w:szCs w:val="24"/>
              </w:rPr>
              <w:t xml:space="preserve">? </w:t>
            </w:r>
            <w:r w:rsidRPr="000E2212">
              <w:rPr>
                <w:rFonts w:eastAsia="Times New Roman"/>
                <w:sz w:val="24"/>
                <w:szCs w:val="24"/>
                <w:lang w:val="en-US"/>
              </w:rPr>
              <w:t>You</w:t>
            </w:r>
            <w:r w:rsidRPr="000E2212">
              <w:rPr>
                <w:rFonts w:eastAsia="Times New Roman"/>
                <w:sz w:val="24"/>
                <w:szCs w:val="24"/>
              </w:rPr>
              <w:t>’</w:t>
            </w:r>
            <w:r w:rsidRPr="000E2212">
              <w:rPr>
                <w:rFonts w:eastAsia="Times New Roman"/>
                <w:sz w:val="24"/>
                <w:szCs w:val="24"/>
                <w:lang w:val="en-US"/>
              </w:rPr>
              <w:t>re</w:t>
            </w:r>
            <w:r w:rsidRPr="000E2212">
              <w:rPr>
                <w:rFonts w:eastAsia="Times New Roman"/>
                <w:sz w:val="24"/>
                <w:szCs w:val="24"/>
              </w:rPr>
              <w:t xml:space="preserve"> </w:t>
            </w:r>
            <w:r w:rsidRPr="000E2212">
              <w:rPr>
                <w:rFonts w:eastAsia="Times New Roman"/>
                <w:sz w:val="24"/>
                <w:szCs w:val="24"/>
                <w:lang w:val="en-US"/>
              </w:rPr>
              <w:t>right</w:t>
            </w:r>
            <w:r w:rsidRPr="000E2212">
              <w:rPr>
                <w:rFonts w:eastAsia="Times New Roman"/>
                <w:sz w:val="24"/>
                <w:szCs w:val="24"/>
              </w:rPr>
              <w:t xml:space="preserve">. </w:t>
            </w:r>
          </w:p>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 xml:space="preserve">3. Вкачествепримерапохожегодиалогаскем-тоизжелающихразыгратьнаАЯпередвсеми, опираясьна  </w:t>
            </w:r>
            <w:r w:rsidRPr="000E2212">
              <w:rPr>
                <w:rFonts w:eastAsia="Times New Roman"/>
                <w:sz w:val="24"/>
                <w:szCs w:val="24"/>
                <w:lang w:val="en-US"/>
              </w:rPr>
              <w:t>Let</w:t>
            </w:r>
            <w:r w:rsidRPr="000E2212">
              <w:rPr>
                <w:rFonts w:eastAsia="Times New Roman"/>
                <w:sz w:val="24"/>
                <w:szCs w:val="24"/>
              </w:rPr>
              <w:t>’</w:t>
            </w:r>
            <w:r w:rsidRPr="000E2212">
              <w:rPr>
                <w:rFonts w:eastAsia="Times New Roman"/>
                <w:sz w:val="24"/>
                <w:szCs w:val="24"/>
                <w:lang w:val="en-US"/>
              </w:rPr>
              <w:t>s</w:t>
            </w:r>
            <w:r w:rsidRPr="000E2212">
              <w:rPr>
                <w:rFonts w:eastAsia="Times New Roman"/>
                <w:sz w:val="24"/>
                <w:szCs w:val="24"/>
              </w:rPr>
              <w:t xml:space="preserve"> </w:t>
            </w:r>
            <w:r w:rsidRPr="000E2212">
              <w:rPr>
                <w:rFonts w:eastAsia="Times New Roman"/>
                <w:sz w:val="24"/>
                <w:szCs w:val="24"/>
                <w:lang w:val="en-US"/>
              </w:rPr>
              <w:t>talk</w:t>
            </w:r>
            <w:r w:rsidRPr="000E2212">
              <w:rPr>
                <w:rFonts w:eastAsia="Times New Roman"/>
                <w:sz w:val="24"/>
                <w:szCs w:val="24"/>
              </w:rPr>
              <w:t xml:space="preserve"> </w:t>
            </w:r>
            <w:r w:rsidRPr="000E2212">
              <w:rPr>
                <w:rFonts w:eastAsia="Times New Roman"/>
                <w:sz w:val="24"/>
                <w:szCs w:val="24"/>
                <w:lang w:val="en-US"/>
              </w:rPr>
              <w:t>a</w:t>
            </w:r>
            <w:r w:rsidRPr="000E2212">
              <w:rPr>
                <w:rFonts w:eastAsia="Times New Roman"/>
                <w:sz w:val="24"/>
                <w:szCs w:val="24"/>
              </w:rPr>
              <w:t xml:space="preserve"> </w:t>
            </w:r>
            <w:r w:rsidRPr="000E2212">
              <w:rPr>
                <w:rFonts w:eastAsia="Times New Roman"/>
                <w:sz w:val="24"/>
                <w:szCs w:val="24"/>
                <w:lang w:val="en-US"/>
              </w:rPr>
              <w:t>little</w:t>
            </w:r>
            <w:r w:rsidRPr="000E2212">
              <w:rPr>
                <w:rFonts w:eastAsia="Times New Roman"/>
                <w:sz w:val="24"/>
                <w:szCs w:val="24"/>
              </w:rPr>
              <w:t xml:space="preserve"> </w:t>
            </w:r>
            <w:r w:rsidRPr="000E2212">
              <w:rPr>
                <w:rFonts w:eastAsia="Times New Roman"/>
                <w:sz w:val="24"/>
                <w:szCs w:val="24"/>
                <w:lang w:val="en-US"/>
              </w:rPr>
              <w:t>to</w:t>
            </w:r>
            <w:r w:rsidRPr="000E2212">
              <w:rPr>
                <w:rFonts w:eastAsia="Times New Roman"/>
                <w:sz w:val="24"/>
                <w:szCs w:val="24"/>
              </w:rPr>
              <w:t xml:space="preserve"> </w:t>
            </w:r>
            <w:r w:rsidRPr="000E2212">
              <w:rPr>
                <w:rFonts w:eastAsia="Times New Roman"/>
                <w:sz w:val="24"/>
                <w:szCs w:val="24"/>
                <w:lang w:val="en-US"/>
              </w:rPr>
              <w:t>each</w:t>
            </w:r>
            <w:r w:rsidRPr="000E2212">
              <w:rPr>
                <w:rFonts w:eastAsia="Times New Roman"/>
                <w:sz w:val="24"/>
                <w:szCs w:val="24"/>
              </w:rPr>
              <w:t xml:space="preserve"> </w:t>
            </w:r>
            <w:r w:rsidRPr="000E2212">
              <w:rPr>
                <w:rFonts w:eastAsia="Times New Roman"/>
                <w:sz w:val="24"/>
                <w:szCs w:val="24"/>
                <w:lang w:val="en-US"/>
              </w:rPr>
              <w:t>other</w:t>
            </w:r>
            <w:r w:rsidRPr="000E2212">
              <w:rPr>
                <w:rFonts w:eastAsia="Times New Roman"/>
                <w:sz w:val="24"/>
                <w:szCs w:val="24"/>
              </w:rPr>
              <w:t xml:space="preserve">/ </w:t>
            </w:r>
            <w:r w:rsidRPr="000E2212">
              <w:rPr>
                <w:rFonts w:eastAsia="Times New Roman"/>
                <w:sz w:val="24"/>
                <w:szCs w:val="24"/>
                <w:lang w:val="en-US"/>
              </w:rPr>
              <w:t>your</w:t>
            </w:r>
            <w:r w:rsidRPr="000E2212">
              <w:rPr>
                <w:rFonts w:eastAsia="Times New Roman"/>
                <w:sz w:val="24"/>
                <w:szCs w:val="24"/>
              </w:rPr>
              <w:t xml:space="preserve"> </w:t>
            </w:r>
            <w:r w:rsidRPr="000E2212">
              <w:rPr>
                <w:rFonts w:eastAsia="Times New Roman"/>
                <w:sz w:val="24"/>
                <w:szCs w:val="24"/>
                <w:lang w:val="en-US"/>
              </w:rPr>
              <w:t>partner</w:t>
            </w:r>
            <w:r w:rsidRPr="000E2212">
              <w:rPr>
                <w:rFonts w:eastAsia="Times New Roman"/>
                <w:sz w:val="24"/>
                <w:szCs w:val="24"/>
              </w:rPr>
              <w:t xml:space="preserve"> </w:t>
            </w:r>
            <w:r w:rsidRPr="000E2212">
              <w:rPr>
                <w:rFonts w:eastAsia="Times New Roman"/>
                <w:sz w:val="24"/>
                <w:szCs w:val="24"/>
                <w:lang w:val="en-US"/>
              </w:rPr>
              <w:t>introducing</w:t>
            </w:r>
            <w:r w:rsidRPr="000E2212">
              <w:rPr>
                <w:rFonts w:eastAsia="Times New Roman"/>
                <w:sz w:val="24"/>
                <w:szCs w:val="24"/>
              </w:rPr>
              <w:t xml:space="preserve"> </w:t>
            </w:r>
            <w:r w:rsidRPr="000E2212">
              <w:rPr>
                <w:rFonts w:eastAsia="Times New Roman"/>
                <w:sz w:val="24"/>
                <w:szCs w:val="24"/>
                <w:lang w:val="en-US"/>
              </w:rPr>
              <w:t>yourself</w:t>
            </w:r>
            <w:r w:rsidRPr="000E2212">
              <w:rPr>
                <w:rFonts w:eastAsia="Times New Roman"/>
                <w:sz w:val="24"/>
                <w:szCs w:val="24"/>
              </w:rPr>
              <w:t xml:space="preserve">.  </w:t>
            </w:r>
          </w:p>
        </w:tc>
        <w:tc>
          <w:tcPr>
            <w:tcW w:w="0" w:type="auto"/>
          </w:tcPr>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lastRenderedPageBreak/>
              <w:t>1.Читают/просматривают слова и предполагают тему урока / генерализируют (</w:t>
            </w:r>
            <w:r w:rsidRPr="000E2212">
              <w:rPr>
                <w:rFonts w:eastAsia="Times New Roman"/>
                <w:sz w:val="24"/>
                <w:szCs w:val="24"/>
                <w:lang w:val="en-US"/>
              </w:rPr>
              <w:t>Meeting</w:t>
            </w:r>
            <w:r w:rsidRPr="000E2212">
              <w:rPr>
                <w:rFonts w:eastAsia="Times New Roman"/>
                <w:sz w:val="24"/>
                <w:szCs w:val="24"/>
              </w:rPr>
              <w:t>/</w:t>
            </w:r>
            <w:r w:rsidRPr="000E2212">
              <w:rPr>
                <w:rFonts w:eastAsia="Times New Roman"/>
                <w:sz w:val="24"/>
                <w:szCs w:val="24"/>
                <w:lang w:val="en-US"/>
              </w:rPr>
              <w:t>Introduction</w:t>
            </w:r>
            <w:r w:rsidRPr="000E2212">
              <w:rPr>
                <w:rFonts w:eastAsia="Times New Roman"/>
                <w:sz w:val="24"/>
                <w:szCs w:val="24"/>
              </w:rPr>
              <w:t>? Знакомство)</w:t>
            </w:r>
          </w:p>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 xml:space="preserve">3. Желающие составляют  партнерство с преподавателем и проигрывают спонтанный диалог перед всей группой. </w:t>
            </w:r>
          </w:p>
          <w:p w:rsidR="00842E43" w:rsidRPr="000E2212" w:rsidRDefault="00842E43" w:rsidP="00842E43">
            <w:pPr>
              <w:pStyle w:val="af4"/>
              <w:tabs>
                <w:tab w:val="left" w:pos="1630"/>
              </w:tabs>
              <w:rPr>
                <w:rFonts w:eastAsia="Times New Roman"/>
                <w:sz w:val="24"/>
                <w:szCs w:val="24"/>
              </w:rPr>
            </w:pPr>
          </w:p>
        </w:tc>
        <w:tc>
          <w:tcPr>
            <w:tcW w:w="0" w:type="auto"/>
          </w:tcPr>
          <w:p w:rsidR="00842E43" w:rsidRPr="000E2212" w:rsidRDefault="00842E43" w:rsidP="00842E43">
            <w:pPr>
              <w:shd w:val="clear" w:color="auto" w:fill="FFFFFF"/>
              <w:tabs>
                <w:tab w:val="left" w:pos="1630"/>
              </w:tabs>
              <w:rPr>
                <w:color w:val="000000"/>
              </w:rPr>
            </w:pPr>
            <w:r w:rsidRPr="000E2212">
              <w:rPr>
                <w:color w:val="000000"/>
              </w:rPr>
              <w:t>- знание и соблюдение норм вежливости в межкультурном общении;</w:t>
            </w:r>
          </w:p>
          <w:p w:rsidR="00842E43" w:rsidRPr="000E2212" w:rsidRDefault="00842E43" w:rsidP="00842E43">
            <w:pPr>
              <w:shd w:val="clear" w:color="auto" w:fill="FFFFFF"/>
              <w:tabs>
                <w:tab w:val="left" w:pos="1630"/>
              </w:tabs>
              <w:rPr>
                <w:color w:val="000000"/>
              </w:rPr>
            </w:pPr>
            <w:r w:rsidRPr="000E2212">
              <w:rPr>
                <w:color w:val="000000"/>
              </w:rPr>
              <w:t>- ведение разных видов диалога (в том числе комбинированный) объемом до 9 реплик;</w:t>
            </w:r>
          </w:p>
          <w:p w:rsidR="00842E43" w:rsidRPr="000E2212" w:rsidRDefault="00842E43" w:rsidP="00842E43">
            <w:pPr>
              <w:shd w:val="clear" w:color="auto" w:fill="FFFFFF"/>
              <w:tabs>
                <w:tab w:val="left" w:pos="1630"/>
              </w:tabs>
              <w:rPr>
                <w:color w:val="000000"/>
              </w:rPr>
            </w:pPr>
            <w:r w:rsidRPr="000E2212">
              <w:rPr>
                <w:color w:val="000000"/>
              </w:rPr>
              <w:t>- знание и понимание речевых различий в ситуациях официального и неофициального общения в рамках тематического содержания речи и использовать лексико-</w:t>
            </w:r>
            <w:r w:rsidRPr="000E2212">
              <w:rPr>
                <w:color w:val="000000"/>
              </w:rPr>
              <w:lastRenderedPageBreak/>
              <w:t>грамматические средства с учетом этих различий;</w:t>
            </w:r>
          </w:p>
          <w:p w:rsidR="00842E43" w:rsidRPr="000E2212" w:rsidRDefault="00842E43" w:rsidP="00842E43">
            <w:pPr>
              <w:shd w:val="clear" w:color="auto" w:fill="FFFFFF"/>
              <w:tabs>
                <w:tab w:val="left" w:pos="1630"/>
              </w:tabs>
            </w:pPr>
          </w:p>
        </w:tc>
        <w:tc>
          <w:tcPr>
            <w:tcW w:w="0" w:type="auto"/>
          </w:tcPr>
          <w:p w:rsidR="00842E43" w:rsidRPr="000E2212" w:rsidRDefault="00842E43" w:rsidP="00842E43">
            <w:pPr>
              <w:tabs>
                <w:tab w:val="left" w:pos="1630"/>
              </w:tabs>
            </w:pPr>
            <w:r w:rsidRPr="000E2212">
              <w:lastRenderedPageBreak/>
              <w:t>-письменный/</w:t>
            </w:r>
            <w:r w:rsidRPr="000E2212">
              <w:rPr>
                <w:u w:val="single"/>
              </w:rPr>
              <w:t xml:space="preserve">устный опрос </w:t>
            </w:r>
            <w:r w:rsidRPr="000E2212">
              <w:t>(</w:t>
            </w:r>
            <w:r w:rsidRPr="000E2212">
              <w:rPr>
                <w:rFonts w:eastAsia="Calibri"/>
                <w:color w:val="000000"/>
              </w:rPr>
              <w:t xml:space="preserve">монологические и </w:t>
            </w:r>
            <w:r w:rsidRPr="000E2212">
              <w:rPr>
                <w:rFonts w:eastAsia="Calibri"/>
                <w:color w:val="000000"/>
                <w:u w:val="single"/>
              </w:rPr>
              <w:t>диалогические высказывания по темам</w:t>
            </w:r>
            <w:r w:rsidRPr="000E2212">
              <w:t xml:space="preserve">); </w:t>
            </w:r>
          </w:p>
          <w:p w:rsidR="00842E43" w:rsidRPr="000E2212" w:rsidRDefault="00842E43" w:rsidP="00842E43">
            <w:pPr>
              <w:pStyle w:val="af4"/>
              <w:tabs>
                <w:tab w:val="left" w:pos="1630"/>
              </w:tabs>
              <w:rPr>
                <w:sz w:val="24"/>
                <w:szCs w:val="24"/>
              </w:rPr>
            </w:pPr>
          </w:p>
        </w:tc>
      </w:tr>
      <w:tr w:rsidR="00842E43" w:rsidRPr="00B66FA3" w:rsidTr="00842E43">
        <w:trPr>
          <w:trHeight w:val="303"/>
        </w:trPr>
        <w:tc>
          <w:tcPr>
            <w:tcW w:w="0" w:type="auto"/>
            <w:gridSpan w:val="4"/>
          </w:tcPr>
          <w:p w:rsidR="00842E43" w:rsidRPr="000E2212" w:rsidRDefault="00842E43" w:rsidP="00842E43">
            <w:pPr>
              <w:pStyle w:val="af4"/>
              <w:tabs>
                <w:tab w:val="left" w:pos="1630"/>
              </w:tabs>
              <w:rPr>
                <w:b/>
                <w:sz w:val="24"/>
                <w:szCs w:val="24"/>
              </w:rPr>
            </w:pPr>
            <w:r w:rsidRPr="000E2212">
              <w:rPr>
                <w:b/>
                <w:sz w:val="24"/>
                <w:szCs w:val="24"/>
              </w:rPr>
              <w:t>2. Основной этап занятия</w:t>
            </w:r>
          </w:p>
        </w:tc>
        <w:tc>
          <w:tcPr>
            <w:tcW w:w="0" w:type="auto"/>
          </w:tcPr>
          <w:p w:rsidR="00842E43" w:rsidRPr="000E2212" w:rsidRDefault="00842E43" w:rsidP="00842E43">
            <w:pPr>
              <w:pStyle w:val="af4"/>
              <w:tabs>
                <w:tab w:val="left" w:pos="1630"/>
              </w:tabs>
              <w:rPr>
                <w:rFonts w:eastAsia="Times New Roman"/>
                <w:i/>
                <w:sz w:val="24"/>
                <w:szCs w:val="24"/>
              </w:rPr>
            </w:pPr>
          </w:p>
        </w:tc>
      </w:tr>
      <w:tr w:rsidR="00842E43" w:rsidRPr="00B66FA3" w:rsidTr="00842E43">
        <w:trPr>
          <w:trHeight w:val="465"/>
        </w:trPr>
        <w:tc>
          <w:tcPr>
            <w:tcW w:w="0" w:type="auto"/>
          </w:tcPr>
          <w:p w:rsidR="00842E43" w:rsidRPr="00842E43" w:rsidRDefault="00842E43" w:rsidP="00842E43">
            <w:pPr>
              <w:pStyle w:val="af4"/>
              <w:tabs>
                <w:tab w:val="left" w:pos="1630"/>
              </w:tabs>
              <w:rPr>
                <w:bCs/>
                <w:sz w:val="24"/>
                <w:szCs w:val="24"/>
              </w:rPr>
            </w:pPr>
            <w:r>
              <w:rPr>
                <w:bCs/>
                <w:sz w:val="24"/>
                <w:szCs w:val="24"/>
              </w:rPr>
              <w:t>Изучение нового материала</w:t>
            </w:r>
          </w:p>
          <w:p w:rsidR="00842E43" w:rsidRPr="009A40E3"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r w:rsidRPr="009A40E3">
              <w:rPr>
                <w:bCs/>
                <w:sz w:val="24"/>
                <w:szCs w:val="24"/>
              </w:rPr>
              <w:t>1.</w:t>
            </w:r>
            <w:r w:rsidRPr="000E2212">
              <w:rPr>
                <w:bCs/>
                <w:sz w:val="24"/>
                <w:szCs w:val="24"/>
              </w:rPr>
              <w:t>Письмо</w:t>
            </w: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r w:rsidRPr="009A40E3">
              <w:rPr>
                <w:bCs/>
                <w:sz w:val="24"/>
                <w:szCs w:val="24"/>
              </w:rPr>
              <w:t>2.</w:t>
            </w:r>
            <w:r w:rsidRPr="000E2212">
              <w:rPr>
                <w:bCs/>
                <w:sz w:val="24"/>
                <w:szCs w:val="24"/>
              </w:rPr>
              <w:t>Чтение</w:t>
            </w:r>
          </w:p>
          <w:p w:rsidR="00842E43" w:rsidRPr="000E2212" w:rsidRDefault="00842E43" w:rsidP="00842E43">
            <w:pPr>
              <w:pStyle w:val="af4"/>
              <w:tabs>
                <w:tab w:val="left" w:pos="1630"/>
              </w:tabs>
              <w:rPr>
                <w:bCs/>
                <w:sz w:val="24"/>
                <w:szCs w:val="24"/>
              </w:rPr>
            </w:pPr>
          </w:p>
          <w:p w:rsidR="00842E43" w:rsidRDefault="00842E43" w:rsidP="00842E43">
            <w:pPr>
              <w:pStyle w:val="af4"/>
              <w:tabs>
                <w:tab w:val="left" w:pos="1630"/>
              </w:tabs>
              <w:rPr>
                <w:bCs/>
                <w:sz w:val="24"/>
                <w:szCs w:val="24"/>
              </w:rPr>
            </w:pPr>
          </w:p>
          <w:p w:rsidR="00842E43"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r w:rsidRPr="000E2212">
              <w:rPr>
                <w:bCs/>
                <w:sz w:val="24"/>
                <w:szCs w:val="24"/>
              </w:rPr>
              <w:t>3.Грамматика</w:t>
            </w: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r w:rsidRPr="000E2212">
              <w:rPr>
                <w:bCs/>
                <w:sz w:val="24"/>
                <w:szCs w:val="24"/>
                <w:lang w:val="en-US"/>
              </w:rPr>
              <w:t xml:space="preserve">4. </w:t>
            </w:r>
            <w:r w:rsidRPr="000E2212">
              <w:rPr>
                <w:bCs/>
                <w:sz w:val="24"/>
                <w:szCs w:val="24"/>
              </w:rPr>
              <w:t>Письмо</w:t>
            </w:r>
          </w:p>
          <w:p w:rsidR="00842E43" w:rsidRPr="000E2212" w:rsidRDefault="00842E43" w:rsidP="00842E43">
            <w:pPr>
              <w:pStyle w:val="af4"/>
              <w:tabs>
                <w:tab w:val="left" w:pos="1630"/>
              </w:tabs>
              <w:ind w:left="720"/>
              <w:rPr>
                <w:bCs/>
                <w:sz w:val="24"/>
                <w:szCs w:val="24"/>
              </w:rPr>
            </w:pPr>
          </w:p>
        </w:tc>
        <w:tc>
          <w:tcPr>
            <w:tcW w:w="0" w:type="auto"/>
          </w:tcPr>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t>1.Now write down all unknown words into your copy-books.</w:t>
            </w:r>
          </w:p>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t>2.Let’s read the words in a chain one by one.</w:t>
            </w:r>
          </w:p>
          <w:p w:rsidR="00842E43" w:rsidRPr="000E2212" w:rsidRDefault="00842E43" w:rsidP="00842E43">
            <w:pPr>
              <w:pStyle w:val="af4"/>
              <w:tabs>
                <w:tab w:val="left" w:pos="1630"/>
              </w:tabs>
              <w:rPr>
                <w:rFonts w:eastAsia="Times New Roman"/>
                <w:sz w:val="24"/>
                <w:szCs w:val="24"/>
                <w:lang w:val="en-US"/>
              </w:rPr>
            </w:pPr>
          </w:p>
          <w:p w:rsidR="00842E43" w:rsidRPr="000631BB" w:rsidRDefault="00842E43" w:rsidP="00842E43">
            <w:pPr>
              <w:pStyle w:val="af4"/>
              <w:tabs>
                <w:tab w:val="left" w:pos="1630"/>
              </w:tabs>
              <w:rPr>
                <w:rFonts w:eastAsia="Times New Roman"/>
                <w:sz w:val="24"/>
                <w:szCs w:val="24"/>
                <w:lang w:val="en-US"/>
              </w:rPr>
            </w:pPr>
          </w:p>
          <w:p w:rsidR="00842E43" w:rsidRPr="000631BB" w:rsidRDefault="00842E43" w:rsidP="00842E43">
            <w:pPr>
              <w:pStyle w:val="af4"/>
              <w:tabs>
                <w:tab w:val="left" w:pos="1630"/>
              </w:tabs>
              <w:rPr>
                <w:rFonts w:eastAsia="Times New Roman"/>
                <w:sz w:val="24"/>
                <w:szCs w:val="24"/>
                <w:lang w:val="en-US"/>
              </w:rPr>
            </w:pPr>
          </w:p>
          <w:p w:rsidR="00842E43" w:rsidRPr="000631BB" w:rsidRDefault="00842E43" w:rsidP="00842E43">
            <w:pPr>
              <w:pStyle w:val="af4"/>
              <w:tabs>
                <w:tab w:val="left" w:pos="1630"/>
              </w:tabs>
              <w:rPr>
                <w:rFonts w:eastAsia="Times New Roman"/>
                <w:sz w:val="24"/>
                <w:szCs w:val="24"/>
                <w:lang w:val="en-US"/>
              </w:rPr>
            </w:pPr>
          </w:p>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rPr>
              <w:t xml:space="preserve">3. Давайте вспомним глагол </w:t>
            </w:r>
            <w:r w:rsidRPr="000E2212">
              <w:rPr>
                <w:rFonts w:eastAsia="Times New Roman"/>
                <w:sz w:val="24"/>
                <w:szCs w:val="24"/>
                <w:lang w:val="en-US"/>
              </w:rPr>
              <w:t>to</w:t>
            </w:r>
            <w:r w:rsidRPr="000E2212">
              <w:rPr>
                <w:rFonts w:eastAsia="Times New Roman"/>
                <w:sz w:val="24"/>
                <w:szCs w:val="24"/>
              </w:rPr>
              <w:t xml:space="preserve"> </w:t>
            </w:r>
            <w:r w:rsidRPr="000E2212">
              <w:rPr>
                <w:rFonts w:eastAsia="Times New Roman"/>
                <w:sz w:val="24"/>
                <w:szCs w:val="24"/>
                <w:lang w:val="en-US"/>
              </w:rPr>
              <w:t>be</w:t>
            </w:r>
            <w:r w:rsidRPr="000E2212">
              <w:rPr>
                <w:rFonts w:eastAsia="Times New Roman"/>
                <w:sz w:val="24"/>
                <w:szCs w:val="24"/>
              </w:rPr>
              <w:t xml:space="preserve">, его употребление и использование. </w:t>
            </w:r>
            <w:r w:rsidRPr="000E2212">
              <w:rPr>
                <w:rFonts w:eastAsia="Times New Roman"/>
                <w:sz w:val="24"/>
                <w:szCs w:val="24"/>
                <w:lang w:val="en-US"/>
              </w:rPr>
              <w:t>(</w:t>
            </w:r>
            <w:r w:rsidRPr="000E2212">
              <w:rPr>
                <w:rFonts w:eastAsia="Times New Roman"/>
                <w:sz w:val="24"/>
                <w:szCs w:val="24"/>
              </w:rPr>
              <w:t>Можно</w:t>
            </w:r>
            <w:r w:rsidRPr="000E2212">
              <w:rPr>
                <w:rFonts w:eastAsia="Times New Roman"/>
                <w:sz w:val="24"/>
                <w:szCs w:val="24"/>
                <w:lang w:val="en-US"/>
              </w:rPr>
              <w:t xml:space="preserve"> </w:t>
            </w:r>
            <w:r w:rsidRPr="000E2212">
              <w:rPr>
                <w:rFonts w:eastAsia="Times New Roman"/>
                <w:sz w:val="24"/>
                <w:szCs w:val="24"/>
              </w:rPr>
              <w:t>написать</w:t>
            </w:r>
            <w:r w:rsidRPr="000E2212">
              <w:rPr>
                <w:rFonts w:eastAsia="Times New Roman"/>
                <w:sz w:val="24"/>
                <w:szCs w:val="24"/>
                <w:lang w:val="en-US"/>
              </w:rPr>
              <w:t xml:space="preserve"> </w:t>
            </w:r>
            <w:r w:rsidRPr="000E2212">
              <w:rPr>
                <w:rFonts w:eastAsia="Times New Roman"/>
                <w:sz w:val="24"/>
                <w:szCs w:val="24"/>
              </w:rPr>
              <w:t>схематично</w:t>
            </w:r>
            <w:r w:rsidRPr="000E2212">
              <w:rPr>
                <w:rFonts w:eastAsia="Times New Roman"/>
                <w:sz w:val="24"/>
                <w:szCs w:val="24"/>
                <w:lang w:val="en-US"/>
              </w:rPr>
              <w:t xml:space="preserve"> </w:t>
            </w:r>
            <w:r w:rsidRPr="000E2212">
              <w:rPr>
                <w:rFonts w:eastAsia="Times New Roman"/>
                <w:sz w:val="24"/>
                <w:szCs w:val="24"/>
              </w:rPr>
              <w:t>на</w:t>
            </w:r>
            <w:r w:rsidRPr="000E2212">
              <w:rPr>
                <w:rFonts w:eastAsia="Times New Roman"/>
                <w:sz w:val="24"/>
                <w:szCs w:val="24"/>
                <w:lang w:val="en-US"/>
              </w:rPr>
              <w:t xml:space="preserve"> </w:t>
            </w:r>
            <w:r w:rsidRPr="000E2212">
              <w:rPr>
                <w:rFonts w:eastAsia="Times New Roman"/>
                <w:sz w:val="24"/>
                <w:szCs w:val="24"/>
              </w:rPr>
              <w:t>доске</w:t>
            </w:r>
            <w:r w:rsidRPr="000E2212">
              <w:rPr>
                <w:rFonts w:eastAsia="Times New Roman"/>
                <w:sz w:val="24"/>
                <w:szCs w:val="24"/>
                <w:lang w:val="en-US"/>
              </w:rPr>
              <w:t>). So open your textbook on page 6  and write down the theory. Do Ex.7 on p.7</w:t>
            </w:r>
          </w:p>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t>4. Make up dialogues using the words and grammar.</w:t>
            </w:r>
          </w:p>
        </w:tc>
        <w:tc>
          <w:tcPr>
            <w:tcW w:w="0" w:type="auto"/>
          </w:tcPr>
          <w:p w:rsidR="00842E43" w:rsidRPr="000E2212" w:rsidRDefault="00842E43" w:rsidP="00842E43">
            <w:pPr>
              <w:pStyle w:val="af4"/>
              <w:tabs>
                <w:tab w:val="left" w:pos="1630"/>
              </w:tabs>
              <w:rPr>
                <w:bCs/>
                <w:sz w:val="24"/>
                <w:szCs w:val="24"/>
              </w:rPr>
            </w:pPr>
            <w:r w:rsidRPr="000E2212">
              <w:rPr>
                <w:bCs/>
                <w:sz w:val="24"/>
                <w:szCs w:val="24"/>
              </w:rPr>
              <w:t>1.Списывают незнакомые слова по теме, названия профессий в тетради.</w:t>
            </w:r>
          </w:p>
          <w:p w:rsidR="00842E43" w:rsidRPr="000E2212" w:rsidRDefault="00842E43" w:rsidP="00842E43">
            <w:pPr>
              <w:pStyle w:val="af4"/>
              <w:tabs>
                <w:tab w:val="left" w:pos="1630"/>
              </w:tabs>
              <w:rPr>
                <w:bCs/>
                <w:sz w:val="24"/>
                <w:szCs w:val="24"/>
              </w:rPr>
            </w:pPr>
            <w:r w:rsidRPr="000E2212">
              <w:rPr>
                <w:bCs/>
                <w:sz w:val="24"/>
                <w:szCs w:val="24"/>
              </w:rPr>
              <w:t>2. Чтение новой лексики по теме (групповое/индивидуальное по очереди)</w:t>
            </w:r>
          </w:p>
          <w:p w:rsidR="00842E43" w:rsidRDefault="00842E43" w:rsidP="00842E43">
            <w:pPr>
              <w:pStyle w:val="af4"/>
              <w:tabs>
                <w:tab w:val="left" w:pos="1630"/>
              </w:tabs>
              <w:rPr>
                <w:rFonts w:eastAsia="Times New Roman"/>
                <w:sz w:val="24"/>
                <w:szCs w:val="24"/>
              </w:rPr>
            </w:pPr>
          </w:p>
          <w:p w:rsidR="00842E43" w:rsidRDefault="00842E43" w:rsidP="00842E43">
            <w:pPr>
              <w:pStyle w:val="af4"/>
              <w:tabs>
                <w:tab w:val="left" w:pos="1630"/>
              </w:tabs>
              <w:rPr>
                <w:rFonts w:eastAsia="Times New Roman"/>
                <w:sz w:val="24"/>
                <w:szCs w:val="24"/>
              </w:rPr>
            </w:pPr>
          </w:p>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3. Отвечают на вопрос/ списывают теоретический материал по теме со стр.6 и выполняют упр 7 на стр.7.</w:t>
            </w:r>
          </w:p>
          <w:p w:rsidR="00842E43" w:rsidRDefault="00842E43" w:rsidP="00842E43">
            <w:pPr>
              <w:pStyle w:val="af4"/>
              <w:tabs>
                <w:tab w:val="left" w:pos="1630"/>
              </w:tabs>
              <w:rPr>
                <w:bCs/>
                <w:sz w:val="24"/>
                <w:szCs w:val="24"/>
              </w:rPr>
            </w:pPr>
          </w:p>
          <w:p w:rsidR="00842E43" w:rsidRPr="000E2212" w:rsidRDefault="00842E43" w:rsidP="00842E43">
            <w:pPr>
              <w:pStyle w:val="af4"/>
              <w:tabs>
                <w:tab w:val="left" w:pos="1630"/>
              </w:tabs>
              <w:rPr>
                <w:bCs/>
                <w:sz w:val="24"/>
                <w:szCs w:val="24"/>
              </w:rPr>
            </w:pPr>
            <w:r w:rsidRPr="000E2212">
              <w:rPr>
                <w:bCs/>
                <w:sz w:val="24"/>
                <w:szCs w:val="24"/>
              </w:rPr>
              <w:t>4. Составляют диалог в парах на заданную тему.</w:t>
            </w:r>
          </w:p>
          <w:p w:rsidR="00842E43" w:rsidRPr="000E2212" w:rsidRDefault="00842E43" w:rsidP="00842E43">
            <w:pPr>
              <w:pStyle w:val="af4"/>
              <w:tabs>
                <w:tab w:val="left" w:pos="1630"/>
              </w:tabs>
              <w:rPr>
                <w:rFonts w:eastAsia="Times New Roman"/>
                <w:sz w:val="24"/>
                <w:szCs w:val="24"/>
              </w:rPr>
            </w:pPr>
          </w:p>
        </w:tc>
        <w:tc>
          <w:tcPr>
            <w:tcW w:w="0" w:type="auto"/>
          </w:tcPr>
          <w:p w:rsidR="00842E43" w:rsidRPr="000E2212" w:rsidRDefault="00842E43" w:rsidP="00842E43">
            <w:pPr>
              <w:shd w:val="clear" w:color="auto" w:fill="FFFFFF"/>
              <w:tabs>
                <w:tab w:val="left" w:pos="1630"/>
                <w:tab w:val="left" w:pos="2300"/>
              </w:tabs>
              <w:rPr>
                <w:color w:val="000000"/>
              </w:rPr>
            </w:pPr>
            <w:r w:rsidRPr="000E2212">
              <w:rPr>
                <w:color w:val="000000"/>
              </w:rPr>
              <w:t>-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842E43" w:rsidRPr="000E2212" w:rsidRDefault="00842E43" w:rsidP="00842E43">
            <w:pPr>
              <w:shd w:val="clear" w:color="auto" w:fill="FFFFFF"/>
              <w:tabs>
                <w:tab w:val="left" w:pos="1630"/>
              </w:tabs>
              <w:rPr>
                <w:color w:val="000000"/>
              </w:rPr>
            </w:pPr>
            <w:r w:rsidRPr="000E2212">
              <w:rPr>
                <w:color w:val="000000"/>
              </w:rPr>
              <w:t>- заполнение таблицы, кратко фиксируя содержание прочитанного/прослушанного текста или дополняя информацию в таблице;</w:t>
            </w:r>
          </w:p>
          <w:p w:rsidR="00842E43" w:rsidRDefault="00842E43" w:rsidP="00842E43">
            <w:pPr>
              <w:shd w:val="clear" w:color="auto" w:fill="FFFFFF"/>
              <w:tabs>
                <w:tab w:val="left" w:pos="1630"/>
              </w:tabs>
              <w:rPr>
                <w:color w:val="000000"/>
              </w:rPr>
            </w:pPr>
            <w:r w:rsidRPr="000E2212">
              <w:rPr>
                <w:color w:val="000000"/>
              </w:rPr>
              <w:t>- выявление признаков  изученных грамматических и лексических явлений по заданным основаниям</w:t>
            </w:r>
          </w:p>
          <w:p w:rsidR="00842E43" w:rsidRPr="000E2212" w:rsidRDefault="00842E43" w:rsidP="00842E43">
            <w:pPr>
              <w:shd w:val="clear" w:color="auto" w:fill="FFFFFF"/>
              <w:tabs>
                <w:tab w:val="left" w:pos="1630"/>
              </w:tabs>
              <w:rPr>
                <w:color w:val="000000"/>
              </w:rPr>
            </w:pPr>
          </w:p>
        </w:tc>
        <w:tc>
          <w:tcPr>
            <w:tcW w:w="0" w:type="auto"/>
          </w:tcPr>
          <w:p w:rsidR="00842E43" w:rsidRPr="000E2212" w:rsidRDefault="00842E43" w:rsidP="00842E43">
            <w:pPr>
              <w:pStyle w:val="af4"/>
              <w:tabs>
                <w:tab w:val="left" w:pos="1630"/>
              </w:tabs>
              <w:rPr>
                <w:sz w:val="24"/>
                <w:szCs w:val="24"/>
              </w:rPr>
            </w:pPr>
            <w:r w:rsidRPr="000E2212">
              <w:rPr>
                <w:sz w:val="24"/>
                <w:szCs w:val="24"/>
              </w:rPr>
              <w:t>составление англо-русского терминологического словаря</w:t>
            </w:r>
          </w:p>
          <w:p w:rsidR="00842E43" w:rsidRPr="000E2212" w:rsidRDefault="00842E43" w:rsidP="00842E43">
            <w:pPr>
              <w:pStyle w:val="af4"/>
              <w:tabs>
                <w:tab w:val="left" w:pos="1630"/>
              </w:tabs>
              <w:rPr>
                <w:sz w:val="24"/>
                <w:szCs w:val="24"/>
              </w:rPr>
            </w:pPr>
          </w:p>
          <w:p w:rsidR="00842E43" w:rsidRDefault="00842E43" w:rsidP="00842E43">
            <w:pPr>
              <w:tabs>
                <w:tab w:val="left" w:pos="1630"/>
              </w:tabs>
            </w:pPr>
          </w:p>
          <w:p w:rsidR="00842E43" w:rsidRDefault="00842E43" w:rsidP="00842E43">
            <w:pPr>
              <w:tabs>
                <w:tab w:val="left" w:pos="1630"/>
              </w:tabs>
            </w:pPr>
          </w:p>
          <w:p w:rsidR="00842E43" w:rsidRDefault="00842E43" w:rsidP="00842E43">
            <w:pPr>
              <w:tabs>
                <w:tab w:val="left" w:pos="1630"/>
              </w:tabs>
            </w:pPr>
          </w:p>
          <w:p w:rsidR="00842E43" w:rsidRPr="000E2212" w:rsidRDefault="00842E43" w:rsidP="00842E43">
            <w:pPr>
              <w:tabs>
                <w:tab w:val="left" w:pos="1630"/>
              </w:tabs>
            </w:pPr>
            <w:r w:rsidRPr="000E2212">
              <w:t>-письменный/</w:t>
            </w:r>
            <w:r w:rsidRPr="000E2212">
              <w:rPr>
                <w:u w:val="single"/>
              </w:rPr>
              <w:t xml:space="preserve">устный опрос </w:t>
            </w:r>
            <w:r w:rsidRPr="000E2212">
              <w:t>(</w:t>
            </w:r>
            <w:r w:rsidRPr="000E2212">
              <w:rPr>
                <w:rFonts w:eastAsia="Calibri"/>
                <w:color w:val="000000"/>
              </w:rPr>
              <w:t xml:space="preserve">монологические и </w:t>
            </w:r>
            <w:r w:rsidRPr="000E2212">
              <w:rPr>
                <w:rFonts w:eastAsia="Calibri"/>
                <w:color w:val="000000"/>
                <w:u w:val="single"/>
              </w:rPr>
              <w:t>диалогические высказывания по темам</w:t>
            </w:r>
            <w:r w:rsidRPr="000E2212">
              <w:t xml:space="preserve">); </w:t>
            </w:r>
          </w:p>
          <w:p w:rsidR="00842E43" w:rsidRPr="000E2212" w:rsidRDefault="00842E43" w:rsidP="00842E43">
            <w:pPr>
              <w:pStyle w:val="af4"/>
              <w:tabs>
                <w:tab w:val="left" w:pos="1630"/>
              </w:tabs>
              <w:rPr>
                <w:sz w:val="24"/>
                <w:szCs w:val="24"/>
              </w:rPr>
            </w:pPr>
          </w:p>
          <w:p w:rsidR="00842E43" w:rsidRPr="000E2212" w:rsidRDefault="00842E43" w:rsidP="00842E43">
            <w:pPr>
              <w:pStyle w:val="af4"/>
              <w:tabs>
                <w:tab w:val="left" w:pos="1630"/>
              </w:tabs>
              <w:rPr>
                <w:sz w:val="24"/>
                <w:szCs w:val="24"/>
              </w:rPr>
            </w:pPr>
          </w:p>
          <w:p w:rsidR="00842E43" w:rsidRPr="000E2212" w:rsidRDefault="00842E43" w:rsidP="00842E43">
            <w:pPr>
              <w:pStyle w:val="af4"/>
              <w:tabs>
                <w:tab w:val="left" w:pos="1630"/>
              </w:tabs>
              <w:rPr>
                <w:sz w:val="24"/>
                <w:szCs w:val="24"/>
              </w:rPr>
            </w:pPr>
          </w:p>
          <w:p w:rsidR="00842E43" w:rsidRPr="000E2212" w:rsidRDefault="00842E43" w:rsidP="00842E43">
            <w:pPr>
              <w:pStyle w:val="af4"/>
              <w:tabs>
                <w:tab w:val="left" w:pos="1630"/>
              </w:tabs>
              <w:rPr>
                <w:sz w:val="24"/>
                <w:szCs w:val="24"/>
              </w:rPr>
            </w:pPr>
          </w:p>
          <w:p w:rsidR="00842E43" w:rsidRPr="000E2212" w:rsidRDefault="00842E43" w:rsidP="00842E43">
            <w:pPr>
              <w:pStyle w:val="af4"/>
              <w:tabs>
                <w:tab w:val="left" w:pos="1630"/>
              </w:tabs>
              <w:rPr>
                <w:sz w:val="24"/>
                <w:szCs w:val="24"/>
              </w:rPr>
            </w:pPr>
          </w:p>
          <w:p w:rsidR="00842E43" w:rsidRPr="000E2212" w:rsidRDefault="00842E43" w:rsidP="00842E43">
            <w:pPr>
              <w:pStyle w:val="af4"/>
              <w:tabs>
                <w:tab w:val="left" w:pos="1630"/>
              </w:tabs>
              <w:rPr>
                <w:sz w:val="24"/>
                <w:szCs w:val="24"/>
              </w:rPr>
            </w:pPr>
          </w:p>
          <w:p w:rsidR="00842E43" w:rsidRPr="000E2212" w:rsidRDefault="00842E43" w:rsidP="00842E43">
            <w:pPr>
              <w:pStyle w:val="af4"/>
              <w:tabs>
                <w:tab w:val="left" w:pos="1630"/>
              </w:tabs>
              <w:rPr>
                <w:rFonts w:eastAsia="Times New Roman"/>
                <w:sz w:val="24"/>
                <w:szCs w:val="24"/>
              </w:rPr>
            </w:pPr>
          </w:p>
        </w:tc>
      </w:tr>
      <w:tr w:rsidR="00842E43" w:rsidRPr="00B66FA3" w:rsidTr="00842E43">
        <w:trPr>
          <w:trHeight w:val="255"/>
        </w:trPr>
        <w:tc>
          <w:tcPr>
            <w:tcW w:w="0" w:type="auto"/>
            <w:gridSpan w:val="5"/>
          </w:tcPr>
          <w:p w:rsidR="00842E43" w:rsidRPr="000E2212" w:rsidRDefault="00842E43" w:rsidP="00842E43">
            <w:pPr>
              <w:pStyle w:val="af4"/>
              <w:tabs>
                <w:tab w:val="left" w:pos="1630"/>
              </w:tabs>
              <w:rPr>
                <w:b/>
                <w:sz w:val="24"/>
                <w:szCs w:val="24"/>
              </w:rPr>
            </w:pPr>
            <w:r w:rsidRPr="000E2212">
              <w:rPr>
                <w:b/>
                <w:sz w:val="24"/>
                <w:szCs w:val="24"/>
              </w:rPr>
              <w:t>3. Заключительный этап занятия</w:t>
            </w:r>
          </w:p>
        </w:tc>
      </w:tr>
      <w:tr w:rsidR="00842E43" w:rsidRPr="00B66FA3" w:rsidTr="00842E43">
        <w:trPr>
          <w:trHeight w:val="358"/>
        </w:trPr>
        <w:tc>
          <w:tcPr>
            <w:tcW w:w="0" w:type="auto"/>
          </w:tcPr>
          <w:p w:rsidR="00842E43" w:rsidRPr="000E2212" w:rsidRDefault="00842E43" w:rsidP="00842E43">
            <w:pPr>
              <w:pStyle w:val="af4"/>
              <w:tabs>
                <w:tab w:val="left" w:pos="1630"/>
              </w:tabs>
              <w:rPr>
                <w:sz w:val="24"/>
                <w:szCs w:val="24"/>
              </w:rPr>
            </w:pPr>
            <w:r w:rsidRPr="00131E79">
              <w:rPr>
                <w:b/>
                <w:bCs/>
                <w:sz w:val="24"/>
                <w:szCs w:val="24"/>
              </w:rPr>
              <w:lastRenderedPageBreak/>
              <w:t>Закрепление</w:t>
            </w:r>
            <w:r w:rsidRPr="000E2212">
              <w:rPr>
                <w:sz w:val="24"/>
                <w:szCs w:val="24"/>
                <w:lang w:val="en-US"/>
              </w:rPr>
              <w:t xml:space="preserve"> 1.</w:t>
            </w:r>
            <w:r w:rsidRPr="000E2212">
              <w:rPr>
                <w:sz w:val="24"/>
                <w:szCs w:val="24"/>
              </w:rPr>
              <w:t xml:space="preserve">Чтение </w:t>
            </w:r>
          </w:p>
        </w:tc>
        <w:tc>
          <w:tcPr>
            <w:tcW w:w="0" w:type="auto"/>
          </w:tcPr>
          <w:p w:rsidR="00842E43" w:rsidRPr="000E2212" w:rsidRDefault="00842E43" w:rsidP="00842E43">
            <w:pPr>
              <w:pStyle w:val="af4"/>
              <w:tabs>
                <w:tab w:val="left" w:pos="1630"/>
              </w:tabs>
              <w:rPr>
                <w:rFonts w:eastAsia="Times New Roman"/>
                <w:sz w:val="24"/>
                <w:szCs w:val="24"/>
                <w:lang w:val="en-US"/>
              </w:rPr>
            </w:pPr>
            <w:r w:rsidRPr="000E2212">
              <w:rPr>
                <w:rFonts w:eastAsia="Times New Roman"/>
                <w:sz w:val="24"/>
                <w:szCs w:val="24"/>
                <w:lang w:val="en-US"/>
              </w:rPr>
              <w:t xml:space="preserve">1. Read the text in Ex.9 and answer the questions below it. </w:t>
            </w:r>
          </w:p>
        </w:tc>
        <w:tc>
          <w:tcPr>
            <w:tcW w:w="0" w:type="auto"/>
          </w:tcPr>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 xml:space="preserve">1.Читают текст вслух и переводят при необходимости. </w:t>
            </w:r>
          </w:p>
        </w:tc>
        <w:tc>
          <w:tcPr>
            <w:tcW w:w="0" w:type="auto"/>
          </w:tcPr>
          <w:p w:rsidR="00842E43" w:rsidRPr="000E2212" w:rsidRDefault="00842E43" w:rsidP="00842E43">
            <w:pPr>
              <w:shd w:val="clear" w:color="auto" w:fill="FFFFFF"/>
              <w:tabs>
                <w:tab w:val="left" w:pos="1630"/>
              </w:tabs>
              <w:rPr>
                <w:color w:val="000000"/>
              </w:rPr>
            </w:pPr>
            <w:r w:rsidRPr="000E2212">
              <w:rPr>
                <w:color w:val="000000"/>
              </w:rPr>
              <w:t>- сформированность умения перевода с иностранного языка на русский при работе с несложными текстами в русле выбранного профиля;</w:t>
            </w:r>
          </w:p>
          <w:p w:rsidR="00842E43" w:rsidRPr="000E2212" w:rsidRDefault="00842E43" w:rsidP="00842E43">
            <w:pPr>
              <w:pStyle w:val="af4"/>
              <w:tabs>
                <w:tab w:val="left" w:pos="1630"/>
              </w:tabs>
              <w:rPr>
                <w:rFonts w:eastAsia="Times New Roman"/>
                <w:sz w:val="24"/>
                <w:szCs w:val="24"/>
              </w:rPr>
            </w:pPr>
          </w:p>
        </w:tc>
        <w:tc>
          <w:tcPr>
            <w:tcW w:w="0" w:type="auto"/>
          </w:tcPr>
          <w:p w:rsidR="00842E43" w:rsidRPr="000E2212" w:rsidRDefault="00842E43" w:rsidP="00842E43">
            <w:pPr>
              <w:pStyle w:val="af4"/>
              <w:tabs>
                <w:tab w:val="left" w:pos="1630"/>
              </w:tabs>
              <w:rPr>
                <w:rFonts w:eastAsia="Times New Roman"/>
                <w:sz w:val="24"/>
                <w:szCs w:val="24"/>
              </w:rPr>
            </w:pPr>
          </w:p>
        </w:tc>
      </w:tr>
      <w:tr w:rsidR="00842E43" w:rsidRPr="00B66FA3" w:rsidTr="00842E43">
        <w:trPr>
          <w:trHeight w:val="358"/>
        </w:trPr>
        <w:tc>
          <w:tcPr>
            <w:tcW w:w="0" w:type="auto"/>
          </w:tcPr>
          <w:p w:rsidR="00842E43" w:rsidRPr="000E2212" w:rsidRDefault="00842E43" w:rsidP="00842E43">
            <w:pPr>
              <w:pStyle w:val="af4"/>
              <w:tabs>
                <w:tab w:val="left" w:pos="1630"/>
              </w:tabs>
              <w:rPr>
                <w:sz w:val="24"/>
                <w:szCs w:val="24"/>
                <w:lang w:val="en-US"/>
              </w:rPr>
            </w:pPr>
            <w:r w:rsidRPr="000E2212">
              <w:rPr>
                <w:b/>
                <w:bCs/>
                <w:sz w:val="24"/>
                <w:szCs w:val="24"/>
                <w:lang w:val="en-US"/>
              </w:rPr>
              <w:t xml:space="preserve">4. </w:t>
            </w:r>
            <w:r w:rsidRPr="000E2212">
              <w:rPr>
                <w:b/>
                <w:bCs/>
                <w:sz w:val="24"/>
                <w:szCs w:val="24"/>
              </w:rPr>
              <w:t>Задания для самостоятельного выполнения</w:t>
            </w:r>
          </w:p>
        </w:tc>
        <w:tc>
          <w:tcPr>
            <w:tcW w:w="0" w:type="auto"/>
          </w:tcPr>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Составить диалог по образцу Упр 11 стр.9. Выучить слова по теме наизусть.</w:t>
            </w:r>
          </w:p>
          <w:p w:rsidR="00842E43" w:rsidRPr="000E2212" w:rsidRDefault="00842E43" w:rsidP="00842E43">
            <w:pPr>
              <w:pStyle w:val="af4"/>
              <w:tabs>
                <w:tab w:val="left" w:pos="1630"/>
              </w:tabs>
              <w:rPr>
                <w:rFonts w:eastAsia="Times New Roman"/>
                <w:sz w:val="24"/>
                <w:szCs w:val="24"/>
              </w:rPr>
            </w:pPr>
            <w:r w:rsidRPr="000E2212">
              <w:rPr>
                <w:rFonts w:eastAsia="Times New Roman"/>
                <w:sz w:val="24"/>
                <w:szCs w:val="24"/>
              </w:rPr>
              <w:t xml:space="preserve">Грамматические упр </w:t>
            </w:r>
            <w:r w:rsidRPr="000E2212">
              <w:rPr>
                <w:rFonts w:eastAsia="Times New Roman"/>
                <w:sz w:val="24"/>
                <w:szCs w:val="24"/>
                <w:lang w:val="en-US"/>
              </w:rPr>
              <w:t>MurphyRUnit</w:t>
            </w:r>
            <w:r w:rsidRPr="000E2212">
              <w:rPr>
                <w:rFonts w:eastAsia="Times New Roman"/>
                <w:sz w:val="24"/>
                <w:szCs w:val="24"/>
              </w:rPr>
              <w:t xml:space="preserve"> 2</w:t>
            </w:r>
          </w:p>
        </w:tc>
        <w:tc>
          <w:tcPr>
            <w:tcW w:w="0" w:type="auto"/>
          </w:tcPr>
          <w:p w:rsidR="00842E43" w:rsidRPr="000E2212" w:rsidRDefault="00842E43" w:rsidP="00842E43">
            <w:pPr>
              <w:pStyle w:val="af4"/>
              <w:tabs>
                <w:tab w:val="left" w:pos="1630"/>
              </w:tabs>
              <w:rPr>
                <w:rFonts w:eastAsia="Times New Roman"/>
                <w:sz w:val="24"/>
                <w:szCs w:val="24"/>
              </w:rPr>
            </w:pPr>
          </w:p>
        </w:tc>
        <w:tc>
          <w:tcPr>
            <w:tcW w:w="0" w:type="auto"/>
          </w:tcPr>
          <w:p w:rsidR="00842E43" w:rsidRPr="000E2212" w:rsidRDefault="00842E43" w:rsidP="00842E43">
            <w:pPr>
              <w:pStyle w:val="af4"/>
              <w:tabs>
                <w:tab w:val="left" w:pos="1630"/>
              </w:tabs>
              <w:rPr>
                <w:rFonts w:eastAsia="Times New Roman"/>
                <w:sz w:val="24"/>
                <w:szCs w:val="24"/>
              </w:rPr>
            </w:pPr>
          </w:p>
        </w:tc>
        <w:tc>
          <w:tcPr>
            <w:tcW w:w="0" w:type="auto"/>
          </w:tcPr>
          <w:p w:rsidR="00842E43" w:rsidRPr="000E2212" w:rsidRDefault="00842E43" w:rsidP="00842E43">
            <w:pPr>
              <w:pStyle w:val="af4"/>
              <w:tabs>
                <w:tab w:val="left" w:pos="1630"/>
              </w:tabs>
              <w:rPr>
                <w:rFonts w:eastAsia="Times New Roman"/>
                <w:sz w:val="24"/>
                <w:szCs w:val="24"/>
              </w:rPr>
            </w:pPr>
            <w:r w:rsidRPr="000E2212">
              <w:rPr>
                <w:sz w:val="24"/>
                <w:szCs w:val="24"/>
              </w:rPr>
              <w:t>- выполнение домашних заданий проблемного характера.</w:t>
            </w:r>
          </w:p>
        </w:tc>
      </w:tr>
    </w:tbl>
    <w:p w:rsidR="00842E43" w:rsidRPr="00B66FA3" w:rsidRDefault="00842E43" w:rsidP="00842E43">
      <w:pPr>
        <w:rPr>
          <w:sz w:val="28"/>
          <w:szCs w:val="28"/>
        </w:rPr>
      </w:pPr>
    </w:p>
    <w:p w:rsidR="00842E43" w:rsidRDefault="00842E43" w:rsidP="00842E43">
      <w:pPr>
        <w:spacing w:after="160" w:line="259" w:lineRule="auto"/>
        <w:rPr>
          <w:lang w:eastAsia="zh-CN"/>
        </w:rPr>
      </w:pPr>
      <w:r>
        <w:rPr>
          <w:lang w:eastAsia="zh-CN"/>
        </w:rPr>
        <w:br w:type="page"/>
      </w:r>
    </w:p>
    <w:p w:rsidR="00842E43" w:rsidRPr="00131E79" w:rsidRDefault="00842E43" w:rsidP="00842E43">
      <w:pPr>
        <w:spacing w:line="276" w:lineRule="auto"/>
        <w:jc w:val="center"/>
        <w:rPr>
          <w:rFonts w:eastAsia="Calibri"/>
          <w:b/>
          <w:bCs/>
          <w:sz w:val="28"/>
          <w:szCs w:val="28"/>
        </w:rPr>
      </w:pPr>
      <w:r w:rsidRPr="00131E79">
        <w:rPr>
          <w:rFonts w:eastAsia="Calibri"/>
          <w:b/>
          <w:bCs/>
          <w:sz w:val="28"/>
          <w:szCs w:val="28"/>
        </w:rPr>
        <w:lastRenderedPageBreak/>
        <w:t>ТЕХНОЛОГИЧЕСКАЯ КАРТА № 2</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842E43" w:rsidRPr="00131E79" w:rsidTr="00842E43">
        <w:tc>
          <w:tcPr>
            <w:tcW w:w="3686" w:type="dxa"/>
          </w:tcPr>
          <w:p w:rsidR="00842E43" w:rsidRPr="00131E79" w:rsidRDefault="00842E43" w:rsidP="00842E43">
            <w:pPr>
              <w:spacing w:line="276" w:lineRule="auto"/>
              <w:jc w:val="both"/>
              <w:rPr>
                <w:rFonts w:eastAsia="Calibri"/>
                <w:sz w:val="28"/>
                <w:szCs w:val="28"/>
              </w:rPr>
            </w:pPr>
            <w:r w:rsidRPr="00131E79">
              <w:rPr>
                <w:rFonts w:eastAsia="Calibri"/>
                <w:sz w:val="28"/>
                <w:szCs w:val="28"/>
              </w:rPr>
              <w:t>Дисциплина</w:t>
            </w:r>
          </w:p>
        </w:tc>
        <w:tc>
          <w:tcPr>
            <w:tcW w:w="10915" w:type="dxa"/>
            <w:tcBorders>
              <w:top w:val="single" w:sz="4" w:space="0" w:color="auto"/>
              <w:bottom w:val="single" w:sz="4" w:space="0" w:color="auto"/>
            </w:tcBorders>
          </w:tcPr>
          <w:p w:rsidR="00842E43" w:rsidRPr="00131E79" w:rsidRDefault="00842E43" w:rsidP="00842E43">
            <w:pPr>
              <w:spacing w:line="276" w:lineRule="auto"/>
              <w:jc w:val="both"/>
              <w:rPr>
                <w:rFonts w:eastAsia="Calibri"/>
                <w:sz w:val="28"/>
                <w:szCs w:val="28"/>
              </w:rPr>
            </w:pPr>
            <w:r w:rsidRPr="00131E79">
              <w:rPr>
                <w:rFonts w:eastAsia="Calibri"/>
                <w:sz w:val="28"/>
                <w:szCs w:val="28"/>
              </w:rPr>
              <w:t>Иностранный язык</w:t>
            </w:r>
          </w:p>
        </w:tc>
      </w:tr>
      <w:tr w:rsidR="00842E43" w:rsidRPr="00131E79" w:rsidTr="00842E43">
        <w:tc>
          <w:tcPr>
            <w:tcW w:w="3686" w:type="dxa"/>
          </w:tcPr>
          <w:p w:rsidR="00842E43" w:rsidRPr="00131E79" w:rsidRDefault="00842E43" w:rsidP="00842E43">
            <w:pPr>
              <w:spacing w:line="276" w:lineRule="auto"/>
              <w:jc w:val="both"/>
              <w:rPr>
                <w:rFonts w:eastAsia="Calibri"/>
                <w:sz w:val="28"/>
                <w:szCs w:val="28"/>
              </w:rPr>
            </w:pPr>
            <w:r w:rsidRPr="00131E79">
              <w:rPr>
                <w:rFonts w:eastAsia="Calibri"/>
                <w:sz w:val="28"/>
                <w:szCs w:val="28"/>
              </w:rPr>
              <w:t>Специальность / профессия</w:t>
            </w:r>
          </w:p>
        </w:tc>
        <w:tc>
          <w:tcPr>
            <w:tcW w:w="10915" w:type="dxa"/>
            <w:tcBorders>
              <w:top w:val="single" w:sz="4" w:space="0" w:color="auto"/>
              <w:bottom w:val="single" w:sz="4" w:space="0" w:color="auto"/>
            </w:tcBorders>
          </w:tcPr>
          <w:p w:rsidR="00842E43" w:rsidRPr="00131E79" w:rsidRDefault="00842E43" w:rsidP="00842E43">
            <w:pPr>
              <w:spacing w:line="276" w:lineRule="auto"/>
              <w:jc w:val="both"/>
              <w:rPr>
                <w:rFonts w:eastAsia="Calibri"/>
                <w:sz w:val="28"/>
                <w:szCs w:val="28"/>
              </w:rPr>
            </w:pPr>
            <w:r w:rsidRPr="00B66FA3">
              <w:rPr>
                <w:color w:val="000000"/>
                <w:sz w:val="28"/>
                <w:szCs w:val="28"/>
              </w:rPr>
              <w:t>29.02.10 Конструирование, моделирование и технология изготовления изделий легкой промышленности (по видам</w:t>
            </w:r>
            <w:r w:rsidRPr="00B66FA3">
              <w:rPr>
                <w:sz w:val="28"/>
                <w:szCs w:val="28"/>
                <w:u w:val="single"/>
              </w:rPr>
              <w:t>)</w:t>
            </w:r>
          </w:p>
        </w:tc>
      </w:tr>
    </w:tbl>
    <w:p w:rsidR="00842E43" w:rsidRPr="00131E79" w:rsidRDefault="00842E43" w:rsidP="00842E43">
      <w:pPr>
        <w:jc w:val="both"/>
        <w:rPr>
          <w:rFonts w:eastAsia="Calibri"/>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842E43" w:rsidRPr="00131E79" w:rsidTr="00842E43">
        <w:trPr>
          <w:trHeight w:val="321"/>
        </w:trPr>
        <w:tc>
          <w:tcPr>
            <w:tcW w:w="0" w:type="auto"/>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sidRPr="00131E79">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bCs/>
                <w:szCs w:val="28"/>
              </w:rPr>
            </w:pPr>
            <w:r w:rsidRPr="00131E79">
              <w:rPr>
                <w:szCs w:val="28"/>
                <w:lang w:val="en-US"/>
              </w:rPr>
              <w:t>Sights</w:t>
            </w:r>
            <w:r w:rsidRPr="00131E79">
              <w:rPr>
                <w:szCs w:val="28"/>
              </w:rPr>
              <w:t xml:space="preserve"> </w:t>
            </w:r>
            <w:r w:rsidRPr="00131E79">
              <w:rPr>
                <w:szCs w:val="28"/>
                <w:lang w:val="en-US"/>
              </w:rPr>
              <w:t>of</w:t>
            </w:r>
            <w:r w:rsidRPr="00131E79">
              <w:rPr>
                <w:szCs w:val="28"/>
              </w:rPr>
              <w:t xml:space="preserve"> </w:t>
            </w:r>
            <w:r w:rsidRPr="00131E79">
              <w:rPr>
                <w:szCs w:val="28"/>
                <w:lang w:val="en-US"/>
              </w:rPr>
              <w:t>London</w:t>
            </w:r>
            <w:r w:rsidRPr="00131E79">
              <w:rPr>
                <w:szCs w:val="28"/>
              </w:rPr>
              <w:t>.</w:t>
            </w:r>
          </w:p>
        </w:tc>
      </w:tr>
      <w:tr w:rsidR="00842E43" w:rsidRPr="00131E79" w:rsidTr="00842E43">
        <w:trPr>
          <w:trHeight w:val="370"/>
        </w:trPr>
        <w:tc>
          <w:tcPr>
            <w:tcW w:w="0" w:type="auto"/>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sidRPr="00131E79">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sidRPr="00131E79">
              <w:rPr>
                <w:szCs w:val="28"/>
              </w:rPr>
              <w:t>Достопримечательности Лондона</w:t>
            </w:r>
          </w:p>
        </w:tc>
      </w:tr>
      <w:tr w:rsidR="00842E43" w:rsidRPr="00131E79" w:rsidTr="00842E43">
        <w:trPr>
          <w:trHeight w:val="370"/>
        </w:trPr>
        <w:tc>
          <w:tcPr>
            <w:tcW w:w="0" w:type="auto"/>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sidRPr="00131E79">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Pr>
                <w:rStyle w:val="c15"/>
                <w:szCs w:val="28"/>
              </w:rPr>
              <w:t xml:space="preserve">Урок </w:t>
            </w:r>
            <w:r w:rsidRPr="00131E79">
              <w:rPr>
                <w:rStyle w:val="c15"/>
                <w:szCs w:val="28"/>
              </w:rPr>
              <w:t>закреплени</w:t>
            </w:r>
            <w:r>
              <w:rPr>
                <w:rStyle w:val="c15"/>
                <w:szCs w:val="28"/>
              </w:rPr>
              <w:t>я, повторения и обобщения</w:t>
            </w:r>
          </w:p>
        </w:tc>
      </w:tr>
      <w:tr w:rsidR="00842E43" w:rsidRPr="00131E79" w:rsidTr="00842E43">
        <w:trPr>
          <w:trHeight w:val="370"/>
        </w:trPr>
        <w:tc>
          <w:tcPr>
            <w:tcW w:w="0" w:type="auto"/>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sidRPr="00131E79">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842E43" w:rsidRPr="00131E79" w:rsidRDefault="00842E43" w:rsidP="00842E43">
            <w:pPr>
              <w:pStyle w:val="af4"/>
              <w:rPr>
                <w:szCs w:val="28"/>
              </w:rPr>
            </w:pPr>
            <w:r>
              <w:rPr>
                <w:szCs w:val="28"/>
              </w:rPr>
              <w:t>групповая и индивидуальная, фронтальная</w:t>
            </w:r>
          </w:p>
        </w:tc>
      </w:tr>
    </w:tbl>
    <w:p w:rsidR="00842E43" w:rsidRPr="00131E79" w:rsidRDefault="00842E43" w:rsidP="00842E43">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10"/>
        <w:gridCol w:w="4170"/>
        <w:gridCol w:w="3237"/>
        <w:gridCol w:w="2793"/>
        <w:gridCol w:w="2050"/>
      </w:tblGrid>
      <w:tr w:rsidR="00842E43" w:rsidRPr="00131E79" w:rsidTr="00842E43">
        <w:tc>
          <w:tcPr>
            <w:tcW w:w="0" w:type="auto"/>
            <w:vAlign w:val="center"/>
          </w:tcPr>
          <w:p w:rsidR="00842E43" w:rsidRPr="00131E79" w:rsidRDefault="00842E43" w:rsidP="00842E43">
            <w:pPr>
              <w:pStyle w:val="af4"/>
              <w:jc w:val="center"/>
              <w:rPr>
                <w:b/>
                <w:bCs/>
                <w:sz w:val="24"/>
                <w:szCs w:val="24"/>
              </w:rPr>
            </w:pPr>
            <w:r w:rsidRPr="00131E79">
              <w:rPr>
                <w:b/>
                <w:bCs/>
                <w:sz w:val="24"/>
                <w:szCs w:val="24"/>
              </w:rPr>
              <w:t>Этапы занятия</w:t>
            </w:r>
          </w:p>
        </w:tc>
        <w:tc>
          <w:tcPr>
            <w:tcW w:w="0" w:type="auto"/>
            <w:vAlign w:val="center"/>
          </w:tcPr>
          <w:p w:rsidR="00842E43" w:rsidRPr="00131E79" w:rsidRDefault="00842E43" w:rsidP="00842E43">
            <w:pPr>
              <w:pStyle w:val="af4"/>
              <w:jc w:val="center"/>
              <w:rPr>
                <w:b/>
                <w:bCs/>
                <w:sz w:val="24"/>
                <w:szCs w:val="24"/>
              </w:rPr>
            </w:pPr>
            <w:r w:rsidRPr="00131E79">
              <w:rPr>
                <w:b/>
                <w:bCs/>
                <w:sz w:val="24"/>
                <w:szCs w:val="24"/>
              </w:rPr>
              <w:t>Деятельность</w:t>
            </w:r>
          </w:p>
          <w:p w:rsidR="00842E43" w:rsidRPr="00131E79" w:rsidRDefault="00842E43" w:rsidP="00842E43">
            <w:pPr>
              <w:pStyle w:val="af4"/>
              <w:jc w:val="center"/>
              <w:rPr>
                <w:b/>
                <w:bCs/>
                <w:sz w:val="24"/>
                <w:szCs w:val="24"/>
              </w:rPr>
            </w:pPr>
            <w:r w:rsidRPr="00131E79">
              <w:rPr>
                <w:b/>
                <w:bCs/>
                <w:sz w:val="24"/>
                <w:szCs w:val="24"/>
              </w:rPr>
              <w:t>преподавателя</w:t>
            </w:r>
          </w:p>
        </w:tc>
        <w:tc>
          <w:tcPr>
            <w:tcW w:w="0" w:type="auto"/>
            <w:vAlign w:val="center"/>
          </w:tcPr>
          <w:p w:rsidR="00842E43" w:rsidRPr="00131E79" w:rsidRDefault="00842E43" w:rsidP="00842E43">
            <w:pPr>
              <w:pStyle w:val="af4"/>
              <w:jc w:val="center"/>
              <w:rPr>
                <w:b/>
                <w:bCs/>
                <w:sz w:val="24"/>
                <w:szCs w:val="24"/>
              </w:rPr>
            </w:pPr>
            <w:r w:rsidRPr="00131E79">
              <w:rPr>
                <w:b/>
                <w:bCs/>
                <w:sz w:val="24"/>
                <w:szCs w:val="24"/>
              </w:rPr>
              <w:t>Деятельность</w:t>
            </w:r>
          </w:p>
          <w:p w:rsidR="00842E43" w:rsidRPr="00131E79" w:rsidRDefault="00842E43" w:rsidP="00842E43">
            <w:pPr>
              <w:pStyle w:val="af4"/>
              <w:jc w:val="center"/>
              <w:rPr>
                <w:b/>
                <w:bCs/>
                <w:sz w:val="24"/>
                <w:szCs w:val="24"/>
              </w:rPr>
            </w:pPr>
            <w:r w:rsidRPr="00131E79">
              <w:rPr>
                <w:b/>
                <w:bCs/>
                <w:sz w:val="24"/>
                <w:szCs w:val="24"/>
              </w:rPr>
              <w:t>студентов</w:t>
            </w:r>
          </w:p>
        </w:tc>
        <w:tc>
          <w:tcPr>
            <w:tcW w:w="0" w:type="auto"/>
            <w:vAlign w:val="center"/>
          </w:tcPr>
          <w:p w:rsidR="00842E43" w:rsidRPr="00131E79" w:rsidRDefault="00842E43" w:rsidP="00842E43">
            <w:pPr>
              <w:pStyle w:val="af4"/>
              <w:jc w:val="center"/>
              <w:rPr>
                <w:rFonts w:eastAsia="Times New Roman"/>
                <w:b/>
                <w:bCs/>
                <w:sz w:val="24"/>
                <w:szCs w:val="24"/>
              </w:rPr>
            </w:pPr>
            <w:r w:rsidRPr="00131E79">
              <w:rPr>
                <w:b/>
                <w:bCs/>
                <w:sz w:val="24"/>
                <w:szCs w:val="24"/>
              </w:rPr>
              <w:t>Планируемые образовательные результаты</w:t>
            </w:r>
          </w:p>
        </w:tc>
        <w:tc>
          <w:tcPr>
            <w:tcW w:w="0" w:type="auto"/>
          </w:tcPr>
          <w:p w:rsidR="00842E43" w:rsidRPr="00131E79" w:rsidRDefault="00842E43" w:rsidP="00842E43">
            <w:pPr>
              <w:pStyle w:val="af4"/>
              <w:jc w:val="center"/>
              <w:rPr>
                <w:b/>
                <w:bCs/>
                <w:sz w:val="24"/>
                <w:szCs w:val="24"/>
              </w:rPr>
            </w:pPr>
            <w:r w:rsidRPr="00131E79">
              <w:rPr>
                <w:b/>
                <w:bCs/>
                <w:sz w:val="24"/>
                <w:szCs w:val="24"/>
              </w:rPr>
              <w:t>Типы оценочных мероприятий</w:t>
            </w:r>
          </w:p>
        </w:tc>
      </w:tr>
      <w:tr w:rsidR="00842E43" w:rsidRPr="00131E79" w:rsidTr="00842E43">
        <w:trPr>
          <w:trHeight w:val="254"/>
        </w:trPr>
        <w:tc>
          <w:tcPr>
            <w:tcW w:w="0" w:type="auto"/>
            <w:gridSpan w:val="5"/>
          </w:tcPr>
          <w:p w:rsidR="00842E43" w:rsidRPr="00131E79" w:rsidRDefault="00842E43" w:rsidP="00842E43">
            <w:pPr>
              <w:pStyle w:val="af4"/>
              <w:rPr>
                <w:rFonts w:eastAsia="Times New Roman"/>
                <w:i/>
                <w:sz w:val="24"/>
                <w:szCs w:val="24"/>
              </w:rPr>
            </w:pPr>
            <w:r w:rsidRPr="00131E79">
              <w:rPr>
                <w:b/>
                <w:sz w:val="24"/>
                <w:szCs w:val="24"/>
              </w:rPr>
              <w:t>1. Организационный этап занятия</w:t>
            </w:r>
          </w:p>
        </w:tc>
      </w:tr>
      <w:tr w:rsidR="00842E43" w:rsidRPr="00131E79" w:rsidTr="00842E43">
        <w:trPr>
          <w:trHeight w:val="279"/>
        </w:trPr>
        <w:tc>
          <w:tcPr>
            <w:tcW w:w="0" w:type="auto"/>
          </w:tcPr>
          <w:p w:rsidR="00842E43" w:rsidRPr="00131E79" w:rsidRDefault="00842E43" w:rsidP="00842E43">
            <w:pPr>
              <w:pStyle w:val="af4"/>
              <w:rPr>
                <w:sz w:val="24"/>
                <w:szCs w:val="24"/>
              </w:rPr>
            </w:pPr>
            <w:r w:rsidRPr="00131E79">
              <w:rPr>
                <w:sz w:val="24"/>
                <w:szCs w:val="24"/>
              </w:rPr>
              <w:t>Создание рабочей обстановки. Введение темы, активизация знаний и умений</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 xml:space="preserve">Приветствие. Проверка готовности обучающихся к уроку.  </w:t>
            </w:r>
          </w:p>
          <w:p w:rsidR="00842E43" w:rsidRPr="00131E79" w:rsidRDefault="00842E43" w:rsidP="00842E43">
            <w:pPr>
              <w:pStyle w:val="af4"/>
              <w:rPr>
                <w:rFonts w:eastAsia="Times New Roman"/>
                <w:sz w:val="24"/>
                <w:szCs w:val="24"/>
              </w:rPr>
            </w:pPr>
            <w:r w:rsidRPr="00131E79">
              <w:rPr>
                <w:rFonts w:eastAsia="Times New Roman"/>
                <w:sz w:val="24"/>
                <w:szCs w:val="24"/>
              </w:rPr>
              <w:t xml:space="preserve"> «Здравствуйте! Какие достопримечательности Лондона вы знаете? Какие известные места в Лондоне вы хотели бы посетить и почему? Как вы уже поняли сегодня мы познакомимся с самыми известными достопримечательностями Лондона.» </w:t>
            </w:r>
          </w:p>
        </w:tc>
        <w:tc>
          <w:tcPr>
            <w:tcW w:w="0" w:type="auto"/>
          </w:tcPr>
          <w:p w:rsidR="00842E43" w:rsidRPr="00131E79" w:rsidRDefault="00842E43" w:rsidP="00842E43">
            <w:pPr>
              <w:pStyle w:val="af4"/>
              <w:rPr>
                <w:rFonts w:eastAsia="Times New Roman"/>
                <w:sz w:val="24"/>
                <w:szCs w:val="24"/>
              </w:rPr>
            </w:pPr>
            <w:r w:rsidRPr="00131E79">
              <w:rPr>
                <w:color w:val="181818"/>
                <w:sz w:val="24"/>
                <w:szCs w:val="24"/>
                <w:shd w:val="clear" w:color="auto" w:fill="FFFFFF"/>
              </w:rPr>
              <w:t xml:space="preserve">Настраиваются на учебную деятельность. Отвечают на вопросы, приводя обоснования. </w:t>
            </w:r>
            <w:r w:rsidRPr="00131E79">
              <w:rPr>
                <w:rFonts w:eastAsia="Times New Roman"/>
                <w:sz w:val="24"/>
                <w:szCs w:val="24"/>
              </w:rPr>
              <w:t>Заполняют таблицы утверждений о достопримечательностях Лондона с суждениями (верно/неверно)</w:t>
            </w:r>
          </w:p>
        </w:tc>
        <w:tc>
          <w:tcPr>
            <w:tcW w:w="0" w:type="auto"/>
          </w:tcPr>
          <w:p w:rsidR="00842E43" w:rsidRPr="00131E79" w:rsidRDefault="00842E43" w:rsidP="00842E43">
            <w:pPr>
              <w:pStyle w:val="af4"/>
              <w:rPr>
                <w:bCs/>
                <w:sz w:val="24"/>
                <w:szCs w:val="24"/>
              </w:rPr>
            </w:pPr>
            <w:r w:rsidRPr="00131E79">
              <w:rPr>
                <w:bCs/>
                <w:sz w:val="24"/>
                <w:szCs w:val="24"/>
              </w:rPr>
              <w:t>ПРб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42E43" w:rsidRPr="00131E79" w:rsidRDefault="00842E43" w:rsidP="00842E43">
            <w:pPr>
              <w:pStyle w:val="af4"/>
              <w:rPr>
                <w:bCs/>
                <w:sz w:val="24"/>
                <w:szCs w:val="24"/>
              </w:rPr>
            </w:pPr>
            <w:r w:rsidRPr="00131E79">
              <w:rPr>
                <w:bCs/>
                <w:sz w:val="24"/>
                <w:szCs w:val="24"/>
              </w:rPr>
              <w:t xml:space="preserve">ПРб 02 Владение знаниями о социокультурной специфике страны/стран </w:t>
            </w:r>
            <w:r w:rsidRPr="00131E79">
              <w:rPr>
                <w:bCs/>
                <w:sz w:val="24"/>
                <w:szCs w:val="24"/>
              </w:rPr>
              <w:lastRenderedPageBreak/>
              <w:t>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w:t>
            </w:r>
            <w:r>
              <w:rPr>
                <w:bCs/>
                <w:sz w:val="24"/>
                <w:szCs w:val="24"/>
              </w:rPr>
              <w:t>а</w:t>
            </w:r>
          </w:p>
        </w:tc>
        <w:tc>
          <w:tcPr>
            <w:tcW w:w="0" w:type="auto"/>
          </w:tcPr>
          <w:p w:rsidR="00842E43" w:rsidRPr="00131E79" w:rsidRDefault="00842E43" w:rsidP="00842E43">
            <w:pPr>
              <w:pStyle w:val="af4"/>
              <w:rPr>
                <w:sz w:val="24"/>
                <w:szCs w:val="24"/>
              </w:rPr>
            </w:pPr>
            <w:r w:rsidRPr="00131E79">
              <w:rPr>
                <w:sz w:val="24"/>
                <w:szCs w:val="24"/>
              </w:rPr>
              <w:lastRenderedPageBreak/>
              <w:t>Самостоятельная работа</w:t>
            </w:r>
          </w:p>
        </w:tc>
      </w:tr>
      <w:tr w:rsidR="00842E43" w:rsidRPr="00131E79" w:rsidTr="00842E43">
        <w:trPr>
          <w:trHeight w:val="303"/>
        </w:trPr>
        <w:tc>
          <w:tcPr>
            <w:tcW w:w="0" w:type="auto"/>
            <w:gridSpan w:val="4"/>
          </w:tcPr>
          <w:p w:rsidR="00842E43" w:rsidRPr="00131E79" w:rsidRDefault="00842E43" w:rsidP="00842E43">
            <w:pPr>
              <w:pStyle w:val="af4"/>
              <w:rPr>
                <w:b/>
                <w:sz w:val="24"/>
                <w:szCs w:val="24"/>
              </w:rPr>
            </w:pPr>
            <w:r w:rsidRPr="00131E79">
              <w:rPr>
                <w:b/>
                <w:sz w:val="24"/>
                <w:szCs w:val="24"/>
              </w:rPr>
              <w:t>2. Основной этап занятия</w:t>
            </w:r>
          </w:p>
        </w:tc>
        <w:tc>
          <w:tcPr>
            <w:tcW w:w="0" w:type="auto"/>
          </w:tcPr>
          <w:p w:rsidR="00842E43" w:rsidRPr="00131E79" w:rsidRDefault="00842E43" w:rsidP="00842E43">
            <w:pPr>
              <w:pStyle w:val="af4"/>
              <w:rPr>
                <w:rFonts w:eastAsia="Times New Roman"/>
                <w:i/>
                <w:sz w:val="24"/>
                <w:szCs w:val="24"/>
              </w:rPr>
            </w:pPr>
          </w:p>
        </w:tc>
      </w:tr>
      <w:tr w:rsidR="00842E43" w:rsidRPr="00131E79" w:rsidTr="00842E43">
        <w:trPr>
          <w:trHeight w:val="465"/>
        </w:trPr>
        <w:tc>
          <w:tcPr>
            <w:tcW w:w="0" w:type="auto"/>
          </w:tcPr>
          <w:p w:rsidR="00842E43" w:rsidRPr="00131E79" w:rsidRDefault="00842E43" w:rsidP="00842E43">
            <w:pPr>
              <w:pStyle w:val="af4"/>
              <w:rPr>
                <w:b/>
                <w:bCs/>
                <w:sz w:val="24"/>
                <w:szCs w:val="24"/>
              </w:rPr>
            </w:pPr>
            <w:r w:rsidRPr="00131E79">
              <w:rPr>
                <w:b/>
                <w:bCs/>
                <w:sz w:val="24"/>
                <w:szCs w:val="24"/>
              </w:rPr>
              <w:t>Актуализация знаний учащихся</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Чтение текста на тему «</w:t>
            </w:r>
            <w:r w:rsidRPr="00131E79">
              <w:rPr>
                <w:rFonts w:eastAsia="Times New Roman"/>
                <w:sz w:val="24"/>
                <w:szCs w:val="24"/>
                <w:lang w:val="en-US"/>
              </w:rPr>
              <w:t>Sights</w:t>
            </w:r>
            <w:r w:rsidRPr="00131E79">
              <w:rPr>
                <w:rFonts w:eastAsia="Times New Roman"/>
                <w:sz w:val="24"/>
                <w:szCs w:val="24"/>
              </w:rPr>
              <w:t xml:space="preserve"> </w:t>
            </w:r>
            <w:r w:rsidRPr="00131E79">
              <w:rPr>
                <w:rFonts w:eastAsia="Times New Roman"/>
                <w:sz w:val="24"/>
                <w:szCs w:val="24"/>
                <w:lang w:val="en-US"/>
              </w:rPr>
              <w:t>of</w:t>
            </w:r>
            <w:r w:rsidRPr="00131E79">
              <w:rPr>
                <w:rFonts w:eastAsia="Times New Roman"/>
                <w:sz w:val="24"/>
                <w:szCs w:val="24"/>
              </w:rPr>
              <w:t xml:space="preserve"> </w:t>
            </w:r>
            <w:r w:rsidRPr="00131E79">
              <w:rPr>
                <w:rFonts w:eastAsia="Times New Roman"/>
                <w:sz w:val="24"/>
                <w:szCs w:val="24"/>
                <w:lang w:val="en-US"/>
              </w:rPr>
              <w:t>London</w:t>
            </w:r>
            <w:r w:rsidRPr="00131E79">
              <w:rPr>
                <w:rFonts w:eastAsia="Times New Roman"/>
                <w:sz w:val="24"/>
                <w:szCs w:val="24"/>
              </w:rPr>
              <w:t>»и составление пометок (</w:t>
            </w:r>
            <w:r w:rsidRPr="00131E79">
              <w:rPr>
                <w:rFonts w:eastAsia="Times New Roman"/>
                <w:sz w:val="24"/>
                <w:szCs w:val="24"/>
                <w:lang w:val="en-US"/>
              </w:rPr>
              <w:t>insert</w:t>
            </w:r>
            <w:r w:rsidRPr="00131E79">
              <w:rPr>
                <w:rFonts w:eastAsia="Times New Roman"/>
                <w:sz w:val="24"/>
                <w:szCs w:val="24"/>
              </w:rPr>
              <w:t>):</w:t>
            </w: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There are a lot of places of interest in London. Among them are: Westminster Abbey, Houses of Parliament, Buckingham Palace, St. Paul's Cathedral, London Bridge, the Tower of London.</w:t>
            </w: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London stands on the river Thames. Crossing the river by the Tower Bridge you can see the Tower of London. It is one of the oldest buildings of the city. Many centuries ago it was a fortress, a royal palace and the a prison. Now it is a museum of arms.</w:t>
            </w: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On the bank the Thames, not far from the Tower of London, you can see Westminster Palace, of the Houses of Parliament. It is the seat of the British government and it is one of the most beautiful buildings in London. In  one of its towers there is famous Big Ben, the largest clock of England. It strikes every quarter of an hour.</w:t>
            </w: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lastRenderedPageBreak/>
              <w:t>Buckingham Palace is the Queen’s official London residence. Tourists always go to see the ceremony of changing the Guard there.</w:t>
            </w: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London has many fine squares. Some of them are quiet, others are busy like Trafalgar Square. Trafalgar Square is the central square of the city. To the right of the square there is the National Gallery which has a fine collection of European paintings.</w:t>
            </w: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St. Paul's Cathedral is the biggest English church. Another famous church is Westminster Abbey where kings, queens, and many famous people are buried.</w:t>
            </w:r>
          </w:p>
          <w:p w:rsidR="00842E43" w:rsidRPr="00131E79" w:rsidRDefault="00842E43" w:rsidP="00842E43">
            <w:pPr>
              <w:pStyle w:val="af4"/>
              <w:rPr>
                <w:rFonts w:eastAsia="Times New Roman"/>
                <w:sz w:val="24"/>
                <w:szCs w:val="24"/>
              </w:rPr>
            </w:pPr>
            <w:r w:rsidRPr="00131E79">
              <w:rPr>
                <w:rFonts w:eastAsia="Times New Roman"/>
                <w:sz w:val="24"/>
                <w:szCs w:val="24"/>
                <w:lang w:val="en-US"/>
              </w:rPr>
              <w:t xml:space="preserve">London is also famous for its beautiful parks. Hyde Park is the most democratic park in the world, as anyone can say anything he likes there. </w:t>
            </w:r>
            <w:r w:rsidRPr="00131E79">
              <w:rPr>
                <w:rFonts w:eastAsia="Times New Roman"/>
                <w:sz w:val="24"/>
                <w:szCs w:val="24"/>
              </w:rPr>
              <w:t>Regent’s Park is the home of London Zoo.</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lastRenderedPageBreak/>
              <w:t>Читают, переводят текст на тему «</w:t>
            </w:r>
            <w:r w:rsidRPr="00131E79">
              <w:rPr>
                <w:rFonts w:eastAsia="Times New Roman"/>
                <w:sz w:val="24"/>
                <w:szCs w:val="24"/>
                <w:lang w:val="en-US"/>
              </w:rPr>
              <w:t>Sights</w:t>
            </w:r>
            <w:r w:rsidRPr="00131E79">
              <w:rPr>
                <w:rFonts w:eastAsia="Times New Roman"/>
                <w:sz w:val="24"/>
                <w:szCs w:val="24"/>
              </w:rPr>
              <w:t xml:space="preserve"> </w:t>
            </w:r>
            <w:r w:rsidRPr="00131E79">
              <w:rPr>
                <w:rFonts w:eastAsia="Times New Roman"/>
                <w:sz w:val="24"/>
                <w:szCs w:val="24"/>
                <w:lang w:val="en-US"/>
              </w:rPr>
              <w:t>of</w:t>
            </w:r>
            <w:r w:rsidRPr="00131E79">
              <w:rPr>
                <w:rFonts w:eastAsia="Times New Roman"/>
                <w:sz w:val="24"/>
                <w:szCs w:val="24"/>
              </w:rPr>
              <w:t xml:space="preserve"> </w:t>
            </w:r>
            <w:r w:rsidRPr="00131E79">
              <w:rPr>
                <w:rFonts w:eastAsia="Times New Roman"/>
                <w:sz w:val="24"/>
                <w:szCs w:val="24"/>
                <w:lang w:val="en-US"/>
              </w:rPr>
              <w:t>London</w:t>
            </w:r>
            <w:r w:rsidRPr="00131E79">
              <w:rPr>
                <w:rFonts w:eastAsia="Times New Roman"/>
                <w:sz w:val="24"/>
                <w:szCs w:val="24"/>
              </w:rPr>
              <w:t>» и делают пометки (</w:t>
            </w:r>
            <w:r w:rsidRPr="00131E79">
              <w:rPr>
                <w:rFonts w:eastAsia="Times New Roman"/>
                <w:sz w:val="24"/>
                <w:szCs w:val="24"/>
                <w:lang w:val="en-US"/>
              </w:rPr>
              <w:t>insert</w:t>
            </w:r>
            <w:r w:rsidRPr="00131E79">
              <w:rPr>
                <w:rFonts w:eastAsia="Times New Roman"/>
                <w:sz w:val="24"/>
                <w:szCs w:val="24"/>
              </w:rPr>
              <w:t>):</w:t>
            </w:r>
          </w:p>
          <w:p w:rsidR="00842E43" w:rsidRPr="00131E79" w:rsidRDefault="00842E43" w:rsidP="00842E43">
            <w:r w:rsidRPr="00131E79">
              <w:t xml:space="preserve">“ ! “ – Это меня заинтересовало; </w:t>
            </w:r>
            <w:r w:rsidRPr="00131E79">
              <w:rPr>
                <w:lang w:val="en-US"/>
              </w:rPr>
              <w:t>It</w:t>
            </w:r>
            <w:r w:rsidRPr="00131E79">
              <w:t>’</w:t>
            </w:r>
            <w:r w:rsidRPr="00131E79">
              <w:rPr>
                <w:lang w:val="en-US"/>
              </w:rPr>
              <w:t>s</w:t>
            </w:r>
            <w:r w:rsidRPr="00131E79">
              <w:t xml:space="preserve"> </w:t>
            </w:r>
            <w:r w:rsidRPr="00131E79">
              <w:rPr>
                <w:lang w:val="en-US"/>
              </w:rPr>
              <w:t>interesting</w:t>
            </w:r>
            <w:r w:rsidRPr="00131E79">
              <w:t xml:space="preserve">. </w:t>
            </w:r>
          </w:p>
          <w:p w:rsidR="00842E43" w:rsidRPr="00131E79" w:rsidRDefault="00842E43" w:rsidP="00842E43">
            <w:pPr>
              <w:rPr>
                <w:lang w:val="en-US"/>
              </w:rPr>
            </w:pPr>
            <w:r w:rsidRPr="00131E79">
              <w:rPr>
                <w:lang w:val="en-US"/>
              </w:rPr>
              <w:t xml:space="preserve">“ - “ – </w:t>
            </w:r>
            <w:r w:rsidRPr="00131E79">
              <w:t>Я</w:t>
            </w:r>
            <w:r w:rsidRPr="00131E79">
              <w:rPr>
                <w:lang w:val="en-US"/>
              </w:rPr>
              <w:t xml:space="preserve"> </w:t>
            </w:r>
            <w:r w:rsidRPr="00131E79">
              <w:t>думаю</w:t>
            </w:r>
            <w:r w:rsidRPr="00131E79">
              <w:rPr>
                <w:lang w:val="en-US"/>
              </w:rPr>
              <w:t xml:space="preserve"> </w:t>
            </w:r>
            <w:r w:rsidRPr="00131E79">
              <w:t>иначе</w:t>
            </w:r>
            <w:r w:rsidRPr="00131E79">
              <w:rPr>
                <w:lang w:val="en-US"/>
              </w:rPr>
              <w:t>; I think otherwise</w:t>
            </w:r>
          </w:p>
          <w:p w:rsidR="00842E43" w:rsidRPr="00131E79" w:rsidRDefault="00842E43" w:rsidP="00842E43">
            <w:r w:rsidRPr="00131E79">
              <w:t xml:space="preserve">“ </w:t>
            </w:r>
            <w:r w:rsidRPr="00131E79">
              <w:rPr>
                <w:lang w:val="en-US"/>
              </w:rPr>
              <w:t>V</w:t>
            </w:r>
            <w:r w:rsidRPr="00131E79">
              <w:t xml:space="preserve"> ” – Я знаю это; </w:t>
            </w:r>
            <w:r w:rsidRPr="00131E79">
              <w:rPr>
                <w:lang w:val="en-US"/>
              </w:rPr>
              <w:t>I</w:t>
            </w:r>
            <w:r w:rsidRPr="00131E79">
              <w:t xml:space="preserve"> </w:t>
            </w:r>
            <w:r w:rsidRPr="00131E79">
              <w:rPr>
                <w:lang w:val="en-US"/>
              </w:rPr>
              <w:t>know</w:t>
            </w:r>
            <w:r w:rsidRPr="00131E79">
              <w:t xml:space="preserve"> </w:t>
            </w:r>
            <w:r w:rsidRPr="00131E79">
              <w:rPr>
                <w:lang w:val="en-US"/>
              </w:rPr>
              <w:t>it</w:t>
            </w:r>
            <w:r w:rsidRPr="00131E79">
              <w:t>.</w:t>
            </w:r>
          </w:p>
          <w:p w:rsidR="00842E43" w:rsidRPr="00131E79" w:rsidRDefault="00842E43" w:rsidP="00842E43">
            <w:r w:rsidRPr="00131E79">
              <w:t xml:space="preserve">“ + ” – Новая информация; </w:t>
            </w:r>
            <w:r w:rsidRPr="00131E79">
              <w:rPr>
                <w:lang w:val="en-US"/>
              </w:rPr>
              <w:t>New</w:t>
            </w:r>
            <w:r w:rsidRPr="00131E79">
              <w:t xml:space="preserve"> </w:t>
            </w:r>
            <w:r w:rsidRPr="00131E79">
              <w:rPr>
                <w:lang w:val="en-US"/>
              </w:rPr>
              <w:t>information</w:t>
            </w:r>
            <w:r w:rsidRPr="00131E79">
              <w:t>.</w:t>
            </w:r>
          </w:p>
          <w:p w:rsidR="00842E43" w:rsidRPr="00131E79" w:rsidRDefault="00842E43" w:rsidP="00842E43">
            <w:r w:rsidRPr="00131E79">
              <w:t xml:space="preserve">“?” – Не понял, есть вопросы; </w:t>
            </w:r>
            <w:r w:rsidRPr="00131E79">
              <w:rPr>
                <w:lang w:val="en-US"/>
              </w:rPr>
              <w:t>Don</w:t>
            </w:r>
            <w:r w:rsidRPr="00131E79">
              <w:t>’</w:t>
            </w:r>
            <w:r w:rsidRPr="00131E79">
              <w:rPr>
                <w:lang w:val="en-US"/>
              </w:rPr>
              <w:t>t</w:t>
            </w:r>
            <w:r w:rsidRPr="00131E79">
              <w:t xml:space="preserve"> </w:t>
            </w:r>
            <w:r w:rsidRPr="00131E79">
              <w:rPr>
                <w:lang w:val="en-US"/>
              </w:rPr>
              <w:t>understand</w:t>
            </w:r>
          </w:p>
          <w:p w:rsidR="00842E43" w:rsidRPr="00131E79" w:rsidRDefault="00842E43" w:rsidP="00842E43">
            <w:pPr>
              <w:pStyle w:val="af4"/>
              <w:rPr>
                <w:rFonts w:eastAsia="Times New Roman"/>
                <w:sz w:val="24"/>
                <w:szCs w:val="24"/>
              </w:rPr>
            </w:pPr>
            <w:r w:rsidRPr="00131E79">
              <w:rPr>
                <w:rFonts w:eastAsia="Times New Roman"/>
                <w:sz w:val="24"/>
                <w:szCs w:val="24"/>
              </w:rPr>
              <w:t>Участвуют в обсуждении. Высказывают собственную точку зрения.</w:t>
            </w:r>
          </w:p>
          <w:p w:rsidR="00842E43" w:rsidRPr="00131E79" w:rsidRDefault="00842E43" w:rsidP="00842E43">
            <w:pPr>
              <w:pStyle w:val="af4"/>
              <w:rPr>
                <w:rFonts w:eastAsia="Times New Roman"/>
                <w:sz w:val="24"/>
                <w:szCs w:val="24"/>
              </w:rPr>
            </w:pPr>
            <w:r w:rsidRPr="00131E79">
              <w:rPr>
                <w:rFonts w:eastAsia="Times New Roman"/>
                <w:sz w:val="24"/>
                <w:szCs w:val="24"/>
              </w:rPr>
              <w:t>Выдвигают предположения.</w:t>
            </w:r>
          </w:p>
          <w:p w:rsidR="00842E43" w:rsidRPr="00131E79" w:rsidRDefault="00842E43" w:rsidP="00842E43">
            <w:pPr>
              <w:pStyle w:val="af4"/>
              <w:rPr>
                <w:rFonts w:eastAsia="Times New Roman"/>
                <w:sz w:val="24"/>
                <w:szCs w:val="24"/>
              </w:rPr>
            </w:pPr>
          </w:p>
        </w:tc>
        <w:tc>
          <w:tcPr>
            <w:tcW w:w="0" w:type="auto"/>
          </w:tcPr>
          <w:p w:rsidR="00842E43" w:rsidRPr="00131E79" w:rsidRDefault="00842E43" w:rsidP="00842E43">
            <w:pPr>
              <w:pStyle w:val="af4"/>
              <w:rPr>
                <w:bCs/>
                <w:sz w:val="24"/>
                <w:szCs w:val="24"/>
              </w:rPr>
            </w:pPr>
            <w:r w:rsidRPr="00131E79">
              <w:rPr>
                <w:bCs/>
                <w:sz w:val="24"/>
                <w:szCs w:val="24"/>
              </w:rPr>
              <w:t>ПРб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42E43" w:rsidRPr="00131E79" w:rsidRDefault="00842E43" w:rsidP="00842E43">
            <w:pPr>
              <w:pStyle w:val="af4"/>
              <w:rPr>
                <w:bCs/>
                <w:sz w:val="24"/>
                <w:szCs w:val="24"/>
              </w:rPr>
            </w:pPr>
            <w:r w:rsidRPr="00131E79">
              <w:rPr>
                <w:bCs/>
                <w:sz w:val="24"/>
                <w:szCs w:val="24"/>
              </w:rPr>
              <w:t xml:space="preserve">ПРб 02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w:t>
            </w:r>
            <w:r w:rsidRPr="00131E79">
              <w:rPr>
                <w:bCs/>
                <w:sz w:val="24"/>
                <w:szCs w:val="24"/>
              </w:rPr>
              <w:lastRenderedPageBreak/>
              <w:t>страны/стран изучаемого языка</w:t>
            </w:r>
          </w:p>
          <w:p w:rsidR="00842E43" w:rsidRPr="00131E79" w:rsidRDefault="00842E43" w:rsidP="00842E43">
            <w:pPr>
              <w:pStyle w:val="af4"/>
              <w:rPr>
                <w:sz w:val="24"/>
                <w:szCs w:val="24"/>
              </w:rPr>
            </w:pP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lastRenderedPageBreak/>
              <w:t>Практическая работа, упражнения</w:t>
            </w:r>
          </w:p>
        </w:tc>
      </w:tr>
      <w:tr w:rsidR="00842E43" w:rsidRPr="00131E79" w:rsidTr="00842E43">
        <w:trPr>
          <w:trHeight w:val="465"/>
        </w:trPr>
        <w:tc>
          <w:tcPr>
            <w:tcW w:w="0" w:type="auto"/>
          </w:tcPr>
          <w:p w:rsidR="00842E43" w:rsidRPr="00131E79" w:rsidRDefault="00842E43" w:rsidP="00842E43">
            <w:pPr>
              <w:pStyle w:val="af4"/>
              <w:rPr>
                <w:b/>
                <w:bCs/>
                <w:sz w:val="24"/>
                <w:szCs w:val="24"/>
              </w:rPr>
            </w:pPr>
            <w:r w:rsidRPr="00131E79">
              <w:rPr>
                <w:b/>
                <w:bCs/>
                <w:sz w:val="24"/>
                <w:szCs w:val="24"/>
              </w:rPr>
              <w:t>Закрепление</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Выполнение лексико-грамматических упражнений:</w:t>
            </w:r>
          </w:p>
          <w:p w:rsidR="00842E43" w:rsidRPr="00131E79" w:rsidRDefault="00842E43" w:rsidP="00842E43">
            <w:pPr>
              <w:pStyle w:val="af4"/>
              <w:rPr>
                <w:rFonts w:eastAsia="Times New Roman"/>
                <w:sz w:val="24"/>
                <w:szCs w:val="24"/>
              </w:rPr>
            </w:pPr>
          </w:p>
          <w:p w:rsidR="00842E43" w:rsidRPr="00131E79" w:rsidRDefault="00842E43" w:rsidP="00842E43">
            <w:pPr>
              <w:pStyle w:val="af4"/>
              <w:rPr>
                <w:rFonts w:eastAsia="Times New Roman"/>
                <w:sz w:val="24"/>
                <w:szCs w:val="24"/>
              </w:rPr>
            </w:pPr>
            <w:r w:rsidRPr="00131E79">
              <w:rPr>
                <w:rFonts w:eastAsia="Times New Roman"/>
                <w:sz w:val="24"/>
                <w:szCs w:val="24"/>
              </w:rPr>
              <w:t xml:space="preserve">- Вставьте слова из рамочки. </w:t>
            </w:r>
          </w:p>
          <w:tbl>
            <w:tblPr>
              <w:tblStyle w:val="a4"/>
              <w:tblW w:w="0" w:type="auto"/>
              <w:tblLook w:val="04A0" w:firstRow="1" w:lastRow="0" w:firstColumn="1" w:lastColumn="0" w:noHBand="0" w:noVBand="1"/>
            </w:tblPr>
            <w:tblGrid>
              <w:gridCol w:w="3397"/>
            </w:tblGrid>
            <w:tr w:rsidR="00842E43" w:rsidRPr="000631BB" w:rsidTr="00842E43">
              <w:tc>
                <w:tcPr>
                  <w:tcW w:w="3397" w:type="dxa"/>
                </w:tcPr>
                <w:p w:rsidR="00842E43" w:rsidRPr="00842E43" w:rsidRDefault="00842E43" w:rsidP="00842E43">
                  <w:pPr>
                    <w:pStyle w:val="af4"/>
                    <w:rPr>
                      <w:rFonts w:eastAsia="Times New Roman"/>
                      <w:lang w:val="en-US"/>
                    </w:rPr>
                  </w:pPr>
                  <w:r w:rsidRPr="00842E43">
                    <w:rPr>
                      <w:rFonts w:eastAsia="Times New Roman"/>
                      <w:lang w:val="en-US"/>
                    </w:rPr>
                    <w:t>Was, stay, stands, can, lived, gives</w:t>
                  </w:r>
                </w:p>
              </w:tc>
            </w:tr>
          </w:tbl>
          <w:p w:rsidR="00842E43" w:rsidRPr="00131E79" w:rsidRDefault="00842E43" w:rsidP="00842E43">
            <w:pPr>
              <w:pStyle w:val="af4"/>
              <w:rPr>
                <w:rFonts w:eastAsia="Times New Roman"/>
                <w:sz w:val="24"/>
                <w:szCs w:val="24"/>
                <w:lang w:val="en-US"/>
              </w:rPr>
            </w:pP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 xml:space="preserve">For a long time The Tower of London ___ a fortress, a prison, and a palace. Many queens and kings ___ there. In the Tower you ___ see the famous Beefeaters* and ravens. The legend says “Only so lomg as the ravens ___, will the </w:t>
            </w:r>
            <w:r w:rsidRPr="00131E79">
              <w:rPr>
                <w:rFonts w:eastAsia="Times New Roman"/>
                <w:sz w:val="24"/>
                <w:szCs w:val="24"/>
                <w:lang w:val="en-US"/>
              </w:rPr>
              <w:lastRenderedPageBreak/>
              <w:t>White Tower ___”. The raven master is a person who ___ them food.</w:t>
            </w:r>
          </w:p>
          <w:p w:rsidR="00842E43" w:rsidRPr="00131E79" w:rsidRDefault="00842E43" w:rsidP="00842E43">
            <w:pPr>
              <w:pStyle w:val="af4"/>
              <w:rPr>
                <w:rFonts w:eastAsia="Times New Roman"/>
                <w:sz w:val="24"/>
                <w:szCs w:val="24"/>
                <w:lang w:val="en-US"/>
              </w:rPr>
            </w:pPr>
          </w:p>
          <w:p w:rsidR="00842E43" w:rsidRPr="00131E79" w:rsidRDefault="00842E43" w:rsidP="00842E43">
            <w:pPr>
              <w:pStyle w:val="af4"/>
              <w:rPr>
                <w:rFonts w:eastAsia="Times New Roman"/>
                <w:sz w:val="24"/>
                <w:szCs w:val="24"/>
                <w:lang w:val="en-US"/>
              </w:rPr>
            </w:pPr>
            <w:r w:rsidRPr="00131E79">
              <w:rPr>
                <w:rFonts w:eastAsia="Times New Roman"/>
                <w:sz w:val="24"/>
                <w:szCs w:val="24"/>
                <w:lang w:val="en-US"/>
              </w:rPr>
              <w:t xml:space="preserve">- </w:t>
            </w:r>
            <w:r w:rsidRPr="00131E79">
              <w:rPr>
                <w:rFonts w:eastAsia="Times New Roman"/>
                <w:sz w:val="24"/>
                <w:szCs w:val="24"/>
              </w:rPr>
              <w:t>Ответьте</w:t>
            </w:r>
            <w:r w:rsidRPr="00131E79">
              <w:rPr>
                <w:rFonts w:eastAsia="Times New Roman"/>
                <w:sz w:val="24"/>
                <w:szCs w:val="24"/>
                <w:lang w:val="en-US"/>
              </w:rPr>
              <w:t xml:space="preserve"> </w:t>
            </w:r>
            <w:r w:rsidRPr="00131E79">
              <w:rPr>
                <w:rFonts w:eastAsia="Times New Roman"/>
                <w:sz w:val="24"/>
                <w:szCs w:val="24"/>
              </w:rPr>
              <w:t>на</w:t>
            </w:r>
            <w:r w:rsidRPr="00131E79">
              <w:rPr>
                <w:rFonts w:eastAsia="Times New Roman"/>
                <w:sz w:val="24"/>
                <w:szCs w:val="24"/>
                <w:lang w:val="en-US"/>
              </w:rPr>
              <w:t xml:space="preserve"> </w:t>
            </w:r>
            <w:r w:rsidRPr="00131E79">
              <w:rPr>
                <w:rFonts w:eastAsia="Times New Roman"/>
                <w:sz w:val="24"/>
                <w:szCs w:val="24"/>
              </w:rPr>
              <w:t>вопросы</w:t>
            </w:r>
            <w:r w:rsidRPr="00131E79">
              <w:rPr>
                <w:rFonts w:eastAsia="Times New Roman"/>
                <w:sz w:val="24"/>
                <w:szCs w:val="24"/>
                <w:lang w:val="en-US"/>
              </w:rPr>
              <w:t xml:space="preserve"> </w:t>
            </w:r>
            <w:r w:rsidRPr="00131E79">
              <w:rPr>
                <w:rFonts w:eastAsia="Times New Roman"/>
                <w:sz w:val="24"/>
                <w:szCs w:val="24"/>
              </w:rPr>
              <w:t>по</w:t>
            </w:r>
            <w:r w:rsidRPr="00131E79">
              <w:rPr>
                <w:rFonts w:eastAsia="Times New Roman"/>
                <w:sz w:val="24"/>
                <w:szCs w:val="24"/>
                <w:lang w:val="en-US"/>
              </w:rPr>
              <w:t xml:space="preserve"> </w:t>
            </w:r>
            <w:r w:rsidRPr="00131E79">
              <w:rPr>
                <w:rFonts w:eastAsia="Times New Roman"/>
                <w:sz w:val="24"/>
                <w:szCs w:val="24"/>
              </w:rPr>
              <w:t>содержанию</w:t>
            </w:r>
            <w:r w:rsidRPr="00131E79">
              <w:rPr>
                <w:rFonts w:eastAsia="Times New Roman"/>
                <w:sz w:val="24"/>
                <w:szCs w:val="24"/>
                <w:lang w:val="en-US"/>
              </w:rPr>
              <w:t xml:space="preserve"> </w:t>
            </w:r>
            <w:r w:rsidRPr="00131E79">
              <w:rPr>
                <w:rFonts w:eastAsia="Times New Roman"/>
                <w:sz w:val="24"/>
                <w:szCs w:val="24"/>
              </w:rPr>
              <w:t>текста</w:t>
            </w:r>
          </w:p>
          <w:p w:rsidR="00842E43" w:rsidRPr="00131E79" w:rsidRDefault="00842E43" w:rsidP="00094814">
            <w:pPr>
              <w:pStyle w:val="af4"/>
              <w:numPr>
                <w:ilvl w:val="0"/>
                <w:numId w:val="19"/>
              </w:numPr>
              <w:rPr>
                <w:rFonts w:eastAsia="Times New Roman"/>
                <w:sz w:val="24"/>
                <w:szCs w:val="24"/>
                <w:lang w:val="en-US"/>
              </w:rPr>
            </w:pPr>
            <w:r w:rsidRPr="00131E79">
              <w:rPr>
                <w:rFonts w:eastAsia="Times New Roman"/>
                <w:sz w:val="24"/>
                <w:szCs w:val="24"/>
                <w:lang w:val="en-US"/>
              </w:rPr>
              <w:t>Where did British queens and kings live?</w:t>
            </w:r>
          </w:p>
          <w:p w:rsidR="00842E43" w:rsidRPr="00131E79" w:rsidRDefault="00842E43" w:rsidP="00094814">
            <w:pPr>
              <w:pStyle w:val="af4"/>
              <w:numPr>
                <w:ilvl w:val="0"/>
                <w:numId w:val="19"/>
              </w:numPr>
              <w:rPr>
                <w:rFonts w:eastAsia="Times New Roman"/>
                <w:sz w:val="24"/>
                <w:szCs w:val="24"/>
                <w:lang w:val="en-US"/>
              </w:rPr>
            </w:pPr>
            <w:r w:rsidRPr="00131E79">
              <w:rPr>
                <w:rFonts w:eastAsia="Times New Roman"/>
                <w:sz w:val="24"/>
                <w:szCs w:val="24"/>
                <w:lang w:val="en-US"/>
              </w:rPr>
              <w:t>Where does British queen live now?</w:t>
            </w:r>
          </w:p>
          <w:p w:rsidR="00842E43" w:rsidRPr="00131E79" w:rsidRDefault="00842E43" w:rsidP="00842E43">
            <w:pPr>
              <w:pStyle w:val="af4"/>
              <w:rPr>
                <w:rFonts w:eastAsia="Times New Roman"/>
                <w:sz w:val="24"/>
                <w:szCs w:val="24"/>
                <w:lang w:val="en-US"/>
              </w:rPr>
            </w:pPr>
          </w:p>
          <w:p w:rsidR="00842E43" w:rsidRPr="00131E79" w:rsidRDefault="00842E43" w:rsidP="00842E43">
            <w:pPr>
              <w:pStyle w:val="af4"/>
              <w:rPr>
                <w:rFonts w:eastAsia="Times New Roman"/>
                <w:sz w:val="24"/>
                <w:szCs w:val="24"/>
              </w:rPr>
            </w:pPr>
            <w:r w:rsidRPr="00131E79">
              <w:rPr>
                <w:rFonts w:eastAsia="Times New Roman"/>
                <w:sz w:val="24"/>
                <w:szCs w:val="24"/>
                <w:lang w:val="en-US"/>
              </w:rPr>
              <w:t>- Обобщающий лексический тест</w:t>
            </w:r>
            <w:r w:rsidRPr="00131E79">
              <w:rPr>
                <w:rFonts w:eastAsia="Times New Roman"/>
                <w:sz w:val="24"/>
                <w:szCs w:val="24"/>
              </w:rPr>
              <w:t>.</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lastRenderedPageBreak/>
              <w:t>Выполняют лексико-грамматические упражнения: заполняют пропуски в тексте соответствующими по смыслу словами; отвечают на вопросы по тексту и выполняют обобщающий лексический тест по изученной теме.</w:t>
            </w:r>
          </w:p>
        </w:tc>
        <w:tc>
          <w:tcPr>
            <w:tcW w:w="0" w:type="auto"/>
          </w:tcPr>
          <w:p w:rsidR="00842E43" w:rsidRPr="00131E79" w:rsidRDefault="00842E43" w:rsidP="00842E43">
            <w:r w:rsidRPr="00131E79">
              <w:t>ПРб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42E43" w:rsidRPr="00131E79" w:rsidRDefault="00842E43" w:rsidP="00842E43">
            <w:pPr>
              <w:pStyle w:val="af4"/>
              <w:rPr>
                <w:bCs/>
                <w:sz w:val="24"/>
                <w:szCs w:val="24"/>
              </w:rPr>
            </w:pPr>
            <w:r w:rsidRPr="00131E79">
              <w:rPr>
                <w:bCs/>
                <w:sz w:val="24"/>
                <w:szCs w:val="24"/>
              </w:rPr>
              <w:t xml:space="preserve">ПРб 02 Владение знаниями о социокультурной </w:t>
            </w:r>
            <w:r w:rsidRPr="00131E79">
              <w:rPr>
                <w:bCs/>
                <w:sz w:val="24"/>
                <w:szCs w:val="24"/>
              </w:rPr>
              <w:lastRenderedPageBreak/>
              <w:t>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tc>
        <w:tc>
          <w:tcPr>
            <w:tcW w:w="0" w:type="auto"/>
          </w:tcPr>
          <w:p w:rsidR="00842E43" w:rsidRPr="00131E79" w:rsidRDefault="00842E43" w:rsidP="00842E43">
            <w:r w:rsidRPr="00131E79">
              <w:lastRenderedPageBreak/>
              <w:t>Практическая работа, упражнения</w:t>
            </w:r>
          </w:p>
        </w:tc>
      </w:tr>
      <w:tr w:rsidR="00842E43" w:rsidRPr="00131E79" w:rsidTr="00842E43">
        <w:trPr>
          <w:trHeight w:val="255"/>
        </w:trPr>
        <w:tc>
          <w:tcPr>
            <w:tcW w:w="0" w:type="auto"/>
            <w:gridSpan w:val="5"/>
          </w:tcPr>
          <w:p w:rsidR="00842E43" w:rsidRPr="00131E79" w:rsidRDefault="00842E43" w:rsidP="00842E43">
            <w:pPr>
              <w:pStyle w:val="af4"/>
              <w:rPr>
                <w:b/>
                <w:sz w:val="24"/>
                <w:szCs w:val="24"/>
              </w:rPr>
            </w:pPr>
            <w:r w:rsidRPr="00131E79">
              <w:rPr>
                <w:b/>
                <w:sz w:val="24"/>
                <w:szCs w:val="24"/>
              </w:rPr>
              <w:t>3. Заключительный этап занятия</w:t>
            </w:r>
          </w:p>
        </w:tc>
      </w:tr>
      <w:tr w:rsidR="00842E43" w:rsidRPr="00131E79" w:rsidTr="00842E43">
        <w:trPr>
          <w:trHeight w:val="358"/>
        </w:trPr>
        <w:tc>
          <w:tcPr>
            <w:tcW w:w="0" w:type="auto"/>
          </w:tcPr>
          <w:p w:rsidR="00842E43" w:rsidRPr="00131E79" w:rsidRDefault="00842E43" w:rsidP="00842E43">
            <w:pPr>
              <w:pStyle w:val="af4"/>
              <w:rPr>
                <w:sz w:val="24"/>
                <w:szCs w:val="24"/>
              </w:rPr>
            </w:pPr>
            <w:r w:rsidRPr="00131E79">
              <w:rPr>
                <w:sz w:val="24"/>
                <w:szCs w:val="24"/>
              </w:rPr>
              <w:t>Подведение итогов урока, рефлексия</w:t>
            </w:r>
          </w:p>
        </w:tc>
        <w:tc>
          <w:tcPr>
            <w:tcW w:w="0" w:type="auto"/>
          </w:tcPr>
          <w:p w:rsidR="00842E43" w:rsidRPr="00131E79" w:rsidRDefault="00842E43" w:rsidP="00842E43">
            <w:pPr>
              <w:pStyle w:val="11"/>
              <w:spacing w:before="0" w:beforeAutospacing="0" w:after="0" w:afterAutospacing="0"/>
            </w:pPr>
            <w:r w:rsidRPr="00131E79">
              <w:t>Преподаватель проводит рефлексию пройденного материала на уроке:</w:t>
            </w:r>
          </w:p>
          <w:p w:rsidR="00842E43" w:rsidRPr="00131E79" w:rsidRDefault="00842E43" w:rsidP="00094814">
            <w:pPr>
              <w:pStyle w:val="af4"/>
              <w:numPr>
                <w:ilvl w:val="0"/>
                <w:numId w:val="20"/>
              </w:numPr>
              <w:rPr>
                <w:rFonts w:eastAsia="Times New Roman"/>
                <w:sz w:val="24"/>
                <w:szCs w:val="24"/>
              </w:rPr>
            </w:pPr>
            <w:r w:rsidRPr="00131E79">
              <w:rPr>
                <w:rFonts w:eastAsia="Times New Roman"/>
                <w:sz w:val="24"/>
                <w:szCs w:val="24"/>
              </w:rPr>
              <w:t xml:space="preserve">Какие новые достопримечательности Лондона вы узнали? </w:t>
            </w:r>
          </w:p>
          <w:p w:rsidR="00842E43" w:rsidRPr="00131E79" w:rsidRDefault="00842E43" w:rsidP="00094814">
            <w:pPr>
              <w:pStyle w:val="af4"/>
              <w:numPr>
                <w:ilvl w:val="0"/>
                <w:numId w:val="20"/>
              </w:numPr>
              <w:rPr>
                <w:rFonts w:eastAsia="Times New Roman"/>
                <w:sz w:val="24"/>
                <w:szCs w:val="24"/>
              </w:rPr>
            </w:pPr>
            <w:r w:rsidRPr="00131E79">
              <w:rPr>
                <w:rFonts w:eastAsia="Times New Roman"/>
                <w:sz w:val="24"/>
                <w:szCs w:val="24"/>
              </w:rPr>
              <w:t>Как изменилось после сегодняшнего урока ваше представления о Лондоне и его достопримечательностях?</w:t>
            </w:r>
          </w:p>
          <w:p w:rsidR="00842E43" w:rsidRPr="00131E79" w:rsidRDefault="00842E43" w:rsidP="00094814">
            <w:pPr>
              <w:pStyle w:val="af4"/>
              <w:numPr>
                <w:ilvl w:val="0"/>
                <w:numId w:val="20"/>
              </w:numPr>
              <w:rPr>
                <w:rFonts w:eastAsia="Times New Roman"/>
                <w:sz w:val="24"/>
                <w:szCs w:val="24"/>
              </w:rPr>
            </w:pPr>
            <w:r w:rsidRPr="00131E79">
              <w:rPr>
                <w:rFonts w:eastAsia="Times New Roman"/>
                <w:sz w:val="24"/>
                <w:szCs w:val="24"/>
              </w:rPr>
              <w:t>Что было для вас новой информацией?</w:t>
            </w:r>
          </w:p>
          <w:p w:rsidR="00842E43" w:rsidRPr="00131E79" w:rsidRDefault="00842E43" w:rsidP="00094814">
            <w:pPr>
              <w:pStyle w:val="af4"/>
              <w:numPr>
                <w:ilvl w:val="0"/>
                <w:numId w:val="20"/>
              </w:numPr>
              <w:rPr>
                <w:rFonts w:eastAsia="Times New Roman"/>
                <w:sz w:val="24"/>
                <w:szCs w:val="24"/>
              </w:rPr>
            </w:pPr>
            <w:r w:rsidRPr="00131E79">
              <w:rPr>
                <w:rFonts w:eastAsia="Times New Roman"/>
                <w:sz w:val="24"/>
                <w:szCs w:val="24"/>
              </w:rPr>
              <w:t>Хотели бы вы посетить Лондон и почему?</w:t>
            </w:r>
          </w:p>
          <w:p w:rsidR="00842E43" w:rsidRPr="00131E79" w:rsidRDefault="00842E43" w:rsidP="00094814">
            <w:pPr>
              <w:pStyle w:val="af4"/>
              <w:numPr>
                <w:ilvl w:val="0"/>
                <w:numId w:val="20"/>
              </w:numPr>
              <w:rPr>
                <w:rFonts w:eastAsia="Times New Roman"/>
                <w:sz w:val="24"/>
                <w:szCs w:val="24"/>
              </w:rPr>
            </w:pPr>
            <w:r w:rsidRPr="00131E79">
              <w:rPr>
                <w:rFonts w:eastAsia="Times New Roman"/>
                <w:sz w:val="24"/>
                <w:szCs w:val="24"/>
              </w:rPr>
              <w:t>Какие достопримечательности Лондона впечатлили вас больше всего и почему?</w:t>
            </w:r>
          </w:p>
          <w:p w:rsidR="00842E43" w:rsidRPr="00131E79" w:rsidRDefault="00842E43" w:rsidP="00842E43">
            <w:pPr>
              <w:pStyle w:val="af4"/>
              <w:rPr>
                <w:rFonts w:eastAsia="Times New Roman"/>
                <w:sz w:val="24"/>
                <w:szCs w:val="24"/>
              </w:rPr>
            </w:pPr>
            <w:r w:rsidRPr="00131E79">
              <w:rPr>
                <w:rFonts w:eastAsia="Times New Roman"/>
                <w:sz w:val="24"/>
                <w:szCs w:val="24"/>
              </w:rPr>
              <w:t>Учащиеся выражают свое отношение к пройденному материалу, используя пятистишье «синквейн»</w:t>
            </w:r>
          </w:p>
          <w:p w:rsidR="00842E43" w:rsidRPr="00131E79" w:rsidRDefault="00842E43" w:rsidP="00842E43">
            <w:pPr>
              <w:pStyle w:val="af4"/>
              <w:rPr>
                <w:rFonts w:eastAsia="Times New Roman"/>
                <w:sz w:val="24"/>
                <w:szCs w:val="24"/>
              </w:rPr>
            </w:pPr>
            <w:r w:rsidRPr="00131E79">
              <w:rPr>
                <w:rFonts w:eastAsia="Times New Roman"/>
                <w:sz w:val="24"/>
                <w:szCs w:val="24"/>
              </w:rPr>
              <w:t>•</w:t>
            </w:r>
            <w:r w:rsidRPr="00131E79">
              <w:rPr>
                <w:rFonts w:eastAsia="Times New Roman"/>
                <w:sz w:val="24"/>
                <w:szCs w:val="24"/>
              </w:rPr>
              <w:tab/>
              <w:t>1 существительное</w:t>
            </w:r>
          </w:p>
          <w:p w:rsidR="00842E43" w:rsidRPr="00131E79" w:rsidRDefault="00842E43" w:rsidP="00842E43">
            <w:pPr>
              <w:pStyle w:val="af4"/>
              <w:rPr>
                <w:rFonts w:eastAsia="Times New Roman"/>
                <w:sz w:val="24"/>
                <w:szCs w:val="24"/>
              </w:rPr>
            </w:pPr>
            <w:r w:rsidRPr="00131E79">
              <w:rPr>
                <w:rFonts w:eastAsia="Times New Roman"/>
                <w:sz w:val="24"/>
                <w:szCs w:val="24"/>
              </w:rPr>
              <w:t>•</w:t>
            </w:r>
            <w:r w:rsidRPr="00131E79">
              <w:rPr>
                <w:rFonts w:eastAsia="Times New Roman"/>
                <w:sz w:val="24"/>
                <w:szCs w:val="24"/>
              </w:rPr>
              <w:tab/>
              <w:t>2 прилагательных</w:t>
            </w:r>
          </w:p>
          <w:p w:rsidR="00842E43" w:rsidRPr="00131E79" w:rsidRDefault="00842E43" w:rsidP="00842E43">
            <w:pPr>
              <w:pStyle w:val="af4"/>
              <w:rPr>
                <w:rFonts w:eastAsia="Times New Roman"/>
                <w:sz w:val="24"/>
                <w:szCs w:val="24"/>
              </w:rPr>
            </w:pPr>
            <w:r w:rsidRPr="00131E79">
              <w:rPr>
                <w:rFonts w:eastAsia="Times New Roman"/>
                <w:sz w:val="24"/>
                <w:szCs w:val="24"/>
              </w:rPr>
              <w:t>•</w:t>
            </w:r>
            <w:r w:rsidRPr="00131E79">
              <w:rPr>
                <w:rFonts w:eastAsia="Times New Roman"/>
                <w:sz w:val="24"/>
                <w:szCs w:val="24"/>
              </w:rPr>
              <w:tab/>
              <w:t>3 глагола</w:t>
            </w:r>
          </w:p>
          <w:p w:rsidR="00842E43" w:rsidRPr="00131E79" w:rsidRDefault="00842E43" w:rsidP="00842E43">
            <w:pPr>
              <w:pStyle w:val="af4"/>
              <w:rPr>
                <w:rFonts w:eastAsia="Times New Roman"/>
                <w:sz w:val="24"/>
                <w:szCs w:val="24"/>
              </w:rPr>
            </w:pPr>
            <w:r w:rsidRPr="00131E79">
              <w:rPr>
                <w:rFonts w:eastAsia="Times New Roman"/>
                <w:sz w:val="24"/>
                <w:szCs w:val="24"/>
              </w:rPr>
              <w:lastRenderedPageBreak/>
              <w:t>•</w:t>
            </w:r>
            <w:r w:rsidRPr="00131E79">
              <w:rPr>
                <w:rFonts w:eastAsia="Times New Roman"/>
                <w:sz w:val="24"/>
                <w:szCs w:val="24"/>
              </w:rPr>
              <w:tab/>
              <w:t>4 слова, выражающих собственное отношение к теме</w:t>
            </w:r>
          </w:p>
          <w:p w:rsidR="00842E43" w:rsidRPr="00131E79" w:rsidRDefault="00842E43" w:rsidP="00842E43">
            <w:pPr>
              <w:pStyle w:val="af4"/>
              <w:rPr>
                <w:rFonts w:eastAsia="Times New Roman"/>
                <w:sz w:val="24"/>
                <w:szCs w:val="24"/>
              </w:rPr>
            </w:pPr>
            <w:r w:rsidRPr="00131E79">
              <w:rPr>
                <w:rFonts w:eastAsia="Times New Roman"/>
                <w:sz w:val="24"/>
                <w:szCs w:val="24"/>
              </w:rPr>
              <w:t>•</w:t>
            </w:r>
            <w:r w:rsidRPr="00131E79">
              <w:rPr>
                <w:rFonts w:eastAsia="Times New Roman"/>
                <w:sz w:val="24"/>
                <w:szCs w:val="24"/>
              </w:rPr>
              <w:tab/>
              <w:t>1 слово, ассоциирующееся со словом №1</w:t>
            </w:r>
          </w:p>
          <w:p w:rsidR="00842E43" w:rsidRPr="00131E79" w:rsidRDefault="00842E43" w:rsidP="00842E43">
            <w:pPr>
              <w:pStyle w:val="af4"/>
              <w:rPr>
                <w:rFonts w:eastAsia="Times New Roman"/>
                <w:b/>
                <w:sz w:val="24"/>
                <w:szCs w:val="24"/>
              </w:rPr>
            </w:pPr>
            <w:r w:rsidRPr="00131E79">
              <w:rPr>
                <w:rFonts w:eastAsia="Times New Roman"/>
                <w:b/>
                <w:sz w:val="24"/>
                <w:szCs w:val="24"/>
              </w:rPr>
              <w:t>Пример работы ученика</w:t>
            </w:r>
          </w:p>
          <w:p w:rsidR="00842E43" w:rsidRPr="00131E79" w:rsidRDefault="00842E43" w:rsidP="00842E43">
            <w:pPr>
              <w:pStyle w:val="af4"/>
              <w:rPr>
                <w:rFonts w:eastAsia="Times New Roman"/>
                <w:i/>
                <w:sz w:val="24"/>
                <w:szCs w:val="24"/>
                <w:lang w:val="en-US"/>
              </w:rPr>
            </w:pPr>
            <w:r w:rsidRPr="00131E79">
              <w:rPr>
                <w:rFonts w:eastAsia="Times New Roman"/>
                <w:i/>
                <w:sz w:val="24"/>
                <w:szCs w:val="24"/>
                <w:lang w:val="en-US"/>
              </w:rPr>
              <w:t>The Tower of London</w:t>
            </w:r>
          </w:p>
          <w:p w:rsidR="00842E43" w:rsidRPr="00131E79" w:rsidRDefault="00842E43" w:rsidP="00842E43">
            <w:pPr>
              <w:pStyle w:val="af4"/>
              <w:rPr>
                <w:rFonts w:eastAsia="Times New Roman"/>
                <w:i/>
                <w:sz w:val="24"/>
                <w:szCs w:val="24"/>
                <w:lang w:val="en-US"/>
              </w:rPr>
            </w:pPr>
            <w:r w:rsidRPr="00131E79">
              <w:rPr>
                <w:rFonts w:eastAsia="Times New Roman"/>
                <w:i/>
                <w:sz w:val="24"/>
                <w:szCs w:val="24"/>
                <w:lang w:val="en-US"/>
              </w:rPr>
              <w:t>A museum</w:t>
            </w:r>
          </w:p>
          <w:p w:rsidR="00842E43" w:rsidRPr="00131E79" w:rsidRDefault="00842E43" w:rsidP="00842E43">
            <w:pPr>
              <w:pStyle w:val="af4"/>
              <w:rPr>
                <w:rFonts w:eastAsia="Times New Roman"/>
                <w:i/>
                <w:sz w:val="24"/>
                <w:szCs w:val="24"/>
                <w:lang w:val="en-US"/>
              </w:rPr>
            </w:pPr>
            <w:r w:rsidRPr="00131E79">
              <w:rPr>
                <w:rFonts w:eastAsia="Times New Roman"/>
                <w:i/>
                <w:sz w:val="24"/>
                <w:szCs w:val="24"/>
                <w:lang w:val="en-US"/>
              </w:rPr>
              <w:t>Dark and scary</w:t>
            </w:r>
          </w:p>
          <w:p w:rsidR="00842E43" w:rsidRPr="00131E79" w:rsidRDefault="00842E43" w:rsidP="00842E43">
            <w:pPr>
              <w:pStyle w:val="af4"/>
              <w:rPr>
                <w:rFonts w:eastAsia="Times New Roman"/>
                <w:i/>
                <w:sz w:val="24"/>
                <w:szCs w:val="24"/>
                <w:lang w:val="en-US"/>
              </w:rPr>
            </w:pPr>
            <w:r w:rsidRPr="00131E79">
              <w:rPr>
                <w:rFonts w:eastAsia="Times New Roman"/>
                <w:i/>
                <w:sz w:val="24"/>
                <w:szCs w:val="24"/>
                <w:lang w:val="en-US"/>
              </w:rPr>
              <w:t>Was a prison, was a fortress, was a palace</w:t>
            </w:r>
          </w:p>
          <w:p w:rsidR="00842E43" w:rsidRPr="00131E79" w:rsidRDefault="00842E43" w:rsidP="00842E43">
            <w:pPr>
              <w:pStyle w:val="af4"/>
              <w:rPr>
                <w:rFonts w:eastAsia="Times New Roman"/>
                <w:i/>
                <w:sz w:val="24"/>
                <w:szCs w:val="24"/>
                <w:lang w:val="en-US"/>
              </w:rPr>
            </w:pPr>
            <w:r w:rsidRPr="00131E79">
              <w:rPr>
                <w:rFonts w:eastAsia="Times New Roman"/>
                <w:i/>
                <w:sz w:val="24"/>
                <w:szCs w:val="24"/>
                <w:lang w:val="en-US"/>
              </w:rPr>
              <w:t>Unique, impressive, unforgettable</w:t>
            </w:r>
          </w:p>
          <w:p w:rsidR="00842E43" w:rsidRPr="00131E79" w:rsidRDefault="00842E43" w:rsidP="00842E43">
            <w:pPr>
              <w:pStyle w:val="af4"/>
              <w:rPr>
                <w:rFonts w:eastAsia="Times New Roman"/>
                <w:sz w:val="24"/>
                <w:szCs w:val="24"/>
                <w:lang w:val="en-US"/>
              </w:rPr>
            </w:pPr>
            <w:r w:rsidRPr="00131E79">
              <w:rPr>
                <w:rFonts w:eastAsia="Times New Roman"/>
                <w:i/>
                <w:sz w:val="24"/>
                <w:szCs w:val="24"/>
                <w:lang w:val="en-US"/>
              </w:rPr>
              <w:t>A place of interest</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lastRenderedPageBreak/>
              <w:t xml:space="preserve">Отвечают на рефлексивные вопросы. </w:t>
            </w:r>
          </w:p>
          <w:p w:rsidR="00842E43" w:rsidRPr="00131E79" w:rsidRDefault="00842E43" w:rsidP="00842E43">
            <w:pPr>
              <w:pStyle w:val="af4"/>
              <w:rPr>
                <w:rFonts w:eastAsia="Times New Roman"/>
                <w:sz w:val="24"/>
                <w:szCs w:val="24"/>
              </w:rPr>
            </w:pPr>
            <w:r w:rsidRPr="00131E79">
              <w:rPr>
                <w:rFonts w:eastAsia="Times New Roman"/>
                <w:sz w:val="24"/>
                <w:szCs w:val="24"/>
              </w:rPr>
              <w:t xml:space="preserve">Составляют пятистишье синквейн по одной из достопримечательностей Лондона. </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ПРб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42E43" w:rsidRPr="00131E79" w:rsidRDefault="00842E43" w:rsidP="00842E43">
            <w:pPr>
              <w:pStyle w:val="af4"/>
              <w:rPr>
                <w:rFonts w:eastAsia="Times New Roman"/>
                <w:sz w:val="24"/>
                <w:szCs w:val="24"/>
              </w:rPr>
            </w:pPr>
            <w:r w:rsidRPr="00131E79">
              <w:rPr>
                <w:rFonts w:eastAsia="Times New Roman"/>
                <w:sz w:val="24"/>
                <w:szCs w:val="24"/>
              </w:rPr>
              <w:t xml:space="preserve">ПРб 02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w:t>
            </w:r>
            <w:r w:rsidRPr="00131E79">
              <w:rPr>
                <w:rFonts w:eastAsia="Times New Roman"/>
                <w:sz w:val="24"/>
                <w:szCs w:val="24"/>
              </w:rPr>
              <w:lastRenderedPageBreak/>
              <w:t>родной страны и страны/стран изучаемого языка</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lastRenderedPageBreak/>
              <w:t>Устный</w:t>
            </w:r>
          </w:p>
          <w:p w:rsidR="00842E43" w:rsidRPr="00131E79" w:rsidRDefault="00842E43" w:rsidP="00842E43">
            <w:pPr>
              <w:pStyle w:val="af4"/>
              <w:rPr>
                <w:rFonts w:eastAsia="Times New Roman"/>
                <w:sz w:val="24"/>
                <w:szCs w:val="24"/>
              </w:rPr>
            </w:pPr>
            <w:r w:rsidRPr="00131E79">
              <w:rPr>
                <w:rFonts w:eastAsia="Times New Roman"/>
                <w:sz w:val="24"/>
                <w:szCs w:val="24"/>
              </w:rPr>
              <w:t>опрос</w:t>
            </w:r>
          </w:p>
          <w:p w:rsidR="00842E43" w:rsidRPr="00131E79" w:rsidRDefault="00842E43" w:rsidP="00842E43">
            <w:pPr>
              <w:pStyle w:val="af4"/>
              <w:rPr>
                <w:rFonts w:eastAsia="Times New Roman"/>
                <w:sz w:val="24"/>
                <w:szCs w:val="24"/>
              </w:rPr>
            </w:pPr>
            <w:r w:rsidRPr="00131E79">
              <w:rPr>
                <w:rFonts w:eastAsia="Times New Roman"/>
                <w:sz w:val="24"/>
                <w:szCs w:val="24"/>
              </w:rPr>
              <w:t>по</w:t>
            </w:r>
          </w:p>
          <w:p w:rsidR="00842E43" w:rsidRPr="00131E79" w:rsidRDefault="00842E43" w:rsidP="00842E43">
            <w:pPr>
              <w:pStyle w:val="af4"/>
              <w:rPr>
                <w:rFonts w:eastAsia="Times New Roman"/>
                <w:sz w:val="24"/>
                <w:szCs w:val="24"/>
              </w:rPr>
            </w:pPr>
            <w:r w:rsidRPr="00131E79">
              <w:rPr>
                <w:rFonts w:eastAsia="Times New Roman"/>
                <w:sz w:val="24"/>
                <w:szCs w:val="24"/>
              </w:rPr>
              <w:t>контрольным</w:t>
            </w:r>
          </w:p>
          <w:p w:rsidR="00842E43" w:rsidRPr="00131E79" w:rsidRDefault="00842E43" w:rsidP="00842E43">
            <w:pPr>
              <w:pStyle w:val="af4"/>
              <w:rPr>
                <w:rFonts w:eastAsia="Times New Roman"/>
                <w:sz w:val="24"/>
                <w:szCs w:val="24"/>
              </w:rPr>
            </w:pPr>
            <w:r w:rsidRPr="00131E79">
              <w:rPr>
                <w:rFonts w:eastAsia="Times New Roman"/>
                <w:sz w:val="24"/>
                <w:szCs w:val="24"/>
              </w:rPr>
              <w:t>вопросам</w:t>
            </w:r>
          </w:p>
          <w:p w:rsidR="00842E43" w:rsidRPr="00131E79" w:rsidRDefault="00842E43" w:rsidP="00842E43">
            <w:pPr>
              <w:pStyle w:val="af4"/>
              <w:rPr>
                <w:rFonts w:eastAsia="Times New Roman"/>
                <w:sz w:val="24"/>
                <w:szCs w:val="24"/>
              </w:rPr>
            </w:pPr>
            <w:r w:rsidRPr="00131E79">
              <w:rPr>
                <w:rFonts w:eastAsia="Times New Roman"/>
                <w:sz w:val="24"/>
                <w:szCs w:val="24"/>
              </w:rPr>
              <w:t>темы</w:t>
            </w:r>
          </w:p>
        </w:tc>
      </w:tr>
      <w:tr w:rsidR="00842E43" w:rsidRPr="00131E79" w:rsidTr="00842E43">
        <w:trPr>
          <w:trHeight w:val="358"/>
        </w:trPr>
        <w:tc>
          <w:tcPr>
            <w:tcW w:w="0" w:type="auto"/>
          </w:tcPr>
          <w:p w:rsidR="00842E43" w:rsidRPr="00131E79" w:rsidRDefault="00842E43" w:rsidP="00842E43">
            <w:pPr>
              <w:pStyle w:val="af4"/>
              <w:rPr>
                <w:sz w:val="24"/>
                <w:szCs w:val="24"/>
              </w:rPr>
            </w:pPr>
            <w:r w:rsidRPr="00131E79">
              <w:rPr>
                <w:b/>
                <w:bCs/>
                <w:sz w:val="24"/>
                <w:szCs w:val="24"/>
              </w:rPr>
              <w:t>4. Задания для самостоятельного выполнения</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 xml:space="preserve">В качестве задания для самостоятельного выполнения обучающимся предлагается: </w:t>
            </w:r>
          </w:p>
          <w:p w:rsidR="00842E43" w:rsidRPr="00131E79" w:rsidRDefault="00842E43" w:rsidP="00842E43">
            <w:pPr>
              <w:pStyle w:val="af4"/>
              <w:rPr>
                <w:rFonts w:eastAsia="Times New Roman"/>
                <w:sz w:val="24"/>
                <w:szCs w:val="24"/>
              </w:rPr>
            </w:pPr>
            <w:r w:rsidRPr="00131E79">
              <w:rPr>
                <w:rFonts w:eastAsia="Times New Roman"/>
                <w:sz w:val="24"/>
                <w:szCs w:val="24"/>
              </w:rPr>
              <w:t>1.Сделать иллюстрацию к своему синквейну.</w:t>
            </w:r>
          </w:p>
          <w:p w:rsidR="00842E43" w:rsidRPr="00131E79" w:rsidRDefault="00842E43" w:rsidP="00842E43">
            <w:pPr>
              <w:pStyle w:val="af4"/>
              <w:rPr>
                <w:rFonts w:eastAsia="Times New Roman"/>
                <w:sz w:val="24"/>
                <w:szCs w:val="24"/>
              </w:rPr>
            </w:pPr>
            <w:r w:rsidRPr="00131E79">
              <w:rPr>
                <w:rFonts w:eastAsia="Times New Roman"/>
                <w:sz w:val="24"/>
                <w:szCs w:val="24"/>
              </w:rPr>
              <w:t>2.</w:t>
            </w:r>
            <w:r w:rsidRPr="00131E79">
              <w:rPr>
                <w:rFonts w:eastAsia="Times New Roman"/>
                <w:sz w:val="24"/>
                <w:szCs w:val="24"/>
              </w:rPr>
              <w:tab/>
              <w:t>Подготовить небольшой доклад об одной из достопримечательностей Лондона.</w:t>
            </w:r>
          </w:p>
          <w:p w:rsidR="00842E43" w:rsidRPr="00131E79" w:rsidRDefault="00842E43" w:rsidP="00842E43">
            <w:pPr>
              <w:pStyle w:val="af4"/>
              <w:rPr>
                <w:rFonts w:eastAsia="Times New Roman"/>
                <w:sz w:val="24"/>
                <w:szCs w:val="24"/>
              </w:rPr>
            </w:pPr>
            <w:r w:rsidRPr="00131E79">
              <w:rPr>
                <w:rFonts w:eastAsia="Times New Roman"/>
                <w:sz w:val="24"/>
                <w:szCs w:val="24"/>
              </w:rPr>
              <w:t>Далее преподаватель подводит</w:t>
            </w:r>
          </w:p>
          <w:p w:rsidR="00842E43" w:rsidRPr="00131E79" w:rsidRDefault="00842E43" w:rsidP="00842E43">
            <w:pPr>
              <w:pStyle w:val="af4"/>
              <w:rPr>
                <w:rFonts w:eastAsia="Times New Roman"/>
                <w:sz w:val="24"/>
                <w:szCs w:val="24"/>
              </w:rPr>
            </w:pPr>
            <w:r w:rsidRPr="00131E79">
              <w:rPr>
                <w:rFonts w:eastAsia="Times New Roman"/>
                <w:sz w:val="24"/>
                <w:szCs w:val="24"/>
              </w:rPr>
              <w:t>итоги практической работы; выставляет оценки</w:t>
            </w:r>
          </w:p>
          <w:p w:rsidR="00842E43" w:rsidRPr="00131E79" w:rsidRDefault="00842E43" w:rsidP="00842E43">
            <w:pPr>
              <w:pStyle w:val="af4"/>
              <w:rPr>
                <w:rFonts w:eastAsia="Times New Roman"/>
                <w:sz w:val="24"/>
                <w:szCs w:val="24"/>
              </w:rPr>
            </w:pPr>
            <w:r w:rsidRPr="00131E79">
              <w:rPr>
                <w:rFonts w:eastAsia="Times New Roman"/>
                <w:sz w:val="24"/>
                <w:szCs w:val="24"/>
              </w:rPr>
              <w:t>обучающимся по критериям</w:t>
            </w:r>
          </w:p>
          <w:p w:rsidR="00842E43" w:rsidRPr="00131E79" w:rsidRDefault="00842E43" w:rsidP="00842E43">
            <w:pPr>
              <w:pStyle w:val="af4"/>
              <w:rPr>
                <w:rFonts w:eastAsia="Times New Roman"/>
                <w:sz w:val="24"/>
                <w:szCs w:val="24"/>
              </w:rPr>
            </w:pPr>
            <w:r w:rsidRPr="00131E79">
              <w:rPr>
                <w:rFonts w:eastAsia="Times New Roman"/>
                <w:sz w:val="24"/>
                <w:szCs w:val="24"/>
              </w:rPr>
              <w:t>оценивания работ</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Выполняют практическое задание</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ПРб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tc>
        <w:tc>
          <w:tcPr>
            <w:tcW w:w="0" w:type="auto"/>
          </w:tcPr>
          <w:p w:rsidR="00842E43" w:rsidRPr="00131E79" w:rsidRDefault="00842E43" w:rsidP="00842E43">
            <w:pPr>
              <w:pStyle w:val="af4"/>
              <w:rPr>
                <w:rFonts w:eastAsia="Times New Roman"/>
                <w:sz w:val="24"/>
                <w:szCs w:val="24"/>
              </w:rPr>
            </w:pPr>
            <w:r w:rsidRPr="00131E79">
              <w:rPr>
                <w:rFonts w:eastAsia="Times New Roman"/>
                <w:sz w:val="24"/>
                <w:szCs w:val="24"/>
              </w:rPr>
              <w:t>Самостоятельная работа, практическая работа</w:t>
            </w:r>
          </w:p>
        </w:tc>
      </w:tr>
    </w:tbl>
    <w:p w:rsidR="00842E43" w:rsidRPr="00131E79" w:rsidRDefault="00842E43" w:rsidP="00842E43">
      <w:pPr>
        <w:jc w:val="both"/>
      </w:pPr>
    </w:p>
    <w:p w:rsidR="00842E43" w:rsidRDefault="00842E43" w:rsidP="00842E43">
      <w:pPr>
        <w:rPr>
          <w:lang w:eastAsia="zh-CN"/>
        </w:rPr>
        <w:sectPr w:rsidR="00842E43" w:rsidSect="00842E43">
          <w:pgSz w:w="16838" w:h="11906" w:orient="landscape"/>
          <w:pgMar w:top="709" w:right="1134" w:bottom="851" w:left="1134" w:header="709" w:footer="709" w:gutter="0"/>
          <w:cols w:space="708"/>
          <w:docGrid w:linePitch="360"/>
        </w:sectPr>
      </w:pPr>
    </w:p>
    <w:p w:rsidR="00842E43" w:rsidRDefault="00842E43" w:rsidP="00842E43">
      <w:pPr>
        <w:jc w:val="center"/>
        <w:rPr>
          <w:b/>
          <w:sz w:val="28"/>
          <w:szCs w:val="28"/>
          <w:lang w:eastAsia="zh-CN"/>
        </w:rPr>
      </w:pPr>
      <w:r w:rsidRPr="00131E79">
        <w:rPr>
          <w:b/>
          <w:sz w:val="28"/>
          <w:szCs w:val="28"/>
          <w:lang w:eastAsia="zh-CN"/>
        </w:rPr>
        <w:lastRenderedPageBreak/>
        <w:t>Текущий контроль № 1</w:t>
      </w:r>
    </w:p>
    <w:p w:rsidR="00842E43" w:rsidRDefault="00842E43" w:rsidP="00842E43">
      <w:pPr>
        <w:jc w:val="center"/>
        <w:rPr>
          <w:b/>
          <w:sz w:val="28"/>
          <w:szCs w:val="28"/>
          <w:lang w:eastAsia="zh-CN"/>
        </w:rPr>
      </w:pPr>
    </w:p>
    <w:p w:rsidR="00842E43" w:rsidRPr="00BF33C1" w:rsidRDefault="00842E43" w:rsidP="00842E43">
      <w:pPr>
        <w:jc w:val="both"/>
        <w:rPr>
          <w:sz w:val="28"/>
          <w:szCs w:val="28"/>
        </w:rPr>
      </w:pPr>
      <w:r w:rsidRPr="00131E79">
        <w:rPr>
          <w:b/>
          <w:sz w:val="28"/>
          <w:szCs w:val="28"/>
        </w:rPr>
        <w:t xml:space="preserve">Тема 1.1 </w:t>
      </w:r>
      <w:r w:rsidRPr="00131E79">
        <w:rPr>
          <w:sz w:val="28"/>
          <w:szCs w:val="28"/>
        </w:rPr>
        <w:t>Приветствие</w:t>
      </w:r>
      <w:r w:rsidRPr="00BF33C1">
        <w:rPr>
          <w:sz w:val="28"/>
          <w:szCs w:val="28"/>
        </w:rPr>
        <w:t>, прощание, представление себя и других людей в официальной и неофициальной обстановке)</w:t>
      </w:r>
    </w:p>
    <w:p w:rsidR="00842E43" w:rsidRPr="00732593" w:rsidRDefault="00842E43" w:rsidP="00842E43">
      <w:pPr>
        <w:jc w:val="center"/>
        <w:rPr>
          <w:b/>
          <w:sz w:val="28"/>
          <w:szCs w:val="28"/>
        </w:rPr>
      </w:pPr>
    </w:p>
    <w:p w:rsidR="00842E43" w:rsidRPr="00BF33C1" w:rsidRDefault="00842E43" w:rsidP="00842E43">
      <w:pPr>
        <w:rPr>
          <w:b/>
          <w:sz w:val="28"/>
          <w:szCs w:val="28"/>
          <w:lang w:val="en-US"/>
        </w:rPr>
      </w:pPr>
      <w:r w:rsidRPr="00BF33C1">
        <w:rPr>
          <w:b/>
          <w:sz w:val="28"/>
          <w:szCs w:val="28"/>
          <w:lang w:val="en-US"/>
        </w:rPr>
        <w:t>Vocabulary</w:t>
      </w:r>
    </w:p>
    <w:p w:rsidR="00842E43" w:rsidRPr="00BF33C1" w:rsidRDefault="00842E43" w:rsidP="00842E43">
      <w:pPr>
        <w:rPr>
          <w:b/>
          <w:sz w:val="28"/>
          <w:szCs w:val="28"/>
          <w:lang w:val="en-US"/>
        </w:rPr>
      </w:pPr>
    </w:p>
    <w:p w:rsidR="00842E43" w:rsidRPr="00BF33C1" w:rsidRDefault="00842E43" w:rsidP="00842E43">
      <w:pPr>
        <w:rPr>
          <w:b/>
          <w:sz w:val="28"/>
          <w:szCs w:val="28"/>
          <w:lang w:val="en-US"/>
        </w:rPr>
      </w:pPr>
      <w:r>
        <w:rPr>
          <w:b/>
          <w:sz w:val="28"/>
          <w:szCs w:val="28"/>
        </w:rPr>
        <w:t>А</w:t>
      </w:r>
      <w:r w:rsidRPr="00BF33C1">
        <w:rPr>
          <w:b/>
          <w:sz w:val="28"/>
          <w:szCs w:val="28"/>
          <w:lang w:val="en-US"/>
        </w:rPr>
        <w:t xml:space="preserve"> Write the nationalities.</w:t>
      </w:r>
    </w:p>
    <w:p w:rsidR="00842E43" w:rsidRPr="00BF33C1" w:rsidRDefault="00842E43" w:rsidP="00842E43">
      <w:pPr>
        <w:rPr>
          <w:b/>
          <w:sz w:val="28"/>
          <w:szCs w:val="28"/>
          <w:lang w:val="en-US"/>
        </w:rPr>
      </w:pPr>
    </w:p>
    <w:p w:rsidR="00842E43" w:rsidRPr="00BF33C1" w:rsidRDefault="00842E43" w:rsidP="00842E43">
      <w:pPr>
        <w:rPr>
          <w:sz w:val="28"/>
          <w:szCs w:val="28"/>
          <w:lang w:val="en-US"/>
        </w:rPr>
      </w:pPr>
      <w:r w:rsidRPr="00BF33C1">
        <w:rPr>
          <w:sz w:val="28"/>
          <w:szCs w:val="28"/>
          <w:lang w:val="en-US"/>
        </w:rPr>
        <w:t xml:space="preserve">e.g. Germany  ―  German </w:t>
      </w:r>
    </w:p>
    <w:p w:rsidR="00842E43" w:rsidRPr="00BF33C1" w:rsidRDefault="00842E43" w:rsidP="00842E43">
      <w:pPr>
        <w:rPr>
          <w:sz w:val="28"/>
          <w:szCs w:val="28"/>
          <w:lang w:val="en-US"/>
        </w:rPr>
      </w:pPr>
      <w:r>
        <w:rPr>
          <w:sz w:val="28"/>
          <w:szCs w:val="28"/>
          <w:lang w:val="en-US"/>
        </w:rPr>
        <w:t>1</w:t>
      </w:r>
      <w:r w:rsidRPr="00BF33C1">
        <w:rPr>
          <w:sz w:val="28"/>
          <w:szCs w:val="28"/>
          <w:lang w:val="en-US"/>
        </w:rPr>
        <w:t>Japan</w:t>
      </w:r>
      <w:r>
        <w:rPr>
          <w:sz w:val="28"/>
          <w:szCs w:val="28"/>
          <w:lang w:val="en-US"/>
        </w:rPr>
        <w:t xml:space="preserve">  ― .......................... 2</w:t>
      </w:r>
      <w:r w:rsidRPr="00BF33C1">
        <w:rPr>
          <w:sz w:val="28"/>
          <w:szCs w:val="28"/>
          <w:lang w:val="en-US"/>
        </w:rPr>
        <w:t xml:space="preserve"> Britain ― ..........................</w:t>
      </w:r>
      <w:r w:rsidRPr="00D32FC1">
        <w:rPr>
          <w:sz w:val="28"/>
          <w:szCs w:val="28"/>
          <w:lang w:val="en-US"/>
        </w:rPr>
        <w:t>3</w:t>
      </w:r>
      <w:r w:rsidRPr="00BF33C1">
        <w:rPr>
          <w:sz w:val="28"/>
          <w:szCs w:val="28"/>
          <w:lang w:val="en-US"/>
        </w:rPr>
        <w:t xml:space="preserve"> Poland ― ..........................</w:t>
      </w:r>
    </w:p>
    <w:p w:rsidR="00842E43" w:rsidRPr="00BF33C1" w:rsidRDefault="00842E43" w:rsidP="00842E43">
      <w:pPr>
        <w:rPr>
          <w:sz w:val="28"/>
          <w:szCs w:val="28"/>
          <w:lang w:val="en-US"/>
        </w:rPr>
      </w:pPr>
      <w:r w:rsidRPr="00D32FC1">
        <w:rPr>
          <w:sz w:val="28"/>
          <w:szCs w:val="28"/>
          <w:lang w:val="en-US"/>
        </w:rPr>
        <w:t>4</w:t>
      </w:r>
      <w:r w:rsidRPr="00BF33C1">
        <w:rPr>
          <w:sz w:val="28"/>
          <w:szCs w:val="28"/>
          <w:lang w:val="en-US"/>
        </w:rPr>
        <w:t xml:space="preserve"> Brazil ― ........................... </w:t>
      </w:r>
      <w:r w:rsidRPr="00D32FC1">
        <w:rPr>
          <w:sz w:val="28"/>
          <w:szCs w:val="28"/>
          <w:lang w:val="en-US"/>
        </w:rPr>
        <w:t>5</w:t>
      </w:r>
      <w:r w:rsidRPr="00BF33C1">
        <w:rPr>
          <w:sz w:val="28"/>
          <w:szCs w:val="28"/>
          <w:lang w:val="en-US"/>
        </w:rPr>
        <w:t xml:space="preserve"> Spain ― ...........................</w:t>
      </w:r>
    </w:p>
    <w:p w:rsidR="00842E43" w:rsidRPr="00BF33C1" w:rsidRDefault="00842E43" w:rsidP="00842E43">
      <w:pPr>
        <w:rPr>
          <w:sz w:val="28"/>
          <w:szCs w:val="28"/>
          <w:lang w:val="en-US"/>
        </w:rPr>
      </w:pPr>
    </w:p>
    <w:p w:rsidR="00842E43" w:rsidRPr="00BF33C1" w:rsidRDefault="00842E43" w:rsidP="00842E43">
      <w:pPr>
        <w:rPr>
          <w:b/>
          <w:sz w:val="28"/>
          <w:szCs w:val="28"/>
          <w:lang w:val="en-US"/>
        </w:rPr>
      </w:pPr>
      <w:r>
        <w:rPr>
          <w:b/>
          <w:sz w:val="28"/>
          <w:szCs w:val="28"/>
          <w:lang w:val="en-US"/>
        </w:rPr>
        <w:t>В</w:t>
      </w:r>
      <w:r w:rsidRPr="00BF33C1">
        <w:rPr>
          <w:b/>
          <w:sz w:val="28"/>
          <w:szCs w:val="28"/>
          <w:lang w:val="en-US"/>
        </w:rPr>
        <w:t xml:space="preserve"> Fill in the correct word.</w:t>
      </w:r>
    </w:p>
    <w:p w:rsidR="00842E43" w:rsidRPr="00BF33C1" w:rsidRDefault="00842E43" w:rsidP="00842E43">
      <w:pPr>
        <w:jc w:val="center"/>
        <w:rPr>
          <w:b/>
          <w:sz w:val="28"/>
          <w:szCs w:val="28"/>
          <w:lang w:val="en-US"/>
        </w:rPr>
      </w:pPr>
    </w:p>
    <w:p w:rsidR="00842E43" w:rsidRPr="00BF33C1" w:rsidRDefault="00842E43" w:rsidP="00094814">
      <w:pPr>
        <w:numPr>
          <w:ilvl w:val="0"/>
          <w:numId w:val="21"/>
        </w:numPr>
        <w:rPr>
          <w:sz w:val="28"/>
          <w:szCs w:val="28"/>
        </w:rPr>
      </w:pPr>
      <w:r w:rsidRPr="00BF33C1">
        <w:rPr>
          <w:sz w:val="28"/>
          <w:szCs w:val="28"/>
          <w:lang w:val="en-US"/>
        </w:rPr>
        <w:t xml:space="preserve">Phone  </w:t>
      </w:r>
      <w:r w:rsidRPr="00BF33C1">
        <w:rPr>
          <w:sz w:val="28"/>
          <w:szCs w:val="28"/>
        </w:rPr>
        <w:t>*</w:t>
      </w:r>
      <w:r w:rsidRPr="00BF33C1">
        <w:rPr>
          <w:sz w:val="28"/>
          <w:szCs w:val="28"/>
          <w:lang w:val="en-US"/>
        </w:rPr>
        <w:t xml:space="preserve"> Membership  </w:t>
      </w:r>
      <w:r w:rsidRPr="00BF33C1">
        <w:rPr>
          <w:sz w:val="28"/>
          <w:szCs w:val="28"/>
        </w:rPr>
        <w:t>*</w:t>
      </w:r>
      <w:r w:rsidRPr="00BF33C1">
        <w:rPr>
          <w:sz w:val="28"/>
          <w:szCs w:val="28"/>
          <w:lang w:val="en-US"/>
        </w:rPr>
        <w:t xml:space="preserve"> Surname  </w:t>
      </w:r>
      <w:r w:rsidRPr="00BF33C1">
        <w:rPr>
          <w:sz w:val="28"/>
          <w:szCs w:val="28"/>
        </w:rPr>
        <w:t>*</w:t>
      </w:r>
      <w:r w:rsidRPr="00BF33C1">
        <w:rPr>
          <w:sz w:val="28"/>
          <w:szCs w:val="28"/>
          <w:lang w:val="en-US"/>
        </w:rPr>
        <w:t xml:space="preserve"> Postcode  </w:t>
      </w:r>
      <w:r w:rsidRPr="00BF33C1">
        <w:rPr>
          <w:sz w:val="28"/>
          <w:szCs w:val="28"/>
        </w:rPr>
        <w:t>*</w:t>
      </w:r>
      <w:r w:rsidRPr="00BF33C1">
        <w:rPr>
          <w:sz w:val="28"/>
          <w:szCs w:val="28"/>
          <w:lang w:val="en-US"/>
        </w:rPr>
        <w:t>Address</w:t>
      </w:r>
    </w:p>
    <w:p w:rsidR="00842E43" w:rsidRPr="00BF33C1" w:rsidRDefault="00842E43" w:rsidP="00842E43">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0</wp:posOffset>
                </wp:positionV>
                <wp:extent cx="5340985" cy="1430655"/>
                <wp:effectExtent l="0" t="0" r="12065" b="1714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430655"/>
                        </a:xfrm>
                        <a:prstGeom prst="rect">
                          <a:avLst/>
                        </a:prstGeom>
                        <a:solidFill>
                          <a:srgbClr val="FFFFFF"/>
                        </a:solidFill>
                        <a:ln w="9525">
                          <a:solidFill>
                            <a:srgbClr val="000000"/>
                          </a:solidFill>
                          <a:miter lim="800000"/>
                          <a:headEnd/>
                          <a:tailEnd/>
                        </a:ln>
                      </wps:spPr>
                      <wps:txbx>
                        <w:txbxContent>
                          <w:p w:rsidR="00CB2BD3" w:rsidRPr="00D32FC1" w:rsidRDefault="00CB2BD3" w:rsidP="00842E43">
                            <w:pPr>
                              <w:ind w:left="644"/>
                              <w:jc w:val="center"/>
                              <w:rPr>
                                <w:lang w:val="en-US"/>
                              </w:rPr>
                            </w:pPr>
                            <w:r w:rsidRPr="00D32FC1">
                              <w:rPr>
                                <w:lang w:val="en-US"/>
                              </w:rPr>
                              <w:t>Shape Up Fitness Club</w:t>
                            </w:r>
                          </w:p>
                          <w:p w:rsidR="00CB2BD3" w:rsidRPr="00D32FC1" w:rsidRDefault="00CB2BD3" w:rsidP="00842E43">
                            <w:pPr>
                              <w:jc w:val="center"/>
                              <w:rPr>
                                <w:lang w:val="en-US"/>
                              </w:rPr>
                            </w:pPr>
                            <w:r w:rsidRPr="00D32FC1">
                              <w:rPr>
                                <w:lang w:val="en-US"/>
                              </w:rPr>
                              <w:t xml:space="preserve">Name: Ann </w:t>
                            </w:r>
                          </w:p>
                          <w:p w:rsidR="00CB2BD3" w:rsidRPr="00D32FC1" w:rsidRDefault="00CB2BD3" w:rsidP="00842E43">
                            <w:pPr>
                              <w:jc w:val="center"/>
                              <w:rPr>
                                <w:lang w:val="en-US"/>
                              </w:rPr>
                            </w:pPr>
                            <w:r w:rsidRPr="00D32FC1">
                              <w:rPr>
                                <w:lang w:val="en-US"/>
                              </w:rPr>
                              <w:t xml:space="preserve">Surname: Simpson </w:t>
                            </w:r>
                          </w:p>
                          <w:p w:rsidR="00CB2BD3" w:rsidRPr="00D32FC1" w:rsidRDefault="00CB2BD3" w:rsidP="00842E43">
                            <w:pPr>
                              <w:jc w:val="center"/>
                              <w:rPr>
                                <w:lang w:val="en-US"/>
                              </w:rPr>
                            </w:pPr>
                            <w:r w:rsidRPr="00D32FC1">
                              <w:rPr>
                                <w:lang w:val="en-US"/>
                              </w:rPr>
                              <w:t xml:space="preserve">6) ............................... : 15, Silver Street </w:t>
                            </w:r>
                          </w:p>
                          <w:p w:rsidR="00CB2BD3" w:rsidRPr="00D32FC1" w:rsidRDefault="00CB2BD3" w:rsidP="00842E43">
                            <w:pPr>
                              <w:jc w:val="center"/>
                              <w:rPr>
                                <w:lang w:val="en-US"/>
                              </w:rPr>
                            </w:pPr>
                            <w:r w:rsidRPr="00D32FC1">
                              <w:rPr>
                                <w:lang w:val="en-US"/>
                              </w:rPr>
                              <w:t xml:space="preserve">7) ............................... : SH3 6WM </w:t>
                            </w:r>
                          </w:p>
                          <w:p w:rsidR="00CB2BD3" w:rsidRPr="00D32FC1" w:rsidRDefault="00CB2BD3" w:rsidP="00842E43">
                            <w:pPr>
                              <w:jc w:val="center"/>
                              <w:rPr>
                                <w:lang w:val="en-US"/>
                              </w:rPr>
                            </w:pPr>
                            <w:r w:rsidRPr="00D32FC1">
                              <w:rPr>
                                <w:lang w:val="en-US"/>
                              </w:rPr>
                              <w:t xml:space="preserve">8) ............................... number: 030 67438970 </w:t>
                            </w:r>
                          </w:p>
                          <w:p w:rsidR="00CB2BD3" w:rsidRPr="00D32FC1" w:rsidRDefault="00CB2BD3" w:rsidP="00842E43">
                            <w:pPr>
                              <w:jc w:val="center"/>
                              <w:rPr>
                                <w:lang w:val="en-US"/>
                              </w:rPr>
                            </w:pPr>
                            <w:r>
                              <w:t>9</w:t>
                            </w:r>
                            <w:r w:rsidRPr="00D32FC1">
                              <w:rPr>
                                <w:lang w:val="en-US"/>
                              </w:rPr>
                              <w:t>) ............................... number: 554</w:t>
                            </w:r>
                          </w:p>
                          <w:p w:rsidR="00CB2BD3" w:rsidRPr="00D32FC1" w:rsidRDefault="00CB2BD3" w:rsidP="00842E4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left:0;text-align:left;margin-left:2.45pt;margin-top:0;width:420.55pt;height:1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">
                <v:textbox>
                  <w:txbxContent>
                    <w:p w:rsidR="00CB2BD3" w:rsidRPr="00D32FC1" w:rsidRDefault="00CB2BD3" w:rsidP="00842E43">
                      <w:pPr>
                        <w:ind w:left="644"/>
                        <w:jc w:val="center"/>
                        <w:rPr>
                          <w:lang w:val="en-US"/>
                        </w:rPr>
                      </w:pPr>
                      <w:r w:rsidRPr="00D32FC1">
                        <w:rPr>
                          <w:lang w:val="en-US"/>
                        </w:rPr>
                        <w:t>Shape Up Fitness Club</w:t>
                      </w:r>
                    </w:p>
                    <w:p w:rsidR="00CB2BD3" w:rsidRPr="00D32FC1" w:rsidRDefault="00CB2BD3" w:rsidP="00842E43">
                      <w:pPr>
                        <w:jc w:val="center"/>
                        <w:rPr>
                          <w:lang w:val="en-US"/>
                        </w:rPr>
                      </w:pPr>
                      <w:r w:rsidRPr="00D32FC1">
                        <w:rPr>
                          <w:lang w:val="en-US"/>
                        </w:rPr>
                        <w:t xml:space="preserve">Name: Ann </w:t>
                      </w:r>
                    </w:p>
                    <w:p w:rsidR="00CB2BD3" w:rsidRPr="00D32FC1" w:rsidRDefault="00CB2BD3" w:rsidP="00842E43">
                      <w:pPr>
                        <w:jc w:val="center"/>
                        <w:rPr>
                          <w:lang w:val="en-US"/>
                        </w:rPr>
                      </w:pPr>
                      <w:r w:rsidRPr="00D32FC1">
                        <w:rPr>
                          <w:lang w:val="en-US"/>
                        </w:rPr>
                        <w:t xml:space="preserve">Surname: Simpson </w:t>
                      </w:r>
                    </w:p>
                    <w:p w:rsidR="00CB2BD3" w:rsidRPr="00D32FC1" w:rsidRDefault="00CB2BD3" w:rsidP="00842E43">
                      <w:pPr>
                        <w:jc w:val="center"/>
                        <w:rPr>
                          <w:lang w:val="en-US"/>
                        </w:rPr>
                      </w:pPr>
                      <w:r w:rsidRPr="00D32FC1">
                        <w:rPr>
                          <w:lang w:val="en-US"/>
                        </w:rPr>
                        <w:t xml:space="preserve">6) ............................... : 15, Silver Street </w:t>
                      </w:r>
                    </w:p>
                    <w:p w:rsidR="00CB2BD3" w:rsidRPr="00D32FC1" w:rsidRDefault="00CB2BD3" w:rsidP="00842E43">
                      <w:pPr>
                        <w:jc w:val="center"/>
                        <w:rPr>
                          <w:lang w:val="en-US"/>
                        </w:rPr>
                      </w:pPr>
                      <w:r w:rsidRPr="00D32FC1">
                        <w:rPr>
                          <w:lang w:val="en-US"/>
                        </w:rPr>
                        <w:t xml:space="preserve">7) ............................... : SH3 6WM </w:t>
                      </w:r>
                    </w:p>
                    <w:p w:rsidR="00CB2BD3" w:rsidRPr="00D32FC1" w:rsidRDefault="00CB2BD3" w:rsidP="00842E43">
                      <w:pPr>
                        <w:jc w:val="center"/>
                        <w:rPr>
                          <w:lang w:val="en-US"/>
                        </w:rPr>
                      </w:pPr>
                      <w:r w:rsidRPr="00D32FC1">
                        <w:rPr>
                          <w:lang w:val="en-US"/>
                        </w:rPr>
                        <w:t xml:space="preserve">8) ............................... number: 030 67438970 </w:t>
                      </w:r>
                    </w:p>
                    <w:p w:rsidR="00CB2BD3" w:rsidRPr="00D32FC1" w:rsidRDefault="00CB2BD3" w:rsidP="00842E43">
                      <w:pPr>
                        <w:jc w:val="center"/>
                        <w:rPr>
                          <w:lang w:val="en-US"/>
                        </w:rPr>
                      </w:pPr>
                      <w:r>
                        <w:t>9</w:t>
                      </w:r>
                      <w:r w:rsidRPr="00D32FC1">
                        <w:rPr>
                          <w:lang w:val="en-US"/>
                        </w:rPr>
                        <w:t>) ............................... number: 554</w:t>
                      </w:r>
                    </w:p>
                    <w:p w:rsidR="00CB2BD3" w:rsidRPr="00D32FC1" w:rsidRDefault="00CB2BD3" w:rsidP="00842E43">
                      <w:pPr>
                        <w:rPr>
                          <w:lang w:val="en-US"/>
                        </w:rPr>
                      </w:pPr>
                    </w:p>
                  </w:txbxContent>
                </v:textbox>
              </v:rect>
            </w:pict>
          </mc:Fallback>
        </mc:AlternateContent>
      </w:r>
    </w:p>
    <w:p w:rsidR="00842E43" w:rsidRPr="00BF33C1" w:rsidRDefault="00842E43" w:rsidP="00842E43">
      <w:pPr>
        <w:rPr>
          <w:sz w:val="28"/>
          <w:szCs w:val="28"/>
        </w:rPr>
      </w:pPr>
    </w:p>
    <w:p w:rsidR="00842E43" w:rsidRPr="00BF33C1" w:rsidRDefault="00842E43" w:rsidP="00842E43">
      <w:pPr>
        <w:rPr>
          <w:sz w:val="28"/>
          <w:szCs w:val="28"/>
        </w:rPr>
      </w:pPr>
    </w:p>
    <w:p w:rsidR="00842E43" w:rsidRPr="00BF33C1" w:rsidRDefault="00842E43" w:rsidP="00842E43">
      <w:pPr>
        <w:rPr>
          <w:sz w:val="28"/>
          <w:szCs w:val="28"/>
        </w:rPr>
      </w:pPr>
    </w:p>
    <w:p w:rsidR="00842E43" w:rsidRPr="00BF33C1" w:rsidRDefault="00842E43" w:rsidP="00842E43">
      <w:pPr>
        <w:rPr>
          <w:sz w:val="28"/>
          <w:szCs w:val="28"/>
        </w:rPr>
      </w:pPr>
    </w:p>
    <w:p w:rsidR="00842E43" w:rsidRPr="00BF33C1" w:rsidRDefault="00842E43" w:rsidP="00842E43">
      <w:pPr>
        <w:rPr>
          <w:sz w:val="28"/>
          <w:szCs w:val="28"/>
        </w:rPr>
      </w:pPr>
    </w:p>
    <w:p w:rsidR="00842E43" w:rsidRPr="00BF33C1" w:rsidRDefault="00842E43" w:rsidP="00842E43">
      <w:pPr>
        <w:rPr>
          <w:sz w:val="28"/>
          <w:szCs w:val="28"/>
        </w:rPr>
      </w:pPr>
    </w:p>
    <w:p w:rsidR="00842E43" w:rsidRPr="00BF33C1" w:rsidRDefault="00842E43" w:rsidP="00842E43">
      <w:pPr>
        <w:jc w:val="center"/>
        <w:rPr>
          <w:sz w:val="28"/>
          <w:szCs w:val="28"/>
        </w:rPr>
      </w:pPr>
    </w:p>
    <w:p w:rsidR="00842E43" w:rsidRPr="00BF33C1" w:rsidRDefault="00842E43" w:rsidP="00842E43">
      <w:pPr>
        <w:tabs>
          <w:tab w:val="left" w:pos="8912"/>
        </w:tabs>
        <w:rPr>
          <w:b/>
          <w:sz w:val="28"/>
          <w:szCs w:val="28"/>
          <w:lang w:val="en-US"/>
        </w:rPr>
      </w:pPr>
      <w:r>
        <w:rPr>
          <w:b/>
          <w:sz w:val="28"/>
          <w:szCs w:val="28"/>
          <w:lang w:val="en-US"/>
        </w:rPr>
        <w:t xml:space="preserve">C </w:t>
      </w:r>
      <w:r w:rsidRPr="00BF33C1">
        <w:rPr>
          <w:b/>
          <w:sz w:val="28"/>
          <w:szCs w:val="28"/>
          <w:lang w:val="en-US"/>
        </w:rPr>
        <w:t>Complete the sentences with the correct word.</w:t>
      </w:r>
    </w:p>
    <w:p w:rsidR="00842E43" w:rsidRDefault="00842E43" w:rsidP="00842E43">
      <w:pPr>
        <w:tabs>
          <w:tab w:val="left" w:pos="8912"/>
        </w:tabs>
        <w:rPr>
          <w:sz w:val="28"/>
          <w:szCs w:val="28"/>
          <w:lang w:val="en-US"/>
        </w:rPr>
      </w:pPr>
      <w:r w:rsidRPr="00BF33C1">
        <w:rPr>
          <w:sz w:val="28"/>
          <w:szCs w:val="28"/>
          <w:lang w:val="en-US"/>
        </w:rPr>
        <w:t>capital  twins  late  north  deserts  slim credit  nationality  wavy  driving  middle</w:t>
      </w:r>
    </w:p>
    <w:p w:rsidR="00842E43" w:rsidRPr="00BF33C1" w:rsidRDefault="00842E43" w:rsidP="00842E43">
      <w:pPr>
        <w:tabs>
          <w:tab w:val="left" w:pos="8912"/>
        </w:tabs>
        <w:rPr>
          <w:sz w:val="28"/>
          <w:szCs w:val="28"/>
          <w:lang w:val="en-US"/>
        </w:rPr>
      </w:pPr>
    </w:p>
    <w:p w:rsidR="00842E43" w:rsidRPr="00BF33C1" w:rsidRDefault="00842E43" w:rsidP="00842E43">
      <w:pPr>
        <w:ind w:left="644"/>
        <w:rPr>
          <w:sz w:val="28"/>
          <w:szCs w:val="28"/>
          <w:lang w:val="en-US"/>
        </w:rPr>
      </w:pPr>
      <w:r w:rsidRPr="00BF33C1">
        <w:rPr>
          <w:sz w:val="28"/>
          <w:szCs w:val="28"/>
          <w:lang w:val="en-US"/>
        </w:rPr>
        <w:t>e.g. Bob has got two credit cards.</w:t>
      </w:r>
    </w:p>
    <w:p w:rsidR="00842E43" w:rsidRPr="00BF33C1" w:rsidRDefault="00842E43" w:rsidP="00842E43">
      <w:pPr>
        <w:ind w:left="644"/>
        <w:rPr>
          <w:sz w:val="28"/>
          <w:szCs w:val="28"/>
          <w:lang w:val="en-US"/>
        </w:rPr>
      </w:pPr>
      <w:r>
        <w:rPr>
          <w:sz w:val="28"/>
          <w:szCs w:val="28"/>
          <w:lang w:val="en-US"/>
        </w:rPr>
        <w:t>10</w:t>
      </w:r>
      <w:r w:rsidRPr="00BF33C1">
        <w:rPr>
          <w:sz w:val="28"/>
          <w:szCs w:val="28"/>
          <w:lang w:val="en-US"/>
        </w:rPr>
        <w:t xml:space="preserve"> Mike’s hair is short and .............. . </w:t>
      </w:r>
      <w:r>
        <w:rPr>
          <w:sz w:val="28"/>
          <w:szCs w:val="28"/>
          <w:lang w:val="en-US"/>
        </w:rPr>
        <w:t>11</w:t>
      </w:r>
      <w:r w:rsidRPr="00BF33C1">
        <w:rPr>
          <w:sz w:val="28"/>
          <w:szCs w:val="28"/>
          <w:lang w:val="en-US"/>
        </w:rPr>
        <w:t xml:space="preserve"> Paris is the .</w:t>
      </w:r>
      <w:r>
        <w:rPr>
          <w:sz w:val="28"/>
          <w:szCs w:val="28"/>
          <w:lang w:val="en-US"/>
        </w:rPr>
        <w:t xml:space="preserve">.............city of France. </w:t>
      </w:r>
      <w:r w:rsidRPr="00D32FC1">
        <w:rPr>
          <w:sz w:val="28"/>
          <w:szCs w:val="28"/>
          <w:lang w:val="en-US"/>
        </w:rPr>
        <w:t xml:space="preserve">12 </w:t>
      </w:r>
      <w:r w:rsidRPr="00BF33C1">
        <w:rPr>
          <w:sz w:val="28"/>
          <w:szCs w:val="28"/>
          <w:lang w:val="en-US"/>
        </w:rPr>
        <w:t>Peter has got two sisters. They are ............ . 1</w:t>
      </w:r>
      <w:r w:rsidRPr="00D32FC1">
        <w:rPr>
          <w:sz w:val="28"/>
          <w:szCs w:val="28"/>
          <w:lang w:val="en-US"/>
        </w:rPr>
        <w:t>3</w:t>
      </w:r>
      <w:r w:rsidRPr="00BF33C1">
        <w:rPr>
          <w:sz w:val="28"/>
          <w:szCs w:val="28"/>
          <w:lang w:val="en-US"/>
        </w:rPr>
        <w:t xml:space="preserve"> His father is a .............. -aged man. 1</w:t>
      </w:r>
      <w:r w:rsidRPr="00D32FC1">
        <w:rPr>
          <w:sz w:val="28"/>
          <w:szCs w:val="28"/>
          <w:lang w:val="en-US"/>
        </w:rPr>
        <w:t>4</w:t>
      </w:r>
      <w:r w:rsidRPr="00BF33C1">
        <w:rPr>
          <w:sz w:val="28"/>
          <w:szCs w:val="28"/>
          <w:lang w:val="en-US"/>
        </w:rPr>
        <w:t xml:space="preserve"> My grandparents are in their ..............sixties.</w:t>
      </w:r>
    </w:p>
    <w:p w:rsidR="00842E43" w:rsidRPr="00BF33C1" w:rsidRDefault="00842E43" w:rsidP="00842E43">
      <w:pPr>
        <w:ind w:left="644"/>
        <w:rPr>
          <w:sz w:val="28"/>
          <w:szCs w:val="28"/>
          <w:lang w:val="en-US"/>
        </w:rPr>
      </w:pPr>
      <w:r w:rsidRPr="00D32FC1">
        <w:rPr>
          <w:sz w:val="28"/>
          <w:szCs w:val="28"/>
          <w:lang w:val="en-US"/>
        </w:rPr>
        <w:t>15</w:t>
      </w:r>
      <w:r w:rsidRPr="00BF33C1">
        <w:rPr>
          <w:sz w:val="28"/>
          <w:szCs w:val="28"/>
          <w:lang w:val="en-US"/>
        </w:rPr>
        <w:t xml:space="preserve"> Susan is tall and ............. with long, dark hair. 1</w:t>
      </w:r>
      <w:r w:rsidRPr="00D32FC1">
        <w:rPr>
          <w:sz w:val="28"/>
          <w:szCs w:val="28"/>
          <w:lang w:val="en-US"/>
        </w:rPr>
        <w:t>6</w:t>
      </w:r>
      <w:r w:rsidRPr="00BF33C1">
        <w:rPr>
          <w:sz w:val="28"/>
          <w:szCs w:val="28"/>
          <w:lang w:val="en-US"/>
        </w:rPr>
        <w:t xml:space="preserve"> Milan is i</w:t>
      </w:r>
      <w:r>
        <w:rPr>
          <w:sz w:val="28"/>
          <w:szCs w:val="28"/>
          <w:lang w:val="en-US"/>
        </w:rPr>
        <w:t xml:space="preserve">n the ..............of Italy. </w:t>
      </w:r>
      <w:r w:rsidRPr="00D32FC1">
        <w:rPr>
          <w:sz w:val="28"/>
          <w:szCs w:val="28"/>
          <w:lang w:val="en-US"/>
        </w:rPr>
        <w:t>17</w:t>
      </w:r>
      <w:r w:rsidRPr="00BF33C1">
        <w:rPr>
          <w:sz w:val="28"/>
          <w:szCs w:val="28"/>
          <w:lang w:val="en-US"/>
        </w:rPr>
        <w:t xml:space="preserve"> In Africa there are a lot of .............. . </w:t>
      </w:r>
      <w:r w:rsidRPr="00D32FC1">
        <w:rPr>
          <w:sz w:val="28"/>
          <w:szCs w:val="28"/>
          <w:lang w:val="en-US"/>
        </w:rPr>
        <w:t>18</w:t>
      </w:r>
      <w:r w:rsidRPr="00BF33C1">
        <w:rPr>
          <w:sz w:val="28"/>
          <w:szCs w:val="28"/>
          <w:lang w:val="en-US"/>
        </w:rPr>
        <w:t xml:space="preserve"> "What .............. is he?" "He’s Canadian." </w:t>
      </w:r>
      <w:r w:rsidRPr="00131E79">
        <w:rPr>
          <w:sz w:val="28"/>
          <w:szCs w:val="28"/>
          <w:lang w:val="en-US"/>
        </w:rPr>
        <w:t>19</w:t>
      </w:r>
      <w:r w:rsidRPr="00BF33C1">
        <w:rPr>
          <w:sz w:val="28"/>
          <w:szCs w:val="28"/>
          <w:lang w:val="en-US"/>
        </w:rPr>
        <w:t xml:space="preserve"> Have you got a .............. licence?</w:t>
      </w:r>
    </w:p>
    <w:p w:rsidR="00842E43" w:rsidRPr="00BF33C1" w:rsidRDefault="00842E43" w:rsidP="00842E43">
      <w:pPr>
        <w:rPr>
          <w:b/>
          <w:sz w:val="28"/>
          <w:szCs w:val="28"/>
          <w:lang w:val="en-US"/>
        </w:rPr>
      </w:pPr>
    </w:p>
    <w:p w:rsidR="00842E43" w:rsidRPr="00BF33C1" w:rsidRDefault="00842E43" w:rsidP="00842E43">
      <w:pPr>
        <w:rPr>
          <w:b/>
          <w:sz w:val="28"/>
          <w:szCs w:val="28"/>
          <w:lang w:val="en-US"/>
        </w:rPr>
      </w:pPr>
      <w:r w:rsidRPr="00BF33C1">
        <w:rPr>
          <w:b/>
          <w:sz w:val="28"/>
          <w:szCs w:val="28"/>
          <w:lang w:val="en-US"/>
        </w:rPr>
        <w:t xml:space="preserve">Grammar </w:t>
      </w:r>
    </w:p>
    <w:p w:rsidR="00842E43" w:rsidRPr="00BF33C1" w:rsidRDefault="00842E43" w:rsidP="00842E43">
      <w:pPr>
        <w:rPr>
          <w:b/>
          <w:sz w:val="28"/>
          <w:szCs w:val="28"/>
          <w:lang w:val="en-US"/>
        </w:rPr>
      </w:pPr>
    </w:p>
    <w:p w:rsidR="00842E43" w:rsidRPr="00BF33C1" w:rsidRDefault="00842E43" w:rsidP="00842E43">
      <w:pPr>
        <w:rPr>
          <w:b/>
          <w:sz w:val="28"/>
          <w:szCs w:val="28"/>
          <w:lang w:val="en-US"/>
        </w:rPr>
      </w:pPr>
      <w:r>
        <w:rPr>
          <w:b/>
          <w:sz w:val="28"/>
          <w:szCs w:val="28"/>
          <w:lang w:val="en-US"/>
        </w:rPr>
        <w:t>D</w:t>
      </w:r>
      <w:r w:rsidRPr="00BF33C1">
        <w:rPr>
          <w:b/>
          <w:sz w:val="28"/>
          <w:szCs w:val="28"/>
          <w:lang w:val="en-US"/>
        </w:rPr>
        <w:t xml:space="preserve"> Underline the correct item.</w:t>
      </w:r>
    </w:p>
    <w:p w:rsidR="00842E43" w:rsidRPr="00BF33C1" w:rsidRDefault="00842E43" w:rsidP="00842E43">
      <w:pPr>
        <w:ind w:left="644"/>
        <w:rPr>
          <w:b/>
          <w:sz w:val="28"/>
          <w:szCs w:val="28"/>
          <w:lang w:val="en-US"/>
        </w:rPr>
      </w:pPr>
      <w:r w:rsidRPr="00BF33C1">
        <w:rPr>
          <w:b/>
          <w:sz w:val="28"/>
          <w:szCs w:val="28"/>
          <w:lang w:val="en-US"/>
        </w:rPr>
        <w:t xml:space="preserve">e.g. </w:t>
      </w:r>
      <w:r w:rsidRPr="00BF33C1">
        <w:rPr>
          <w:sz w:val="28"/>
          <w:szCs w:val="28"/>
          <w:lang w:val="en-US"/>
        </w:rPr>
        <w:t>This blue car over there is their/</w:t>
      </w:r>
      <w:r w:rsidRPr="00BF33C1">
        <w:rPr>
          <w:sz w:val="28"/>
          <w:szCs w:val="28"/>
          <w:u w:val="thick"/>
          <w:lang w:val="en-US"/>
        </w:rPr>
        <w:t>theirs</w:t>
      </w:r>
      <w:r w:rsidRPr="00BF33C1">
        <w:rPr>
          <w:sz w:val="28"/>
          <w:szCs w:val="28"/>
          <w:lang w:val="en-US"/>
        </w:rPr>
        <w:t>.</w:t>
      </w:r>
    </w:p>
    <w:p w:rsidR="00842E43" w:rsidRPr="00BF33C1" w:rsidRDefault="00842E43" w:rsidP="00842E43">
      <w:pPr>
        <w:ind w:left="644"/>
        <w:rPr>
          <w:sz w:val="28"/>
          <w:szCs w:val="28"/>
          <w:lang w:val="en-US"/>
        </w:rPr>
      </w:pPr>
      <w:r w:rsidRPr="00BF33C1">
        <w:rPr>
          <w:sz w:val="28"/>
          <w:szCs w:val="28"/>
          <w:lang w:val="en-US"/>
        </w:rPr>
        <w:t>2</w:t>
      </w:r>
      <w:r>
        <w:rPr>
          <w:sz w:val="28"/>
          <w:szCs w:val="28"/>
          <w:lang w:val="en-US"/>
        </w:rPr>
        <w:t>0</w:t>
      </w:r>
      <w:r w:rsidRPr="00BF33C1">
        <w:rPr>
          <w:sz w:val="28"/>
          <w:szCs w:val="28"/>
          <w:lang w:val="en-US"/>
        </w:rPr>
        <w:t xml:space="preserve"> Their</w:t>
      </w:r>
      <w:r>
        <w:rPr>
          <w:sz w:val="28"/>
          <w:szCs w:val="28"/>
          <w:lang w:val="en-US"/>
        </w:rPr>
        <w:t>/Theirs house is very modern. 21</w:t>
      </w:r>
      <w:r w:rsidRPr="00BF33C1">
        <w:rPr>
          <w:sz w:val="28"/>
          <w:szCs w:val="28"/>
          <w:lang w:val="en-US"/>
        </w:rPr>
        <w:t xml:space="preserve"> Meg has got a new flat. Her/Our fl</w:t>
      </w:r>
      <w:r>
        <w:rPr>
          <w:sz w:val="28"/>
          <w:szCs w:val="28"/>
          <w:lang w:val="en-US"/>
        </w:rPr>
        <w:t>at is spacious. 22 Is Ben yours/your brother? 23 Are these books her/hers? 24</w:t>
      </w:r>
      <w:r w:rsidRPr="00BF33C1">
        <w:rPr>
          <w:sz w:val="28"/>
          <w:szCs w:val="28"/>
          <w:lang w:val="en-US"/>
        </w:rPr>
        <w:t xml:space="preserve"> This camera isn’t mine/my.</w:t>
      </w:r>
    </w:p>
    <w:p w:rsidR="00842E43" w:rsidRDefault="00842E43" w:rsidP="00842E43">
      <w:pPr>
        <w:ind w:left="644"/>
        <w:rPr>
          <w:sz w:val="28"/>
          <w:szCs w:val="28"/>
          <w:lang w:val="en-US"/>
        </w:rPr>
      </w:pPr>
      <w:r>
        <w:rPr>
          <w:sz w:val="28"/>
          <w:szCs w:val="28"/>
          <w:lang w:val="en-US"/>
        </w:rPr>
        <w:t>25</w:t>
      </w:r>
      <w:r w:rsidRPr="00BF33C1">
        <w:rPr>
          <w:sz w:val="28"/>
          <w:szCs w:val="28"/>
          <w:lang w:val="en-US"/>
        </w:rPr>
        <w:t xml:space="preserve"> This little puppy isn’t our/ours. </w:t>
      </w:r>
      <w:r>
        <w:rPr>
          <w:sz w:val="28"/>
          <w:szCs w:val="28"/>
          <w:lang w:val="en-US"/>
        </w:rPr>
        <w:t>26</w:t>
      </w:r>
      <w:r w:rsidRPr="00BF33C1">
        <w:rPr>
          <w:sz w:val="28"/>
          <w:szCs w:val="28"/>
          <w:lang w:val="en-US"/>
        </w:rPr>
        <w:t xml:space="preserve"> Tom and Sarah are my/mine friends. </w:t>
      </w:r>
      <w:r>
        <w:rPr>
          <w:sz w:val="28"/>
          <w:szCs w:val="28"/>
          <w:lang w:val="en-US"/>
        </w:rPr>
        <w:t>27</w:t>
      </w:r>
      <w:r w:rsidRPr="00BF33C1">
        <w:rPr>
          <w:sz w:val="28"/>
          <w:szCs w:val="28"/>
          <w:lang w:val="en-US"/>
        </w:rPr>
        <w:t xml:space="preserve"> What is his/hers address? </w:t>
      </w:r>
      <w:r>
        <w:rPr>
          <w:sz w:val="28"/>
          <w:szCs w:val="28"/>
          <w:lang w:val="en-US"/>
        </w:rPr>
        <w:t>28</w:t>
      </w:r>
      <w:r w:rsidRPr="00BF33C1">
        <w:rPr>
          <w:sz w:val="28"/>
          <w:szCs w:val="28"/>
          <w:lang w:val="en-US"/>
        </w:rPr>
        <w:t xml:space="preserve">What’s yours/her phone number? </w:t>
      </w:r>
      <w:r>
        <w:rPr>
          <w:sz w:val="28"/>
          <w:szCs w:val="28"/>
          <w:lang w:val="en-US"/>
        </w:rPr>
        <w:t>29</w:t>
      </w:r>
      <w:r w:rsidRPr="00BF33C1">
        <w:rPr>
          <w:sz w:val="28"/>
          <w:szCs w:val="28"/>
          <w:lang w:val="en-US"/>
        </w:rPr>
        <w:t xml:space="preserve"> Is this football his/her?</w:t>
      </w:r>
    </w:p>
    <w:p w:rsidR="00842E43" w:rsidRPr="00BF33C1" w:rsidRDefault="00842E43" w:rsidP="00842E43">
      <w:pPr>
        <w:ind w:left="644"/>
        <w:rPr>
          <w:sz w:val="28"/>
          <w:szCs w:val="28"/>
          <w:lang w:val="en-US"/>
        </w:rPr>
      </w:pPr>
    </w:p>
    <w:p w:rsidR="00842E43" w:rsidRPr="00BF33C1" w:rsidRDefault="00842E43" w:rsidP="00842E43">
      <w:pPr>
        <w:rPr>
          <w:b/>
          <w:sz w:val="28"/>
          <w:szCs w:val="28"/>
          <w:lang w:val="en-US"/>
        </w:rPr>
      </w:pPr>
      <w:r>
        <w:rPr>
          <w:b/>
          <w:sz w:val="28"/>
          <w:szCs w:val="28"/>
          <w:lang w:val="en-US"/>
        </w:rPr>
        <w:lastRenderedPageBreak/>
        <w:t>E</w:t>
      </w:r>
      <w:r w:rsidRPr="00BF33C1">
        <w:rPr>
          <w:b/>
          <w:sz w:val="28"/>
          <w:szCs w:val="28"/>
          <w:lang w:val="en-US"/>
        </w:rPr>
        <w:t xml:space="preserve"> Choose the correct item.</w:t>
      </w:r>
    </w:p>
    <w:p w:rsidR="00842E43" w:rsidRPr="00BF33C1" w:rsidRDefault="00842E43" w:rsidP="00842E43">
      <w:pPr>
        <w:ind w:left="644"/>
        <w:rPr>
          <w:sz w:val="28"/>
          <w:szCs w:val="28"/>
          <w:lang w:val="en-US"/>
        </w:rPr>
      </w:pPr>
      <w:r w:rsidRPr="00BF33C1">
        <w:rPr>
          <w:sz w:val="28"/>
          <w:szCs w:val="28"/>
          <w:lang w:val="en-US"/>
        </w:rPr>
        <w:t>e.g. Beth and Steve are ........... parents. AAnnas</w:t>
      </w:r>
      <w:r w:rsidRPr="00BF33C1">
        <w:rPr>
          <w:sz w:val="28"/>
          <w:szCs w:val="28"/>
          <w:u w:val="thick"/>
          <w:lang w:val="en-US"/>
        </w:rPr>
        <w:t>B Anna’s</w:t>
      </w:r>
    </w:p>
    <w:p w:rsidR="00842E43" w:rsidRPr="00BF33C1" w:rsidRDefault="00842E43" w:rsidP="00842E43">
      <w:pPr>
        <w:ind w:left="644"/>
        <w:rPr>
          <w:sz w:val="28"/>
          <w:szCs w:val="28"/>
          <w:lang w:val="en-US"/>
        </w:rPr>
      </w:pPr>
      <w:r w:rsidRPr="00BF33C1">
        <w:rPr>
          <w:sz w:val="28"/>
          <w:szCs w:val="28"/>
          <w:lang w:val="en-US"/>
        </w:rPr>
        <w:t>3</w:t>
      </w:r>
      <w:r>
        <w:rPr>
          <w:sz w:val="28"/>
          <w:szCs w:val="28"/>
          <w:lang w:val="en-US"/>
        </w:rPr>
        <w:t>0</w:t>
      </w:r>
      <w:r w:rsidRPr="00BF33C1">
        <w:rPr>
          <w:sz w:val="28"/>
          <w:szCs w:val="28"/>
          <w:lang w:val="en-US"/>
        </w:rPr>
        <w:t xml:space="preserve"> Is this ...........card? A Janes’ B Jane’s</w:t>
      </w:r>
    </w:p>
    <w:p w:rsidR="00842E43" w:rsidRPr="00BF33C1" w:rsidRDefault="00842E43" w:rsidP="00842E43">
      <w:pPr>
        <w:ind w:left="644"/>
        <w:rPr>
          <w:sz w:val="28"/>
          <w:szCs w:val="28"/>
          <w:lang w:val="en-US"/>
        </w:rPr>
      </w:pPr>
      <w:r>
        <w:rPr>
          <w:sz w:val="28"/>
          <w:szCs w:val="28"/>
          <w:lang w:val="en-US"/>
        </w:rPr>
        <w:t>31</w:t>
      </w:r>
      <w:r w:rsidRPr="00BF33C1">
        <w:rPr>
          <w:sz w:val="28"/>
          <w:szCs w:val="28"/>
          <w:lang w:val="en-US"/>
        </w:rPr>
        <w:t xml:space="preserve"> Whose camera is this? It’s ........... . A hers B her</w:t>
      </w:r>
    </w:p>
    <w:p w:rsidR="00842E43" w:rsidRPr="00BF33C1" w:rsidRDefault="00842E43" w:rsidP="00842E43">
      <w:pPr>
        <w:ind w:left="644"/>
        <w:rPr>
          <w:sz w:val="28"/>
          <w:szCs w:val="28"/>
          <w:lang w:val="en-US"/>
        </w:rPr>
      </w:pPr>
      <w:r>
        <w:rPr>
          <w:sz w:val="28"/>
          <w:szCs w:val="28"/>
          <w:lang w:val="en-US"/>
        </w:rPr>
        <w:t>32</w:t>
      </w:r>
      <w:r w:rsidRPr="00BF33C1">
        <w:rPr>
          <w:sz w:val="28"/>
          <w:szCs w:val="28"/>
          <w:lang w:val="en-US"/>
        </w:rPr>
        <w:t xml:space="preserve"> These are ...........books. A Kate’s B Kates</w:t>
      </w:r>
    </w:p>
    <w:p w:rsidR="00842E43" w:rsidRPr="00BF33C1" w:rsidRDefault="00842E43" w:rsidP="00842E43">
      <w:pPr>
        <w:ind w:left="644"/>
        <w:rPr>
          <w:sz w:val="28"/>
          <w:szCs w:val="28"/>
          <w:lang w:val="en-US"/>
        </w:rPr>
      </w:pPr>
      <w:r>
        <w:rPr>
          <w:sz w:val="28"/>
          <w:szCs w:val="28"/>
          <w:lang w:val="en-US"/>
        </w:rPr>
        <w:t>33</w:t>
      </w:r>
      <w:r w:rsidRPr="00BF33C1">
        <w:rPr>
          <w:sz w:val="28"/>
          <w:szCs w:val="28"/>
          <w:lang w:val="en-US"/>
        </w:rPr>
        <w:t xml:space="preserve"> Peter is ...........son. A Mike’s and Sue’s   B Mike and Sue’s</w:t>
      </w:r>
    </w:p>
    <w:p w:rsidR="00842E43" w:rsidRPr="00BF33C1" w:rsidRDefault="00842E43" w:rsidP="00842E43">
      <w:pPr>
        <w:ind w:left="644"/>
        <w:rPr>
          <w:sz w:val="28"/>
          <w:szCs w:val="28"/>
          <w:lang w:val="en-US"/>
        </w:rPr>
      </w:pPr>
      <w:r>
        <w:rPr>
          <w:sz w:val="28"/>
          <w:szCs w:val="28"/>
          <w:lang w:val="en-US"/>
        </w:rPr>
        <w:t>34</w:t>
      </w:r>
      <w:r w:rsidRPr="00BF33C1">
        <w:rPr>
          <w:sz w:val="28"/>
          <w:szCs w:val="28"/>
          <w:lang w:val="en-US"/>
        </w:rPr>
        <w:t xml:space="preserve"> This skateboard isn’t mine. It’s my ........... . A cousin’s  B cousins</w:t>
      </w:r>
    </w:p>
    <w:p w:rsidR="00842E43" w:rsidRPr="00BF33C1" w:rsidRDefault="00842E43" w:rsidP="00842E43">
      <w:pPr>
        <w:ind w:left="644"/>
        <w:rPr>
          <w:sz w:val="28"/>
          <w:szCs w:val="28"/>
          <w:lang w:val="en-US"/>
        </w:rPr>
      </w:pPr>
    </w:p>
    <w:p w:rsidR="00842E43" w:rsidRPr="00BF33C1" w:rsidRDefault="00842E43" w:rsidP="00842E43">
      <w:pPr>
        <w:rPr>
          <w:b/>
          <w:sz w:val="28"/>
          <w:szCs w:val="28"/>
          <w:lang w:val="en-US"/>
        </w:rPr>
      </w:pPr>
      <w:r w:rsidRPr="00BF33C1">
        <w:rPr>
          <w:b/>
          <w:sz w:val="28"/>
          <w:szCs w:val="28"/>
          <w:lang w:val="en-US"/>
        </w:rPr>
        <w:t xml:space="preserve">Everyday English </w:t>
      </w:r>
    </w:p>
    <w:p w:rsidR="00842E43" w:rsidRPr="00BF33C1" w:rsidRDefault="00842E43" w:rsidP="00842E43">
      <w:pPr>
        <w:rPr>
          <w:b/>
          <w:sz w:val="28"/>
          <w:szCs w:val="28"/>
          <w:lang w:val="en-US"/>
        </w:rPr>
      </w:pPr>
    </w:p>
    <w:p w:rsidR="00842E43" w:rsidRPr="00BF33C1" w:rsidRDefault="00842E43" w:rsidP="00842E43">
      <w:pPr>
        <w:rPr>
          <w:sz w:val="28"/>
          <w:szCs w:val="28"/>
          <w:lang w:val="en-US"/>
        </w:rPr>
      </w:pPr>
      <w:r>
        <w:rPr>
          <w:b/>
          <w:sz w:val="28"/>
          <w:szCs w:val="28"/>
          <w:lang w:val="en-US"/>
        </w:rPr>
        <w:t>F</w:t>
      </w:r>
      <w:r w:rsidRPr="00BF33C1">
        <w:rPr>
          <w:b/>
          <w:sz w:val="28"/>
          <w:szCs w:val="28"/>
          <w:lang w:val="en-US"/>
        </w:rPr>
        <w:t xml:space="preserve"> Choose the correct response</w:t>
      </w:r>
      <w:r w:rsidRPr="00BF33C1">
        <w:rPr>
          <w:sz w:val="28"/>
          <w:szCs w:val="28"/>
          <w:lang w:val="en-US"/>
        </w:rPr>
        <w:t>.</w:t>
      </w:r>
    </w:p>
    <w:p w:rsidR="00842E43" w:rsidRPr="00BF33C1" w:rsidRDefault="00842E43" w:rsidP="00842E43">
      <w:pPr>
        <w:rPr>
          <w:sz w:val="28"/>
          <w:szCs w:val="28"/>
          <w:lang w:val="en-US"/>
        </w:rPr>
      </w:pPr>
      <w:r w:rsidRPr="00BF33C1">
        <w:rPr>
          <w:sz w:val="28"/>
          <w:szCs w:val="28"/>
          <w:lang w:val="en-US"/>
        </w:rPr>
        <w:t>e.g. How are you? F               F Not bad, thanks.</w:t>
      </w:r>
    </w:p>
    <w:p w:rsidR="00842E43" w:rsidRPr="00BF33C1" w:rsidRDefault="00842E43" w:rsidP="00842E43">
      <w:pPr>
        <w:rPr>
          <w:sz w:val="28"/>
          <w:szCs w:val="28"/>
          <w:lang w:val="en-US"/>
        </w:rPr>
      </w:pPr>
      <w:r>
        <w:rPr>
          <w:sz w:val="28"/>
          <w:szCs w:val="28"/>
          <w:lang w:val="en-US"/>
        </w:rPr>
        <w:t>35</w:t>
      </w:r>
      <w:r w:rsidRPr="00BF33C1">
        <w:rPr>
          <w:sz w:val="28"/>
          <w:szCs w:val="28"/>
          <w:lang w:val="en-US"/>
        </w:rPr>
        <w:t xml:space="preserve"> How can I help you? ........ A Pleased to meet you.</w:t>
      </w:r>
    </w:p>
    <w:p w:rsidR="00842E43" w:rsidRPr="00BF33C1" w:rsidRDefault="00842E43" w:rsidP="00842E43">
      <w:pPr>
        <w:rPr>
          <w:sz w:val="28"/>
          <w:szCs w:val="28"/>
          <w:lang w:val="en-US"/>
        </w:rPr>
      </w:pPr>
      <w:r>
        <w:rPr>
          <w:sz w:val="28"/>
          <w:szCs w:val="28"/>
          <w:lang w:val="en-US"/>
        </w:rPr>
        <w:t>36</w:t>
      </w:r>
      <w:r w:rsidRPr="00BF33C1">
        <w:rPr>
          <w:sz w:val="28"/>
          <w:szCs w:val="28"/>
          <w:lang w:val="en-US"/>
        </w:rPr>
        <w:t xml:space="preserve"> How do you spell that? ........ B NM3 4WS.</w:t>
      </w:r>
    </w:p>
    <w:p w:rsidR="00842E43" w:rsidRPr="00BF33C1" w:rsidRDefault="00842E43" w:rsidP="00842E43">
      <w:pPr>
        <w:rPr>
          <w:sz w:val="28"/>
          <w:szCs w:val="28"/>
          <w:lang w:val="en-US"/>
        </w:rPr>
      </w:pPr>
      <w:r>
        <w:rPr>
          <w:sz w:val="28"/>
          <w:szCs w:val="28"/>
          <w:lang w:val="en-US"/>
        </w:rPr>
        <w:t>37</w:t>
      </w:r>
      <w:r w:rsidRPr="00BF33C1">
        <w:rPr>
          <w:sz w:val="28"/>
          <w:szCs w:val="28"/>
          <w:lang w:val="en-US"/>
        </w:rPr>
        <w:t>What’s your postcode? ........ C J-O-N-S-O-N.</w:t>
      </w:r>
    </w:p>
    <w:p w:rsidR="00842E43" w:rsidRPr="00BF33C1" w:rsidRDefault="00842E43" w:rsidP="00842E43">
      <w:pPr>
        <w:rPr>
          <w:sz w:val="28"/>
          <w:szCs w:val="28"/>
          <w:lang w:val="en-US"/>
        </w:rPr>
      </w:pPr>
      <w:r>
        <w:rPr>
          <w:sz w:val="28"/>
          <w:szCs w:val="28"/>
          <w:lang w:val="en-US"/>
        </w:rPr>
        <w:t>38</w:t>
      </w:r>
      <w:r w:rsidRPr="00BF33C1">
        <w:rPr>
          <w:sz w:val="28"/>
          <w:szCs w:val="28"/>
          <w:lang w:val="en-US"/>
        </w:rPr>
        <w:t>I’d like to introduce you to Mary. ........ D Oh hi! How are you?</w:t>
      </w:r>
    </w:p>
    <w:p w:rsidR="00842E43" w:rsidRPr="00BF33C1" w:rsidRDefault="00842E43" w:rsidP="00842E43">
      <w:pPr>
        <w:rPr>
          <w:sz w:val="28"/>
          <w:szCs w:val="28"/>
          <w:lang w:val="en-US"/>
        </w:rPr>
      </w:pPr>
      <w:r>
        <w:rPr>
          <w:sz w:val="28"/>
          <w:szCs w:val="28"/>
          <w:lang w:val="en-US"/>
        </w:rPr>
        <w:t>39</w:t>
      </w:r>
      <w:r w:rsidRPr="00BF33C1">
        <w:rPr>
          <w:sz w:val="28"/>
          <w:szCs w:val="28"/>
          <w:lang w:val="en-US"/>
        </w:rPr>
        <w:t>Here’s your card. ........ E Thank you very much.</w:t>
      </w:r>
    </w:p>
    <w:p w:rsidR="00842E43" w:rsidRPr="00BF33C1" w:rsidRDefault="00842E43" w:rsidP="00842E43">
      <w:pPr>
        <w:rPr>
          <w:sz w:val="28"/>
          <w:szCs w:val="28"/>
          <w:lang w:val="en-US"/>
        </w:rPr>
      </w:pPr>
      <w:r>
        <w:rPr>
          <w:sz w:val="28"/>
          <w:szCs w:val="28"/>
          <w:lang w:val="en-US"/>
        </w:rPr>
        <w:t>40</w:t>
      </w:r>
      <w:r w:rsidRPr="00BF33C1">
        <w:rPr>
          <w:sz w:val="28"/>
          <w:szCs w:val="28"/>
          <w:lang w:val="en-US"/>
        </w:rPr>
        <w:t xml:space="preserve"> Hi there, Sam. ........ G I’d like to join the club, please </w:t>
      </w:r>
    </w:p>
    <w:p w:rsidR="00842E43" w:rsidRPr="00BF33C1" w:rsidRDefault="00842E43" w:rsidP="00842E43">
      <w:pPr>
        <w:rPr>
          <w:sz w:val="28"/>
          <w:szCs w:val="28"/>
          <w:lang w:val="en-US"/>
        </w:rPr>
      </w:pPr>
    </w:p>
    <w:p w:rsidR="00842E43" w:rsidRPr="00BF33C1" w:rsidRDefault="00842E43" w:rsidP="00842E43">
      <w:pPr>
        <w:rPr>
          <w:b/>
          <w:sz w:val="28"/>
          <w:szCs w:val="28"/>
          <w:lang w:val="en-US"/>
        </w:rPr>
      </w:pPr>
      <w:r w:rsidRPr="00BF33C1">
        <w:rPr>
          <w:b/>
          <w:sz w:val="28"/>
          <w:szCs w:val="28"/>
          <w:lang w:val="en-US"/>
        </w:rPr>
        <w:t>Reading</w:t>
      </w:r>
    </w:p>
    <w:p w:rsidR="00842E43" w:rsidRPr="00BF33C1" w:rsidRDefault="00842E43" w:rsidP="00842E43">
      <w:pPr>
        <w:rPr>
          <w:b/>
          <w:sz w:val="28"/>
          <w:szCs w:val="28"/>
          <w:lang w:val="en-US"/>
        </w:rPr>
      </w:pPr>
    </w:p>
    <w:p w:rsidR="00842E43" w:rsidRPr="00BF33C1" w:rsidRDefault="00842E43" w:rsidP="00842E43">
      <w:pPr>
        <w:rPr>
          <w:b/>
          <w:sz w:val="28"/>
          <w:szCs w:val="28"/>
          <w:lang w:val="en-US"/>
        </w:rPr>
      </w:pPr>
      <w:r>
        <w:rPr>
          <w:b/>
          <w:sz w:val="28"/>
          <w:szCs w:val="28"/>
          <w:lang w:val="en-US"/>
        </w:rPr>
        <w:t>G</w:t>
      </w:r>
      <w:r w:rsidRPr="00BF33C1">
        <w:rPr>
          <w:b/>
          <w:sz w:val="28"/>
          <w:szCs w:val="28"/>
          <w:lang w:val="en-US"/>
        </w:rPr>
        <w:t xml:space="preserve"> Read the text and underline the correct word.</w:t>
      </w:r>
    </w:p>
    <w:p w:rsidR="00842E43" w:rsidRPr="00BF33C1" w:rsidRDefault="00842E43" w:rsidP="00842E43">
      <w:pPr>
        <w:rPr>
          <w:sz w:val="28"/>
          <w:szCs w:val="28"/>
          <w:lang w:val="en-US"/>
        </w:rPr>
      </w:pPr>
      <w:r w:rsidRPr="00BF33C1">
        <w:rPr>
          <w:sz w:val="28"/>
          <w:szCs w:val="28"/>
          <w:lang w:val="en-US"/>
        </w:rPr>
        <w:t xml:space="preserve">Hi, Matt! </w:t>
      </w:r>
    </w:p>
    <w:p w:rsidR="00842E43" w:rsidRPr="00BF33C1" w:rsidRDefault="00842E43" w:rsidP="00842E43">
      <w:pPr>
        <w:rPr>
          <w:sz w:val="28"/>
          <w:szCs w:val="28"/>
          <w:lang w:val="en-US"/>
        </w:rPr>
      </w:pPr>
      <w:r w:rsidRPr="00BF33C1">
        <w:rPr>
          <w:sz w:val="28"/>
          <w:szCs w:val="28"/>
          <w:lang w:val="en-US"/>
        </w:rPr>
        <w:t xml:space="preserve">How are you? This is my family. My parents’ names are Jill and Daniel. My dad is tall with short, wavy hair. He’s in his mid forties. My mum is short and slim. Her hair is long and straight. She’s in her late thirties. My sister Phoebe is seven years old. She has got long, fair hair and a small mouth. My brother Michael is eight years old. He has got short, dark hair and big blue eyes. He has also got a big nose. </w:t>
      </w:r>
    </w:p>
    <w:p w:rsidR="00842E43" w:rsidRPr="00BF33C1" w:rsidRDefault="00842E43" w:rsidP="00842E43">
      <w:pPr>
        <w:rPr>
          <w:sz w:val="28"/>
          <w:szCs w:val="28"/>
          <w:lang w:val="en-US"/>
        </w:rPr>
      </w:pPr>
      <w:r w:rsidRPr="00BF33C1">
        <w:rPr>
          <w:sz w:val="28"/>
          <w:szCs w:val="28"/>
          <w:lang w:val="en-US"/>
        </w:rPr>
        <w:t xml:space="preserve">Well, that’s all about my family. Please write soon and tell me about your family. Send me a picture if you can. </w:t>
      </w:r>
    </w:p>
    <w:p w:rsidR="00842E43" w:rsidRPr="00BF33C1" w:rsidRDefault="00842E43" w:rsidP="00842E43">
      <w:pPr>
        <w:rPr>
          <w:sz w:val="28"/>
          <w:szCs w:val="28"/>
          <w:lang w:val="en-US"/>
        </w:rPr>
      </w:pPr>
      <w:r w:rsidRPr="00BF33C1">
        <w:rPr>
          <w:sz w:val="28"/>
          <w:szCs w:val="28"/>
          <w:lang w:val="en-US"/>
        </w:rPr>
        <w:t xml:space="preserve">Bye for now, </w:t>
      </w:r>
    </w:p>
    <w:p w:rsidR="00842E43" w:rsidRPr="00BF33C1" w:rsidRDefault="00842E43" w:rsidP="00842E43">
      <w:pPr>
        <w:rPr>
          <w:sz w:val="28"/>
          <w:szCs w:val="28"/>
          <w:lang w:val="en-US"/>
        </w:rPr>
      </w:pPr>
      <w:r w:rsidRPr="00BF33C1">
        <w:rPr>
          <w:sz w:val="28"/>
          <w:szCs w:val="28"/>
          <w:lang w:val="en-US"/>
        </w:rPr>
        <w:t>David</w:t>
      </w:r>
    </w:p>
    <w:p w:rsidR="00842E43" w:rsidRPr="00BF33C1" w:rsidRDefault="00842E43" w:rsidP="00842E43">
      <w:pPr>
        <w:rPr>
          <w:sz w:val="28"/>
          <w:szCs w:val="28"/>
          <w:lang w:val="en-US"/>
        </w:rPr>
      </w:pPr>
    </w:p>
    <w:p w:rsidR="00842E43" w:rsidRPr="00BF33C1" w:rsidRDefault="00842E43" w:rsidP="00842E43">
      <w:pPr>
        <w:rPr>
          <w:sz w:val="28"/>
          <w:szCs w:val="28"/>
          <w:lang w:val="en-US"/>
        </w:rPr>
      </w:pPr>
      <w:r w:rsidRPr="00BF33C1">
        <w:rPr>
          <w:sz w:val="28"/>
          <w:szCs w:val="28"/>
          <w:lang w:val="en-US"/>
        </w:rPr>
        <w:t xml:space="preserve">e.g. David is writing to </w:t>
      </w:r>
      <w:r w:rsidRPr="00BF33C1">
        <w:rPr>
          <w:sz w:val="28"/>
          <w:szCs w:val="28"/>
          <w:u w:val="thick"/>
          <w:lang w:val="en-US"/>
        </w:rPr>
        <w:t>Matt</w:t>
      </w:r>
      <w:r w:rsidRPr="00BF33C1">
        <w:rPr>
          <w:sz w:val="28"/>
          <w:szCs w:val="28"/>
          <w:lang w:val="en-US"/>
        </w:rPr>
        <w:t>/Daniel.</w:t>
      </w:r>
    </w:p>
    <w:p w:rsidR="00842E43" w:rsidRPr="00131E79" w:rsidRDefault="00842E43" w:rsidP="00842E43">
      <w:pPr>
        <w:rPr>
          <w:sz w:val="28"/>
          <w:szCs w:val="28"/>
        </w:rPr>
      </w:pPr>
      <w:r>
        <w:rPr>
          <w:sz w:val="28"/>
          <w:szCs w:val="28"/>
          <w:lang w:val="en-US"/>
        </w:rPr>
        <w:t>41</w:t>
      </w:r>
      <w:r w:rsidRPr="00BF33C1">
        <w:rPr>
          <w:sz w:val="28"/>
          <w:szCs w:val="28"/>
          <w:lang w:val="en-US"/>
        </w:rPr>
        <w:t xml:space="preserve"> There are five/four people in D</w:t>
      </w:r>
      <w:r>
        <w:rPr>
          <w:sz w:val="28"/>
          <w:szCs w:val="28"/>
          <w:lang w:val="en-US"/>
        </w:rPr>
        <w:t>avid’s family. 42</w:t>
      </w:r>
      <w:r w:rsidRPr="00BF33C1">
        <w:rPr>
          <w:sz w:val="28"/>
          <w:szCs w:val="28"/>
          <w:lang w:val="en-US"/>
        </w:rPr>
        <w:t xml:space="preserve"> D</w:t>
      </w:r>
      <w:r>
        <w:rPr>
          <w:sz w:val="28"/>
          <w:szCs w:val="28"/>
          <w:lang w:val="en-US"/>
        </w:rPr>
        <w:t>aniel/Michael is David’s dad. 43</w:t>
      </w:r>
      <w:r w:rsidRPr="00BF33C1">
        <w:rPr>
          <w:sz w:val="28"/>
          <w:szCs w:val="28"/>
          <w:lang w:val="en-US"/>
        </w:rPr>
        <w:t xml:space="preserve"> Phoebe/Jill is David’s mum. 4</w:t>
      </w:r>
      <w:r>
        <w:rPr>
          <w:sz w:val="28"/>
          <w:szCs w:val="28"/>
          <w:lang w:val="en-US"/>
        </w:rPr>
        <w:t>4</w:t>
      </w:r>
      <w:r w:rsidRPr="00BF33C1">
        <w:rPr>
          <w:sz w:val="28"/>
          <w:szCs w:val="28"/>
          <w:lang w:val="en-US"/>
        </w:rPr>
        <w:t xml:space="preserve"> Michael has short/long, dark hair. </w:t>
      </w:r>
      <w:r>
        <w:rPr>
          <w:sz w:val="28"/>
          <w:szCs w:val="28"/>
          <w:lang w:val="en-US"/>
        </w:rPr>
        <w:t>45</w:t>
      </w:r>
      <w:r w:rsidRPr="00BF33C1">
        <w:rPr>
          <w:sz w:val="28"/>
          <w:szCs w:val="28"/>
          <w:lang w:val="en-US"/>
        </w:rPr>
        <w:t xml:space="preserve"> David’s mum is short and slim/fat. </w:t>
      </w:r>
      <w:r>
        <w:rPr>
          <w:sz w:val="28"/>
          <w:szCs w:val="28"/>
          <w:lang w:val="en-US"/>
        </w:rPr>
        <w:t>46</w:t>
      </w:r>
      <w:r w:rsidRPr="00BF33C1">
        <w:rPr>
          <w:sz w:val="28"/>
          <w:szCs w:val="28"/>
          <w:lang w:val="en-US"/>
        </w:rPr>
        <w:t xml:space="preserve"> Phoebe is 7/8 years old.  </w:t>
      </w:r>
      <w:r w:rsidRPr="00131E79">
        <w:rPr>
          <w:sz w:val="28"/>
          <w:szCs w:val="28"/>
        </w:rPr>
        <w:t xml:space="preserve">47 </w:t>
      </w:r>
      <w:r w:rsidRPr="00BF33C1">
        <w:rPr>
          <w:sz w:val="28"/>
          <w:szCs w:val="28"/>
          <w:lang w:val="en-US"/>
        </w:rPr>
        <w:t>Michael</w:t>
      </w:r>
      <w:r w:rsidRPr="00131E79">
        <w:rPr>
          <w:sz w:val="28"/>
          <w:szCs w:val="28"/>
        </w:rPr>
        <w:t xml:space="preserve"> </w:t>
      </w:r>
      <w:r w:rsidRPr="00BF33C1">
        <w:rPr>
          <w:sz w:val="28"/>
          <w:szCs w:val="28"/>
          <w:lang w:val="en-US"/>
        </w:rPr>
        <w:t>has</w:t>
      </w:r>
      <w:r w:rsidRPr="00131E79">
        <w:rPr>
          <w:sz w:val="28"/>
          <w:szCs w:val="28"/>
        </w:rPr>
        <w:t xml:space="preserve"> </w:t>
      </w:r>
      <w:r w:rsidRPr="00BF33C1">
        <w:rPr>
          <w:sz w:val="28"/>
          <w:szCs w:val="28"/>
          <w:lang w:val="en-US"/>
        </w:rPr>
        <w:t>got</w:t>
      </w:r>
      <w:r w:rsidRPr="00131E79">
        <w:rPr>
          <w:sz w:val="28"/>
          <w:szCs w:val="28"/>
        </w:rPr>
        <w:t xml:space="preserve"> </w:t>
      </w:r>
      <w:r w:rsidRPr="00BF33C1">
        <w:rPr>
          <w:sz w:val="28"/>
          <w:szCs w:val="28"/>
          <w:lang w:val="en-US"/>
        </w:rPr>
        <w:t>a</w:t>
      </w:r>
      <w:r w:rsidRPr="00131E79">
        <w:rPr>
          <w:sz w:val="28"/>
          <w:szCs w:val="28"/>
        </w:rPr>
        <w:t xml:space="preserve"> </w:t>
      </w:r>
      <w:r w:rsidRPr="00BF33C1">
        <w:rPr>
          <w:sz w:val="28"/>
          <w:szCs w:val="28"/>
          <w:lang w:val="en-US"/>
        </w:rPr>
        <w:t>big</w:t>
      </w:r>
      <w:r w:rsidRPr="00131E79">
        <w:rPr>
          <w:sz w:val="28"/>
          <w:szCs w:val="28"/>
        </w:rPr>
        <w:t>/</w:t>
      </w:r>
      <w:r w:rsidRPr="00BF33C1">
        <w:rPr>
          <w:sz w:val="28"/>
          <w:szCs w:val="28"/>
          <w:lang w:val="en-US"/>
        </w:rPr>
        <w:t>small</w:t>
      </w:r>
      <w:r w:rsidRPr="00131E79">
        <w:rPr>
          <w:sz w:val="28"/>
          <w:szCs w:val="28"/>
        </w:rPr>
        <w:t xml:space="preserve"> </w:t>
      </w:r>
      <w:r w:rsidRPr="00BF33C1">
        <w:rPr>
          <w:sz w:val="28"/>
          <w:szCs w:val="28"/>
          <w:lang w:val="en-US"/>
        </w:rPr>
        <w:t>nose</w:t>
      </w:r>
      <w:r w:rsidRPr="00131E79">
        <w:rPr>
          <w:sz w:val="28"/>
          <w:szCs w:val="28"/>
        </w:rPr>
        <w:t>.</w:t>
      </w:r>
    </w:p>
    <w:p w:rsidR="00842E43" w:rsidRPr="00131E79" w:rsidRDefault="00842E43" w:rsidP="00842E43">
      <w:pPr>
        <w:rPr>
          <w:sz w:val="28"/>
          <w:szCs w:val="28"/>
        </w:rPr>
      </w:pPr>
    </w:p>
    <w:p w:rsidR="00842E43" w:rsidRPr="00131E79" w:rsidRDefault="00842E43" w:rsidP="00842E43">
      <w:pPr>
        <w:rPr>
          <w:sz w:val="28"/>
          <w:szCs w:val="28"/>
        </w:rPr>
      </w:pPr>
    </w:p>
    <w:p w:rsidR="00842E43" w:rsidRPr="00940507" w:rsidRDefault="00842E43" w:rsidP="00842E43">
      <w:pPr>
        <w:shd w:val="clear" w:color="auto" w:fill="FFFFFF"/>
        <w:jc w:val="center"/>
        <w:rPr>
          <w:b/>
          <w:sz w:val="28"/>
          <w:szCs w:val="28"/>
        </w:rPr>
      </w:pPr>
      <w:r w:rsidRPr="00940507">
        <w:rPr>
          <w:b/>
          <w:sz w:val="28"/>
          <w:szCs w:val="28"/>
        </w:rPr>
        <w:t xml:space="preserve"> ИНСТРУМЕНТ ОЦЕНКИ</w:t>
      </w:r>
    </w:p>
    <w:p w:rsidR="00842E43" w:rsidRPr="00940507" w:rsidRDefault="00842E43" w:rsidP="00842E43">
      <w:pPr>
        <w:jc w:val="both"/>
        <w:rPr>
          <w:sz w:val="28"/>
          <w:szCs w:val="28"/>
        </w:rPr>
      </w:pPr>
      <w:r w:rsidRPr="00940507">
        <w:rPr>
          <w:b/>
          <w:i/>
          <w:sz w:val="28"/>
          <w:szCs w:val="28"/>
        </w:rPr>
        <w:t>Тема 1.1</w:t>
      </w:r>
      <w:r w:rsidRPr="00940507">
        <w:rPr>
          <w:sz w:val="28"/>
          <w:szCs w:val="28"/>
        </w:rPr>
        <w:t xml:space="preserve"> Приветствие, прощание, представление себя и других людей в официальной и неофициальной обстановке)</w:t>
      </w:r>
    </w:p>
    <w:p w:rsidR="00842E43" w:rsidRPr="00940507" w:rsidRDefault="00842E43" w:rsidP="00842E43">
      <w:pPr>
        <w:jc w:val="center"/>
        <w:rPr>
          <w:sz w:val="28"/>
          <w:szCs w:val="28"/>
        </w:rPr>
      </w:pPr>
      <w:r w:rsidRPr="00940507">
        <w:rPr>
          <w:b/>
          <w:sz w:val="28"/>
          <w:szCs w:val="28"/>
        </w:rPr>
        <w:t>Эталон ответа к тестовому контролю</w:t>
      </w:r>
    </w:p>
    <w:p w:rsidR="00842E43" w:rsidRPr="00940507" w:rsidRDefault="00842E43" w:rsidP="00842E43">
      <w:pPr>
        <w:jc w:val="center"/>
        <w:rPr>
          <w:b/>
          <w:sz w:val="28"/>
          <w:szCs w:val="28"/>
        </w:rPr>
      </w:pPr>
    </w:p>
    <w:p w:rsidR="00842E43" w:rsidRPr="00940507" w:rsidRDefault="00842E43" w:rsidP="00842E43">
      <w:pPr>
        <w:jc w:val="center"/>
        <w:rPr>
          <w:sz w:val="28"/>
          <w:szCs w:val="28"/>
        </w:rPr>
      </w:pPr>
      <w:r w:rsidRPr="00940507">
        <w:rPr>
          <w:b/>
          <w:sz w:val="28"/>
          <w:szCs w:val="28"/>
          <w:lang w:val="en-US"/>
        </w:rPr>
        <w:t>Test</w:t>
      </w:r>
      <w:r>
        <w:rPr>
          <w:b/>
          <w:sz w:val="28"/>
          <w:szCs w:val="28"/>
        </w:rPr>
        <w:t xml:space="preserve"> </w:t>
      </w:r>
      <w:smartTag w:uri="urn:schemas-microsoft-com:office:smarttags" w:element="metricconverter">
        <w:smartTagPr>
          <w:attr w:name="ProductID" w:val="1 A"/>
        </w:smartTagPr>
        <w:r w:rsidRPr="00940507">
          <w:rPr>
            <w:b/>
            <w:sz w:val="28"/>
            <w:szCs w:val="28"/>
          </w:rPr>
          <w:t xml:space="preserve">1 </w:t>
        </w:r>
        <w:r w:rsidRPr="00940507">
          <w:rPr>
            <w:b/>
            <w:sz w:val="28"/>
            <w:szCs w:val="28"/>
            <w:lang w:val="en-US"/>
          </w:rPr>
          <w:t>A</w:t>
        </w:r>
      </w:smartTag>
    </w:p>
    <w:p w:rsidR="00842E43" w:rsidRPr="00940507" w:rsidRDefault="00842E43" w:rsidP="00842E43">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338"/>
      </w:tblGrid>
      <w:tr w:rsidR="00842E43" w:rsidRPr="000631BB" w:rsidTr="00842E43">
        <w:trPr>
          <w:trHeight w:val="537"/>
        </w:trPr>
        <w:tc>
          <w:tcPr>
            <w:tcW w:w="2007" w:type="dxa"/>
            <w:shd w:val="clear" w:color="auto" w:fill="auto"/>
          </w:tcPr>
          <w:p w:rsidR="00842E43" w:rsidRPr="00940507" w:rsidRDefault="00842E43" w:rsidP="00842E43">
            <w:pPr>
              <w:jc w:val="center"/>
              <w:rPr>
                <w:sz w:val="28"/>
                <w:szCs w:val="28"/>
              </w:rPr>
            </w:pPr>
          </w:p>
          <w:p w:rsidR="00842E43" w:rsidRPr="00940507" w:rsidRDefault="00842E43" w:rsidP="00842E43">
            <w:pPr>
              <w:jc w:val="center"/>
              <w:rPr>
                <w:sz w:val="28"/>
                <w:szCs w:val="28"/>
                <w:lang w:val="en-US"/>
              </w:rPr>
            </w:pPr>
            <w:r w:rsidRPr="00940507">
              <w:rPr>
                <w:sz w:val="28"/>
                <w:szCs w:val="28"/>
                <w:lang w:val="en-US"/>
              </w:rPr>
              <w:t>A</w:t>
            </w:r>
          </w:p>
        </w:tc>
        <w:tc>
          <w:tcPr>
            <w:tcW w:w="7338" w:type="dxa"/>
            <w:shd w:val="clear" w:color="auto" w:fill="auto"/>
            <w:vAlign w:val="bottom"/>
          </w:tcPr>
          <w:p w:rsidR="00842E43" w:rsidRPr="00940507" w:rsidRDefault="00842E43" w:rsidP="00842E43">
            <w:pPr>
              <w:rPr>
                <w:sz w:val="28"/>
                <w:szCs w:val="28"/>
                <w:lang w:val="en-US"/>
              </w:rPr>
            </w:pPr>
            <w:r>
              <w:rPr>
                <w:sz w:val="28"/>
                <w:szCs w:val="28"/>
                <w:lang w:val="en-US"/>
              </w:rPr>
              <w:t>1 Japanese 2</w:t>
            </w:r>
            <w:r w:rsidRPr="00940507">
              <w:rPr>
                <w:sz w:val="28"/>
                <w:szCs w:val="28"/>
                <w:lang w:val="en-US"/>
              </w:rPr>
              <w:t xml:space="preserve"> Brit</w:t>
            </w:r>
            <w:r>
              <w:rPr>
                <w:sz w:val="28"/>
                <w:szCs w:val="28"/>
                <w:lang w:val="en-US"/>
              </w:rPr>
              <w:t>ish 3 Polish 4</w:t>
            </w:r>
            <w:r w:rsidRPr="00940507">
              <w:rPr>
                <w:sz w:val="28"/>
                <w:szCs w:val="28"/>
                <w:lang w:val="en-US"/>
              </w:rPr>
              <w:t xml:space="preserve"> Brazilian </w:t>
            </w:r>
            <w:r>
              <w:rPr>
                <w:sz w:val="28"/>
                <w:szCs w:val="28"/>
                <w:lang w:val="en-US"/>
              </w:rPr>
              <w:t>5</w:t>
            </w:r>
            <w:r w:rsidRPr="00940507">
              <w:rPr>
                <w:sz w:val="28"/>
                <w:szCs w:val="28"/>
                <w:lang w:val="en-US"/>
              </w:rPr>
              <w:t xml:space="preserve"> Spanish</w:t>
            </w:r>
          </w:p>
        </w:tc>
      </w:tr>
      <w:tr w:rsidR="00842E43" w:rsidRPr="00940507" w:rsidTr="00842E43">
        <w:trPr>
          <w:trHeight w:val="497"/>
        </w:trPr>
        <w:tc>
          <w:tcPr>
            <w:tcW w:w="2007" w:type="dxa"/>
            <w:shd w:val="clear" w:color="auto" w:fill="auto"/>
          </w:tcPr>
          <w:p w:rsidR="00842E43" w:rsidRPr="00940507" w:rsidRDefault="00842E43" w:rsidP="00842E43">
            <w:pPr>
              <w:jc w:val="center"/>
              <w:rPr>
                <w:sz w:val="28"/>
                <w:szCs w:val="28"/>
                <w:lang w:val="en-US"/>
              </w:rPr>
            </w:pPr>
          </w:p>
          <w:p w:rsidR="00842E43" w:rsidRPr="00940507" w:rsidRDefault="00842E43" w:rsidP="00842E43">
            <w:pPr>
              <w:jc w:val="center"/>
              <w:rPr>
                <w:sz w:val="28"/>
                <w:szCs w:val="28"/>
                <w:lang w:val="en-US"/>
              </w:rPr>
            </w:pPr>
            <w:r w:rsidRPr="00940507">
              <w:rPr>
                <w:sz w:val="28"/>
                <w:szCs w:val="28"/>
                <w:lang w:val="en-US"/>
              </w:rPr>
              <w:t>B</w:t>
            </w:r>
          </w:p>
        </w:tc>
        <w:tc>
          <w:tcPr>
            <w:tcW w:w="7338" w:type="dxa"/>
            <w:shd w:val="clear" w:color="auto" w:fill="auto"/>
            <w:vAlign w:val="bottom"/>
          </w:tcPr>
          <w:p w:rsidR="00842E43" w:rsidRPr="00940507" w:rsidRDefault="00842E43" w:rsidP="00842E43">
            <w:pPr>
              <w:rPr>
                <w:sz w:val="28"/>
                <w:szCs w:val="28"/>
                <w:lang w:val="en-US"/>
              </w:rPr>
            </w:pPr>
            <w:r>
              <w:rPr>
                <w:sz w:val="28"/>
                <w:szCs w:val="28"/>
                <w:lang w:val="en-US"/>
              </w:rPr>
              <w:t xml:space="preserve">6 </w:t>
            </w:r>
            <w:r w:rsidRPr="00940507">
              <w:rPr>
                <w:sz w:val="28"/>
                <w:szCs w:val="28"/>
                <w:lang w:val="en-US"/>
              </w:rPr>
              <w:t xml:space="preserve">Address </w:t>
            </w:r>
            <w:r>
              <w:rPr>
                <w:sz w:val="28"/>
                <w:szCs w:val="28"/>
                <w:lang w:val="en-US"/>
              </w:rPr>
              <w:t>7</w:t>
            </w:r>
            <w:r w:rsidRPr="00940507">
              <w:rPr>
                <w:sz w:val="28"/>
                <w:szCs w:val="28"/>
                <w:lang w:val="en-US"/>
              </w:rPr>
              <w:t xml:space="preserve"> Postcode </w:t>
            </w:r>
            <w:r>
              <w:rPr>
                <w:sz w:val="28"/>
                <w:szCs w:val="28"/>
                <w:lang w:val="en-US"/>
              </w:rPr>
              <w:t>8</w:t>
            </w:r>
            <w:r w:rsidRPr="00940507">
              <w:rPr>
                <w:sz w:val="28"/>
                <w:szCs w:val="28"/>
                <w:lang w:val="en-US"/>
              </w:rPr>
              <w:t xml:space="preserve"> Phone </w:t>
            </w:r>
            <w:r>
              <w:rPr>
                <w:sz w:val="28"/>
                <w:szCs w:val="28"/>
                <w:lang w:val="en-US"/>
              </w:rPr>
              <w:t>9</w:t>
            </w:r>
            <w:r w:rsidRPr="00940507">
              <w:rPr>
                <w:sz w:val="28"/>
                <w:szCs w:val="28"/>
                <w:lang w:val="en-US"/>
              </w:rPr>
              <w:t xml:space="preserve"> Membership</w:t>
            </w:r>
          </w:p>
        </w:tc>
      </w:tr>
      <w:tr w:rsidR="00842E43" w:rsidRPr="000631BB" w:rsidTr="00842E43">
        <w:trPr>
          <w:trHeight w:val="651"/>
        </w:trPr>
        <w:tc>
          <w:tcPr>
            <w:tcW w:w="2007" w:type="dxa"/>
            <w:shd w:val="clear" w:color="auto" w:fill="auto"/>
          </w:tcPr>
          <w:p w:rsidR="00842E43" w:rsidRPr="00940507" w:rsidRDefault="00842E43" w:rsidP="00842E43">
            <w:pPr>
              <w:jc w:val="center"/>
              <w:rPr>
                <w:sz w:val="28"/>
                <w:szCs w:val="28"/>
              </w:rPr>
            </w:pPr>
          </w:p>
          <w:p w:rsidR="00842E43" w:rsidRPr="00940507" w:rsidRDefault="00842E43" w:rsidP="00842E43">
            <w:pPr>
              <w:jc w:val="center"/>
              <w:rPr>
                <w:sz w:val="28"/>
                <w:szCs w:val="28"/>
                <w:lang w:val="en-US"/>
              </w:rPr>
            </w:pPr>
            <w:r w:rsidRPr="00940507">
              <w:rPr>
                <w:sz w:val="28"/>
                <w:szCs w:val="28"/>
                <w:lang w:val="en-US"/>
              </w:rPr>
              <w:t>C</w:t>
            </w:r>
          </w:p>
        </w:tc>
        <w:tc>
          <w:tcPr>
            <w:tcW w:w="7338" w:type="dxa"/>
            <w:shd w:val="clear" w:color="auto" w:fill="auto"/>
            <w:vAlign w:val="bottom"/>
          </w:tcPr>
          <w:p w:rsidR="00842E43" w:rsidRPr="00940507" w:rsidRDefault="00842E43" w:rsidP="00842E43">
            <w:pPr>
              <w:rPr>
                <w:sz w:val="28"/>
                <w:szCs w:val="28"/>
                <w:lang w:val="en-US"/>
              </w:rPr>
            </w:pPr>
            <w:r>
              <w:rPr>
                <w:sz w:val="28"/>
                <w:szCs w:val="28"/>
                <w:lang w:val="en-US"/>
              </w:rPr>
              <w:t>10 wavy 11</w:t>
            </w:r>
            <w:r w:rsidRPr="00940507">
              <w:rPr>
                <w:sz w:val="28"/>
                <w:szCs w:val="28"/>
                <w:lang w:val="en-US"/>
              </w:rPr>
              <w:t xml:space="preserve"> capital 1</w:t>
            </w:r>
            <w:r>
              <w:rPr>
                <w:sz w:val="28"/>
                <w:szCs w:val="28"/>
                <w:lang w:val="en-US"/>
              </w:rPr>
              <w:t>2</w:t>
            </w:r>
            <w:r w:rsidRPr="00940507">
              <w:rPr>
                <w:sz w:val="28"/>
                <w:szCs w:val="28"/>
                <w:lang w:val="en-US"/>
              </w:rPr>
              <w:t xml:space="preserve"> twins1</w:t>
            </w:r>
            <w:r>
              <w:rPr>
                <w:sz w:val="28"/>
                <w:szCs w:val="28"/>
                <w:lang w:val="en-US"/>
              </w:rPr>
              <w:t xml:space="preserve">3 </w:t>
            </w:r>
            <w:r w:rsidRPr="00940507">
              <w:rPr>
                <w:sz w:val="28"/>
                <w:szCs w:val="28"/>
                <w:lang w:val="en-US"/>
              </w:rPr>
              <w:t>middle 1</w:t>
            </w:r>
            <w:r>
              <w:rPr>
                <w:sz w:val="28"/>
                <w:szCs w:val="28"/>
                <w:lang w:val="en-US"/>
              </w:rPr>
              <w:t>4</w:t>
            </w:r>
            <w:r w:rsidRPr="00940507">
              <w:rPr>
                <w:sz w:val="28"/>
                <w:szCs w:val="28"/>
                <w:lang w:val="en-US"/>
              </w:rPr>
              <w:t xml:space="preserve"> late </w:t>
            </w:r>
            <w:r>
              <w:rPr>
                <w:sz w:val="28"/>
                <w:szCs w:val="28"/>
                <w:lang w:val="en-US"/>
              </w:rPr>
              <w:t>15</w:t>
            </w:r>
            <w:r w:rsidRPr="00940507">
              <w:rPr>
                <w:sz w:val="28"/>
                <w:szCs w:val="28"/>
                <w:lang w:val="en-US"/>
              </w:rPr>
              <w:t xml:space="preserve"> slim </w:t>
            </w:r>
            <w:r>
              <w:rPr>
                <w:sz w:val="28"/>
                <w:szCs w:val="28"/>
                <w:lang w:val="en-US"/>
              </w:rPr>
              <w:t>16</w:t>
            </w:r>
            <w:r w:rsidRPr="00940507">
              <w:rPr>
                <w:sz w:val="28"/>
                <w:szCs w:val="28"/>
                <w:lang w:val="en-US"/>
              </w:rPr>
              <w:t xml:space="preserve"> north </w:t>
            </w:r>
            <w:r>
              <w:rPr>
                <w:sz w:val="28"/>
                <w:szCs w:val="28"/>
                <w:lang w:val="en-US"/>
              </w:rPr>
              <w:t>17</w:t>
            </w:r>
            <w:r w:rsidRPr="00940507">
              <w:rPr>
                <w:sz w:val="28"/>
                <w:szCs w:val="28"/>
                <w:lang w:val="en-US"/>
              </w:rPr>
              <w:t xml:space="preserve"> deserts </w:t>
            </w:r>
            <w:r>
              <w:rPr>
                <w:sz w:val="28"/>
                <w:szCs w:val="28"/>
                <w:lang w:val="en-US"/>
              </w:rPr>
              <w:t>18</w:t>
            </w:r>
            <w:r w:rsidRPr="00940507">
              <w:rPr>
                <w:sz w:val="28"/>
                <w:szCs w:val="28"/>
                <w:lang w:val="en-US"/>
              </w:rPr>
              <w:t xml:space="preserve"> nationality </w:t>
            </w:r>
            <w:r>
              <w:rPr>
                <w:sz w:val="28"/>
                <w:szCs w:val="28"/>
                <w:lang w:val="en-US"/>
              </w:rPr>
              <w:t>19</w:t>
            </w:r>
            <w:r w:rsidRPr="00940507">
              <w:rPr>
                <w:sz w:val="28"/>
                <w:szCs w:val="28"/>
                <w:lang w:val="en-US"/>
              </w:rPr>
              <w:t xml:space="preserve"> driving</w:t>
            </w:r>
          </w:p>
        </w:tc>
      </w:tr>
      <w:tr w:rsidR="00842E43" w:rsidRPr="00940507" w:rsidTr="00842E43">
        <w:trPr>
          <w:trHeight w:val="791"/>
        </w:trPr>
        <w:tc>
          <w:tcPr>
            <w:tcW w:w="2007" w:type="dxa"/>
            <w:shd w:val="clear" w:color="auto" w:fill="auto"/>
          </w:tcPr>
          <w:p w:rsidR="00842E43" w:rsidRPr="00905FAF" w:rsidRDefault="00842E43" w:rsidP="00842E43">
            <w:pPr>
              <w:jc w:val="center"/>
              <w:rPr>
                <w:sz w:val="28"/>
                <w:szCs w:val="28"/>
                <w:lang w:val="en-US"/>
              </w:rPr>
            </w:pPr>
          </w:p>
          <w:p w:rsidR="00842E43" w:rsidRPr="00940507" w:rsidRDefault="00842E43" w:rsidP="00842E43">
            <w:pPr>
              <w:jc w:val="center"/>
              <w:rPr>
                <w:sz w:val="28"/>
                <w:szCs w:val="28"/>
                <w:lang w:val="en-US"/>
              </w:rPr>
            </w:pPr>
            <w:r w:rsidRPr="00940507">
              <w:rPr>
                <w:sz w:val="28"/>
                <w:szCs w:val="28"/>
                <w:lang w:val="en-US"/>
              </w:rPr>
              <w:t>D</w:t>
            </w:r>
          </w:p>
        </w:tc>
        <w:tc>
          <w:tcPr>
            <w:tcW w:w="7338" w:type="dxa"/>
            <w:shd w:val="clear" w:color="auto" w:fill="auto"/>
            <w:vAlign w:val="bottom"/>
          </w:tcPr>
          <w:p w:rsidR="00842E43" w:rsidRDefault="00842E43" w:rsidP="00842E43">
            <w:pPr>
              <w:rPr>
                <w:sz w:val="28"/>
                <w:szCs w:val="28"/>
                <w:lang w:val="en-US"/>
              </w:rPr>
            </w:pPr>
            <w:r>
              <w:rPr>
                <w:sz w:val="28"/>
                <w:szCs w:val="28"/>
                <w:lang w:val="en-US"/>
              </w:rPr>
              <w:t>20</w:t>
            </w:r>
            <w:r w:rsidRPr="00940507">
              <w:rPr>
                <w:sz w:val="28"/>
                <w:szCs w:val="28"/>
                <w:lang w:val="en-US"/>
              </w:rPr>
              <w:t xml:space="preserve"> Their 2</w:t>
            </w:r>
            <w:r>
              <w:rPr>
                <w:sz w:val="28"/>
                <w:szCs w:val="28"/>
                <w:lang w:val="en-US"/>
              </w:rPr>
              <w:t>1 Her 22 your 23 hers 24</w:t>
            </w:r>
            <w:r w:rsidRPr="00940507">
              <w:rPr>
                <w:sz w:val="28"/>
                <w:szCs w:val="28"/>
                <w:lang w:val="en-US"/>
              </w:rPr>
              <w:t xml:space="preserve"> mine </w:t>
            </w:r>
            <w:r>
              <w:rPr>
                <w:sz w:val="28"/>
                <w:szCs w:val="28"/>
                <w:lang w:val="en-US"/>
              </w:rPr>
              <w:t>25</w:t>
            </w:r>
            <w:r w:rsidRPr="00940507">
              <w:rPr>
                <w:sz w:val="28"/>
                <w:szCs w:val="28"/>
                <w:lang w:val="en-US"/>
              </w:rPr>
              <w:t xml:space="preserve"> ours </w:t>
            </w:r>
            <w:r>
              <w:rPr>
                <w:sz w:val="28"/>
                <w:szCs w:val="28"/>
                <w:lang w:val="en-US"/>
              </w:rPr>
              <w:t>26</w:t>
            </w:r>
            <w:r w:rsidRPr="00940507">
              <w:rPr>
                <w:sz w:val="28"/>
                <w:szCs w:val="28"/>
                <w:lang w:val="en-US"/>
              </w:rPr>
              <w:t xml:space="preserve"> my </w:t>
            </w:r>
          </w:p>
          <w:p w:rsidR="00842E43" w:rsidRPr="00940507" w:rsidRDefault="00842E43" w:rsidP="00842E43">
            <w:pPr>
              <w:rPr>
                <w:sz w:val="28"/>
                <w:szCs w:val="28"/>
                <w:lang w:val="en-US"/>
              </w:rPr>
            </w:pPr>
            <w:r>
              <w:rPr>
                <w:sz w:val="28"/>
                <w:szCs w:val="28"/>
                <w:lang w:val="en-US"/>
              </w:rPr>
              <w:t>27</w:t>
            </w:r>
            <w:r w:rsidRPr="00940507">
              <w:rPr>
                <w:sz w:val="28"/>
                <w:szCs w:val="28"/>
                <w:lang w:val="en-US"/>
              </w:rPr>
              <w:t xml:space="preserve"> his</w:t>
            </w:r>
            <w:r>
              <w:rPr>
                <w:sz w:val="28"/>
                <w:szCs w:val="28"/>
                <w:lang w:val="en-US"/>
              </w:rPr>
              <w:t xml:space="preserve">  28</w:t>
            </w:r>
            <w:r w:rsidRPr="00940507">
              <w:rPr>
                <w:sz w:val="28"/>
                <w:szCs w:val="28"/>
                <w:lang w:val="en-US"/>
              </w:rPr>
              <w:t xml:space="preserve"> her </w:t>
            </w:r>
            <w:r>
              <w:rPr>
                <w:sz w:val="28"/>
                <w:szCs w:val="28"/>
                <w:lang w:val="en-US"/>
              </w:rPr>
              <w:t>29</w:t>
            </w:r>
            <w:r w:rsidRPr="00940507">
              <w:rPr>
                <w:sz w:val="28"/>
                <w:szCs w:val="28"/>
                <w:lang w:val="en-US"/>
              </w:rPr>
              <w:t xml:space="preserve"> his</w:t>
            </w:r>
          </w:p>
        </w:tc>
      </w:tr>
      <w:tr w:rsidR="00842E43" w:rsidRPr="00940507" w:rsidTr="00842E43">
        <w:trPr>
          <w:trHeight w:val="519"/>
        </w:trPr>
        <w:tc>
          <w:tcPr>
            <w:tcW w:w="2007" w:type="dxa"/>
            <w:shd w:val="clear" w:color="auto" w:fill="auto"/>
          </w:tcPr>
          <w:p w:rsidR="00842E43" w:rsidRPr="00940507" w:rsidRDefault="00842E43" w:rsidP="00842E43">
            <w:pPr>
              <w:jc w:val="center"/>
              <w:rPr>
                <w:sz w:val="28"/>
                <w:szCs w:val="28"/>
                <w:lang w:val="en-US"/>
              </w:rPr>
            </w:pPr>
          </w:p>
          <w:p w:rsidR="00842E43" w:rsidRPr="00940507" w:rsidRDefault="00842E43" w:rsidP="00842E43">
            <w:pPr>
              <w:jc w:val="center"/>
              <w:rPr>
                <w:sz w:val="28"/>
                <w:szCs w:val="28"/>
                <w:lang w:val="en-US"/>
              </w:rPr>
            </w:pPr>
            <w:r w:rsidRPr="00940507">
              <w:rPr>
                <w:sz w:val="28"/>
                <w:szCs w:val="28"/>
                <w:lang w:val="en-US"/>
              </w:rPr>
              <w:t>E</w:t>
            </w:r>
          </w:p>
        </w:tc>
        <w:tc>
          <w:tcPr>
            <w:tcW w:w="7338" w:type="dxa"/>
            <w:shd w:val="clear" w:color="auto" w:fill="auto"/>
            <w:vAlign w:val="bottom"/>
          </w:tcPr>
          <w:p w:rsidR="00842E43" w:rsidRPr="00940507" w:rsidRDefault="00842E43" w:rsidP="00842E43">
            <w:pPr>
              <w:rPr>
                <w:sz w:val="28"/>
                <w:szCs w:val="28"/>
                <w:lang w:val="en-US"/>
              </w:rPr>
            </w:pPr>
            <w:r w:rsidRPr="00940507">
              <w:rPr>
                <w:sz w:val="28"/>
                <w:szCs w:val="28"/>
                <w:lang w:val="en-US"/>
              </w:rPr>
              <w:t>3</w:t>
            </w:r>
            <w:r>
              <w:rPr>
                <w:sz w:val="28"/>
                <w:szCs w:val="28"/>
                <w:lang w:val="en-US"/>
              </w:rPr>
              <w:t>0 B 31</w:t>
            </w:r>
            <w:r w:rsidRPr="00940507">
              <w:rPr>
                <w:sz w:val="28"/>
                <w:szCs w:val="28"/>
                <w:lang w:val="en-US"/>
              </w:rPr>
              <w:t xml:space="preserve"> A 3</w:t>
            </w:r>
            <w:r>
              <w:rPr>
                <w:sz w:val="28"/>
                <w:szCs w:val="28"/>
                <w:lang w:val="en-US"/>
              </w:rPr>
              <w:t>2</w:t>
            </w:r>
            <w:r w:rsidRPr="00940507">
              <w:rPr>
                <w:sz w:val="28"/>
                <w:szCs w:val="28"/>
                <w:lang w:val="en-US"/>
              </w:rPr>
              <w:t xml:space="preserve"> A 3</w:t>
            </w:r>
            <w:r>
              <w:rPr>
                <w:sz w:val="28"/>
                <w:szCs w:val="28"/>
                <w:lang w:val="en-US"/>
              </w:rPr>
              <w:t>3</w:t>
            </w:r>
            <w:r w:rsidRPr="00940507">
              <w:rPr>
                <w:sz w:val="28"/>
                <w:szCs w:val="28"/>
                <w:lang w:val="en-US"/>
              </w:rPr>
              <w:t xml:space="preserve"> B 3</w:t>
            </w:r>
            <w:r>
              <w:rPr>
                <w:sz w:val="28"/>
                <w:szCs w:val="28"/>
                <w:lang w:val="en-US"/>
              </w:rPr>
              <w:t>4</w:t>
            </w:r>
            <w:r w:rsidRPr="00940507">
              <w:rPr>
                <w:sz w:val="28"/>
                <w:szCs w:val="28"/>
                <w:lang w:val="en-US"/>
              </w:rPr>
              <w:t xml:space="preserve"> A</w:t>
            </w:r>
          </w:p>
        </w:tc>
      </w:tr>
      <w:tr w:rsidR="00842E43" w:rsidRPr="00940507" w:rsidTr="00842E43">
        <w:trPr>
          <w:trHeight w:val="545"/>
        </w:trPr>
        <w:tc>
          <w:tcPr>
            <w:tcW w:w="2007" w:type="dxa"/>
            <w:shd w:val="clear" w:color="auto" w:fill="auto"/>
          </w:tcPr>
          <w:p w:rsidR="00842E43" w:rsidRPr="00940507" w:rsidRDefault="00842E43" w:rsidP="00842E43">
            <w:pPr>
              <w:jc w:val="center"/>
              <w:rPr>
                <w:sz w:val="28"/>
                <w:szCs w:val="28"/>
                <w:lang w:val="en-US"/>
              </w:rPr>
            </w:pPr>
          </w:p>
          <w:p w:rsidR="00842E43" w:rsidRPr="00940507" w:rsidRDefault="00842E43" w:rsidP="00842E43">
            <w:pPr>
              <w:jc w:val="center"/>
              <w:rPr>
                <w:sz w:val="28"/>
                <w:szCs w:val="28"/>
                <w:lang w:val="en-US"/>
              </w:rPr>
            </w:pPr>
            <w:r w:rsidRPr="00940507">
              <w:rPr>
                <w:sz w:val="28"/>
                <w:szCs w:val="28"/>
                <w:lang w:val="en-US"/>
              </w:rPr>
              <w:t>F</w:t>
            </w:r>
          </w:p>
        </w:tc>
        <w:tc>
          <w:tcPr>
            <w:tcW w:w="7338" w:type="dxa"/>
            <w:shd w:val="clear" w:color="auto" w:fill="auto"/>
            <w:vAlign w:val="bottom"/>
          </w:tcPr>
          <w:p w:rsidR="00842E43" w:rsidRPr="00DF5389" w:rsidRDefault="00842E43" w:rsidP="00842E43">
            <w:pPr>
              <w:rPr>
                <w:sz w:val="28"/>
                <w:szCs w:val="28"/>
                <w:lang w:val="en-US"/>
              </w:rPr>
            </w:pPr>
            <w:r>
              <w:rPr>
                <w:sz w:val="28"/>
                <w:szCs w:val="28"/>
                <w:lang w:val="en-US"/>
              </w:rPr>
              <w:t>35</w:t>
            </w:r>
            <w:r w:rsidRPr="00940507">
              <w:rPr>
                <w:sz w:val="28"/>
                <w:szCs w:val="28"/>
                <w:lang w:val="en-US"/>
              </w:rPr>
              <w:t xml:space="preserve"> G </w:t>
            </w:r>
            <w:r>
              <w:rPr>
                <w:sz w:val="28"/>
                <w:szCs w:val="28"/>
                <w:lang w:val="en-US"/>
              </w:rPr>
              <w:t>36</w:t>
            </w:r>
            <w:r w:rsidRPr="00940507">
              <w:rPr>
                <w:sz w:val="28"/>
                <w:szCs w:val="28"/>
                <w:lang w:val="en-US"/>
              </w:rPr>
              <w:t xml:space="preserve"> C </w:t>
            </w:r>
            <w:r>
              <w:rPr>
                <w:sz w:val="28"/>
                <w:szCs w:val="28"/>
                <w:lang w:val="en-US"/>
              </w:rPr>
              <w:t>37</w:t>
            </w:r>
            <w:r w:rsidRPr="00940507">
              <w:rPr>
                <w:sz w:val="28"/>
                <w:szCs w:val="28"/>
                <w:lang w:val="en-US"/>
              </w:rPr>
              <w:t xml:space="preserve"> B </w:t>
            </w:r>
            <w:r>
              <w:rPr>
                <w:sz w:val="28"/>
                <w:szCs w:val="28"/>
                <w:lang w:val="en-US"/>
              </w:rPr>
              <w:t>38</w:t>
            </w:r>
            <w:r w:rsidRPr="00940507">
              <w:rPr>
                <w:sz w:val="28"/>
                <w:szCs w:val="28"/>
                <w:lang w:val="en-US"/>
              </w:rPr>
              <w:t xml:space="preserve"> A </w:t>
            </w:r>
            <w:r>
              <w:rPr>
                <w:sz w:val="28"/>
                <w:szCs w:val="28"/>
                <w:lang w:val="en-US"/>
              </w:rPr>
              <w:t>39 E 40</w:t>
            </w:r>
            <w:r w:rsidRPr="00940507">
              <w:rPr>
                <w:sz w:val="28"/>
                <w:szCs w:val="28"/>
                <w:lang w:val="en-US"/>
              </w:rPr>
              <w:t xml:space="preserve"> D</w:t>
            </w:r>
          </w:p>
        </w:tc>
      </w:tr>
      <w:tr w:rsidR="00842E43" w:rsidRPr="000631BB" w:rsidTr="00842E43">
        <w:trPr>
          <w:trHeight w:val="505"/>
        </w:trPr>
        <w:tc>
          <w:tcPr>
            <w:tcW w:w="2007" w:type="dxa"/>
            <w:shd w:val="clear" w:color="auto" w:fill="auto"/>
          </w:tcPr>
          <w:p w:rsidR="00842E43" w:rsidRPr="00940507" w:rsidRDefault="00842E43" w:rsidP="00842E43">
            <w:pPr>
              <w:jc w:val="center"/>
              <w:rPr>
                <w:sz w:val="28"/>
                <w:szCs w:val="28"/>
              </w:rPr>
            </w:pPr>
          </w:p>
          <w:p w:rsidR="00842E43" w:rsidRPr="00940507" w:rsidRDefault="00842E43" w:rsidP="00842E43">
            <w:pPr>
              <w:jc w:val="center"/>
              <w:rPr>
                <w:sz w:val="28"/>
                <w:szCs w:val="28"/>
                <w:lang w:val="en-US"/>
              </w:rPr>
            </w:pPr>
            <w:r w:rsidRPr="00940507">
              <w:rPr>
                <w:sz w:val="28"/>
                <w:szCs w:val="28"/>
                <w:lang w:val="en-US"/>
              </w:rPr>
              <w:t>G</w:t>
            </w:r>
          </w:p>
        </w:tc>
        <w:tc>
          <w:tcPr>
            <w:tcW w:w="7338" w:type="dxa"/>
            <w:shd w:val="clear" w:color="auto" w:fill="auto"/>
            <w:vAlign w:val="bottom"/>
          </w:tcPr>
          <w:p w:rsidR="00842E43" w:rsidRPr="00F6536C" w:rsidRDefault="00842E43" w:rsidP="00842E43">
            <w:pPr>
              <w:rPr>
                <w:sz w:val="28"/>
                <w:szCs w:val="28"/>
                <w:lang w:val="en-US"/>
              </w:rPr>
            </w:pPr>
            <w:r w:rsidRPr="00940507">
              <w:rPr>
                <w:sz w:val="28"/>
                <w:szCs w:val="28"/>
                <w:lang w:val="en-US"/>
              </w:rPr>
              <w:t>4</w:t>
            </w:r>
            <w:r>
              <w:rPr>
                <w:sz w:val="28"/>
                <w:szCs w:val="28"/>
                <w:lang w:val="en-US"/>
              </w:rPr>
              <w:t>1 five 42 Daniel 43 Jill 44 short 45</w:t>
            </w:r>
            <w:r w:rsidRPr="00940507">
              <w:rPr>
                <w:sz w:val="28"/>
                <w:szCs w:val="28"/>
                <w:lang w:val="en-US"/>
              </w:rPr>
              <w:t xml:space="preserve"> slim </w:t>
            </w:r>
            <w:r>
              <w:rPr>
                <w:sz w:val="28"/>
                <w:szCs w:val="28"/>
                <w:lang w:val="en-US"/>
              </w:rPr>
              <w:t>46</w:t>
            </w:r>
            <w:r w:rsidRPr="00940507">
              <w:rPr>
                <w:sz w:val="28"/>
                <w:szCs w:val="28"/>
                <w:lang w:val="en-US"/>
              </w:rPr>
              <w:t xml:space="preserve"> 7 </w:t>
            </w:r>
            <w:r>
              <w:rPr>
                <w:sz w:val="28"/>
                <w:szCs w:val="28"/>
                <w:lang w:val="en-US"/>
              </w:rPr>
              <w:t xml:space="preserve"> 47</w:t>
            </w:r>
            <w:r w:rsidRPr="00940507">
              <w:rPr>
                <w:sz w:val="28"/>
                <w:szCs w:val="28"/>
                <w:lang w:val="en-US"/>
              </w:rPr>
              <w:t xml:space="preserve"> big </w:t>
            </w:r>
          </w:p>
        </w:tc>
      </w:tr>
    </w:tbl>
    <w:p w:rsidR="00842E43" w:rsidRPr="00CC271F" w:rsidRDefault="00842E43" w:rsidP="00842E43">
      <w:pPr>
        <w:spacing w:after="160" w:line="259" w:lineRule="auto"/>
        <w:rPr>
          <w:b/>
          <w:sz w:val="28"/>
          <w:szCs w:val="28"/>
          <w:lang w:val="en-US" w:eastAsia="zh-CN"/>
        </w:rPr>
      </w:pPr>
      <w:r w:rsidRPr="00CC271F">
        <w:rPr>
          <w:b/>
          <w:sz w:val="28"/>
          <w:szCs w:val="28"/>
          <w:lang w:val="en-US" w:eastAsia="zh-CN"/>
        </w:rPr>
        <w:br w:type="page"/>
      </w:r>
    </w:p>
    <w:p w:rsidR="00842E43" w:rsidRDefault="00842E43" w:rsidP="00842E43">
      <w:pPr>
        <w:ind w:left="720"/>
        <w:jc w:val="center"/>
        <w:rPr>
          <w:b/>
          <w:sz w:val="28"/>
          <w:szCs w:val="28"/>
        </w:rPr>
      </w:pPr>
      <w:r>
        <w:rPr>
          <w:b/>
          <w:sz w:val="28"/>
          <w:szCs w:val="28"/>
        </w:rPr>
        <w:lastRenderedPageBreak/>
        <w:t>Текущий контроль № 2</w:t>
      </w:r>
    </w:p>
    <w:p w:rsidR="00842E43" w:rsidRDefault="00842E43" w:rsidP="00842E43">
      <w:pPr>
        <w:ind w:left="720"/>
        <w:jc w:val="center"/>
        <w:rPr>
          <w:b/>
          <w:sz w:val="28"/>
          <w:szCs w:val="28"/>
        </w:rPr>
      </w:pPr>
      <w:r w:rsidRPr="00494F82">
        <w:rPr>
          <w:b/>
          <w:sz w:val="28"/>
          <w:szCs w:val="28"/>
        </w:rPr>
        <w:t>Тема</w:t>
      </w:r>
      <w:r w:rsidRPr="00494F82">
        <w:rPr>
          <w:b/>
          <w:i/>
          <w:sz w:val="28"/>
          <w:szCs w:val="28"/>
        </w:rPr>
        <w:t xml:space="preserve">  2.6</w:t>
      </w:r>
      <w:r>
        <w:rPr>
          <w:b/>
          <w:i/>
          <w:sz w:val="28"/>
          <w:szCs w:val="28"/>
        </w:rPr>
        <w:t xml:space="preserve"> </w:t>
      </w:r>
      <w:r>
        <w:rPr>
          <w:b/>
          <w:sz w:val="28"/>
          <w:szCs w:val="28"/>
        </w:rPr>
        <w:t>Здоровье и спорт</w:t>
      </w:r>
    </w:p>
    <w:p w:rsidR="00842E43" w:rsidRPr="00494F82" w:rsidRDefault="00842E43" w:rsidP="00842E43">
      <w:pPr>
        <w:ind w:left="720"/>
        <w:jc w:val="center"/>
        <w:rPr>
          <w:b/>
          <w:sz w:val="28"/>
          <w:szCs w:val="28"/>
        </w:rPr>
      </w:pPr>
    </w:p>
    <w:p w:rsidR="00842E43" w:rsidRPr="00CC271F" w:rsidRDefault="00842E43" w:rsidP="00842E43">
      <w:pPr>
        <w:ind w:left="720"/>
        <w:jc w:val="center"/>
        <w:rPr>
          <w:b/>
          <w:sz w:val="28"/>
          <w:szCs w:val="28"/>
          <w:lang w:val="en-US"/>
        </w:rPr>
      </w:pPr>
      <w:r w:rsidRPr="00832CB9">
        <w:rPr>
          <w:b/>
          <w:sz w:val="28"/>
          <w:szCs w:val="28"/>
          <w:lang w:val="en-US"/>
        </w:rPr>
        <w:t>I</w:t>
      </w:r>
      <w:r w:rsidRPr="000E2212">
        <w:rPr>
          <w:b/>
          <w:sz w:val="28"/>
          <w:szCs w:val="28"/>
          <w:lang w:val="en-US"/>
        </w:rPr>
        <w:t xml:space="preserve"> </w:t>
      </w:r>
      <w:r w:rsidRPr="00832CB9">
        <w:rPr>
          <w:b/>
          <w:sz w:val="28"/>
          <w:szCs w:val="28"/>
          <w:lang w:val="en-US"/>
        </w:rPr>
        <w:t>variant</w:t>
      </w:r>
    </w:p>
    <w:p w:rsidR="00842E43" w:rsidRPr="00CC271F" w:rsidRDefault="00842E43" w:rsidP="00842E43">
      <w:pPr>
        <w:tabs>
          <w:tab w:val="left" w:pos="7224"/>
        </w:tabs>
        <w:rPr>
          <w:b/>
          <w:sz w:val="28"/>
          <w:szCs w:val="28"/>
          <w:lang w:val="en-US"/>
        </w:rPr>
      </w:pPr>
      <w:r w:rsidRPr="00096FD0">
        <w:rPr>
          <w:b/>
          <w:sz w:val="28"/>
          <w:szCs w:val="28"/>
          <w:lang w:val="en-US"/>
        </w:rPr>
        <w:t>Vocabulary</w:t>
      </w:r>
    </w:p>
    <w:p w:rsidR="00842E43" w:rsidRPr="00096FD0" w:rsidRDefault="00842E43" w:rsidP="00842E43">
      <w:pPr>
        <w:tabs>
          <w:tab w:val="left" w:pos="7224"/>
        </w:tabs>
        <w:rPr>
          <w:b/>
          <w:sz w:val="28"/>
          <w:szCs w:val="28"/>
          <w:lang w:val="en-US"/>
        </w:rPr>
      </w:pPr>
      <w:r w:rsidRPr="00096FD0">
        <w:rPr>
          <w:b/>
          <w:sz w:val="28"/>
          <w:szCs w:val="28"/>
          <w:lang w:val="en-US"/>
        </w:rPr>
        <w:t>A What are these sports? Add the missing letters and find out.</w:t>
      </w:r>
    </w:p>
    <w:p w:rsidR="00842E43" w:rsidRPr="00096FD0" w:rsidRDefault="00842E43" w:rsidP="00842E43">
      <w:pPr>
        <w:tabs>
          <w:tab w:val="left" w:pos="7224"/>
        </w:tabs>
        <w:rPr>
          <w:sz w:val="28"/>
          <w:szCs w:val="28"/>
          <w:lang w:val="en-US"/>
        </w:rPr>
      </w:pPr>
      <w:r w:rsidRPr="00096FD0">
        <w:rPr>
          <w:sz w:val="28"/>
          <w:szCs w:val="28"/>
          <w:lang w:val="en-US"/>
        </w:rPr>
        <w:t>e.g. f</w:t>
      </w:r>
      <w:r w:rsidRPr="00096FD0">
        <w:rPr>
          <w:sz w:val="28"/>
          <w:szCs w:val="28"/>
          <w:u w:val="single"/>
          <w:lang w:val="en-US"/>
        </w:rPr>
        <w:t>oo</w:t>
      </w:r>
      <w:r w:rsidRPr="00096FD0">
        <w:rPr>
          <w:sz w:val="28"/>
          <w:szCs w:val="28"/>
          <w:lang w:val="en-US"/>
        </w:rPr>
        <w:t>tball</w:t>
      </w:r>
    </w:p>
    <w:p w:rsidR="00842E43" w:rsidRPr="00096FD0" w:rsidRDefault="00842E43" w:rsidP="00842E43">
      <w:pPr>
        <w:tabs>
          <w:tab w:val="left" w:pos="7224"/>
        </w:tabs>
        <w:rPr>
          <w:sz w:val="28"/>
          <w:szCs w:val="28"/>
          <w:lang w:val="en-US"/>
        </w:rPr>
      </w:pPr>
      <w:r w:rsidRPr="00096FD0">
        <w:rPr>
          <w:sz w:val="28"/>
          <w:szCs w:val="28"/>
          <w:lang w:val="en-US"/>
        </w:rPr>
        <w:t>1 _ _ gg_ng</w:t>
      </w:r>
      <w:smartTag w:uri="urn:schemas-microsoft-com:office:smarttags" w:element="metricconverter">
        <w:smartTagPr>
          <w:attr w:name="ProductID" w:val="5 g"/>
        </w:smartTagPr>
        <w:r w:rsidRPr="00096FD0">
          <w:rPr>
            <w:sz w:val="28"/>
            <w:szCs w:val="28"/>
            <w:lang w:val="en-US"/>
          </w:rPr>
          <w:t>5 g</w:t>
        </w:r>
      </w:smartTag>
      <w:r w:rsidRPr="00096FD0">
        <w:rPr>
          <w:sz w:val="28"/>
          <w:szCs w:val="28"/>
          <w:lang w:val="en-US"/>
        </w:rPr>
        <w:t xml:space="preserve"> _ _ n _st_cs                   9 _ _r _b_cs</w:t>
      </w:r>
    </w:p>
    <w:p w:rsidR="00842E43" w:rsidRPr="00096FD0" w:rsidRDefault="00842E43" w:rsidP="00842E43">
      <w:pPr>
        <w:tabs>
          <w:tab w:val="left" w:pos="7224"/>
        </w:tabs>
        <w:rPr>
          <w:sz w:val="28"/>
          <w:szCs w:val="28"/>
          <w:lang w:val="en-US"/>
        </w:rPr>
      </w:pPr>
      <w:r w:rsidRPr="00096FD0">
        <w:rPr>
          <w:sz w:val="28"/>
          <w:szCs w:val="28"/>
          <w:lang w:val="en-US"/>
        </w:rPr>
        <w:t>2 _ _ _ mm_ng6  b _s _ _t _ _ll                  10 _ _ll_ _b _ ll</w:t>
      </w:r>
    </w:p>
    <w:p w:rsidR="00842E43" w:rsidRPr="00096FD0" w:rsidRDefault="00842E43" w:rsidP="00842E43">
      <w:pPr>
        <w:tabs>
          <w:tab w:val="left" w:pos="7224"/>
        </w:tabs>
        <w:rPr>
          <w:sz w:val="28"/>
          <w:szCs w:val="28"/>
          <w:lang w:val="en-US"/>
        </w:rPr>
      </w:pPr>
      <w:r w:rsidRPr="00096FD0">
        <w:rPr>
          <w:sz w:val="28"/>
          <w:szCs w:val="28"/>
          <w:lang w:val="en-US"/>
        </w:rPr>
        <w:t>3 _ _ nn_s                                              7 cr _ c _ _ t</w:t>
      </w:r>
    </w:p>
    <w:p w:rsidR="00842E43" w:rsidRPr="00096FD0" w:rsidRDefault="00842E43" w:rsidP="00842E43">
      <w:pPr>
        <w:tabs>
          <w:tab w:val="left" w:pos="7224"/>
        </w:tabs>
        <w:rPr>
          <w:sz w:val="28"/>
          <w:szCs w:val="28"/>
          <w:lang w:val="en-US"/>
        </w:rPr>
      </w:pPr>
      <w:r w:rsidRPr="00096FD0">
        <w:rPr>
          <w:sz w:val="28"/>
          <w:szCs w:val="28"/>
          <w:lang w:val="en-US"/>
        </w:rPr>
        <w:t xml:space="preserve">4 s _ _ _ ng                                            </w:t>
      </w:r>
      <w:smartTag w:uri="urn:schemas-microsoft-com:office:smarttags" w:element="metricconverter">
        <w:smartTagPr>
          <w:attr w:name="ProductID" w:val="8 g"/>
        </w:smartTagPr>
        <w:r w:rsidRPr="00096FD0">
          <w:rPr>
            <w:sz w:val="28"/>
            <w:szCs w:val="28"/>
            <w:lang w:val="en-US"/>
          </w:rPr>
          <w:t>8 g</w:t>
        </w:r>
      </w:smartTag>
      <w:r w:rsidRPr="00096FD0">
        <w:rPr>
          <w:sz w:val="28"/>
          <w:szCs w:val="28"/>
          <w:lang w:val="en-US"/>
        </w:rPr>
        <w:t xml:space="preserve"> _ l _</w:t>
      </w:r>
    </w:p>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b/>
          <w:i/>
          <w:sz w:val="28"/>
          <w:szCs w:val="28"/>
          <w:lang w:val="en-US"/>
        </w:rPr>
      </w:pPr>
      <w:r w:rsidRPr="00096FD0">
        <w:rPr>
          <w:b/>
          <w:sz w:val="28"/>
          <w:szCs w:val="28"/>
          <w:lang w:val="en-US"/>
        </w:rPr>
        <w:t>B Complete the text using</w:t>
      </w:r>
      <w:r w:rsidRPr="00131E79">
        <w:rPr>
          <w:b/>
          <w:sz w:val="28"/>
          <w:szCs w:val="28"/>
          <w:lang w:val="en-US"/>
        </w:rPr>
        <w:t xml:space="preserve"> </w:t>
      </w:r>
      <w:r w:rsidRPr="00096FD0">
        <w:rPr>
          <w:b/>
          <w:i/>
          <w:sz w:val="28"/>
          <w:szCs w:val="28"/>
          <w:lang w:val="en-US"/>
        </w:rPr>
        <w:t xml:space="preserve">do, play </w:t>
      </w:r>
      <w:r w:rsidRPr="00096FD0">
        <w:rPr>
          <w:b/>
          <w:sz w:val="28"/>
          <w:szCs w:val="28"/>
          <w:lang w:val="en-US"/>
        </w:rPr>
        <w:t xml:space="preserve">or </w:t>
      </w:r>
      <w:r w:rsidRPr="00096FD0">
        <w:rPr>
          <w:b/>
          <w:i/>
          <w:sz w:val="28"/>
          <w:szCs w:val="28"/>
          <w:lang w:val="en-US"/>
        </w:rPr>
        <w:t>go.</w:t>
      </w:r>
    </w:p>
    <w:p w:rsidR="00842E43" w:rsidRPr="00096FD0" w:rsidRDefault="00842E43" w:rsidP="00842E43">
      <w:pPr>
        <w:tabs>
          <w:tab w:val="left" w:pos="7224"/>
        </w:tabs>
        <w:rPr>
          <w:sz w:val="28"/>
          <w:szCs w:val="28"/>
          <w:lang w:val="en-US"/>
        </w:rPr>
      </w:pPr>
      <w:r w:rsidRPr="00096FD0">
        <w:rPr>
          <w:sz w:val="28"/>
          <w:szCs w:val="28"/>
          <w:lang w:val="en-US"/>
        </w:rPr>
        <w:t xml:space="preserve">My family is very keen on sport. We watch a lot of sport on TV and most mornings I (11)___ jogging. On Saturday mornings my brothers (12)__ football and I (13) __ gymnastics. My mother and I (14)__ aerobics every week and my mother and father (15) __ golf at the weekend. In winter we (16)__ skiing and in summer holidays we (17) __ tennis, and (18) __ swimming and waterskiing. </w:t>
      </w:r>
    </w:p>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C Match the sentences halves.</w:t>
      </w:r>
    </w:p>
    <w:p w:rsidR="00842E43" w:rsidRPr="00096FD0" w:rsidRDefault="00842E43" w:rsidP="00842E43">
      <w:pPr>
        <w:tabs>
          <w:tab w:val="left" w:pos="7224"/>
        </w:tabs>
        <w:rPr>
          <w:sz w:val="28"/>
          <w:szCs w:val="28"/>
          <w:lang w:val="en-US"/>
        </w:rPr>
      </w:pPr>
      <w:r w:rsidRPr="00096FD0">
        <w:rPr>
          <w:sz w:val="28"/>
          <w:szCs w:val="28"/>
          <w:lang w:val="en-US"/>
        </w:rPr>
        <w:t>e.g. I want to play tennis.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842E43" w:rsidRPr="00096FD0"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19 He wants to drive </w:t>
            </w:r>
          </w:p>
          <w:p w:rsidR="00842E43" w:rsidRPr="00096FD0" w:rsidRDefault="00842E43" w:rsidP="00842E43">
            <w:pPr>
              <w:tabs>
                <w:tab w:val="left" w:pos="7224"/>
              </w:tabs>
              <w:rPr>
                <w:sz w:val="28"/>
                <w:szCs w:val="28"/>
                <w:lang w:val="en-US"/>
              </w:rPr>
            </w:pPr>
            <w:r w:rsidRPr="00096FD0">
              <w:rPr>
                <w:sz w:val="28"/>
                <w:szCs w:val="28"/>
                <w:lang w:val="en-US"/>
              </w:rPr>
              <w:t xml:space="preserve">20 They want to win </w:t>
            </w:r>
          </w:p>
          <w:p w:rsidR="00842E43" w:rsidRPr="00096FD0" w:rsidRDefault="00842E43" w:rsidP="00842E43">
            <w:pPr>
              <w:tabs>
                <w:tab w:val="left" w:pos="7224"/>
              </w:tabs>
              <w:rPr>
                <w:sz w:val="28"/>
                <w:szCs w:val="28"/>
                <w:lang w:val="en-US"/>
              </w:rPr>
            </w:pPr>
            <w:r w:rsidRPr="00096FD0">
              <w:rPr>
                <w:sz w:val="28"/>
                <w:szCs w:val="28"/>
                <w:lang w:val="en-US"/>
              </w:rPr>
              <w:t>21 She wants to meet</w:t>
            </w:r>
          </w:p>
          <w:p w:rsidR="00842E43" w:rsidRPr="00096FD0" w:rsidRDefault="00842E43" w:rsidP="00842E43">
            <w:pPr>
              <w:tabs>
                <w:tab w:val="left" w:pos="7224"/>
              </w:tabs>
              <w:rPr>
                <w:sz w:val="28"/>
                <w:szCs w:val="28"/>
                <w:lang w:val="en-US"/>
              </w:rPr>
            </w:pPr>
            <w:r w:rsidRPr="00096FD0">
              <w:rPr>
                <w:sz w:val="28"/>
                <w:szCs w:val="28"/>
                <w:lang w:val="en-US"/>
              </w:rPr>
              <w:t>22 I want to fly</w:t>
            </w:r>
          </w:p>
          <w:p w:rsidR="00842E43" w:rsidRPr="00096FD0" w:rsidRDefault="00842E43" w:rsidP="00842E43">
            <w:pPr>
              <w:tabs>
                <w:tab w:val="left" w:pos="7224"/>
              </w:tabs>
              <w:rPr>
                <w:sz w:val="28"/>
                <w:szCs w:val="28"/>
                <w:lang w:val="en-US"/>
              </w:rPr>
            </w:pPr>
            <w:r w:rsidRPr="00096FD0">
              <w:rPr>
                <w:sz w:val="28"/>
                <w:szCs w:val="28"/>
                <w:lang w:val="en-US"/>
              </w:rPr>
              <w:t xml:space="preserve">23 We want to sleep </w:t>
            </w:r>
          </w:p>
          <w:p w:rsidR="00842E43" w:rsidRPr="00096FD0" w:rsidRDefault="00842E43" w:rsidP="00842E43">
            <w:pPr>
              <w:tabs>
                <w:tab w:val="left" w:pos="7224"/>
              </w:tabs>
              <w:rPr>
                <w:sz w:val="28"/>
                <w:szCs w:val="28"/>
                <w:lang w:val="en-US"/>
              </w:rPr>
            </w:pPr>
            <w:r w:rsidRPr="00096FD0">
              <w:rPr>
                <w:sz w:val="28"/>
                <w:szCs w:val="28"/>
                <w:lang w:val="en-US"/>
              </w:rPr>
              <w:t>24 You want to live</w:t>
            </w:r>
          </w:p>
          <w:p w:rsidR="00842E43" w:rsidRPr="00096FD0" w:rsidRDefault="00842E43" w:rsidP="00842E43">
            <w:pPr>
              <w:tabs>
                <w:tab w:val="left" w:pos="7224"/>
              </w:tabs>
              <w:rPr>
                <w:sz w:val="28"/>
                <w:szCs w:val="28"/>
                <w:lang w:val="en-US"/>
              </w:rPr>
            </w:pPr>
            <w:r w:rsidRPr="00096FD0">
              <w:rPr>
                <w:sz w:val="28"/>
                <w:szCs w:val="28"/>
                <w:lang w:val="en-US"/>
              </w:rPr>
              <w:t>25 He wants to be</w:t>
            </w: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a in a big town</w:t>
            </w:r>
          </w:p>
          <w:p w:rsidR="00842E43" w:rsidRPr="00096FD0" w:rsidRDefault="00842E43" w:rsidP="00842E43">
            <w:pPr>
              <w:tabs>
                <w:tab w:val="left" w:pos="7224"/>
              </w:tabs>
              <w:rPr>
                <w:sz w:val="28"/>
                <w:szCs w:val="28"/>
                <w:lang w:val="en-US"/>
              </w:rPr>
            </w:pPr>
            <w:r w:rsidRPr="00096FD0">
              <w:rPr>
                <w:sz w:val="28"/>
                <w:szCs w:val="28"/>
                <w:lang w:val="en-US"/>
              </w:rPr>
              <w:t>b on Concorde</w:t>
            </w:r>
          </w:p>
          <w:p w:rsidR="00842E43" w:rsidRPr="00096FD0" w:rsidRDefault="00842E43" w:rsidP="00842E43">
            <w:pPr>
              <w:tabs>
                <w:tab w:val="left" w:pos="7224"/>
              </w:tabs>
              <w:rPr>
                <w:sz w:val="28"/>
                <w:szCs w:val="28"/>
                <w:lang w:val="en-US"/>
              </w:rPr>
            </w:pPr>
            <w:r w:rsidRPr="00096FD0">
              <w:rPr>
                <w:sz w:val="28"/>
                <w:szCs w:val="28"/>
                <w:lang w:val="en-US"/>
              </w:rPr>
              <w:t>c Alain Prost</w:t>
            </w:r>
          </w:p>
          <w:p w:rsidR="00842E43" w:rsidRPr="00096FD0" w:rsidRDefault="00842E43" w:rsidP="00842E43">
            <w:pPr>
              <w:tabs>
                <w:tab w:val="left" w:pos="7224"/>
              </w:tabs>
              <w:rPr>
                <w:sz w:val="28"/>
                <w:szCs w:val="28"/>
                <w:lang w:val="en-US"/>
              </w:rPr>
            </w:pPr>
            <w:r w:rsidRPr="00096FD0">
              <w:rPr>
                <w:sz w:val="28"/>
                <w:szCs w:val="28"/>
                <w:lang w:val="en-US"/>
              </w:rPr>
              <w:t>d an Alfa Romeo</w:t>
            </w:r>
          </w:p>
          <w:p w:rsidR="00842E43" w:rsidRPr="00096FD0" w:rsidRDefault="00842E43" w:rsidP="00842E43">
            <w:pPr>
              <w:tabs>
                <w:tab w:val="left" w:pos="7224"/>
              </w:tabs>
              <w:rPr>
                <w:strike/>
                <w:sz w:val="28"/>
                <w:szCs w:val="28"/>
                <w:lang w:val="en-US"/>
              </w:rPr>
            </w:pPr>
            <w:r w:rsidRPr="00096FD0">
              <w:rPr>
                <w:strike/>
                <w:sz w:val="28"/>
                <w:szCs w:val="28"/>
                <w:lang w:val="en-US"/>
              </w:rPr>
              <w:t>e tennis</w:t>
            </w:r>
          </w:p>
          <w:p w:rsidR="00842E43" w:rsidRPr="00096FD0" w:rsidRDefault="00842E43" w:rsidP="00842E43">
            <w:pPr>
              <w:tabs>
                <w:tab w:val="left" w:pos="7224"/>
              </w:tabs>
              <w:rPr>
                <w:sz w:val="28"/>
                <w:szCs w:val="28"/>
                <w:lang w:val="en-US"/>
              </w:rPr>
            </w:pPr>
            <w:r w:rsidRPr="00096FD0">
              <w:rPr>
                <w:sz w:val="28"/>
                <w:szCs w:val="28"/>
                <w:lang w:val="en-US"/>
              </w:rPr>
              <w:t>f a medal</w:t>
            </w:r>
          </w:p>
          <w:p w:rsidR="00842E43" w:rsidRPr="00096FD0" w:rsidRDefault="00842E43" w:rsidP="00842E43">
            <w:pPr>
              <w:tabs>
                <w:tab w:val="left" w:pos="7224"/>
              </w:tabs>
              <w:rPr>
                <w:sz w:val="28"/>
                <w:szCs w:val="28"/>
                <w:lang w:val="en-US"/>
              </w:rPr>
            </w:pPr>
            <w:r w:rsidRPr="00096FD0">
              <w:rPr>
                <w:sz w:val="28"/>
                <w:szCs w:val="28"/>
                <w:lang w:val="en-US"/>
              </w:rPr>
              <w:t>g happy</w:t>
            </w:r>
          </w:p>
          <w:p w:rsidR="00842E43" w:rsidRPr="00096FD0" w:rsidRDefault="00842E43" w:rsidP="00842E43">
            <w:pPr>
              <w:tabs>
                <w:tab w:val="left" w:pos="7224"/>
              </w:tabs>
              <w:rPr>
                <w:sz w:val="28"/>
                <w:szCs w:val="28"/>
                <w:lang w:val="en-US"/>
              </w:rPr>
            </w:pPr>
            <w:r w:rsidRPr="00096FD0">
              <w:rPr>
                <w:sz w:val="28"/>
                <w:szCs w:val="28"/>
                <w:lang w:val="en-US"/>
              </w:rPr>
              <w:t>i all weekend</w:t>
            </w:r>
          </w:p>
        </w:tc>
      </w:tr>
    </w:tbl>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 xml:space="preserve">Grammar </w:t>
      </w:r>
    </w:p>
    <w:p w:rsidR="00842E43" w:rsidRPr="00096FD0" w:rsidRDefault="00842E43" w:rsidP="00842E43">
      <w:pPr>
        <w:tabs>
          <w:tab w:val="left" w:pos="7224"/>
        </w:tabs>
        <w:rPr>
          <w:b/>
          <w:i/>
          <w:sz w:val="28"/>
          <w:szCs w:val="28"/>
          <w:lang w:val="en-US"/>
        </w:rPr>
      </w:pPr>
      <w:r w:rsidRPr="00096FD0">
        <w:rPr>
          <w:b/>
          <w:sz w:val="28"/>
          <w:szCs w:val="28"/>
          <w:lang w:val="en-US"/>
        </w:rPr>
        <w:t xml:space="preserve">D Complete the sentences using </w:t>
      </w:r>
      <w:r w:rsidRPr="00096FD0">
        <w:rPr>
          <w:b/>
          <w:i/>
          <w:sz w:val="28"/>
          <w:szCs w:val="28"/>
          <w:lang w:val="en-US"/>
        </w:rPr>
        <w:t xml:space="preserve">on, with </w:t>
      </w:r>
      <w:r w:rsidRPr="00096FD0">
        <w:rPr>
          <w:b/>
          <w:sz w:val="28"/>
          <w:szCs w:val="28"/>
          <w:lang w:val="en-US"/>
        </w:rPr>
        <w:t>or</w:t>
      </w:r>
      <w:r w:rsidRPr="00096FD0">
        <w:rPr>
          <w:b/>
          <w:i/>
          <w:sz w:val="28"/>
          <w:szCs w:val="28"/>
          <w:lang w:val="en-US"/>
        </w:rPr>
        <w:t xml:space="preserve"> to.</w:t>
      </w:r>
    </w:p>
    <w:p w:rsidR="00842E43" w:rsidRPr="00096FD0" w:rsidRDefault="00842E43" w:rsidP="00842E43">
      <w:pPr>
        <w:tabs>
          <w:tab w:val="left" w:pos="7224"/>
        </w:tabs>
        <w:rPr>
          <w:sz w:val="28"/>
          <w:szCs w:val="28"/>
          <w:lang w:val="en-US"/>
        </w:rPr>
      </w:pPr>
      <w:r w:rsidRPr="00096FD0">
        <w:rPr>
          <w:sz w:val="28"/>
          <w:szCs w:val="28"/>
          <w:lang w:val="en-US"/>
        </w:rPr>
        <w:t xml:space="preserve">26 </w:t>
      </w:r>
      <w:r w:rsidRPr="00096FD0">
        <w:rPr>
          <w:i/>
          <w:sz w:val="28"/>
          <w:szCs w:val="28"/>
          <w:u w:val="single"/>
          <w:lang w:val="en-US"/>
        </w:rPr>
        <w:t xml:space="preserve">On </w:t>
      </w:r>
      <w:r w:rsidRPr="00096FD0">
        <w:rPr>
          <w:sz w:val="28"/>
          <w:szCs w:val="28"/>
          <w:lang w:val="en-US"/>
        </w:rPr>
        <w:t xml:space="preserve">Sundays I usually go __ a football match __ Pepe. </w:t>
      </w:r>
    </w:p>
    <w:p w:rsidR="00842E43" w:rsidRPr="00096FD0" w:rsidRDefault="00842E43" w:rsidP="00842E43">
      <w:pPr>
        <w:tabs>
          <w:tab w:val="left" w:pos="7224"/>
        </w:tabs>
        <w:rPr>
          <w:sz w:val="28"/>
          <w:szCs w:val="28"/>
          <w:lang w:val="en-US"/>
        </w:rPr>
      </w:pPr>
      <w:r w:rsidRPr="00096FD0">
        <w:rPr>
          <w:sz w:val="28"/>
          <w:szCs w:val="28"/>
          <w:lang w:val="en-US"/>
        </w:rPr>
        <w:t>27 __ Saturdays Sonya usually goes __ work.</w:t>
      </w:r>
    </w:p>
    <w:p w:rsidR="00842E43" w:rsidRPr="00096FD0" w:rsidRDefault="00842E43" w:rsidP="00842E43">
      <w:pPr>
        <w:tabs>
          <w:tab w:val="left" w:pos="7224"/>
        </w:tabs>
        <w:rPr>
          <w:sz w:val="28"/>
          <w:szCs w:val="28"/>
          <w:lang w:val="en-US"/>
        </w:rPr>
      </w:pPr>
      <w:r w:rsidRPr="00096FD0">
        <w:rPr>
          <w:sz w:val="28"/>
          <w:szCs w:val="28"/>
          <w:lang w:val="en-US"/>
        </w:rPr>
        <w:t>28 This evening I want to stay at home __ a good book.</w:t>
      </w:r>
    </w:p>
    <w:p w:rsidR="00842E43" w:rsidRPr="00096FD0" w:rsidRDefault="00842E43" w:rsidP="00842E43">
      <w:pPr>
        <w:tabs>
          <w:tab w:val="left" w:pos="7224"/>
        </w:tabs>
        <w:rPr>
          <w:sz w:val="28"/>
          <w:szCs w:val="28"/>
          <w:lang w:val="en-US"/>
        </w:rPr>
      </w:pPr>
      <w:r w:rsidRPr="00096FD0">
        <w:rPr>
          <w:sz w:val="28"/>
          <w:szCs w:val="28"/>
          <w:lang w:val="en-US"/>
        </w:rPr>
        <w:t xml:space="preserve">29 I sometimes go __ a café __ my friends in the evening. </w:t>
      </w:r>
    </w:p>
    <w:p w:rsidR="00842E43" w:rsidRPr="00096FD0" w:rsidRDefault="00842E43" w:rsidP="00842E43">
      <w:pPr>
        <w:tabs>
          <w:tab w:val="left" w:pos="7224"/>
        </w:tabs>
        <w:rPr>
          <w:sz w:val="28"/>
          <w:szCs w:val="28"/>
          <w:lang w:val="en-US"/>
        </w:rPr>
      </w:pPr>
      <w:r w:rsidRPr="00096FD0">
        <w:rPr>
          <w:sz w:val="28"/>
          <w:szCs w:val="28"/>
          <w:lang w:val="en-US"/>
        </w:rPr>
        <w:t>30 __ Saturday morning I go __  town and do the shoppng.</w:t>
      </w:r>
    </w:p>
    <w:p w:rsidR="00842E43" w:rsidRPr="00096FD0" w:rsidRDefault="00842E43" w:rsidP="00842E43">
      <w:pPr>
        <w:tabs>
          <w:tab w:val="left" w:pos="7224"/>
        </w:tabs>
        <w:rPr>
          <w:sz w:val="28"/>
          <w:szCs w:val="28"/>
          <w:lang w:val="en-US"/>
        </w:rPr>
      </w:pPr>
      <w:r w:rsidRPr="00096FD0">
        <w:rPr>
          <w:sz w:val="28"/>
          <w:szCs w:val="28"/>
          <w:lang w:val="en-US"/>
        </w:rPr>
        <w:t xml:space="preserve">31 You can go __ the swimming pool __ Sundays. </w:t>
      </w:r>
    </w:p>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 xml:space="preserve">E Use </w:t>
      </w:r>
      <w:r w:rsidRPr="00096FD0">
        <w:rPr>
          <w:b/>
          <w:i/>
          <w:sz w:val="28"/>
          <w:szCs w:val="28"/>
          <w:lang w:val="en-US"/>
        </w:rPr>
        <w:t>and, so</w:t>
      </w:r>
      <w:r w:rsidRPr="00096FD0">
        <w:rPr>
          <w:b/>
          <w:sz w:val="28"/>
          <w:szCs w:val="28"/>
          <w:lang w:val="en-US"/>
        </w:rPr>
        <w:t xml:space="preserve"> or </w:t>
      </w:r>
      <w:r w:rsidRPr="00096FD0">
        <w:rPr>
          <w:b/>
          <w:i/>
          <w:sz w:val="28"/>
          <w:szCs w:val="28"/>
          <w:lang w:val="en-US"/>
        </w:rPr>
        <w:t>but</w:t>
      </w:r>
      <w:r w:rsidRPr="00096FD0">
        <w:rPr>
          <w:b/>
          <w:sz w:val="28"/>
          <w:szCs w:val="28"/>
          <w:lang w:val="en-US"/>
        </w:rPr>
        <w:t xml:space="preserve"> to join the following sentences. </w:t>
      </w:r>
    </w:p>
    <w:p w:rsidR="00842E43" w:rsidRPr="00096FD0" w:rsidRDefault="00842E43" w:rsidP="00842E43">
      <w:pPr>
        <w:tabs>
          <w:tab w:val="left" w:pos="7224"/>
        </w:tabs>
        <w:rPr>
          <w:sz w:val="28"/>
          <w:szCs w:val="28"/>
          <w:lang w:val="en-US"/>
        </w:rPr>
      </w:pPr>
      <w:r w:rsidRPr="00096FD0">
        <w:rPr>
          <w:sz w:val="28"/>
          <w:szCs w:val="28"/>
          <w:lang w:val="en-US"/>
        </w:rPr>
        <w:t>32 She can speak French ___ she can’t write it.</w:t>
      </w:r>
    </w:p>
    <w:p w:rsidR="00842E43" w:rsidRPr="00096FD0" w:rsidRDefault="00842E43" w:rsidP="00842E43">
      <w:pPr>
        <w:tabs>
          <w:tab w:val="left" w:pos="7224"/>
        </w:tabs>
        <w:rPr>
          <w:sz w:val="28"/>
          <w:szCs w:val="28"/>
          <w:lang w:val="en-US"/>
        </w:rPr>
      </w:pPr>
      <w:r w:rsidRPr="00096FD0">
        <w:rPr>
          <w:sz w:val="28"/>
          <w:szCs w:val="28"/>
          <w:lang w:val="en-US"/>
        </w:rPr>
        <w:t xml:space="preserve">33 He wants to learn Spanish __ he’s going to Spain. </w:t>
      </w:r>
    </w:p>
    <w:p w:rsidR="00842E43" w:rsidRPr="00096FD0" w:rsidRDefault="00842E43" w:rsidP="00842E43">
      <w:pPr>
        <w:tabs>
          <w:tab w:val="left" w:pos="7224"/>
        </w:tabs>
        <w:rPr>
          <w:sz w:val="28"/>
          <w:szCs w:val="28"/>
          <w:lang w:val="en-US"/>
        </w:rPr>
      </w:pPr>
      <w:r w:rsidRPr="00096FD0">
        <w:rPr>
          <w:sz w:val="28"/>
          <w:szCs w:val="28"/>
          <w:lang w:val="en-US"/>
        </w:rPr>
        <w:lastRenderedPageBreak/>
        <w:t>34 I’m learning Italian ___ I like it.</w:t>
      </w:r>
    </w:p>
    <w:p w:rsidR="00842E43" w:rsidRPr="00096FD0" w:rsidRDefault="00842E43" w:rsidP="00842E43">
      <w:pPr>
        <w:tabs>
          <w:tab w:val="left" w:pos="7224"/>
        </w:tabs>
        <w:rPr>
          <w:sz w:val="28"/>
          <w:szCs w:val="28"/>
          <w:lang w:val="en-US"/>
        </w:rPr>
      </w:pPr>
      <w:r w:rsidRPr="00096FD0">
        <w:rPr>
          <w:sz w:val="28"/>
          <w:szCs w:val="28"/>
          <w:lang w:val="en-US"/>
        </w:rPr>
        <w:t xml:space="preserve">35 We haven’t got dishwasher __ we haven’t got a microwave oven. </w:t>
      </w:r>
    </w:p>
    <w:p w:rsidR="00842E43" w:rsidRPr="00096FD0" w:rsidRDefault="00842E43" w:rsidP="00842E43">
      <w:pPr>
        <w:tabs>
          <w:tab w:val="left" w:pos="7224"/>
        </w:tabs>
        <w:rPr>
          <w:sz w:val="28"/>
          <w:szCs w:val="28"/>
          <w:lang w:val="en-US"/>
        </w:rPr>
      </w:pPr>
      <w:r w:rsidRPr="00096FD0">
        <w:rPr>
          <w:sz w:val="28"/>
          <w:szCs w:val="28"/>
          <w:lang w:val="en-US"/>
        </w:rPr>
        <w:t>36 I haven’t got a car ___ I’ve got a motorbike.</w:t>
      </w:r>
    </w:p>
    <w:p w:rsidR="00842E43" w:rsidRPr="00096FD0" w:rsidRDefault="00842E43" w:rsidP="00842E43">
      <w:pPr>
        <w:tabs>
          <w:tab w:val="left" w:pos="7224"/>
        </w:tabs>
        <w:rPr>
          <w:sz w:val="28"/>
          <w:szCs w:val="28"/>
          <w:lang w:val="en-US"/>
        </w:rPr>
      </w:pPr>
      <w:r w:rsidRPr="00096FD0">
        <w:rPr>
          <w:sz w:val="28"/>
          <w:szCs w:val="28"/>
          <w:lang w:val="en-US"/>
        </w:rPr>
        <w:t xml:space="preserve">37 She’s working late next Friday __ she can’t come to the party. </w:t>
      </w:r>
    </w:p>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Everyday English</w:t>
      </w:r>
    </w:p>
    <w:p w:rsidR="00842E43" w:rsidRPr="00096FD0" w:rsidRDefault="00842E43" w:rsidP="00842E43">
      <w:pPr>
        <w:tabs>
          <w:tab w:val="left" w:pos="7224"/>
        </w:tabs>
        <w:rPr>
          <w:b/>
          <w:sz w:val="28"/>
          <w:szCs w:val="28"/>
          <w:lang w:val="en-US"/>
        </w:rPr>
      </w:pPr>
      <w:r w:rsidRPr="00096FD0">
        <w:rPr>
          <w:b/>
          <w:sz w:val="28"/>
          <w:szCs w:val="28"/>
          <w:lang w:val="en-US"/>
        </w:rPr>
        <w:t>F Match the questions to the responses.</w:t>
      </w:r>
    </w:p>
    <w:p w:rsidR="00842E43" w:rsidRPr="00096FD0" w:rsidRDefault="00842E43" w:rsidP="00842E43">
      <w:pPr>
        <w:tabs>
          <w:tab w:val="left" w:pos="7224"/>
        </w:tabs>
        <w:rPr>
          <w:sz w:val="28"/>
          <w:szCs w:val="28"/>
          <w:lang w:val="en-US"/>
        </w:rPr>
      </w:pPr>
      <w:r w:rsidRPr="00096FD0">
        <w:rPr>
          <w:sz w:val="28"/>
          <w:szCs w:val="28"/>
          <w:lang w:val="en-US"/>
        </w:rPr>
        <w:t xml:space="preserve">e.g. Whose birthday is in winter? 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842E43" w:rsidRPr="00096FD0"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38 When’s your birthday? ....... </w:t>
            </w:r>
          </w:p>
          <w:p w:rsidR="00842E43" w:rsidRPr="00096FD0" w:rsidRDefault="00842E43" w:rsidP="00842E43">
            <w:pPr>
              <w:tabs>
                <w:tab w:val="left" w:pos="7224"/>
              </w:tabs>
              <w:rPr>
                <w:sz w:val="28"/>
                <w:szCs w:val="28"/>
                <w:lang w:val="en-US"/>
              </w:rPr>
            </w:pPr>
            <w:r w:rsidRPr="00096FD0">
              <w:rPr>
                <w:sz w:val="28"/>
                <w:szCs w:val="28"/>
                <w:lang w:val="en-US"/>
              </w:rPr>
              <w:t xml:space="preserve">39 What’s the date today? ....... </w:t>
            </w:r>
          </w:p>
          <w:p w:rsidR="00842E43" w:rsidRPr="00096FD0" w:rsidRDefault="00842E43" w:rsidP="00842E43">
            <w:pPr>
              <w:tabs>
                <w:tab w:val="left" w:pos="7224"/>
              </w:tabs>
              <w:rPr>
                <w:sz w:val="28"/>
                <w:szCs w:val="28"/>
                <w:lang w:val="en-US"/>
              </w:rPr>
            </w:pPr>
            <w:r w:rsidRPr="00096FD0">
              <w:rPr>
                <w:sz w:val="28"/>
                <w:szCs w:val="28"/>
                <w:lang w:val="en-US"/>
              </w:rPr>
              <w:t xml:space="preserve">40 What’s the time please? ....... </w:t>
            </w:r>
          </w:p>
          <w:p w:rsidR="00842E43" w:rsidRPr="00096FD0" w:rsidRDefault="00842E43" w:rsidP="00842E43">
            <w:pPr>
              <w:tabs>
                <w:tab w:val="left" w:pos="7224"/>
              </w:tabs>
              <w:rPr>
                <w:sz w:val="28"/>
                <w:szCs w:val="28"/>
                <w:lang w:val="en-US"/>
              </w:rPr>
            </w:pPr>
            <w:r w:rsidRPr="00096FD0">
              <w:rPr>
                <w:sz w:val="28"/>
                <w:szCs w:val="28"/>
                <w:lang w:val="en-US"/>
              </w:rPr>
              <w:t xml:space="preserve">41 What’s your favourite day of the week? ....... 42 Where do you want the lamp? ....... </w:t>
            </w:r>
          </w:p>
          <w:p w:rsidR="00842E43" w:rsidRPr="00096FD0" w:rsidRDefault="00842E43" w:rsidP="00842E43">
            <w:pPr>
              <w:tabs>
                <w:tab w:val="left" w:pos="7224"/>
              </w:tabs>
              <w:rPr>
                <w:sz w:val="28"/>
                <w:szCs w:val="28"/>
                <w:lang w:val="en-US"/>
              </w:rPr>
            </w:pPr>
            <w:r w:rsidRPr="00096FD0">
              <w:rPr>
                <w:sz w:val="28"/>
                <w:szCs w:val="28"/>
                <w:lang w:val="en-US"/>
              </w:rPr>
              <w:t>43 How old are you? .......</w:t>
            </w:r>
          </w:p>
          <w:p w:rsidR="00842E43" w:rsidRPr="00096FD0" w:rsidRDefault="00842E43" w:rsidP="00842E43">
            <w:pPr>
              <w:tabs>
                <w:tab w:val="left" w:pos="7224"/>
              </w:tabs>
              <w:rPr>
                <w:sz w:val="28"/>
                <w:szCs w:val="28"/>
                <w:lang w:val="en-US"/>
              </w:rPr>
            </w:pP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AA quarter past one. </w:t>
            </w:r>
          </w:p>
          <w:p w:rsidR="00842E43" w:rsidRPr="00096FD0" w:rsidRDefault="00842E43" w:rsidP="00842E43">
            <w:pPr>
              <w:tabs>
                <w:tab w:val="left" w:pos="7224"/>
              </w:tabs>
              <w:rPr>
                <w:sz w:val="28"/>
                <w:szCs w:val="28"/>
                <w:lang w:val="en-US"/>
              </w:rPr>
            </w:pPr>
            <w:r w:rsidRPr="00096FD0">
              <w:rPr>
                <w:sz w:val="28"/>
                <w:szCs w:val="28"/>
                <w:lang w:val="en-US"/>
              </w:rPr>
              <w:t xml:space="preserve">B Saturday! </w:t>
            </w:r>
          </w:p>
          <w:p w:rsidR="00842E43" w:rsidRPr="00096FD0" w:rsidRDefault="00842E43" w:rsidP="00842E43">
            <w:pPr>
              <w:tabs>
                <w:tab w:val="left" w:pos="7224"/>
              </w:tabs>
              <w:rPr>
                <w:sz w:val="28"/>
                <w:szCs w:val="28"/>
                <w:lang w:val="en-US"/>
              </w:rPr>
            </w:pPr>
            <w:r w:rsidRPr="00096FD0">
              <w:rPr>
                <w:sz w:val="28"/>
                <w:szCs w:val="28"/>
                <w:lang w:val="en-US"/>
              </w:rPr>
              <w:t xml:space="preserve">C It’s 19th October. </w:t>
            </w:r>
          </w:p>
          <w:p w:rsidR="00842E43" w:rsidRPr="00096FD0" w:rsidRDefault="00842E43" w:rsidP="00842E43">
            <w:pPr>
              <w:tabs>
                <w:tab w:val="left" w:pos="7224"/>
              </w:tabs>
              <w:rPr>
                <w:sz w:val="28"/>
                <w:szCs w:val="28"/>
                <w:lang w:val="en-US"/>
              </w:rPr>
            </w:pPr>
            <w:r w:rsidRPr="00096FD0">
              <w:rPr>
                <w:sz w:val="28"/>
                <w:szCs w:val="28"/>
                <w:lang w:val="en-US"/>
              </w:rPr>
              <w:t>D It’s on 21st March.</w:t>
            </w:r>
          </w:p>
          <w:p w:rsidR="00842E43" w:rsidRPr="00096FD0" w:rsidRDefault="00842E43" w:rsidP="00842E43">
            <w:pPr>
              <w:tabs>
                <w:tab w:val="left" w:pos="7224"/>
              </w:tabs>
              <w:rPr>
                <w:sz w:val="28"/>
                <w:szCs w:val="28"/>
                <w:lang w:val="en-US"/>
              </w:rPr>
            </w:pPr>
            <w:r w:rsidRPr="00096FD0">
              <w:rPr>
                <w:sz w:val="28"/>
                <w:szCs w:val="28"/>
                <w:lang w:val="en-US"/>
              </w:rPr>
              <w:t xml:space="preserve"> E I’m thirteen.</w:t>
            </w:r>
          </w:p>
          <w:p w:rsidR="00842E43" w:rsidRPr="00096FD0" w:rsidRDefault="00842E43" w:rsidP="00842E43">
            <w:pPr>
              <w:tabs>
                <w:tab w:val="left" w:pos="7224"/>
              </w:tabs>
              <w:rPr>
                <w:sz w:val="28"/>
                <w:szCs w:val="28"/>
                <w:lang w:val="en-US"/>
              </w:rPr>
            </w:pPr>
            <w:r w:rsidRPr="00096FD0">
              <w:rPr>
                <w:sz w:val="28"/>
                <w:szCs w:val="28"/>
                <w:lang w:val="en-US"/>
              </w:rPr>
              <w:t xml:space="preserve"> F On the coffee table, please. </w:t>
            </w:r>
          </w:p>
          <w:p w:rsidR="00842E43" w:rsidRPr="00096FD0" w:rsidRDefault="00842E43" w:rsidP="00842E43">
            <w:pPr>
              <w:tabs>
                <w:tab w:val="left" w:pos="7224"/>
              </w:tabs>
              <w:rPr>
                <w:sz w:val="28"/>
                <w:szCs w:val="28"/>
                <w:lang w:val="en-US"/>
              </w:rPr>
            </w:pPr>
            <w:r w:rsidRPr="00096FD0">
              <w:rPr>
                <w:sz w:val="28"/>
                <w:szCs w:val="28"/>
                <w:lang w:val="en-US"/>
              </w:rPr>
              <w:t>G It’s Bob’s.</w:t>
            </w:r>
          </w:p>
        </w:tc>
      </w:tr>
    </w:tbl>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 xml:space="preserve">Reading </w:t>
      </w:r>
    </w:p>
    <w:p w:rsidR="00842E43" w:rsidRPr="00096FD0" w:rsidRDefault="00842E43" w:rsidP="00842E43">
      <w:pPr>
        <w:tabs>
          <w:tab w:val="left" w:pos="7224"/>
        </w:tabs>
        <w:rPr>
          <w:sz w:val="28"/>
          <w:szCs w:val="28"/>
          <w:lang w:val="en-US"/>
        </w:rPr>
      </w:pPr>
      <w:r w:rsidRPr="00096FD0">
        <w:rPr>
          <w:b/>
          <w:sz w:val="28"/>
          <w:szCs w:val="28"/>
          <w:lang w:val="en-US"/>
        </w:rPr>
        <w:t>G Read the text and answer the questions</w:t>
      </w:r>
    </w:p>
    <w:p w:rsidR="00842E43" w:rsidRPr="00096FD0" w:rsidRDefault="00842E43" w:rsidP="00842E43">
      <w:pPr>
        <w:tabs>
          <w:tab w:val="left" w:pos="7224"/>
        </w:tabs>
        <w:rPr>
          <w:sz w:val="28"/>
          <w:szCs w:val="28"/>
          <w:lang w:val="en-US"/>
        </w:rPr>
      </w:pPr>
      <w:r w:rsidRPr="00096FD0">
        <w:rPr>
          <w:sz w:val="28"/>
          <w:szCs w:val="28"/>
          <w:lang w:val="en-US"/>
        </w:rPr>
        <w:t>My friend John is a very busy person. When he’s not doing his homework or studying, he is out having fun. On Mondays, he plays basketball after school. He practises a lot because he’s in the school team. Then, on Tuesdays he goes to computer club. On Thursdays, he plays chess and then on Fridays he meets his friends in town. At the weekend, John always spends time with his family. He usually goes fishing with his dad and helps his mum with the shopping.</w:t>
      </w:r>
    </w:p>
    <w:p w:rsidR="00842E43" w:rsidRPr="00096FD0" w:rsidRDefault="00842E43" w:rsidP="00842E43">
      <w:pPr>
        <w:tabs>
          <w:tab w:val="left" w:pos="7224"/>
        </w:tabs>
        <w:rPr>
          <w:sz w:val="28"/>
          <w:szCs w:val="28"/>
          <w:lang w:val="en-US"/>
        </w:rPr>
      </w:pPr>
    </w:p>
    <w:p w:rsidR="00842E43" w:rsidRPr="00096FD0" w:rsidRDefault="00842E43" w:rsidP="00842E43">
      <w:pPr>
        <w:tabs>
          <w:tab w:val="left" w:pos="7224"/>
        </w:tabs>
        <w:rPr>
          <w:sz w:val="28"/>
          <w:szCs w:val="28"/>
          <w:lang w:val="en-US"/>
        </w:rPr>
      </w:pPr>
      <w:r w:rsidRPr="00096FD0">
        <w:rPr>
          <w:sz w:val="28"/>
          <w:szCs w:val="28"/>
          <w:lang w:val="en-US"/>
        </w:rPr>
        <w:t>44 What team is John in? ........................................................</w:t>
      </w:r>
    </w:p>
    <w:p w:rsidR="00842E43" w:rsidRPr="00096FD0" w:rsidRDefault="00842E43" w:rsidP="00842E43">
      <w:pPr>
        <w:tabs>
          <w:tab w:val="left" w:pos="7224"/>
        </w:tabs>
        <w:rPr>
          <w:sz w:val="28"/>
          <w:szCs w:val="28"/>
          <w:lang w:val="en-US"/>
        </w:rPr>
      </w:pPr>
      <w:r w:rsidRPr="00096FD0">
        <w:rPr>
          <w:sz w:val="28"/>
          <w:szCs w:val="28"/>
          <w:lang w:val="en-US"/>
        </w:rPr>
        <w:t>45 What does he do on Tuesdays? ........................................................</w:t>
      </w:r>
    </w:p>
    <w:p w:rsidR="00842E43" w:rsidRPr="00096FD0" w:rsidRDefault="00842E43" w:rsidP="00842E43">
      <w:pPr>
        <w:tabs>
          <w:tab w:val="left" w:pos="7224"/>
        </w:tabs>
        <w:rPr>
          <w:sz w:val="28"/>
          <w:szCs w:val="28"/>
          <w:lang w:val="en-US"/>
        </w:rPr>
      </w:pPr>
      <w:r w:rsidRPr="00096FD0">
        <w:rPr>
          <w:sz w:val="28"/>
          <w:szCs w:val="28"/>
          <w:lang w:val="en-US"/>
        </w:rPr>
        <w:t>46 When does John meet his friends? ........................................................</w:t>
      </w:r>
    </w:p>
    <w:p w:rsidR="00842E43" w:rsidRPr="00096FD0" w:rsidRDefault="00842E43" w:rsidP="00842E43">
      <w:pPr>
        <w:tabs>
          <w:tab w:val="left" w:pos="7224"/>
        </w:tabs>
        <w:rPr>
          <w:sz w:val="28"/>
          <w:szCs w:val="28"/>
          <w:lang w:val="en-US"/>
        </w:rPr>
      </w:pPr>
      <w:r w:rsidRPr="00096FD0">
        <w:rPr>
          <w:sz w:val="28"/>
          <w:szCs w:val="28"/>
          <w:lang w:val="en-US"/>
        </w:rPr>
        <w:t>47 What board game does John like playing? ........................................................</w:t>
      </w:r>
    </w:p>
    <w:p w:rsidR="00842E43" w:rsidRPr="00096FD0" w:rsidRDefault="00842E43" w:rsidP="00842E43">
      <w:pPr>
        <w:tabs>
          <w:tab w:val="left" w:pos="7224"/>
        </w:tabs>
        <w:rPr>
          <w:sz w:val="28"/>
          <w:szCs w:val="28"/>
          <w:lang w:val="en-US"/>
        </w:rPr>
      </w:pPr>
      <w:r w:rsidRPr="00096FD0">
        <w:rPr>
          <w:sz w:val="28"/>
          <w:szCs w:val="28"/>
          <w:lang w:val="en-US"/>
        </w:rPr>
        <w:t xml:space="preserve">48 Who does John spend time with at the weekend? ........................................................ </w:t>
      </w:r>
    </w:p>
    <w:p w:rsidR="00842E43" w:rsidRPr="00096FD0" w:rsidRDefault="00842E43" w:rsidP="00842E43">
      <w:pPr>
        <w:tabs>
          <w:tab w:val="left" w:pos="7224"/>
        </w:tabs>
        <w:rPr>
          <w:sz w:val="28"/>
          <w:szCs w:val="28"/>
          <w:lang w:val="en-US"/>
        </w:rPr>
      </w:pPr>
      <w:r w:rsidRPr="00096FD0">
        <w:rPr>
          <w:sz w:val="28"/>
          <w:szCs w:val="28"/>
          <w:lang w:val="en-US"/>
        </w:rPr>
        <w:t>49 What does John help his mum do? ........................................................</w:t>
      </w:r>
    </w:p>
    <w:p w:rsidR="00842E43" w:rsidRPr="00096FD0" w:rsidRDefault="00842E43" w:rsidP="00842E43">
      <w:pPr>
        <w:tabs>
          <w:tab w:val="left" w:pos="2490"/>
        </w:tabs>
        <w:rPr>
          <w:sz w:val="28"/>
          <w:szCs w:val="28"/>
          <w:lang w:val="en-US"/>
        </w:rPr>
      </w:pPr>
    </w:p>
    <w:p w:rsidR="00842E43" w:rsidRPr="00CC271F" w:rsidRDefault="00842E43" w:rsidP="00842E43">
      <w:pPr>
        <w:tabs>
          <w:tab w:val="left" w:pos="7224"/>
        </w:tabs>
        <w:rPr>
          <w:b/>
          <w:sz w:val="28"/>
          <w:szCs w:val="28"/>
          <w:lang w:val="en-US"/>
        </w:rPr>
      </w:pPr>
    </w:p>
    <w:p w:rsidR="00842E43" w:rsidRPr="00494F82" w:rsidRDefault="00842E43" w:rsidP="00842E43">
      <w:pPr>
        <w:ind w:left="720"/>
        <w:jc w:val="center"/>
        <w:rPr>
          <w:b/>
          <w:sz w:val="28"/>
          <w:szCs w:val="28"/>
        </w:rPr>
      </w:pPr>
      <w:r w:rsidRPr="00494F82">
        <w:rPr>
          <w:b/>
          <w:sz w:val="28"/>
          <w:szCs w:val="28"/>
        </w:rPr>
        <w:t>Тема</w:t>
      </w:r>
      <w:r w:rsidRPr="00494F82">
        <w:rPr>
          <w:b/>
          <w:i/>
          <w:sz w:val="28"/>
          <w:szCs w:val="28"/>
        </w:rPr>
        <w:t>2.6</w:t>
      </w:r>
      <w:r>
        <w:rPr>
          <w:b/>
          <w:i/>
          <w:sz w:val="28"/>
          <w:szCs w:val="28"/>
        </w:rPr>
        <w:t xml:space="preserve"> </w:t>
      </w:r>
      <w:r>
        <w:rPr>
          <w:b/>
          <w:sz w:val="28"/>
          <w:szCs w:val="28"/>
        </w:rPr>
        <w:t>Здоровье и спорт</w:t>
      </w:r>
    </w:p>
    <w:p w:rsidR="00842E43" w:rsidRPr="00131E79" w:rsidRDefault="00842E43" w:rsidP="00842E43">
      <w:pPr>
        <w:tabs>
          <w:tab w:val="left" w:pos="7224"/>
        </w:tabs>
        <w:jc w:val="center"/>
        <w:rPr>
          <w:b/>
          <w:sz w:val="28"/>
          <w:szCs w:val="28"/>
        </w:rPr>
      </w:pPr>
      <w:r>
        <w:rPr>
          <w:b/>
          <w:sz w:val="28"/>
          <w:szCs w:val="28"/>
          <w:lang w:val="en-US"/>
        </w:rPr>
        <w:t>II</w:t>
      </w:r>
      <w:r w:rsidRPr="00131E79">
        <w:rPr>
          <w:b/>
          <w:sz w:val="28"/>
          <w:szCs w:val="28"/>
        </w:rPr>
        <w:t xml:space="preserve"> </w:t>
      </w:r>
      <w:r>
        <w:rPr>
          <w:b/>
          <w:sz w:val="28"/>
          <w:szCs w:val="28"/>
          <w:lang w:val="en-US"/>
        </w:rPr>
        <w:t>Variant</w:t>
      </w:r>
    </w:p>
    <w:p w:rsidR="00842E43" w:rsidRPr="00096FD0" w:rsidRDefault="00842E43" w:rsidP="00842E43">
      <w:pPr>
        <w:tabs>
          <w:tab w:val="left" w:pos="7224"/>
        </w:tabs>
        <w:rPr>
          <w:b/>
          <w:sz w:val="28"/>
          <w:szCs w:val="28"/>
          <w:lang w:val="en-US"/>
        </w:rPr>
      </w:pPr>
      <w:r w:rsidRPr="00096FD0">
        <w:rPr>
          <w:b/>
          <w:sz w:val="28"/>
          <w:szCs w:val="28"/>
          <w:lang w:val="en-US"/>
        </w:rPr>
        <w:t>Vocabulary</w:t>
      </w:r>
    </w:p>
    <w:p w:rsidR="00842E43" w:rsidRPr="00096FD0" w:rsidRDefault="00842E43" w:rsidP="00842E43">
      <w:pPr>
        <w:tabs>
          <w:tab w:val="left" w:pos="7224"/>
        </w:tabs>
        <w:rPr>
          <w:b/>
          <w:sz w:val="28"/>
          <w:szCs w:val="28"/>
          <w:lang w:val="en-US"/>
        </w:rPr>
      </w:pPr>
      <w:r w:rsidRPr="00096FD0">
        <w:rPr>
          <w:b/>
          <w:sz w:val="28"/>
          <w:szCs w:val="28"/>
          <w:lang w:val="en-US"/>
        </w:rPr>
        <w:t>A What are these sports? Add the missing letters and find out.</w:t>
      </w:r>
    </w:p>
    <w:p w:rsidR="00842E43" w:rsidRPr="00096FD0" w:rsidRDefault="00842E43" w:rsidP="00842E43">
      <w:pPr>
        <w:tabs>
          <w:tab w:val="left" w:pos="7224"/>
        </w:tabs>
        <w:rPr>
          <w:b/>
          <w:i/>
          <w:sz w:val="28"/>
          <w:szCs w:val="28"/>
          <w:lang w:val="en-US"/>
        </w:rPr>
      </w:pPr>
      <w:r w:rsidRPr="00096FD0">
        <w:rPr>
          <w:b/>
          <w:sz w:val="28"/>
          <w:szCs w:val="28"/>
          <w:lang w:val="en-US"/>
        </w:rPr>
        <w:t>B Use –ist, -or, -er to form nouns.</w:t>
      </w:r>
    </w:p>
    <w:p w:rsidR="00842E43" w:rsidRPr="00096FD0" w:rsidRDefault="00842E43" w:rsidP="00842E43">
      <w:pPr>
        <w:tabs>
          <w:tab w:val="left" w:pos="7224"/>
        </w:tabs>
        <w:rPr>
          <w:b/>
          <w:i/>
          <w:sz w:val="28"/>
          <w:szCs w:val="28"/>
          <w:lang w:val="en-US"/>
        </w:rPr>
      </w:pPr>
      <w:r w:rsidRPr="00096FD0">
        <w:rPr>
          <w:sz w:val="28"/>
          <w:szCs w:val="28"/>
          <w:lang w:val="en-US"/>
        </w:rPr>
        <w:t xml:space="preserve">e.g. write  ―  writer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96FD0"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6 play   ― ...........................</w:t>
            </w:r>
          </w:p>
          <w:p w:rsidR="00842E43" w:rsidRPr="00096FD0" w:rsidRDefault="00842E43" w:rsidP="00842E43">
            <w:pPr>
              <w:tabs>
                <w:tab w:val="left" w:pos="7224"/>
              </w:tabs>
              <w:rPr>
                <w:sz w:val="28"/>
                <w:szCs w:val="28"/>
                <w:lang w:val="en-US"/>
              </w:rPr>
            </w:pPr>
            <w:r w:rsidRPr="00096FD0">
              <w:rPr>
                <w:sz w:val="28"/>
                <w:szCs w:val="28"/>
                <w:lang w:val="en-US"/>
              </w:rPr>
              <w:t>7 art     ― ...........................</w:t>
            </w:r>
          </w:p>
          <w:p w:rsidR="00842E43" w:rsidRPr="00096FD0" w:rsidRDefault="00842E43" w:rsidP="00842E43">
            <w:pPr>
              <w:tabs>
                <w:tab w:val="left" w:pos="7224"/>
              </w:tabs>
              <w:rPr>
                <w:sz w:val="28"/>
                <w:szCs w:val="28"/>
                <w:lang w:val="en-US"/>
              </w:rPr>
            </w:pPr>
            <w:r w:rsidRPr="00096FD0">
              <w:rPr>
                <w:sz w:val="28"/>
                <w:szCs w:val="28"/>
                <w:lang w:val="en-US"/>
              </w:rPr>
              <w:t>8 direct ― ...........................</w:t>
            </w: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9 football ― ........................</w:t>
            </w:r>
          </w:p>
          <w:p w:rsidR="00842E43" w:rsidRPr="00096FD0" w:rsidRDefault="00842E43" w:rsidP="00842E43">
            <w:pPr>
              <w:tabs>
                <w:tab w:val="left" w:pos="7224"/>
              </w:tabs>
              <w:rPr>
                <w:sz w:val="28"/>
                <w:szCs w:val="28"/>
                <w:lang w:val="en-US"/>
              </w:rPr>
            </w:pPr>
            <w:r w:rsidRPr="00096FD0">
              <w:rPr>
                <w:sz w:val="28"/>
                <w:szCs w:val="28"/>
                <w:lang w:val="en-US"/>
              </w:rPr>
              <w:t>10 paint     ― ........................</w:t>
            </w:r>
          </w:p>
          <w:p w:rsidR="00842E43" w:rsidRPr="00096FD0" w:rsidRDefault="00842E43" w:rsidP="00842E43">
            <w:pPr>
              <w:tabs>
                <w:tab w:val="left" w:pos="7224"/>
              </w:tabs>
              <w:rPr>
                <w:sz w:val="28"/>
                <w:szCs w:val="28"/>
                <w:lang w:val="en-US"/>
              </w:rPr>
            </w:pPr>
            <w:r w:rsidRPr="00096FD0">
              <w:rPr>
                <w:sz w:val="28"/>
                <w:szCs w:val="28"/>
                <w:lang w:val="en-US"/>
              </w:rPr>
              <w:t>11 cycle     ― ........................</w:t>
            </w:r>
          </w:p>
        </w:tc>
      </w:tr>
    </w:tbl>
    <w:p w:rsidR="00842E43" w:rsidRPr="00096FD0" w:rsidRDefault="00842E43" w:rsidP="00842E43">
      <w:pPr>
        <w:tabs>
          <w:tab w:val="left" w:pos="7224"/>
        </w:tabs>
        <w:rPr>
          <w:b/>
          <w:i/>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C  Fill in the correct word.</w:t>
      </w:r>
    </w:p>
    <w:p w:rsidR="00842E43" w:rsidRPr="00096FD0" w:rsidRDefault="00842E43" w:rsidP="00842E43">
      <w:pPr>
        <w:tabs>
          <w:tab w:val="left" w:pos="7224"/>
        </w:tabs>
        <w:rPr>
          <w:b/>
          <w:sz w:val="28"/>
          <w:szCs w:val="28"/>
          <w:lang w:val="en-US"/>
        </w:rPr>
      </w:pPr>
      <w:r>
        <w:rPr>
          <w:b/>
          <w:sz w:val="28"/>
          <w:szCs w:val="28"/>
          <w:lang w:val="en-US"/>
        </w:rPr>
        <w:t>Board     drama     boring      meet      literature      jigsaw     once   novels        weekends</w:t>
      </w:r>
    </w:p>
    <w:p w:rsidR="00842E43" w:rsidRPr="00096FD0" w:rsidRDefault="00842E43" w:rsidP="00842E43">
      <w:pPr>
        <w:tabs>
          <w:tab w:val="left" w:pos="7224"/>
        </w:tabs>
        <w:rPr>
          <w:sz w:val="28"/>
          <w:szCs w:val="28"/>
          <w:lang w:val="en-US"/>
        </w:rPr>
      </w:pPr>
      <w:r w:rsidRPr="00096FD0">
        <w:rPr>
          <w:sz w:val="28"/>
          <w:szCs w:val="28"/>
          <w:lang w:val="en-US"/>
        </w:rPr>
        <w:t>e.g. Julie is fond of reading novels.</w:t>
      </w:r>
    </w:p>
    <w:p w:rsidR="00842E43" w:rsidRPr="00096FD0" w:rsidRDefault="00842E43" w:rsidP="00842E43">
      <w:pPr>
        <w:tabs>
          <w:tab w:val="left" w:pos="7224"/>
        </w:tabs>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631BB"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12 Are you good at acting? Why not join our ................ club.</w:t>
            </w:r>
          </w:p>
          <w:p w:rsidR="00842E43" w:rsidRPr="00096FD0" w:rsidRDefault="00842E43" w:rsidP="00842E43">
            <w:pPr>
              <w:tabs>
                <w:tab w:val="left" w:pos="7224"/>
              </w:tabs>
              <w:rPr>
                <w:sz w:val="28"/>
                <w:szCs w:val="28"/>
                <w:lang w:val="en-US"/>
              </w:rPr>
            </w:pPr>
            <w:r w:rsidRPr="00096FD0">
              <w:rPr>
                <w:sz w:val="28"/>
                <w:szCs w:val="28"/>
                <w:lang w:val="en-US"/>
              </w:rPr>
              <w:t>13 How often do you ................ your friends?</w:t>
            </w:r>
          </w:p>
          <w:p w:rsidR="00842E43" w:rsidRPr="00096FD0" w:rsidRDefault="00842E43" w:rsidP="00842E43">
            <w:pPr>
              <w:tabs>
                <w:tab w:val="left" w:pos="7224"/>
              </w:tabs>
              <w:rPr>
                <w:sz w:val="28"/>
                <w:szCs w:val="28"/>
                <w:lang w:val="en-US"/>
              </w:rPr>
            </w:pPr>
            <w:r w:rsidRPr="00096FD0">
              <w:rPr>
                <w:sz w:val="28"/>
                <w:szCs w:val="28"/>
                <w:lang w:val="en-US"/>
              </w:rPr>
              <w:t>14 Laura and Peter don’t like doing ................ puzzles.</w:t>
            </w:r>
          </w:p>
          <w:p w:rsidR="00842E43" w:rsidRPr="00096FD0" w:rsidRDefault="00842E43" w:rsidP="00842E43">
            <w:pPr>
              <w:tabs>
                <w:tab w:val="left" w:pos="7224"/>
              </w:tabs>
              <w:rPr>
                <w:sz w:val="28"/>
                <w:szCs w:val="28"/>
                <w:lang w:val="en-US"/>
              </w:rPr>
            </w:pPr>
            <w:r w:rsidRPr="00096FD0">
              <w:rPr>
                <w:sz w:val="28"/>
                <w:szCs w:val="28"/>
                <w:lang w:val="en-US"/>
              </w:rPr>
              <w:t>15 I think ................ games like backgammon are lots of fun.</w:t>
            </w: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16 Mary is interested in ................ . </w:t>
            </w:r>
          </w:p>
          <w:p w:rsidR="00842E43" w:rsidRPr="00096FD0" w:rsidRDefault="00842E43" w:rsidP="00842E43">
            <w:pPr>
              <w:tabs>
                <w:tab w:val="left" w:pos="7224"/>
              </w:tabs>
              <w:rPr>
                <w:sz w:val="28"/>
                <w:szCs w:val="28"/>
                <w:lang w:val="en-US"/>
              </w:rPr>
            </w:pPr>
            <w:r w:rsidRPr="00096FD0">
              <w:rPr>
                <w:sz w:val="28"/>
                <w:szCs w:val="28"/>
                <w:lang w:val="en-US"/>
              </w:rPr>
              <w:t xml:space="preserve">17 Mark loves windsurfing. He tries to go every ................ . </w:t>
            </w:r>
          </w:p>
          <w:p w:rsidR="00842E43" w:rsidRPr="00096FD0" w:rsidRDefault="00842E43" w:rsidP="00842E43">
            <w:pPr>
              <w:tabs>
                <w:tab w:val="left" w:pos="7224"/>
              </w:tabs>
              <w:rPr>
                <w:sz w:val="28"/>
                <w:szCs w:val="28"/>
                <w:lang w:val="en-US"/>
              </w:rPr>
            </w:pPr>
            <w:r w:rsidRPr="00096FD0">
              <w:rPr>
                <w:sz w:val="28"/>
                <w:szCs w:val="28"/>
                <w:lang w:val="en-US"/>
              </w:rPr>
              <w:t>18 Sharon goes cycling ................ a week.</w:t>
            </w:r>
          </w:p>
          <w:p w:rsidR="00842E43" w:rsidRPr="00096FD0" w:rsidRDefault="00842E43" w:rsidP="00842E43">
            <w:pPr>
              <w:tabs>
                <w:tab w:val="left" w:pos="7224"/>
              </w:tabs>
              <w:rPr>
                <w:sz w:val="28"/>
                <w:szCs w:val="28"/>
                <w:lang w:val="en-US"/>
              </w:rPr>
            </w:pPr>
            <w:r w:rsidRPr="00096FD0">
              <w:rPr>
                <w:sz w:val="28"/>
                <w:szCs w:val="28"/>
                <w:lang w:val="en-US"/>
              </w:rPr>
              <w:t xml:space="preserve"> 19 I hate computer club.  It’s really ............... .</w:t>
            </w:r>
          </w:p>
        </w:tc>
      </w:tr>
    </w:tbl>
    <w:p w:rsidR="00842E43" w:rsidRPr="00096FD0" w:rsidRDefault="00842E43" w:rsidP="00842E43">
      <w:pPr>
        <w:tabs>
          <w:tab w:val="left" w:pos="7224"/>
        </w:tabs>
        <w:rPr>
          <w:b/>
          <w:sz w:val="28"/>
          <w:szCs w:val="28"/>
          <w:lang w:val="en-US"/>
        </w:rPr>
      </w:pPr>
    </w:p>
    <w:p w:rsidR="00842E43" w:rsidRDefault="00842E43" w:rsidP="00842E43">
      <w:pPr>
        <w:tabs>
          <w:tab w:val="left" w:pos="7224"/>
        </w:tabs>
        <w:rPr>
          <w:b/>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 xml:space="preserve">Grammar </w:t>
      </w:r>
    </w:p>
    <w:p w:rsidR="00842E43" w:rsidRPr="00096FD0" w:rsidRDefault="00842E43" w:rsidP="00842E43">
      <w:pPr>
        <w:tabs>
          <w:tab w:val="left" w:pos="7224"/>
        </w:tabs>
        <w:rPr>
          <w:b/>
          <w:sz w:val="28"/>
          <w:szCs w:val="28"/>
          <w:lang w:val="en-US"/>
        </w:rPr>
      </w:pPr>
      <w:r w:rsidRPr="00096FD0">
        <w:rPr>
          <w:sz w:val="28"/>
          <w:szCs w:val="28"/>
          <w:lang w:val="en-US"/>
        </w:rPr>
        <w:t>D Match the words to make compound nouns.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631BB"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19 tooth ….F</w:t>
            </w:r>
          </w:p>
          <w:p w:rsidR="00842E43" w:rsidRPr="00096FD0" w:rsidRDefault="00842E43" w:rsidP="00842E43">
            <w:pPr>
              <w:tabs>
                <w:tab w:val="left" w:pos="7224"/>
              </w:tabs>
              <w:rPr>
                <w:sz w:val="28"/>
                <w:szCs w:val="28"/>
                <w:lang w:val="en-US"/>
              </w:rPr>
            </w:pPr>
            <w:r w:rsidRPr="00096FD0">
              <w:rPr>
                <w:sz w:val="28"/>
                <w:szCs w:val="28"/>
                <w:lang w:val="en-US"/>
              </w:rPr>
              <w:t>20 wind .......</w:t>
            </w:r>
          </w:p>
          <w:p w:rsidR="00842E43" w:rsidRPr="00096FD0" w:rsidRDefault="00842E43" w:rsidP="00842E43">
            <w:pPr>
              <w:tabs>
                <w:tab w:val="left" w:pos="7224"/>
              </w:tabs>
              <w:rPr>
                <w:sz w:val="28"/>
                <w:szCs w:val="28"/>
                <w:lang w:val="en-US"/>
              </w:rPr>
            </w:pPr>
            <w:r w:rsidRPr="00096FD0">
              <w:rPr>
                <w:sz w:val="28"/>
                <w:szCs w:val="28"/>
                <w:lang w:val="en-US"/>
              </w:rPr>
              <w:t>21 basket .......</w:t>
            </w:r>
          </w:p>
          <w:p w:rsidR="00842E43" w:rsidRPr="00096FD0" w:rsidRDefault="00842E43" w:rsidP="00842E43">
            <w:pPr>
              <w:tabs>
                <w:tab w:val="left" w:pos="7224"/>
              </w:tabs>
              <w:rPr>
                <w:sz w:val="28"/>
                <w:szCs w:val="28"/>
                <w:lang w:val="en-US"/>
              </w:rPr>
            </w:pPr>
            <w:r w:rsidRPr="00096FD0">
              <w:rPr>
                <w:sz w:val="28"/>
                <w:szCs w:val="28"/>
                <w:lang w:val="en-US"/>
              </w:rPr>
              <w:t>22 news .......</w:t>
            </w:r>
          </w:p>
          <w:p w:rsidR="00842E43" w:rsidRPr="00096FD0" w:rsidRDefault="00842E43" w:rsidP="00842E43">
            <w:pPr>
              <w:tabs>
                <w:tab w:val="left" w:pos="7224"/>
              </w:tabs>
              <w:rPr>
                <w:sz w:val="28"/>
                <w:szCs w:val="28"/>
                <w:lang w:val="en-US"/>
              </w:rPr>
            </w:pPr>
            <w:r w:rsidRPr="00096FD0">
              <w:rPr>
                <w:sz w:val="28"/>
                <w:szCs w:val="28"/>
                <w:lang w:val="en-US"/>
              </w:rPr>
              <w:t>23 birth .......</w:t>
            </w:r>
          </w:p>
          <w:p w:rsidR="00842E43" w:rsidRPr="00096FD0" w:rsidRDefault="00842E43" w:rsidP="00842E43">
            <w:pPr>
              <w:tabs>
                <w:tab w:val="left" w:pos="7224"/>
              </w:tabs>
              <w:rPr>
                <w:sz w:val="28"/>
                <w:szCs w:val="28"/>
                <w:lang w:val="en-US"/>
              </w:rPr>
            </w:pPr>
            <w:r w:rsidRPr="00096FD0">
              <w:rPr>
                <w:sz w:val="28"/>
                <w:szCs w:val="28"/>
                <w:lang w:val="en-US"/>
              </w:rPr>
              <w:t>24 home .......</w:t>
            </w: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A day </w:t>
            </w:r>
          </w:p>
          <w:p w:rsidR="00842E43" w:rsidRPr="00096FD0" w:rsidRDefault="00842E43" w:rsidP="00842E43">
            <w:pPr>
              <w:tabs>
                <w:tab w:val="left" w:pos="7224"/>
              </w:tabs>
              <w:rPr>
                <w:sz w:val="28"/>
                <w:szCs w:val="28"/>
                <w:lang w:val="en-US"/>
              </w:rPr>
            </w:pPr>
            <w:r w:rsidRPr="00096FD0">
              <w:rPr>
                <w:sz w:val="28"/>
                <w:szCs w:val="28"/>
                <w:lang w:val="en-US"/>
              </w:rPr>
              <w:t xml:space="preserve">B paper </w:t>
            </w:r>
          </w:p>
          <w:p w:rsidR="00842E43" w:rsidRPr="00096FD0" w:rsidRDefault="00842E43" w:rsidP="00842E43">
            <w:pPr>
              <w:tabs>
                <w:tab w:val="left" w:pos="7224"/>
              </w:tabs>
              <w:rPr>
                <w:sz w:val="28"/>
                <w:szCs w:val="28"/>
                <w:lang w:val="en-US"/>
              </w:rPr>
            </w:pPr>
            <w:r w:rsidRPr="00096FD0">
              <w:rPr>
                <w:sz w:val="28"/>
                <w:szCs w:val="28"/>
                <w:lang w:val="en-US"/>
              </w:rPr>
              <w:t xml:space="preserve">C surfing </w:t>
            </w:r>
          </w:p>
          <w:p w:rsidR="00842E43" w:rsidRPr="00096FD0" w:rsidRDefault="00842E43" w:rsidP="00842E43">
            <w:pPr>
              <w:tabs>
                <w:tab w:val="left" w:pos="7224"/>
              </w:tabs>
              <w:rPr>
                <w:sz w:val="28"/>
                <w:szCs w:val="28"/>
                <w:lang w:val="en-US"/>
              </w:rPr>
            </w:pPr>
            <w:r w:rsidRPr="00096FD0">
              <w:rPr>
                <w:sz w:val="28"/>
                <w:szCs w:val="28"/>
                <w:lang w:val="en-US"/>
              </w:rPr>
              <w:t xml:space="preserve">D work </w:t>
            </w:r>
          </w:p>
          <w:p w:rsidR="00842E43" w:rsidRPr="00096FD0" w:rsidRDefault="00842E43" w:rsidP="00842E43">
            <w:pPr>
              <w:tabs>
                <w:tab w:val="left" w:pos="7224"/>
              </w:tabs>
              <w:rPr>
                <w:sz w:val="28"/>
                <w:szCs w:val="28"/>
                <w:lang w:val="en-US"/>
              </w:rPr>
            </w:pPr>
            <w:r w:rsidRPr="00096FD0">
              <w:rPr>
                <w:sz w:val="28"/>
                <w:szCs w:val="28"/>
                <w:lang w:val="en-US"/>
              </w:rPr>
              <w:t xml:space="preserve">E ball </w:t>
            </w:r>
          </w:p>
          <w:p w:rsidR="00842E43" w:rsidRPr="00096FD0" w:rsidRDefault="00842E43" w:rsidP="00842E43">
            <w:pPr>
              <w:tabs>
                <w:tab w:val="left" w:pos="7224"/>
              </w:tabs>
              <w:rPr>
                <w:sz w:val="28"/>
                <w:szCs w:val="28"/>
                <w:lang w:val="en-US"/>
              </w:rPr>
            </w:pPr>
            <w:r w:rsidRPr="00096FD0">
              <w:rPr>
                <w:sz w:val="28"/>
                <w:szCs w:val="28"/>
                <w:lang w:val="en-US"/>
              </w:rPr>
              <w:t>F brush</w:t>
            </w:r>
          </w:p>
        </w:tc>
      </w:tr>
    </w:tbl>
    <w:p w:rsidR="00842E43" w:rsidRPr="00096FD0" w:rsidRDefault="00842E43" w:rsidP="00842E43">
      <w:pPr>
        <w:tabs>
          <w:tab w:val="left" w:pos="7224"/>
        </w:tabs>
        <w:rPr>
          <w:b/>
          <w:i/>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E Underline the correct item.</w:t>
      </w:r>
    </w:p>
    <w:p w:rsidR="00842E43" w:rsidRPr="00096FD0" w:rsidRDefault="00842E43" w:rsidP="00842E43">
      <w:pPr>
        <w:tabs>
          <w:tab w:val="left" w:pos="7224"/>
        </w:tabs>
        <w:rPr>
          <w:sz w:val="28"/>
          <w:szCs w:val="28"/>
          <w:lang w:val="en-US"/>
        </w:rPr>
      </w:pPr>
      <w:r w:rsidRPr="00096FD0">
        <w:rPr>
          <w:sz w:val="28"/>
          <w:szCs w:val="28"/>
          <w:lang w:val="en-US"/>
        </w:rPr>
        <w:t xml:space="preserve">e.g. Mum </w:t>
      </w:r>
      <w:r w:rsidRPr="00096FD0">
        <w:rPr>
          <w:sz w:val="28"/>
          <w:szCs w:val="28"/>
          <w:u w:val="single"/>
          <w:lang w:val="en-US"/>
        </w:rPr>
        <w:t>is cooking</w:t>
      </w:r>
      <w:r w:rsidRPr="00096FD0">
        <w:rPr>
          <w:sz w:val="28"/>
          <w:szCs w:val="28"/>
          <w:lang w:val="en-US"/>
        </w:rPr>
        <w:t>/cooks at the moment.</w:t>
      </w:r>
    </w:p>
    <w:p w:rsidR="00842E43" w:rsidRPr="00096FD0" w:rsidRDefault="00842E43" w:rsidP="00842E43">
      <w:pPr>
        <w:tabs>
          <w:tab w:val="left" w:pos="7224"/>
        </w:tabs>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631BB"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25 I go/am going to see my grandparents every Saturday morning. </w:t>
            </w:r>
          </w:p>
          <w:p w:rsidR="00842E43" w:rsidRDefault="00842E43" w:rsidP="00842E43">
            <w:pPr>
              <w:tabs>
                <w:tab w:val="left" w:pos="7224"/>
              </w:tabs>
              <w:rPr>
                <w:sz w:val="28"/>
                <w:szCs w:val="28"/>
                <w:lang w:val="en-US"/>
              </w:rPr>
            </w:pPr>
            <w:r w:rsidRPr="00096FD0">
              <w:rPr>
                <w:sz w:val="28"/>
                <w:szCs w:val="28"/>
                <w:lang w:val="en-US"/>
              </w:rPr>
              <w:t xml:space="preserve">26 George is learning/learns to windsurf now. </w:t>
            </w:r>
          </w:p>
          <w:p w:rsidR="00842E43" w:rsidRPr="00096FD0" w:rsidRDefault="00842E43" w:rsidP="00842E43">
            <w:pPr>
              <w:tabs>
                <w:tab w:val="left" w:pos="7224"/>
              </w:tabs>
              <w:rPr>
                <w:sz w:val="28"/>
                <w:szCs w:val="28"/>
                <w:lang w:val="en-US"/>
              </w:rPr>
            </w:pPr>
            <w:r w:rsidRPr="00096FD0">
              <w:rPr>
                <w:sz w:val="28"/>
                <w:szCs w:val="28"/>
                <w:lang w:val="en-US"/>
              </w:rPr>
              <w:t>27 He is not having/doesn’t have a shower right now.</w:t>
            </w: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28 Pete and I are playing/play Scrabble at the moment.</w:t>
            </w:r>
          </w:p>
          <w:p w:rsidR="00842E43" w:rsidRPr="00096FD0" w:rsidRDefault="00842E43" w:rsidP="00842E43">
            <w:pPr>
              <w:tabs>
                <w:tab w:val="left" w:pos="7224"/>
              </w:tabs>
              <w:rPr>
                <w:sz w:val="28"/>
                <w:szCs w:val="28"/>
                <w:lang w:val="en-US"/>
              </w:rPr>
            </w:pPr>
            <w:r w:rsidRPr="00096FD0">
              <w:rPr>
                <w:sz w:val="28"/>
                <w:szCs w:val="28"/>
                <w:lang w:val="en-US"/>
              </w:rPr>
              <w:t>29 My sister meets/is meeting her friends every afternoon.</w:t>
            </w:r>
          </w:p>
          <w:p w:rsidR="00842E43" w:rsidRPr="00096FD0" w:rsidRDefault="00842E43" w:rsidP="00842E43">
            <w:pPr>
              <w:tabs>
                <w:tab w:val="left" w:pos="7224"/>
              </w:tabs>
              <w:rPr>
                <w:sz w:val="28"/>
                <w:szCs w:val="28"/>
                <w:lang w:val="en-US"/>
              </w:rPr>
            </w:pPr>
          </w:p>
        </w:tc>
      </w:tr>
    </w:tbl>
    <w:p w:rsidR="00842E43" w:rsidRPr="00096FD0" w:rsidRDefault="00842E43" w:rsidP="00842E43">
      <w:pPr>
        <w:tabs>
          <w:tab w:val="left" w:pos="7224"/>
        </w:tabs>
        <w:rPr>
          <w:b/>
          <w:sz w:val="28"/>
          <w:szCs w:val="28"/>
          <w:lang w:val="en-US"/>
        </w:rPr>
      </w:pPr>
    </w:p>
    <w:p w:rsidR="00842E43" w:rsidRDefault="00842E43" w:rsidP="00842E43">
      <w:pPr>
        <w:tabs>
          <w:tab w:val="left" w:pos="7224"/>
        </w:tabs>
        <w:rPr>
          <w:b/>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F Put the verbs in brackets into the Present Simple or the Present Continuous.</w:t>
      </w:r>
    </w:p>
    <w:p w:rsidR="00842E43" w:rsidRPr="00096FD0" w:rsidRDefault="00842E43" w:rsidP="00842E43">
      <w:pPr>
        <w:tabs>
          <w:tab w:val="left" w:pos="7224"/>
        </w:tabs>
        <w:rPr>
          <w:sz w:val="28"/>
          <w:szCs w:val="28"/>
          <w:lang w:val="en-US"/>
        </w:rPr>
      </w:pPr>
      <w:r w:rsidRPr="00096FD0">
        <w:rPr>
          <w:sz w:val="28"/>
          <w:szCs w:val="28"/>
          <w:lang w:val="en-US"/>
        </w:rPr>
        <w:t>e.g. Joy goes (go) jogging in the mornings.</w:t>
      </w:r>
    </w:p>
    <w:p w:rsidR="00842E43" w:rsidRPr="00096FD0" w:rsidRDefault="00842E43" w:rsidP="00842E43">
      <w:pPr>
        <w:tabs>
          <w:tab w:val="left" w:pos="7224"/>
        </w:tabs>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631BB"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30 Bob .......................................... (play) football on Fridays. </w:t>
            </w:r>
          </w:p>
          <w:p w:rsidR="00842E43" w:rsidRPr="00096FD0" w:rsidRDefault="00842E43" w:rsidP="00842E43">
            <w:pPr>
              <w:tabs>
                <w:tab w:val="left" w:pos="7224"/>
              </w:tabs>
              <w:rPr>
                <w:sz w:val="28"/>
                <w:szCs w:val="28"/>
                <w:lang w:val="en-US"/>
              </w:rPr>
            </w:pPr>
            <w:r w:rsidRPr="00096FD0">
              <w:rPr>
                <w:sz w:val="28"/>
                <w:szCs w:val="28"/>
                <w:lang w:val="en-US"/>
              </w:rPr>
              <w:t>31 Jess .......................................... (love) reading. It’s her favourite activity.</w:t>
            </w:r>
          </w:p>
          <w:p w:rsidR="00842E43" w:rsidRPr="00096FD0" w:rsidRDefault="00842E43" w:rsidP="00842E43">
            <w:pPr>
              <w:tabs>
                <w:tab w:val="left" w:pos="7224"/>
              </w:tabs>
              <w:rPr>
                <w:sz w:val="28"/>
                <w:szCs w:val="28"/>
                <w:lang w:val="en-US"/>
              </w:rPr>
            </w:pPr>
            <w:r w:rsidRPr="00096FD0">
              <w:rPr>
                <w:sz w:val="28"/>
                <w:szCs w:val="28"/>
                <w:lang w:val="en-US"/>
              </w:rPr>
              <w:lastRenderedPageBreak/>
              <w:t xml:space="preserve"> 32 Peter ......................................... (like) playing board games.</w:t>
            </w: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lastRenderedPageBreak/>
              <w:t xml:space="preserve">33 “What are you doing?” “I ........................ ............... (look) at my hair in the mirror.” </w:t>
            </w:r>
          </w:p>
          <w:p w:rsidR="00842E43" w:rsidRPr="00096FD0" w:rsidRDefault="00842E43" w:rsidP="00842E43">
            <w:pPr>
              <w:tabs>
                <w:tab w:val="left" w:pos="7224"/>
              </w:tabs>
              <w:rPr>
                <w:sz w:val="28"/>
                <w:szCs w:val="28"/>
                <w:lang w:val="en-US"/>
              </w:rPr>
            </w:pPr>
            <w:r w:rsidRPr="00096FD0">
              <w:rPr>
                <w:sz w:val="28"/>
                <w:szCs w:val="28"/>
                <w:lang w:val="en-US"/>
              </w:rPr>
              <w:lastRenderedPageBreak/>
              <w:t xml:space="preserve">34 John .......................................... (run) around in the garden at the moment. </w:t>
            </w:r>
          </w:p>
          <w:p w:rsidR="00842E43" w:rsidRPr="00096FD0" w:rsidRDefault="00842E43" w:rsidP="00842E43">
            <w:pPr>
              <w:tabs>
                <w:tab w:val="left" w:pos="7224"/>
              </w:tabs>
              <w:rPr>
                <w:sz w:val="28"/>
                <w:szCs w:val="28"/>
                <w:lang w:val="en-US"/>
              </w:rPr>
            </w:pPr>
            <w:r w:rsidRPr="00096FD0">
              <w:rPr>
                <w:sz w:val="28"/>
                <w:szCs w:val="28"/>
                <w:lang w:val="en-US"/>
              </w:rPr>
              <w:t>35 Ken .......................................... (have) a shower right now.</w:t>
            </w:r>
          </w:p>
        </w:tc>
      </w:tr>
    </w:tbl>
    <w:p w:rsidR="00842E43" w:rsidRPr="00096FD0" w:rsidRDefault="00842E43" w:rsidP="00842E43">
      <w:pPr>
        <w:tabs>
          <w:tab w:val="left" w:pos="7224"/>
        </w:tabs>
        <w:rPr>
          <w:b/>
          <w:sz w:val="28"/>
          <w:szCs w:val="28"/>
          <w:lang w:val="en-US"/>
        </w:rPr>
      </w:pPr>
    </w:p>
    <w:p w:rsidR="00842E43" w:rsidRPr="00096FD0" w:rsidRDefault="00842E43" w:rsidP="00842E43">
      <w:pPr>
        <w:tabs>
          <w:tab w:val="left" w:pos="7224"/>
        </w:tabs>
        <w:rPr>
          <w:b/>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 xml:space="preserve">Everyday English </w:t>
      </w:r>
    </w:p>
    <w:p w:rsidR="00842E43" w:rsidRPr="00096FD0" w:rsidRDefault="00842E43" w:rsidP="00842E43">
      <w:pPr>
        <w:tabs>
          <w:tab w:val="left" w:pos="7224"/>
        </w:tabs>
        <w:rPr>
          <w:b/>
          <w:sz w:val="28"/>
          <w:szCs w:val="28"/>
          <w:lang w:val="en-US"/>
        </w:rPr>
      </w:pPr>
      <w:r w:rsidRPr="00096FD0">
        <w:rPr>
          <w:b/>
          <w:sz w:val="28"/>
          <w:szCs w:val="28"/>
          <w:lang w:val="en-US"/>
        </w:rPr>
        <w:t>G Choose the correct response.</w:t>
      </w:r>
    </w:p>
    <w:p w:rsidR="00842E43" w:rsidRPr="00096FD0" w:rsidRDefault="00842E43" w:rsidP="00842E43">
      <w:pPr>
        <w:tabs>
          <w:tab w:val="left" w:pos="7224"/>
        </w:tabs>
        <w:rPr>
          <w:sz w:val="28"/>
          <w:szCs w:val="28"/>
          <w:lang w:val="en-US"/>
        </w:rPr>
      </w:pPr>
      <w:r w:rsidRPr="00096FD0">
        <w:rPr>
          <w:sz w:val="28"/>
          <w:szCs w:val="28"/>
          <w:lang w:val="en-US"/>
        </w:rPr>
        <w:t>e.g. I’m looking for a present for a friend. G</w:t>
      </w:r>
    </w:p>
    <w:p w:rsidR="00842E43" w:rsidRPr="00096FD0" w:rsidRDefault="00842E43" w:rsidP="00842E43">
      <w:pPr>
        <w:tabs>
          <w:tab w:val="left" w:pos="7224"/>
        </w:tabs>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631BB" w:rsidTr="00842E43">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36 Do you like cycling? ........ </w:t>
            </w:r>
          </w:p>
          <w:p w:rsidR="00842E43" w:rsidRPr="00096FD0" w:rsidRDefault="00842E43" w:rsidP="00842E43">
            <w:pPr>
              <w:tabs>
                <w:tab w:val="left" w:pos="7224"/>
              </w:tabs>
              <w:rPr>
                <w:sz w:val="28"/>
                <w:szCs w:val="28"/>
                <w:lang w:val="en-US"/>
              </w:rPr>
            </w:pPr>
            <w:r w:rsidRPr="00096FD0">
              <w:rPr>
                <w:sz w:val="28"/>
                <w:szCs w:val="28"/>
                <w:lang w:val="en-US"/>
              </w:rPr>
              <w:t xml:space="preserve">37 How about this dart board? ........ </w:t>
            </w:r>
          </w:p>
          <w:p w:rsidR="00842E43" w:rsidRPr="00096FD0" w:rsidRDefault="00842E43" w:rsidP="00842E43">
            <w:pPr>
              <w:tabs>
                <w:tab w:val="left" w:pos="7224"/>
              </w:tabs>
              <w:rPr>
                <w:sz w:val="28"/>
                <w:szCs w:val="28"/>
                <w:lang w:val="en-US"/>
              </w:rPr>
            </w:pPr>
            <w:r w:rsidRPr="00096FD0">
              <w:rPr>
                <w:sz w:val="28"/>
                <w:szCs w:val="28"/>
                <w:lang w:val="en-US"/>
              </w:rPr>
              <w:t xml:space="preserve">38 What board games do you like? ........ </w:t>
            </w:r>
          </w:p>
          <w:p w:rsidR="00842E43" w:rsidRPr="00096FD0" w:rsidRDefault="00842E43" w:rsidP="00842E43">
            <w:pPr>
              <w:tabs>
                <w:tab w:val="left" w:pos="7224"/>
              </w:tabs>
              <w:rPr>
                <w:sz w:val="28"/>
                <w:szCs w:val="28"/>
                <w:lang w:val="en-US"/>
              </w:rPr>
            </w:pPr>
            <w:r w:rsidRPr="00096FD0">
              <w:rPr>
                <w:sz w:val="28"/>
                <w:szCs w:val="28"/>
                <w:lang w:val="en-US"/>
              </w:rPr>
              <w:t xml:space="preserve">39 How much is this puzzle? ........ </w:t>
            </w:r>
          </w:p>
          <w:p w:rsidR="00842E43" w:rsidRPr="00096FD0" w:rsidRDefault="00842E43" w:rsidP="00842E43">
            <w:pPr>
              <w:tabs>
                <w:tab w:val="left" w:pos="7224"/>
              </w:tabs>
              <w:rPr>
                <w:sz w:val="28"/>
                <w:szCs w:val="28"/>
                <w:lang w:val="en-US"/>
              </w:rPr>
            </w:pPr>
            <w:r w:rsidRPr="00096FD0">
              <w:rPr>
                <w:sz w:val="28"/>
                <w:szCs w:val="28"/>
                <w:lang w:val="en-US"/>
              </w:rPr>
              <w:t xml:space="preserve">40 What do you do in your free time? ........ </w:t>
            </w:r>
          </w:p>
          <w:p w:rsidR="00842E43" w:rsidRPr="00096FD0" w:rsidRDefault="00842E43" w:rsidP="00842E43">
            <w:pPr>
              <w:tabs>
                <w:tab w:val="left" w:pos="7224"/>
              </w:tabs>
              <w:rPr>
                <w:sz w:val="28"/>
                <w:szCs w:val="28"/>
                <w:lang w:val="en-US"/>
              </w:rPr>
            </w:pPr>
            <w:r w:rsidRPr="00096FD0">
              <w:rPr>
                <w:sz w:val="28"/>
                <w:szCs w:val="28"/>
                <w:lang w:val="en-US"/>
              </w:rPr>
              <w:t>41 Would you like me to wrap it? ........</w:t>
            </w:r>
          </w:p>
          <w:p w:rsidR="00842E43" w:rsidRPr="00096FD0" w:rsidRDefault="00842E43" w:rsidP="00842E43">
            <w:pPr>
              <w:tabs>
                <w:tab w:val="left" w:pos="7224"/>
              </w:tabs>
              <w:rPr>
                <w:sz w:val="28"/>
                <w:szCs w:val="28"/>
                <w:lang w:val="en-US"/>
              </w:rPr>
            </w:pPr>
          </w:p>
        </w:tc>
        <w:tc>
          <w:tcPr>
            <w:tcW w:w="4927" w:type="dxa"/>
            <w:shd w:val="clear" w:color="auto" w:fill="auto"/>
          </w:tcPr>
          <w:p w:rsidR="00842E43" w:rsidRPr="00096FD0" w:rsidRDefault="00842E43" w:rsidP="00842E43">
            <w:pPr>
              <w:tabs>
                <w:tab w:val="left" w:pos="7224"/>
              </w:tabs>
              <w:rPr>
                <w:sz w:val="28"/>
                <w:szCs w:val="28"/>
                <w:lang w:val="en-US"/>
              </w:rPr>
            </w:pPr>
            <w:r w:rsidRPr="00096FD0">
              <w:rPr>
                <w:sz w:val="28"/>
                <w:szCs w:val="28"/>
                <w:lang w:val="en-US"/>
              </w:rPr>
              <w:t xml:space="preserve">A It’s €15. </w:t>
            </w:r>
          </w:p>
          <w:p w:rsidR="00842E43" w:rsidRPr="00096FD0" w:rsidRDefault="00842E43" w:rsidP="00842E43">
            <w:pPr>
              <w:tabs>
                <w:tab w:val="left" w:pos="7224"/>
              </w:tabs>
              <w:rPr>
                <w:sz w:val="28"/>
                <w:szCs w:val="28"/>
                <w:lang w:val="en-US"/>
              </w:rPr>
            </w:pPr>
            <w:r w:rsidRPr="00096FD0">
              <w:rPr>
                <w:sz w:val="28"/>
                <w:szCs w:val="28"/>
                <w:lang w:val="en-US"/>
              </w:rPr>
              <w:t xml:space="preserve">B I love going windsurfing. </w:t>
            </w:r>
          </w:p>
          <w:p w:rsidR="00842E43" w:rsidRPr="00096FD0" w:rsidRDefault="00842E43" w:rsidP="00842E43">
            <w:pPr>
              <w:tabs>
                <w:tab w:val="left" w:pos="7224"/>
              </w:tabs>
              <w:rPr>
                <w:sz w:val="28"/>
                <w:szCs w:val="28"/>
                <w:lang w:val="en-US"/>
              </w:rPr>
            </w:pPr>
            <w:r w:rsidRPr="00096FD0">
              <w:rPr>
                <w:sz w:val="28"/>
                <w:szCs w:val="28"/>
                <w:lang w:val="en-US"/>
              </w:rPr>
              <w:t xml:space="preserve">C Great! I’ll take it. </w:t>
            </w:r>
          </w:p>
          <w:p w:rsidR="00842E43" w:rsidRPr="00096FD0" w:rsidRDefault="00842E43" w:rsidP="00842E43">
            <w:pPr>
              <w:tabs>
                <w:tab w:val="left" w:pos="7224"/>
              </w:tabs>
              <w:rPr>
                <w:sz w:val="28"/>
                <w:szCs w:val="28"/>
                <w:lang w:val="en-US"/>
              </w:rPr>
            </w:pPr>
            <w:r w:rsidRPr="00096FD0">
              <w:rPr>
                <w:sz w:val="28"/>
                <w:szCs w:val="28"/>
                <w:lang w:val="en-US"/>
              </w:rPr>
              <w:t xml:space="preserve">D Yes, I’m very keen on it. </w:t>
            </w:r>
          </w:p>
          <w:p w:rsidR="00842E43" w:rsidRPr="00096FD0" w:rsidRDefault="00842E43" w:rsidP="00842E43">
            <w:pPr>
              <w:tabs>
                <w:tab w:val="left" w:pos="7224"/>
              </w:tabs>
              <w:rPr>
                <w:sz w:val="28"/>
                <w:szCs w:val="28"/>
                <w:lang w:val="en-US"/>
              </w:rPr>
            </w:pPr>
            <w:r w:rsidRPr="00096FD0">
              <w:rPr>
                <w:sz w:val="28"/>
                <w:szCs w:val="28"/>
                <w:lang w:val="en-US"/>
              </w:rPr>
              <w:t xml:space="preserve">E Monopoly and Scrabble. </w:t>
            </w:r>
          </w:p>
          <w:p w:rsidR="00842E43" w:rsidRPr="00096FD0" w:rsidRDefault="00842E43" w:rsidP="00842E43">
            <w:pPr>
              <w:tabs>
                <w:tab w:val="left" w:pos="7224"/>
              </w:tabs>
              <w:rPr>
                <w:sz w:val="28"/>
                <w:szCs w:val="28"/>
                <w:lang w:val="en-US"/>
              </w:rPr>
            </w:pPr>
            <w:r w:rsidRPr="00096FD0">
              <w:rPr>
                <w:sz w:val="28"/>
                <w:szCs w:val="28"/>
                <w:lang w:val="en-US"/>
              </w:rPr>
              <w:t xml:space="preserve">F Yes please, that would be great. </w:t>
            </w:r>
          </w:p>
          <w:p w:rsidR="00842E43" w:rsidRPr="00096FD0" w:rsidRDefault="00842E43" w:rsidP="00842E43">
            <w:pPr>
              <w:tabs>
                <w:tab w:val="left" w:pos="7224"/>
              </w:tabs>
              <w:rPr>
                <w:sz w:val="28"/>
                <w:szCs w:val="28"/>
                <w:lang w:val="en-US"/>
              </w:rPr>
            </w:pPr>
            <w:r w:rsidRPr="00096FD0">
              <w:rPr>
                <w:sz w:val="28"/>
                <w:szCs w:val="28"/>
                <w:lang w:val="en-US"/>
              </w:rPr>
              <w:t>G I have the perfect thing for you.</w:t>
            </w:r>
          </w:p>
        </w:tc>
      </w:tr>
    </w:tbl>
    <w:p w:rsidR="00842E43" w:rsidRPr="00096FD0" w:rsidRDefault="00842E43" w:rsidP="00842E43">
      <w:pPr>
        <w:tabs>
          <w:tab w:val="left" w:pos="7224"/>
        </w:tabs>
        <w:rPr>
          <w:b/>
          <w:sz w:val="28"/>
          <w:szCs w:val="28"/>
          <w:lang w:val="en-US"/>
        </w:rPr>
      </w:pPr>
    </w:p>
    <w:p w:rsidR="00842E43" w:rsidRPr="00096FD0" w:rsidRDefault="00842E43" w:rsidP="00842E43">
      <w:pPr>
        <w:tabs>
          <w:tab w:val="left" w:pos="7224"/>
        </w:tabs>
        <w:rPr>
          <w:b/>
          <w:sz w:val="28"/>
          <w:szCs w:val="28"/>
          <w:lang w:val="en-US"/>
        </w:rPr>
      </w:pPr>
      <w:r w:rsidRPr="00096FD0">
        <w:rPr>
          <w:b/>
          <w:sz w:val="28"/>
          <w:szCs w:val="28"/>
          <w:lang w:val="en-US"/>
        </w:rPr>
        <w:t xml:space="preserve">Reading </w:t>
      </w:r>
    </w:p>
    <w:p w:rsidR="00842E43" w:rsidRPr="00096FD0" w:rsidRDefault="00842E43" w:rsidP="00842E43">
      <w:pPr>
        <w:tabs>
          <w:tab w:val="left" w:pos="7224"/>
        </w:tabs>
        <w:rPr>
          <w:sz w:val="28"/>
          <w:szCs w:val="28"/>
          <w:lang w:val="en-US"/>
        </w:rPr>
      </w:pPr>
      <w:r w:rsidRPr="00096FD0">
        <w:rPr>
          <w:b/>
          <w:sz w:val="28"/>
          <w:szCs w:val="28"/>
          <w:lang w:val="en-US"/>
        </w:rPr>
        <w:t>H Read the text and answer the questions</w:t>
      </w:r>
    </w:p>
    <w:p w:rsidR="00842E43" w:rsidRPr="00096FD0" w:rsidRDefault="00842E43" w:rsidP="00842E43">
      <w:pPr>
        <w:rPr>
          <w:b/>
          <w:sz w:val="28"/>
          <w:szCs w:val="28"/>
          <w:lang w:val="en-US"/>
        </w:rPr>
      </w:pPr>
      <w:r w:rsidRPr="00096FD0">
        <w:rPr>
          <w:sz w:val="28"/>
          <w:szCs w:val="28"/>
          <w:lang w:val="en-US"/>
        </w:rPr>
        <w:t>My friend Karen is a very busy person. When she’s not doing her homework or studying, she is out having fun. On Tuesdays, she goes swimming after school. She practises a lot because she’s in the school team. Then, on Wednesdays, she goes to music club. On Thursdays, she meets her friends for a coffee in town. Then, on Fridays, she goes to the cinema or plays scrabble with her sister. At the weekend, Karen always spends time with her family. She usually helps her mum around the house and sometimes her dad takes her windsurfing</w:t>
      </w:r>
      <w:r w:rsidRPr="00096FD0">
        <w:rPr>
          <w:b/>
          <w:sz w:val="28"/>
          <w:szCs w:val="28"/>
          <w:lang w:val="en-US"/>
        </w:rPr>
        <w:t>.</w:t>
      </w:r>
    </w:p>
    <w:p w:rsidR="00842E43" w:rsidRPr="00096FD0" w:rsidRDefault="00842E43" w:rsidP="00842E43">
      <w:pPr>
        <w:ind w:firstLine="142"/>
        <w:rPr>
          <w:b/>
          <w:sz w:val="28"/>
          <w:szCs w:val="28"/>
          <w:lang w:val="en-US"/>
        </w:rPr>
      </w:pPr>
      <w:r w:rsidRPr="00096FD0">
        <w:rPr>
          <w:b/>
          <w:sz w:val="28"/>
          <w:szCs w:val="28"/>
          <w:lang w:val="en-US"/>
        </w:rPr>
        <w:t>e.g. Is Karen a busy person? Yes, she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42E43" w:rsidRPr="000631BB" w:rsidTr="00842E43">
        <w:tc>
          <w:tcPr>
            <w:tcW w:w="4927" w:type="dxa"/>
            <w:shd w:val="clear" w:color="auto" w:fill="auto"/>
          </w:tcPr>
          <w:p w:rsidR="00842E43" w:rsidRPr="00096FD0" w:rsidRDefault="00842E43" w:rsidP="00842E43">
            <w:pPr>
              <w:rPr>
                <w:sz w:val="28"/>
                <w:szCs w:val="28"/>
                <w:lang w:val="en-US"/>
              </w:rPr>
            </w:pPr>
            <w:r w:rsidRPr="00096FD0">
              <w:rPr>
                <w:sz w:val="28"/>
                <w:szCs w:val="28"/>
                <w:lang w:val="en-US"/>
              </w:rPr>
              <w:t>42 What school team does Karen belong to? ........................................................</w:t>
            </w:r>
          </w:p>
          <w:p w:rsidR="00842E43" w:rsidRPr="00096FD0" w:rsidRDefault="00842E43" w:rsidP="00842E43">
            <w:pPr>
              <w:rPr>
                <w:sz w:val="28"/>
                <w:szCs w:val="28"/>
                <w:lang w:val="en-US"/>
              </w:rPr>
            </w:pPr>
            <w:r w:rsidRPr="00096FD0">
              <w:rPr>
                <w:sz w:val="28"/>
                <w:szCs w:val="28"/>
                <w:lang w:val="en-US"/>
              </w:rPr>
              <w:t>43 What does she do on Wednesdays? ........................................................</w:t>
            </w:r>
          </w:p>
          <w:p w:rsidR="00842E43" w:rsidRPr="00096FD0" w:rsidRDefault="00842E43" w:rsidP="00842E43">
            <w:pPr>
              <w:rPr>
                <w:sz w:val="28"/>
                <w:szCs w:val="28"/>
                <w:lang w:val="en-US"/>
              </w:rPr>
            </w:pPr>
            <w:r w:rsidRPr="00096FD0">
              <w:rPr>
                <w:sz w:val="28"/>
                <w:szCs w:val="28"/>
                <w:lang w:val="en-US"/>
              </w:rPr>
              <w:t>44 When does she meet her friends? .........................</w:t>
            </w:r>
            <w:r>
              <w:rPr>
                <w:sz w:val="28"/>
                <w:szCs w:val="28"/>
                <w:lang w:val="en-US"/>
              </w:rPr>
              <w:t>...............................</w:t>
            </w:r>
          </w:p>
        </w:tc>
        <w:tc>
          <w:tcPr>
            <w:tcW w:w="4927" w:type="dxa"/>
            <w:shd w:val="clear" w:color="auto" w:fill="auto"/>
          </w:tcPr>
          <w:p w:rsidR="00842E43" w:rsidRPr="00096FD0" w:rsidRDefault="00842E43" w:rsidP="00842E43">
            <w:pPr>
              <w:rPr>
                <w:sz w:val="28"/>
                <w:szCs w:val="28"/>
                <w:lang w:val="en-US"/>
              </w:rPr>
            </w:pPr>
            <w:r w:rsidRPr="00096FD0">
              <w:rPr>
                <w:sz w:val="28"/>
                <w:szCs w:val="28"/>
                <w:lang w:val="en-US"/>
              </w:rPr>
              <w:t>45 Which board game does Karen like to play? ........................................................</w:t>
            </w:r>
          </w:p>
          <w:p w:rsidR="00842E43" w:rsidRPr="00096FD0" w:rsidRDefault="00842E43" w:rsidP="00842E43">
            <w:pPr>
              <w:rPr>
                <w:sz w:val="28"/>
                <w:szCs w:val="28"/>
                <w:lang w:val="en-US"/>
              </w:rPr>
            </w:pPr>
            <w:r w:rsidRPr="00096FD0">
              <w:rPr>
                <w:sz w:val="28"/>
                <w:szCs w:val="28"/>
                <w:lang w:val="en-US"/>
              </w:rPr>
              <w:t xml:space="preserve">46 Who does she spend her weekends with? ........................................................ </w:t>
            </w:r>
          </w:p>
          <w:p w:rsidR="00842E43" w:rsidRPr="00096FD0" w:rsidRDefault="00842E43" w:rsidP="00842E43">
            <w:pPr>
              <w:rPr>
                <w:sz w:val="28"/>
                <w:szCs w:val="28"/>
                <w:lang w:val="en-US"/>
              </w:rPr>
            </w:pPr>
            <w:r w:rsidRPr="00096FD0">
              <w:rPr>
                <w:sz w:val="28"/>
                <w:szCs w:val="28"/>
                <w:lang w:val="en-US"/>
              </w:rPr>
              <w:t>47 What activity does Karen do with her dad? ........................................................</w:t>
            </w:r>
          </w:p>
        </w:tc>
      </w:tr>
    </w:tbl>
    <w:p w:rsidR="00842E43" w:rsidRPr="00CC271F" w:rsidRDefault="00842E43" w:rsidP="00842E43">
      <w:pPr>
        <w:tabs>
          <w:tab w:val="left" w:pos="2490"/>
        </w:tabs>
        <w:jc w:val="right"/>
        <w:rPr>
          <w:sz w:val="28"/>
          <w:szCs w:val="28"/>
          <w:lang w:val="en-US"/>
        </w:rPr>
      </w:pPr>
    </w:p>
    <w:p w:rsidR="00842E43" w:rsidRPr="00CC271F" w:rsidRDefault="00842E43" w:rsidP="00842E43">
      <w:pPr>
        <w:tabs>
          <w:tab w:val="left" w:pos="2490"/>
        </w:tabs>
        <w:jc w:val="right"/>
        <w:rPr>
          <w:sz w:val="28"/>
          <w:szCs w:val="28"/>
          <w:lang w:val="en-US"/>
        </w:rPr>
      </w:pPr>
    </w:p>
    <w:p w:rsidR="00842E43" w:rsidRPr="00734BE9" w:rsidRDefault="00842E43" w:rsidP="00842E43">
      <w:pPr>
        <w:ind w:left="720"/>
        <w:rPr>
          <w:b/>
          <w:sz w:val="28"/>
          <w:szCs w:val="28"/>
        </w:rPr>
      </w:pPr>
      <w:r w:rsidRPr="0006145B">
        <w:rPr>
          <w:b/>
          <w:sz w:val="28"/>
          <w:szCs w:val="28"/>
        </w:rPr>
        <w:t>Эталон ответа к текущему контролю</w:t>
      </w:r>
      <w:r>
        <w:rPr>
          <w:b/>
          <w:sz w:val="28"/>
          <w:szCs w:val="28"/>
        </w:rPr>
        <w:t xml:space="preserve"> </w:t>
      </w:r>
      <w:r w:rsidRPr="00734BE9">
        <w:rPr>
          <w:b/>
          <w:sz w:val="28"/>
          <w:szCs w:val="28"/>
        </w:rPr>
        <w:t>по</w:t>
      </w:r>
      <w:r>
        <w:rPr>
          <w:b/>
          <w:sz w:val="28"/>
          <w:szCs w:val="28"/>
        </w:rPr>
        <w:t xml:space="preserve"> т</w:t>
      </w:r>
      <w:r w:rsidRPr="00734BE9">
        <w:rPr>
          <w:b/>
          <w:sz w:val="28"/>
          <w:szCs w:val="28"/>
        </w:rPr>
        <w:t>еме</w:t>
      </w:r>
      <w:r w:rsidRPr="00494F82">
        <w:rPr>
          <w:b/>
          <w:i/>
          <w:sz w:val="28"/>
          <w:szCs w:val="28"/>
        </w:rPr>
        <w:t xml:space="preserve">  2.6</w:t>
      </w:r>
      <w:r>
        <w:rPr>
          <w:b/>
          <w:i/>
          <w:sz w:val="28"/>
          <w:szCs w:val="28"/>
        </w:rPr>
        <w:t xml:space="preserve"> </w:t>
      </w:r>
      <w:r>
        <w:rPr>
          <w:b/>
          <w:sz w:val="28"/>
          <w:szCs w:val="28"/>
        </w:rPr>
        <w:t>Здоровье и спорт</w:t>
      </w:r>
    </w:p>
    <w:p w:rsidR="00842E43" w:rsidRDefault="00842E43" w:rsidP="00842E43">
      <w:pPr>
        <w:jc w:val="center"/>
        <w:rPr>
          <w:b/>
          <w:sz w:val="28"/>
          <w:szCs w:val="28"/>
        </w:rPr>
      </w:pPr>
    </w:p>
    <w:p w:rsidR="00842E43" w:rsidRPr="0006145B" w:rsidRDefault="00842E43" w:rsidP="00842E43">
      <w:pPr>
        <w:jc w:val="center"/>
        <w:rPr>
          <w:sz w:val="28"/>
          <w:szCs w:val="28"/>
        </w:rPr>
      </w:pPr>
      <w:r w:rsidRPr="0006145B">
        <w:rPr>
          <w:b/>
          <w:sz w:val="28"/>
          <w:szCs w:val="28"/>
          <w:lang w:val="en-US"/>
        </w:rPr>
        <w:t>Test</w:t>
      </w:r>
      <w:smartTag w:uri="urn:schemas-microsoft-com:office:smarttags" w:element="metricconverter">
        <w:smartTagPr>
          <w:attr w:name="ProductID" w:val="3 A"/>
        </w:smartTagPr>
        <w:r w:rsidRPr="0006145B">
          <w:rPr>
            <w:b/>
            <w:sz w:val="28"/>
            <w:szCs w:val="28"/>
          </w:rPr>
          <w:t xml:space="preserve">3 </w:t>
        </w:r>
        <w:r w:rsidRPr="0006145B">
          <w:rPr>
            <w:b/>
            <w:sz w:val="28"/>
            <w:szCs w:val="28"/>
            <w:lang w:val="en-US"/>
          </w:rPr>
          <w:t>A</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666"/>
      </w:tblGrid>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A</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1 jogging 2 swimming 3 tennis 4 skiing 5 gymnastics 6  basketball 7 cricket 8 golf 9 aerobics 10 volleyball</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B</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11 go 12 play 13 do 14 do 15 play 16 go 17 play 18 go</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lastRenderedPageBreak/>
              <w:t xml:space="preserve">C </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19 d  </w:t>
            </w:r>
            <w:smartTag w:uri="urn:schemas-microsoft-com:office:smarttags" w:element="metricconverter">
              <w:smartTagPr>
                <w:attr w:name="ProductID" w:val="20 f"/>
              </w:smartTagPr>
              <w:r w:rsidRPr="0006145B">
                <w:rPr>
                  <w:sz w:val="28"/>
                  <w:szCs w:val="28"/>
                  <w:lang w:val="en-US"/>
                </w:rPr>
                <w:t>20 f</w:t>
              </w:r>
            </w:smartTag>
            <w:r w:rsidRPr="0006145B">
              <w:rPr>
                <w:sz w:val="28"/>
                <w:szCs w:val="28"/>
                <w:lang w:val="en-US"/>
              </w:rPr>
              <w:t xml:space="preserve">  21 c 22 b 23 i 24  a </w:t>
            </w:r>
            <w:smartTag w:uri="urn:schemas-microsoft-com:office:smarttags" w:element="metricconverter">
              <w:smartTagPr>
                <w:attr w:name="ProductID" w:val="25 g"/>
              </w:smartTagPr>
              <w:r w:rsidRPr="0006145B">
                <w:rPr>
                  <w:sz w:val="28"/>
                  <w:szCs w:val="28"/>
                  <w:lang w:val="en-US"/>
                </w:rPr>
                <w:t>25 g</w:t>
              </w:r>
            </w:smartTag>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D</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26 to, with 27 on, to 28 with 29 to, with 30 on, to 31 to, on </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E</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32 but 33 so 34 and 35 and 36 but 37 so</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F</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38 D </w:t>
            </w:r>
            <w:smartTag w:uri="urn:schemas-microsoft-com:office:smarttags" w:element="metricconverter">
              <w:smartTagPr>
                <w:attr w:name="ProductID" w:val="39 C"/>
              </w:smartTagPr>
              <w:r w:rsidRPr="0006145B">
                <w:rPr>
                  <w:sz w:val="28"/>
                  <w:szCs w:val="28"/>
                  <w:lang w:val="en-US"/>
                </w:rPr>
                <w:t>39 C</w:t>
              </w:r>
            </w:smartTag>
            <w:smartTag w:uri="urn:schemas-microsoft-com:office:smarttags" w:element="metricconverter">
              <w:smartTagPr>
                <w:attr w:name="ProductID" w:val="40 A"/>
              </w:smartTagPr>
              <w:r w:rsidRPr="0006145B">
                <w:rPr>
                  <w:sz w:val="28"/>
                  <w:szCs w:val="28"/>
                  <w:lang w:val="en-US"/>
                </w:rPr>
                <w:t>40 A</w:t>
              </w:r>
            </w:smartTag>
            <w:r w:rsidRPr="0006145B">
              <w:rPr>
                <w:sz w:val="28"/>
                <w:szCs w:val="28"/>
                <w:lang w:val="en-US"/>
              </w:rPr>
              <w:t xml:space="preserve"> 41 B </w:t>
            </w:r>
            <w:smartTag w:uri="urn:schemas-microsoft-com:office:smarttags" w:element="metricconverter">
              <w:smartTagPr>
                <w:attr w:name="ProductID" w:val="42 F"/>
              </w:smartTagPr>
              <w:r w:rsidRPr="0006145B">
                <w:rPr>
                  <w:sz w:val="28"/>
                  <w:szCs w:val="28"/>
                  <w:lang w:val="en-US"/>
                </w:rPr>
                <w:t>42 F</w:t>
              </w:r>
            </w:smartTag>
            <w:r w:rsidRPr="0006145B">
              <w:rPr>
                <w:sz w:val="28"/>
                <w:szCs w:val="28"/>
                <w:lang w:val="en-US"/>
              </w:rPr>
              <w:t xml:space="preserve"> 43 E</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G</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44 The basketball team 45 He goes to computer club 46 On Fridays 47 Chess 48 His family 49 The shopping</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H</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50 c </w:t>
            </w:r>
            <w:smartTag w:uri="urn:schemas-microsoft-com:office:smarttags" w:element="metricconverter">
              <w:smartTagPr>
                <w:attr w:name="ProductID" w:val="51 a"/>
              </w:smartTagPr>
              <w:r w:rsidRPr="0006145B">
                <w:rPr>
                  <w:sz w:val="28"/>
                  <w:szCs w:val="28"/>
                  <w:lang w:val="en-US"/>
                </w:rPr>
                <w:t>51 a</w:t>
              </w:r>
            </w:smartTag>
            <w:r w:rsidRPr="0006145B">
              <w:rPr>
                <w:sz w:val="28"/>
                <w:szCs w:val="28"/>
                <w:lang w:val="en-US"/>
              </w:rPr>
              <w:t xml:space="preserve"> 52 b 53 c 54 c</w:t>
            </w:r>
          </w:p>
        </w:tc>
      </w:tr>
    </w:tbl>
    <w:p w:rsidR="00842E43" w:rsidRPr="0006145B" w:rsidRDefault="00842E43" w:rsidP="00842E43">
      <w:pPr>
        <w:jc w:val="center"/>
        <w:rPr>
          <w:b/>
          <w:sz w:val="28"/>
          <w:szCs w:val="28"/>
          <w:lang w:val="en-US"/>
        </w:rPr>
      </w:pPr>
      <w:r w:rsidRPr="0006145B">
        <w:rPr>
          <w:b/>
          <w:sz w:val="28"/>
          <w:szCs w:val="28"/>
          <w:lang w:val="en-US"/>
        </w:rPr>
        <w:t>Test 3 B</w:t>
      </w:r>
    </w:p>
    <w:p w:rsidR="00842E43" w:rsidRPr="0006145B" w:rsidRDefault="00842E43" w:rsidP="00842E4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666"/>
      </w:tblGrid>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A</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1chess  3 cycling 5 darts 2 dominoes 4 fishing</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B</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6player 9 footballer 7 cyclist 10 artist 8 director 11 painter</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 xml:space="preserve">C </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12 meet 15 drama 18 boring 13 weekend 16 jigsaw 19 literature 14 board 17 once</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D</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20 E 21 C 22 B 23 D 24 A</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E</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25 are playing 28 go 26 meets </w:t>
            </w:r>
            <w:r>
              <w:rPr>
                <w:sz w:val="28"/>
                <w:szCs w:val="28"/>
                <w:lang w:val="en-US"/>
              </w:rPr>
              <w:t>29 is learning 27 is not having</w:t>
            </w:r>
          </w:p>
        </w:tc>
      </w:tr>
      <w:tr w:rsidR="00842E43" w:rsidRPr="000631B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F</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30 likes 32 is running 34 is having </w:t>
            </w:r>
            <w:r>
              <w:rPr>
                <w:sz w:val="28"/>
                <w:szCs w:val="28"/>
                <w:lang w:val="en-US"/>
              </w:rPr>
              <w:t>31 loves 33 am looking 35 plays</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G</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36 F 37 D 38 A 39 E 40 B 41 C</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H</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42 The basketball team. 43 He goes to computer club. 44 On Fridays. 45 Chess. 46 His family. 47 The shopping.</w:t>
            </w:r>
          </w:p>
        </w:tc>
      </w:tr>
      <w:tr w:rsidR="00842E43" w:rsidRPr="0006145B" w:rsidTr="00842E43">
        <w:tc>
          <w:tcPr>
            <w:tcW w:w="1188" w:type="dxa"/>
            <w:shd w:val="clear" w:color="auto" w:fill="auto"/>
          </w:tcPr>
          <w:p w:rsidR="00842E43" w:rsidRPr="0006145B" w:rsidRDefault="00842E43" w:rsidP="00842E43">
            <w:pPr>
              <w:rPr>
                <w:sz w:val="28"/>
                <w:szCs w:val="28"/>
                <w:lang w:val="en-US"/>
              </w:rPr>
            </w:pPr>
            <w:r w:rsidRPr="0006145B">
              <w:rPr>
                <w:sz w:val="28"/>
                <w:szCs w:val="28"/>
                <w:lang w:val="en-US"/>
              </w:rPr>
              <w:t>I</w:t>
            </w:r>
          </w:p>
        </w:tc>
        <w:tc>
          <w:tcPr>
            <w:tcW w:w="8666" w:type="dxa"/>
            <w:shd w:val="clear" w:color="auto" w:fill="auto"/>
          </w:tcPr>
          <w:p w:rsidR="00842E43" w:rsidRPr="0006145B" w:rsidRDefault="00842E43" w:rsidP="00842E43">
            <w:pPr>
              <w:rPr>
                <w:sz w:val="28"/>
                <w:szCs w:val="28"/>
                <w:lang w:val="en-US"/>
              </w:rPr>
            </w:pPr>
            <w:r w:rsidRPr="0006145B">
              <w:rPr>
                <w:sz w:val="28"/>
                <w:szCs w:val="28"/>
                <w:lang w:val="en-US"/>
              </w:rPr>
              <w:t xml:space="preserve">50 c </w:t>
            </w:r>
            <w:smartTag w:uri="urn:schemas-microsoft-com:office:smarttags" w:element="metricconverter">
              <w:smartTagPr>
                <w:attr w:name="ProductID" w:val="51 a"/>
              </w:smartTagPr>
              <w:r w:rsidRPr="0006145B">
                <w:rPr>
                  <w:sz w:val="28"/>
                  <w:szCs w:val="28"/>
                  <w:lang w:val="en-US"/>
                </w:rPr>
                <w:t>51 a</w:t>
              </w:r>
            </w:smartTag>
            <w:r w:rsidRPr="0006145B">
              <w:rPr>
                <w:sz w:val="28"/>
                <w:szCs w:val="28"/>
                <w:lang w:val="en-US"/>
              </w:rPr>
              <w:t xml:space="preserve"> 52 b 53 c 54 c</w:t>
            </w:r>
          </w:p>
        </w:tc>
      </w:tr>
    </w:tbl>
    <w:p w:rsidR="00842E43" w:rsidRPr="00096FD0" w:rsidRDefault="00842E43" w:rsidP="00842E43">
      <w:pPr>
        <w:tabs>
          <w:tab w:val="left" w:pos="2490"/>
        </w:tabs>
        <w:rPr>
          <w:sz w:val="28"/>
          <w:szCs w:val="28"/>
          <w:lang w:val="en-US"/>
        </w:rPr>
      </w:pPr>
    </w:p>
    <w:p w:rsidR="00842E43" w:rsidRPr="00131E79" w:rsidRDefault="00842E43" w:rsidP="00842E43">
      <w:pPr>
        <w:rPr>
          <w:b/>
          <w:sz w:val="28"/>
          <w:szCs w:val="28"/>
          <w:lang w:eastAsia="zh-CN"/>
        </w:rPr>
      </w:pPr>
    </w:p>
    <w:p w:rsidR="00842E43" w:rsidRDefault="00842E43" w:rsidP="00842E43">
      <w:pPr>
        <w:spacing w:after="160" w:line="259" w:lineRule="auto"/>
        <w:rPr>
          <w:lang w:val="en-US" w:eastAsia="zh-CN"/>
        </w:rPr>
      </w:pPr>
      <w:r>
        <w:rPr>
          <w:lang w:val="en-US" w:eastAsia="zh-CN"/>
        </w:rPr>
        <w:br w:type="page"/>
      </w:r>
    </w:p>
    <w:p w:rsidR="00842E43" w:rsidRDefault="00842E43" w:rsidP="00842E43">
      <w:pPr>
        <w:jc w:val="center"/>
        <w:rPr>
          <w:b/>
          <w:sz w:val="28"/>
          <w:szCs w:val="28"/>
          <w:lang w:eastAsia="zh-CN"/>
        </w:rPr>
      </w:pPr>
      <w:r w:rsidRPr="00131E79">
        <w:rPr>
          <w:b/>
          <w:sz w:val="28"/>
          <w:szCs w:val="28"/>
          <w:lang w:eastAsia="zh-CN"/>
        </w:rPr>
        <w:lastRenderedPageBreak/>
        <w:t>Текущий контроль № 3</w:t>
      </w:r>
    </w:p>
    <w:p w:rsidR="00842E43" w:rsidRPr="00F14891" w:rsidRDefault="00842E43" w:rsidP="00842E43">
      <w:pPr>
        <w:shd w:val="clear" w:color="auto" w:fill="FFFFFF"/>
        <w:spacing w:after="150"/>
        <w:jc w:val="center"/>
        <w:rPr>
          <w:color w:val="181818"/>
          <w:sz w:val="28"/>
          <w:szCs w:val="28"/>
        </w:rPr>
      </w:pPr>
      <w:r w:rsidRPr="00C55689">
        <w:rPr>
          <w:b/>
          <w:bCs/>
          <w:color w:val="000000"/>
          <w:sz w:val="28"/>
          <w:szCs w:val="28"/>
        </w:rPr>
        <w:t xml:space="preserve">Практическая работа </w:t>
      </w:r>
    </w:p>
    <w:p w:rsidR="00842E43" w:rsidRPr="00C55689" w:rsidRDefault="00842E43" w:rsidP="00842E43">
      <w:pPr>
        <w:rPr>
          <w:b/>
          <w:sz w:val="28"/>
          <w:szCs w:val="28"/>
        </w:rPr>
      </w:pPr>
      <w:r w:rsidRPr="00C55689">
        <w:rPr>
          <w:b/>
          <w:sz w:val="28"/>
          <w:szCs w:val="28"/>
        </w:rPr>
        <w:t xml:space="preserve">Тема № 2.5 Еда: Образование множественного числа существительных. Неправильные существительные. </w:t>
      </w:r>
    </w:p>
    <w:p w:rsidR="00842E43" w:rsidRPr="00C55689" w:rsidRDefault="00842E43" w:rsidP="00842E43">
      <w:pPr>
        <w:rPr>
          <w:b/>
          <w:sz w:val="28"/>
          <w:szCs w:val="28"/>
        </w:rPr>
      </w:pPr>
      <w:r w:rsidRPr="00C55689">
        <w:rPr>
          <w:b/>
          <w:sz w:val="28"/>
          <w:szCs w:val="28"/>
        </w:rPr>
        <w:t xml:space="preserve">Цели: </w:t>
      </w:r>
    </w:p>
    <w:p w:rsidR="00842E43" w:rsidRPr="00C55689" w:rsidRDefault="00842E43" w:rsidP="00842E43">
      <w:pPr>
        <w:rPr>
          <w:sz w:val="28"/>
          <w:szCs w:val="28"/>
        </w:rPr>
      </w:pPr>
      <w:r w:rsidRPr="00C55689">
        <w:rPr>
          <w:sz w:val="28"/>
          <w:szCs w:val="28"/>
        </w:rPr>
        <w:t>Обучающие: Освоить образование множественного числа существительных.</w:t>
      </w:r>
    </w:p>
    <w:p w:rsidR="00842E43" w:rsidRPr="00C55689" w:rsidRDefault="00842E43" w:rsidP="00842E43">
      <w:pPr>
        <w:autoSpaceDE w:val="0"/>
        <w:autoSpaceDN w:val="0"/>
        <w:adjustRightInd w:val="0"/>
        <w:rPr>
          <w:sz w:val="28"/>
          <w:szCs w:val="28"/>
        </w:rPr>
      </w:pPr>
      <w:r w:rsidRPr="00C55689">
        <w:rPr>
          <w:sz w:val="28"/>
          <w:szCs w:val="28"/>
        </w:rPr>
        <w:t>Развивающие:  осваивать приемы запоминания новых английских слов;</w:t>
      </w:r>
    </w:p>
    <w:p w:rsidR="00842E43" w:rsidRPr="00C55689" w:rsidRDefault="00842E43" w:rsidP="00842E43">
      <w:pPr>
        <w:autoSpaceDE w:val="0"/>
        <w:autoSpaceDN w:val="0"/>
        <w:adjustRightInd w:val="0"/>
        <w:rPr>
          <w:sz w:val="28"/>
          <w:szCs w:val="28"/>
        </w:rPr>
      </w:pPr>
      <w:r w:rsidRPr="00C55689">
        <w:rPr>
          <w:b/>
          <w:sz w:val="28"/>
          <w:szCs w:val="28"/>
        </w:rPr>
        <w:t>Задача:</w:t>
      </w:r>
      <w:r w:rsidRPr="00C55689">
        <w:rPr>
          <w:sz w:val="28"/>
          <w:szCs w:val="28"/>
        </w:rPr>
        <w:t xml:space="preserve"> Стимулирование мотивации к овладению английским языком.</w:t>
      </w:r>
    </w:p>
    <w:p w:rsidR="00842E43" w:rsidRPr="00C55689" w:rsidRDefault="00842E43" w:rsidP="00842E43">
      <w:pPr>
        <w:autoSpaceDE w:val="0"/>
        <w:autoSpaceDN w:val="0"/>
        <w:adjustRightInd w:val="0"/>
        <w:rPr>
          <w:sz w:val="28"/>
          <w:szCs w:val="28"/>
        </w:rPr>
      </w:pPr>
      <w:r w:rsidRPr="00C55689">
        <w:rPr>
          <w:b/>
          <w:sz w:val="28"/>
          <w:szCs w:val="28"/>
        </w:rPr>
        <w:t>Техническое оснащение:</w:t>
      </w:r>
      <w:r w:rsidRPr="00C55689">
        <w:rPr>
          <w:sz w:val="28"/>
          <w:szCs w:val="28"/>
        </w:rPr>
        <w:t xml:space="preserve"> Наглядные пособия в виде таблиц; Аудиозаписи.</w:t>
      </w:r>
    </w:p>
    <w:p w:rsidR="00842E43" w:rsidRPr="00C55689" w:rsidRDefault="00842E43" w:rsidP="00842E43">
      <w:pPr>
        <w:autoSpaceDE w:val="0"/>
        <w:autoSpaceDN w:val="0"/>
        <w:adjustRightInd w:val="0"/>
        <w:jc w:val="center"/>
        <w:rPr>
          <w:b/>
          <w:sz w:val="28"/>
          <w:szCs w:val="28"/>
        </w:rPr>
      </w:pPr>
      <w:r w:rsidRPr="00C55689">
        <w:rPr>
          <w:b/>
          <w:sz w:val="28"/>
          <w:szCs w:val="28"/>
        </w:rPr>
        <w:t>Ход работы.</w:t>
      </w:r>
    </w:p>
    <w:p w:rsidR="00842E43" w:rsidRPr="00C55689" w:rsidRDefault="00842E43" w:rsidP="00842E43">
      <w:pPr>
        <w:jc w:val="both"/>
        <w:rPr>
          <w:sz w:val="28"/>
          <w:szCs w:val="28"/>
          <w:lang w:val="en-US"/>
        </w:rPr>
      </w:pPr>
      <w:r w:rsidRPr="00C55689">
        <w:rPr>
          <w:sz w:val="28"/>
          <w:szCs w:val="28"/>
        </w:rPr>
        <w:t xml:space="preserve">Правила прибавления окончания s/es к конечным согласным и гласным существительных, чтобы образовать множественное число.  Выбор окончания S или ES зависит от звука или буквы, к которой прибавляется это окончание. </w:t>
      </w:r>
      <w:r w:rsidRPr="00C55689">
        <w:rPr>
          <w:b/>
          <w:bCs/>
          <w:sz w:val="28"/>
          <w:szCs w:val="28"/>
        </w:rPr>
        <w:t>После</w:t>
      </w:r>
      <w:r w:rsidRPr="00131E79">
        <w:rPr>
          <w:b/>
          <w:bCs/>
          <w:sz w:val="28"/>
          <w:szCs w:val="28"/>
          <w:lang w:val="en-US"/>
        </w:rPr>
        <w:t xml:space="preserve"> </w:t>
      </w:r>
      <w:r w:rsidRPr="00C55689">
        <w:rPr>
          <w:b/>
          <w:bCs/>
          <w:sz w:val="28"/>
          <w:szCs w:val="28"/>
        </w:rPr>
        <w:t>глухого</w:t>
      </w:r>
      <w:r w:rsidRPr="00131E79">
        <w:rPr>
          <w:b/>
          <w:bCs/>
          <w:sz w:val="28"/>
          <w:szCs w:val="28"/>
          <w:lang w:val="en-US"/>
        </w:rPr>
        <w:t xml:space="preserve"> </w:t>
      </w:r>
      <w:r w:rsidRPr="00C55689">
        <w:rPr>
          <w:b/>
          <w:bCs/>
          <w:sz w:val="28"/>
          <w:szCs w:val="28"/>
        </w:rPr>
        <w:t>согласного</w:t>
      </w:r>
      <w:r w:rsidRPr="00131E79">
        <w:rPr>
          <w:b/>
          <w:bCs/>
          <w:sz w:val="28"/>
          <w:szCs w:val="28"/>
          <w:lang w:val="en-US"/>
        </w:rPr>
        <w:t xml:space="preserve"> </w:t>
      </w:r>
      <w:r w:rsidRPr="00C55689">
        <w:rPr>
          <w:b/>
          <w:bCs/>
          <w:sz w:val="28"/>
          <w:szCs w:val="28"/>
        </w:rPr>
        <w:t>звука</w:t>
      </w:r>
      <w:r w:rsidRPr="00131E79">
        <w:rPr>
          <w:b/>
          <w:bCs/>
          <w:sz w:val="28"/>
          <w:szCs w:val="28"/>
          <w:lang w:val="en-US"/>
        </w:rPr>
        <w:t>:</w:t>
      </w:r>
      <w:r w:rsidRPr="00131E79">
        <w:rPr>
          <w:sz w:val="28"/>
          <w:szCs w:val="28"/>
          <w:lang w:val="en-US"/>
        </w:rPr>
        <w:t xml:space="preserve"> [</w:t>
      </w:r>
      <w:r w:rsidRPr="00C55689">
        <w:rPr>
          <w:sz w:val="28"/>
          <w:szCs w:val="28"/>
          <w:lang w:val="en-US"/>
        </w:rPr>
        <w:t>s</w:t>
      </w:r>
      <w:r w:rsidRPr="00131E79">
        <w:rPr>
          <w:sz w:val="28"/>
          <w:szCs w:val="28"/>
          <w:lang w:val="en-US"/>
        </w:rPr>
        <w:t xml:space="preserve">] – </w:t>
      </w:r>
      <w:r w:rsidRPr="00C55689">
        <w:rPr>
          <w:sz w:val="28"/>
          <w:szCs w:val="28"/>
          <w:lang w:val="en-US"/>
        </w:rPr>
        <w:t>parks</w:t>
      </w:r>
      <w:r w:rsidRPr="00131E79">
        <w:rPr>
          <w:sz w:val="28"/>
          <w:szCs w:val="28"/>
          <w:lang w:val="en-US"/>
        </w:rPr>
        <w:t xml:space="preserve">,  </w:t>
      </w:r>
      <w:r w:rsidRPr="00C55689">
        <w:rPr>
          <w:sz w:val="28"/>
          <w:szCs w:val="28"/>
          <w:lang w:val="en-US"/>
        </w:rPr>
        <w:t>lacks</w:t>
      </w:r>
      <w:r w:rsidRPr="00131E79">
        <w:rPr>
          <w:sz w:val="28"/>
          <w:szCs w:val="28"/>
          <w:lang w:val="en-US"/>
        </w:rPr>
        <w:t xml:space="preserve">, </w:t>
      </w:r>
      <w:r w:rsidRPr="00C55689">
        <w:rPr>
          <w:sz w:val="28"/>
          <w:szCs w:val="28"/>
          <w:lang w:val="en-US"/>
        </w:rPr>
        <w:t>streets</w:t>
      </w:r>
      <w:r w:rsidRPr="00131E79">
        <w:rPr>
          <w:sz w:val="28"/>
          <w:szCs w:val="28"/>
          <w:lang w:val="en-US"/>
        </w:rPr>
        <w:t xml:space="preserve">, </w:t>
      </w:r>
      <w:r w:rsidRPr="00C55689">
        <w:rPr>
          <w:sz w:val="28"/>
          <w:szCs w:val="28"/>
          <w:lang w:val="en-US"/>
        </w:rPr>
        <w:t>cats</w:t>
      </w:r>
      <w:r w:rsidRPr="00131E79">
        <w:rPr>
          <w:sz w:val="28"/>
          <w:szCs w:val="28"/>
          <w:lang w:val="en-US"/>
        </w:rPr>
        <w:t xml:space="preserve">,  </w:t>
      </w:r>
      <w:r w:rsidRPr="00C55689">
        <w:rPr>
          <w:sz w:val="28"/>
          <w:szCs w:val="28"/>
          <w:lang w:val="en-US"/>
        </w:rPr>
        <w:t>myths</w:t>
      </w:r>
      <w:r w:rsidRPr="00131E79">
        <w:rPr>
          <w:sz w:val="28"/>
          <w:szCs w:val="28"/>
          <w:lang w:val="en-US"/>
        </w:rPr>
        <w:t xml:space="preserve">. </w:t>
      </w:r>
      <w:r w:rsidRPr="00C55689">
        <w:rPr>
          <w:b/>
          <w:bCs/>
          <w:sz w:val="28"/>
          <w:szCs w:val="28"/>
        </w:rPr>
        <w:t>После</w:t>
      </w:r>
      <w:r w:rsidRPr="00131E79">
        <w:rPr>
          <w:b/>
          <w:bCs/>
          <w:sz w:val="28"/>
          <w:szCs w:val="28"/>
          <w:lang w:val="en-US"/>
        </w:rPr>
        <w:t xml:space="preserve"> </w:t>
      </w:r>
      <w:r w:rsidRPr="00C55689">
        <w:rPr>
          <w:b/>
          <w:bCs/>
          <w:sz w:val="28"/>
          <w:szCs w:val="28"/>
        </w:rPr>
        <w:t>звонкого</w:t>
      </w:r>
      <w:r w:rsidRPr="00131E79">
        <w:rPr>
          <w:b/>
          <w:bCs/>
          <w:sz w:val="28"/>
          <w:szCs w:val="28"/>
          <w:lang w:val="en-US"/>
        </w:rPr>
        <w:t xml:space="preserve"> </w:t>
      </w:r>
      <w:r w:rsidRPr="00C55689">
        <w:rPr>
          <w:b/>
          <w:bCs/>
          <w:sz w:val="28"/>
          <w:szCs w:val="28"/>
        </w:rPr>
        <w:t>согласного</w:t>
      </w:r>
      <w:r w:rsidRPr="00131E79">
        <w:rPr>
          <w:b/>
          <w:bCs/>
          <w:sz w:val="28"/>
          <w:szCs w:val="28"/>
          <w:lang w:val="en-US"/>
        </w:rPr>
        <w:t xml:space="preserve"> </w:t>
      </w:r>
      <w:r w:rsidRPr="00C55689">
        <w:rPr>
          <w:b/>
          <w:bCs/>
          <w:sz w:val="28"/>
          <w:szCs w:val="28"/>
        </w:rPr>
        <w:t>звука</w:t>
      </w:r>
      <w:r w:rsidRPr="00131E79">
        <w:rPr>
          <w:b/>
          <w:bCs/>
          <w:sz w:val="28"/>
          <w:szCs w:val="28"/>
          <w:lang w:val="en-US"/>
        </w:rPr>
        <w:t xml:space="preserve"> </w:t>
      </w:r>
      <w:r w:rsidRPr="00C55689">
        <w:rPr>
          <w:b/>
          <w:bCs/>
          <w:sz w:val="28"/>
          <w:szCs w:val="28"/>
        </w:rPr>
        <w:t>или</w:t>
      </w:r>
      <w:r w:rsidRPr="00131E79">
        <w:rPr>
          <w:b/>
          <w:bCs/>
          <w:sz w:val="28"/>
          <w:szCs w:val="28"/>
          <w:lang w:val="en-US"/>
        </w:rPr>
        <w:t xml:space="preserve"> </w:t>
      </w:r>
      <w:r w:rsidRPr="00C55689">
        <w:rPr>
          <w:b/>
          <w:bCs/>
          <w:sz w:val="28"/>
          <w:szCs w:val="28"/>
        </w:rPr>
        <w:t>гласного</w:t>
      </w:r>
      <w:r w:rsidRPr="00131E79">
        <w:rPr>
          <w:b/>
          <w:bCs/>
          <w:sz w:val="28"/>
          <w:szCs w:val="28"/>
          <w:lang w:val="en-US"/>
        </w:rPr>
        <w:t xml:space="preserve"> </w:t>
      </w:r>
      <w:r w:rsidRPr="00C55689">
        <w:rPr>
          <w:b/>
          <w:bCs/>
          <w:sz w:val="28"/>
          <w:szCs w:val="28"/>
        </w:rPr>
        <w:t>звука</w:t>
      </w:r>
      <w:r w:rsidRPr="00131E79">
        <w:rPr>
          <w:b/>
          <w:bCs/>
          <w:sz w:val="28"/>
          <w:szCs w:val="28"/>
          <w:lang w:val="en-US"/>
        </w:rPr>
        <w:t>:</w:t>
      </w:r>
      <w:r w:rsidRPr="00131E79">
        <w:rPr>
          <w:sz w:val="28"/>
          <w:szCs w:val="28"/>
          <w:lang w:val="en-US"/>
        </w:rPr>
        <w:t xml:space="preserve"> [</w:t>
      </w:r>
      <w:r w:rsidRPr="00C55689">
        <w:rPr>
          <w:sz w:val="28"/>
          <w:szCs w:val="28"/>
          <w:lang w:val="en-US"/>
        </w:rPr>
        <w:t>z</w:t>
      </w:r>
      <w:r w:rsidRPr="00131E79">
        <w:rPr>
          <w:sz w:val="28"/>
          <w:szCs w:val="28"/>
          <w:lang w:val="en-US"/>
        </w:rPr>
        <w:t xml:space="preserve">] – </w:t>
      </w:r>
      <w:r w:rsidRPr="00C55689">
        <w:rPr>
          <w:sz w:val="28"/>
          <w:szCs w:val="28"/>
          <w:lang w:val="en-US"/>
        </w:rPr>
        <w:t>legs</w:t>
      </w:r>
      <w:r w:rsidRPr="00131E79">
        <w:rPr>
          <w:sz w:val="28"/>
          <w:szCs w:val="28"/>
          <w:lang w:val="en-US"/>
        </w:rPr>
        <w:t xml:space="preserve">,  </w:t>
      </w:r>
      <w:r w:rsidRPr="00C55689">
        <w:rPr>
          <w:sz w:val="28"/>
          <w:szCs w:val="28"/>
          <w:lang w:val="en-US"/>
        </w:rPr>
        <w:t>girls</w:t>
      </w:r>
      <w:r w:rsidRPr="00131E79">
        <w:rPr>
          <w:sz w:val="28"/>
          <w:szCs w:val="28"/>
          <w:lang w:val="en-US"/>
        </w:rPr>
        <w:t xml:space="preserve">, </w:t>
      </w:r>
      <w:r w:rsidRPr="00C55689">
        <w:rPr>
          <w:sz w:val="28"/>
          <w:szCs w:val="28"/>
          <w:lang w:val="en-US"/>
        </w:rPr>
        <w:t>rooms</w:t>
      </w:r>
      <w:r w:rsidRPr="00131E79">
        <w:rPr>
          <w:sz w:val="28"/>
          <w:szCs w:val="28"/>
          <w:lang w:val="en-US"/>
        </w:rPr>
        <w:t xml:space="preserve">, </w:t>
      </w:r>
      <w:r w:rsidRPr="00C55689">
        <w:rPr>
          <w:sz w:val="28"/>
          <w:szCs w:val="28"/>
          <w:lang w:val="en-US"/>
        </w:rPr>
        <w:t>tons</w:t>
      </w:r>
      <w:r w:rsidRPr="00131E79">
        <w:rPr>
          <w:sz w:val="28"/>
          <w:szCs w:val="28"/>
          <w:lang w:val="en-US"/>
        </w:rPr>
        <w:t xml:space="preserve">, </w:t>
      </w:r>
      <w:r w:rsidRPr="00C55689">
        <w:rPr>
          <w:sz w:val="28"/>
          <w:szCs w:val="28"/>
          <w:lang w:val="en-US"/>
        </w:rPr>
        <w:t>chairs</w:t>
      </w:r>
      <w:r w:rsidRPr="00131E79">
        <w:rPr>
          <w:sz w:val="28"/>
          <w:szCs w:val="28"/>
          <w:lang w:val="en-US"/>
        </w:rPr>
        <w:t xml:space="preserve">, </w:t>
      </w:r>
      <w:r w:rsidRPr="00C55689">
        <w:rPr>
          <w:sz w:val="28"/>
          <w:szCs w:val="28"/>
          <w:lang w:val="en-US"/>
        </w:rPr>
        <w:t>clothes</w:t>
      </w:r>
      <w:r w:rsidRPr="00131E79">
        <w:rPr>
          <w:sz w:val="28"/>
          <w:szCs w:val="28"/>
          <w:lang w:val="en-US"/>
        </w:rPr>
        <w:t xml:space="preserve">, </w:t>
      </w:r>
      <w:r w:rsidRPr="00C55689">
        <w:rPr>
          <w:sz w:val="28"/>
          <w:szCs w:val="28"/>
          <w:lang w:val="en-US"/>
        </w:rPr>
        <w:t>boys</w:t>
      </w:r>
      <w:r w:rsidRPr="00131E79">
        <w:rPr>
          <w:sz w:val="28"/>
          <w:szCs w:val="28"/>
          <w:lang w:val="en-US"/>
        </w:rPr>
        <w:t xml:space="preserve">, </w:t>
      </w:r>
      <w:r w:rsidRPr="00C55689">
        <w:rPr>
          <w:sz w:val="28"/>
          <w:szCs w:val="28"/>
          <w:lang w:val="en-US"/>
        </w:rPr>
        <w:t>keys</w:t>
      </w:r>
      <w:r w:rsidRPr="00131E79">
        <w:rPr>
          <w:sz w:val="28"/>
          <w:szCs w:val="28"/>
          <w:lang w:val="en-US"/>
        </w:rPr>
        <w:t xml:space="preserve">, </w:t>
      </w:r>
      <w:r w:rsidRPr="00C55689">
        <w:rPr>
          <w:sz w:val="28"/>
          <w:szCs w:val="28"/>
          <w:lang w:val="en-US"/>
        </w:rPr>
        <w:t>cows</w:t>
      </w:r>
      <w:r w:rsidRPr="00131E79">
        <w:rPr>
          <w:sz w:val="28"/>
          <w:szCs w:val="28"/>
          <w:lang w:val="en-US"/>
        </w:rPr>
        <w:t xml:space="preserve">, </w:t>
      </w:r>
      <w:r w:rsidRPr="00C55689">
        <w:rPr>
          <w:sz w:val="28"/>
          <w:szCs w:val="28"/>
          <w:lang w:val="en-US"/>
        </w:rPr>
        <w:t>toes</w:t>
      </w:r>
      <w:r w:rsidRPr="00131E79">
        <w:rPr>
          <w:sz w:val="28"/>
          <w:szCs w:val="28"/>
          <w:lang w:val="en-US"/>
        </w:rPr>
        <w:t xml:space="preserve">, </w:t>
      </w:r>
      <w:r w:rsidRPr="00C55689">
        <w:rPr>
          <w:sz w:val="28"/>
          <w:szCs w:val="28"/>
          <w:lang w:val="en-US"/>
        </w:rPr>
        <w:t>ties</w:t>
      </w:r>
      <w:r w:rsidRPr="00131E79">
        <w:rPr>
          <w:sz w:val="28"/>
          <w:szCs w:val="28"/>
          <w:lang w:val="en-US"/>
        </w:rPr>
        <w:t xml:space="preserve">. </w:t>
      </w:r>
      <w:r w:rsidRPr="00C55689">
        <w:rPr>
          <w:b/>
          <w:bCs/>
          <w:sz w:val="28"/>
          <w:szCs w:val="28"/>
        </w:rPr>
        <w:t>После</w:t>
      </w:r>
      <w:r w:rsidRPr="00131E79">
        <w:rPr>
          <w:b/>
          <w:bCs/>
          <w:sz w:val="28"/>
          <w:szCs w:val="28"/>
          <w:lang w:val="en-US"/>
        </w:rPr>
        <w:t xml:space="preserve"> </w:t>
      </w:r>
      <w:r w:rsidRPr="00C55689">
        <w:rPr>
          <w:b/>
          <w:bCs/>
          <w:sz w:val="28"/>
          <w:szCs w:val="28"/>
        </w:rPr>
        <w:t>букв</w:t>
      </w:r>
      <w:r w:rsidRPr="00C55689">
        <w:rPr>
          <w:b/>
          <w:bCs/>
          <w:sz w:val="28"/>
          <w:szCs w:val="28"/>
          <w:lang w:val="en-US"/>
        </w:rPr>
        <w:t xml:space="preserve"> s, z, x, ch, tch, sh, dge, ge:</w:t>
      </w:r>
      <w:r w:rsidRPr="00C55689">
        <w:rPr>
          <w:sz w:val="28"/>
          <w:szCs w:val="28"/>
          <w:lang w:val="en-US"/>
        </w:rPr>
        <w:t xml:space="preserve"> [iz] – classes, gases,  quizzes, boxes, fixes, churches, matches, dishes, bridges, oranges, garages. </w:t>
      </w:r>
    </w:p>
    <w:p w:rsidR="00842E43" w:rsidRPr="00C55689" w:rsidRDefault="00842E43" w:rsidP="00842E43">
      <w:pPr>
        <w:jc w:val="both"/>
        <w:rPr>
          <w:sz w:val="28"/>
          <w:szCs w:val="28"/>
        </w:rPr>
      </w:pPr>
      <w:r w:rsidRPr="00C55689">
        <w:rPr>
          <w:sz w:val="28"/>
          <w:szCs w:val="28"/>
        </w:rPr>
        <w:t>Если конечная Y образует слог, (Y стоит одна после согласной буквы), прибавляется окончание ES, а Y меняется на I.</w:t>
      </w:r>
    </w:p>
    <w:p w:rsidR="00842E43" w:rsidRPr="00C55689" w:rsidRDefault="00842E43" w:rsidP="00842E43">
      <w:pPr>
        <w:jc w:val="both"/>
        <w:rPr>
          <w:sz w:val="28"/>
          <w:szCs w:val="28"/>
        </w:rPr>
      </w:pPr>
      <w:r w:rsidRPr="00C55689">
        <w:rPr>
          <w:sz w:val="28"/>
          <w:szCs w:val="28"/>
        </w:rPr>
        <w:t xml:space="preserve">Некоторые существительные, которые оканчиваются на F или FE в ед. числе, образуют мн. число изменением F, FE на "ves" (произносится [vz]) </w:t>
      </w:r>
      <w:r w:rsidRPr="00C55689">
        <w:rPr>
          <w:sz w:val="28"/>
          <w:szCs w:val="28"/>
          <w:lang w:val="en-US"/>
        </w:rPr>
        <w:t>leaf</w:t>
      </w:r>
      <w:r w:rsidRPr="00C55689">
        <w:rPr>
          <w:sz w:val="28"/>
          <w:szCs w:val="28"/>
        </w:rPr>
        <w:t xml:space="preserve"> – </w:t>
      </w:r>
      <w:r w:rsidRPr="00C55689">
        <w:rPr>
          <w:sz w:val="28"/>
          <w:szCs w:val="28"/>
          <w:lang w:val="en-US"/>
        </w:rPr>
        <w:t>leaves</w:t>
      </w:r>
      <w:r w:rsidRPr="00C55689">
        <w:rPr>
          <w:sz w:val="28"/>
          <w:szCs w:val="28"/>
        </w:rPr>
        <w:t xml:space="preserve">, </w:t>
      </w:r>
      <w:r w:rsidRPr="00C55689">
        <w:rPr>
          <w:sz w:val="28"/>
          <w:szCs w:val="28"/>
          <w:lang w:val="en-US"/>
        </w:rPr>
        <w:t>wife</w:t>
      </w:r>
      <w:r w:rsidRPr="00C55689">
        <w:rPr>
          <w:sz w:val="28"/>
          <w:szCs w:val="28"/>
        </w:rPr>
        <w:t xml:space="preserve"> – </w:t>
      </w:r>
      <w:r w:rsidRPr="00C55689">
        <w:rPr>
          <w:sz w:val="28"/>
          <w:szCs w:val="28"/>
          <w:lang w:val="en-US"/>
        </w:rPr>
        <w:t>wives</w:t>
      </w:r>
      <w:r w:rsidRPr="00C55689">
        <w:rPr>
          <w:sz w:val="28"/>
          <w:szCs w:val="28"/>
        </w:rPr>
        <w:t>.</w:t>
      </w:r>
    </w:p>
    <w:p w:rsidR="00842E43" w:rsidRPr="00C55689" w:rsidRDefault="00842E43" w:rsidP="00842E43">
      <w:pPr>
        <w:jc w:val="both"/>
        <w:rPr>
          <w:sz w:val="28"/>
          <w:szCs w:val="28"/>
        </w:rPr>
      </w:pPr>
      <w:r w:rsidRPr="00C55689">
        <w:rPr>
          <w:b/>
          <w:bCs/>
          <w:sz w:val="28"/>
          <w:szCs w:val="28"/>
        </w:rPr>
        <w:t>Примечание:</w:t>
      </w:r>
      <w:r>
        <w:rPr>
          <w:b/>
          <w:bCs/>
          <w:sz w:val="28"/>
          <w:szCs w:val="28"/>
        </w:rPr>
        <w:t xml:space="preserve"> </w:t>
      </w:r>
      <w:r w:rsidRPr="00C55689">
        <w:rPr>
          <w:sz w:val="28"/>
          <w:szCs w:val="28"/>
        </w:rPr>
        <w:t>В случае, если имена или фамилии оканчиваются на Y, прибавляется окончание S для образования мн. числа, а буква Y не изменяется. Например: Mary – two</w:t>
      </w:r>
      <w:r>
        <w:rPr>
          <w:sz w:val="28"/>
          <w:szCs w:val="28"/>
        </w:rPr>
        <w:t xml:space="preserve"> </w:t>
      </w:r>
      <w:r w:rsidRPr="00C55689">
        <w:rPr>
          <w:sz w:val="28"/>
          <w:szCs w:val="28"/>
        </w:rPr>
        <w:t>Marys (две Мери); Tony – two</w:t>
      </w:r>
      <w:r>
        <w:rPr>
          <w:sz w:val="28"/>
          <w:szCs w:val="28"/>
        </w:rPr>
        <w:t xml:space="preserve"> </w:t>
      </w:r>
      <w:r w:rsidRPr="00C55689">
        <w:rPr>
          <w:sz w:val="28"/>
          <w:szCs w:val="28"/>
        </w:rPr>
        <w:t>Tonys (два Тони); the</w:t>
      </w:r>
      <w:r>
        <w:rPr>
          <w:sz w:val="28"/>
          <w:szCs w:val="28"/>
        </w:rPr>
        <w:t xml:space="preserve"> </w:t>
      </w:r>
      <w:r w:rsidRPr="00C55689">
        <w:rPr>
          <w:sz w:val="28"/>
          <w:szCs w:val="28"/>
        </w:rPr>
        <w:t>Crosbys (члены семьи, фамилия которых Кросби); the</w:t>
      </w:r>
      <w:r>
        <w:rPr>
          <w:sz w:val="28"/>
          <w:szCs w:val="28"/>
        </w:rPr>
        <w:t xml:space="preserve"> </w:t>
      </w:r>
      <w:r w:rsidRPr="00C55689">
        <w:rPr>
          <w:sz w:val="28"/>
          <w:szCs w:val="28"/>
        </w:rPr>
        <w:t>Rileys (члены семьи по фамилии Райли).</w:t>
      </w:r>
    </w:p>
    <w:p w:rsidR="00842E43" w:rsidRPr="005F1A20" w:rsidRDefault="00842E43" w:rsidP="00842E43">
      <w:pPr>
        <w:rPr>
          <w:b/>
          <w:sz w:val="28"/>
          <w:szCs w:val="28"/>
        </w:rPr>
      </w:pPr>
      <w:r w:rsidRPr="005F1A20">
        <w:rPr>
          <w:b/>
          <w:sz w:val="28"/>
          <w:szCs w:val="28"/>
        </w:rPr>
        <w:t>Задание 1.</w:t>
      </w:r>
    </w:p>
    <w:p w:rsidR="00842E43" w:rsidRPr="005F1A20" w:rsidRDefault="00842E43" w:rsidP="00842E43">
      <w:pPr>
        <w:ind w:left="360"/>
        <w:rPr>
          <w:b/>
          <w:sz w:val="28"/>
          <w:szCs w:val="28"/>
          <w:lang w:val="en-US"/>
        </w:rPr>
      </w:pPr>
      <w:r w:rsidRPr="005F1A20">
        <w:rPr>
          <w:b/>
          <w:sz w:val="28"/>
          <w:szCs w:val="28"/>
        </w:rPr>
        <w:t>Напишите существительные во множественном числе. Пример</w:t>
      </w:r>
      <w:r w:rsidRPr="005F1A20">
        <w:rPr>
          <w:b/>
          <w:sz w:val="28"/>
          <w:szCs w:val="28"/>
          <w:lang w:val="en-US"/>
        </w:rPr>
        <w:t xml:space="preserve">: 1. </w:t>
      </w:r>
      <w:r w:rsidRPr="005F1A20">
        <w:rPr>
          <w:b/>
          <w:sz w:val="28"/>
          <w:szCs w:val="28"/>
        </w:rPr>
        <w:t>цветок</w:t>
      </w:r>
      <w:r w:rsidRPr="005F1A20">
        <w:rPr>
          <w:b/>
          <w:sz w:val="28"/>
          <w:szCs w:val="28"/>
          <w:lang w:val="en-US"/>
        </w:rPr>
        <w:t xml:space="preserve"> – </w:t>
      </w:r>
      <w:r w:rsidRPr="005F1A20">
        <w:rPr>
          <w:b/>
          <w:sz w:val="28"/>
          <w:szCs w:val="28"/>
        </w:rPr>
        <w:t>цветы</w:t>
      </w:r>
      <w:r w:rsidRPr="005F1A20">
        <w:rPr>
          <w:b/>
          <w:sz w:val="28"/>
          <w:szCs w:val="28"/>
          <w:lang w:val="en-US"/>
        </w:rPr>
        <w:t>. Write the plural.</w:t>
      </w:r>
    </w:p>
    <w:p w:rsidR="00842E43" w:rsidRPr="00C55689" w:rsidRDefault="00842E43" w:rsidP="00842E43">
      <w:pPr>
        <w:rPr>
          <w:sz w:val="28"/>
          <w:szCs w:val="28"/>
          <w:lang w:val="en-US"/>
        </w:rPr>
      </w:pPr>
      <w:r w:rsidRPr="00C55689">
        <w:rPr>
          <w:noProof/>
          <w:sz w:val="28"/>
          <w:szCs w:val="28"/>
        </w:rPr>
        <w:drawing>
          <wp:inline distT="0" distB="0" distL="0" distR="0" wp14:anchorId="371BCDAD" wp14:editId="40AE2DA1">
            <wp:extent cx="6057900" cy="738181"/>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9204" cy="746870"/>
                    </a:xfrm>
                    <a:prstGeom prst="rect">
                      <a:avLst/>
                    </a:prstGeom>
                    <a:noFill/>
                    <a:ln>
                      <a:noFill/>
                    </a:ln>
                  </pic:spPr>
                </pic:pic>
              </a:graphicData>
            </a:graphic>
          </wp:inline>
        </w:drawing>
      </w:r>
    </w:p>
    <w:p w:rsidR="00842E43" w:rsidRPr="005F1A20" w:rsidRDefault="00842E43" w:rsidP="00842E43">
      <w:pPr>
        <w:ind w:left="360"/>
        <w:rPr>
          <w:b/>
          <w:sz w:val="28"/>
          <w:szCs w:val="28"/>
        </w:rPr>
      </w:pPr>
      <w:r w:rsidRPr="005F1A20">
        <w:rPr>
          <w:b/>
          <w:sz w:val="28"/>
          <w:szCs w:val="28"/>
        </w:rPr>
        <w:t>Задание 2.</w:t>
      </w:r>
    </w:p>
    <w:p w:rsidR="00842E43" w:rsidRPr="005F1A20" w:rsidRDefault="00842E43" w:rsidP="00842E43">
      <w:pPr>
        <w:ind w:left="360"/>
        <w:rPr>
          <w:b/>
          <w:sz w:val="28"/>
          <w:szCs w:val="28"/>
        </w:rPr>
      </w:pPr>
      <w:r w:rsidRPr="005F1A20">
        <w:rPr>
          <w:b/>
          <w:sz w:val="28"/>
          <w:szCs w:val="28"/>
        </w:rPr>
        <w:t xml:space="preserve">Посмотрите на картинки и заполните предложения. Пример: 1. На поле много овец. </w:t>
      </w:r>
      <w:r w:rsidRPr="005F1A20">
        <w:rPr>
          <w:b/>
          <w:sz w:val="28"/>
          <w:szCs w:val="28"/>
          <w:lang w:val="en-US"/>
        </w:rPr>
        <w:t>Look at the pictures and complete the sentences.</w:t>
      </w:r>
    </w:p>
    <w:p w:rsidR="00842E43" w:rsidRPr="00C55689" w:rsidRDefault="00842E43" w:rsidP="00842E43">
      <w:pPr>
        <w:rPr>
          <w:sz w:val="28"/>
          <w:szCs w:val="28"/>
          <w:lang w:val="en-US"/>
        </w:rPr>
      </w:pPr>
      <w:r w:rsidRPr="00C55689">
        <w:rPr>
          <w:noProof/>
          <w:sz w:val="28"/>
          <w:szCs w:val="28"/>
        </w:rPr>
        <w:lastRenderedPageBreak/>
        <w:drawing>
          <wp:inline distT="0" distB="0" distL="0" distR="0" wp14:anchorId="751953C6" wp14:editId="67AFCE69">
            <wp:extent cx="6010275" cy="23691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1171" cy="2373425"/>
                    </a:xfrm>
                    <a:prstGeom prst="rect">
                      <a:avLst/>
                    </a:prstGeom>
                    <a:noFill/>
                    <a:ln>
                      <a:noFill/>
                    </a:ln>
                  </pic:spPr>
                </pic:pic>
              </a:graphicData>
            </a:graphic>
          </wp:inline>
        </w:drawing>
      </w:r>
    </w:p>
    <w:p w:rsidR="00842E43" w:rsidRPr="005F1A20" w:rsidRDefault="00842E43" w:rsidP="00842E43">
      <w:pPr>
        <w:ind w:left="360"/>
        <w:rPr>
          <w:b/>
          <w:sz w:val="28"/>
          <w:szCs w:val="28"/>
        </w:rPr>
      </w:pPr>
      <w:r w:rsidRPr="005F1A20">
        <w:rPr>
          <w:b/>
          <w:sz w:val="28"/>
          <w:szCs w:val="28"/>
        </w:rPr>
        <w:t>Задание 3.</w:t>
      </w:r>
    </w:p>
    <w:p w:rsidR="00842E43" w:rsidRDefault="00842E43" w:rsidP="00842E43">
      <w:pPr>
        <w:ind w:left="360"/>
        <w:rPr>
          <w:b/>
          <w:sz w:val="28"/>
          <w:szCs w:val="28"/>
          <w:lang w:val="en-US"/>
        </w:rPr>
      </w:pPr>
      <w:r w:rsidRPr="005F1A20">
        <w:rPr>
          <w:b/>
          <w:sz w:val="28"/>
          <w:szCs w:val="28"/>
        </w:rPr>
        <w:t xml:space="preserve"> Некоторые из этих предложений верны, но большинство имеет ошибки. Исправьте неправильные предложения. Пример: 1. Я сбираюсь купить цветы. – Правильно. 2. Мне нужна новая джинсы. – Мне нужна новая пара джинсов. Или</w:t>
      </w:r>
      <w:r w:rsidRPr="00CC271F">
        <w:rPr>
          <w:b/>
          <w:sz w:val="28"/>
          <w:szCs w:val="28"/>
          <w:lang w:val="en-US"/>
        </w:rPr>
        <w:t xml:space="preserve"> </w:t>
      </w:r>
      <w:r w:rsidRPr="005F1A20">
        <w:rPr>
          <w:b/>
          <w:sz w:val="28"/>
          <w:szCs w:val="28"/>
        </w:rPr>
        <w:t>Мне</w:t>
      </w:r>
      <w:r w:rsidRPr="00CC271F">
        <w:rPr>
          <w:b/>
          <w:sz w:val="28"/>
          <w:szCs w:val="28"/>
          <w:lang w:val="en-US"/>
        </w:rPr>
        <w:t xml:space="preserve"> </w:t>
      </w:r>
      <w:r w:rsidRPr="005F1A20">
        <w:rPr>
          <w:b/>
          <w:sz w:val="28"/>
          <w:szCs w:val="28"/>
        </w:rPr>
        <w:t>нужны</w:t>
      </w:r>
      <w:r w:rsidRPr="00CC271F">
        <w:rPr>
          <w:b/>
          <w:sz w:val="28"/>
          <w:szCs w:val="28"/>
          <w:lang w:val="en-US"/>
        </w:rPr>
        <w:t xml:space="preserve"> </w:t>
      </w:r>
      <w:r w:rsidRPr="005F1A20">
        <w:rPr>
          <w:b/>
          <w:sz w:val="28"/>
          <w:szCs w:val="28"/>
        </w:rPr>
        <w:t>новые</w:t>
      </w:r>
      <w:r w:rsidRPr="00CC271F">
        <w:rPr>
          <w:b/>
          <w:sz w:val="28"/>
          <w:szCs w:val="28"/>
          <w:lang w:val="en-US"/>
        </w:rPr>
        <w:t xml:space="preserve"> </w:t>
      </w:r>
      <w:r w:rsidRPr="005F1A20">
        <w:rPr>
          <w:b/>
          <w:sz w:val="28"/>
          <w:szCs w:val="28"/>
        </w:rPr>
        <w:t>джинсы</w:t>
      </w:r>
      <w:r w:rsidRPr="005F1A20">
        <w:rPr>
          <w:b/>
          <w:sz w:val="28"/>
          <w:szCs w:val="28"/>
          <w:lang w:val="en-US"/>
        </w:rPr>
        <w:t>. Some of these sentences are right but most are wrong. Correct the sentences that are wrong.</w:t>
      </w:r>
    </w:p>
    <w:p w:rsidR="00842E43" w:rsidRPr="005F1A20" w:rsidRDefault="00842E43" w:rsidP="00842E43">
      <w:pPr>
        <w:ind w:left="360"/>
        <w:rPr>
          <w:b/>
          <w:sz w:val="28"/>
          <w:szCs w:val="28"/>
        </w:rPr>
      </w:pPr>
    </w:p>
    <w:p w:rsidR="00842E43" w:rsidRPr="00C55689" w:rsidRDefault="00842E43" w:rsidP="00842E43">
      <w:pPr>
        <w:rPr>
          <w:sz w:val="28"/>
          <w:szCs w:val="28"/>
        </w:rPr>
      </w:pPr>
      <w:r w:rsidRPr="00C55689">
        <w:rPr>
          <w:noProof/>
          <w:sz w:val="28"/>
          <w:szCs w:val="28"/>
        </w:rPr>
        <w:drawing>
          <wp:inline distT="0" distB="0" distL="0" distR="0" wp14:anchorId="5E8E792B" wp14:editId="1ACB5D76">
            <wp:extent cx="5934075" cy="240188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0608" cy="2412626"/>
                    </a:xfrm>
                    <a:prstGeom prst="rect">
                      <a:avLst/>
                    </a:prstGeom>
                    <a:noFill/>
                    <a:ln>
                      <a:noFill/>
                    </a:ln>
                  </pic:spPr>
                </pic:pic>
              </a:graphicData>
            </a:graphic>
          </wp:inline>
        </w:drawing>
      </w:r>
    </w:p>
    <w:p w:rsidR="00842E43" w:rsidRPr="00C55689" w:rsidRDefault="00842E43" w:rsidP="00842E43">
      <w:pPr>
        <w:rPr>
          <w:sz w:val="28"/>
          <w:szCs w:val="28"/>
        </w:rPr>
      </w:pPr>
    </w:p>
    <w:p w:rsidR="00842E43" w:rsidRPr="00C55689" w:rsidRDefault="00842E43" w:rsidP="00842E43">
      <w:pPr>
        <w:jc w:val="center"/>
        <w:rPr>
          <w:b/>
          <w:sz w:val="28"/>
          <w:szCs w:val="28"/>
        </w:rPr>
      </w:pPr>
      <w:r w:rsidRPr="00C55689">
        <w:rPr>
          <w:b/>
          <w:sz w:val="28"/>
          <w:szCs w:val="28"/>
        </w:rPr>
        <w:t>Критерии оценки</w:t>
      </w:r>
    </w:p>
    <w:p w:rsidR="00842E43" w:rsidRPr="00C55689" w:rsidRDefault="00842E43" w:rsidP="00842E43">
      <w:pPr>
        <w:jc w:val="center"/>
        <w:rPr>
          <w:b/>
          <w:sz w:val="28"/>
          <w:szCs w:val="28"/>
        </w:rPr>
      </w:pPr>
    </w:p>
    <w:p w:rsidR="00842E43" w:rsidRDefault="00842E43" w:rsidP="00842E43">
      <w:pPr>
        <w:rPr>
          <w:sz w:val="28"/>
          <w:szCs w:val="28"/>
        </w:rPr>
      </w:pPr>
      <w:r w:rsidRPr="00C55689">
        <w:rPr>
          <w:sz w:val="28"/>
          <w:szCs w:val="28"/>
        </w:rPr>
        <w:t>Исходя из требований, предъявленных к результатам освоения общих</w:t>
      </w:r>
      <w:r>
        <w:rPr>
          <w:sz w:val="28"/>
          <w:szCs w:val="28"/>
        </w:rPr>
        <w:t xml:space="preserve"> и профессиональных компетенций, </w:t>
      </w:r>
      <w:r w:rsidRPr="00C55689">
        <w:rPr>
          <w:sz w:val="28"/>
          <w:szCs w:val="28"/>
        </w:rPr>
        <w:t>предъявленных к знаниям и умениям по дисциплине «</w:t>
      </w:r>
      <w:r>
        <w:rPr>
          <w:sz w:val="28"/>
          <w:szCs w:val="28"/>
        </w:rPr>
        <w:t>Иностранный язык</w:t>
      </w:r>
      <w:r w:rsidRPr="00C55689">
        <w:rPr>
          <w:sz w:val="28"/>
          <w:szCs w:val="28"/>
        </w:rPr>
        <w:t>» выполненные работы оцениваются по следующей оценочной шкале:</w:t>
      </w:r>
    </w:p>
    <w:p w:rsidR="00842E43" w:rsidRPr="00C55689" w:rsidRDefault="00842E43" w:rsidP="00842E43">
      <w:pPr>
        <w:rPr>
          <w:sz w:val="28"/>
          <w:szCs w:val="28"/>
        </w:rPr>
      </w:pPr>
    </w:p>
    <w:tbl>
      <w:tblPr>
        <w:tblStyle w:val="a4"/>
        <w:tblW w:w="0" w:type="auto"/>
        <w:tblLook w:val="01E0" w:firstRow="1" w:lastRow="1" w:firstColumn="1" w:lastColumn="1" w:noHBand="0" w:noVBand="0"/>
      </w:tblPr>
      <w:tblGrid>
        <w:gridCol w:w="1186"/>
        <w:gridCol w:w="8726"/>
      </w:tblGrid>
      <w:tr w:rsidR="00842E43" w:rsidRPr="00C55689" w:rsidTr="00842E43">
        <w:tc>
          <w:tcPr>
            <w:tcW w:w="1187" w:type="dxa"/>
            <w:vAlign w:val="center"/>
          </w:tcPr>
          <w:p w:rsidR="00842E43" w:rsidRPr="00C55689" w:rsidRDefault="00842E43" w:rsidP="00842E43">
            <w:pPr>
              <w:spacing w:before="100" w:beforeAutospacing="1" w:after="100" w:afterAutospacing="1"/>
              <w:rPr>
                <w:sz w:val="28"/>
                <w:szCs w:val="28"/>
              </w:rPr>
            </w:pPr>
            <w:r w:rsidRPr="00C55689">
              <w:rPr>
                <w:sz w:val="28"/>
                <w:szCs w:val="28"/>
              </w:rPr>
              <w:t>Оценки</w:t>
            </w:r>
          </w:p>
        </w:tc>
        <w:tc>
          <w:tcPr>
            <w:tcW w:w="8821" w:type="dxa"/>
            <w:vAlign w:val="center"/>
          </w:tcPr>
          <w:p w:rsidR="00842E43" w:rsidRPr="00C55689" w:rsidRDefault="00842E43" w:rsidP="00842E43">
            <w:pPr>
              <w:spacing w:before="100" w:beforeAutospacing="1" w:after="100" w:afterAutospacing="1"/>
              <w:rPr>
                <w:sz w:val="28"/>
                <w:szCs w:val="28"/>
              </w:rPr>
            </w:pPr>
            <w:r w:rsidRPr="00C55689">
              <w:rPr>
                <w:sz w:val="28"/>
                <w:szCs w:val="28"/>
              </w:rPr>
              <w:t>Грамматическая правильность речи</w:t>
            </w:r>
          </w:p>
        </w:tc>
      </w:tr>
      <w:tr w:rsidR="00842E43" w:rsidRPr="00C55689" w:rsidTr="00842E43">
        <w:tc>
          <w:tcPr>
            <w:tcW w:w="1187" w:type="dxa"/>
            <w:vAlign w:val="center"/>
          </w:tcPr>
          <w:p w:rsidR="00842E43" w:rsidRPr="00C55689" w:rsidRDefault="00842E43" w:rsidP="00842E43">
            <w:pPr>
              <w:spacing w:before="100" w:beforeAutospacing="1" w:after="100" w:afterAutospacing="1"/>
              <w:rPr>
                <w:sz w:val="28"/>
                <w:szCs w:val="28"/>
              </w:rPr>
            </w:pPr>
            <w:r w:rsidRPr="00C55689">
              <w:rPr>
                <w:sz w:val="28"/>
                <w:szCs w:val="28"/>
              </w:rPr>
              <w:t>«5»</w:t>
            </w:r>
          </w:p>
        </w:tc>
        <w:tc>
          <w:tcPr>
            <w:tcW w:w="8821" w:type="dxa"/>
          </w:tcPr>
          <w:p w:rsidR="00842E43" w:rsidRPr="00131E79" w:rsidRDefault="00842E43" w:rsidP="00842E43">
            <w:pPr>
              <w:spacing w:before="100" w:beforeAutospacing="1" w:after="100" w:afterAutospacing="1"/>
              <w:rPr>
                <w:sz w:val="28"/>
                <w:szCs w:val="28"/>
              </w:rPr>
            </w:pPr>
            <w:r w:rsidRPr="00131E79">
              <w:rPr>
                <w:sz w:val="28"/>
                <w:szCs w:val="28"/>
              </w:rPr>
              <w:t>Лексика адекватна ситуации, редкие грамматические ошибки не мешают коммуникации.</w:t>
            </w:r>
          </w:p>
        </w:tc>
      </w:tr>
      <w:tr w:rsidR="00842E43" w:rsidRPr="00C55689" w:rsidTr="00842E43">
        <w:trPr>
          <w:trHeight w:val="1040"/>
        </w:trPr>
        <w:tc>
          <w:tcPr>
            <w:tcW w:w="1187" w:type="dxa"/>
            <w:vAlign w:val="center"/>
          </w:tcPr>
          <w:p w:rsidR="00842E43" w:rsidRPr="00C55689" w:rsidRDefault="00842E43" w:rsidP="00842E43">
            <w:pPr>
              <w:spacing w:before="100" w:beforeAutospacing="1" w:after="100" w:afterAutospacing="1"/>
              <w:rPr>
                <w:sz w:val="28"/>
                <w:szCs w:val="28"/>
              </w:rPr>
            </w:pPr>
            <w:r w:rsidRPr="00C55689">
              <w:rPr>
                <w:sz w:val="28"/>
                <w:szCs w:val="28"/>
              </w:rPr>
              <w:lastRenderedPageBreak/>
              <w:t>«4»</w:t>
            </w:r>
          </w:p>
        </w:tc>
        <w:tc>
          <w:tcPr>
            <w:tcW w:w="8821" w:type="dxa"/>
          </w:tcPr>
          <w:p w:rsidR="00842E43" w:rsidRPr="00131E79" w:rsidRDefault="00842E43" w:rsidP="00842E43">
            <w:pPr>
              <w:spacing w:before="100" w:beforeAutospacing="1" w:after="100" w:afterAutospacing="1"/>
              <w:rPr>
                <w:sz w:val="28"/>
                <w:szCs w:val="28"/>
              </w:rPr>
            </w:pPr>
            <w:r w:rsidRPr="00131E79">
              <w:rPr>
                <w:sz w:val="28"/>
                <w:szCs w:val="28"/>
              </w:rPr>
              <w:t>Грамматические и/или лексические ошибки заметно влияют на восприятие речи учащегося.</w:t>
            </w:r>
          </w:p>
        </w:tc>
      </w:tr>
      <w:tr w:rsidR="00842E43" w:rsidRPr="00C55689" w:rsidTr="00842E43">
        <w:tc>
          <w:tcPr>
            <w:tcW w:w="1187" w:type="dxa"/>
            <w:vAlign w:val="center"/>
          </w:tcPr>
          <w:p w:rsidR="00842E43" w:rsidRPr="00C55689" w:rsidRDefault="00842E43" w:rsidP="00842E43">
            <w:pPr>
              <w:spacing w:before="100" w:beforeAutospacing="1" w:after="100" w:afterAutospacing="1"/>
              <w:rPr>
                <w:sz w:val="28"/>
                <w:szCs w:val="28"/>
              </w:rPr>
            </w:pPr>
            <w:r w:rsidRPr="00C55689">
              <w:rPr>
                <w:sz w:val="28"/>
                <w:szCs w:val="28"/>
              </w:rPr>
              <w:t>«3»</w:t>
            </w:r>
          </w:p>
        </w:tc>
        <w:tc>
          <w:tcPr>
            <w:tcW w:w="8821" w:type="dxa"/>
          </w:tcPr>
          <w:p w:rsidR="00842E43" w:rsidRPr="00131E79" w:rsidRDefault="00842E43" w:rsidP="00842E43">
            <w:pPr>
              <w:spacing w:before="100" w:beforeAutospacing="1" w:after="100" w:afterAutospacing="1"/>
              <w:rPr>
                <w:sz w:val="28"/>
                <w:szCs w:val="28"/>
              </w:rPr>
            </w:pPr>
            <w:r w:rsidRPr="00131E79">
              <w:rPr>
                <w:sz w:val="28"/>
                <w:szCs w:val="28"/>
              </w:rPr>
              <w:t>Учащийся делает большое количество грубых грамматических и/или лексических ошибок.</w:t>
            </w:r>
          </w:p>
        </w:tc>
      </w:tr>
      <w:tr w:rsidR="00842E43" w:rsidRPr="00C55689" w:rsidTr="00842E43">
        <w:tc>
          <w:tcPr>
            <w:tcW w:w="1187" w:type="dxa"/>
            <w:vAlign w:val="center"/>
          </w:tcPr>
          <w:p w:rsidR="00842E43" w:rsidRPr="00C55689" w:rsidRDefault="00842E43" w:rsidP="00842E43">
            <w:pPr>
              <w:spacing w:before="100" w:beforeAutospacing="1" w:after="100" w:afterAutospacing="1"/>
              <w:rPr>
                <w:sz w:val="28"/>
                <w:szCs w:val="28"/>
              </w:rPr>
            </w:pPr>
            <w:r w:rsidRPr="00C55689">
              <w:rPr>
                <w:sz w:val="28"/>
                <w:szCs w:val="28"/>
              </w:rPr>
              <w:t>«2»</w:t>
            </w:r>
          </w:p>
        </w:tc>
        <w:tc>
          <w:tcPr>
            <w:tcW w:w="8821" w:type="dxa"/>
          </w:tcPr>
          <w:p w:rsidR="00842E43" w:rsidRPr="00131E79" w:rsidRDefault="00842E43" w:rsidP="00842E43">
            <w:pPr>
              <w:spacing w:before="100" w:beforeAutospacing="1" w:after="100" w:afterAutospacing="1"/>
              <w:rPr>
                <w:sz w:val="28"/>
                <w:szCs w:val="28"/>
              </w:rPr>
            </w:pPr>
            <w:r w:rsidRPr="00131E79">
              <w:rPr>
                <w:sz w:val="28"/>
                <w:szCs w:val="28"/>
              </w:rPr>
              <w:t>Допускает большое количество грамматических ошибок. Отмечается трудность при выборе правильных глагольных форм и употреблении нужных времен.</w:t>
            </w:r>
          </w:p>
        </w:tc>
      </w:tr>
    </w:tbl>
    <w:p w:rsidR="00842E43" w:rsidRPr="00C55689" w:rsidRDefault="00842E43" w:rsidP="00842E43">
      <w:pPr>
        <w:spacing w:line="360" w:lineRule="auto"/>
        <w:ind w:firstLine="720"/>
        <w:jc w:val="both"/>
        <w:rPr>
          <w:b/>
          <w:sz w:val="28"/>
          <w:szCs w:val="28"/>
        </w:rPr>
      </w:pPr>
    </w:p>
    <w:p w:rsidR="00842E43" w:rsidRPr="00C55689" w:rsidRDefault="00842E43" w:rsidP="00842E43">
      <w:pPr>
        <w:rPr>
          <w:sz w:val="28"/>
          <w:szCs w:val="28"/>
        </w:rPr>
      </w:pPr>
    </w:p>
    <w:p w:rsidR="00842E43" w:rsidRPr="00C55689" w:rsidRDefault="00842E43" w:rsidP="00842E43">
      <w:pPr>
        <w:rPr>
          <w:sz w:val="28"/>
          <w:szCs w:val="28"/>
        </w:rPr>
      </w:pPr>
    </w:p>
    <w:p w:rsidR="00842E43" w:rsidRPr="00C55689" w:rsidRDefault="00842E43" w:rsidP="00842E43"/>
    <w:p w:rsidR="00842E43" w:rsidRDefault="00842E43" w:rsidP="00842E43">
      <w:pPr>
        <w:spacing w:after="160" w:line="259" w:lineRule="auto"/>
        <w:rPr>
          <w:b/>
          <w:sz w:val="28"/>
          <w:szCs w:val="28"/>
          <w:lang w:eastAsia="zh-CN"/>
        </w:rPr>
      </w:pPr>
      <w:r>
        <w:rPr>
          <w:b/>
          <w:sz w:val="28"/>
          <w:szCs w:val="28"/>
          <w:lang w:eastAsia="zh-CN"/>
        </w:rPr>
        <w:br w:type="page"/>
      </w:r>
    </w:p>
    <w:p w:rsidR="00842E43" w:rsidRDefault="00842E43" w:rsidP="00842E43">
      <w:pPr>
        <w:jc w:val="center"/>
        <w:rPr>
          <w:b/>
          <w:sz w:val="28"/>
          <w:szCs w:val="28"/>
          <w:lang w:eastAsia="zh-CN"/>
        </w:rPr>
      </w:pPr>
      <w:r>
        <w:rPr>
          <w:b/>
          <w:sz w:val="28"/>
          <w:szCs w:val="28"/>
          <w:lang w:eastAsia="zh-CN"/>
        </w:rPr>
        <w:lastRenderedPageBreak/>
        <w:t>Рубежный контроль № 1</w:t>
      </w:r>
    </w:p>
    <w:p w:rsidR="00842E43" w:rsidRDefault="00842E43" w:rsidP="00842E43">
      <w:pPr>
        <w:jc w:val="center"/>
        <w:rPr>
          <w:b/>
          <w:sz w:val="28"/>
          <w:szCs w:val="28"/>
          <w:lang w:eastAsia="zh-CN"/>
        </w:rPr>
      </w:pPr>
    </w:p>
    <w:p w:rsidR="00842E43" w:rsidRPr="00131E79" w:rsidRDefault="00842E43" w:rsidP="00842E43">
      <w:pPr>
        <w:jc w:val="center"/>
        <w:rPr>
          <w:sz w:val="28"/>
          <w:szCs w:val="28"/>
        </w:rPr>
      </w:pPr>
      <w:r w:rsidRPr="00842E43">
        <w:rPr>
          <w:b/>
          <w:bCs/>
          <w:iCs/>
          <w:sz w:val="28"/>
          <w:szCs w:val="28"/>
        </w:rPr>
        <w:t>Контрольная работа по разделу 1 Вводн</w:t>
      </w:r>
      <w:r w:rsidRPr="00131E79">
        <w:rPr>
          <w:b/>
          <w:bCs/>
          <w:iCs/>
          <w:sz w:val="28"/>
          <w:szCs w:val="28"/>
        </w:rPr>
        <w:t>о-корректирующий курс</w:t>
      </w:r>
    </w:p>
    <w:p w:rsidR="00842E43" w:rsidRPr="00131E79" w:rsidRDefault="00842E43" w:rsidP="00842E43">
      <w:pPr>
        <w:jc w:val="center"/>
        <w:rPr>
          <w:b/>
          <w:sz w:val="28"/>
          <w:szCs w:val="28"/>
          <w:lang w:val="en-US"/>
        </w:rPr>
      </w:pPr>
      <w:r w:rsidRPr="00131E79">
        <w:rPr>
          <w:b/>
          <w:sz w:val="28"/>
          <w:szCs w:val="28"/>
          <w:lang w:val="en-US"/>
        </w:rPr>
        <w:t>Test 1</w:t>
      </w:r>
    </w:p>
    <w:p w:rsidR="00842E43" w:rsidRPr="00131E79" w:rsidRDefault="00842E43" w:rsidP="00842E43">
      <w:pPr>
        <w:rPr>
          <w:b/>
          <w:sz w:val="28"/>
          <w:szCs w:val="28"/>
          <w:lang w:val="en-US"/>
        </w:rPr>
      </w:pPr>
      <w:r w:rsidRPr="00131E79">
        <w:rPr>
          <w:b/>
          <w:sz w:val="28"/>
          <w:szCs w:val="28"/>
          <w:lang w:val="en-US"/>
        </w:rPr>
        <w:t>I. Complete the sentences with is\am\are</w:t>
      </w:r>
    </w:p>
    <w:p w:rsidR="00842E43" w:rsidRPr="00131E79" w:rsidRDefault="00842E43" w:rsidP="00094814">
      <w:pPr>
        <w:numPr>
          <w:ilvl w:val="0"/>
          <w:numId w:val="22"/>
        </w:numPr>
        <w:rPr>
          <w:sz w:val="28"/>
          <w:szCs w:val="28"/>
        </w:rPr>
      </w:pPr>
      <w:r w:rsidRPr="00131E79">
        <w:rPr>
          <w:sz w:val="28"/>
          <w:szCs w:val="28"/>
          <w:lang w:val="en-US"/>
        </w:rPr>
        <w:t xml:space="preserve">It …. Monday. 2. ….I a student? These …. sweets. 3. It …. a good bag. 4. …. it a mug? 5. He …. Afflick. 6. She …. not her mother. 7. The book …. here. 8. The class … very big. 9. The books … on my desk. 10. It … not my pen. 11. …. English very difficult? 12. … I right? </w:t>
      </w:r>
    </w:p>
    <w:p w:rsidR="00842E43" w:rsidRPr="00131E79" w:rsidRDefault="00842E43" w:rsidP="00842E43">
      <w:pPr>
        <w:ind w:left="360"/>
        <w:rPr>
          <w:sz w:val="28"/>
          <w:szCs w:val="28"/>
        </w:rPr>
      </w:pPr>
    </w:p>
    <w:p w:rsidR="00842E43" w:rsidRPr="00131E79" w:rsidRDefault="00842E43" w:rsidP="00842E43">
      <w:pPr>
        <w:rPr>
          <w:b/>
          <w:sz w:val="28"/>
          <w:szCs w:val="28"/>
          <w:lang w:val="en-US"/>
        </w:rPr>
      </w:pPr>
      <w:r w:rsidRPr="00131E79">
        <w:rPr>
          <w:b/>
          <w:sz w:val="28"/>
          <w:szCs w:val="28"/>
          <w:lang w:val="en-US"/>
        </w:rPr>
        <w:t>II. Make nouns plural.</w:t>
      </w:r>
    </w:p>
    <w:p w:rsidR="00842E43" w:rsidRPr="00131E79" w:rsidRDefault="00842E43" w:rsidP="00842E43">
      <w:pPr>
        <w:rPr>
          <w:sz w:val="28"/>
          <w:szCs w:val="28"/>
          <w:lang w:val="en-US"/>
        </w:rPr>
      </w:pPr>
      <w:r w:rsidRPr="00131E79">
        <w:rPr>
          <w:sz w:val="28"/>
          <w:szCs w:val="28"/>
          <w:lang w:val="en-US"/>
        </w:rPr>
        <w:t xml:space="preserve">1.Car, 2.book,  3.bus,   4.dish, 5.match, 6.box,  7.radio,  8.photo, 9. piano, 10.tooth, </w:t>
      </w:r>
    </w:p>
    <w:p w:rsidR="00842E43" w:rsidRPr="00131E79" w:rsidRDefault="00842E43" w:rsidP="00842E43">
      <w:pPr>
        <w:rPr>
          <w:sz w:val="28"/>
          <w:szCs w:val="28"/>
          <w:lang w:val="en-US"/>
        </w:rPr>
      </w:pPr>
      <w:r w:rsidRPr="00131E79">
        <w:rPr>
          <w:sz w:val="28"/>
          <w:szCs w:val="28"/>
          <w:lang w:val="en-US"/>
        </w:rPr>
        <w:t xml:space="preserve">11.man,  12.house, 13.hospital, 14.table, 15.coin,  16.friend, 17.trousers,   18.café, </w:t>
      </w:r>
    </w:p>
    <w:p w:rsidR="00842E43" w:rsidRPr="00131E79" w:rsidRDefault="00842E43" w:rsidP="00842E43">
      <w:pPr>
        <w:rPr>
          <w:sz w:val="28"/>
          <w:szCs w:val="28"/>
          <w:lang w:val="en-US"/>
        </w:rPr>
      </w:pPr>
      <w:r w:rsidRPr="00131E79">
        <w:rPr>
          <w:sz w:val="28"/>
          <w:szCs w:val="28"/>
          <w:lang w:val="en-US"/>
        </w:rPr>
        <w:t>19.river.</w:t>
      </w:r>
    </w:p>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lang w:val="en-US"/>
        </w:rPr>
        <w:t>III. Write a/an or nothing.</w:t>
      </w:r>
    </w:p>
    <w:p w:rsidR="00842E43" w:rsidRPr="00131E79" w:rsidRDefault="00842E43" w:rsidP="00842E43">
      <w:pPr>
        <w:rPr>
          <w:b/>
          <w:sz w:val="28"/>
          <w:szCs w:val="28"/>
          <w:lang w:val="en-US"/>
        </w:rPr>
      </w:pPr>
    </w:p>
    <w:p w:rsidR="00842E43" w:rsidRPr="00131E79" w:rsidRDefault="00842E43" w:rsidP="00842E43">
      <w:pPr>
        <w:rPr>
          <w:sz w:val="28"/>
          <w:szCs w:val="28"/>
          <w:lang w:val="en-US"/>
        </w:rPr>
      </w:pPr>
      <w:r w:rsidRPr="00131E79">
        <w:rPr>
          <w:sz w:val="28"/>
          <w:szCs w:val="28"/>
          <w:lang w:val="en-US"/>
        </w:rPr>
        <w:t>1._ID card. 2._bus, 3._new book, 4._English teacher, 5._apples, 6._taxis, 7._student, 8._airport, 9._key, 10._hotels, 11._island.</w:t>
      </w:r>
    </w:p>
    <w:p w:rsidR="00842E43" w:rsidRPr="00131E79" w:rsidRDefault="00842E43" w:rsidP="00842E43">
      <w:pPr>
        <w:rPr>
          <w:sz w:val="28"/>
          <w:szCs w:val="28"/>
          <w:lang w:val="en-US"/>
        </w:rPr>
      </w:pPr>
    </w:p>
    <w:p w:rsidR="00842E43" w:rsidRPr="00131E79" w:rsidRDefault="00842E43" w:rsidP="00842E43">
      <w:pPr>
        <w:jc w:val="both"/>
        <w:rPr>
          <w:b/>
          <w:sz w:val="28"/>
          <w:szCs w:val="28"/>
          <w:lang w:val="en-US"/>
        </w:rPr>
      </w:pPr>
      <w:r w:rsidRPr="00131E79">
        <w:rPr>
          <w:b/>
          <w:sz w:val="28"/>
          <w:szCs w:val="28"/>
          <w:lang w:val="en-US"/>
        </w:rPr>
        <w:t xml:space="preserve">IV. Write sentences. Use Present Simple. </w:t>
      </w:r>
    </w:p>
    <w:p w:rsidR="00842E43" w:rsidRPr="00131E79" w:rsidRDefault="00842E43" w:rsidP="00842E43">
      <w:pPr>
        <w:jc w:val="both"/>
        <w:rPr>
          <w:sz w:val="28"/>
          <w:szCs w:val="28"/>
          <w:lang w:val="en-US"/>
        </w:rPr>
      </w:pPr>
      <w:r w:rsidRPr="00131E79">
        <w:rPr>
          <w:sz w:val="28"/>
          <w:szCs w:val="28"/>
          <w:lang w:val="en-US"/>
        </w:rPr>
        <w:t>1. Why/ Andy/ live at home? 2. He (help) her mother around the house. 3. I (have) a daughter Emily, but she (not live) at home. 4. His mother (say) he (be) a good boy.</w:t>
      </w:r>
    </w:p>
    <w:p w:rsidR="00842E43" w:rsidRPr="00131E79" w:rsidRDefault="00842E43" w:rsidP="00842E43">
      <w:pPr>
        <w:jc w:val="center"/>
        <w:rPr>
          <w:sz w:val="28"/>
          <w:szCs w:val="28"/>
          <w:lang w:val="en-US"/>
        </w:rPr>
      </w:pPr>
    </w:p>
    <w:p w:rsidR="00842E43" w:rsidRPr="00131E79" w:rsidRDefault="00842E43" w:rsidP="00842E43">
      <w:pPr>
        <w:rPr>
          <w:b/>
          <w:sz w:val="28"/>
          <w:szCs w:val="28"/>
          <w:lang w:val="en-US"/>
        </w:rPr>
      </w:pPr>
      <w:r w:rsidRPr="00131E79">
        <w:rPr>
          <w:b/>
          <w:sz w:val="28"/>
          <w:szCs w:val="28"/>
          <w:lang w:val="en-US"/>
        </w:rPr>
        <w:t xml:space="preserve">V. Write questions. Use do/does. Put the words in the right order. </w:t>
      </w:r>
    </w:p>
    <w:p w:rsidR="00842E43" w:rsidRPr="00131E79" w:rsidRDefault="00842E43" w:rsidP="00842E43">
      <w:pPr>
        <w:jc w:val="both"/>
        <w:rPr>
          <w:sz w:val="28"/>
          <w:szCs w:val="28"/>
          <w:lang w:val="en-US"/>
        </w:rPr>
      </w:pPr>
      <w:r w:rsidRPr="00131E79">
        <w:rPr>
          <w:sz w:val="28"/>
          <w:szCs w:val="28"/>
          <w:lang w:val="en-US"/>
        </w:rPr>
        <w:t>1. you/how often/your/ wash/hair?</w:t>
      </w:r>
    </w:p>
    <w:p w:rsidR="00842E43" w:rsidRPr="00131E79" w:rsidRDefault="00842E43" w:rsidP="00842E43">
      <w:pPr>
        <w:jc w:val="both"/>
        <w:rPr>
          <w:sz w:val="28"/>
          <w:szCs w:val="28"/>
          <w:lang w:val="en-US"/>
        </w:rPr>
      </w:pPr>
      <w:r w:rsidRPr="00131E79">
        <w:rPr>
          <w:sz w:val="28"/>
          <w:szCs w:val="28"/>
          <w:lang w:val="en-US"/>
        </w:rPr>
        <w:t>2. Ann / near here/live?</w:t>
      </w:r>
    </w:p>
    <w:p w:rsidR="00842E43" w:rsidRPr="00131E79" w:rsidRDefault="00842E43" w:rsidP="00842E43">
      <w:pPr>
        <w:jc w:val="both"/>
        <w:rPr>
          <w:sz w:val="28"/>
          <w:szCs w:val="28"/>
          <w:lang w:val="en-US"/>
        </w:rPr>
      </w:pPr>
      <w:r w:rsidRPr="00131E79">
        <w:rPr>
          <w:sz w:val="28"/>
          <w:szCs w:val="28"/>
          <w:lang w:val="en-US"/>
        </w:rPr>
        <w:t>3. what/ Jill/ do?</w:t>
      </w:r>
    </w:p>
    <w:p w:rsidR="00842E43" w:rsidRPr="00131E79" w:rsidRDefault="00842E43" w:rsidP="00842E43">
      <w:pPr>
        <w:jc w:val="both"/>
        <w:rPr>
          <w:sz w:val="28"/>
          <w:szCs w:val="28"/>
          <w:lang w:val="en-US"/>
        </w:rPr>
      </w:pPr>
      <w:r w:rsidRPr="00131E79">
        <w:rPr>
          <w:sz w:val="28"/>
          <w:szCs w:val="28"/>
          <w:lang w:val="en-US"/>
        </w:rPr>
        <w:t>4. work/ where/she?</w:t>
      </w:r>
    </w:p>
    <w:p w:rsidR="00842E43" w:rsidRPr="00131E79" w:rsidRDefault="00842E43" w:rsidP="00842E43">
      <w:pPr>
        <w:jc w:val="both"/>
        <w:rPr>
          <w:sz w:val="28"/>
          <w:szCs w:val="28"/>
          <w:lang w:val="en-US"/>
        </w:rPr>
      </w:pPr>
    </w:p>
    <w:p w:rsidR="00842E43" w:rsidRPr="00131E79" w:rsidRDefault="00842E43" w:rsidP="00842E43">
      <w:pPr>
        <w:jc w:val="both"/>
        <w:rPr>
          <w:b/>
          <w:sz w:val="28"/>
          <w:szCs w:val="28"/>
          <w:lang w:val="en-US"/>
        </w:rPr>
      </w:pPr>
      <w:r w:rsidRPr="00131E79">
        <w:rPr>
          <w:b/>
          <w:sz w:val="28"/>
          <w:szCs w:val="28"/>
          <w:lang w:val="en-US"/>
        </w:rPr>
        <w:t>VI. Write the negative. Use Present Simple.</w:t>
      </w:r>
    </w:p>
    <w:p w:rsidR="00842E43" w:rsidRPr="00131E79" w:rsidRDefault="00842E43" w:rsidP="00094814">
      <w:pPr>
        <w:numPr>
          <w:ilvl w:val="0"/>
          <w:numId w:val="23"/>
        </w:numPr>
        <w:rPr>
          <w:sz w:val="28"/>
          <w:szCs w:val="28"/>
          <w:lang w:val="en-US"/>
        </w:rPr>
      </w:pPr>
      <w:r w:rsidRPr="00131E79">
        <w:rPr>
          <w:sz w:val="28"/>
          <w:szCs w:val="28"/>
          <w:lang w:val="en-US"/>
        </w:rPr>
        <w:t>This computer works.</w:t>
      </w:r>
    </w:p>
    <w:p w:rsidR="00842E43" w:rsidRPr="00131E79" w:rsidRDefault="00842E43" w:rsidP="00094814">
      <w:pPr>
        <w:numPr>
          <w:ilvl w:val="0"/>
          <w:numId w:val="23"/>
        </w:numPr>
        <w:rPr>
          <w:sz w:val="28"/>
          <w:szCs w:val="28"/>
          <w:lang w:val="en-US"/>
        </w:rPr>
      </w:pPr>
      <w:r w:rsidRPr="00131E79">
        <w:rPr>
          <w:sz w:val="28"/>
          <w:szCs w:val="28"/>
          <w:lang w:val="en-US"/>
        </w:rPr>
        <w:t xml:space="preserve">They study at the college. </w:t>
      </w:r>
    </w:p>
    <w:p w:rsidR="00842E43" w:rsidRPr="00131E79" w:rsidRDefault="00842E43" w:rsidP="00094814">
      <w:pPr>
        <w:numPr>
          <w:ilvl w:val="0"/>
          <w:numId w:val="23"/>
        </w:numPr>
        <w:rPr>
          <w:sz w:val="28"/>
          <w:szCs w:val="28"/>
          <w:lang w:val="en-US"/>
        </w:rPr>
      </w:pPr>
      <w:r w:rsidRPr="00131E79">
        <w:rPr>
          <w:sz w:val="28"/>
          <w:szCs w:val="28"/>
          <w:lang w:val="en-US"/>
        </w:rPr>
        <w:t>He starts at 7:30 and finishes at 8 o’clock in the evening.</w:t>
      </w:r>
    </w:p>
    <w:p w:rsidR="00842E43" w:rsidRPr="00131E79" w:rsidRDefault="00842E43" w:rsidP="00094814">
      <w:pPr>
        <w:numPr>
          <w:ilvl w:val="0"/>
          <w:numId w:val="23"/>
        </w:numPr>
        <w:rPr>
          <w:sz w:val="28"/>
          <w:szCs w:val="28"/>
          <w:lang w:val="en-US"/>
        </w:rPr>
      </w:pPr>
      <w:r w:rsidRPr="00131E79">
        <w:rPr>
          <w:sz w:val="28"/>
          <w:szCs w:val="28"/>
          <w:lang w:val="en-US"/>
        </w:rPr>
        <w:t>I usually go to work by car.</w:t>
      </w:r>
    </w:p>
    <w:p w:rsidR="00842E43" w:rsidRPr="00131E79" w:rsidRDefault="00842E43" w:rsidP="00094814">
      <w:pPr>
        <w:numPr>
          <w:ilvl w:val="0"/>
          <w:numId w:val="23"/>
        </w:numPr>
        <w:rPr>
          <w:sz w:val="28"/>
          <w:szCs w:val="28"/>
          <w:lang w:val="en-US"/>
        </w:rPr>
      </w:pPr>
      <w:r w:rsidRPr="00131E79">
        <w:rPr>
          <w:sz w:val="28"/>
          <w:szCs w:val="28"/>
          <w:lang w:val="en-US"/>
        </w:rPr>
        <w:t>The sun goes around the earth.</w:t>
      </w:r>
    </w:p>
    <w:p w:rsidR="00842E43" w:rsidRPr="00131E79" w:rsidRDefault="00842E43" w:rsidP="00842E43">
      <w:pPr>
        <w:jc w:val="center"/>
        <w:rPr>
          <w:sz w:val="28"/>
          <w:szCs w:val="28"/>
          <w:lang w:val="en-US"/>
        </w:rPr>
      </w:pPr>
    </w:p>
    <w:p w:rsidR="00842E43" w:rsidRPr="00131E79" w:rsidRDefault="00842E43" w:rsidP="00842E43">
      <w:pPr>
        <w:jc w:val="center"/>
        <w:rPr>
          <w:b/>
          <w:sz w:val="28"/>
          <w:szCs w:val="28"/>
          <w:lang w:val="en-US"/>
        </w:rPr>
      </w:pPr>
      <w:r w:rsidRPr="00131E79">
        <w:rPr>
          <w:b/>
          <w:sz w:val="28"/>
          <w:szCs w:val="28"/>
          <w:lang w:val="en-US"/>
        </w:rPr>
        <w:t>Test 2</w:t>
      </w:r>
    </w:p>
    <w:p w:rsidR="00842E43" w:rsidRPr="00131E79" w:rsidRDefault="00842E43" w:rsidP="00842E43">
      <w:pPr>
        <w:rPr>
          <w:b/>
          <w:sz w:val="28"/>
          <w:szCs w:val="28"/>
          <w:lang w:val="en-US"/>
        </w:rPr>
      </w:pPr>
      <w:r w:rsidRPr="00131E79">
        <w:rPr>
          <w:b/>
          <w:sz w:val="28"/>
          <w:szCs w:val="28"/>
          <w:lang w:val="en-US"/>
        </w:rPr>
        <w:t>I. Complete the sentences with is\am\are</w:t>
      </w:r>
    </w:p>
    <w:p w:rsidR="00842E43" w:rsidRPr="00131E79" w:rsidRDefault="00842E43" w:rsidP="00842E43">
      <w:pPr>
        <w:rPr>
          <w:sz w:val="28"/>
          <w:szCs w:val="28"/>
          <w:lang w:val="en-US"/>
        </w:rPr>
      </w:pPr>
      <w:r w:rsidRPr="00131E79">
        <w:rPr>
          <w:sz w:val="28"/>
          <w:szCs w:val="28"/>
          <w:lang w:val="en-US"/>
        </w:rPr>
        <w:t xml:space="preserve">1. …. it very warm? 2. I … American. 3. How … she? 4. …. they at home? </w:t>
      </w:r>
    </w:p>
    <w:p w:rsidR="00842E43" w:rsidRPr="00131E79" w:rsidRDefault="00842E43" w:rsidP="00842E43">
      <w:pPr>
        <w:rPr>
          <w:sz w:val="28"/>
          <w:szCs w:val="28"/>
          <w:lang w:val="en-US"/>
        </w:rPr>
      </w:pPr>
      <w:r w:rsidRPr="00131E79">
        <w:rPr>
          <w:sz w:val="28"/>
          <w:szCs w:val="28"/>
          <w:lang w:val="en-US"/>
        </w:rPr>
        <w:t xml:space="preserve">5. Where …. we? 6. We … ten. 7. The boys … happy. 8. We …. at the airport. 9. This restaurant …. very good. 10. Her eyes … very big. 11. He … a sports lover. 12. My father … very independent. </w:t>
      </w:r>
      <w:smartTag w:uri="urn:schemas-microsoft-com:office:smarttags" w:element="metricconverter">
        <w:smartTagPr>
          <w:attr w:name="ProductID" w:val="13. St"/>
        </w:smartTagPr>
        <w:r w:rsidRPr="00131E79">
          <w:rPr>
            <w:sz w:val="28"/>
            <w:szCs w:val="28"/>
            <w:lang w:val="en-US"/>
          </w:rPr>
          <w:t>13. St</w:t>
        </w:r>
      </w:smartTag>
      <w:r w:rsidRPr="00131E79">
        <w:rPr>
          <w:sz w:val="28"/>
          <w:szCs w:val="28"/>
          <w:lang w:val="en-US"/>
        </w:rPr>
        <w:t>. Petersburg …. a very beautiful city.</w:t>
      </w:r>
    </w:p>
    <w:p w:rsidR="00842E43" w:rsidRPr="00131E79" w:rsidRDefault="00842E43" w:rsidP="00842E43">
      <w:pPr>
        <w:rPr>
          <w:b/>
          <w:sz w:val="28"/>
          <w:szCs w:val="28"/>
          <w:lang w:val="en-US"/>
        </w:rPr>
      </w:pPr>
    </w:p>
    <w:p w:rsidR="00842E43" w:rsidRPr="00131E79" w:rsidRDefault="00842E43" w:rsidP="00842E43">
      <w:pPr>
        <w:rPr>
          <w:b/>
          <w:sz w:val="28"/>
          <w:szCs w:val="28"/>
          <w:lang w:val="en-US"/>
        </w:rPr>
      </w:pPr>
      <w:r w:rsidRPr="00131E79">
        <w:rPr>
          <w:b/>
          <w:sz w:val="28"/>
          <w:szCs w:val="28"/>
          <w:lang w:val="en-US"/>
        </w:rPr>
        <w:t>II. Make nouns plural.</w:t>
      </w:r>
    </w:p>
    <w:p w:rsidR="00842E43" w:rsidRPr="00131E79" w:rsidRDefault="00842E43" w:rsidP="00842E43">
      <w:pPr>
        <w:rPr>
          <w:sz w:val="28"/>
          <w:szCs w:val="28"/>
          <w:lang w:val="en-US"/>
        </w:rPr>
      </w:pPr>
    </w:p>
    <w:p w:rsidR="00842E43" w:rsidRPr="00131E79" w:rsidRDefault="00842E43" w:rsidP="00842E43">
      <w:pPr>
        <w:rPr>
          <w:sz w:val="28"/>
          <w:szCs w:val="28"/>
          <w:lang w:val="en-US"/>
        </w:rPr>
      </w:pPr>
      <w:r w:rsidRPr="00131E79">
        <w:rPr>
          <w:sz w:val="28"/>
          <w:szCs w:val="28"/>
          <w:lang w:val="en-US"/>
        </w:rPr>
        <w:t>1.zoo, 2.tomato,   3.person, 4.flat,  5.secretary, 6. chair,  7.  computer,  8. scissors,    9. potato, 10.Glass.   11. apple, 12.door,   13.window, 14.family, 15.eye, 16.ear, 17.brush, 18.bush, 19.hero.</w:t>
      </w:r>
    </w:p>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lang w:val="en-US"/>
        </w:rPr>
        <w:t>III. Write a/an or nothing.</w:t>
      </w:r>
    </w:p>
    <w:p w:rsidR="00842E43" w:rsidRPr="00131E79" w:rsidRDefault="00842E43" w:rsidP="00842E43">
      <w:pPr>
        <w:jc w:val="both"/>
        <w:rPr>
          <w:sz w:val="28"/>
          <w:szCs w:val="28"/>
          <w:lang w:val="en-US"/>
        </w:rPr>
      </w:pPr>
    </w:p>
    <w:p w:rsidR="00842E43" w:rsidRPr="00131E79" w:rsidRDefault="00842E43" w:rsidP="00842E43">
      <w:pPr>
        <w:rPr>
          <w:sz w:val="28"/>
          <w:szCs w:val="28"/>
          <w:lang w:val="en-US"/>
        </w:rPr>
      </w:pPr>
      <w:r w:rsidRPr="00131E79">
        <w:rPr>
          <w:sz w:val="28"/>
          <w:szCs w:val="28"/>
          <w:lang w:val="en-US"/>
        </w:rPr>
        <w:t xml:space="preserve">1._link, 2._ink, 3_waiter, 4._rest, 5._song, 6._watches, 7._ugly house, </w:t>
      </w:r>
    </w:p>
    <w:p w:rsidR="00842E43" w:rsidRPr="00131E79" w:rsidRDefault="00842E43" w:rsidP="00842E43">
      <w:pPr>
        <w:rPr>
          <w:sz w:val="28"/>
          <w:szCs w:val="28"/>
          <w:lang w:val="en-US"/>
        </w:rPr>
      </w:pPr>
      <w:r w:rsidRPr="00131E79">
        <w:rPr>
          <w:sz w:val="28"/>
          <w:szCs w:val="28"/>
          <w:lang w:val="en-US"/>
        </w:rPr>
        <w:t>8._easy language, 9._ice, 10_age, 11._flag.</w:t>
      </w:r>
    </w:p>
    <w:p w:rsidR="00842E43" w:rsidRPr="00131E79" w:rsidRDefault="00842E43" w:rsidP="00842E43">
      <w:pPr>
        <w:jc w:val="both"/>
        <w:rPr>
          <w:sz w:val="28"/>
          <w:szCs w:val="28"/>
          <w:lang w:val="en-US"/>
        </w:rPr>
      </w:pPr>
    </w:p>
    <w:p w:rsidR="00842E43" w:rsidRPr="00131E79" w:rsidRDefault="00842E43" w:rsidP="00842E43">
      <w:pPr>
        <w:jc w:val="both"/>
        <w:rPr>
          <w:b/>
          <w:sz w:val="28"/>
          <w:szCs w:val="28"/>
          <w:lang w:val="en-US"/>
        </w:rPr>
      </w:pPr>
      <w:r w:rsidRPr="00131E79">
        <w:rPr>
          <w:b/>
          <w:sz w:val="28"/>
          <w:szCs w:val="28"/>
          <w:lang w:val="en-US"/>
        </w:rPr>
        <w:t xml:space="preserve">IV. Write sentences. Use Present Simple. </w:t>
      </w:r>
    </w:p>
    <w:p w:rsidR="00842E43" w:rsidRPr="00131E79" w:rsidRDefault="00842E43" w:rsidP="00842E43">
      <w:pPr>
        <w:rPr>
          <w:sz w:val="28"/>
          <w:szCs w:val="28"/>
          <w:lang w:val="en-US"/>
        </w:rPr>
      </w:pPr>
      <w:r w:rsidRPr="00131E79">
        <w:rPr>
          <w:sz w:val="28"/>
          <w:szCs w:val="28"/>
          <w:lang w:val="en-US"/>
        </w:rPr>
        <w:t xml:space="preserve">1. Andy Castle (live) in Brighton. 2. He (be) not married. 3. He (have) a nice car and a good job. 4. He (be) thirty-seven years old. 5. He (not have) parties in the house.  </w:t>
      </w:r>
    </w:p>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lang w:val="en-US"/>
        </w:rPr>
        <w:t xml:space="preserve">V. Write questions. Use do/does. Put the words in the right order. </w:t>
      </w:r>
    </w:p>
    <w:p w:rsidR="00842E43" w:rsidRPr="00131E79" w:rsidRDefault="00842E43" w:rsidP="00842E43">
      <w:pPr>
        <w:rPr>
          <w:sz w:val="28"/>
          <w:szCs w:val="28"/>
          <w:lang w:val="en-US"/>
        </w:rPr>
      </w:pPr>
      <w:r w:rsidRPr="00131E79">
        <w:rPr>
          <w:sz w:val="28"/>
          <w:szCs w:val="28"/>
          <w:lang w:val="en-US"/>
        </w:rPr>
        <w:t>1. live/where/ you?</w:t>
      </w:r>
    </w:p>
    <w:p w:rsidR="00842E43" w:rsidRPr="00131E79" w:rsidRDefault="00842E43" w:rsidP="00842E43">
      <w:pPr>
        <w:rPr>
          <w:sz w:val="28"/>
          <w:szCs w:val="28"/>
          <w:lang w:val="en-US"/>
        </w:rPr>
      </w:pPr>
      <w:r w:rsidRPr="00131E79">
        <w:rPr>
          <w:sz w:val="28"/>
          <w:szCs w:val="28"/>
          <w:lang w:val="en-US"/>
        </w:rPr>
        <w:t>2. who /you/ live/  with?</w:t>
      </w:r>
    </w:p>
    <w:p w:rsidR="00842E43" w:rsidRPr="00131E79" w:rsidRDefault="00842E43" w:rsidP="00842E43">
      <w:pPr>
        <w:rPr>
          <w:sz w:val="28"/>
          <w:szCs w:val="28"/>
          <w:lang w:val="en-US"/>
        </w:rPr>
      </w:pPr>
      <w:r w:rsidRPr="00131E79">
        <w:rPr>
          <w:sz w:val="28"/>
          <w:szCs w:val="28"/>
          <w:lang w:val="en-US"/>
        </w:rPr>
        <w:t>3. their /what/ names/ are?</w:t>
      </w:r>
    </w:p>
    <w:p w:rsidR="00842E43" w:rsidRPr="00131E79" w:rsidRDefault="00842E43" w:rsidP="00842E43">
      <w:pPr>
        <w:rPr>
          <w:sz w:val="28"/>
          <w:szCs w:val="28"/>
          <w:lang w:val="en-US"/>
        </w:rPr>
      </w:pPr>
      <w:r w:rsidRPr="00131E79">
        <w:rPr>
          <w:sz w:val="28"/>
          <w:szCs w:val="28"/>
          <w:lang w:val="en-US"/>
        </w:rPr>
        <w:t>4. old/ they/ how/ are?</w:t>
      </w:r>
    </w:p>
    <w:p w:rsidR="00842E43" w:rsidRPr="00131E79" w:rsidRDefault="00842E43" w:rsidP="00842E43">
      <w:pPr>
        <w:rPr>
          <w:sz w:val="28"/>
          <w:szCs w:val="28"/>
          <w:lang w:val="en-US"/>
        </w:rPr>
      </w:pPr>
    </w:p>
    <w:p w:rsidR="00842E43" w:rsidRPr="00131E79" w:rsidRDefault="00842E43" w:rsidP="00842E43">
      <w:pPr>
        <w:jc w:val="both"/>
        <w:rPr>
          <w:b/>
          <w:sz w:val="28"/>
          <w:szCs w:val="28"/>
          <w:lang w:val="en-US"/>
        </w:rPr>
      </w:pPr>
      <w:r w:rsidRPr="00131E79">
        <w:rPr>
          <w:b/>
          <w:sz w:val="28"/>
          <w:szCs w:val="28"/>
          <w:lang w:val="en-US"/>
        </w:rPr>
        <w:t>IV. Write the negative. Use Present Simple.</w:t>
      </w:r>
    </w:p>
    <w:p w:rsidR="00842E43" w:rsidRPr="00131E79" w:rsidRDefault="00842E43" w:rsidP="00842E43">
      <w:pPr>
        <w:rPr>
          <w:sz w:val="28"/>
          <w:szCs w:val="28"/>
          <w:lang w:val="en-US"/>
        </w:rPr>
      </w:pPr>
      <w:r w:rsidRPr="00131E79">
        <w:rPr>
          <w:sz w:val="28"/>
          <w:szCs w:val="28"/>
          <w:lang w:val="en-US"/>
        </w:rPr>
        <w:t>1. The bar closes at 3 o’clock.</w:t>
      </w:r>
    </w:p>
    <w:p w:rsidR="00842E43" w:rsidRPr="00131E79" w:rsidRDefault="00842E43" w:rsidP="00842E43">
      <w:pPr>
        <w:rPr>
          <w:sz w:val="28"/>
          <w:szCs w:val="28"/>
          <w:lang w:val="en-US"/>
        </w:rPr>
      </w:pPr>
      <w:r w:rsidRPr="00131E79">
        <w:rPr>
          <w:sz w:val="28"/>
          <w:szCs w:val="28"/>
          <w:lang w:val="en-US"/>
        </w:rPr>
        <w:t>2. It snows a lot here in winter</w:t>
      </w:r>
    </w:p>
    <w:p w:rsidR="00842E43" w:rsidRPr="00131E79" w:rsidRDefault="00842E43" w:rsidP="00842E43">
      <w:pPr>
        <w:rPr>
          <w:sz w:val="28"/>
          <w:szCs w:val="28"/>
          <w:lang w:val="en-US"/>
        </w:rPr>
      </w:pPr>
      <w:r w:rsidRPr="00131E79">
        <w:rPr>
          <w:sz w:val="28"/>
          <w:szCs w:val="28"/>
          <w:lang w:val="en-US"/>
        </w:rPr>
        <w:t>3. You drink a lot a coffee.</w:t>
      </w:r>
    </w:p>
    <w:p w:rsidR="00842E43" w:rsidRPr="00131E79" w:rsidRDefault="00842E43" w:rsidP="00842E43">
      <w:pPr>
        <w:rPr>
          <w:sz w:val="28"/>
          <w:szCs w:val="28"/>
          <w:lang w:val="en-US"/>
        </w:rPr>
      </w:pPr>
      <w:r w:rsidRPr="00131E79">
        <w:rPr>
          <w:sz w:val="28"/>
          <w:szCs w:val="28"/>
          <w:lang w:val="en-US"/>
        </w:rPr>
        <w:t>4. I have great parents.</w:t>
      </w:r>
    </w:p>
    <w:p w:rsidR="00842E43" w:rsidRPr="00CC271F" w:rsidRDefault="00842E43" w:rsidP="00842E43">
      <w:pPr>
        <w:rPr>
          <w:sz w:val="28"/>
          <w:szCs w:val="28"/>
          <w:lang w:val="en-US"/>
        </w:rPr>
      </w:pPr>
      <w:r w:rsidRPr="00131E79">
        <w:rPr>
          <w:sz w:val="28"/>
          <w:szCs w:val="28"/>
          <w:lang w:val="en-US"/>
        </w:rPr>
        <w:t>5. Edward often plays football at the weekends.</w:t>
      </w:r>
    </w:p>
    <w:p w:rsidR="00842E43" w:rsidRPr="00CC271F" w:rsidRDefault="00842E43" w:rsidP="00842E43">
      <w:pPr>
        <w:rPr>
          <w:sz w:val="28"/>
          <w:szCs w:val="28"/>
          <w:lang w:val="en-US"/>
        </w:rPr>
      </w:pPr>
    </w:p>
    <w:p w:rsidR="00842E43" w:rsidRPr="00131E79" w:rsidRDefault="00842E43" w:rsidP="00842E43">
      <w:pPr>
        <w:jc w:val="center"/>
        <w:rPr>
          <w:b/>
          <w:sz w:val="28"/>
          <w:szCs w:val="28"/>
          <w:lang w:val="en-US"/>
        </w:rPr>
      </w:pPr>
      <w:r w:rsidRPr="00131E79">
        <w:rPr>
          <w:b/>
          <w:sz w:val="28"/>
          <w:szCs w:val="28"/>
        </w:rPr>
        <w:t>Ответы</w:t>
      </w:r>
      <w:r w:rsidRPr="00131E79">
        <w:rPr>
          <w:b/>
          <w:sz w:val="28"/>
          <w:szCs w:val="28"/>
          <w:lang w:val="en-US"/>
        </w:rPr>
        <w:t xml:space="preserve"> </w:t>
      </w:r>
    </w:p>
    <w:p w:rsidR="00842E43" w:rsidRPr="00131E79" w:rsidRDefault="00842E43" w:rsidP="00842E43">
      <w:pPr>
        <w:jc w:val="center"/>
        <w:rPr>
          <w:b/>
          <w:sz w:val="28"/>
          <w:szCs w:val="28"/>
          <w:lang w:val="en-US"/>
        </w:rPr>
      </w:pPr>
      <w:r w:rsidRPr="00131E79">
        <w:rPr>
          <w:b/>
          <w:sz w:val="28"/>
          <w:szCs w:val="28"/>
          <w:lang w:val="en-US"/>
        </w:rPr>
        <w:t>Test 1</w:t>
      </w:r>
    </w:p>
    <w:p w:rsidR="00842E43" w:rsidRPr="00131E79" w:rsidRDefault="00842E43" w:rsidP="00842E43">
      <w:pPr>
        <w:jc w:val="both"/>
        <w:rPr>
          <w:b/>
          <w:sz w:val="28"/>
          <w:szCs w:val="28"/>
        </w:rPr>
      </w:pPr>
      <w:r w:rsidRPr="00131E79">
        <w:rPr>
          <w:b/>
          <w:sz w:val="28"/>
          <w:szCs w:val="28"/>
        </w:rPr>
        <w:t xml:space="preserve">Задание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42E43" w:rsidRPr="00131E79" w:rsidTr="00842E43">
        <w:tc>
          <w:tcPr>
            <w:tcW w:w="4785" w:type="dxa"/>
            <w:shd w:val="clear" w:color="auto" w:fill="auto"/>
          </w:tcPr>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Am, are</w:t>
            </w:r>
          </w:p>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is</w:t>
            </w:r>
          </w:p>
        </w:tc>
        <w:tc>
          <w:tcPr>
            <w:tcW w:w="4786" w:type="dxa"/>
            <w:shd w:val="clear" w:color="auto" w:fill="auto"/>
          </w:tcPr>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are</w:t>
            </w:r>
          </w:p>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is</w:t>
            </w:r>
          </w:p>
          <w:p w:rsidR="00842E43" w:rsidRPr="00131E79" w:rsidRDefault="00842E43" w:rsidP="00094814">
            <w:pPr>
              <w:numPr>
                <w:ilvl w:val="0"/>
                <w:numId w:val="24"/>
              </w:numPr>
              <w:jc w:val="both"/>
              <w:rPr>
                <w:sz w:val="28"/>
                <w:szCs w:val="28"/>
                <w:lang w:val="en-US"/>
              </w:rPr>
            </w:pPr>
            <w:r w:rsidRPr="00131E79">
              <w:rPr>
                <w:sz w:val="28"/>
                <w:szCs w:val="28"/>
                <w:lang w:val="en-US"/>
              </w:rPr>
              <w:t>am</w:t>
            </w:r>
          </w:p>
        </w:tc>
      </w:tr>
    </w:tbl>
    <w:p w:rsidR="00842E43" w:rsidRPr="00131E79" w:rsidRDefault="00842E43" w:rsidP="00842E43">
      <w:pPr>
        <w:jc w:val="both"/>
        <w:rPr>
          <w:b/>
          <w:sz w:val="28"/>
          <w:szCs w:val="28"/>
        </w:rPr>
      </w:pPr>
    </w:p>
    <w:p w:rsidR="00842E43" w:rsidRPr="00131E79" w:rsidRDefault="00842E43" w:rsidP="00842E43">
      <w:pPr>
        <w:jc w:val="both"/>
        <w:rPr>
          <w:b/>
          <w:sz w:val="28"/>
          <w:szCs w:val="28"/>
          <w:lang w:val="en-US"/>
        </w:rPr>
      </w:pPr>
      <w:r w:rsidRPr="00131E79">
        <w:rPr>
          <w:b/>
          <w:sz w:val="28"/>
          <w:szCs w:val="28"/>
        </w:rPr>
        <w:t xml:space="preserve">Задание </w:t>
      </w:r>
      <w:r w:rsidRPr="00131E79">
        <w:rPr>
          <w:b/>
          <w:sz w:val="28"/>
          <w:szCs w:val="28"/>
          <w:lang w:val="en-US"/>
        </w:rPr>
        <w:t>2</w:t>
      </w:r>
      <w:r w:rsidRPr="00131E79">
        <w:rPr>
          <w:b/>
          <w:sz w:val="28"/>
          <w:szCs w:val="28"/>
        </w:rPr>
        <w:t xml:space="preserve">. </w:t>
      </w:r>
    </w:p>
    <w:p w:rsidR="00842E43" w:rsidRPr="00131E79" w:rsidRDefault="00842E43" w:rsidP="00842E43">
      <w:pPr>
        <w:jc w:val="both"/>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42E43" w:rsidRPr="00131E79" w:rsidTr="00842E43">
        <w:trPr>
          <w:trHeight w:val="1731"/>
        </w:trPr>
        <w:tc>
          <w:tcPr>
            <w:tcW w:w="4785" w:type="dxa"/>
            <w:shd w:val="clear" w:color="auto" w:fill="auto"/>
          </w:tcPr>
          <w:p w:rsidR="00842E43" w:rsidRPr="00131E79" w:rsidRDefault="00842E43" w:rsidP="00842E43">
            <w:pPr>
              <w:rPr>
                <w:sz w:val="28"/>
                <w:szCs w:val="28"/>
                <w:lang w:val="en-US"/>
              </w:rPr>
            </w:pPr>
            <w:r w:rsidRPr="00131E79">
              <w:rPr>
                <w:sz w:val="28"/>
                <w:szCs w:val="28"/>
                <w:lang w:val="en-US"/>
              </w:rPr>
              <w:lastRenderedPageBreak/>
              <w:t xml:space="preserve">1.Cars, 2.books,  3.buses,   4.dishes, 5.matches, 6.boxes,  7.radios,  8.photos, 9. pianos, 10.teeth, </w:t>
            </w:r>
          </w:p>
          <w:p w:rsidR="00842E43" w:rsidRPr="00131E79" w:rsidRDefault="00842E43" w:rsidP="00842E43">
            <w:pPr>
              <w:rPr>
                <w:sz w:val="28"/>
                <w:szCs w:val="28"/>
                <w:lang w:val="en-US"/>
              </w:rPr>
            </w:pPr>
          </w:p>
        </w:tc>
        <w:tc>
          <w:tcPr>
            <w:tcW w:w="4786" w:type="dxa"/>
            <w:shd w:val="clear" w:color="auto" w:fill="auto"/>
          </w:tcPr>
          <w:p w:rsidR="00842E43" w:rsidRPr="00131E79" w:rsidRDefault="00842E43" w:rsidP="00842E43">
            <w:pPr>
              <w:rPr>
                <w:sz w:val="28"/>
                <w:szCs w:val="28"/>
                <w:lang w:val="en-US"/>
              </w:rPr>
            </w:pPr>
            <w:r w:rsidRPr="00131E79">
              <w:rPr>
                <w:sz w:val="28"/>
                <w:szCs w:val="28"/>
                <w:lang w:val="en-US"/>
              </w:rPr>
              <w:t xml:space="preserve">11.men,  12.houses, 13.hospitals, 14.tables, 15.coins,  16.friends, 17.trousers,   18.cafés, </w:t>
            </w:r>
          </w:p>
          <w:p w:rsidR="00842E43" w:rsidRPr="00131E79" w:rsidRDefault="00842E43" w:rsidP="00842E43">
            <w:pPr>
              <w:rPr>
                <w:sz w:val="28"/>
                <w:szCs w:val="28"/>
                <w:lang w:val="en-US"/>
              </w:rPr>
            </w:pPr>
            <w:r w:rsidRPr="00131E79">
              <w:rPr>
                <w:sz w:val="28"/>
                <w:szCs w:val="28"/>
                <w:lang w:val="en-US"/>
              </w:rPr>
              <w:t>19.rivers.</w:t>
            </w:r>
          </w:p>
          <w:p w:rsidR="00842E43" w:rsidRPr="00131E79" w:rsidRDefault="00842E43" w:rsidP="00842E43">
            <w:pPr>
              <w:rPr>
                <w:sz w:val="28"/>
                <w:szCs w:val="28"/>
                <w:lang w:val="en-US"/>
              </w:rPr>
            </w:pPr>
          </w:p>
        </w:tc>
      </w:tr>
    </w:tbl>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rPr>
        <w:t>Задание</w:t>
      </w:r>
      <w:r w:rsidRPr="00131E79">
        <w:rPr>
          <w:b/>
          <w:sz w:val="28"/>
          <w:szCs w:val="28"/>
          <w:lang w:val="en-US"/>
        </w:rPr>
        <w:t xml:space="preserve">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42E43" w:rsidRPr="00131E79" w:rsidTr="00842E43">
        <w:tc>
          <w:tcPr>
            <w:tcW w:w="9571" w:type="dxa"/>
            <w:shd w:val="clear" w:color="auto" w:fill="auto"/>
          </w:tcPr>
          <w:p w:rsidR="00842E43" w:rsidRPr="00131E79" w:rsidRDefault="00842E43" w:rsidP="00842E43">
            <w:pPr>
              <w:rPr>
                <w:sz w:val="28"/>
                <w:szCs w:val="28"/>
                <w:lang w:val="en-US"/>
              </w:rPr>
            </w:pPr>
            <w:r w:rsidRPr="00131E79">
              <w:rPr>
                <w:sz w:val="28"/>
                <w:szCs w:val="28"/>
                <w:lang w:val="en-US"/>
              </w:rPr>
              <w:t>1.an,       2.a,       3. a,          4. an,  5. _,   6._,    7. a,       8. an,    9. a, 10. _, 11. an.</w:t>
            </w:r>
          </w:p>
          <w:p w:rsidR="00842E43" w:rsidRPr="00131E79" w:rsidRDefault="00842E43" w:rsidP="00842E43">
            <w:pPr>
              <w:rPr>
                <w:sz w:val="28"/>
                <w:szCs w:val="28"/>
                <w:lang w:val="en-US"/>
              </w:rPr>
            </w:pPr>
          </w:p>
        </w:tc>
      </w:tr>
    </w:tbl>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rPr>
        <w:t>Задание</w:t>
      </w:r>
      <w:r w:rsidRPr="00131E79">
        <w:rPr>
          <w:b/>
          <w:sz w:val="28"/>
          <w:szCs w:val="28"/>
          <w:lang w:val="en-US"/>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42E43" w:rsidRPr="000631BB" w:rsidTr="00842E43">
        <w:trPr>
          <w:trHeight w:val="724"/>
        </w:trPr>
        <w:tc>
          <w:tcPr>
            <w:tcW w:w="9571" w:type="dxa"/>
            <w:shd w:val="clear" w:color="auto" w:fill="auto"/>
          </w:tcPr>
          <w:p w:rsidR="00842E43" w:rsidRPr="00131E79" w:rsidRDefault="00842E43" w:rsidP="00842E43">
            <w:pPr>
              <w:jc w:val="both"/>
              <w:rPr>
                <w:sz w:val="28"/>
                <w:szCs w:val="28"/>
                <w:lang w:val="en-US"/>
              </w:rPr>
            </w:pPr>
            <w:r w:rsidRPr="00131E79">
              <w:rPr>
                <w:sz w:val="28"/>
                <w:szCs w:val="28"/>
                <w:lang w:val="en-US"/>
              </w:rPr>
              <w:t xml:space="preserve">1. Why does Andy live at home?             2. helps.          3. Have, doesn’t. </w:t>
            </w:r>
          </w:p>
          <w:p w:rsidR="00842E43" w:rsidRPr="00131E79" w:rsidRDefault="00842E43" w:rsidP="00842E43">
            <w:pPr>
              <w:jc w:val="both"/>
              <w:rPr>
                <w:sz w:val="28"/>
                <w:szCs w:val="28"/>
                <w:lang w:val="en-US"/>
              </w:rPr>
            </w:pPr>
            <w:r w:rsidRPr="00131E79">
              <w:rPr>
                <w:sz w:val="28"/>
                <w:szCs w:val="28"/>
                <w:lang w:val="en-US"/>
              </w:rPr>
              <w:t>4. says, is.</w:t>
            </w:r>
          </w:p>
          <w:p w:rsidR="00842E43" w:rsidRPr="00131E79" w:rsidRDefault="00842E43" w:rsidP="00842E43">
            <w:pPr>
              <w:rPr>
                <w:sz w:val="28"/>
                <w:szCs w:val="28"/>
                <w:lang w:val="en-US"/>
              </w:rPr>
            </w:pPr>
          </w:p>
        </w:tc>
      </w:tr>
    </w:tbl>
    <w:p w:rsidR="00842E43" w:rsidRPr="00131E79" w:rsidRDefault="00842E43" w:rsidP="00842E43">
      <w:pPr>
        <w:rPr>
          <w:b/>
          <w:sz w:val="28"/>
          <w:szCs w:val="28"/>
          <w:lang w:val="en-US"/>
        </w:rPr>
      </w:pPr>
    </w:p>
    <w:p w:rsidR="00842E43" w:rsidRPr="00131E79" w:rsidRDefault="00842E43" w:rsidP="00842E43">
      <w:pPr>
        <w:rPr>
          <w:b/>
          <w:sz w:val="28"/>
          <w:szCs w:val="28"/>
          <w:lang w:val="en-US"/>
        </w:rPr>
      </w:pPr>
      <w:r w:rsidRPr="00131E79">
        <w:rPr>
          <w:b/>
          <w:sz w:val="28"/>
          <w:szCs w:val="28"/>
        </w:rPr>
        <w:t>адание</w:t>
      </w:r>
      <w:r w:rsidRPr="00131E79">
        <w:rPr>
          <w:b/>
          <w:sz w:val="28"/>
          <w:szCs w:val="28"/>
          <w:lang w:val="en-US"/>
        </w:rPr>
        <w:t xml:space="preserve">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131E79" w:rsidRDefault="00842E43" w:rsidP="00842E43">
            <w:pPr>
              <w:jc w:val="both"/>
              <w:rPr>
                <w:sz w:val="28"/>
                <w:szCs w:val="28"/>
                <w:lang w:val="en-US"/>
              </w:rPr>
            </w:pPr>
            <w:r w:rsidRPr="00131E79">
              <w:rPr>
                <w:sz w:val="28"/>
                <w:szCs w:val="28"/>
                <w:lang w:val="en-US"/>
              </w:rPr>
              <w:t>1. How often do you wash your hair?</w:t>
            </w:r>
          </w:p>
          <w:p w:rsidR="00842E43" w:rsidRPr="00131E79" w:rsidRDefault="00842E43" w:rsidP="00842E43">
            <w:pPr>
              <w:jc w:val="both"/>
              <w:rPr>
                <w:sz w:val="28"/>
                <w:szCs w:val="28"/>
                <w:lang w:val="en-US"/>
              </w:rPr>
            </w:pPr>
            <w:r w:rsidRPr="00131E79">
              <w:rPr>
                <w:sz w:val="28"/>
                <w:szCs w:val="28"/>
                <w:lang w:val="en-US"/>
              </w:rPr>
              <w:t>2. Does Ann live near here?</w:t>
            </w:r>
          </w:p>
          <w:p w:rsidR="00842E43" w:rsidRPr="00131E79" w:rsidRDefault="00842E43" w:rsidP="00842E43">
            <w:pPr>
              <w:jc w:val="both"/>
              <w:rPr>
                <w:sz w:val="28"/>
                <w:szCs w:val="28"/>
                <w:lang w:val="en-US"/>
              </w:rPr>
            </w:pPr>
            <w:r w:rsidRPr="00131E79">
              <w:rPr>
                <w:sz w:val="28"/>
                <w:szCs w:val="28"/>
                <w:lang w:val="en-US"/>
              </w:rPr>
              <w:t>3. What does  Jill do?</w:t>
            </w:r>
          </w:p>
          <w:p w:rsidR="00842E43" w:rsidRPr="00131E79" w:rsidRDefault="00842E43" w:rsidP="00842E43">
            <w:pPr>
              <w:jc w:val="both"/>
              <w:rPr>
                <w:sz w:val="28"/>
                <w:szCs w:val="28"/>
                <w:lang w:val="en-US"/>
              </w:rPr>
            </w:pPr>
            <w:r w:rsidRPr="00131E79">
              <w:rPr>
                <w:sz w:val="28"/>
                <w:szCs w:val="28"/>
                <w:lang w:val="en-US"/>
              </w:rPr>
              <w:t>4. Where does she work?</w:t>
            </w:r>
          </w:p>
          <w:p w:rsidR="00842E43" w:rsidRPr="00131E79" w:rsidRDefault="00842E43" w:rsidP="00842E43">
            <w:pPr>
              <w:ind w:left="720"/>
              <w:rPr>
                <w:sz w:val="28"/>
                <w:szCs w:val="28"/>
                <w:lang w:val="en-US"/>
              </w:rPr>
            </w:pPr>
          </w:p>
        </w:tc>
      </w:tr>
    </w:tbl>
    <w:p w:rsidR="00842E43" w:rsidRPr="00131E79" w:rsidRDefault="00842E43" w:rsidP="00842E43">
      <w:pPr>
        <w:rPr>
          <w:b/>
          <w:sz w:val="28"/>
          <w:szCs w:val="28"/>
          <w:lang w:val="en-US"/>
        </w:rPr>
      </w:pPr>
    </w:p>
    <w:p w:rsidR="00842E43" w:rsidRPr="00131E79" w:rsidRDefault="00842E43" w:rsidP="00842E43">
      <w:pPr>
        <w:rPr>
          <w:sz w:val="28"/>
          <w:szCs w:val="28"/>
          <w:lang w:val="en-US"/>
        </w:rPr>
      </w:pPr>
      <w:r w:rsidRPr="00131E79">
        <w:rPr>
          <w:b/>
          <w:sz w:val="28"/>
          <w:szCs w:val="28"/>
        </w:rPr>
        <w:t>Задание</w:t>
      </w:r>
      <w:r w:rsidRPr="00131E79">
        <w:rPr>
          <w:b/>
          <w:sz w:val="28"/>
          <w:szCs w:val="28"/>
          <w:lang w:val="en-US"/>
        </w:rPr>
        <w:t xml:space="preserve">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131E79" w:rsidRDefault="00842E43" w:rsidP="00094814">
            <w:pPr>
              <w:numPr>
                <w:ilvl w:val="0"/>
                <w:numId w:val="26"/>
              </w:numPr>
              <w:rPr>
                <w:sz w:val="28"/>
                <w:szCs w:val="28"/>
                <w:lang w:val="en-US"/>
              </w:rPr>
            </w:pPr>
            <w:r w:rsidRPr="00131E79">
              <w:rPr>
                <w:sz w:val="28"/>
                <w:szCs w:val="28"/>
                <w:lang w:val="en-US"/>
              </w:rPr>
              <w:t>This computer doesn’t work.</w:t>
            </w:r>
          </w:p>
          <w:p w:rsidR="00842E43" w:rsidRPr="00131E79" w:rsidRDefault="00842E43" w:rsidP="00094814">
            <w:pPr>
              <w:numPr>
                <w:ilvl w:val="0"/>
                <w:numId w:val="26"/>
              </w:numPr>
              <w:rPr>
                <w:sz w:val="28"/>
                <w:szCs w:val="28"/>
                <w:lang w:val="en-US"/>
              </w:rPr>
            </w:pPr>
            <w:r w:rsidRPr="00131E79">
              <w:rPr>
                <w:sz w:val="28"/>
                <w:szCs w:val="28"/>
                <w:lang w:val="en-US"/>
              </w:rPr>
              <w:t xml:space="preserve">They don’t study at the college. </w:t>
            </w:r>
          </w:p>
          <w:p w:rsidR="00842E43" w:rsidRPr="00131E79" w:rsidRDefault="00842E43" w:rsidP="00094814">
            <w:pPr>
              <w:numPr>
                <w:ilvl w:val="0"/>
                <w:numId w:val="26"/>
              </w:numPr>
              <w:rPr>
                <w:sz w:val="28"/>
                <w:szCs w:val="28"/>
                <w:lang w:val="en-US"/>
              </w:rPr>
            </w:pPr>
            <w:r w:rsidRPr="00131E79">
              <w:rPr>
                <w:sz w:val="28"/>
                <w:szCs w:val="28"/>
                <w:lang w:val="en-US"/>
              </w:rPr>
              <w:t>He doesn’t start at 7:30 and don’t finish at 8 o’clock in the evening.</w:t>
            </w:r>
          </w:p>
          <w:p w:rsidR="00842E43" w:rsidRPr="00131E79" w:rsidRDefault="00842E43" w:rsidP="00094814">
            <w:pPr>
              <w:numPr>
                <w:ilvl w:val="0"/>
                <w:numId w:val="26"/>
              </w:numPr>
              <w:rPr>
                <w:sz w:val="28"/>
                <w:szCs w:val="28"/>
                <w:lang w:val="en-US"/>
              </w:rPr>
            </w:pPr>
            <w:r w:rsidRPr="00131E79">
              <w:rPr>
                <w:sz w:val="28"/>
                <w:szCs w:val="28"/>
                <w:lang w:val="en-US"/>
              </w:rPr>
              <w:t>I don’t usually go to work by car.</w:t>
            </w:r>
          </w:p>
          <w:p w:rsidR="00842E43" w:rsidRPr="00131E79" w:rsidRDefault="00842E43" w:rsidP="00094814">
            <w:pPr>
              <w:numPr>
                <w:ilvl w:val="0"/>
                <w:numId w:val="26"/>
              </w:numPr>
              <w:rPr>
                <w:sz w:val="28"/>
                <w:szCs w:val="28"/>
                <w:lang w:val="en-US"/>
              </w:rPr>
            </w:pPr>
            <w:r w:rsidRPr="00131E79">
              <w:rPr>
                <w:sz w:val="28"/>
                <w:szCs w:val="28"/>
                <w:lang w:val="en-US"/>
              </w:rPr>
              <w:t>The sun doesn’t go around the earth.</w:t>
            </w:r>
          </w:p>
          <w:p w:rsidR="00842E43" w:rsidRPr="00131E79" w:rsidRDefault="00842E43" w:rsidP="00842E43">
            <w:pPr>
              <w:rPr>
                <w:sz w:val="28"/>
                <w:szCs w:val="28"/>
                <w:lang w:val="en-US"/>
              </w:rPr>
            </w:pPr>
          </w:p>
        </w:tc>
      </w:tr>
    </w:tbl>
    <w:p w:rsidR="00842E43" w:rsidRPr="00131E79" w:rsidRDefault="00842E43" w:rsidP="00842E43">
      <w:pPr>
        <w:rPr>
          <w:sz w:val="28"/>
          <w:szCs w:val="28"/>
          <w:lang w:val="en-US"/>
        </w:rPr>
      </w:pPr>
    </w:p>
    <w:p w:rsidR="00842E43" w:rsidRPr="00131E79" w:rsidRDefault="00842E43" w:rsidP="00842E43">
      <w:pPr>
        <w:jc w:val="center"/>
        <w:rPr>
          <w:b/>
          <w:sz w:val="28"/>
          <w:szCs w:val="28"/>
        </w:rPr>
      </w:pPr>
      <w:r w:rsidRPr="00131E79">
        <w:rPr>
          <w:b/>
          <w:sz w:val="28"/>
          <w:szCs w:val="28"/>
        </w:rPr>
        <w:t>Критерии ответов</w:t>
      </w:r>
    </w:p>
    <w:p w:rsidR="00842E43" w:rsidRPr="00131E79" w:rsidRDefault="00842E43" w:rsidP="00842E43">
      <w:pPr>
        <w:rPr>
          <w:sz w:val="28"/>
          <w:szCs w:val="28"/>
        </w:rPr>
      </w:pPr>
      <w:r w:rsidRPr="00131E79">
        <w:rPr>
          <w:sz w:val="28"/>
          <w:szCs w:val="28"/>
        </w:rPr>
        <w:t xml:space="preserve">За каждый правильный ответ назначается 1 балл. Максимальное количество баллов 58. </w:t>
      </w:r>
    </w:p>
    <w:p w:rsidR="00842E43" w:rsidRPr="00131E79" w:rsidRDefault="00842E43" w:rsidP="00842E43">
      <w:pPr>
        <w:rPr>
          <w:sz w:val="28"/>
          <w:szCs w:val="28"/>
        </w:rPr>
      </w:pPr>
    </w:p>
    <w:p w:rsidR="00842E43" w:rsidRPr="00131E79" w:rsidRDefault="00842E43" w:rsidP="00842E43">
      <w:pPr>
        <w:jc w:val="center"/>
        <w:rPr>
          <w:b/>
          <w:sz w:val="28"/>
          <w:szCs w:val="28"/>
        </w:rPr>
      </w:pPr>
      <w:r w:rsidRPr="00131E79">
        <w:rPr>
          <w:b/>
          <w:sz w:val="28"/>
          <w:szCs w:val="28"/>
        </w:rPr>
        <w:t>Оценочная шкала административно-контрольной работы</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985"/>
        <w:gridCol w:w="2551"/>
        <w:gridCol w:w="2268"/>
        <w:gridCol w:w="1418"/>
      </w:tblGrid>
      <w:tr w:rsidR="00842E43" w:rsidRPr="00131E79" w:rsidTr="00842E43">
        <w:tc>
          <w:tcPr>
            <w:tcW w:w="1135" w:type="dxa"/>
          </w:tcPr>
          <w:p w:rsidR="00842E43" w:rsidRPr="00131E79" w:rsidRDefault="00842E43" w:rsidP="00842E43">
            <w:pPr>
              <w:jc w:val="both"/>
            </w:pPr>
            <w:r w:rsidRPr="00131E79">
              <w:t>Набрано</w:t>
            </w:r>
          </w:p>
          <w:p w:rsidR="00842E43" w:rsidRPr="00131E79" w:rsidRDefault="00842E43" w:rsidP="00842E43">
            <w:pPr>
              <w:jc w:val="both"/>
            </w:pPr>
            <w:r w:rsidRPr="00131E79">
              <w:t>баллов</w:t>
            </w:r>
          </w:p>
        </w:tc>
        <w:tc>
          <w:tcPr>
            <w:tcW w:w="1985" w:type="dxa"/>
          </w:tcPr>
          <w:p w:rsidR="00842E43" w:rsidRPr="00131E79" w:rsidRDefault="00842E43" w:rsidP="00842E43">
            <w:pPr>
              <w:jc w:val="both"/>
              <w:rPr>
                <w:color w:val="000000"/>
              </w:rPr>
            </w:pPr>
            <w:r w:rsidRPr="00131E79">
              <w:rPr>
                <w:color w:val="000000"/>
              </w:rPr>
              <w:t>Менее 27 баллов</w:t>
            </w:r>
          </w:p>
          <w:p w:rsidR="00842E43" w:rsidRPr="00131E79" w:rsidRDefault="00842E43" w:rsidP="00842E43">
            <w:pPr>
              <w:jc w:val="both"/>
              <w:rPr>
                <w:color w:val="000000"/>
              </w:rPr>
            </w:pPr>
            <w:r w:rsidRPr="00131E79">
              <w:rPr>
                <w:color w:val="000000"/>
              </w:rPr>
              <w:t>(до 69 %)</w:t>
            </w:r>
          </w:p>
        </w:tc>
        <w:tc>
          <w:tcPr>
            <w:tcW w:w="2551" w:type="dxa"/>
          </w:tcPr>
          <w:p w:rsidR="00842E43" w:rsidRPr="00131E79" w:rsidRDefault="00842E43" w:rsidP="00842E43">
            <w:pPr>
              <w:jc w:val="both"/>
              <w:rPr>
                <w:color w:val="000000"/>
              </w:rPr>
            </w:pPr>
            <w:r w:rsidRPr="00131E79">
              <w:rPr>
                <w:color w:val="000000"/>
              </w:rPr>
              <w:t>38-28 баллов</w:t>
            </w:r>
          </w:p>
          <w:p w:rsidR="00842E43" w:rsidRPr="00131E79" w:rsidRDefault="00842E43" w:rsidP="00842E43">
            <w:pPr>
              <w:jc w:val="both"/>
              <w:rPr>
                <w:color w:val="000000"/>
              </w:rPr>
            </w:pPr>
            <w:r w:rsidRPr="00131E79">
              <w:rPr>
                <w:color w:val="000000"/>
              </w:rPr>
              <w:t>(70-80 %)</w:t>
            </w:r>
          </w:p>
        </w:tc>
        <w:tc>
          <w:tcPr>
            <w:tcW w:w="2268" w:type="dxa"/>
          </w:tcPr>
          <w:p w:rsidR="00842E43" w:rsidRPr="00131E79" w:rsidRDefault="00842E43" w:rsidP="00842E43">
            <w:pPr>
              <w:jc w:val="both"/>
              <w:rPr>
                <w:color w:val="000000"/>
              </w:rPr>
            </w:pPr>
            <w:r w:rsidRPr="00131E79">
              <w:rPr>
                <w:color w:val="000000"/>
              </w:rPr>
              <w:t>49-39</w:t>
            </w:r>
          </w:p>
          <w:p w:rsidR="00842E43" w:rsidRPr="00131E79" w:rsidRDefault="00842E43" w:rsidP="00842E43">
            <w:pPr>
              <w:jc w:val="both"/>
              <w:rPr>
                <w:color w:val="000000"/>
              </w:rPr>
            </w:pPr>
            <w:r w:rsidRPr="00131E79">
              <w:rPr>
                <w:color w:val="000000"/>
              </w:rPr>
              <w:t>баллов</w:t>
            </w:r>
          </w:p>
          <w:p w:rsidR="00842E43" w:rsidRPr="00131E79" w:rsidRDefault="00842E43" w:rsidP="00842E43">
            <w:pPr>
              <w:jc w:val="both"/>
              <w:rPr>
                <w:color w:val="000000"/>
              </w:rPr>
            </w:pPr>
            <w:r w:rsidRPr="00131E79">
              <w:rPr>
                <w:color w:val="000000"/>
              </w:rPr>
              <w:t>(81-90 %)</w:t>
            </w:r>
          </w:p>
        </w:tc>
        <w:tc>
          <w:tcPr>
            <w:tcW w:w="1418" w:type="dxa"/>
          </w:tcPr>
          <w:p w:rsidR="00842E43" w:rsidRPr="00131E79" w:rsidRDefault="00842E43" w:rsidP="00842E43">
            <w:pPr>
              <w:jc w:val="both"/>
              <w:rPr>
                <w:color w:val="000000"/>
              </w:rPr>
            </w:pPr>
            <w:r w:rsidRPr="00131E79">
              <w:rPr>
                <w:color w:val="000000"/>
              </w:rPr>
              <w:t>58-50 баллов</w:t>
            </w:r>
          </w:p>
          <w:p w:rsidR="00842E43" w:rsidRPr="00131E79" w:rsidRDefault="00842E43" w:rsidP="00842E43">
            <w:pPr>
              <w:jc w:val="both"/>
              <w:rPr>
                <w:color w:val="000000"/>
              </w:rPr>
            </w:pPr>
            <w:r w:rsidRPr="00131E79">
              <w:rPr>
                <w:color w:val="000000"/>
              </w:rPr>
              <w:t>(91-100 %)</w:t>
            </w:r>
          </w:p>
        </w:tc>
      </w:tr>
      <w:tr w:rsidR="00842E43" w:rsidRPr="00131E79" w:rsidTr="00842E43">
        <w:tc>
          <w:tcPr>
            <w:tcW w:w="1135" w:type="dxa"/>
          </w:tcPr>
          <w:p w:rsidR="00842E43" w:rsidRPr="00131E79" w:rsidRDefault="00842E43" w:rsidP="00842E43">
            <w:pPr>
              <w:jc w:val="center"/>
            </w:pPr>
            <w:r w:rsidRPr="00131E79">
              <w:t>Оценка</w:t>
            </w:r>
          </w:p>
        </w:tc>
        <w:tc>
          <w:tcPr>
            <w:tcW w:w="1985" w:type="dxa"/>
          </w:tcPr>
          <w:p w:rsidR="00842E43" w:rsidRPr="00131E79" w:rsidRDefault="00842E43" w:rsidP="00842E43">
            <w:pPr>
              <w:jc w:val="center"/>
            </w:pPr>
            <w:r w:rsidRPr="00131E79">
              <w:t>«Неудовлетвори-</w:t>
            </w:r>
          </w:p>
          <w:p w:rsidR="00842E43" w:rsidRPr="00131E79" w:rsidRDefault="00842E43" w:rsidP="00842E43">
            <w:pPr>
              <w:jc w:val="center"/>
            </w:pPr>
            <w:r w:rsidRPr="00131E79">
              <w:t>тельно»</w:t>
            </w:r>
          </w:p>
        </w:tc>
        <w:tc>
          <w:tcPr>
            <w:tcW w:w="2551" w:type="dxa"/>
          </w:tcPr>
          <w:p w:rsidR="00842E43" w:rsidRPr="00131E79" w:rsidRDefault="00842E43" w:rsidP="00842E43">
            <w:pPr>
              <w:jc w:val="center"/>
            </w:pPr>
            <w:r w:rsidRPr="00131E79">
              <w:t>«Удовлетворительно»</w:t>
            </w:r>
          </w:p>
        </w:tc>
        <w:tc>
          <w:tcPr>
            <w:tcW w:w="2268" w:type="dxa"/>
          </w:tcPr>
          <w:p w:rsidR="00842E43" w:rsidRPr="00131E79" w:rsidRDefault="00842E43" w:rsidP="00842E43">
            <w:pPr>
              <w:jc w:val="center"/>
            </w:pPr>
            <w:r w:rsidRPr="00131E79">
              <w:t>«Хорошо»</w:t>
            </w:r>
          </w:p>
        </w:tc>
        <w:tc>
          <w:tcPr>
            <w:tcW w:w="1418" w:type="dxa"/>
          </w:tcPr>
          <w:p w:rsidR="00842E43" w:rsidRPr="00131E79" w:rsidRDefault="00842E43" w:rsidP="00842E43">
            <w:pPr>
              <w:jc w:val="center"/>
            </w:pPr>
            <w:r w:rsidRPr="00131E79">
              <w:t>«Отлично»</w:t>
            </w:r>
          </w:p>
        </w:tc>
      </w:tr>
    </w:tbl>
    <w:p w:rsidR="00842E43" w:rsidRPr="00131E79" w:rsidRDefault="00842E43" w:rsidP="00842E43">
      <w:pPr>
        <w:rPr>
          <w:sz w:val="28"/>
          <w:szCs w:val="28"/>
          <w:lang w:val="en-US"/>
        </w:rPr>
      </w:pPr>
    </w:p>
    <w:p w:rsidR="00842E43" w:rsidRPr="00131E79" w:rsidRDefault="00842E43" w:rsidP="00842E43">
      <w:pPr>
        <w:jc w:val="center"/>
        <w:rPr>
          <w:b/>
          <w:sz w:val="28"/>
          <w:szCs w:val="28"/>
          <w:lang w:val="en-US"/>
        </w:rPr>
      </w:pPr>
      <w:r w:rsidRPr="00131E79">
        <w:rPr>
          <w:b/>
          <w:sz w:val="28"/>
          <w:szCs w:val="28"/>
        </w:rPr>
        <w:t>Ответы</w:t>
      </w:r>
      <w:r w:rsidRPr="00131E79">
        <w:rPr>
          <w:b/>
          <w:sz w:val="28"/>
          <w:szCs w:val="28"/>
          <w:lang w:val="en-US"/>
        </w:rPr>
        <w:t xml:space="preserve"> </w:t>
      </w:r>
    </w:p>
    <w:p w:rsidR="00842E43" w:rsidRPr="00131E79" w:rsidRDefault="00842E43" w:rsidP="00842E43">
      <w:pPr>
        <w:jc w:val="center"/>
        <w:rPr>
          <w:b/>
          <w:sz w:val="28"/>
          <w:szCs w:val="28"/>
          <w:lang w:val="en-US"/>
        </w:rPr>
      </w:pPr>
      <w:r w:rsidRPr="00131E79">
        <w:rPr>
          <w:b/>
          <w:sz w:val="28"/>
          <w:szCs w:val="28"/>
          <w:lang w:val="en-US"/>
        </w:rPr>
        <w:t>Test 2</w:t>
      </w:r>
    </w:p>
    <w:p w:rsidR="00842E43" w:rsidRPr="00131E79" w:rsidRDefault="00842E43" w:rsidP="00842E43">
      <w:pPr>
        <w:jc w:val="both"/>
        <w:rPr>
          <w:b/>
          <w:sz w:val="28"/>
          <w:szCs w:val="28"/>
        </w:rPr>
      </w:pPr>
      <w:r w:rsidRPr="00131E79">
        <w:rPr>
          <w:b/>
          <w:sz w:val="28"/>
          <w:szCs w:val="28"/>
        </w:rPr>
        <w:lastRenderedPageBreak/>
        <w:t xml:space="preserve">Задание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42E43" w:rsidRPr="00131E79" w:rsidTr="00842E43">
        <w:tc>
          <w:tcPr>
            <w:tcW w:w="4785" w:type="dxa"/>
            <w:shd w:val="clear" w:color="auto" w:fill="auto"/>
          </w:tcPr>
          <w:p w:rsidR="00842E43" w:rsidRPr="00131E79" w:rsidRDefault="00842E43" w:rsidP="00094814">
            <w:pPr>
              <w:numPr>
                <w:ilvl w:val="0"/>
                <w:numId w:val="25"/>
              </w:numPr>
              <w:jc w:val="both"/>
              <w:rPr>
                <w:sz w:val="28"/>
                <w:szCs w:val="28"/>
                <w:lang w:val="en-US"/>
              </w:rPr>
            </w:pPr>
            <w:r w:rsidRPr="00131E79">
              <w:rPr>
                <w:sz w:val="28"/>
                <w:szCs w:val="28"/>
                <w:lang w:val="en-US"/>
              </w:rPr>
              <w:t>Is</w:t>
            </w:r>
          </w:p>
          <w:p w:rsidR="00842E43" w:rsidRPr="00131E79" w:rsidRDefault="00842E43" w:rsidP="00094814">
            <w:pPr>
              <w:numPr>
                <w:ilvl w:val="0"/>
                <w:numId w:val="25"/>
              </w:numPr>
              <w:jc w:val="both"/>
              <w:rPr>
                <w:sz w:val="28"/>
                <w:szCs w:val="28"/>
                <w:lang w:val="en-US"/>
              </w:rPr>
            </w:pPr>
            <w:r w:rsidRPr="00131E79">
              <w:rPr>
                <w:sz w:val="28"/>
                <w:szCs w:val="28"/>
                <w:lang w:val="en-US"/>
              </w:rPr>
              <w:t>Am</w:t>
            </w:r>
          </w:p>
          <w:p w:rsidR="00842E43" w:rsidRPr="00131E79" w:rsidRDefault="00842E43" w:rsidP="00094814">
            <w:pPr>
              <w:numPr>
                <w:ilvl w:val="0"/>
                <w:numId w:val="25"/>
              </w:numPr>
              <w:jc w:val="both"/>
              <w:rPr>
                <w:sz w:val="28"/>
                <w:szCs w:val="28"/>
                <w:lang w:val="en-US"/>
              </w:rPr>
            </w:pPr>
            <w:r w:rsidRPr="00131E79">
              <w:rPr>
                <w:sz w:val="28"/>
                <w:szCs w:val="28"/>
                <w:lang w:val="en-US"/>
              </w:rPr>
              <w:t>is</w:t>
            </w:r>
          </w:p>
          <w:p w:rsidR="00842E43" w:rsidRPr="00131E79" w:rsidRDefault="00842E43" w:rsidP="00094814">
            <w:pPr>
              <w:numPr>
                <w:ilvl w:val="0"/>
                <w:numId w:val="25"/>
              </w:numPr>
              <w:jc w:val="both"/>
              <w:rPr>
                <w:sz w:val="28"/>
                <w:szCs w:val="28"/>
                <w:lang w:val="en-US"/>
              </w:rPr>
            </w:pPr>
            <w:r w:rsidRPr="00131E79">
              <w:rPr>
                <w:sz w:val="28"/>
                <w:szCs w:val="28"/>
                <w:lang w:val="en-US"/>
              </w:rPr>
              <w:t>are</w:t>
            </w:r>
          </w:p>
          <w:p w:rsidR="00842E43" w:rsidRPr="00131E79" w:rsidRDefault="00842E43" w:rsidP="00094814">
            <w:pPr>
              <w:numPr>
                <w:ilvl w:val="0"/>
                <w:numId w:val="25"/>
              </w:numPr>
              <w:jc w:val="both"/>
              <w:rPr>
                <w:sz w:val="28"/>
                <w:szCs w:val="28"/>
                <w:lang w:val="en-US"/>
              </w:rPr>
            </w:pPr>
            <w:r w:rsidRPr="00131E79">
              <w:rPr>
                <w:sz w:val="28"/>
                <w:szCs w:val="28"/>
                <w:lang w:val="en-US"/>
              </w:rPr>
              <w:t>are</w:t>
            </w:r>
          </w:p>
          <w:p w:rsidR="00842E43" w:rsidRPr="00131E79" w:rsidRDefault="00842E43" w:rsidP="00094814">
            <w:pPr>
              <w:numPr>
                <w:ilvl w:val="0"/>
                <w:numId w:val="25"/>
              </w:numPr>
              <w:jc w:val="both"/>
              <w:rPr>
                <w:sz w:val="28"/>
                <w:szCs w:val="28"/>
                <w:lang w:val="en-US"/>
              </w:rPr>
            </w:pPr>
            <w:r w:rsidRPr="00131E79">
              <w:rPr>
                <w:sz w:val="28"/>
                <w:szCs w:val="28"/>
                <w:lang w:val="en-US"/>
              </w:rPr>
              <w:t>are</w:t>
            </w:r>
          </w:p>
        </w:tc>
        <w:tc>
          <w:tcPr>
            <w:tcW w:w="4786" w:type="dxa"/>
            <w:shd w:val="clear" w:color="auto" w:fill="auto"/>
          </w:tcPr>
          <w:p w:rsidR="00842E43" w:rsidRPr="00131E79" w:rsidRDefault="00842E43" w:rsidP="00094814">
            <w:pPr>
              <w:numPr>
                <w:ilvl w:val="0"/>
                <w:numId w:val="25"/>
              </w:numPr>
              <w:jc w:val="both"/>
              <w:rPr>
                <w:sz w:val="28"/>
                <w:szCs w:val="28"/>
                <w:lang w:val="en-US"/>
              </w:rPr>
            </w:pPr>
            <w:r w:rsidRPr="00131E79">
              <w:rPr>
                <w:sz w:val="28"/>
                <w:szCs w:val="28"/>
                <w:lang w:val="en-US"/>
              </w:rPr>
              <w:t>are</w:t>
            </w:r>
          </w:p>
          <w:p w:rsidR="00842E43" w:rsidRPr="00131E79" w:rsidRDefault="00842E43" w:rsidP="00094814">
            <w:pPr>
              <w:numPr>
                <w:ilvl w:val="0"/>
                <w:numId w:val="25"/>
              </w:numPr>
              <w:jc w:val="both"/>
              <w:rPr>
                <w:sz w:val="28"/>
                <w:szCs w:val="28"/>
                <w:lang w:val="en-US"/>
              </w:rPr>
            </w:pPr>
            <w:r w:rsidRPr="00131E79">
              <w:rPr>
                <w:sz w:val="28"/>
                <w:szCs w:val="28"/>
                <w:lang w:val="en-US"/>
              </w:rPr>
              <w:t>are</w:t>
            </w:r>
          </w:p>
          <w:p w:rsidR="00842E43" w:rsidRPr="00131E79" w:rsidRDefault="00842E43" w:rsidP="00094814">
            <w:pPr>
              <w:numPr>
                <w:ilvl w:val="0"/>
                <w:numId w:val="25"/>
              </w:numPr>
              <w:jc w:val="both"/>
              <w:rPr>
                <w:sz w:val="28"/>
                <w:szCs w:val="28"/>
                <w:lang w:val="en-US"/>
              </w:rPr>
            </w:pPr>
            <w:r w:rsidRPr="00131E79">
              <w:rPr>
                <w:sz w:val="28"/>
                <w:szCs w:val="28"/>
                <w:lang w:val="en-US"/>
              </w:rPr>
              <w:t>is</w:t>
            </w:r>
          </w:p>
          <w:p w:rsidR="00842E43" w:rsidRPr="00131E79" w:rsidRDefault="00842E43" w:rsidP="00094814">
            <w:pPr>
              <w:numPr>
                <w:ilvl w:val="0"/>
                <w:numId w:val="25"/>
              </w:numPr>
              <w:jc w:val="both"/>
              <w:rPr>
                <w:sz w:val="28"/>
                <w:szCs w:val="28"/>
                <w:lang w:val="en-US"/>
              </w:rPr>
            </w:pPr>
            <w:r w:rsidRPr="00131E79">
              <w:rPr>
                <w:sz w:val="28"/>
                <w:szCs w:val="28"/>
                <w:lang w:val="en-US"/>
              </w:rPr>
              <w:t xml:space="preserve"> are</w:t>
            </w:r>
          </w:p>
          <w:p w:rsidR="00842E43" w:rsidRPr="00131E79" w:rsidRDefault="00842E43" w:rsidP="00094814">
            <w:pPr>
              <w:numPr>
                <w:ilvl w:val="0"/>
                <w:numId w:val="25"/>
              </w:numPr>
              <w:jc w:val="both"/>
              <w:rPr>
                <w:sz w:val="28"/>
                <w:szCs w:val="28"/>
                <w:lang w:val="en-US"/>
              </w:rPr>
            </w:pPr>
            <w:r w:rsidRPr="00131E79">
              <w:rPr>
                <w:sz w:val="28"/>
                <w:szCs w:val="28"/>
                <w:lang w:val="en-US"/>
              </w:rPr>
              <w:t xml:space="preserve"> is</w:t>
            </w:r>
          </w:p>
          <w:p w:rsidR="00842E43" w:rsidRPr="00131E79" w:rsidRDefault="00842E43" w:rsidP="00094814">
            <w:pPr>
              <w:numPr>
                <w:ilvl w:val="0"/>
                <w:numId w:val="25"/>
              </w:numPr>
              <w:jc w:val="both"/>
              <w:rPr>
                <w:sz w:val="28"/>
                <w:szCs w:val="28"/>
                <w:lang w:val="en-US"/>
              </w:rPr>
            </w:pPr>
            <w:r w:rsidRPr="00131E79">
              <w:rPr>
                <w:sz w:val="28"/>
                <w:szCs w:val="28"/>
                <w:lang w:val="en-US"/>
              </w:rPr>
              <w:t xml:space="preserve"> is</w:t>
            </w:r>
          </w:p>
        </w:tc>
      </w:tr>
    </w:tbl>
    <w:p w:rsidR="00842E43" w:rsidRPr="00131E79" w:rsidRDefault="00842E43" w:rsidP="00842E43">
      <w:pPr>
        <w:jc w:val="both"/>
        <w:rPr>
          <w:b/>
          <w:sz w:val="28"/>
          <w:szCs w:val="28"/>
        </w:rPr>
      </w:pPr>
    </w:p>
    <w:p w:rsidR="00842E43" w:rsidRPr="00131E79" w:rsidRDefault="00842E43" w:rsidP="00842E43">
      <w:pPr>
        <w:rPr>
          <w:sz w:val="28"/>
          <w:szCs w:val="28"/>
          <w:lang w:val="en-US"/>
        </w:rPr>
      </w:pPr>
    </w:p>
    <w:p w:rsidR="00842E43" w:rsidRPr="00131E79" w:rsidRDefault="00842E43" w:rsidP="00842E43">
      <w:pPr>
        <w:jc w:val="both"/>
        <w:rPr>
          <w:b/>
          <w:sz w:val="28"/>
          <w:szCs w:val="28"/>
          <w:lang w:val="en-US"/>
        </w:rPr>
      </w:pPr>
      <w:r w:rsidRPr="00131E79">
        <w:rPr>
          <w:b/>
          <w:sz w:val="28"/>
          <w:szCs w:val="28"/>
        </w:rPr>
        <w:t xml:space="preserve">Задание </w:t>
      </w:r>
      <w:r w:rsidRPr="00131E79">
        <w:rPr>
          <w:b/>
          <w:sz w:val="28"/>
          <w:szCs w:val="28"/>
          <w:lang w:val="en-US"/>
        </w:rPr>
        <w:t>2</w:t>
      </w:r>
      <w:r w:rsidRPr="00131E79">
        <w:rPr>
          <w:b/>
          <w:sz w:val="28"/>
          <w:szCs w:val="28"/>
        </w:rPr>
        <w:t xml:space="preserve">. </w:t>
      </w:r>
    </w:p>
    <w:p w:rsidR="00842E43" w:rsidRPr="00131E79" w:rsidRDefault="00842E43" w:rsidP="00842E43">
      <w:pPr>
        <w:jc w:val="both"/>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42E43" w:rsidRPr="000631BB" w:rsidTr="00842E43">
        <w:trPr>
          <w:trHeight w:val="1144"/>
        </w:trPr>
        <w:tc>
          <w:tcPr>
            <w:tcW w:w="4785" w:type="dxa"/>
            <w:shd w:val="clear" w:color="auto" w:fill="auto"/>
          </w:tcPr>
          <w:p w:rsidR="00842E43" w:rsidRPr="00131E79" w:rsidRDefault="00842E43" w:rsidP="00842E43">
            <w:pPr>
              <w:rPr>
                <w:sz w:val="28"/>
                <w:szCs w:val="28"/>
                <w:lang w:val="en-US"/>
              </w:rPr>
            </w:pPr>
            <w:r w:rsidRPr="00131E79">
              <w:rPr>
                <w:sz w:val="28"/>
                <w:szCs w:val="28"/>
                <w:lang w:val="en-US"/>
              </w:rPr>
              <w:t xml:space="preserve">1.zoos, 2.tomatoes,   3.people, 4.flats,  5.secretaries, 6. chairs,  7.  computers,  8. scissors,    9. potatoes, 10.Glasses.   </w:t>
            </w:r>
          </w:p>
        </w:tc>
        <w:tc>
          <w:tcPr>
            <w:tcW w:w="4786" w:type="dxa"/>
            <w:shd w:val="clear" w:color="auto" w:fill="auto"/>
          </w:tcPr>
          <w:p w:rsidR="00842E43" w:rsidRPr="00131E79" w:rsidRDefault="00842E43" w:rsidP="00842E43">
            <w:pPr>
              <w:rPr>
                <w:sz w:val="28"/>
                <w:szCs w:val="28"/>
                <w:lang w:val="en-US"/>
              </w:rPr>
            </w:pPr>
            <w:r w:rsidRPr="00131E79">
              <w:rPr>
                <w:sz w:val="28"/>
                <w:szCs w:val="28"/>
                <w:lang w:val="en-US"/>
              </w:rPr>
              <w:t>11. apples, 12.doors,   13.windows, 14.families, 15.eyes, 16.ears, 17.brushes, 18.bushes, 19.heroes.</w:t>
            </w:r>
          </w:p>
        </w:tc>
      </w:tr>
    </w:tbl>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rPr>
        <w:t>Задание</w:t>
      </w:r>
      <w:r w:rsidRPr="00131E79">
        <w:rPr>
          <w:b/>
          <w:sz w:val="28"/>
          <w:szCs w:val="28"/>
          <w:lang w:val="en-US"/>
        </w:rPr>
        <w:t xml:space="preserve">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42E43" w:rsidRPr="000631BB" w:rsidTr="00842E43">
        <w:tc>
          <w:tcPr>
            <w:tcW w:w="9571" w:type="dxa"/>
            <w:shd w:val="clear" w:color="auto" w:fill="auto"/>
          </w:tcPr>
          <w:p w:rsidR="00842E43" w:rsidRPr="00131E79" w:rsidRDefault="00842E43" w:rsidP="00842E43">
            <w:pPr>
              <w:rPr>
                <w:sz w:val="28"/>
                <w:szCs w:val="28"/>
                <w:lang w:val="en-US"/>
              </w:rPr>
            </w:pPr>
            <w:r w:rsidRPr="00131E79">
              <w:rPr>
                <w:sz w:val="28"/>
                <w:szCs w:val="28"/>
                <w:lang w:val="en-US"/>
              </w:rPr>
              <w:t>1.a,  2._,  3. a,  4.a,  5. a,  6._,  7. an, 8. an,   9._, 10. an, 11. a.</w:t>
            </w:r>
          </w:p>
          <w:p w:rsidR="00842E43" w:rsidRPr="00131E79" w:rsidRDefault="00842E43" w:rsidP="00842E43">
            <w:pPr>
              <w:rPr>
                <w:sz w:val="28"/>
                <w:szCs w:val="28"/>
                <w:lang w:val="en-US"/>
              </w:rPr>
            </w:pPr>
          </w:p>
        </w:tc>
      </w:tr>
    </w:tbl>
    <w:p w:rsidR="00842E43" w:rsidRPr="00131E79" w:rsidRDefault="00842E43" w:rsidP="00842E43">
      <w:pPr>
        <w:rPr>
          <w:sz w:val="28"/>
          <w:szCs w:val="28"/>
          <w:lang w:val="en-US"/>
        </w:rPr>
      </w:pPr>
    </w:p>
    <w:p w:rsidR="00842E43" w:rsidRPr="00131E79" w:rsidRDefault="00842E43" w:rsidP="00842E43">
      <w:pPr>
        <w:rPr>
          <w:b/>
          <w:sz w:val="28"/>
          <w:szCs w:val="28"/>
          <w:lang w:val="en-US"/>
        </w:rPr>
      </w:pPr>
      <w:r w:rsidRPr="00131E79">
        <w:rPr>
          <w:b/>
          <w:sz w:val="28"/>
          <w:szCs w:val="28"/>
        </w:rPr>
        <w:t>Задание</w:t>
      </w:r>
      <w:r w:rsidRPr="00131E79">
        <w:rPr>
          <w:b/>
          <w:sz w:val="28"/>
          <w:szCs w:val="28"/>
          <w:lang w:val="en-US"/>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42E43" w:rsidRPr="000631BB" w:rsidTr="00842E43">
        <w:tc>
          <w:tcPr>
            <w:tcW w:w="9571" w:type="dxa"/>
            <w:shd w:val="clear" w:color="auto" w:fill="auto"/>
          </w:tcPr>
          <w:p w:rsidR="00842E43" w:rsidRPr="00131E79" w:rsidRDefault="00842E43" w:rsidP="00842E43">
            <w:pPr>
              <w:rPr>
                <w:sz w:val="28"/>
                <w:szCs w:val="28"/>
                <w:lang w:val="en-US"/>
              </w:rPr>
            </w:pPr>
            <w:r w:rsidRPr="00131E79">
              <w:rPr>
                <w:sz w:val="28"/>
                <w:szCs w:val="28"/>
                <w:lang w:val="en-US"/>
              </w:rPr>
              <w:t xml:space="preserve">1. lives             2. Isn’t         3. Has              4. Is        5. Haven’t / doesn’t have </w:t>
            </w:r>
          </w:p>
        </w:tc>
      </w:tr>
    </w:tbl>
    <w:p w:rsidR="00842E43" w:rsidRPr="00131E79" w:rsidRDefault="00842E43" w:rsidP="00842E43">
      <w:pPr>
        <w:rPr>
          <w:b/>
          <w:sz w:val="28"/>
          <w:szCs w:val="28"/>
          <w:lang w:val="en-US"/>
        </w:rPr>
      </w:pPr>
    </w:p>
    <w:p w:rsidR="00842E43" w:rsidRPr="00131E79" w:rsidRDefault="00842E43" w:rsidP="00842E43">
      <w:pPr>
        <w:rPr>
          <w:b/>
          <w:sz w:val="28"/>
          <w:szCs w:val="28"/>
          <w:lang w:val="en-US"/>
        </w:rPr>
      </w:pPr>
    </w:p>
    <w:p w:rsidR="00842E43" w:rsidRPr="00131E79" w:rsidRDefault="00842E43" w:rsidP="00842E43">
      <w:pPr>
        <w:rPr>
          <w:b/>
          <w:sz w:val="28"/>
          <w:szCs w:val="28"/>
          <w:lang w:val="en-US"/>
        </w:rPr>
      </w:pPr>
      <w:r w:rsidRPr="00131E79">
        <w:rPr>
          <w:b/>
          <w:sz w:val="28"/>
          <w:szCs w:val="28"/>
        </w:rPr>
        <w:t>Задание</w:t>
      </w:r>
      <w:r w:rsidRPr="00131E79">
        <w:rPr>
          <w:b/>
          <w:sz w:val="28"/>
          <w:szCs w:val="28"/>
          <w:lang w:val="en-US"/>
        </w:rPr>
        <w:t xml:space="preserve">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131E79" w:rsidTr="00842E43">
        <w:tc>
          <w:tcPr>
            <w:tcW w:w="9571" w:type="dxa"/>
            <w:shd w:val="clear" w:color="auto" w:fill="auto"/>
          </w:tcPr>
          <w:p w:rsidR="00842E43" w:rsidRPr="00131E79" w:rsidRDefault="00842E43" w:rsidP="00094814">
            <w:pPr>
              <w:numPr>
                <w:ilvl w:val="0"/>
                <w:numId w:val="25"/>
              </w:numPr>
              <w:rPr>
                <w:sz w:val="28"/>
                <w:szCs w:val="28"/>
                <w:lang w:val="en-US"/>
              </w:rPr>
            </w:pPr>
            <w:r w:rsidRPr="00131E79">
              <w:rPr>
                <w:sz w:val="28"/>
                <w:szCs w:val="28"/>
                <w:lang w:val="en-US"/>
              </w:rPr>
              <w:t>Where do you live?</w:t>
            </w:r>
          </w:p>
          <w:p w:rsidR="00842E43" w:rsidRPr="00131E79" w:rsidRDefault="00842E43" w:rsidP="00094814">
            <w:pPr>
              <w:numPr>
                <w:ilvl w:val="0"/>
                <w:numId w:val="25"/>
              </w:numPr>
              <w:rPr>
                <w:sz w:val="28"/>
                <w:szCs w:val="28"/>
                <w:lang w:val="en-US"/>
              </w:rPr>
            </w:pPr>
            <w:r w:rsidRPr="00131E79">
              <w:rPr>
                <w:sz w:val="28"/>
                <w:szCs w:val="28"/>
                <w:lang w:val="en-US"/>
              </w:rPr>
              <w:t>Who do you live with?</w:t>
            </w:r>
          </w:p>
          <w:p w:rsidR="00842E43" w:rsidRPr="00131E79" w:rsidRDefault="00842E43" w:rsidP="00094814">
            <w:pPr>
              <w:numPr>
                <w:ilvl w:val="0"/>
                <w:numId w:val="25"/>
              </w:numPr>
              <w:rPr>
                <w:sz w:val="28"/>
                <w:szCs w:val="28"/>
                <w:lang w:val="en-US"/>
              </w:rPr>
            </w:pPr>
            <w:r w:rsidRPr="00131E79">
              <w:rPr>
                <w:sz w:val="28"/>
                <w:szCs w:val="28"/>
                <w:lang w:val="en-US"/>
              </w:rPr>
              <w:t>What are their names?</w:t>
            </w:r>
          </w:p>
          <w:p w:rsidR="00842E43" w:rsidRPr="00131E79" w:rsidRDefault="00842E43" w:rsidP="00094814">
            <w:pPr>
              <w:numPr>
                <w:ilvl w:val="0"/>
                <w:numId w:val="25"/>
              </w:numPr>
              <w:rPr>
                <w:sz w:val="28"/>
                <w:szCs w:val="28"/>
                <w:lang w:val="en-US"/>
              </w:rPr>
            </w:pPr>
            <w:r w:rsidRPr="00131E79">
              <w:rPr>
                <w:sz w:val="28"/>
                <w:szCs w:val="28"/>
                <w:lang w:val="en-US"/>
              </w:rPr>
              <w:t>How old are they?</w:t>
            </w:r>
          </w:p>
        </w:tc>
      </w:tr>
    </w:tbl>
    <w:p w:rsidR="00842E43" w:rsidRPr="00131E79" w:rsidRDefault="00842E43" w:rsidP="00842E43">
      <w:pPr>
        <w:rPr>
          <w:b/>
          <w:sz w:val="28"/>
          <w:szCs w:val="28"/>
        </w:rPr>
      </w:pPr>
    </w:p>
    <w:p w:rsidR="00842E43" w:rsidRPr="00131E79" w:rsidRDefault="00842E43" w:rsidP="00842E43">
      <w:pPr>
        <w:rPr>
          <w:sz w:val="28"/>
          <w:szCs w:val="28"/>
          <w:lang w:val="en-US"/>
        </w:rPr>
      </w:pPr>
      <w:r w:rsidRPr="00131E79">
        <w:rPr>
          <w:b/>
          <w:sz w:val="28"/>
          <w:szCs w:val="28"/>
        </w:rPr>
        <w:t>Задание</w:t>
      </w:r>
      <w:r w:rsidRPr="00131E79">
        <w:rPr>
          <w:b/>
          <w:sz w:val="28"/>
          <w:szCs w:val="28"/>
          <w:lang w:val="en-US"/>
        </w:rPr>
        <w:t xml:space="preserve">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131E79" w:rsidRDefault="00842E43" w:rsidP="00842E43">
            <w:pPr>
              <w:rPr>
                <w:sz w:val="28"/>
                <w:szCs w:val="28"/>
                <w:lang w:val="en-US"/>
              </w:rPr>
            </w:pPr>
            <w:r w:rsidRPr="00131E79">
              <w:rPr>
                <w:sz w:val="28"/>
                <w:szCs w:val="28"/>
                <w:lang w:val="en-US"/>
              </w:rPr>
              <w:t>1. The bar doesn’t close at 3 o’clock.</w:t>
            </w:r>
          </w:p>
          <w:p w:rsidR="00842E43" w:rsidRPr="00131E79" w:rsidRDefault="00842E43" w:rsidP="00842E43">
            <w:pPr>
              <w:rPr>
                <w:sz w:val="28"/>
                <w:szCs w:val="28"/>
                <w:lang w:val="en-US"/>
              </w:rPr>
            </w:pPr>
            <w:r w:rsidRPr="00131E79">
              <w:rPr>
                <w:sz w:val="28"/>
                <w:szCs w:val="28"/>
                <w:lang w:val="en-US"/>
              </w:rPr>
              <w:t>2. It doesn’t snow a lot here in winter</w:t>
            </w:r>
          </w:p>
          <w:p w:rsidR="00842E43" w:rsidRPr="00131E79" w:rsidRDefault="00842E43" w:rsidP="00842E43">
            <w:pPr>
              <w:rPr>
                <w:sz w:val="28"/>
                <w:szCs w:val="28"/>
                <w:lang w:val="en-US"/>
              </w:rPr>
            </w:pPr>
            <w:r w:rsidRPr="00131E79">
              <w:rPr>
                <w:sz w:val="28"/>
                <w:szCs w:val="28"/>
                <w:lang w:val="en-US"/>
              </w:rPr>
              <w:t>3. You don’t drink a lot a coffee.</w:t>
            </w:r>
          </w:p>
          <w:p w:rsidR="00842E43" w:rsidRPr="00131E79" w:rsidRDefault="00842E43" w:rsidP="00842E43">
            <w:pPr>
              <w:rPr>
                <w:sz w:val="28"/>
                <w:szCs w:val="28"/>
                <w:lang w:val="en-US"/>
              </w:rPr>
            </w:pPr>
            <w:r w:rsidRPr="00131E79">
              <w:rPr>
                <w:sz w:val="28"/>
                <w:szCs w:val="28"/>
                <w:lang w:val="en-US"/>
              </w:rPr>
              <w:t>4. I don’t have great parents.</w:t>
            </w:r>
          </w:p>
          <w:p w:rsidR="00842E43" w:rsidRPr="00131E79" w:rsidRDefault="00842E43" w:rsidP="00842E43">
            <w:pPr>
              <w:rPr>
                <w:sz w:val="28"/>
                <w:szCs w:val="28"/>
                <w:lang w:val="en-US"/>
              </w:rPr>
            </w:pPr>
            <w:r w:rsidRPr="00131E79">
              <w:rPr>
                <w:sz w:val="28"/>
                <w:szCs w:val="28"/>
                <w:lang w:val="en-US"/>
              </w:rPr>
              <w:t>5. Edward doesn’t often play football at the weekends.</w:t>
            </w:r>
          </w:p>
          <w:p w:rsidR="00842E43" w:rsidRPr="00131E79" w:rsidRDefault="00842E43" w:rsidP="00842E43">
            <w:pPr>
              <w:rPr>
                <w:sz w:val="28"/>
                <w:szCs w:val="28"/>
                <w:lang w:val="en-US"/>
              </w:rPr>
            </w:pPr>
          </w:p>
        </w:tc>
      </w:tr>
    </w:tbl>
    <w:p w:rsidR="00842E43" w:rsidRPr="00131E79" w:rsidRDefault="00842E43" w:rsidP="00842E43">
      <w:pPr>
        <w:jc w:val="center"/>
        <w:rPr>
          <w:b/>
          <w:sz w:val="28"/>
          <w:szCs w:val="28"/>
          <w:lang w:val="en-US"/>
        </w:rPr>
      </w:pPr>
    </w:p>
    <w:p w:rsidR="00842E43" w:rsidRPr="00131E79" w:rsidRDefault="00842E43" w:rsidP="00842E43">
      <w:pPr>
        <w:jc w:val="center"/>
        <w:rPr>
          <w:b/>
          <w:sz w:val="28"/>
          <w:szCs w:val="28"/>
          <w:lang w:val="en-US"/>
        </w:rPr>
      </w:pPr>
    </w:p>
    <w:p w:rsidR="00842E43" w:rsidRPr="00131E79" w:rsidRDefault="00842E43" w:rsidP="00842E43">
      <w:pPr>
        <w:jc w:val="center"/>
        <w:rPr>
          <w:b/>
          <w:sz w:val="28"/>
          <w:szCs w:val="28"/>
        </w:rPr>
      </w:pPr>
      <w:r w:rsidRPr="00131E79">
        <w:rPr>
          <w:b/>
          <w:sz w:val="28"/>
          <w:szCs w:val="28"/>
        </w:rPr>
        <w:t>Критерии ответов</w:t>
      </w:r>
    </w:p>
    <w:p w:rsidR="00842E43" w:rsidRPr="00131E79" w:rsidRDefault="00842E43" w:rsidP="00842E43">
      <w:pPr>
        <w:rPr>
          <w:sz w:val="28"/>
          <w:szCs w:val="28"/>
        </w:rPr>
      </w:pPr>
      <w:r w:rsidRPr="00131E79">
        <w:rPr>
          <w:sz w:val="28"/>
          <w:szCs w:val="28"/>
        </w:rPr>
        <w:t xml:space="preserve">За каждый правильный ответ назначается 1 балл. Максимальное количество баллов 58. </w:t>
      </w:r>
    </w:p>
    <w:p w:rsidR="00842E43" w:rsidRDefault="00842E43" w:rsidP="00842E43"/>
    <w:p w:rsidR="00842E43" w:rsidRDefault="00842E43" w:rsidP="00842E43"/>
    <w:p w:rsidR="00842E43" w:rsidRDefault="00842E43" w:rsidP="00842E43">
      <w:pPr>
        <w:jc w:val="center"/>
        <w:rPr>
          <w:b/>
        </w:rPr>
      </w:pPr>
      <w:r w:rsidRPr="004425C2">
        <w:rPr>
          <w:b/>
        </w:rPr>
        <w:lastRenderedPageBreak/>
        <w:t>Оценочная шкала административно-контрольной работы</w:t>
      </w:r>
    </w:p>
    <w:p w:rsidR="00842E43" w:rsidRPr="004425C2" w:rsidRDefault="00842E43" w:rsidP="00842E43">
      <w:pPr>
        <w:jc w:val="center"/>
        <w:rPr>
          <w:b/>
        </w:rPr>
      </w:pPr>
    </w:p>
    <w:tbl>
      <w:tblPr>
        <w:tblW w:w="89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126"/>
        <w:gridCol w:w="2552"/>
        <w:gridCol w:w="1701"/>
        <w:gridCol w:w="1477"/>
      </w:tblGrid>
      <w:tr w:rsidR="00842E43" w:rsidRPr="00827857" w:rsidTr="00842E43">
        <w:tc>
          <w:tcPr>
            <w:tcW w:w="1135" w:type="dxa"/>
          </w:tcPr>
          <w:p w:rsidR="00842E43" w:rsidRPr="00827857" w:rsidRDefault="00842E43" w:rsidP="00842E43">
            <w:pPr>
              <w:jc w:val="both"/>
            </w:pPr>
            <w:r w:rsidRPr="00827857">
              <w:t>Набрано</w:t>
            </w:r>
          </w:p>
          <w:p w:rsidR="00842E43" w:rsidRPr="00827857" w:rsidRDefault="00842E43" w:rsidP="00842E43">
            <w:pPr>
              <w:jc w:val="both"/>
            </w:pPr>
            <w:r w:rsidRPr="00827857">
              <w:t>баллов</w:t>
            </w:r>
          </w:p>
        </w:tc>
        <w:tc>
          <w:tcPr>
            <w:tcW w:w="2126" w:type="dxa"/>
          </w:tcPr>
          <w:p w:rsidR="00842E43" w:rsidRPr="00827857" w:rsidRDefault="00842E43" w:rsidP="00842E43">
            <w:pPr>
              <w:jc w:val="both"/>
              <w:rPr>
                <w:color w:val="000000"/>
              </w:rPr>
            </w:pPr>
            <w:r>
              <w:rPr>
                <w:color w:val="000000"/>
              </w:rPr>
              <w:t>Менее 27</w:t>
            </w:r>
            <w:r w:rsidRPr="00827857">
              <w:rPr>
                <w:color w:val="000000"/>
              </w:rPr>
              <w:t xml:space="preserve"> баллов</w:t>
            </w:r>
          </w:p>
          <w:p w:rsidR="00842E43" w:rsidRPr="00827857" w:rsidRDefault="00842E43" w:rsidP="00842E43">
            <w:pPr>
              <w:jc w:val="both"/>
              <w:rPr>
                <w:color w:val="000000"/>
              </w:rPr>
            </w:pPr>
            <w:r w:rsidRPr="00827857">
              <w:rPr>
                <w:color w:val="000000"/>
              </w:rPr>
              <w:t>(до 69 %)</w:t>
            </w:r>
          </w:p>
        </w:tc>
        <w:tc>
          <w:tcPr>
            <w:tcW w:w="2552" w:type="dxa"/>
          </w:tcPr>
          <w:p w:rsidR="00842E43" w:rsidRPr="00827857" w:rsidRDefault="00842E43" w:rsidP="00842E43">
            <w:pPr>
              <w:jc w:val="both"/>
              <w:rPr>
                <w:color w:val="000000"/>
              </w:rPr>
            </w:pPr>
            <w:r>
              <w:rPr>
                <w:color w:val="000000"/>
              </w:rPr>
              <w:t>38-28</w:t>
            </w:r>
            <w:r w:rsidRPr="00827857">
              <w:rPr>
                <w:color w:val="000000"/>
              </w:rPr>
              <w:t xml:space="preserve"> баллов</w:t>
            </w:r>
          </w:p>
          <w:p w:rsidR="00842E43" w:rsidRPr="00827857" w:rsidRDefault="00842E43" w:rsidP="00842E43">
            <w:pPr>
              <w:jc w:val="both"/>
              <w:rPr>
                <w:color w:val="000000"/>
              </w:rPr>
            </w:pPr>
            <w:r w:rsidRPr="00827857">
              <w:rPr>
                <w:color w:val="000000"/>
              </w:rPr>
              <w:t>(70-80 %)</w:t>
            </w:r>
          </w:p>
        </w:tc>
        <w:tc>
          <w:tcPr>
            <w:tcW w:w="1701" w:type="dxa"/>
          </w:tcPr>
          <w:p w:rsidR="00842E43" w:rsidRDefault="00842E43" w:rsidP="00842E43">
            <w:pPr>
              <w:jc w:val="both"/>
              <w:rPr>
                <w:color w:val="000000"/>
              </w:rPr>
            </w:pPr>
            <w:r>
              <w:rPr>
                <w:color w:val="000000"/>
              </w:rPr>
              <w:t>49-39</w:t>
            </w:r>
          </w:p>
          <w:p w:rsidR="00842E43" w:rsidRPr="00827857" w:rsidRDefault="00842E43" w:rsidP="00842E43">
            <w:pPr>
              <w:jc w:val="both"/>
              <w:rPr>
                <w:color w:val="000000"/>
              </w:rPr>
            </w:pPr>
            <w:r w:rsidRPr="00827857">
              <w:rPr>
                <w:color w:val="000000"/>
              </w:rPr>
              <w:t>баллов</w:t>
            </w:r>
          </w:p>
          <w:p w:rsidR="00842E43" w:rsidRPr="00827857" w:rsidRDefault="00842E43" w:rsidP="00842E43">
            <w:pPr>
              <w:jc w:val="both"/>
              <w:rPr>
                <w:color w:val="000000"/>
              </w:rPr>
            </w:pPr>
            <w:r w:rsidRPr="00827857">
              <w:rPr>
                <w:color w:val="000000"/>
              </w:rPr>
              <w:t>(81-90 %)</w:t>
            </w:r>
          </w:p>
        </w:tc>
        <w:tc>
          <w:tcPr>
            <w:tcW w:w="1477" w:type="dxa"/>
          </w:tcPr>
          <w:p w:rsidR="00842E43" w:rsidRPr="00827857" w:rsidRDefault="00842E43" w:rsidP="00842E43">
            <w:pPr>
              <w:jc w:val="both"/>
              <w:rPr>
                <w:color w:val="000000"/>
              </w:rPr>
            </w:pPr>
            <w:r>
              <w:rPr>
                <w:color w:val="000000"/>
              </w:rPr>
              <w:t xml:space="preserve">58-50 </w:t>
            </w:r>
            <w:r w:rsidRPr="00827857">
              <w:rPr>
                <w:color w:val="000000"/>
              </w:rPr>
              <w:t>баллов</w:t>
            </w:r>
          </w:p>
          <w:p w:rsidR="00842E43" w:rsidRPr="00827857" w:rsidRDefault="00842E43" w:rsidP="00842E43">
            <w:pPr>
              <w:jc w:val="both"/>
              <w:rPr>
                <w:color w:val="000000"/>
              </w:rPr>
            </w:pPr>
            <w:r w:rsidRPr="00827857">
              <w:rPr>
                <w:color w:val="000000"/>
              </w:rPr>
              <w:t>(91-100 %)</w:t>
            </w:r>
          </w:p>
        </w:tc>
      </w:tr>
      <w:tr w:rsidR="00842E43" w:rsidRPr="00827857" w:rsidTr="00842E43">
        <w:tc>
          <w:tcPr>
            <w:tcW w:w="1135" w:type="dxa"/>
          </w:tcPr>
          <w:p w:rsidR="00842E43" w:rsidRPr="00827857" w:rsidRDefault="00842E43" w:rsidP="00842E43">
            <w:pPr>
              <w:jc w:val="center"/>
            </w:pPr>
            <w:r w:rsidRPr="00827857">
              <w:t>Оценка</w:t>
            </w:r>
          </w:p>
        </w:tc>
        <w:tc>
          <w:tcPr>
            <w:tcW w:w="2126" w:type="dxa"/>
          </w:tcPr>
          <w:p w:rsidR="00842E43" w:rsidRPr="00827857" w:rsidRDefault="00842E43" w:rsidP="00842E43">
            <w:pPr>
              <w:jc w:val="center"/>
            </w:pPr>
            <w:r w:rsidRPr="00827857">
              <w:t>«Неудовлетвори-</w:t>
            </w:r>
          </w:p>
          <w:p w:rsidR="00842E43" w:rsidRPr="00827857" w:rsidRDefault="00842E43" w:rsidP="00842E43">
            <w:pPr>
              <w:jc w:val="center"/>
            </w:pPr>
            <w:r w:rsidRPr="00827857">
              <w:t>тельно»</w:t>
            </w:r>
          </w:p>
        </w:tc>
        <w:tc>
          <w:tcPr>
            <w:tcW w:w="2552" w:type="dxa"/>
          </w:tcPr>
          <w:p w:rsidR="00842E43" w:rsidRPr="00827857" w:rsidRDefault="00842E43" w:rsidP="00842E43">
            <w:pPr>
              <w:jc w:val="center"/>
            </w:pPr>
            <w:r w:rsidRPr="00827857">
              <w:t>«Удовлетворительно»</w:t>
            </w:r>
          </w:p>
        </w:tc>
        <w:tc>
          <w:tcPr>
            <w:tcW w:w="1701" w:type="dxa"/>
          </w:tcPr>
          <w:p w:rsidR="00842E43" w:rsidRPr="00827857" w:rsidRDefault="00842E43" w:rsidP="00842E43">
            <w:pPr>
              <w:jc w:val="center"/>
            </w:pPr>
            <w:r w:rsidRPr="00827857">
              <w:t>«Хорошо»</w:t>
            </w:r>
          </w:p>
        </w:tc>
        <w:tc>
          <w:tcPr>
            <w:tcW w:w="1477" w:type="dxa"/>
          </w:tcPr>
          <w:p w:rsidR="00842E43" w:rsidRPr="00827857" w:rsidRDefault="00842E43" w:rsidP="00842E43">
            <w:pPr>
              <w:jc w:val="center"/>
            </w:pPr>
            <w:r w:rsidRPr="00827857">
              <w:t>«Отлично»</w:t>
            </w:r>
          </w:p>
        </w:tc>
      </w:tr>
    </w:tbl>
    <w:p w:rsidR="00842E43" w:rsidRDefault="00842E43" w:rsidP="00842E43">
      <w:pPr>
        <w:rPr>
          <w:lang w:val="en-US"/>
        </w:rPr>
      </w:pPr>
    </w:p>
    <w:p w:rsidR="00842E43" w:rsidRPr="00E70796" w:rsidRDefault="00842E43" w:rsidP="00842E43">
      <w:pPr>
        <w:jc w:val="both"/>
        <w:rPr>
          <w:lang w:val="en-US"/>
        </w:rPr>
      </w:pPr>
    </w:p>
    <w:p w:rsidR="00842E43" w:rsidRDefault="00842E43" w:rsidP="00842E43">
      <w:pPr>
        <w:spacing w:after="160" w:line="259" w:lineRule="auto"/>
        <w:rPr>
          <w:b/>
          <w:sz w:val="28"/>
          <w:szCs w:val="28"/>
          <w:lang w:eastAsia="zh-CN"/>
        </w:rPr>
      </w:pPr>
      <w:r>
        <w:rPr>
          <w:b/>
          <w:sz w:val="28"/>
          <w:szCs w:val="28"/>
          <w:lang w:eastAsia="zh-CN"/>
        </w:rPr>
        <w:br w:type="page"/>
      </w:r>
    </w:p>
    <w:p w:rsidR="00842E43" w:rsidRDefault="00842E43" w:rsidP="00842E43">
      <w:pPr>
        <w:jc w:val="center"/>
        <w:rPr>
          <w:b/>
          <w:sz w:val="28"/>
          <w:szCs w:val="28"/>
          <w:lang w:eastAsia="zh-CN"/>
        </w:rPr>
      </w:pPr>
      <w:r>
        <w:rPr>
          <w:b/>
          <w:sz w:val="28"/>
          <w:szCs w:val="28"/>
          <w:lang w:eastAsia="zh-CN"/>
        </w:rPr>
        <w:lastRenderedPageBreak/>
        <w:t>Рубежный контроль № 2</w:t>
      </w:r>
    </w:p>
    <w:p w:rsidR="00842E43" w:rsidRDefault="00842E43" w:rsidP="00842E43">
      <w:pPr>
        <w:jc w:val="center"/>
        <w:rPr>
          <w:b/>
          <w:sz w:val="28"/>
          <w:szCs w:val="28"/>
          <w:lang w:eastAsia="zh-CN"/>
        </w:rPr>
      </w:pPr>
    </w:p>
    <w:p w:rsidR="00842E43" w:rsidRPr="00577889" w:rsidRDefault="00842E43" w:rsidP="00842E43">
      <w:pPr>
        <w:jc w:val="center"/>
        <w:rPr>
          <w:sz w:val="28"/>
          <w:szCs w:val="28"/>
        </w:rPr>
      </w:pPr>
      <w:r>
        <w:rPr>
          <w:sz w:val="28"/>
          <w:szCs w:val="28"/>
        </w:rPr>
        <w:t>Раздел 2</w:t>
      </w:r>
    </w:p>
    <w:p w:rsidR="00842E43" w:rsidRPr="00577889" w:rsidRDefault="00842E43" w:rsidP="00842E43">
      <w:pPr>
        <w:jc w:val="center"/>
        <w:rPr>
          <w:b/>
          <w:sz w:val="28"/>
          <w:szCs w:val="28"/>
          <w:lang w:val="en-US"/>
        </w:rPr>
      </w:pPr>
    </w:p>
    <w:p w:rsidR="00842E43" w:rsidRPr="00577889" w:rsidRDefault="00842E43" w:rsidP="00842E43">
      <w:pPr>
        <w:jc w:val="center"/>
        <w:rPr>
          <w:b/>
          <w:sz w:val="28"/>
          <w:szCs w:val="28"/>
          <w:lang w:val="en-US"/>
        </w:rPr>
      </w:pPr>
      <w:r w:rsidRPr="00577889">
        <w:rPr>
          <w:b/>
          <w:sz w:val="28"/>
          <w:szCs w:val="28"/>
          <w:lang w:val="en-US"/>
        </w:rPr>
        <w:t>Test 1</w:t>
      </w:r>
    </w:p>
    <w:p w:rsidR="00842E43" w:rsidRPr="00577889" w:rsidRDefault="00842E43" w:rsidP="00842E43">
      <w:pPr>
        <w:ind w:left="360"/>
        <w:rPr>
          <w:b/>
          <w:sz w:val="28"/>
          <w:szCs w:val="28"/>
          <w:lang w:val="en-US"/>
        </w:rPr>
      </w:pPr>
      <w:r w:rsidRPr="00577889">
        <w:rPr>
          <w:b/>
          <w:sz w:val="28"/>
          <w:szCs w:val="28"/>
          <w:lang w:val="en-US"/>
        </w:rPr>
        <w:t xml:space="preserve">Vocabulary </w:t>
      </w:r>
    </w:p>
    <w:p w:rsidR="00842E43" w:rsidRPr="00577889" w:rsidRDefault="00842E43" w:rsidP="00094814">
      <w:pPr>
        <w:numPr>
          <w:ilvl w:val="0"/>
          <w:numId w:val="27"/>
        </w:numPr>
        <w:rPr>
          <w:b/>
          <w:sz w:val="28"/>
          <w:szCs w:val="28"/>
          <w:lang w:val="en-US"/>
        </w:rPr>
      </w:pPr>
      <w:r w:rsidRPr="00577889">
        <w:rPr>
          <w:b/>
          <w:sz w:val="28"/>
          <w:szCs w:val="28"/>
          <w:lang w:val="en-US"/>
        </w:rPr>
        <w:t xml:space="preserve">Match the English words with Russian equivalents. </w:t>
      </w:r>
    </w:p>
    <w:p w:rsidR="00842E43" w:rsidRPr="00577889" w:rsidRDefault="00842E43" w:rsidP="00842E43">
      <w:pPr>
        <w:ind w:left="360"/>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42E43" w:rsidRPr="00577889" w:rsidTr="00842E43">
        <w:tc>
          <w:tcPr>
            <w:tcW w:w="4785" w:type="dxa"/>
            <w:shd w:val="clear" w:color="auto" w:fill="auto"/>
          </w:tcPr>
          <w:p w:rsidR="00842E43" w:rsidRPr="00577889" w:rsidRDefault="00842E43" w:rsidP="00094814">
            <w:pPr>
              <w:numPr>
                <w:ilvl w:val="0"/>
                <w:numId w:val="28"/>
              </w:numPr>
              <w:rPr>
                <w:sz w:val="28"/>
                <w:szCs w:val="28"/>
                <w:lang w:val="en-US"/>
              </w:rPr>
            </w:pPr>
            <w:r w:rsidRPr="00577889">
              <w:rPr>
                <w:sz w:val="28"/>
                <w:szCs w:val="28"/>
                <w:lang w:val="en-US"/>
              </w:rPr>
              <w:t>postcode</w:t>
            </w:r>
          </w:p>
          <w:p w:rsidR="00842E43" w:rsidRPr="00577889" w:rsidRDefault="00842E43" w:rsidP="00094814">
            <w:pPr>
              <w:numPr>
                <w:ilvl w:val="0"/>
                <w:numId w:val="28"/>
              </w:numPr>
              <w:rPr>
                <w:sz w:val="28"/>
                <w:szCs w:val="28"/>
                <w:lang w:val="en-US"/>
              </w:rPr>
            </w:pPr>
            <w:r w:rsidRPr="00577889">
              <w:rPr>
                <w:sz w:val="28"/>
                <w:szCs w:val="28"/>
                <w:lang w:val="en-US"/>
              </w:rPr>
              <w:t>highway</w:t>
            </w:r>
          </w:p>
          <w:p w:rsidR="00842E43" w:rsidRPr="00577889" w:rsidRDefault="00842E43" w:rsidP="00094814">
            <w:pPr>
              <w:numPr>
                <w:ilvl w:val="0"/>
                <w:numId w:val="28"/>
              </w:numPr>
              <w:rPr>
                <w:sz w:val="28"/>
                <w:szCs w:val="28"/>
                <w:lang w:val="en-US"/>
              </w:rPr>
            </w:pPr>
            <w:r w:rsidRPr="00577889">
              <w:rPr>
                <w:sz w:val="28"/>
                <w:szCs w:val="28"/>
                <w:lang w:val="en-US"/>
              </w:rPr>
              <w:t>square</w:t>
            </w:r>
          </w:p>
          <w:p w:rsidR="00842E43" w:rsidRPr="00577889" w:rsidRDefault="00842E43" w:rsidP="00094814">
            <w:pPr>
              <w:numPr>
                <w:ilvl w:val="0"/>
                <w:numId w:val="28"/>
              </w:numPr>
              <w:rPr>
                <w:sz w:val="28"/>
                <w:szCs w:val="28"/>
                <w:lang w:val="en-US"/>
              </w:rPr>
            </w:pPr>
            <w:r w:rsidRPr="00577889">
              <w:rPr>
                <w:sz w:val="28"/>
                <w:szCs w:val="28"/>
                <w:lang w:val="en-US"/>
              </w:rPr>
              <w:t>crowded</w:t>
            </w:r>
          </w:p>
          <w:p w:rsidR="00842E43" w:rsidRPr="00577889" w:rsidRDefault="00842E43" w:rsidP="00094814">
            <w:pPr>
              <w:numPr>
                <w:ilvl w:val="0"/>
                <w:numId w:val="28"/>
              </w:numPr>
              <w:rPr>
                <w:sz w:val="28"/>
                <w:szCs w:val="28"/>
                <w:lang w:val="en-US"/>
              </w:rPr>
            </w:pPr>
            <w:r w:rsidRPr="00577889">
              <w:rPr>
                <w:sz w:val="28"/>
                <w:szCs w:val="28"/>
                <w:lang w:val="en-US"/>
              </w:rPr>
              <w:t>crossroads</w:t>
            </w:r>
          </w:p>
          <w:p w:rsidR="00842E43" w:rsidRPr="00577889" w:rsidRDefault="00842E43" w:rsidP="00094814">
            <w:pPr>
              <w:numPr>
                <w:ilvl w:val="0"/>
                <w:numId w:val="28"/>
              </w:numPr>
              <w:rPr>
                <w:sz w:val="28"/>
                <w:szCs w:val="28"/>
                <w:lang w:val="en-US"/>
              </w:rPr>
            </w:pPr>
            <w:r w:rsidRPr="00577889">
              <w:rPr>
                <w:sz w:val="28"/>
                <w:szCs w:val="28"/>
                <w:lang w:val="en-US"/>
              </w:rPr>
              <w:t>can</w:t>
            </w:r>
          </w:p>
          <w:p w:rsidR="00842E43" w:rsidRPr="00577889" w:rsidRDefault="00842E43" w:rsidP="00094814">
            <w:pPr>
              <w:numPr>
                <w:ilvl w:val="0"/>
                <w:numId w:val="28"/>
              </w:numPr>
              <w:rPr>
                <w:sz w:val="28"/>
                <w:szCs w:val="28"/>
                <w:lang w:val="en-US"/>
              </w:rPr>
            </w:pPr>
            <w:r w:rsidRPr="00577889">
              <w:rPr>
                <w:sz w:val="28"/>
                <w:szCs w:val="28"/>
                <w:lang w:val="en-US"/>
              </w:rPr>
              <w:t>potatoes</w:t>
            </w:r>
          </w:p>
          <w:p w:rsidR="00842E43" w:rsidRPr="00577889" w:rsidRDefault="00842E43" w:rsidP="00094814">
            <w:pPr>
              <w:numPr>
                <w:ilvl w:val="0"/>
                <w:numId w:val="28"/>
              </w:numPr>
              <w:rPr>
                <w:sz w:val="28"/>
                <w:szCs w:val="28"/>
                <w:lang w:val="en-US"/>
              </w:rPr>
            </w:pPr>
            <w:r w:rsidRPr="00577889">
              <w:rPr>
                <w:sz w:val="28"/>
                <w:szCs w:val="28"/>
                <w:lang w:val="en-US"/>
              </w:rPr>
              <w:t>boiled</w:t>
            </w:r>
          </w:p>
          <w:p w:rsidR="00842E43" w:rsidRPr="00577889" w:rsidRDefault="00842E43" w:rsidP="00094814">
            <w:pPr>
              <w:numPr>
                <w:ilvl w:val="0"/>
                <w:numId w:val="28"/>
              </w:numPr>
              <w:rPr>
                <w:sz w:val="28"/>
                <w:szCs w:val="28"/>
                <w:lang w:val="en-US"/>
              </w:rPr>
            </w:pPr>
            <w:r w:rsidRPr="00577889">
              <w:rPr>
                <w:sz w:val="28"/>
                <w:szCs w:val="28"/>
                <w:lang w:val="en-US"/>
              </w:rPr>
              <w:t>roast</w:t>
            </w:r>
          </w:p>
          <w:p w:rsidR="00842E43" w:rsidRPr="00577889" w:rsidRDefault="00842E43" w:rsidP="00094814">
            <w:pPr>
              <w:numPr>
                <w:ilvl w:val="0"/>
                <w:numId w:val="28"/>
              </w:numPr>
              <w:rPr>
                <w:sz w:val="28"/>
                <w:szCs w:val="28"/>
                <w:lang w:val="en-US"/>
              </w:rPr>
            </w:pPr>
            <w:r w:rsidRPr="00577889">
              <w:rPr>
                <w:sz w:val="28"/>
                <w:szCs w:val="28"/>
                <w:lang w:val="en-US"/>
              </w:rPr>
              <w:t>sugar</w:t>
            </w:r>
          </w:p>
          <w:p w:rsidR="00842E43" w:rsidRPr="00577889" w:rsidRDefault="00842E43" w:rsidP="00094814">
            <w:pPr>
              <w:numPr>
                <w:ilvl w:val="0"/>
                <w:numId w:val="28"/>
              </w:numPr>
              <w:rPr>
                <w:sz w:val="28"/>
                <w:szCs w:val="28"/>
                <w:lang w:val="en-US"/>
              </w:rPr>
            </w:pPr>
            <w:r w:rsidRPr="00577889">
              <w:rPr>
                <w:sz w:val="28"/>
                <w:szCs w:val="28"/>
                <w:lang w:val="en-US"/>
              </w:rPr>
              <w:t>meat</w:t>
            </w:r>
          </w:p>
          <w:p w:rsidR="00842E43" w:rsidRPr="00577889" w:rsidRDefault="00842E43" w:rsidP="00094814">
            <w:pPr>
              <w:numPr>
                <w:ilvl w:val="0"/>
                <w:numId w:val="28"/>
              </w:numPr>
              <w:rPr>
                <w:sz w:val="28"/>
                <w:szCs w:val="28"/>
                <w:lang w:val="en-US"/>
              </w:rPr>
            </w:pPr>
            <w:r w:rsidRPr="00577889">
              <w:rPr>
                <w:sz w:val="28"/>
                <w:szCs w:val="28"/>
                <w:lang w:val="en-US"/>
              </w:rPr>
              <w:t>dairy</w:t>
            </w:r>
          </w:p>
          <w:p w:rsidR="00842E43" w:rsidRPr="00577889" w:rsidRDefault="00842E43" w:rsidP="00094814">
            <w:pPr>
              <w:numPr>
                <w:ilvl w:val="0"/>
                <w:numId w:val="28"/>
              </w:numPr>
              <w:rPr>
                <w:sz w:val="28"/>
                <w:szCs w:val="28"/>
                <w:lang w:val="en-US"/>
              </w:rPr>
            </w:pPr>
            <w:r w:rsidRPr="00577889">
              <w:rPr>
                <w:sz w:val="28"/>
                <w:szCs w:val="28"/>
                <w:lang w:val="en-US"/>
              </w:rPr>
              <w:t>butcher’s</w:t>
            </w:r>
          </w:p>
          <w:p w:rsidR="00842E43" w:rsidRPr="00577889" w:rsidRDefault="00842E43" w:rsidP="00094814">
            <w:pPr>
              <w:numPr>
                <w:ilvl w:val="0"/>
                <w:numId w:val="28"/>
              </w:numPr>
              <w:rPr>
                <w:sz w:val="28"/>
                <w:szCs w:val="28"/>
                <w:lang w:val="en-US"/>
              </w:rPr>
            </w:pPr>
            <w:r w:rsidRPr="00577889">
              <w:rPr>
                <w:sz w:val="28"/>
                <w:szCs w:val="28"/>
                <w:lang w:val="en-US"/>
              </w:rPr>
              <w:t xml:space="preserve">basket </w:t>
            </w:r>
          </w:p>
          <w:p w:rsidR="00842E43" w:rsidRPr="00577889" w:rsidRDefault="00842E43" w:rsidP="00094814">
            <w:pPr>
              <w:numPr>
                <w:ilvl w:val="0"/>
                <w:numId w:val="28"/>
              </w:numPr>
              <w:rPr>
                <w:sz w:val="28"/>
                <w:szCs w:val="28"/>
                <w:lang w:val="en-US"/>
              </w:rPr>
            </w:pPr>
            <w:r w:rsidRPr="00577889">
              <w:rPr>
                <w:sz w:val="28"/>
                <w:szCs w:val="28"/>
                <w:lang w:val="en-US"/>
              </w:rPr>
              <w:t>skiing</w:t>
            </w:r>
          </w:p>
          <w:p w:rsidR="00842E43" w:rsidRPr="00577889" w:rsidRDefault="00842E43" w:rsidP="00094814">
            <w:pPr>
              <w:numPr>
                <w:ilvl w:val="0"/>
                <w:numId w:val="28"/>
              </w:numPr>
              <w:rPr>
                <w:sz w:val="28"/>
                <w:szCs w:val="28"/>
                <w:lang w:val="en-US"/>
              </w:rPr>
            </w:pPr>
            <w:r w:rsidRPr="00577889">
              <w:rPr>
                <w:sz w:val="28"/>
                <w:szCs w:val="28"/>
                <w:lang w:val="en-US"/>
              </w:rPr>
              <w:t>to score</w:t>
            </w:r>
          </w:p>
          <w:p w:rsidR="00842E43" w:rsidRPr="00577889" w:rsidRDefault="00842E43" w:rsidP="00094814">
            <w:pPr>
              <w:numPr>
                <w:ilvl w:val="0"/>
                <w:numId w:val="28"/>
              </w:numPr>
              <w:rPr>
                <w:sz w:val="28"/>
                <w:szCs w:val="28"/>
                <w:lang w:val="en-US"/>
              </w:rPr>
            </w:pPr>
            <w:r w:rsidRPr="00577889">
              <w:rPr>
                <w:sz w:val="28"/>
                <w:szCs w:val="28"/>
                <w:lang w:val="en-US"/>
              </w:rPr>
              <w:t>to lose</w:t>
            </w:r>
          </w:p>
          <w:p w:rsidR="00842E43" w:rsidRPr="00577889" w:rsidRDefault="00842E43" w:rsidP="00094814">
            <w:pPr>
              <w:numPr>
                <w:ilvl w:val="0"/>
                <w:numId w:val="28"/>
              </w:numPr>
              <w:rPr>
                <w:sz w:val="28"/>
                <w:szCs w:val="28"/>
                <w:lang w:val="en-US"/>
              </w:rPr>
            </w:pPr>
            <w:r w:rsidRPr="00577889">
              <w:rPr>
                <w:sz w:val="28"/>
                <w:szCs w:val="28"/>
                <w:lang w:val="en-US"/>
              </w:rPr>
              <w:t>cycling</w:t>
            </w:r>
          </w:p>
          <w:p w:rsidR="00842E43" w:rsidRPr="00577889" w:rsidRDefault="00842E43" w:rsidP="00094814">
            <w:pPr>
              <w:numPr>
                <w:ilvl w:val="0"/>
                <w:numId w:val="28"/>
              </w:numPr>
              <w:rPr>
                <w:sz w:val="28"/>
                <w:szCs w:val="28"/>
                <w:lang w:val="en-US"/>
              </w:rPr>
            </w:pPr>
            <w:r w:rsidRPr="00577889">
              <w:rPr>
                <w:sz w:val="28"/>
                <w:szCs w:val="28"/>
                <w:lang w:val="en-US"/>
              </w:rPr>
              <w:t>team</w:t>
            </w:r>
          </w:p>
          <w:p w:rsidR="00842E43" w:rsidRPr="00577889" w:rsidRDefault="00842E43" w:rsidP="00094814">
            <w:pPr>
              <w:numPr>
                <w:ilvl w:val="0"/>
                <w:numId w:val="28"/>
              </w:numPr>
              <w:rPr>
                <w:sz w:val="28"/>
                <w:szCs w:val="28"/>
                <w:lang w:val="en-US"/>
              </w:rPr>
            </w:pPr>
            <w:r w:rsidRPr="00577889">
              <w:rPr>
                <w:sz w:val="28"/>
                <w:szCs w:val="28"/>
                <w:lang w:val="en-US"/>
              </w:rPr>
              <w:t>swimming</w:t>
            </w:r>
          </w:p>
          <w:p w:rsidR="00842E43" w:rsidRPr="00577889" w:rsidRDefault="00842E43" w:rsidP="00842E43">
            <w:pPr>
              <w:rPr>
                <w:sz w:val="28"/>
                <w:szCs w:val="28"/>
                <w:lang w:val="en-US"/>
              </w:rPr>
            </w:pPr>
          </w:p>
        </w:tc>
        <w:tc>
          <w:tcPr>
            <w:tcW w:w="4786" w:type="dxa"/>
            <w:shd w:val="clear" w:color="auto" w:fill="auto"/>
          </w:tcPr>
          <w:p w:rsidR="00842E43" w:rsidRPr="00577889" w:rsidRDefault="00842E43" w:rsidP="00094814">
            <w:pPr>
              <w:numPr>
                <w:ilvl w:val="1"/>
                <w:numId w:val="28"/>
              </w:numPr>
              <w:rPr>
                <w:sz w:val="28"/>
                <w:szCs w:val="28"/>
              </w:rPr>
            </w:pPr>
            <w:r w:rsidRPr="00577889">
              <w:rPr>
                <w:sz w:val="28"/>
                <w:szCs w:val="28"/>
              </w:rPr>
              <w:t>команда</w:t>
            </w:r>
          </w:p>
          <w:p w:rsidR="00842E43" w:rsidRPr="00577889" w:rsidRDefault="00842E43" w:rsidP="00094814">
            <w:pPr>
              <w:numPr>
                <w:ilvl w:val="1"/>
                <w:numId w:val="28"/>
              </w:numPr>
              <w:rPr>
                <w:sz w:val="28"/>
                <w:szCs w:val="28"/>
              </w:rPr>
            </w:pPr>
            <w:r w:rsidRPr="00577889">
              <w:rPr>
                <w:sz w:val="28"/>
                <w:szCs w:val="28"/>
              </w:rPr>
              <w:t>корзина</w:t>
            </w:r>
          </w:p>
          <w:p w:rsidR="00842E43" w:rsidRPr="00577889" w:rsidRDefault="00842E43" w:rsidP="00094814">
            <w:pPr>
              <w:numPr>
                <w:ilvl w:val="1"/>
                <w:numId w:val="28"/>
              </w:numPr>
              <w:rPr>
                <w:sz w:val="28"/>
                <w:szCs w:val="28"/>
              </w:rPr>
            </w:pPr>
            <w:r w:rsidRPr="00577889">
              <w:rPr>
                <w:sz w:val="28"/>
                <w:szCs w:val="28"/>
              </w:rPr>
              <w:t>плавание</w:t>
            </w:r>
          </w:p>
          <w:p w:rsidR="00842E43" w:rsidRPr="00577889" w:rsidRDefault="00842E43" w:rsidP="00094814">
            <w:pPr>
              <w:numPr>
                <w:ilvl w:val="1"/>
                <w:numId w:val="28"/>
              </w:numPr>
              <w:rPr>
                <w:sz w:val="28"/>
                <w:szCs w:val="28"/>
              </w:rPr>
            </w:pPr>
            <w:r w:rsidRPr="00577889">
              <w:rPr>
                <w:sz w:val="28"/>
                <w:szCs w:val="28"/>
              </w:rPr>
              <w:t>почтовый индекс</w:t>
            </w:r>
          </w:p>
          <w:p w:rsidR="00842E43" w:rsidRPr="00577889" w:rsidRDefault="00842E43" w:rsidP="00094814">
            <w:pPr>
              <w:numPr>
                <w:ilvl w:val="1"/>
                <w:numId w:val="28"/>
              </w:numPr>
              <w:rPr>
                <w:sz w:val="28"/>
                <w:szCs w:val="28"/>
              </w:rPr>
            </w:pPr>
            <w:r w:rsidRPr="00577889">
              <w:rPr>
                <w:sz w:val="28"/>
                <w:szCs w:val="28"/>
              </w:rPr>
              <w:t>жаренный (в духовке, на огне)</w:t>
            </w:r>
          </w:p>
          <w:p w:rsidR="00842E43" w:rsidRPr="00577889" w:rsidRDefault="00842E43" w:rsidP="00094814">
            <w:pPr>
              <w:numPr>
                <w:ilvl w:val="1"/>
                <w:numId w:val="28"/>
              </w:numPr>
              <w:rPr>
                <w:sz w:val="28"/>
                <w:szCs w:val="28"/>
              </w:rPr>
            </w:pPr>
            <w:r w:rsidRPr="00577889">
              <w:rPr>
                <w:sz w:val="28"/>
                <w:szCs w:val="28"/>
              </w:rPr>
              <w:t>сахар</w:t>
            </w:r>
          </w:p>
          <w:p w:rsidR="00842E43" w:rsidRPr="00577889" w:rsidRDefault="00842E43" w:rsidP="00094814">
            <w:pPr>
              <w:numPr>
                <w:ilvl w:val="1"/>
                <w:numId w:val="28"/>
              </w:numPr>
              <w:rPr>
                <w:sz w:val="28"/>
                <w:szCs w:val="28"/>
              </w:rPr>
            </w:pPr>
            <w:r w:rsidRPr="00577889">
              <w:rPr>
                <w:sz w:val="28"/>
                <w:szCs w:val="28"/>
              </w:rPr>
              <w:t xml:space="preserve">забивать гол </w:t>
            </w:r>
          </w:p>
          <w:p w:rsidR="00842E43" w:rsidRPr="00577889" w:rsidRDefault="00842E43" w:rsidP="00094814">
            <w:pPr>
              <w:numPr>
                <w:ilvl w:val="1"/>
                <w:numId w:val="28"/>
              </w:numPr>
              <w:rPr>
                <w:sz w:val="28"/>
                <w:szCs w:val="28"/>
              </w:rPr>
            </w:pPr>
            <w:r w:rsidRPr="00577889">
              <w:rPr>
                <w:sz w:val="28"/>
                <w:szCs w:val="28"/>
              </w:rPr>
              <w:t>шоссе</w:t>
            </w:r>
          </w:p>
          <w:p w:rsidR="00842E43" w:rsidRPr="00577889" w:rsidRDefault="00842E43" w:rsidP="00094814">
            <w:pPr>
              <w:numPr>
                <w:ilvl w:val="1"/>
                <w:numId w:val="28"/>
              </w:numPr>
              <w:rPr>
                <w:sz w:val="28"/>
                <w:szCs w:val="28"/>
              </w:rPr>
            </w:pPr>
            <w:r w:rsidRPr="00577889">
              <w:rPr>
                <w:sz w:val="28"/>
                <w:szCs w:val="28"/>
              </w:rPr>
              <w:t xml:space="preserve">лыжный спорт </w:t>
            </w:r>
          </w:p>
          <w:p w:rsidR="00842E43" w:rsidRPr="00577889" w:rsidRDefault="00842E43" w:rsidP="00094814">
            <w:pPr>
              <w:numPr>
                <w:ilvl w:val="1"/>
                <w:numId w:val="28"/>
              </w:numPr>
              <w:rPr>
                <w:sz w:val="28"/>
                <w:szCs w:val="28"/>
              </w:rPr>
            </w:pPr>
            <w:r w:rsidRPr="00577889">
              <w:rPr>
                <w:sz w:val="28"/>
                <w:szCs w:val="28"/>
              </w:rPr>
              <w:t>велоспорт</w:t>
            </w:r>
          </w:p>
          <w:p w:rsidR="00842E43" w:rsidRPr="00577889" w:rsidRDefault="00842E43" w:rsidP="00094814">
            <w:pPr>
              <w:numPr>
                <w:ilvl w:val="1"/>
                <w:numId w:val="28"/>
              </w:numPr>
              <w:rPr>
                <w:sz w:val="28"/>
                <w:szCs w:val="28"/>
              </w:rPr>
            </w:pPr>
            <w:r w:rsidRPr="00577889">
              <w:rPr>
                <w:sz w:val="28"/>
                <w:szCs w:val="28"/>
              </w:rPr>
              <w:t>банка (консервная,</w:t>
            </w:r>
            <w:r>
              <w:rPr>
                <w:sz w:val="28"/>
                <w:szCs w:val="28"/>
              </w:rPr>
              <w:t xml:space="preserve"> </w:t>
            </w:r>
            <w:r w:rsidRPr="00577889">
              <w:rPr>
                <w:sz w:val="28"/>
                <w:szCs w:val="28"/>
              </w:rPr>
              <w:t>жестяная)</w:t>
            </w:r>
          </w:p>
          <w:p w:rsidR="00842E43" w:rsidRPr="00577889" w:rsidRDefault="00842E43" w:rsidP="00094814">
            <w:pPr>
              <w:numPr>
                <w:ilvl w:val="1"/>
                <w:numId w:val="28"/>
              </w:numPr>
              <w:rPr>
                <w:sz w:val="28"/>
                <w:szCs w:val="28"/>
              </w:rPr>
            </w:pPr>
            <w:r w:rsidRPr="00577889">
              <w:rPr>
                <w:sz w:val="28"/>
                <w:szCs w:val="28"/>
              </w:rPr>
              <w:t>площадь</w:t>
            </w:r>
          </w:p>
          <w:p w:rsidR="00842E43" w:rsidRPr="00577889" w:rsidRDefault="00842E43" w:rsidP="00094814">
            <w:pPr>
              <w:numPr>
                <w:ilvl w:val="1"/>
                <w:numId w:val="28"/>
              </w:numPr>
              <w:rPr>
                <w:sz w:val="28"/>
                <w:szCs w:val="28"/>
              </w:rPr>
            </w:pPr>
            <w:r w:rsidRPr="00577889">
              <w:rPr>
                <w:sz w:val="28"/>
                <w:szCs w:val="28"/>
              </w:rPr>
              <w:t>переполненный</w:t>
            </w:r>
          </w:p>
          <w:p w:rsidR="00842E43" w:rsidRPr="00577889" w:rsidRDefault="00842E43" w:rsidP="00094814">
            <w:pPr>
              <w:numPr>
                <w:ilvl w:val="1"/>
                <w:numId w:val="28"/>
              </w:numPr>
              <w:rPr>
                <w:sz w:val="28"/>
                <w:szCs w:val="28"/>
              </w:rPr>
            </w:pPr>
            <w:r w:rsidRPr="00577889">
              <w:rPr>
                <w:sz w:val="28"/>
                <w:szCs w:val="28"/>
              </w:rPr>
              <w:t>перекресток</w:t>
            </w:r>
          </w:p>
          <w:p w:rsidR="00842E43" w:rsidRPr="00577889" w:rsidRDefault="00842E43" w:rsidP="00094814">
            <w:pPr>
              <w:numPr>
                <w:ilvl w:val="1"/>
                <w:numId w:val="28"/>
              </w:numPr>
              <w:rPr>
                <w:sz w:val="28"/>
                <w:szCs w:val="28"/>
              </w:rPr>
            </w:pPr>
            <w:r w:rsidRPr="00577889">
              <w:rPr>
                <w:sz w:val="28"/>
                <w:szCs w:val="28"/>
              </w:rPr>
              <w:t>картофель</w:t>
            </w:r>
          </w:p>
          <w:p w:rsidR="00842E43" w:rsidRPr="00577889" w:rsidRDefault="00842E43" w:rsidP="00094814">
            <w:pPr>
              <w:numPr>
                <w:ilvl w:val="1"/>
                <w:numId w:val="28"/>
              </w:numPr>
              <w:rPr>
                <w:sz w:val="28"/>
                <w:szCs w:val="28"/>
              </w:rPr>
            </w:pPr>
            <w:r w:rsidRPr="00577889">
              <w:rPr>
                <w:sz w:val="28"/>
                <w:szCs w:val="28"/>
              </w:rPr>
              <w:t>вареный</w:t>
            </w:r>
          </w:p>
          <w:p w:rsidR="00842E43" w:rsidRPr="00577889" w:rsidRDefault="00842E43" w:rsidP="00094814">
            <w:pPr>
              <w:numPr>
                <w:ilvl w:val="1"/>
                <w:numId w:val="28"/>
              </w:numPr>
              <w:rPr>
                <w:sz w:val="28"/>
                <w:szCs w:val="28"/>
              </w:rPr>
            </w:pPr>
            <w:r w:rsidRPr="00577889">
              <w:rPr>
                <w:sz w:val="28"/>
                <w:szCs w:val="28"/>
              </w:rPr>
              <w:t>мясо</w:t>
            </w:r>
          </w:p>
          <w:p w:rsidR="00842E43" w:rsidRPr="00577889" w:rsidRDefault="00842E43" w:rsidP="00094814">
            <w:pPr>
              <w:numPr>
                <w:ilvl w:val="1"/>
                <w:numId w:val="28"/>
              </w:numPr>
              <w:rPr>
                <w:sz w:val="28"/>
                <w:szCs w:val="28"/>
              </w:rPr>
            </w:pPr>
            <w:r w:rsidRPr="00577889">
              <w:rPr>
                <w:sz w:val="28"/>
                <w:szCs w:val="28"/>
              </w:rPr>
              <w:t>молочный отдел</w:t>
            </w:r>
          </w:p>
          <w:p w:rsidR="00842E43" w:rsidRPr="00577889" w:rsidRDefault="00842E43" w:rsidP="00094814">
            <w:pPr>
              <w:numPr>
                <w:ilvl w:val="1"/>
                <w:numId w:val="28"/>
              </w:numPr>
              <w:rPr>
                <w:sz w:val="28"/>
                <w:szCs w:val="28"/>
              </w:rPr>
            </w:pPr>
            <w:r w:rsidRPr="00577889">
              <w:rPr>
                <w:sz w:val="28"/>
                <w:szCs w:val="28"/>
              </w:rPr>
              <w:t xml:space="preserve">мясной магазин </w:t>
            </w:r>
          </w:p>
          <w:p w:rsidR="00842E43" w:rsidRPr="00577889" w:rsidRDefault="00842E43" w:rsidP="00094814">
            <w:pPr>
              <w:numPr>
                <w:ilvl w:val="1"/>
                <w:numId w:val="28"/>
              </w:numPr>
              <w:rPr>
                <w:sz w:val="28"/>
                <w:szCs w:val="28"/>
              </w:rPr>
            </w:pPr>
            <w:r w:rsidRPr="00577889">
              <w:rPr>
                <w:sz w:val="28"/>
                <w:szCs w:val="28"/>
              </w:rPr>
              <w:t>проиграть</w:t>
            </w:r>
          </w:p>
        </w:tc>
      </w:tr>
    </w:tbl>
    <w:p w:rsidR="00842E43" w:rsidRPr="00577889" w:rsidRDefault="00842E43" w:rsidP="00842E43">
      <w:pPr>
        <w:ind w:left="360"/>
        <w:rPr>
          <w:sz w:val="28"/>
          <w:szCs w:val="28"/>
        </w:rPr>
      </w:pPr>
    </w:p>
    <w:p w:rsidR="00842E43" w:rsidRPr="00577889" w:rsidRDefault="00842E43" w:rsidP="00842E43">
      <w:pPr>
        <w:ind w:left="360"/>
        <w:rPr>
          <w:b/>
          <w:sz w:val="28"/>
          <w:szCs w:val="28"/>
          <w:lang w:val="en-US"/>
        </w:rPr>
      </w:pPr>
      <w:r w:rsidRPr="00577889">
        <w:rPr>
          <w:b/>
          <w:sz w:val="28"/>
          <w:szCs w:val="28"/>
          <w:lang w:val="en-US"/>
        </w:rPr>
        <w:t>Grammar</w:t>
      </w:r>
    </w:p>
    <w:p w:rsidR="00842E43" w:rsidRPr="00577889" w:rsidRDefault="00842E43" w:rsidP="00842E43">
      <w:pPr>
        <w:ind w:left="360"/>
        <w:rPr>
          <w:sz w:val="28"/>
          <w:szCs w:val="28"/>
          <w:lang w:val="en-US"/>
        </w:rPr>
      </w:pPr>
    </w:p>
    <w:p w:rsidR="00842E43" w:rsidRPr="00577889" w:rsidRDefault="00842E43" w:rsidP="00094814">
      <w:pPr>
        <w:numPr>
          <w:ilvl w:val="0"/>
          <w:numId w:val="27"/>
        </w:numPr>
        <w:rPr>
          <w:b/>
          <w:sz w:val="28"/>
          <w:szCs w:val="28"/>
          <w:lang w:val="en-US"/>
        </w:rPr>
      </w:pPr>
      <w:r w:rsidRPr="00577889">
        <w:rPr>
          <w:b/>
          <w:sz w:val="28"/>
          <w:szCs w:val="28"/>
          <w:lang w:val="en-US"/>
        </w:rPr>
        <w:t xml:space="preserve">Complete the sentences with </w:t>
      </w:r>
      <w:r w:rsidRPr="00577889">
        <w:rPr>
          <w:b/>
          <w:i/>
          <w:sz w:val="28"/>
          <w:szCs w:val="28"/>
          <w:lang w:val="en-US"/>
        </w:rPr>
        <w:t>at, in, to, on, under, opposite</w:t>
      </w:r>
      <w:r w:rsidRPr="00577889">
        <w:rPr>
          <w:b/>
          <w:sz w:val="28"/>
          <w:szCs w:val="28"/>
          <w:lang w:val="en-US"/>
        </w:rPr>
        <w:t xml:space="preserve">. </w:t>
      </w:r>
    </w:p>
    <w:p w:rsidR="00842E43" w:rsidRPr="00577889" w:rsidRDefault="00842E43" w:rsidP="00094814">
      <w:pPr>
        <w:numPr>
          <w:ilvl w:val="0"/>
          <w:numId w:val="31"/>
        </w:numPr>
        <w:rPr>
          <w:sz w:val="28"/>
          <w:szCs w:val="28"/>
          <w:lang w:val="en-US"/>
        </w:rPr>
      </w:pPr>
      <w:r w:rsidRPr="00577889">
        <w:rPr>
          <w:sz w:val="28"/>
          <w:szCs w:val="28"/>
          <w:lang w:val="en-US"/>
        </w:rPr>
        <w:t>My sister lives …. Lisbon.</w:t>
      </w:r>
    </w:p>
    <w:p w:rsidR="00842E43" w:rsidRPr="00577889" w:rsidRDefault="00842E43" w:rsidP="00094814">
      <w:pPr>
        <w:numPr>
          <w:ilvl w:val="0"/>
          <w:numId w:val="31"/>
        </w:numPr>
        <w:rPr>
          <w:sz w:val="28"/>
          <w:szCs w:val="28"/>
          <w:lang w:val="en-US"/>
        </w:rPr>
      </w:pPr>
      <w:r w:rsidRPr="00577889">
        <w:rPr>
          <w:sz w:val="28"/>
          <w:szCs w:val="28"/>
          <w:lang w:val="en-US"/>
        </w:rPr>
        <w:t>I didn’t go …. the party.</w:t>
      </w:r>
    </w:p>
    <w:p w:rsidR="00842E43" w:rsidRPr="00577889" w:rsidRDefault="00842E43" w:rsidP="00094814">
      <w:pPr>
        <w:numPr>
          <w:ilvl w:val="0"/>
          <w:numId w:val="31"/>
        </w:numPr>
        <w:rPr>
          <w:sz w:val="28"/>
          <w:szCs w:val="28"/>
          <w:lang w:val="en-US"/>
        </w:rPr>
      </w:pPr>
      <w:r w:rsidRPr="00577889">
        <w:rPr>
          <w:sz w:val="28"/>
          <w:szCs w:val="28"/>
          <w:lang w:val="en-US"/>
        </w:rPr>
        <w:t xml:space="preserve">What time did you arrive ….the airport? </w:t>
      </w:r>
    </w:p>
    <w:p w:rsidR="00842E43" w:rsidRPr="00577889" w:rsidRDefault="00842E43" w:rsidP="00094814">
      <w:pPr>
        <w:numPr>
          <w:ilvl w:val="0"/>
          <w:numId w:val="31"/>
        </w:numPr>
        <w:rPr>
          <w:sz w:val="28"/>
          <w:szCs w:val="28"/>
          <w:lang w:val="en-US"/>
        </w:rPr>
      </w:pPr>
      <w:r w:rsidRPr="00577889">
        <w:rPr>
          <w:sz w:val="28"/>
          <w:szCs w:val="28"/>
          <w:lang w:val="en-US"/>
        </w:rPr>
        <w:t xml:space="preserve">She usually sits ….  the floor. </w:t>
      </w:r>
    </w:p>
    <w:p w:rsidR="00842E43" w:rsidRPr="00577889" w:rsidRDefault="00842E43" w:rsidP="00094814">
      <w:pPr>
        <w:numPr>
          <w:ilvl w:val="0"/>
          <w:numId w:val="31"/>
        </w:numPr>
        <w:rPr>
          <w:sz w:val="28"/>
          <w:szCs w:val="28"/>
          <w:lang w:val="en-US"/>
        </w:rPr>
      </w:pPr>
      <w:r w:rsidRPr="00577889">
        <w:rPr>
          <w:sz w:val="28"/>
          <w:szCs w:val="28"/>
          <w:lang w:val="en-US"/>
        </w:rPr>
        <w:t>The college is …..the cemetery.</w:t>
      </w:r>
    </w:p>
    <w:p w:rsidR="00842E43" w:rsidRPr="00577889" w:rsidRDefault="00842E43" w:rsidP="00094814">
      <w:pPr>
        <w:numPr>
          <w:ilvl w:val="0"/>
          <w:numId w:val="31"/>
        </w:numPr>
        <w:rPr>
          <w:sz w:val="28"/>
          <w:szCs w:val="28"/>
          <w:lang w:val="en-US"/>
        </w:rPr>
      </w:pPr>
      <w:r w:rsidRPr="00577889">
        <w:rPr>
          <w:sz w:val="28"/>
          <w:szCs w:val="28"/>
          <w:lang w:val="en-US"/>
        </w:rPr>
        <w:t xml:space="preserve">The cat is lying …..the table. </w:t>
      </w:r>
    </w:p>
    <w:p w:rsidR="00842E43" w:rsidRPr="00577889" w:rsidRDefault="00842E43" w:rsidP="00842E43">
      <w:pPr>
        <w:ind w:left="360"/>
        <w:rPr>
          <w:sz w:val="28"/>
          <w:szCs w:val="28"/>
          <w:lang w:val="en-US"/>
        </w:rPr>
      </w:pPr>
    </w:p>
    <w:p w:rsidR="00842E43" w:rsidRPr="00577889" w:rsidRDefault="00842E43" w:rsidP="00094814">
      <w:pPr>
        <w:numPr>
          <w:ilvl w:val="0"/>
          <w:numId w:val="27"/>
        </w:numPr>
        <w:rPr>
          <w:b/>
          <w:sz w:val="28"/>
          <w:szCs w:val="28"/>
          <w:lang w:val="en-US"/>
        </w:rPr>
      </w:pPr>
      <w:r w:rsidRPr="00577889">
        <w:rPr>
          <w:b/>
          <w:sz w:val="28"/>
          <w:szCs w:val="28"/>
          <w:lang w:val="en-US"/>
        </w:rPr>
        <w:t xml:space="preserve">Make the comparative and superlative form of the adjectives. </w:t>
      </w:r>
    </w:p>
    <w:p w:rsidR="00842E43" w:rsidRPr="00577889" w:rsidRDefault="00842E43" w:rsidP="00094814">
      <w:pPr>
        <w:numPr>
          <w:ilvl w:val="0"/>
          <w:numId w:val="32"/>
        </w:numPr>
        <w:rPr>
          <w:sz w:val="28"/>
          <w:szCs w:val="28"/>
          <w:lang w:val="en-US"/>
        </w:rPr>
      </w:pPr>
      <w:r w:rsidRPr="00577889">
        <w:rPr>
          <w:sz w:val="28"/>
          <w:szCs w:val="28"/>
          <w:lang w:val="en-US"/>
        </w:rPr>
        <w:t>New-</w:t>
      </w:r>
    </w:p>
    <w:p w:rsidR="00842E43" w:rsidRPr="00577889" w:rsidRDefault="00842E43" w:rsidP="00094814">
      <w:pPr>
        <w:numPr>
          <w:ilvl w:val="0"/>
          <w:numId w:val="32"/>
        </w:numPr>
        <w:rPr>
          <w:sz w:val="28"/>
          <w:szCs w:val="28"/>
          <w:lang w:val="en-US"/>
        </w:rPr>
      </w:pPr>
      <w:r w:rsidRPr="00577889">
        <w:rPr>
          <w:sz w:val="28"/>
          <w:szCs w:val="28"/>
          <w:lang w:val="en-US"/>
        </w:rPr>
        <w:lastRenderedPageBreak/>
        <w:t xml:space="preserve">Big – </w:t>
      </w:r>
    </w:p>
    <w:p w:rsidR="00842E43" w:rsidRPr="00577889" w:rsidRDefault="00842E43" w:rsidP="00094814">
      <w:pPr>
        <w:numPr>
          <w:ilvl w:val="0"/>
          <w:numId w:val="32"/>
        </w:numPr>
        <w:rPr>
          <w:sz w:val="28"/>
          <w:szCs w:val="28"/>
          <w:lang w:val="en-US"/>
        </w:rPr>
      </w:pPr>
      <w:r w:rsidRPr="00577889">
        <w:rPr>
          <w:sz w:val="28"/>
          <w:szCs w:val="28"/>
          <w:lang w:val="en-US"/>
        </w:rPr>
        <w:t>Difficult-</w:t>
      </w:r>
    </w:p>
    <w:p w:rsidR="00842E43" w:rsidRPr="00577889" w:rsidRDefault="00842E43" w:rsidP="00094814">
      <w:pPr>
        <w:numPr>
          <w:ilvl w:val="0"/>
          <w:numId w:val="32"/>
        </w:numPr>
        <w:rPr>
          <w:sz w:val="28"/>
          <w:szCs w:val="28"/>
          <w:lang w:val="en-US"/>
        </w:rPr>
      </w:pPr>
      <w:r w:rsidRPr="00577889">
        <w:rPr>
          <w:sz w:val="28"/>
          <w:szCs w:val="28"/>
          <w:lang w:val="en-US"/>
        </w:rPr>
        <w:t>Dirty -</w:t>
      </w:r>
    </w:p>
    <w:p w:rsidR="00842E43" w:rsidRPr="00577889" w:rsidRDefault="00842E43" w:rsidP="00094814">
      <w:pPr>
        <w:numPr>
          <w:ilvl w:val="0"/>
          <w:numId w:val="32"/>
        </w:numPr>
        <w:rPr>
          <w:sz w:val="28"/>
          <w:szCs w:val="28"/>
          <w:lang w:val="en-US"/>
        </w:rPr>
      </w:pPr>
      <w:r w:rsidRPr="00577889">
        <w:rPr>
          <w:sz w:val="28"/>
          <w:szCs w:val="28"/>
          <w:lang w:val="en-US"/>
        </w:rPr>
        <w:t xml:space="preserve">Bad - </w:t>
      </w:r>
    </w:p>
    <w:p w:rsidR="00842E43" w:rsidRPr="00577889" w:rsidRDefault="00842E43" w:rsidP="00842E43">
      <w:pPr>
        <w:ind w:left="360"/>
        <w:rPr>
          <w:sz w:val="28"/>
          <w:szCs w:val="28"/>
          <w:lang w:val="en-US"/>
        </w:rPr>
      </w:pPr>
    </w:p>
    <w:p w:rsidR="00842E43" w:rsidRPr="00577889" w:rsidRDefault="00842E43" w:rsidP="00094814">
      <w:pPr>
        <w:numPr>
          <w:ilvl w:val="0"/>
          <w:numId w:val="27"/>
        </w:numPr>
        <w:rPr>
          <w:b/>
          <w:i/>
          <w:sz w:val="28"/>
          <w:szCs w:val="28"/>
          <w:lang w:val="en-US"/>
        </w:rPr>
      </w:pPr>
      <w:r w:rsidRPr="00577889">
        <w:rPr>
          <w:b/>
          <w:sz w:val="28"/>
          <w:szCs w:val="28"/>
          <w:lang w:val="en-US"/>
        </w:rPr>
        <w:t xml:space="preserve">Choose the correct word. </w:t>
      </w:r>
    </w:p>
    <w:p w:rsidR="00842E43" w:rsidRPr="00577889" w:rsidRDefault="00842E43" w:rsidP="00094814">
      <w:pPr>
        <w:numPr>
          <w:ilvl w:val="0"/>
          <w:numId w:val="35"/>
        </w:numPr>
        <w:rPr>
          <w:sz w:val="28"/>
          <w:szCs w:val="28"/>
          <w:lang w:val="en-US"/>
        </w:rPr>
      </w:pPr>
      <w:r w:rsidRPr="00577889">
        <w:rPr>
          <w:sz w:val="28"/>
          <w:szCs w:val="28"/>
          <w:lang w:val="en-US"/>
        </w:rPr>
        <w:t>I haven’t got</w:t>
      </w:r>
      <w:r w:rsidRPr="00577889">
        <w:rPr>
          <w:i/>
          <w:sz w:val="28"/>
          <w:szCs w:val="28"/>
          <w:lang w:val="en-US"/>
        </w:rPr>
        <w:t>any/some</w:t>
      </w:r>
      <w:r w:rsidRPr="00577889">
        <w:rPr>
          <w:sz w:val="28"/>
          <w:szCs w:val="28"/>
          <w:lang w:val="en-US"/>
        </w:rPr>
        <w:t xml:space="preserve"> paper. </w:t>
      </w:r>
    </w:p>
    <w:p w:rsidR="00842E43" w:rsidRPr="00577889" w:rsidRDefault="00842E43" w:rsidP="00094814">
      <w:pPr>
        <w:numPr>
          <w:ilvl w:val="0"/>
          <w:numId w:val="35"/>
        </w:numPr>
        <w:rPr>
          <w:sz w:val="28"/>
          <w:szCs w:val="28"/>
          <w:lang w:val="en-US"/>
        </w:rPr>
      </w:pPr>
      <w:r w:rsidRPr="00577889">
        <w:rPr>
          <w:sz w:val="28"/>
          <w:szCs w:val="28"/>
          <w:lang w:val="en-US"/>
        </w:rPr>
        <w:t xml:space="preserve">There are </w:t>
      </w:r>
      <w:r w:rsidRPr="00577889">
        <w:rPr>
          <w:i/>
          <w:sz w:val="28"/>
          <w:szCs w:val="28"/>
          <w:lang w:val="en-US"/>
        </w:rPr>
        <w:t>a lot of / much</w:t>
      </w:r>
      <w:r w:rsidRPr="00577889">
        <w:rPr>
          <w:sz w:val="28"/>
          <w:szCs w:val="28"/>
          <w:lang w:val="en-US"/>
        </w:rPr>
        <w:t xml:space="preserve"> apples. </w:t>
      </w:r>
    </w:p>
    <w:p w:rsidR="00842E43" w:rsidRPr="00577889" w:rsidRDefault="00842E43" w:rsidP="00094814">
      <w:pPr>
        <w:numPr>
          <w:ilvl w:val="0"/>
          <w:numId w:val="35"/>
        </w:numPr>
        <w:rPr>
          <w:sz w:val="28"/>
          <w:szCs w:val="28"/>
          <w:lang w:val="en-US"/>
        </w:rPr>
      </w:pPr>
      <w:r w:rsidRPr="00577889">
        <w:rPr>
          <w:i/>
          <w:sz w:val="28"/>
          <w:szCs w:val="28"/>
          <w:lang w:val="en-US"/>
        </w:rPr>
        <w:t>A few/a little</w:t>
      </w:r>
      <w:r w:rsidRPr="00577889">
        <w:rPr>
          <w:sz w:val="28"/>
          <w:szCs w:val="28"/>
          <w:lang w:val="en-US"/>
        </w:rPr>
        <w:t xml:space="preserve"> students come from France. </w:t>
      </w:r>
    </w:p>
    <w:p w:rsidR="00842E43" w:rsidRPr="00577889" w:rsidRDefault="00842E43" w:rsidP="00094814">
      <w:pPr>
        <w:numPr>
          <w:ilvl w:val="0"/>
          <w:numId w:val="35"/>
        </w:numPr>
        <w:rPr>
          <w:sz w:val="28"/>
          <w:szCs w:val="28"/>
          <w:lang w:val="en-US"/>
        </w:rPr>
      </w:pPr>
      <w:r w:rsidRPr="00577889">
        <w:rPr>
          <w:i/>
          <w:sz w:val="28"/>
          <w:szCs w:val="28"/>
          <w:lang w:val="en-US"/>
        </w:rPr>
        <w:t>How much/How many</w:t>
      </w:r>
      <w:r w:rsidRPr="00577889">
        <w:rPr>
          <w:sz w:val="28"/>
          <w:szCs w:val="28"/>
          <w:lang w:val="en-US"/>
        </w:rPr>
        <w:t xml:space="preserve"> money do you have?</w:t>
      </w:r>
    </w:p>
    <w:p w:rsidR="00842E43" w:rsidRPr="00577889" w:rsidRDefault="00842E43" w:rsidP="00094814">
      <w:pPr>
        <w:numPr>
          <w:ilvl w:val="0"/>
          <w:numId w:val="35"/>
        </w:numPr>
        <w:rPr>
          <w:sz w:val="28"/>
          <w:szCs w:val="28"/>
          <w:lang w:val="en-US"/>
        </w:rPr>
      </w:pPr>
      <w:r w:rsidRPr="00577889">
        <w:rPr>
          <w:sz w:val="28"/>
          <w:szCs w:val="28"/>
          <w:lang w:val="en-US"/>
        </w:rPr>
        <w:t xml:space="preserve">I bought </w:t>
      </w:r>
      <w:r w:rsidRPr="00577889">
        <w:rPr>
          <w:i/>
          <w:sz w:val="28"/>
          <w:szCs w:val="28"/>
          <w:lang w:val="en-US"/>
        </w:rPr>
        <w:t>some/any</w:t>
      </w:r>
      <w:r w:rsidRPr="00577889">
        <w:rPr>
          <w:sz w:val="28"/>
          <w:szCs w:val="28"/>
          <w:lang w:val="en-US"/>
        </w:rPr>
        <w:t xml:space="preserve"> fruit, but they didn’t have </w:t>
      </w:r>
      <w:r w:rsidRPr="00577889">
        <w:rPr>
          <w:i/>
          <w:sz w:val="28"/>
          <w:szCs w:val="28"/>
          <w:lang w:val="en-US"/>
        </w:rPr>
        <w:t>any/some</w:t>
      </w:r>
      <w:r w:rsidRPr="00577889">
        <w:rPr>
          <w:sz w:val="28"/>
          <w:szCs w:val="28"/>
          <w:lang w:val="en-US"/>
        </w:rPr>
        <w:t xml:space="preserve"> vegetables. </w:t>
      </w:r>
    </w:p>
    <w:p w:rsidR="00842E43" w:rsidRPr="00577889" w:rsidRDefault="00842E43" w:rsidP="00842E43">
      <w:pPr>
        <w:rPr>
          <w:sz w:val="28"/>
          <w:szCs w:val="28"/>
          <w:lang w:val="en-US"/>
        </w:rPr>
      </w:pPr>
    </w:p>
    <w:p w:rsidR="00842E43" w:rsidRPr="00577889" w:rsidRDefault="00842E43" w:rsidP="00094814">
      <w:pPr>
        <w:numPr>
          <w:ilvl w:val="0"/>
          <w:numId w:val="27"/>
        </w:numPr>
        <w:rPr>
          <w:b/>
          <w:sz w:val="28"/>
          <w:szCs w:val="28"/>
          <w:lang w:val="en-US"/>
        </w:rPr>
      </w:pPr>
      <w:r w:rsidRPr="00577889">
        <w:rPr>
          <w:b/>
          <w:sz w:val="28"/>
          <w:szCs w:val="28"/>
          <w:lang w:val="en-US"/>
        </w:rPr>
        <w:t xml:space="preserve">Complete the sentences with question words. </w:t>
      </w:r>
    </w:p>
    <w:p w:rsidR="00842E43" w:rsidRPr="00577889" w:rsidRDefault="00842E43" w:rsidP="00842E43">
      <w:pPr>
        <w:ind w:left="360"/>
        <w:rPr>
          <w:sz w:val="28"/>
          <w:szCs w:val="28"/>
          <w:lang w:val="en-US"/>
        </w:rPr>
      </w:pPr>
    </w:p>
    <w:p w:rsidR="00842E43" w:rsidRPr="00577889" w:rsidRDefault="00842E43" w:rsidP="00094814">
      <w:pPr>
        <w:numPr>
          <w:ilvl w:val="0"/>
          <w:numId w:val="34"/>
        </w:numPr>
        <w:rPr>
          <w:sz w:val="28"/>
          <w:szCs w:val="28"/>
          <w:lang w:val="en-US"/>
        </w:rPr>
      </w:pPr>
      <w:r w:rsidRPr="00577889">
        <w:rPr>
          <w:sz w:val="28"/>
          <w:szCs w:val="28"/>
          <w:lang w:val="en-US"/>
        </w:rPr>
        <w:t xml:space="preserve">__________ do you do? – I’m a teacher. </w:t>
      </w:r>
    </w:p>
    <w:p w:rsidR="00842E43" w:rsidRPr="00577889" w:rsidRDefault="00842E43" w:rsidP="00094814">
      <w:pPr>
        <w:numPr>
          <w:ilvl w:val="0"/>
          <w:numId w:val="34"/>
        </w:numPr>
        <w:rPr>
          <w:sz w:val="28"/>
          <w:szCs w:val="28"/>
          <w:lang w:val="en-US"/>
        </w:rPr>
      </w:pPr>
      <w:r w:rsidRPr="00577889">
        <w:rPr>
          <w:sz w:val="28"/>
          <w:szCs w:val="28"/>
          <w:lang w:val="en-US"/>
        </w:rPr>
        <w:t>__________ did you go out with last night? – Maria and Pedro.</w:t>
      </w:r>
    </w:p>
    <w:p w:rsidR="00842E43" w:rsidRPr="00577889" w:rsidRDefault="00842E43" w:rsidP="00094814">
      <w:pPr>
        <w:numPr>
          <w:ilvl w:val="0"/>
          <w:numId w:val="34"/>
        </w:numPr>
        <w:rPr>
          <w:sz w:val="28"/>
          <w:szCs w:val="28"/>
          <w:lang w:val="en-US"/>
        </w:rPr>
      </w:pPr>
      <w:r w:rsidRPr="00577889">
        <w:rPr>
          <w:sz w:val="28"/>
          <w:szCs w:val="28"/>
          <w:lang w:val="en-US"/>
        </w:rPr>
        <w:t xml:space="preserve">__________is this money? – I’m sure, it’s mine. </w:t>
      </w:r>
    </w:p>
    <w:p w:rsidR="00842E43" w:rsidRPr="00577889" w:rsidRDefault="00842E43" w:rsidP="00094814">
      <w:pPr>
        <w:numPr>
          <w:ilvl w:val="0"/>
          <w:numId w:val="34"/>
        </w:numPr>
        <w:rPr>
          <w:sz w:val="28"/>
          <w:szCs w:val="28"/>
          <w:lang w:val="en-US"/>
        </w:rPr>
      </w:pPr>
      <w:r w:rsidRPr="00577889">
        <w:rPr>
          <w:sz w:val="28"/>
          <w:szCs w:val="28"/>
          <w:lang w:val="en-US"/>
        </w:rPr>
        <w:t>__________ did you pay for these shoes? – Fifty dollars.</w:t>
      </w:r>
    </w:p>
    <w:p w:rsidR="00842E43" w:rsidRPr="00577889" w:rsidRDefault="00842E43" w:rsidP="00094814">
      <w:pPr>
        <w:numPr>
          <w:ilvl w:val="0"/>
          <w:numId w:val="34"/>
        </w:numPr>
        <w:rPr>
          <w:sz w:val="28"/>
          <w:szCs w:val="28"/>
          <w:lang w:val="en-US"/>
        </w:rPr>
      </w:pPr>
      <w:r w:rsidRPr="00577889">
        <w:rPr>
          <w:sz w:val="28"/>
          <w:szCs w:val="28"/>
          <w:lang w:val="en-US"/>
        </w:rPr>
        <w:t>__________ is your birthday? – On the 24</w:t>
      </w:r>
      <w:r w:rsidRPr="00577889">
        <w:rPr>
          <w:sz w:val="28"/>
          <w:szCs w:val="28"/>
          <w:vertAlign w:val="superscript"/>
          <w:lang w:val="en-US"/>
        </w:rPr>
        <w:t>th</w:t>
      </w:r>
      <w:r w:rsidRPr="00577889">
        <w:rPr>
          <w:sz w:val="28"/>
          <w:szCs w:val="28"/>
          <w:lang w:val="en-US"/>
        </w:rPr>
        <w:t xml:space="preserve"> of March. </w:t>
      </w:r>
    </w:p>
    <w:p w:rsidR="00842E43" w:rsidRPr="00577889" w:rsidRDefault="00842E43" w:rsidP="00842E43">
      <w:pPr>
        <w:ind w:left="360"/>
        <w:rPr>
          <w:sz w:val="28"/>
          <w:szCs w:val="28"/>
          <w:lang w:val="en-US"/>
        </w:rPr>
      </w:pPr>
    </w:p>
    <w:p w:rsidR="00842E43" w:rsidRPr="00577889" w:rsidRDefault="00842E43" w:rsidP="00842E43">
      <w:pPr>
        <w:ind w:left="360"/>
        <w:jc w:val="center"/>
        <w:rPr>
          <w:b/>
          <w:sz w:val="28"/>
          <w:szCs w:val="28"/>
          <w:lang w:val="en-US"/>
        </w:rPr>
      </w:pPr>
      <w:r w:rsidRPr="00577889">
        <w:rPr>
          <w:b/>
          <w:sz w:val="28"/>
          <w:szCs w:val="28"/>
          <w:lang w:val="en-US"/>
        </w:rPr>
        <w:t>Test 2</w:t>
      </w:r>
    </w:p>
    <w:p w:rsidR="00842E43" w:rsidRPr="00577889" w:rsidRDefault="00842E43" w:rsidP="00842E43">
      <w:pPr>
        <w:rPr>
          <w:sz w:val="28"/>
          <w:szCs w:val="28"/>
          <w:lang w:val="en-US"/>
        </w:rPr>
      </w:pPr>
    </w:p>
    <w:p w:rsidR="00842E43" w:rsidRPr="00577889" w:rsidRDefault="00842E43" w:rsidP="00842E43">
      <w:pPr>
        <w:ind w:left="360"/>
        <w:rPr>
          <w:b/>
          <w:sz w:val="28"/>
          <w:szCs w:val="28"/>
          <w:lang w:val="en-US"/>
        </w:rPr>
      </w:pPr>
      <w:r w:rsidRPr="00577889">
        <w:rPr>
          <w:b/>
          <w:sz w:val="28"/>
          <w:szCs w:val="28"/>
          <w:lang w:val="en-US"/>
        </w:rPr>
        <w:t xml:space="preserve">Vocabulary </w:t>
      </w:r>
    </w:p>
    <w:p w:rsidR="00842E43" w:rsidRPr="00577889" w:rsidRDefault="00842E43" w:rsidP="00094814">
      <w:pPr>
        <w:numPr>
          <w:ilvl w:val="0"/>
          <w:numId w:val="29"/>
        </w:numPr>
        <w:rPr>
          <w:b/>
          <w:sz w:val="28"/>
          <w:szCs w:val="28"/>
          <w:lang w:val="en-US"/>
        </w:rPr>
      </w:pPr>
      <w:r w:rsidRPr="00577889">
        <w:rPr>
          <w:b/>
          <w:sz w:val="28"/>
          <w:szCs w:val="28"/>
          <w:lang w:val="en-US"/>
        </w:rPr>
        <w:t xml:space="preserve">Match the English words with Russian equivalents.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696"/>
      </w:tblGrid>
      <w:tr w:rsidR="00842E43" w:rsidRPr="00577889" w:rsidTr="00842E43">
        <w:tc>
          <w:tcPr>
            <w:tcW w:w="4649" w:type="dxa"/>
            <w:shd w:val="clear" w:color="auto" w:fill="auto"/>
          </w:tcPr>
          <w:p w:rsidR="00842E43" w:rsidRPr="00577889" w:rsidRDefault="00842E43" w:rsidP="00094814">
            <w:pPr>
              <w:numPr>
                <w:ilvl w:val="0"/>
                <w:numId w:val="30"/>
              </w:numPr>
              <w:rPr>
                <w:sz w:val="28"/>
                <w:szCs w:val="28"/>
                <w:lang w:val="en-US"/>
              </w:rPr>
            </w:pPr>
            <w:r w:rsidRPr="00577889">
              <w:rPr>
                <w:sz w:val="28"/>
                <w:szCs w:val="28"/>
                <w:lang w:val="en-US"/>
              </w:rPr>
              <w:t>chess</w:t>
            </w:r>
          </w:p>
          <w:p w:rsidR="00842E43" w:rsidRPr="00577889" w:rsidRDefault="00842E43" w:rsidP="00094814">
            <w:pPr>
              <w:numPr>
                <w:ilvl w:val="0"/>
                <w:numId w:val="30"/>
              </w:numPr>
              <w:rPr>
                <w:sz w:val="28"/>
                <w:szCs w:val="28"/>
                <w:lang w:val="en-US"/>
              </w:rPr>
            </w:pPr>
            <w:r w:rsidRPr="00577889">
              <w:rPr>
                <w:sz w:val="28"/>
                <w:szCs w:val="28"/>
                <w:lang w:val="en-US"/>
              </w:rPr>
              <w:t>windsurfing</w:t>
            </w:r>
          </w:p>
          <w:p w:rsidR="00842E43" w:rsidRPr="00577889" w:rsidRDefault="00842E43" w:rsidP="00094814">
            <w:pPr>
              <w:numPr>
                <w:ilvl w:val="0"/>
                <w:numId w:val="30"/>
              </w:numPr>
              <w:rPr>
                <w:sz w:val="28"/>
                <w:szCs w:val="28"/>
                <w:lang w:val="en-US"/>
              </w:rPr>
            </w:pPr>
            <w:r w:rsidRPr="00577889">
              <w:rPr>
                <w:sz w:val="28"/>
                <w:szCs w:val="28"/>
                <w:lang w:val="en-US"/>
              </w:rPr>
              <w:t>rowing</w:t>
            </w:r>
          </w:p>
          <w:p w:rsidR="00842E43" w:rsidRPr="00577889" w:rsidRDefault="00842E43" w:rsidP="00094814">
            <w:pPr>
              <w:numPr>
                <w:ilvl w:val="0"/>
                <w:numId w:val="30"/>
              </w:numPr>
              <w:rPr>
                <w:sz w:val="28"/>
                <w:szCs w:val="28"/>
                <w:lang w:val="en-US"/>
              </w:rPr>
            </w:pPr>
            <w:r w:rsidRPr="00577889">
              <w:rPr>
                <w:sz w:val="28"/>
                <w:szCs w:val="28"/>
                <w:lang w:val="en-US"/>
              </w:rPr>
              <w:t>to win</w:t>
            </w:r>
          </w:p>
          <w:p w:rsidR="00842E43" w:rsidRPr="00577889" w:rsidRDefault="00842E43" w:rsidP="00094814">
            <w:pPr>
              <w:numPr>
                <w:ilvl w:val="0"/>
                <w:numId w:val="30"/>
              </w:numPr>
              <w:rPr>
                <w:sz w:val="28"/>
                <w:szCs w:val="28"/>
                <w:lang w:val="en-US"/>
              </w:rPr>
            </w:pPr>
            <w:r w:rsidRPr="00577889">
              <w:rPr>
                <w:sz w:val="28"/>
                <w:szCs w:val="28"/>
                <w:lang w:val="en-US"/>
              </w:rPr>
              <w:t>greengrocer’s</w:t>
            </w:r>
          </w:p>
          <w:p w:rsidR="00842E43" w:rsidRPr="00577889" w:rsidRDefault="00842E43" w:rsidP="00094814">
            <w:pPr>
              <w:numPr>
                <w:ilvl w:val="0"/>
                <w:numId w:val="30"/>
              </w:numPr>
              <w:rPr>
                <w:sz w:val="28"/>
                <w:szCs w:val="28"/>
                <w:lang w:val="en-US"/>
              </w:rPr>
            </w:pPr>
            <w:r w:rsidRPr="00577889">
              <w:rPr>
                <w:sz w:val="28"/>
                <w:szCs w:val="28"/>
                <w:lang w:val="en-US"/>
              </w:rPr>
              <w:t>knitwear</w:t>
            </w:r>
          </w:p>
          <w:p w:rsidR="00842E43" w:rsidRPr="00577889" w:rsidRDefault="00842E43" w:rsidP="00094814">
            <w:pPr>
              <w:numPr>
                <w:ilvl w:val="0"/>
                <w:numId w:val="30"/>
              </w:numPr>
              <w:rPr>
                <w:sz w:val="28"/>
                <w:szCs w:val="28"/>
                <w:lang w:val="en-US"/>
              </w:rPr>
            </w:pPr>
            <w:r w:rsidRPr="00577889">
              <w:rPr>
                <w:sz w:val="28"/>
                <w:szCs w:val="28"/>
                <w:lang w:val="en-US"/>
              </w:rPr>
              <w:t>baker’s</w:t>
            </w:r>
          </w:p>
          <w:p w:rsidR="00842E43" w:rsidRPr="00577889" w:rsidRDefault="00842E43" w:rsidP="00094814">
            <w:pPr>
              <w:numPr>
                <w:ilvl w:val="0"/>
                <w:numId w:val="30"/>
              </w:numPr>
              <w:rPr>
                <w:sz w:val="28"/>
                <w:szCs w:val="28"/>
                <w:lang w:val="en-US"/>
              </w:rPr>
            </w:pPr>
            <w:r w:rsidRPr="00577889">
              <w:rPr>
                <w:sz w:val="28"/>
                <w:szCs w:val="28"/>
                <w:lang w:val="en-US"/>
              </w:rPr>
              <w:t>customer</w:t>
            </w:r>
          </w:p>
          <w:p w:rsidR="00842E43" w:rsidRPr="00577889" w:rsidRDefault="00842E43" w:rsidP="00094814">
            <w:pPr>
              <w:numPr>
                <w:ilvl w:val="0"/>
                <w:numId w:val="30"/>
              </w:numPr>
              <w:rPr>
                <w:sz w:val="28"/>
                <w:szCs w:val="28"/>
                <w:lang w:val="en-US"/>
              </w:rPr>
            </w:pPr>
            <w:r w:rsidRPr="00577889">
              <w:rPr>
                <w:sz w:val="28"/>
                <w:szCs w:val="28"/>
                <w:lang w:val="en-US"/>
              </w:rPr>
              <w:t>biscuit</w:t>
            </w:r>
          </w:p>
          <w:p w:rsidR="00842E43" w:rsidRPr="00577889" w:rsidRDefault="00842E43" w:rsidP="00094814">
            <w:pPr>
              <w:numPr>
                <w:ilvl w:val="0"/>
                <w:numId w:val="30"/>
              </w:numPr>
              <w:rPr>
                <w:sz w:val="28"/>
                <w:szCs w:val="28"/>
                <w:lang w:val="en-US"/>
              </w:rPr>
            </w:pPr>
            <w:r w:rsidRPr="00577889">
              <w:rPr>
                <w:sz w:val="28"/>
                <w:szCs w:val="28"/>
                <w:lang w:val="en-US"/>
              </w:rPr>
              <w:t>sweet</w:t>
            </w:r>
          </w:p>
          <w:p w:rsidR="00842E43" w:rsidRPr="00577889" w:rsidRDefault="00842E43" w:rsidP="00094814">
            <w:pPr>
              <w:numPr>
                <w:ilvl w:val="0"/>
                <w:numId w:val="30"/>
              </w:numPr>
              <w:rPr>
                <w:sz w:val="28"/>
                <w:szCs w:val="28"/>
                <w:lang w:val="en-US"/>
              </w:rPr>
            </w:pPr>
            <w:r w:rsidRPr="00577889">
              <w:rPr>
                <w:sz w:val="28"/>
                <w:szCs w:val="28"/>
                <w:lang w:val="en-US"/>
              </w:rPr>
              <w:t>cream</w:t>
            </w:r>
          </w:p>
          <w:p w:rsidR="00842E43" w:rsidRPr="00577889" w:rsidRDefault="00842E43" w:rsidP="00094814">
            <w:pPr>
              <w:numPr>
                <w:ilvl w:val="0"/>
                <w:numId w:val="30"/>
              </w:numPr>
              <w:rPr>
                <w:sz w:val="28"/>
                <w:szCs w:val="28"/>
                <w:lang w:val="en-US"/>
              </w:rPr>
            </w:pPr>
            <w:r w:rsidRPr="00577889">
              <w:rPr>
                <w:sz w:val="28"/>
                <w:szCs w:val="28"/>
                <w:lang w:val="en-US"/>
              </w:rPr>
              <w:t>to walk</w:t>
            </w:r>
          </w:p>
          <w:p w:rsidR="00842E43" w:rsidRPr="00577889" w:rsidRDefault="00842E43" w:rsidP="00094814">
            <w:pPr>
              <w:numPr>
                <w:ilvl w:val="0"/>
                <w:numId w:val="30"/>
              </w:numPr>
              <w:rPr>
                <w:sz w:val="28"/>
                <w:szCs w:val="28"/>
                <w:lang w:val="en-US"/>
              </w:rPr>
            </w:pPr>
            <w:r w:rsidRPr="00577889">
              <w:rPr>
                <w:sz w:val="28"/>
                <w:szCs w:val="28"/>
                <w:lang w:val="en-US"/>
              </w:rPr>
              <w:t>to get to</w:t>
            </w:r>
          </w:p>
          <w:p w:rsidR="00842E43" w:rsidRPr="00577889" w:rsidRDefault="00842E43" w:rsidP="00094814">
            <w:pPr>
              <w:numPr>
                <w:ilvl w:val="0"/>
                <w:numId w:val="30"/>
              </w:numPr>
              <w:rPr>
                <w:sz w:val="28"/>
                <w:szCs w:val="28"/>
                <w:lang w:val="en-US"/>
              </w:rPr>
            </w:pPr>
            <w:r w:rsidRPr="00577889">
              <w:rPr>
                <w:sz w:val="28"/>
                <w:szCs w:val="28"/>
                <w:lang w:val="en-US"/>
              </w:rPr>
              <w:t>building</w:t>
            </w:r>
          </w:p>
          <w:p w:rsidR="00842E43" w:rsidRPr="00577889" w:rsidRDefault="00842E43" w:rsidP="00094814">
            <w:pPr>
              <w:numPr>
                <w:ilvl w:val="0"/>
                <w:numId w:val="30"/>
              </w:numPr>
              <w:rPr>
                <w:sz w:val="28"/>
                <w:szCs w:val="28"/>
                <w:lang w:val="en-US"/>
              </w:rPr>
            </w:pPr>
            <w:r w:rsidRPr="00577889">
              <w:rPr>
                <w:sz w:val="28"/>
                <w:szCs w:val="28"/>
                <w:lang w:val="en-US"/>
              </w:rPr>
              <w:t>village</w:t>
            </w:r>
          </w:p>
          <w:p w:rsidR="00842E43" w:rsidRPr="00577889" w:rsidRDefault="00842E43" w:rsidP="00094814">
            <w:pPr>
              <w:numPr>
                <w:ilvl w:val="0"/>
                <w:numId w:val="30"/>
              </w:numPr>
              <w:rPr>
                <w:sz w:val="28"/>
                <w:szCs w:val="28"/>
                <w:lang w:val="en-US"/>
              </w:rPr>
            </w:pPr>
            <w:r w:rsidRPr="00577889">
              <w:rPr>
                <w:sz w:val="28"/>
                <w:szCs w:val="28"/>
                <w:lang w:val="en-US"/>
              </w:rPr>
              <w:t>transport</w:t>
            </w:r>
          </w:p>
          <w:p w:rsidR="00842E43" w:rsidRPr="00577889" w:rsidRDefault="00842E43" w:rsidP="00094814">
            <w:pPr>
              <w:numPr>
                <w:ilvl w:val="0"/>
                <w:numId w:val="30"/>
              </w:numPr>
              <w:rPr>
                <w:sz w:val="28"/>
                <w:szCs w:val="28"/>
                <w:lang w:val="en-US"/>
              </w:rPr>
            </w:pPr>
            <w:r w:rsidRPr="00577889">
              <w:rPr>
                <w:sz w:val="28"/>
                <w:szCs w:val="28"/>
                <w:lang w:val="en-US"/>
              </w:rPr>
              <w:t>bread</w:t>
            </w:r>
          </w:p>
          <w:p w:rsidR="00842E43" w:rsidRPr="00577889" w:rsidRDefault="00842E43" w:rsidP="00094814">
            <w:pPr>
              <w:numPr>
                <w:ilvl w:val="0"/>
                <w:numId w:val="30"/>
              </w:numPr>
              <w:rPr>
                <w:sz w:val="28"/>
                <w:szCs w:val="28"/>
                <w:lang w:val="en-US"/>
              </w:rPr>
            </w:pPr>
            <w:r w:rsidRPr="00577889">
              <w:rPr>
                <w:sz w:val="28"/>
                <w:szCs w:val="28"/>
                <w:lang w:val="en-US"/>
              </w:rPr>
              <w:t>to comprise</w:t>
            </w:r>
          </w:p>
          <w:p w:rsidR="00842E43" w:rsidRPr="00577889" w:rsidRDefault="00842E43" w:rsidP="00094814">
            <w:pPr>
              <w:numPr>
                <w:ilvl w:val="0"/>
                <w:numId w:val="30"/>
              </w:numPr>
              <w:rPr>
                <w:sz w:val="28"/>
                <w:szCs w:val="28"/>
                <w:lang w:val="en-US"/>
              </w:rPr>
            </w:pPr>
            <w:r w:rsidRPr="00577889">
              <w:rPr>
                <w:sz w:val="28"/>
                <w:szCs w:val="28"/>
                <w:lang w:val="en-US"/>
              </w:rPr>
              <w:t>player</w:t>
            </w:r>
          </w:p>
          <w:p w:rsidR="00842E43" w:rsidRPr="00577889" w:rsidRDefault="00842E43" w:rsidP="00094814">
            <w:pPr>
              <w:numPr>
                <w:ilvl w:val="0"/>
                <w:numId w:val="30"/>
              </w:numPr>
              <w:rPr>
                <w:sz w:val="28"/>
                <w:szCs w:val="28"/>
                <w:lang w:val="en-US"/>
              </w:rPr>
            </w:pPr>
            <w:r w:rsidRPr="00577889">
              <w:rPr>
                <w:sz w:val="28"/>
                <w:szCs w:val="28"/>
                <w:lang w:val="en-US"/>
              </w:rPr>
              <w:lastRenderedPageBreak/>
              <w:t>station</w:t>
            </w:r>
          </w:p>
        </w:tc>
        <w:tc>
          <w:tcPr>
            <w:tcW w:w="4696" w:type="dxa"/>
            <w:shd w:val="clear" w:color="auto" w:fill="auto"/>
          </w:tcPr>
          <w:p w:rsidR="00842E43" w:rsidRPr="00577889" w:rsidRDefault="00842E43" w:rsidP="00094814">
            <w:pPr>
              <w:numPr>
                <w:ilvl w:val="1"/>
                <w:numId w:val="30"/>
              </w:numPr>
              <w:rPr>
                <w:sz w:val="28"/>
                <w:szCs w:val="28"/>
              </w:rPr>
            </w:pPr>
            <w:r w:rsidRPr="00577889">
              <w:rPr>
                <w:sz w:val="28"/>
                <w:szCs w:val="28"/>
              </w:rPr>
              <w:lastRenderedPageBreak/>
              <w:t>транспорт</w:t>
            </w:r>
          </w:p>
          <w:p w:rsidR="00842E43" w:rsidRPr="00577889" w:rsidRDefault="00842E43" w:rsidP="00094814">
            <w:pPr>
              <w:numPr>
                <w:ilvl w:val="1"/>
                <w:numId w:val="30"/>
              </w:numPr>
              <w:rPr>
                <w:sz w:val="28"/>
                <w:szCs w:val="28"/>
              </w:rPr>
            </w:pPr>
            <w:r w:rsidRPr="00577889">
              <w:rPr>
                <w:sz w:val="28"/>
                <w:szCs w:val="28"/>
              </w:rPr>
              <w:t>трикотажные изделия</w:t>
            </w:r>
          </w:p>
          <w:p w:rsidR="00842E43" w:rsidRPr="00577889" w:rsidRDefault="00842E43" w:rsidP="00094814">
            <w:pPr>
              <w:numPr>
                <w:ilvl w:val="1"/>
                <w:numId w:val="30"/>
              </w:numPr>
              <w:rPr>
                <w:sz w:val="28"/>
                <w:szCs w:val="28"/>
              </w:rPr>
            </w:pPr>
            <w:r w:rsidRPr="00577889">
              <w:rPr>
                <w:sz w:val="28"/>
                <w:szCs w:val="28"/>
              </w:rPr>
              <w:t xml:space="preserve">печенье </w:t>
            </w:r>
          </w:p>
          <w:p w:rsidR="00842E43" w:rsidRPr="00577889" w:rsidRDefault="00842E43" w:rsidP="00094814">
            <w:pPr>
              <w:numPr>
                <w:ilvl w:val="1"/>
                <w:numId w:val="30"/>
              </w:numPr>
              <w:rPr>
                <w:sz w:val="28"/>
                <w:szCs w:val="28"/>
              </w:rPr>
            </w:pPr>
            <w:r w:rsidRPr="00577889">
              <w:rPr>
                <w:sz w:val="28"/>
                <w:szCs w:val="28"/>
              </w:rPr>
              <w:t>вокзал</w:t>
            </w:r>
          </w:p>
          <w:p w:rsidR="00842E43" w:rsidRPr="00577889" w:rsidRDefault="00842E43" w:rsidP="00094814">
            <w:pPr>
              <w:numPr>
                <w:ilvl w:val="1"/>
                <w:numId w:val="30"/>
              </w:numPr>
              <w:rPr>
                <w:sz w:val="28"/>
                <w:szCs w:val="28"/>
              </w:rPr>
            </w:pPr>
            <w:r w:rsidRPr="00577889">
              <w:rPr>
                <w:sz w:val="28"/>
                <w:szCs w:val="28"/>
              </w:rPr>
              <w:t>сливки</w:t>
            </w:r>
          </w:p>
          <w:p w:rsidR="00842E43" w:rsidRPr="00577889" w:rsidRDefault="00842E43" w:rsidP="00094814">
            <w:pPr>
              <w:numPr>
                <w:ilvl w:val="1"/>
                <w:numId w:val="30"/>
              </w:numPr>
              <w:rPr>
                <w:sz w:val="28"/>
                <w:szCs w:val="28"/>
              </w:rPr>
            </w:pPr>
            <w:r w:rsidRPr="00577889">
              <w:rPr>
                <w:sz w:val="28"/>
                <w:szCs w:val="28"/>
              </w:rPr>
              <w:t>булочная</w:t>
            </w:r>
          </w:p>
          <w:p w:rsidR="00842E43" w:rsidRPr="00577889" w:rsidRDefault="00842E43" w:rsidP="00094814">
            <w:pPr>
              <w:numPr>
                <w:ilvl w:val="1"/>
                <w:numId w:val="30"/>
              </w:numPr>
              <w:rPr>
                <w:sz w:val="28"/>
                <w:szCs w:val="28"/>
              </w:rPr>
            </w:pPr>
            <w:r w:rsidRPr="00577889">
              <w:rPr>
                <w:sz w:val="28"/>
                <w:szCs w:val="28"/>
              </w:rPr>
              <w:t>игрок</w:t>
            </w:r>
          </w:p>
          <w:p w:rsidR="00842E43" w:rsidRPr="00577889" w:rsidRDefault="00842E43" w:rsidP="00094814">
            <w:pPr>
              <w:numPr>
                <w:ilvl w:val="1"/>
                <w:numId w:val="30"/>
              </w:numPr>
              <w:rPr>
                <w:sz w:val="28"/>
                <w:szCs w:val="28"/>
              </w:rPr>
            </w:pPr>
            <w:r w:rsidRPr="00577889">
              <w:rPr>
                <w:sz w:val="28"/>
                <w:szCs w:val="28"/>
              </w:rPr>
              <w:t>шахматы</w:t>
            </w:r>
          </w:p>
          <w:p w:rsidR="00842E43" w:rsidRPr="00577889" w:rsidRDefault="00842E43" w:rsidP="00094814">
            <w:pPr>
              <w:numPr>
                <w:ilvl w:val="1"/>
                <w:numId w:val="30"/>
              </w:numPr>
              <w:rPr>
                <w:sz w:val="28"/>
                <w:szCs w:val="28"/>
              </w:rPr>
            </w:pPr>
            <w:r w:rsidRPr="00577889">
              <w:rPr>
                <w:sz w:val="28"/>
                <w:szCs w:val="28"/>
              </w:rPr>
              <w:t>покупатель</w:t>
            </w:r>
          </w:p>
          <w:p w:rsidR="00842E43" w:rsidRPr="00577889" w:rsidRDefault="00842E43" w:rsidP="00094814">
            <w:pPr>
              <w:numPr>
                <w:ilvl w:val="1"/>
                <w:numId w:val="30"/>
              </w:numPr>
              <w:rPr>
                <w:sz w:val="28"/>
                <w:szCs w:val="28"/>
              </w:rPr>
            </w:pPr>
            <w:r w:rsidRPr="00577889">
              <w:rPr>
                <w:sz w:val="28"/>
                <w:szCs w:val="28"/>
              </w:rPr>
              <w:t>виндсерфинг</w:t>
            </w:r>
          </w:p>
          <w:p w:rsidR="00842E43" w:rsidRPr="00577889" w:rsidRDefault="00842E43" w:rsidP="00094814">
            <w:pPr>
              <w:numPr>
                <w:ilvl w:val="1"/>
                <w:numId w:val="30"/>
              </w:numPr>
              <w:rPr>
                <w:sz w:val="28"/>
                <w:szCs w:val="28"/>
              </w:rPr>
            </w:pPr>
            <w:r w:rsidRPr="00577889">
              <w:rPr>
                <w:sz w:val="28"/>
                <w:szCs w:val="28"/>
              </w:rPr>
              <w:t>хлеб</w:t>
            </w:r>
          </w:p>
          <w:p w:rsidR="00842E43" w:rsidRPr="00577889" w:rsidRDefault="00842E43" w:rsidP="00094814">
            <w:pPr>
              <w:numPr>
                <w:ilvl w:val="1"/>
                <w:numId w:val="30"/>
              </w:numPr>
              <w:rPr>
                <w:sz w:val="28"/>
                <w:szCs w:val="28"/>
              </w:rPr>
            </w:pPr>
            <w:r w:rsidRPr="00577889">
              <w:rPr>
                <w:sz w:val="28"/>
                <w:szCs w:val="28"/>
              </w:rPr>
              <w:t>здание</w:t>
            </w:r>
          </w:p>
          <w:p w:rsidR="00842E43" w:rsidRPr="00577889" w:rsidRDefault="00842E43" w:rsidP="00094814">
            <w:pPr>
              <w:numPr>
                <w:ilvl w:val="1"/>
                <w:numId w:val="30"/>
              </w:numPr>
              <w:rPr>
                <w:sz w:val="28"/>
                <w:szCs w:val="28"/>
              </w:rPr>
            </w:pPr>
            <w:r w:rsidRPr="00577889">
              <w:rPr>
                <w:sz w:val="28"/>
                <w:szCs w:val="28"/>
              </w:rPr>
              <w:t>гребля</w:t>
            </w:r>
          </w:p>
          <w:p w:rsidR="00842E43" w:rsidRPr="00577889" w:rsidRDefault="00842E43" w:rsidP="00094814">
            <w:pPr>
              <w:numPr>
                <w:ilvl w:val="1"/>
                <w:numId w:val="30"/>
              </w:numPr>
              <w:rPr>
                <w:sz w:val="28"/>
                <w:szCs w:val="28"/>
              </w:rPr>
            </w:pPr>
            <w:r w:rsidRPr="00577889">
              <w:rPr>
                <w:sz w:val="28"/>
                <w:szCs w:val="28"/>
              </w:rPr>
              <w:t>деревня</w:t>
            </w:r>
          </w:p>
          <w:p w:rsidR="00842E43" w:rsidRPr="00577889" w:rsidRDefault="00842E43" w:rsidP="00094814">
            <w:pPr>
              <w:numPr>
                <w:ilvl w:val="1"/>
                <w:numId w:val="30"/>
              </w:numPr>
              <w:rPr>
                <w:sz w:val="28"/>
                <w:szCs w:val="28"/>
              </w:rPr>
            </w:pPr>
            <w:r w:rsidRPr="00577889">
              <w:rPr>
                <w:sz w:val="28"/>
                <w:szCs w:val="28"/>
              </w:rPr>
              <w:t>победить</w:t>
            </w:r>
          </w:p>
          <w:p w:rsidR="00842E43" w:rsidRPr="00577889" w:rsidRDefault="00842E43" w:rsidP="00094814">
            <w:pPr>
              <w:numPr>
                <w:ilvl w:val="1"/>
                <w:numId w:val="30"/>
              </w:numPr>
              <w:rPr>
                <w:sz w:val="28"/>
                <w:szCs w:val="28"/>
              </w:rPr>
            </w:pPr>
            <w:r w:rsidRPr="00577889">
              <w:rPr>
                <w:sz w:val="28"/>
                <w:szCs w:val="28"/>
              </w:rPr>
              <w:t>гулять</w:t>
            </w:r>
          </w:p>
          <w:p w:rsidR="00842E43" w:rsidRPr="00577889" w:rsidRDefault="00842E43" w:rsidP="00094814">
            <w:pPr>
              <w:numPr>
                <w:ilvl w:val="1"/>
                <w:numId w:val="30"/>
              </w:numPr>
              <w:rPr>
                <w:sz w:val="28"/>
                <w:szCs w:val="28"/>
              </w:rPr>
            </w:pPr>
            <w:r w:rsidRPr="00577889">
              <w:rPr>
                <w:sz w:val="28"/>
                <w:szCs w:val="28"/>
              </w:rPr>
              <w:t>отдел «Фрукты-овощи»</w:t>
            </w:r>
          </w:p>
          <w:p w:rsidR="00842E43" w:rsidRPr="00577889" w:rsidRDefault="00842E43" w:rsidP="00094814">
            <w:pPr>
              <w:numPr>
                <w:ilvl w:val="1"/>
                <w:numId w:val="30"/>
              </w:numPr>
              <w:rPr>
                <w:sz w:val="28"/>
                <w:szCs w:val="28"/>
              </w:rPr>
            </w:pPr>
            <w:r w:rsidRPr="00577889">
              <w:rPr>
                <w:sz w:val="28"/>
                <w:szCs w:val="28"/>
              </w:rPr>
              <w:t>сладкий</w:t>
            </w:r>
          </w:p>
          <w:p w:rsidR="00842E43" w:rsidRPr="00577889" w:rsidRDefault="00842E43" w:rsidP="00094814">
            <w:pPr>
              <w:numPr>
                <w:ilvl w:val="1"/>
                <w:numId w:val="30"/>
              </w:numPr>
              <w:rPr>
                <w:sz w:val="28"/>
                <w:szCs w:val="28"/>
              </w:rPr>
            </w:pPr>
            <w:r w:rsidRPr="00577889">
              <w:rPr>
                <w:sz w:val="28"/>
                <w:szCs w:val="28"/>
              </w:rPr>
              <w:t>добраться до</w:t>
            </w:r>
          </w:p>
          <w:p w:rsidR="00842E43" w:rsidRPr="00577889" w:rsidRDefault="00842E43" w:rsidP="00094814">
            <w:pPr>
              <w:numPr>
                <w:ilvl w:val="1"/>
                <w:numId w:val="30"/>
              </w:numPr>
              <w:rPr>
                <w:sz w:val="28"/>
                <w:szCs w:val="28"/>
              </w:rPr>
            </w:pPr>
            <w:r w:rsidRPr="00577889">
              <w:rPr>
                <w:sz w:val="28"/>
                <w:szCs w:val="28"/>
              </w:rPr>
              <w:lastRenderedPageBreak/>
              <w:t>состоять из (включать)</w:t>
            </w:r>
          </w:p>
        </w:tc>
      </w:tr>
    </w:tbl>
    <w:p w:rsidR="00842E43" w:rsidRPr="00577889" w:rsidRDefault="00842E43" w:rsidP="00842E43">
      <w:pPr>
        <w:ind w:left="360"/>
        <w:rPr>
          <w:sz w:val="28"/>
          <w:szCs w:val="28"/>
          <w:lang w:val="en-US"/>
        </w:rPr>
      </w:pPr>
    </w:p>
    <w:p w:rsidR="00842E43" w:rsidRPr="00577889" w:rsidRDefault="00842E43" w:rsidP="00842E43">
      <w:pPr>
        <w:ind w:left="360"/>
        <w:rPr>
          <w:b/>
          <w:sz w:val="28"/>
          <w:szCs w:val="28"/>
          <w:lang w:val="en-US"/>
        </w:rPr>
      </w:pPr>
      <w:r w:rsidRPr="00577889">
        <w:rPr>
          <w:b/>
          <w:sz w:val="28"/>
          <w:szCs w:val="28"/>
          <w:lang w:val="en-US"/>
        </w:rPr>
        <w:t>Grammar</w:t>
      </w:r>
    </w:p>
    <w:p w:rsidR="00842E43" w:rsidRPr="00577889" w:rsidRDefault="00842E43" w:rsidP="00842E43">
      <w:pPr>
        <w:ind w:left="360"/>
        <w:rPr>
          <w:b/>
          <w:sz w:val="28"/>
          <w:szCs w:val="28"/>
          <w:lang w:val="en-US"/>
        </w:rPr>
      </w:pPr>
    </w:p>
    <w:p w:rsidR="00842E43" w:rsidRPr="00577889" w:rsidRDefault="00842E43" w:rsidP="00094814">
      <w:pPr>
        <w:numPr>
          <w:ilvl w:val="0"/>
          <w:numId w:val="29"/>
        </w:numPr>
        <w:rPr>
          <w:b/>
          <w:sz w:val="28"/>
          <w:szCs w:val="28"/>
          <w:lang w:val="en-US"/>
        </w:rPr>
      </w:pPr>
      <w:r w:rsidRPr="00577889">
        <w:rPr>
          <w:b/>
          <w:sz w:val="28"/>
          <w:szCs w:val="28"/>
          <w:lang w:val="en-US"/>
        </w:rPr>
        <w:t xml:space="preserve">Complete the sentences with </w:t>
      </w:r>
      <w:r w:rsidRPr="00577889">
        <w:rPr>
          <w:b/>
          <w:i/>
          <w:sz w:val="28"/>
          <w:szCs w:val="28"/>
          <w:lang w:val="en-US"/>
        </w:rPr>
        <w:t>at, in, to, on, under, opposite.</w:t>
      </w:r>
    </w:p>
    <w:p w:rsidR="00842E43" w:rsidRPr="00577889" w:rsidRDefault="00842E43" w:rsidP="00842E43">
      <w:pPr>
        <w:ind w:left="360"/>
        <w:rPr>
          <w:sz w:val="28"/>
          <w:szCs w:val="28"/>
          <w:lang w:val="en-US"/>
        </w:rPr>
      </w:pPr>
      <w:r w:rsidRPr="00577889">
        <w:rPr>
          <w:sz w:val="28"/>
          <w:szCs w:val="28"/>
          <w:lang w:val="en-US"/>
        </w:rPr>
        <w:t>1.This train goes …. Moscow.</w:t>
      </w:r>
    </w:p>
    <w:p w:rsidR="00842E43" w:rsidRPr="00577889" w:rsidRDefault="00842E43" w:rsidP="00842E43">
      <w:pPr>
        <w:ind w:left="360"/>
        <w:rPr>
          <w:sz w:val="28"/>
          <w:szCs w:val="28"/>
          <w:lang w:val="en-US"/>
        </w:rPr>
      </w:pPr>
      <w:r w:rsidRPr="00577889">
        <w:rPr>
          <w:sz w:val="28"/>
          <w:szCs w:val="28"/>
          <w:lang w:val="en-US"/>
        </w:rPr>
        <w:t xml:space="preserve">2. My uncle and aunt live …. New York now. </w:t>
      </w:r>
    </w:p>
    <w:p w:rsidR="00842E43" w:rsidRPr="00577889" w:rsidRDefault="00842E43" w:rsidP="00842E43">
      <w:pPr>
        <w:ind w:left="360"/>
        <w:rPr>
          <w:sz w:val="28"/>
          <w:szCs w:val="28"/>
          <w:lang w:val="en-US"/>
        </w:rPr>
      </w:pPr>
      <w:r w:rsidRPr="00577889">
        <w:rPr>
          <w:sz w:val="28"/>
          <w:szCs w:val="28"/>
          <w:lang w:val="en-US"/>
        </w:rPr>
        <w:t xml:space="preserve">3. My parents usually stay …. home  on winter evenings. </w:t>
      </w:r>
    </w:p>
    <w:p w:rsidR="00842E43" w:rsidRPr="00577889" w:rsidRDefault="00842E43" w:rsidP="00842E43">
      <w:pPr>
        <w:ind w:left="360"/>
        <w:rPr>
          <w:sz w:val="28"/>
          <w:szCs w:val="28"/>
          <w:lang w:val="en-US"/>
        </w:rPr>
      </w:pPr>
      <w:r w:rsidRPr="00577889">
        <w:rPr>
          <w:sz w:val="28"/>
          <w:szCs w:val="28"/>
          <w:lang w:val="en-US"/>
        </w:rPr>
        <w:t xml:space="preserve">4. There are too many cars …. the  road. </w:t>
      </w:r>
    </w:p>
    <w:p w:rsidR="00842E43" w:rsidRPr="00577889" w:rsidRDefault="00842E43" w:rsidP="00842E43">
      <w:pPr>
        <w:ind w:left="360"/>
        <w:rPr>
          <w:sz w:val="28"/>
          <w:szCs w:val="28"/>
          <w:lang w:val="en-US"/>
        </w:rPr>
      </w:pPr>
      <w:r w:rsidRPr="00577889">
        <w:rPr>
          <w:sz w:val="28"/>
          <w:szCs w:val="28"/>
          <w:lang w:val="en-US"/>
        </w:rPr>
        <w:t xml:space="preserve">5. There are some shoes …. the bed. </w:t>
      </w:r>
    </w:p>
    <w:p w:rsidR="00842E43" w:rsidRPr="00577889" w:rsidRDefault="00842E43" w:rsidP="00842E43">
      <w:pPr>
        <w:ind w:left="360"/>
        <w:rPr>
          <w:sz w:val="28"/>
          <w:szCs w:val="28"/>
          <w:lang w:val="en-US"/>
        </w:rPr>
      </w:pPr>
      <w:r w:rsidRPr="00577889">
        <w:rPr>
          <w:sz w:val="28"/>
          <w:szCs w:val="28"/>
          <w:lang w:val="en-US"/>
        </w:rPr>
        <w:t xml:space="preserve">6. They were sitting …..each other. </w:t>
      </w:r>
    </w:p>
    <w:p w:rsidR="00842E43" w:rsidRPr="00577889" w:rsidRDefault="00842E43" w:rsidP="00842E43">
      <w:pPr>
        <w:ind w:left="360"/>
        <w:rPr>
          <w:sz w:val="28"/>
          <w:szCs w:val="28"/>
          <w:lang w:val="en-US"/>
        </w:rPr>
      </w:pPr>
    </w:p>
    <w:p w:rsidR="00842E43" w:rsidRPr="00577889" w:rsidRDefault="00842E43" w:rsidP="00094814">
      <w:pPr>
        <w:numPr>
          <w:ilvl w:val="0"/>
          <w:numId w:val="29"/>
        </w:numPr>
        <w:rPr>
          <w:b/>
          <w:sz w:val="28"/>
          <w:szCs w:val="28"/>
          <w:lang w:val="en-US"/>
        </w:rPr>
      </w:pPr>
      <w:r w:rsidRPr="00577889">
        <w:rPr>
          <w:b/>
          <w:sz w:val="28"/>
          <w:szCs w:val="28"/>
          <w:lang w:val="en-US"/>
        </w:rPr>
        <w:t xml:space="preserve">Make the comparative and superlative form of the adjectives. </w:t>
      </w:r>
    </w:p>
    <w:p w:rsidR="00842E43" w:rsidRPr="00577889" w:rsidRDefault="00842E43" w:rsidP="00842E43">
      <w:pPr>
        <w:ind w:left="360"/>
        <w:rPr>
          <w:sz w:val="28"/>
          <w:szCs w:val="28"/>
          <w:lang w:val="en-US"/>
        </w:rPr>
      </w:pPr>
    </w:p>
    <w:p w:rsidR="00842E43" w:rsidRPr="00577889" w:rsidRDefault="00842E43" w:rsidP="00094814">
      <w:pPr>
        <w:numPr>
          <w:ilvl w:val="0"/>
          <w:numId w:val="33"/>
        </w:numPr>
        <w:rPr>
          <w:sz w:val="28"/>
          <w:szCs w:val="28"/>
          <w:lang w:val="en-US"/>
        </w:rPr>
      </w:pPr>
      <w:r w:rsidRPr="00577889">
        <w:rPr>
          <w:sz w:val="28"/>
          <w:szCs w:val="28"/>
          <w:lang w:val="en-US"/>
        </w:rPr>
        <w:t>Easy –</w:t>
      </w:r>
    </w:p>
    <w:p w:rsidR="00842E43" w:rsidRPr="00577889" w:rsidRDefault="00842E43" w:rsidP="00094814">
      <w:pPr>
        <w:numPr>
          <w:ilvl w:val="0"/>
          <w:numId w:val="33"/>
        </w:numPr>
        <w:rPr>
          <w:sz w:val="28"/>
          <w:szCs w:val="28"/>
          <w:lang w:val="en-US"/>
        </w:rPr>
      </w:pPr>
      <w:r w:rsidRPr="00577889">
        <w:rPr>
          <w:sz w:val="28"/>
          <w:szCs w:val="28"/>
          <w:lang w:val="en-US"/>
        </w:rPr>
        <w:t>Good  –</w:t>
      </w:r>
    </w:p>
    <w:p w:rsidR="00842E43" w:rsidRPr="00577889" w:rsidRDefault="00842E43" w:rsidP="00094814">
      <w:pPr>
        <w:numPr>
          <w:ilvl w:val="0"/>
          <w:numId w:val="33"/>
        </w:numPr>
        <w:rPr>
          <w:sz w:val="28"/>
          <w:szCs w:val="28"/>
          <w:lang w:val="en-US"/>
        </w:rPr>
      </w:pPr>
      <w:r w:rsidRPr="00577889">
        <w:rPr>
          <w:sz w:val="28"/>
          <w:szCs w:val="28"/>
          <w:lang w:val="en-US"/>
        </w:rPr>
        <w:t>Young –</w:t>
      </w:r>
    </w:p>
    <w:p w:rsidR="00842E43" w:rsidRPr="00577889" w:rsidRDefault="00842E43" w:rsidP="00094814">
      <w:pPr>
        <w:numPr>
          <w:ilvl w:val="0"/>
          <w:numId w:val="33"/>
        </w:numPr>
        <w:rPr>
          <w:sz w:val="28"/>
          <w:szCs w:val="28"/>
          <w:lang w:val="en-US"/>
        </w:rPr>
      </w:pPr>
      <w:r w:rsidRPr="00577889">
        <w:rPr>
          <w:sz w:val="28"/>
          <w:szCs w:val="28"/>
          <w:lang w:val="en-US"/>
        </w:rPr>
        <w:t>Careless –</w:t>
      </w:r>
    </w:p>
    <w:p w:rsidR="00842E43" w:rsidRPr="00577889" w:rsidRDefault="00842E43" w:rsidP="00094814">
      <w:pPr>
        <w:numPr>
          <w:ilvl w:val="0"/>
          <w:numId w:val="33"/>
        </w:numPr>
        <w:rPr>
          <w:sz w:val="28"/>
          <w:szCs w:val="28"/>
          <w:lang w:val="en-US"/>
        </w:rPr>
      </w:pPr>
      <w:r w:rsidRPr="00577889">
        <w:rPr>
          <w:sz w:val="28"/>
          <w:szCs w:val="28"/>
          <w:lang w:val="en-US"/>
        </w:rPr>
        <w:t xml:space="preserve">Fat - </w:t>
      </w:r>
    </w:p>
    <w:p w:rsidR="00842E43" w:rsidRPr="00577889" w:rsidRDefault="00842E43" w:rsidP="00842E43">
      <w:pPr>
        <w:ind w:left="360"/>
        <w:rPr>
          <w:sz w:val="28"/>
          <w:szCs w:val="28"/>
          <w:lang w:val="en-US"/>
        </w:rPr>
      </w:pPr>
    </w:p>
    <w:p w:rsidR="00842E43" w:rsidRPr="00577889" w:rsidRDefault="00842E43" w:rsidP="00842E43">
      <w:pPr>
        <w:ind w:left="360"/>
        <w:rPr>
          <w:b/>
          <w:i/>
          <w:sz w:val="28"/>
          <w:szCs w:val="28"/>
          <w:lang w:val="en-US"/>
        </w:rPr>
      </w:pPr>
      <w:r w:rsidRPr="00577889">
        <w:rPr>
          <w:b/>
          <w:sz w:val="28"/>
          <w:szCs w:val="28"/>
          <w:lang w:val="en-US"/>
        </w:rPr>
        <w:t xml:space="preserve">4. Choose the correct word. </w:t>
      </w:r>
    </w:p>
    <w:p w:rsidR="00842E43" w:rsidRPr="00577889" w:rsidRDefault="00842E43" w:rsidP="00842E43">
      <w:pPr>
        <w:ind w:left="360"/>
        <w:rPr>
          <w:sz w:val="28"/>
          <w:szCs w:val="28"/>
          <w:lang w:val="en-US"/>
        </w:rPr>
      </w:pPr>
      <w:r w:rsidRPr="00577889">
        <w:rPr>
          <w:sz w:val="28"/>
          <w:szCs w:val="28"/>
          <w:lang w:val="en-US"/>
        </w:rPr>
        <w:t xml:space="preserve"> 1. Did you have </w:t>
      </w:r>
      <w:r w:rsidRPr="00577889">
        <w:rPr>
          <w:i/>
          <w:sz w:val="28"/>
          <w:szCs w:val="28"/>
          <w:lang w:val="en-US"/>
        </w:rPr>
        <w:t>some/any</w:t>
      </w:r>
      <w:r w:rsidRPr="00577889">
        <w:rPr>
          <w:sz w:val="28"/>
          <w:szCs w:val="28"/>
          <w:lang w:val="en-US"/>
        </w:rPr>
        <w:t xml:space="preserve"> problems with this exercise? </w:t>
      </w:r>
    </w:p>
    <w:p w:rsidR="00842E43" w:rsidRPr="00577889" w:rsidRDefault="00842E43" w:rsidP="00842E43">
      <w:pPr>
        <w:ind w:left="360"/>
        <w:rPr>
          <w:sz w:val="28"/>
          <w:szCs w:val="28"/>
          <w:lang w:val="en-US"/>
        </w:rPr>
      </w:pPr>
      <w:r w:rsidRPr="00577889">
        <w:rPr>
          <w:sz w:val="28"/>
          <w:szCs w:val="28"/>
          <w:lang w:val="en-US"/>
        </w:rPr>
        <w:t xml:space="preserve">2. Can you buy </w:t>
      </w:r>
      <w:r w:rsidRPr="00577889">
        <w:rPr>
          <w:i/>
          <w:sz w:val="28"/>
          <w:szCs w:val="28"/>
          <w:lang w:val="en-US"/>
        </w:rPr>
        <w:t>much/many</w:t>
      </w:r>
      <w:r w:rsidRPr="00577889">
        <w:rPr>
          <w:sz w:val="28"/>
          <w:szCs w:val="28"/>
          <w:lang w:val="en-US"/>
        </w:rPr>
        <w:t xml:space="preserve"> butter? </w:t>
      </w:r>
    </w:p>
    <w:p w:rsidR="00842E43" w:rsidRPr="00577889" w:rsidRDefault="00842E43" w:rsidP="00842E43">
      <w:pPr>
        <w:ind w:left="360"/>
        <w:rPr>
          <w:sz w:val="28"/>
          <w:szCs w:val="28"/>
          <w:lang w:val="en-US"/>
        </w:rPr>
      </w:pPr>
      <w:r w:rsidRPr="00577889">
        <w:rPr>
          <w:sz w:val="28"/>
          <w:szCs w:val="28"/>
          <w:lang w:val="en-US"/>
        </w:rPr>
        <w:t>3. There isn’t</w:t>
      </w:r>
      <w:r w:rsidRPr="00577889">
        <w:rPr>
          <w:i/>
          <w:sz w:val="28"/>
          <w:szCs w:val="28"/>
          <w:lang w:val="en-US"/>
        </w:rPr>
        <w:t>much/a lot of</w:t>
      </w:r>
      <w:r w:rsidRPr="00577889">
        <w:rPr>
          <w:sz w:val="28"/>
          <w:szCs w:val="28"/>
          <w:lang w:val="en-US"/>
        </w:rPr>
        <w:t xml:space="preserve"> frozen food. </w:t>
      </w:r>
    </w:p>
    <w:p w:rsidR="00842E43" w:rsidRPr="00577889" w:rsidRDefault="00842E43" w:rsidP="00842E43">
      <w:pPr>
        <w:ind w:left="360"/>
        <w:rPr>
          <w:sz w:val="28"/>
          <w:szCs w:val="28"/>
          <w:lang w:val="en-US"/>
        </w:rPr>
      </w:pPr>
      <w:r w:rsidRPr="00577889">
        <w:rPr>
          <w:sz w:val="28"/>
          <w:szCs w:val="28"/>
          <w:lang w:val="en-US"/>
        </w:rPr>
        <w:t xml:space="preserve">4. There are </w:t>
      </w:r>
      <w:r w:rsidRPr="00577889">
        <w:rPr>
          <w:i/>
          <w:sz w:val="28"/>
          <w:szCs w:val="28"/>
          <w:lang w:val="en-US"/>
        </w:rPr>
        <w:t>a few /a little</w:t>
      </w:r>
      <w:r w:rsidRPr="00577889">
        <w:rPr>
          <w:sz w:val="28"/>
          <w:szCs w:val="28"/>
          <w:lang w:val="en-US"/>
        </w:rPr>
        <w:t xml:space="preserve"> grapes on the plate. </w:t>
      </w:r>
    </w:p>
    <w:p w:rsidR="00842E43" w:rsidRPr="00577889" w:rsidRDefault="00842E43" w:rsidP="00842E43">
      <w:pPr>
        <w:ind w:left="360"/>
        <w:rPr>
          <w:sz w:val="28"/>
          <w:szCs w:val="28"/>
          <w:lang w:val="en-US"/>
        </w:rPr>
      </w:pPr>
      <w:r w:rsidRPr="00577889">
        <w:rPr>
          <w:sz w:val="28"/>
          <w:szCs w:val="28"/>
          <w:lang w:val="en-US"/>
        </w:rPr>
        <w:t>5. But there’s</w:t>
      </w:r>
      <w:r w:rsidRPr="00CC271F">
        <w:rPr>
          <w:sz w:val="28"/>
          <w:szCs w:val="28"/>
          <w:lang w:val="en-US"/>
        </w:rPr>
        <w:t xml:space="preserve"> </w:t>
      </w:r>
      <w:r w:rsidRPr="00577889">
        <w:rPr>
          <w:i/>
          <w:sz w:val="28"/>
          <w:szCs w:val="28"/>
          <w:lang w:val="en-US"/>
        </w:rPr>
        <w:t>much/ a lot of</w:t>
      </w:r>
      <w:r w:rsidRPr="00577889">
        <w:rPr>
          <w:sz w:val="28"/>
          <w:szCs w:val="28"/>
          <w:lang w:val="en-US"/>
        </w:rPr>
        <w:t xml:space="preserve"> rice. </w:t>
      </w:r>
    </w:p>
    <w:p w:rsidR="00842E43" w:rsidRPr="00577889" w:rsidRDefault="00842E43" w:rsidP="00842E43">
      <w:pPr>
        <w:ind w:left="360"/>
        <w:rPr>
          <w:sz w:val="28"/>
          <w:szCs w:val="28"/>
          <w:lang w:val="en-US"/>
        </w:rPr>
      </w:pPr>
    </w:p>
    <w:p w:rsidR="00842E43" w:rsidRPr="00577889" w:rsidRDefault="00842E43" w:rsidP="00842E43">
      <w:pPr>
        <w:ind w:left="360"/>
        <w:rPr>
          <w:b/>
          <w:sz w:val="28"/>
          <w:szCs w:val="28"/>
          <w:lang w:val="en-US"/>
        </w:rPr>
      </w:pPr>
      <w:r w:rsidRPr="00577889">
        <w:rPr>
          <w:b/>
          <w:sz w:val="28"/>
          <w:szCs w:val="28"/>
          <w:lang w:val="en-US"/>
        </w:rPr>
        <w:t xml:space="preserve">5. Complete the sentences with question words. </w:t>
      </w:r>
    </w:p>
    <w:p w:rsidR="00842E43" w:rsidRPr="00577889" w:rsidRDefault="00842E43" w:rsidP="00842E43">
      <w:pPr>
        <w:ind w:left="720"/>
        <w:rPr>
          <w:sz w:val="28"/>
          <w:szCs w:val="28"/>
          <w:lang w:val="en-US"/>
        </w:rPr>
      </w:pPr>
      <w:r w:rsidRPr="00577889">
        <w:rPr>
          <w:sz w:val="28"/>
          <w:szCs w:val="28"/>
          <w:lang w:val="en-US"/>
        </w:rPr>
        <w:t xml:space="preserve">1. _______ do you live? – In a flat, in the centre of town. </w:t>
      </w:r>
    </w:p>
    <w:p w:rsidR="00842E43" w:rsidRPr="00577889" w:rsidRDefault="00842E43" w:rsidP="00842E43">
      <w:pPr>
        <w:ind w:left="720"/>
        <w:rPr>
          <w:sz w:val="28"/>
          <w:szCs w:val="28"/>
          <w:lang w:val="en-US"/>
        </w:rPr>
      </w:pPr>
      <w:r w:rsidRPr="00577889">
        <w:rPr>
          <w:sz w:val="28"/>
          <w:szCs w:val="28"/>
          <w:lang w:val="en-US"/>
        </w:rPr>
        <w:t xml:space="preserve">2. </w:t>
      </w:r>
      <w:r w:rsidRPr="00577889">
        <w:rPr>
          <w:sz w:val="28"/>
          <w:szCs w:val="28"/>
          <w:lang w:val="en-US"/>
        </w:rPr>
        <w:softHyphen/>
      </w:r>
      <w:r w:rsidRPr="00577889">
        <w:rPr>
          <w:sz w:val="28"/>
          <w:szCs w:val="28"/>
          <w:lang w:val="en-US"/>
        </w:rPr>
        <w:softHyphen/>
      </w:r>
      <w:r w:rsidRPr="00577889">
        <w:rPr>
          <w:sz w:val="28"/>
          <w:szCs w:val="28"/>
          <w:lang w:val="en-US"/>
        </w:rPr>
        <w:softHyphen/>
      </w:r>
      <w:r w:rsidRPr="00577889">
        <w:rPr>
          <w:sz w:val="28"/>
          <w:szCs w:val="28"/>
          <w:lang w:val="en-US"/>
        </w:rPr>
        <w:softHyphen/>
      </w:r>
      <w:r w:rsidRPr="00577889">
        <w:rPr>
          <w:sz w:val="28"/>
          <w:szCs w:val="28"/>
          <w:lang w:val="en-US"/>
        </w:rPr>
        <w:softHyphen/>
      </w:r>
      <w:r w:rsidRPr="00577889">
        <w:rPr>
          <w:sz w:val="28"/>
          <w:szCs w:val="28"/>
          <w:lang w:val="en-US"/>
        </w:rPr>
        <w:softHyphen/>
        <w:t xml:space="preserve">_______ are you wearing a suit? - Because I've got an interview. </w:t>
      </w:r>
    </w:p>
    <w:p w:rsidR="00842E43" w:rsidRPr="00577889" w:rsidRDefault="00842E43" w:rsidP="00842E43">
      <w:pPr>
        <w:ind w:left="720"/>
        <w:rPr>
          <w:sz w:val="28"/>
          <w:szCs w:val="28"/>
          <w:lang w:val="en-US"/>
        </w:rPr>
      </w:pPr>
      <w:r w:rsidRPr="00577889">
        <w:rPr>
          <w:sz w:val="28"/>
          <w:szCs w:val="28"/>
          <w:lang w:val="en-US"/>
        </w:rPr>
        <w:t xml:space="preserve">3. _______ students are there in the class? – Twenty-five. </w:t>
      </w:r>
    </w:p>
    <w:p w:rsidR="00842E43" w:rsidRPr="00577889" w:rsidRDefault="00842E43" w:rsidP="00842E43">
      <w:pPr>
        <w:ind w:left="720"/>
        <w:rPr>
          <w:sz w:val="28"/>
          <w:szCs w:val="28"/>
          <w:lang w:val="en-US"/>
        </w:rPr>
      </w:pPr>
      <w:r w:rsidRPr="00577889">
        <w:rPr>
          <w:sz w:val="28"/>
          <w:szCs w:val="28"/>
          <w:lang w:val="en-US"/>
        </w:rPr>
        <w:t xml:space="preserve">4. _______ are you? – I’m fine. And you? </w:t>
      </w:r>
    </w:p>
    <w:p w:rsidR="00842E43" w:rsidRPr="00577889" w:rsidRDefault="00842E43" w:rsidP="00842E43">
      <w:pPr>
        <w:ind w:left="720"/>
        <w:rPr>
          <w:sz w:val="28"/>
          <w:szCs w:val="28"/>
          <w:lang w:val="en-US"/>
        </w:rPr>
      </w:pPr>
      <w:r w:rsidRPr="00577889">
        <w:rPr>
          <w:sz w:val="28"/>
          <w:szCs w:val="28"/>
          <w:lang w:val="en-US"/>
        </w:rPr>
        <w:t xml:space="preserve">5. _______ newspaper do you read? – </w:t>
      </w:r>
      <w:r w:rsidRPr="00577889">
        <w:rPr>
          <w:i/>
          <w:sz w:val="28"/>
          <w:szCs w:val="28"/>
          <w:lang w:val="en-US"/>
        </w:rPr>
        <w:t>The Times</w:t>
      </w:r>
      <w:r w:rsidRPr="00577889">
        <w:rPr>
          <w:sz w:val="28"/>
          <w:szCs w:val="28"/>
          <w:lang w:val="en-US"/>
        </w:rPr>
        <w:t xml:space="preserve">. </w:t>
      </w:r>
    </w:p>
    <w:p w:rsidR="00842E43" w:rsidRPr="00577889" w:rsidRDefault="00842E43" w:rsidP="00842E43">
      <w:pPr>
        <w:ind w:left="360"/>
        <w:rPr>
          <w:sz w:val="28"/>
          <w:szCs w:val="28"/>
          <w:lang w:val="en-US"/>
        </w:rPr>
      </w:pPr>
    </w:p>
    <w:p w:rsidR="00842E43" w:rsidRPr="00CC271F" w:rsidRDefault="00842E43" w:rsidP="00842E43">
      <w:pPr>
        <w:rPr>
          <w:sz w:val="28"/>
          <w:szCs w:val="28"/>
          <w:lang w:val="en-US"/>
        </w:rPr>
      </w:pPr>
    </w:p>
    <w:p w:rsidR="00842E43" w:rsidRPr="00577889" w:rsidRDefault="00842E43" w:rsidP="00842E43">
      <w:pPr>
        <w:jc w:val="center"/>
        <w:rPr>
          <w:b/>
          <w:sz w:val="28"/>
          <w:szCs w:val="28"/>
        </w:rPr>
      </w:pPr>
      <w:r w:rsidRPr="00577889">
        <w:rPr>
          <w:b/>
          <w:sz w:val="28"/>
          <w:szCs w:val="28"/>
        </w:rPr>
        <w:t xml:space="preserve">Ответы </w:t>
      </w:r>
    </w:p>
    <w:p w:rsidR="00842E43" w:rsidRPr="00577889" w:rsidRDefault="00842E43" w:rsidP="00842E43">
      <w:pPr>
        <w:jc w:val="center"/>
        <w:rPr>
          <w:b/>
          <w:sz w:val="28"/>
          <w:szCs w:val="28"/>
        </w:rPr>
      </w:pPr>
      <w:r w:rsidRPr="00577889">
        <w:rPr>
          <w:b/>
          <w:sz w:val="28"/>
          <w:szCs w:val="28"/>
          <w:lang w:val="en-US"/>
        </w:rPr>
        <w:t>Test</w:t>
      </w:r>
      <w:r w:rsidRPr="00577889">
        <w:rPr>
          <w:b/>
          <w:sz w:val="28"/>
          <w:szCs w:val="28"/>
        </w:rPr>
        <w:t xml:space="preserve"> 1</w:t>
      </w:r>
    </w:p>
    <w:p w:rsidR="00842E43" w:rsidRPr="00577889" w:rsidRDefault="00842E43" w:rsidP="00842E43">
      <w:pPr>
        <w:jc w:val="center"/>
        <w:rPr>
          <w:b/>
          <w:sz w:val="28"/>
          <w:szCs w:val="28"/>
        </w:rPr>
      </w:pPr>
    </w:p>
    <w:p w:rsidR="00842E43" w:rsidRPr="00577889" w:rsidRDefault="00842E43" w:rsidP="00842E43">
      <w:pPr>
        <w:jc w:val="both"/>
        <w:rPr>
          <w:b/>
          <w:sz w:val="28"/>
          <w:szCs w:val="28"/>
        </w:rPr>
      </w:pPr>
      <w:r w:rsidRPr="00577889">
        <w:rPr>
          <w:b/>
          <w:sz w:val="28"/>
          <w:szCs w:val="28"/>
        </w:rPr>
        <w:t xml:space="preserve">Задание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577889" w:rsidRDefault="00842E43" w:rsidP="00842E43">
            <w:pPr>
              <w:rPr>
                <w:sz w:val="28"/>
                <w:szCs w:val="28"/>
                <w:lang w:val="en-US"/>
              </w:rPr>
            </w:pPr>
            <w:r w:rsidRPr="00577889">
              <w:rPr>
                <w:sz w:val="28"/>
                <w:szCs w:val="28"/>
                <w:lang w:val="en-US"/>
              </w:rPr>
              <w:t>1d, 2h, 3l, 4m, 5n, 6k, 7o, 8p, 9e, 10f, 11q, 12r, 13s, 14b, 15i, 16g, 17t, 18j,19a, 20</w:t>
            </w:r>
            <w:r w:rsidRPr="00577889">
              <w:rPr>
                <w:sz w:val="28"/>
                <w:szCs w:val="28"/>
              </w:rPr>
              <w:t>с</w:t>
            </w:r>
          </w:p>
        </w:tc>
      </w:tr>
    </w:tbl>
    <w:p w:rsidR="00842E43" w:rsidRPr="00577889" w:rsidRDefault="00842E43" w:rsidP="00842E43">
      <w:pPr>
        <w:jc w:val="both"/>
        <w:rPr>
          <w:b/>
          <w:sz w:val="28"/>
          <w:szCs w:val="28"/>
          <w:lang w:val="en-US"/>
        </w:rPr>
      </w:pPr>
    </w:p>
    <w:p w:rsidR="00842E43" w:rsidRPr="00577889" w:rsidRDefault="00842E43" w:rsidP="00842E43">
      <w:pPr>
        <w:jc w:val="both"/>
        <w:rPr>
          <w:b/>
          <w:sz w:val="28"/>
          <w:szCs w:val="28"/>
        </w:rPr>
      </w:pPr>
      <w:r w:rsidRPr="00577889">
        <w:rPr>
          <w:b/>
          <w:sz w:val="28"/>
          <w:szCs w:val="28"/>
        </w:rPr>
        <w:t xml:space="preserve">Задание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577889" w:rsidRDefault="00842E43" w:rsidP="00842E43">
            <w:pPr>
              <w:rPr>
                <w:sz w:val="28"/>
                <w:szCs w:val="28"/>
                <w:lang w:val="en-US"/>
              </w:rPr>
            </w:pPr>
            <w:r w:rsidRPr="00577889">
              <w:rPr>
                <w:sz w:val="28"/>
                <w:szCs w:val="28"/>
                <w:lang w:val="en-US"/>
              </w:rPr>
              <w:lastRenderedPageBreak/>
              <w:t>1 in         2 to        3at        4 on           5 opposite         6 under</w:t>
            </w:r>
          </w:p>
        </w:tc>
      </w:tr>
    </w:tbl>
    <w:p w:rsidR="00842E43" w:rsidRPr="00577889" w:rsidRDefault="00842E43" w:rsidP="00842E43">
      <w:pPr>
        <w:jc w:val="both"/>
        <w:rPr>
          <w:b/>
          <w:sz w:val="28"/>
          <w:szCs w:val="28"/>
          <w:lang w:val="en-US"/>
        </w:rPr>
      </w:pPr>
    </w:p>
    <w:p w:rsidR="00842E43" w:rsidRPr="00577889" w:rsidRDefault="00842E43" w:rsidP="00842E43">
      <w:pPr>
        <w:jc w:val="both"/>
        <w:rPr>
          <w:b/>
          <w:sz w:val="28"/>
          <w:szCs w:val="28"/>
          <w:lang w:val="en-US"/>
        </w:rPr>
      </w:pPr>
      <w:r w:rsidRPr="00577889">
        <w:rPr>
          <w:b/>
          <w:sz w:val="28"/>
          <w:szCs w:val="28"/>
        </w:rPr>
        <w:t>Задание</w:t>
      </w:r>
      <w:r w:rsidRPr="00577889">
        <w:rPr>
          <w:b/>
          <w:sz w:val="28"/>
          <w:szCs w:val="28"/>
          <w:lang w:val="en-US"/>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577889" w:rsidTr="00842E43">
        <w:tc>
          <w:tcPr>
            <w:tcW w:w="9571" w:type="dxa"/>
            <w:shd w:val="clear" w:color="auto" w:fill="auto"/>
          </w:tcPr>
          <w:p w:rsidR="00842E43" w:rsidRPr="00577889" w:rsidRDefault="00842E43" w:rsidP="00094814">
            <w:pPr>
              <w:numPr>
                <w:ilvl w:val="0"/>
                <w:numId w:val="36"/>
              </w:numPr>
              <w:rPr>
                <w:sz w:val="28"/>
                <w:szCs w:val="28"/>
              </w:rPr>
            </w:pPr>
            <w:r w:rsidRPr="00577889">
              <w:rPr>
                <w:sz w:val="28"/>
                <w:szCs w:val="28"/>
                <w:lang w:val="en-US"/>
              </w:rPr>
              <w:t xml:space="preserve">- newer –the newest. 2. –bigger - the biggest. 3. – more difficult – the most difficult. </w:t>
            </w:r>
            <w:r w:rsidRPr="00577889">
              <w:rPr>
                <w:sz w:val="28"/>
                <w:szCs w:val="28"/>
              </w:rPr>
              <w:t xml:space="preserve">4. – </w:t>
            </w:r>
            <w:r w:rsidRPr="00577889">
              <w:rPr>
                <w:sz w:val="28"/>
                <w:szCs w:val="28"/>
                <w:lang w:val="en-US"/>
              </w:rPr>
              <w:t>dirtier</w:t>
            </w:r>
            <w:r w:rsidRPr="00577889">
              <w:rPr>
                <w:sz w:val="28"/>
                <w:szCs w:val="28"/>
              </w:rPr>
              <w:t xml:space="preserve"> – </w:t>
            </w:r>
            <w:r w:rsidRPr="00577889">
              <w:rPr>
                <w:sz w:val="28"/>
                <w:szCs w:val="28"/>
                <w:lang w:val="en-US"/>
              </w:rPr>
              <w:t>thedirtiest</w:t>
            </w:r>
            <w:r w:rsidRPr="00577889">
              <w:rPr>
                <w:sz w:val="28"/>
                <w:szCs w:val="28"/>
              </w:rPr>
              <w:t xml:space="preserve">. 5. </w:t>
            </w:r>
            <w:r w:rsidRPr="00577889">
              <w:rPr>
                <w:sz w:val="28"/>
                <w:szCs w:val="28"/>
                <w:lang w:val="en-US"/>
              </w:rPr>
              <w:t xml:space="preserve">– worse – the worst. </w:t>
            </w:r>
          </w:p>
        </w:tc>
      </w:tr>
    </w:tbl>
    <w:p w:rsidR="00842E43" w:rsidRPr="00577889" w:rsidRDefault="00842E43" w:rsidP="00842E43">
      <w:pPr>
        <w:jc w:val="both"/>
        <w:rPr>
          <w:b/>
          <w:sz w:val="28"/>
          <w:szCs w:val="28"/>
        </w:rPr>
      </w:pPr>
    </w:p>
    <w:p w:rsidR="00842E43" w:rsidRPr="00577889" w:rsidRDefault="00842E43" w:rsidP="00842E43">
      <w:pPr>
        <w:jc w:val="both"/>
        <w:rPr>
          <w:b/>
          <w:sz w:val="28"/>
          <w:szCs w:val="28"/>
          <w:lang w:val="en-US"/>
        </w:rPr>
      </w:pPr>
      <w:r w:rsidRPr="00577889">
        <w:rPr>
          <w:b/>
          <w:sz w:val="28"/>
          <w:szCs w:val="28"/>
        </w:rPr>
        <w:t>Задание</w:t>
      </w:r>
      <w:r w:rsidRPr="00577889">
        <w:rPr>
          <w:b/>
          <w:sz w:val="28"/>
          <w:szCs w:val="28"/>
          <w:lang w:val="en-US"/>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577889" w:rsidTr="00842E43">
        <w:tc>
          <w:tcPr>
            <w:tcW w:w="9571" w:type="dxa"/>
            <w:shd w:val="clear" w:color="auto" w:fill="auto"/>
          </w:tcPr>
          <w:p w:rsidR="00842E43" w:rsidRPr="00577889" w:rsidRDefault="00842E43" w:rsidP="00094814">
            <w:pPr>
              <w:numPr>
                <w:ilvl w:val="0"/>
                <w:numId w:val="37"/>
              </w:numPr>
              <w:rPr>
                <w:sz w:val="28"/>
                <w:szCs w:val="28"/>
              </w:rPr>
            </w:pPr>
            <w:r w:rsidRPr="00577889">
              <w:rPr>
                <w:sz w:val="28"/>
                <w:szCs w:val="28"/>
                <w:lang w:val="en-US"/>
              </w:rPr>
              <w:t xml:space="preserve">any. 2. a lot of . 3. a few.  </w:t>
            </w:r>
            <w:r w:rsidRPr="00577889">
              <w:rPr>
                <w:sz w:val="28"/>
                <w:szCs w:val="28"/>
              </w:rPr>
              <w:t xml:space="preserve">4. </w:t>
            </w:r>
            <w:r w:rsidRPr="00577889">
              <w:rPr>
                <w:sz w:val="28"/>
                <w:szCs w:val="28"/>
                <w:lang w:val="en-US"/>
              </w:rPr>
              <w:t>Howmuch</w:t>
            </w:r>
            <w:r w:rsidRPr="00577889">
              <w:rPr>
                <w:sz w:val="28"/>
                <w:szCs w:val="28"/>
              </w:rPr>
              <w:t xml:space="preserve">.  5. </w:t>
            </w:r>
            <w:r w:rsidRPr="00577889">
              <w:rPr>
                <w:sz w:val="28"/>
                <w:szCs w:val="28"/>
                <w:lang w:val="en-US"/>
              </w:rPr>
              <w:t>some</w:t>
            </w:r>
            <w:r w:rsidRPr="00577889">
              <w:rPr>
                <w:sz w:val="28"/>
                <w:szCs w:val="28"/>
              </w:rPr>
              <w:t xml:space="preserve">, </w:t>
            </w:r>
            <w:r w:rsidRPr="00577889">
              <w:rPr>
                <w:sz w:val="28"/>
                <w:szCs w:val="28"/>
                <w:lang w:val="en-US"/>
              </w:rPr>
              <w:t>any</w:t>
            </w:r>
            <w:r w:rsidRPr="00577889">
              <w:rPr>
                <w:sz w:val="28"/>
                <w:szCs w:val="28"/>
              </w:rPr>
              <w:t xml:space="preserve">. </w:t>
            </w:r>
          </w:p>
        </w:tc>
      </w:tr>
    </w:tbl>
    <w:p w:rsidR="00842E43" w:rsidRPr="00577889" w:rsidRDefault="00842E43" w:rsidP="00842E43">
      <w:pPr>
        <w:jc w:val="both"/>
        <w:rPr>
          <w:sz w:val="28"/>
          <w:szCs w:val="28"/>
        </w:rPr>
      </w:pPr>
    </w:p>
    <w:p w:rsidR="00842E43" w:rsidRPr="00577889" w:rsidRDefault="00842E43" w:rsidP="00842E43">
      <w:pPr>
        <w:jc w:val="both"/>
        <w:rPr>
          <w:sz w:val="28"/>
          <w:szCs w:val="28"/>
        </w:rPr>
      </w:pPr>
    </w:p>
    <w:p w:rsidR="00842E43" w:rsidRPr="00577889" w:rsidRDefault="00842E43" w:rsidP="00842E43">
      <w:pPr>
        <w:jc w:val="both"/>
        <w:rPr>
          <w:b/>
          <w:sz w:val="28"/>
          <w:szCs w:val="28"/>
        </w:rPr>
      </w:pPr>
      <w:r w:rsidRPr="00577889">
        <w:rPr>
          <w:b/>
          <w:sz w:val="28"/>
          <w:szCs w:val="28"/>
        </w:rPr>
        <w:t xml:space="preserve">Задание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577889" w:rsidTr="00842E43">
        <w:tc>
          <w:tcPr>
            <w:tcW w:w="9571" w:type="dxa"/>
            <w:shd w:val="clear" w:color="auto" w:fill="auto"/>
          </w:tcPr>
          <w:p w:rsidR="00842E43" w:rsidRPr="00577889" w:rsidRDefault="00842E43" w:rsidP="00094814">
            <w:pPr>
              <w:numPr>
                <w:ilvl w:val="0"/>
                <w:numId w:val="38"/>
              </w:numPr>
              <w:rPr>
                <w:sz w:val="28"/>
                <w:szCs w:val="28"/>
              </w:rPr>
            </w:pPr>
            <w:r w:rsidRPr="00577889">
              <w:rPr>
                <w:sz w:val="28"/>
                <w:szCs w:val="28"/>
                <w:lang w:val="en-US"/>
              </w:rPr>
              <w:t xml:space="preserve">What    2. Who   3. Whose    4. How much   5. When    </w:t>
            </w:r>
          </w:p>
        </w:tc>
      </w:tr>
    </w:tbl>
    <w:p w:rsidR="00842E43" w:rsidRPr="00577889" w:rsidRDefault="00842E43" w:rsidP="00842E43">
      <w:pPr>
        <w:jc w:val="both"/>
        <w:rPr>
          <w:sz w:val="28"/>
          <w:szCs w:val="28"/>
        </w:rPr>
      </w:pPr>
    </w:p>
    <w:p w:rsidR="00842E43" w:rsidRPr="00577889" w:rsidRDefault="00842E43" w:rsidP="00842E43">
      <w:pPr>
        <w:jc w:val="center"/>
        <w:rPr>
          <w:b/>
          <w:sz w:val="28"/>
          <w:szCs w:val="28"/>
        </w:rPr>
      </w:pPr>
    </w:p>
    <w:p w:rsidR="00842E43" w:rsidRPr="00577889" w:rsidRDefault="00842E43" w:rsidP="00842E43">
      <w:pPr>
        <w:jc w:val="center"/>
        <w:rPr>
          <w:b/>
          <w:sz w:val="28"/>
          <w:szCs w:val="28"/>
          <w:lang w:val="en-US"/>
        </w:rPr>
      </w:pPr>
      <w:r w:rsidRPr="00577889">
        <w:rPr>
          <w:b/>
          <w:sz w:val="28"/>
          <w:szCs w:val="28"/>
          <w:lang w:val="en-US"/>
        </w:rPr>
        <w:t xml:space="preserve">Test 2. </w:t>
      </w:r>
    </w:p>
    <w:p w:rsidR="00842E43" w:rsidRPr="00577889" w:rsidRDefault="00842E43" w:rsidP="00842E43">
      <w:pPr>
        <w:jc w:val="both"/>
        <w:rPr>
          <w:b/>
          <w:sz w:val="28"/>
          <w:szCs w:val="28"/>
        </w:rPr>
      </w:pPr>
      <w:r w:rsidRPr="00577889">
        <w:rPr>
          <w:b/>
          <w:sz w:val="28"/>
          <w:szCs w:val="28"/>
        </w:rPr>
        <w:t xml:space="preserve">Задание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577889" w:rsidRDefault="00842E43" w:rsidP="00842E43">
            <w:pPr>
              <w:rPr>
                <w:sz w:val="28"/>
                <w:szCs w:val="28"/>
                <w:lang w:val="en-US"/>
              </w:rPr>
            </w:pPr>
            <w:r w:rsidRPr="00577889">
              <w:rPr>
                <w:sz w:val="28"/>
                <w:szCs w:val="28"/>
                <w:lang w:val="en-US"/>
              </w:rPr>
              <w:t>1h, 2j, 3m, 4o, 5q, 6b, 7f, 8i, 9c, 10r, 11e, 12p, 13s, 14l, 15m, 16a, 17k, 18t,19g, 20d</w:t>
            </w:r>
          </w:p>
        </w:tc>
      </w:tr>
    </w:tbl>
    <w:p w:rsidR="00842E43" w:rsidRPr="00577889" w:rsidRDefault="00842E43" w:rsidP="00842E43">
      <w:pPr>
        <w:jc w:val="both"/>
        <w:rPr>
          <w:b/>
          <w:sz w:val="28"/>
          <w:szCs w:val="28"/>
          <w:lang w:val="en-US"/>
        </w:rPr>
      </w:pPr>
    </w:p>
    <w:p w:rsidR="00842E43" w:rsidRPr="00577889" w:rsidRDefault="00842E43" w:rsidP="00842E43">
      <w:pPr>
        <w:jc w:val="both"/>
        <w:rPr>
          <w:b/>
          <w:sz w:val="28"/>
          <w:szCs w:val="28"/>
        </w:rPr>
      </w:pPr>
      <w:r w:rsidRPr="00577889">
        <w:rPr>
          <w:b/>
          <w:sz w:val="28"/>
          <w:szCs w:val="28"/>
        </w:rPr>
        <w:t xml:space="preserve">Задание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0631BB" w:rsidTr="00842E43">
        <w:tc>
          <w:tcPr>
            <w:tcW w:w="9571" w:type="dxa"/>
            <w:shd w:val="clear" w:color="auto" w:fill="auto"/>
          </w:tcPr>
          <w:p w:rsidR="00842E43" w:rsidRPr="00577889" w:rsidRDefault="00842E43" w:rsidP="00842E43">
            <w:pPr>
              <w:rPr>
                <w:sz w:val="28"/>
                <w:szCs w:val="28"/>
                <w:lang w:val="en-US"/>
              </w:rPr>
            </w:pPr>
            <w:r w:rsidRPr="00577889">
              <w:rPr>
                <w:sz w:val="28"/>
                <w:szCs w:val="28"/>
                <w:lang w:val="en-US"/>
              </w:rPr>
              <w:t>1 to         2 in        3at        4 on           5 under         6 opposite</w:t>
            </w:r>
          </w:p>
        </w:tc>
      </w:tr>
    </w:tbl>
    <w:p w:rsidR="00842E43" w:rsidRPr="00577889" w:rsidRDefault="00842E43" w:rsidP="00842E43">
      <w:pPr>
        <w:jc w:val="both"/>
        <w:rPr>
          <w:b/>
          <w:sz w:val="28"/>
          <w:szCs w:val="28"/>
          <w:lang w:val="en-US"/>
        </w:rPr>
      </w:pPr>
    </w:p>
    <w:p w:rsidR="00842E43" w:rsidRPr="00577889" w:rsidRDefault="00842E43" w:rsidP="00842E43">
      <w:pPr>
        <w:jc w:val="both"/>
        <w:rPr>
          <w:b/>
          <w:sz w:val="28"/>
          <w:szCs w:val="28"/>
          <w:lang w:val="en-US"/>
        </w:rPr>
      </w:pPr>
      <w:r w:rsidRPr="00577889">
        <w:rPr>
          <w:b/>
          <w:sz w:val="28"/>
          <w:szCs w:val="28"/>
        </w:rPr>
        <w:t>Задание</w:t>
      </w:r>
      <w:r w:rsidRPr="00577889">
        <w:rPr>
          <w:b/>
          <w:sz w:val="28"/>
          <w:szCs w:val="28"/>
          <w:lang w:val="en-US"/>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577889" w:rsidTr="00842E43">
        <w:tc>
          <w:tcPr>
            <w:tcW w:w="9571" w:type="dxa"/>
            <w:shd w:val="clear" w:color="auto" w:fill="auto"/>
          </w:tcPr>
          <w:p w:rsidR="00842E43" w:rsidRPr="00577889" w:rsidRDefault="00842E43" w:rsidP="00094814">
            <w:pPr>
              <w:numPr>
                <w:ilvl w:val="0"/>
                <w:numId w:val="36"/>
              </w:numPr>
              <w:rPr>
                <w:sz w:val="28"/>
                <w:szCs w:val="28"/>
                <w:lang w:val="en-US"/>
              </w:rPr>
            </w:pPr>
            <w:r w:rsidRPr="00577889">
              <w:rPr>
                <w:sz w:val="28"/>
                <w:szCs w:val="28"/>
                <w:lang w:val="en-US"/>
              </w:rPr>
              <w:t xml:space="preserve">– easier – the easiest. 2. –better – the best. 3. – younger – the youngest.  4. – more careless – the most careless.  5. – fatter – the fattest. </w:t>
            </w:r>
          </w:p>
        </w:tc>
      </w:tr>
    </w:tbl>
    <w:p w:rsidR="00842E43" w:rsidRPr="00577889" w:rsidRDefault="00842E43" w:rsidP="00842E43">
      <w:pPr>
        <w:jc w:val="both"/>
        <w:rPr>
          <w:b/>
          <w:sz w:val="28"/>
          <w:szCs w:val="28"/>
          <w:lang w:val="en-US"/>
        </w:rPr>
      </w:pPr>
    </w:p>
    <w:p w:rsidR="00842E43" w:rsidRPr="00577889" w:rsidRDefault="00842E43" w:rsidP="00842E43">
      <w:pPr>
        <w:jc w:val="both"/>
        <w:rPr>
          <w:b/>
          <w:sz w:val="28"/>
          <w:szCs w:val="28"/>
          <w:lang w:val="en-US"/>
        </w:rPr>
      </w:pPr>
      <w:r w:rsidRPr="00577889">
        <w:rPr>
          <w:b/>
          <w:sz w:val="28"/>
          <w:szCs w:val="28"/>
        </w:rPr>
        <w:t>Задание</w:t>
      </w:r>
      <w:r w:rsidRPr="00577889">
        <w:rPr>
          <w:b/>
          <w:sz w:val="28"/>
          <w:szCs w:val="28"/>
          <w:lang w:val="en-US"/>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577889" w:rsidTr="00842E43">
        <w:tc>
          <w:tcPr>
            <w:tcW w:w="9571" w:type="dxa"/>
            <w:shd w:val="clear" w:color="auto" w:fill="auto"/>
          </w:tcPr>
          <w:p w:rsidR="00842E43" w:rsidRPr="00577889" w:rsidRDefault="00842E43" w:rsidP="00094814">
            <w:pPr>
              <w:numPr>
                <w:ilvl w:val="0"/>
                <w:numId w:val="37"/>
              </w:numPr>
              <w:rPr>
                <w:sz w:val="28"/>
                <w:szCs w:val="28"/>
                <w:lang w:val="en-US"/>
              </w:rPr>
            </w:pPr>
            <w:r w:rsidRPr="00577889">
              <w:rPr>
                <w:sz w:val="28"/>
                <w:szCs w:val="28"/>
                <w:lang w:val="en-US"/>
              </w:rPr>
              <w:t xml:space="preserve">any. 2. much . 3. much.  4. A few.  5. A lot of. </w:t>
            </w:r>
          </w:p>
        </w:tc>
      </w:tr>
    </w:tbl>
    <w:p w:rsidR="00842E43" w:rsidRPr="00577889" w:rsidRDefault="00842E43" w:rsidP="00842E43">
      <w:pPr>
        <w:jc w:val="both"/>
        <w:rPr>
          <w:sz w:val="28"/>
          <w:szCs w:val="28"/>
          <w:lang w:val="en-US"/>
        </w:rPr>
      </w:pPr>
    </w:p>
    <w:p w:rsidR="00842E43" w:rsidRPr="00577889" w:rsidRDefault="00842E43" w:rsidP="00842E43">
      <w:pPr>
        <w:jc w:val="both"/>
        <w:rPr>
          <w:sz w:val="28"/>
          <w:szCs w:val="28"/>
          <w:lang w:val="en-US"/>
        </w:rPr>
      </w:pPr>
    </w:p>
    <w:p w:rsidR="00842E43" w:rsidRPr="00577889" w:rsidRDefault="00842E43" w:rsidP="00842E43">
      <w:pPr>
        <w:jc w:val="both"/>
        <w:rPr>
          <w:b/>
          <w:sz w:val="28"/>
          <w:szCs w:val="28"/>
          <w:lang w:val="en-US"/>
        </w:rPr>
      </w:pPr>
      <w:r w:rsidRPr="00577889">
        <w:rPr>
          <w:b/>
          <w:sz w:val="28"/>
          <w:szCs w:val="28"/>
        </w:rPr>
        <w:t>Задание</w:t>
      </w:r>
      <w:r w:rsidRPr="00577889">
        <w:rPr>
          <w:b/>
          <w:sz w:val="28"/>
          <w:szCs w:val="28"/>
          <w:lang w:val="en-US"/>
        </w:rPr>
        <w:t xml:space="preserve">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42E43" w:rsidRPr="00577889" w:rsidTr="00842E43">
        <w:tc>
          <w:tcPr>
            <w:tcW w:w="9571" w:type="dxa"/>
            <w:shd w:val="clear" w:color="auto" w:fill="auto"/>
          </w:tcPr>
          <w:p w:rsidR="00842E43" w:rsidRPr="00577889" w:rsidRDefault="00842E43" w:rsidP="00094814">
            <w:pPr>
              <w:numPr>
                <w:ilvl w:val="0"/>
                <w:numId w:val="38"/>
              </w:numPr>
              <w:rPr>
                <w:sz w:val="28"/>
                <w:szCs w:val="28"/>
              </w:rPr>
            </w:pPr>
            <w:r w:rsidRPr="00577889">
              <w:rPr>
                <w:sz w:val="28"/>
                <w:szCs w:val="28"/>
                <w:lang w:val="en-US"/>
              </w:rPr>
              <w:t>Where    2. Why   3. How many     4. How    5. Which</w:t>
            </w:r>
          </w:p>
        </w:tc>
      </w:tr>
    </w:tbl>
    <w:p w:rsidR="00842E43" w:rsidRPr="00577889" w:rsidRDefault="00842E43" w:rsidP="00842E43">
      <w:pPr>
        <w:jc w:val="both"/>
        <w:rPr>
          <w:sz w:val="28"/>
          <w:szCs w:val="28"/>
        </w:rPr>
      </w:pPr>
    </w:p>
    <w:p w:rsidR="00842E43" w:rsidRPr="00577889" w:rsidRDefault="00842E43" w:rsidP="00842E43">
      <w:pPr>
        <w:jc w:val="center"/>
        <w:rPr>
          <w:b/>
          <w:sz w:val="28"/>
          <w:szCs w:val="28"/>
        </w:rPr>
      </w:pPr>
      <w:r w:rsidRPr="00577889">
        <w:rPr>
          <w:b/>
          <w:sz w:val="28"/>
          <w:szCs w:val="28"/>
        </w:rPr>
        <w:t>Критерии ответов</w:t>
      </w:r>
    </w:p>
    <w:p w:rsidR="00842E43" w:rsidRPr="00577889" w:rsidRDefault="00842E43" w:rsidP="00842E43">
      <w:pPr>
        <w:rPr>
          <w:sz w:val="28"/>
          <w:szCs w:val="28"/>
        </w:rPr>
      </w:pPr>
      <w:r w:rsidRPr="00577889">
        <w:rPr>
          <w:sz w:val="28"/>
          <w:szCs w:val="28"/>
        </w:rPr>
        <w:t xml:space="preserve">За каждый правильный ответ назначается 1 балл. Максимальное количество баллов 41. </w:t>
      </w:r>
    </w:p>
    <w:p w:rsidR="00842E43" w:rsidRPr="00577889" w:rsidRDefault="00842E43" w:rsidP="00842E43">
      <w:pPr>
        <w:rPr>
          <w:sz w:val="28"/>
          <w:szCs w:val="28"/>
        </w:rPr>
      </w:pPr>
    </w:p>
    <w:p w:rsidR="00842E43" w:rsidRPr="00577889" w:rsidRDefault="00842E43" w:rsidP="00842E43">
      <w:pPr>
        <w:jc w:val="center"/>
        <w:rPr>
          <w:b/>
          <w:sz w:val="28"/>
          <w:szCs w:val="28"/>
        </w:rPr>
      </w:pPr>
      <w:r w:rsidRPr="00577889">
        <w:rPr>
          <w:b/>
          <w:sz w:val="28"/>
          <w:szCs w:val="28"/>
        </w:rPr>
        <w:t>Оценочная шкала административно-контрольной работы</w:t>
      </w:r>
    </w:p>
    <w:tbl>
      <w:tblPr>
        <w:tblpPr w:leftFromText="180" w:rightFromText="180" w:vertAnchor="text" w:horzAnchor="margin" w:tblpXSpec="center" w:tblpY="163"/>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2410"/>
        <w:gridCol w:w="2552"/>
        <w:gridCol w:w="1417"/>
        <w:gridCol w:w="1701"/>
      </w:tblGrid>
      <w:tr w:rsidR="00842E43" w:rsidRPr="00577889" w:rsidTr="00842E43">
        <w:tc>
          <w:tcPr>
            <w:tcW w:w="1808" w:type="dxa"/>
          </w:tcPr>
          <w:p w:rsidR="00842E43" w:rsidRPr="00CC271F" w:rsidRDefault="00842E43" w:rsidP="00842E43">
            <w:r w:rsidRPr="00CC271F">
              <w:t>Набрано</w:t>
            </w:r>
          </w:p>
          <w:p w:rsidR="00842E43" w:rsidRPr="00CC271F" w:rsidRDefault="00842E43" w:rsidP="00842E43">
            <w:r w:rsidRPr="00CC271F">
              <w:t>баллов</w:t>
            </w:r>
          </w:p>
        </w:tc>
        <w:tc>
          <w:tcPr>
            <w:tcW w:w="2410" w:type="dxa"/>
          </w:tcPr>
          <w:p w:rsidR="00842E43" w:rsidRPr="00CC271F" w:rsidRDefault="00842E43" w:rsidP="00842E43">
            <w:pPr>
              <w:rPr>
                <w:color w:val="000000"/>
              </w:rPr>
            </w:pPr>
            <w:r w:rsidRPr="00CC271F">
              <w:rPr>
                <w:color w:val="000000"/>
              </w:rPr>
              <w:t>Менее 22 баллов</w:t>
            </w:r>
          </w:p>
          <w:p w:rsidR="00842E43" w:rsidRPr="00CC271F" w:rsidRDefault="00842E43" w:rsidP="00842E43">
            <w:pPr>
              <w:rPr>
                <w:color w:val="000000"/>
              </w:rPr>
            </w:pPr>
            <w:r w:rsidRPr="00CC271F">
              <w:rPr>
                <w:color w:val="000000"/>
              </w:rPr>
              <w:t>(до 69 %)</w:t>
            </w:r>
          </w:p>
        </w:tc>
        <w:tc>
          <w:tcPr>
            <w:tcW w:w="2552" w:type="dxa"/>
          </w:tcPr>
          <w:p w:rsidR="00842E43" w:rsidRPr="00CC271F" w:rsidRDefault="00842E43" w:rsidP="00842E43">
            <w:pPr>
              <w:rPr>
                <w:color w:val="000000"/>
              </w:rPr>
            </w:pPr>
            <w:r w:rsidRPr="00CC271F">
              <w:rPr>
                <w:color w:val="000000"/>
              </w:rPr>
              <w:t>23-28 баллов</w:t>
            </w:r>
          </w:p>
          <w:p w:rsidR="00842E43" w:rsidRPr="00CC271F" w:rsidRDefault="00842E43" w:rsidP="00842E43">
            <w:pPr>
              <w:rPr>
                <w:color w:val="000000"/>
              </w:rPr>
            </w:pPr>
            <w:r w:rsidRPr="00CC271F">
              <w:rPr>
                <w:color w:val="000000"/>
              </w:rPr>
              <w:t>(70-80 %)</w:t>
            </w:r>
          </w:p>
        </w:tc>
        <w:tc>
          <w:tcPr>
            <w:tcW w:w="1417" w:type="dxa"/>
          </w:tcPr>
          <w:p w:rsidR="00842E43" w:rsidRPr="00CC271F" w:rsidRDefault="00842E43" w:rsidP="00842E43">
            <w:pPr>
              <w:rPr>
                <w:color w:val="000000"/>
                <w:lang w:val="en-US"/>
              </w:rPr>
            </w:pPr>
            <w:r w:rsidRPr="00CC271F">
              <w:rPr>
                <w:color w:val="000000"/>
                <w:lang w:val="en-US"/>
              </w:rPr>
              <w:t>29-34</w:t>
            </w:r>
          </w:p>
          <w:p w:rsidR="00842E43" w:rsidRPr="00CC271F" w:rsidRDefault="00842E43" w:rsidP="00842E43">
            <w:pPr>
              <w:rPr>
                <w:color w:val="000000"/>
              </w:rPr>
            </w:pPr>
            <w:r w:rsidRPr="00CC271F">
              <w:rPr>
                <w:color w:val="000000"/>
              </w:rPr>
              <w:t>баллов</w:t>
            </w:r>
          </w:p>
          <w:p w:rsidR="00842E43" w:rsidRPr="00CC271F" w:rsidRDefault="00842E43" w:rsidP="00842E43">
            <w:pPr>
              <w:rPr>
                <w:color w:val="000000"/>
              </w:rPr>
            </w:pPr>
            <w:r w:rsidRPr="00CC271F">
              <w:rPr>
                <w:color w:val="000000"/>
              </w:rPr>
              <w:t>(81-90 %)</w:t>
            </w:r>
          </w:p>
        </w:tc>
        <w:tc>
          <w:tcPr>
            <w:tcW w:w="1701" w:type="dxa"/>
          </w:tcPr>
          <w:p w:rsidR="00842E43" w:rsidRPr="00CC271F" w:rsidRDefault="00842E43" w:rsidP="00842E43">
            <w:pPr>
              <w:rPr>
                <w:color w:val="000000"/>
              </w:rPr>
            </w:pPr>
            <w:r w:rsidRPr="00CC271F">
              <w:rPr>
                <w:color w:val="000000"/>
                <w:lang w:val="en-US"/>
              </w:rPr>
              <w:t>35-41</w:t>
            </w:r>
            <w:r w:rsidRPr="00CC271F">
              <w:rPr>
                <w:color w:val="000000"/>
              </w:rPr>
              <w:t xml:space="preserve"> баллов</w:t>
            </w:r>
          </w:p>
          <w:p w:rsidR="00842E43" w:rsidRPr="00CC271F" w:rsidRDefault="00842E43" w:rsidP="00842E43">
            <w:pPr>
              <w:rPr>
                <w:color w:val="000000"/>
              </w:rPr>
            </w:pPr>
            <w:r w:rsidRPr="00CC271F">
              <w:rPr>
                <w:color w:val="000000"/>
              </w:rPr>
              <w:t>(91-100 %)</w:t>
            </w:r>
          </w:p>
        </w:tc>
      </w:tr>
      <w:tr w:rsidR="00842E43" w:rsidRPr="00577889" w:rsidTr="00842E43">
        <w:tc>
          <w:tcPr>
            <w:tcW w:w="1808" w:type="dxa"/>
          </w:tcPr>
          <w:p w:rsidR="00842E43" w:rsidRPr="00CC271F" w:rsidRDefault="00842E43" w:rsidP="00842E43">
            <w:pPr>
              <w:jc w:val="center"/>
            </w:pPr>
            <w:r w:rsidRPr="00CC271F">
              <w:t>Оценка</w:t>
            </w:r>
          </w:p>
        </w:tc>
        <w:tc>
          <w:tcPr>
            <w:tcW w:w="2410" w:type="dxa"/>
          </w:tcPr>
          <w:p w:rsidR="00842E43" w:rsidRPr="00CC271F" w:rsidRDefault="00842E43" w:rsidP="00842E43">
            <w:pPr>
              <w:jc w:val="center"/>
            </w:pPr>
            <w:r w:rsidRPr="00CC271F">
              <w:t>«Неудовлетвори-</w:t>
            </w:r>
          </w:p>
          <w:p w:rsidR="00842E43" w:rsidRPr="00CC271F" w:rsidRDefault="00842E43" w:rsidP="00842E43">
            <w:pPr>
              <w:jc w:val="center"/>
            </w:pPr>
            <w:r w:rsidRPr="00CC271F">
              <w:t>тельно»</w:t>
            </w:r>
          </w:p>
        </w:tc>
        <w:tc>
          <w:tcPr>
            <w:tcW w:w="2552" w:type="dxa"/>
          </w:tcPr>
          <w:p w:rsidR="00842E43" w:rsidRPr="00CC271F" w:rsidRDefault="00842E43" w:rsidP="00842E43">
            <w:pPr>
              <w:jc w:val="center"/>
            </w:pPr>
            <w:r w:rsidRPr="00CC271F">
              <w:t>«Удовлетворительно»</w:t>
            </w:r>
          </w:p>
        </w:tc>
        <w:tc>
          <w:tcPr>
            <w:tcW w:w="1417" w:type="dxa"/>
          </w:tcPr>
          <w:p w:rsidR="00842E43" w:rsidRPr="00CC271F" w:rsidRDefault="00842E43" w:rsidP="00842E43">
            <w:pPr>
              <w:jc w:val="center"/>
            </w:pPr>
            <w:r w:rsidRPr="00CC271F">
              <w:t>«Хорошо»</w:t>
            </w:r>
          </w:p>
        </w:tc>
        <w:tc>
          <w:tcPr>
            <w:tcW w:w="1701" w:type="dxa"/>
          </w:tcPr>
          <w:p w:rsidR="00842E43" w:rsidRPr="00CC271F" w:rsidRDefault="00842E43" w:rsidP="00842E43">
            <w:pPr>
              <w:jc w:val="center"/>
            </w:pPr>
            <w:r w:rsidRPr="00CC271F">
              <w:t>«Отлично»</w:t>
            </w:r>
          </w:p>
        </w:tc>
      </w:tr>
    </w:tbl>
    <w:p w:rsidR="00842E43" w:rsidRPr="00131E79" w:rsidRDefault="00842E43" w:rsidP="00842E43">
      <w:pPr>
        <w:jc w:val="center"/>
        <w:rPr>
          <w:b/>
          <w:sz w:val="28"/>
          <w:szCs w:val="28"/>
          <w:lang w:eastAsia="zh-CN"/>
        </w:rPr>
      </w:pPr>
      <w:r w:rsidRPr="00FE5910">
        <w:rPr>
          <w:b/>
          <w:sz w:val="28"/>
          <w:szCs w:val="28"/>
        </w:rPr>
        <w:lastRenderedPageBreak/>
        <w:t>Промежуточная аттестация по общеобразовательной дисциплине</w:t>
      </w:r>
    </w:p>
    <w:p w:rsidR="00842E43" w:rsidRDefault="00842E43" w:rsidP="00842E43">
      <w:pPr>
        <w:rPr>
          <w:lang w:eastAsia="zh-CN"/>
        </w:rPr>
      </w:pPr>
    </w:p>
    <w:p w:rsidR="00842E43" w:rsidRPr="00BA7A35" w:rsidRDefault="00842E43" w:rsidP="00842E43">
      <w:pPr>
        <w:shd w:val="clear" w:color="auto" w:fill="FFFFFF"/>
        <w:spacing w:line="360" w:lineRule="auto"/>
        <w:ind w:firstLine="708"/>
        <w:jc w:val="both"/>
        <w:rPr>
          <w:sz w:val="28"/>
          <w:szCs w:val="28"/>
        </w:rPr>
      </w:pPr>
      <w:r w:rsidRPr="000922C0">
        <w:rPr>
          <w:sz w:val="28"/>
          <w:szCs w:val="28"/>
        </w:rPr>
        <w:t xml:space="preserve">Учебная </w:t>
      </w:r>
      <w:r w:rsidRPr="000922C0">
        <w:rPr>
          <w:color w:val="000000"/>
          <w:sz w:val="28"/>
          <w:szCs w:val="28"/>
        </w:rPr>
        <w:t>дисциплин</w:t>
      </w:r>
      <w:r>
        <w:rPr>
          <w:color w:val="000000"/>
          <w:sz w:val="28"/>
          <w:szCs w:val="28"/>
        </w:rPr>
        <w:t xml:space="preserve">а «Иностранный язык» </w:t>
      </w:r>
      <w:r w:rsidRPr="000922C0">
        <w:rPr>
          <w:color w:val="000000"/>
          <w:sz w:val="28"/>
          <w:szCs w:val="28"/>
        </w:rPr>
        <w:t xml:space="preserve">относится к </w:t>
      </w:r>
      <w:r w:rsidRPr="00BA7A35">
        <w:rPr>
          <w:sz w:val="28"/>
          <w:szCs w:val="28"/>
        </w:rPr>
        <w:t>обще</w:t>
      </w:r>
      <w:r>
        <w:rPr>
          <w:sz w:val="28"/>
          <w:szCs w:val="28"/>
        </w:rPr>
        <w:t xml:space="preserve">образовательным дисциплинам </w:t>
      </w:r>
      <w:r w:rsidRPr="00BA7A35">
        <w:rPr>
          <w:sz w:val="28"/>
          <w:szCs w:val="28"/>
        </w:rPr>
        <w:t xml:space="preserve">программы подготовки специалистов среднего звена по специальности </w:t>
      </w:r>
      <w:r>
        <w:rPr>
          <w:sz w:val="28"/>
          <w:szCs w:val="28"/>
        </w:rPr>
        <w:t>29.02.10 Конструирование, моделирование и технология изготовления изделий лёгкой промышленности (по видам).</w:t>
      </w:r>
    </w:p>
    <w:p w:rsidR="00842E43" w:rsidRPr="00BA7A35" w:rsidRDefault="00842E43" w:rsidP="00842E43">
      <w:pPr>
        <w:shd w:val="clear" w:color="auto" w:fill="FFFFFF"/>
        <w:spacing w:line="360" w:lineRule="auto"/>
        <w:ind w:firstLine="708"/>
        <w:jc w:val="both"/>
        <w:rPr>
          <w:sz w:val="28"/>
          <w:szCs w:val="28"/>
        </w:rPr>
      </w:pPr>
      <w:r w:rsidRPr="00BA7A35">
        <w:rPr>
          <w:sz w:val="28"/>
          <w:szCs w:val="28"/>
        </w:rPr>
        <w:t xml:space="preserve">Настоящий комплект контрольно-измерительного материала </w:t>
      </w:r>
      <w:r>
        <w:rPr>
          <w:sz w:val="28"/>
          <w:szCs w:val="28"/>
        </w:rPr>
        <w:t>для оценки промежуточной аттестации</w:t>
      </w:r>
      <w:r w:rsidRPr="00BA7A35">
        <w:rPr>
          <w:sz w:val="28"/>
          <w:szCs w:val="28"/>
        </w:rPr>
        <w:t xml:space="preserve"> по учебной дисциплине </w:t>
      </w:r>
      <w:r>
        <w:rPr>
          <w:color w:val="000000"/>
          <w:sz w:val="28"/>
          <w:szCs w:val="28"/>
        </w:rPr>
        <w:t xml:space="preserve">Иностранный язык </w:t>
      </w:r>
      <w:r w:rsidRPr="00BA7A35">
        <w:rPr>
          <w:sz w:val="28"/>
          <w:szCs w:val="28"/>
        </w:rPr>
        <w:t>предназначен для итоговой оценки освоения содержания учебной дисциплины.</w:t>
      </w:r>
    </w:p>
    <w:p w:rsidR="00842E43" w:rsidRPr="00FE5910" w:rsidRDefault="00842E43" w:rsidP="00842E43">
      <w:pPr>
        <w:tabs>
          <w:tab w:val="left" w:pos="1080"/>
        </w:tabs>
        <w:spacing w:line="360" w:lineRule="auto"/>
        <w:ind w:firstLine="1077"/>
        <w:rPr>
          <w:b/>
          <w:sz w:val="28"/>
          <w:szCs w:val="28"/>
        </w:rPr>
      </w:pPr>
      <w:r w:rsidRPr="00FE5910">
        <w:rPr>
          <w:color w:val="000000"/>
          <w:sz w:val="28"/>
          <w:szCs w:val="28"/>
        </w:rPr>
        <w:t xml:space="preserve">Формой промежуточной аттестации является </w:t>
      </w:r>
      <w:r>
        <w:rPr>
          <w:color w:val="000000"/>
          <w:sz w:val="28"/>
          <w:szCs w:val="28"/>
        </w:rPr>
        <w:t>экзамен.</w:t>
      </w:r>
    </w:p>
    <w:p w:rsidR="00842E43" w:rsidRPr="00FE5910" w:rsidRDefault="00842E43" w:rsidP="00842E43">
      <w:pPr>
        <w:ind w:firstLine="709"/>
        <w:jc w:val="both"/>
        <w:rPr>
          <w:b/>
          <w:bCs/>
          <w:sz w:val="28"/>
          <w:szCs w:val="28"/>
        </w:rPr>
      </w:pPr>
      <w:r w:rsidRPr="00FE5910">
        <w:rPr>
          <w:b/>
          <w:bCs/>
          <w:sz w:val="28"/>
          <w:szCs w:val="28"/>
        </w:rPr>
        <w:t>Требования к процедуре оценки.</w:t>
      </w:r>
    </w:p>
    <w:p w:rsidR="00842E43" w:rsidRPr="00FE5910" w:rsidRDefault="00842E43" w:rsidP="00842E43">
      <w:pPr>
        <w:ind w:firstLine="709"/>
        <w:jc w:val="both"/>
        <w:rPr>
          <w:sz w:val="28"/>
          <w:szCs w:val="28"/>
        </w:rPr>
      </w:pPr>
      <w:r w:rsidRPr="00FE5910">
        <w:rPr>
          <w:i/>
          <w:iCs/>
          <w:sz w:val="28"/>
          <w:szCs w:val="28"/>
        </w:rPr>
        <w:t>Помещение:</w:t>
      </w:r>
      <w:r w:rsidRPr="00FE5910">
        <w:rPr>
          <w:sz w:val="28"/>
          <w:szCs w:val="28"/>
        </w:rPr>
        <w:t xml:space="preserve"> учебная аудитория.</w:t>
      </w:r>
    </w:p>
    <w:p w:rsidR="00842E43" w:rsidRPr="00FE5910" w:rsidRDefault="00842E43" w:rsidP="00842E43">
      <w:pPr>
        <w:ind w:firstLine="709"/>
        <w:jc w:val="both"/>
        <w:rPr>
          <w:sz w:val="28"/>
          <w:szCs w:val="28"/>
        </w:rPr>
      </w:pPr>
      <w:r w:rsidRPr="00FE5910">
        <w:rPr>
          <w:i/>
          <w:iCs/>
          <w:sz w:val="28"/>
          <w:szCs w:val="28"/>
        </w:rPr>
        <w:t>Оборудование:</w:t>
      </w:r>
      <w:r w:rsidRPr="00FE5910">
        <w:rPr>
          <w:sz w:val="28"/>
          <w:szCs w:val="28"/>
        </w:rPr>
        <w:t xml:space="preserve"> ученический стол и стул.</w:t>
      </w:r>
    </w:p>
    <w:p w:rsidR="00842E43" w:rsidRPr="00FE5910" w:rsidRDefault="00842E43" w:rsidP="00842E43">
      <w:pPr>
        <w:ind w:firstLine="709"/>
        <w:jc w:val="both"/>
        <w:rPr>
          <w:sz w:val="28"/>
          <w:szCs w:val="28"/>
        </w:rPr>
      </w:pPr>
      <w:r w:rsidRPr="00FE5910">
        <w:rPr>
          <w:i/>
          <w:iCs/>
          <w:sz w:val="28"/>
          <w:szCs w:val="28"/>
        </w:rPr>
        <w:t>Инструменты:</w:t>
      </w:r>
      <w:r w:rsidRPr="00FE5910">
        <w:rPr>
          <w:sz w:val="28"/>
          <w:szCs w:val="28"/>
        </w:rPr>
        <w:t xml:space="preserve"> ручка, карандаш.</w:t>
      </w:r>
    </w:p>
    <w:p w:rsidR="00842E43" w:rsidRPr="00FE5910" w:rsidRDefault="00842E43" w:rsidP="00842E43">
      <w:pPr>
        <w:ind w:firstLine="709"/>
        <w:jc w:val="both"/>
        <w:rPr>
          <w:sz w:val="28"/>
          <w:szCs w:val="28"/>
        </w:rPr>
      </w:pPr>
      <w:r w:rsidRPr="00FE5910">
        <w:rPr>
          <w:i/>
          <w:iCs/>
          <w:sz w:val="28"/>
          <w:szCs w:val="28"/>
        </w:rPr>
        <w:t>Расходные материалы</w:t>
      </w:r>
      <w:r w:rsidRPr="00FE5910">
        <w:rPr>
          <w:sz w:val="28"/>
          <w:szCs w:val="28"/>
        </w:rPr>
        <w:t>: бланки ответов.</w:t>
      </w:r>
    </w:p>
    <w:p w:rsidR="00842E43" w:rsidRPr="00FE5910" w:rsidRDefault="00842E43" w:rsidP="00842E43">
      <w:pPr>
        <w:ind w:firstLine="709"/>
        <w:jc w:val="both"/>
        <w:rPr>
          <w:sz w:val="28"/>
          <w:szCs w:val="28"/>
        </w:rPr>
      </w:pPr>
      <w:r w:rsidRPr="00FE5910">
        <w:rPr>
          <w:i/>
          <w:iCs/>
          <w:sz w:val="28"/>
          <w:szCs w:val="28"/>
        </w:rPr>
        <w:t>Документация:</w:t>
      </w:r>
      <w:r w:rsidRPr="00FE5910">
        <w:rPr>
          <w:sz w:val="28"/>
          <w:szCs w:val="28"/>
        </w:rPr>
        <w:t xml:space="preserve"> раздаточный материал на каждого обучающегося – тестовые задания.</w:t>
      </w:r>
    </w:p>
    <w:p w:rsidR="00842E43" w:rsidRPr="00C525F0" w:rsidRDefault="00842E43" w:rsidP="00842E43">
      <w:pPr>
        <w:ind w:firstLine="709"/>
        <w:jc w:val="both"/>
        <w:rPr>
          <w:color w:val="FF0000"/>
          <w:sz w:val="28"/>
          <w:szCs w:val="28"/>
        </w:rPr>
      </w:pPr>
      <w:r w:rsidRPr="00FE5910">
        <w:rPr>
          <w:b/>
          <w:bCs/>
          <w:sz w:val="28"/>
          <w:szCs w:val="28"/>
        </w:rPr>
        <w:t>Доступ к дополнительным справочным материалам и инструкциям -</w:t>
      </w:r>
      <w:r w:rsidRPr="00FE5910">
        <w:rPr>
          <w:sz w:val="28"/>
          <w:szCs w:val="28"/>
        </w:rPr>
        <w:t xml:space="preserve"> запрещён.</w:t>
      </w:r>
    </w:p>
    <w:p w:rsidR="00842E43" w:rsidRPr="00FE5910" w:rsidRDefault="00842E43" w:rsidP="00842E43">
      <w:pPr>
        <w:ind w:firstLine="709"/>
        <w:jc w:val="both"/>
        <w:rPr>
          <w:b/>
          <w:bCs/>
          <w:sz w:val="28"/>
          <w:szCs w:val="28"/>
        </w:rPr>
      </w:pPr>
      <w:r w:rsidRPr="00FE5910">
        <w:rPr>
          <w:b/>
          <w:bCs/>
          <w:sz w:val="28"/>
          <w:szCs w:val="28"/>
        </w:rPr>
        <w:t>Нормы времени:</w:t>
      </w:r>
    </w:p>
    <w:p w:rsidR="00842E43" w:rsidRPr="00FE5910" w:rsidRDefault="00842E43" w:rsidP="00094814">
      <w:pPr>
        <w:numPr>
          <w:ilvl w:val="0"/>
          <w:numId w:val="10"/>
        </w:numPr>
        <w:tabs>
          <w:tab w:val="left" w:pos="1134"/>
        </w:tabs>
        <w:ind w:left="0" w:firstLine="709"/>
        <w:jc w:val="both"/>
        <w:rPr>
          <w:sz w:val="28"/>
          <w:szCs w:val="28"/>
        </w:rPr>
      </w:pPr>
      <w:r w:rsidRPr="00FE5910">
        <w:rPr>
          <w:i/>
          <w:iCs/>
          <w:sz w:val="28"/>
          <w:szCs w:val="28"/>
        </w:rPr>
        <w:t>на подготовку к работе</w:t>
      </w:r>
      <w:r w:rsidRPr="00FE5910">
        <w:rPr>
          <w:sz w:val="28"/>
          <w:szCs w:val="28"/>
        </w:rPr>
        <w:t xml:space="preserve"> – 5 минут;</w:t>
      </w:r>
    </w:p>
    <w:p w:rsidR="00842E43" w:rsidRPr="00FE5910" w:rsidRDefault="00842E43" w:rsidP="00094814">
      <w:pPr>
        <w:numPr>
          <w:ilvl w:val="0"/>
          <w:numId w:val="10"/>
        </w:numPr>
        <w:tabs>
          <w:tab w:val="left" w:pos="1134"/>
        </w:tabs>
        <w:ind w:left="0" w:firstLine="709"/>
        <w:jc w:val="both"/>
        <w:rPr>
          <w:sz w:val="28"/>
          <w:szCs w:val="28"/>
        </w:rPr>
      </w:pPr>
      <w:r w:rsidRPr="00FE5910">
        <w:rPr>
          <w:i/>
          <w:iCs/>
          <w:sz w:val="28"/>
          <w:szCs w:val="28"/>
        </w:rPr>
        <w:t>на выполнение тестового задания</w:t>
      </w:r>
      <w:r w:rsidRPr="00FE5910">
        <w:rPr>
          <w:sz w:val="28"/>
          <w:szCs w:val="28"/>
        </w:rPr>
        <w:t xml:space="preserve"> – 40 минут;</w:t>
      </w:r>
    </w:p>
    <w:p w:rsidR="00842E43" w:rsidRPr="00FE5910" w:rsidRDefault="00842E43" w:rsidP="00094814">
      <w:pPr>
        <w:numPr>
          <w:ilvl w:val="0"/>
          <w:numId w:val="10"/>
        </w:numPr>
        <w:tabs>
          <w:tab w:val="left" w:pos="1134"/>
        </w:tabs>
        <w:ind w:left="0" w:firstLine="709"/>
        <w:jc w:val="both"/>
        <w:rPr>
          <w:sz w:val="28"/>
          <w:szCs w:val="28"/>
        </w:rPr>
      </w:pPr>
      <w:r w:rsidRPr="00FE5910">
        <w:rPr>
          <w:i/>
          <w:iCs/>
          <w:sz w:val="28"/>
          <w:szCs w:val="28"/>
        </w:rPr>
        <w:t>на заключительную проверку и сдачу задания</w:t>
      </w:r>
      <w:r w:rsidRPr="00FE5910">
        <w:rPr>
          <w:sz w:val="28"/>
          <w:szCs w:val="28"/>
        </w:rPr>
        <w:t xml:space="preserve"> – 15 минут;</w:t>
      </w:r>
    </w:p>
    <w:p w:rsidR="00842E43" w:rsidRPr="00FE5910" w:rsidRDefault="00842E43" w:rsidP="00094814">
      <w:pPr>
        <w:numPr>
          <w:ilvl w:val="0"/>
          <w:numId w:val="10"/>
        </w:numPr>
        <w:tabs>
          <w:tab w:val="left" w:pos="1134"/>
        </w:tabs>
        <w:ind w:left="0" w:firstLine="709"/>
        <w:jc w:val="both"/>
        <w:rPr>
          <w:sz w:val="28"/>
          <w:szCs w:val="28"/>
        </w:rPr>
      </w:pPr>
      <w:r w:rsidRPr="00FE5910">
        <w:rPr>
          <w:i/>
          <w:iCs/>
          <w:sz w:val="28"/>
          <w:szCs w:val="28"/>
        </w:rPr>
        <w:t>на проверку задания и заполнение документации (журнал учебных занятий, зачетные книжки, ведомости)</w:t>
      </w:r>
      <w:r w:rsidRPr="00FE5910">
        <w:rPr>
          <w:sz w:val="28"/>
          <w:szCs w:val="28"/>
        </w:rPr>
        <w:t xml:space="preserve"> – 30 минут;</w:t>
      </w:r>
    </w:p>
    <w:p w:rsidR="00842E43" w:rsidRPr="00FE5910" w:rsidRDefault="00842E43" w:rsidP="00094814">
      <w:pPr>
        <w:numPr>
          <w:ilvl w:val="0"/>
          <w:numId w:val="10"/>
        </w:numPr>
        <w:tabs>
          <w:tab w:val="left" w:pos="1134"/>
        </w:tabs>
        <w:ind w:left="0" w:firstLine="709"/>
        <w:jc w:val="both"/>
        <w:rPr>
          <w:sz w:val="28"/>
          <w:szCs w:val="28"/>
        </w:rPr>
      </w:pPr>
      <w:r w:rsidRPr="00FE5910">
        <w:rPr>
          <w:i/>
          <w:iCs/>
          <w:sz w:val="28"/>
          <w:szCs w:val="28"/>
        </w:rPr>
        <w:t>итого</w:t>
      </w:r>
      <w:r w:rsidRPr="00FE5910">
        <w:rPr>
          <w:sz w:val="28"/>
          <w:szCs w:val="28"/>
        </w:rPr>
        <w:t xml:space="preserve"> – 90 минут.</w:t>
      </w:r>
    </w:p>
    <w:p w:rsidR="00842E43" w:rsidRPr="00FE5910" w:rsidRDefault="00842E43" w:rsidP="00842E43">
      <w:pPr>
        <w:ind w:firstLine="709"/>
        <w:jc w:val="both"/>
        <w:rPr>
          <w:sz w:val="28"/>
          <w:szCs w:val="28"/>
        </w:rPr>
      </w:pPr>
    </w:p>
    <w:p w:rsidR="00842E43" w:rsidRPr="00FE5910" w:rsidRDefault="00842E43" w:rsidP="00842E43">
      <w:pPr>
        <w:shd w:val="clear" w:color="auto" w:fill="FFFFFF"/>
        <w:ind w:firstLine="709"/>
        <w:rPr>
          <w:b/>
          <w:bCs/>
          <w:sz w:val="28"/>
          <w:szCs w:val="28"/>
        </w:rPr>
      </w:pPr>
      <w:r w:rsidRPr="00FE5910">
        <w:rPr>
          <w:b/>
          <w:bCs/>
          <w:sz w:val="28"/>
          <w:szCs w:val="28"/>
        </w:rPr>
        <w:t>Инструмент оценки:</w:t>
      </w:r>
    </w:p>
    <w:p w:rsidR="00842E43" w:rsidRPr="00FE5910" w:rsidRDefault="00842E43" w:rsidP="00094814">
      <w:pPr>
        <w:numPr>
          <w:ilvl w:val="0"/>
          <w:numId w:val="9"/>
        </w:numPr>
        <w:shd w:val="clear" w:color="auto" w:fill="FFFFFF"/>
        <w:tabs>
          <w:tab w:val="left" w:pos="1134"/>
          <w:tab w:val="left" w:pos="1843"/>
        </w:tabs>
        <w:ind w:left="0" w:firstLine="709"/>
        <w:jc w:val="both"/>
        <w:rPr>
          <w:sz w:val="28"/>
          <w:szCs w:val="28"/>
        </w:rPr>
      </w:pPr>
      <w:r w:rsidRPr="00FE5910">
        <w:rPr>
          <w:sz w:val="28"/>
          <w:szCs w:val="28"/>
        </w:rPr>
        <w:t>эталон ответа к тестовым заданиям (Приложение 1),</w:t>
      </w:r>
    </w:p>
    <w:p w:rsidR="00842E43" w:rsidRPr="00FE5910" w:rsidRDefault="00842E43" w:rsidP="00094814">
      <w:pPr>
        <w:numPr>
          <w:ilvl w:val="0"/>
          <w:numId w:val="9"/>
        </w:numPr>
        <w:shd w:val="clear" w:color="auto" w:fill="FFFFFF"/>
        <w:tabs>
          <w:tab w:val="left" w:pos="1134"/>
          <w:tab w:val="left" w:pos="1843"/>
        </w:tabs>
        <w:ind w:left="0" w:firstLine="709"/>
        <w:jc w:val="both"/>
        <w:rPr>
          <w:sz w:val="28"/>
          <w:szCs w:val="28"/>
        </w:rPr>
      </w:pPr>
      <w:r w:rsidRPr="00FE5910">
        <w:rPr>
          <w:sz w:val="28"/>
          <w:szCs w:val="28"/>
        </w:rPr>
        <w:t>оценочная шкала (Приложение 2).</w:t>
      </w:r>
    </w:p>
    <w:p w:rsidR="00842E43" w:rsidRPr="00FE5910" w:rsidRDefault="00842E43" w:rsidP="00842E43">
      <w:pPr>
        <w:tabs>
          <w:tab w:val="left" w:pos="1276"/>
          <w:tab w:val="left" w:pos="1843"/>
        </w:tabs>
        <w:ind w:firstLine="709"/>
        <w:rPr>
          <w:b/>
          <w:bCs/>
          <w:sz w:val="28"/>
          <w:szCs w:val="28"/>
        </w:rPr>
      </w:pPr>
      <w:r w:rsidRPr="00FE5910">
        <w:rPr>
          <w:b/>
          <w:bCs/>
          <w:sz w:val="28"/>
          <w:szCs w:val="28"/>
        </w:rPr>
        <w:t>Инструкции:</w:t>
      </w:r>
    </w:p>
    <w:p w:rsidR="00842E43" w:rsidRPr="00FE5910" w:rsidRDefault="00842E43" w:rsidP="00094814">
      <w:pPr>
        <w:numPr>
          <w:ilvl w:val="0"/>
          <w:numId w:val="9"/>
        </w:numPr>
        <w:shd w:val="clear" w:color="auto" w:fill="FFFFFF"/>
        <w:tabs>
          <w:tab w:val="left" w:pos="1134"/>
          <w:tab w:val="left" w:pos="1843"/>
        </w:tabs>
        <w:ind w:left="0" w:firstLine="709"/>
        <w:jc w:val="both"/>
        <w:rPr>
          <w:sz w:val="28"/>
          <w:szCs w:val="28"/>
        </w:rPr>
      </w:pPr>
      <w:r w:rsidRPr="00FE5910">
        <w:rPr>
          <w:sz w:val="28"/>
          <w:szCs w:val="28"/>
        </w:rPr>
        <w:t>для обучающегося (Приложение 3),</w:t>
      </w:r>
    </w:p>
    <w:p w:rsidR="00842E43" w:rsidRPr="00FE5910" w:rsidRDefault="00842E43" w:rsidP="00094814">
      <w:pPr>
        <w:numPr>
          <w:ilvl w:val="0"/>
          <w:numId w:val="9"/>
        </w:numPr>
        <w:shd w:val="clear" w:color="auto" w:fill="FFFFFF"/>
        <w:tabs>
          <w:tab w:val="left" w:pos="1134"/>
          <w:tab w:val="left" w:pos="1843"/>
        </w:tabs>
        <w:ind w:left="0" w:firstLine="709"/>
        <w:jc w:val="both"/>
        <w:rPr>
          <w:sz w:val="28"/>
          <w:szCs w:val="28"/>
        </w:rPr>
      </w:pPr>
      <w:r w:rsidRPr="00FE5910">
        <w:rPr>
          <w:sz w:val="28"/>
          <w:szCs w:val="28"/>
        </w:rPr>
        <w:t>для преподавателя (Приложение 4).</w:t>
      </w:r>
    </w:p>
    <w:p w:rsidR="00842E43" w:rsidRPr="00FE5910" w:rsidRDefault="00842E43" w:rsidP="00842E43">
      <w:pPr>
        <w:spacing w:line="276" w:lineRule="auto"/>
        <w:contextualSpacing/>
        <w:rPr>
          <w:b/>
          <w:sz w:val="28"/>
          <w:szCs w:val="28"/>
        </w:rPr>
      </w:pPr>
    </w:p>
    <w:p w:rsidR="00842E43" w:rsidRPr="000922C0" w:rsidRDefault="00842E43" w:rsidP="00842E43">
      <w:pPr>
        <w:jc w:val="center"/>
        <w:rPr>
          <w:b/>
          <w:caps/>
          <w:sz w:val="28"/>
          <w:szCs w:val="28"/>
        </w:rPr>
      </w:pPr>
      <w:r w:rsidRPr="000922C0">
        <w:rPr>
          <w:b/>
          <w:caps/>
          <w:sz w:val="28"/>
          <w:szCs w:val="28"/>
        </w:rPr>
        <w:t>Оценочный материал</w:t>
      </w:r>
    </w:p>
    <w:p w:rsidR="00842E43" w:rsidRDefault="00842E43" w:rsidP="00842E43">
      <w:pPr>
        <w:jc w:val="center"/>
        <w:rPr>
          <w:sz w:val="28"/>
          <w:szCs w:val="28"/>
        </w:rPr>
      </w:pPr>
    </w:p>
    <w:p w:rsidR="00842E43" w:rsidRPr="00273693" w:rsidRDefault="00842E43" w:rsidP="00842E43">
      <w:pPr>
        <w:jc w:val="center"/>
        <w:rPr>
          <w:sz w:val="28"/>
          <w:szCs w:val="28"/>
        </w:rPr>
      </w:pPr>
      <w:r w:rsidRPr="00273693">
        <w:rPr>
          <w:sz w:val="28"/>
          <w:szCs w:val="28"/>
        </w:rPr>
        <w:t xml:space="preserve">Тестовые упражнения </w:t>
      </w:r>
    </w:p>
    <w:p w:rsidR="00842E43" w:rsidRDefault="00842E43" w:rsidP="00842E43">
      <w:pPr>
        <w:jc w:val="center"/>
        <w:rPr>
          <w:sz w:val="28"/>
          <w:szCs w:val="28"/>
        </w:rPr>
      </w:pPr>
      <w:r w:rsidRPr="00273693">
        <w:rPr>
          <w:sz w:val="28"/>
          <w:szCs w:val="28"/>
        </w:rPr>
        <w:t>Вариант 1</w:t>
      </w:r>
    </w:p>
    <w:p w:rsidR="00842E43" w:rsidRPr="00273693" w:rsidRDefault="00842E43" w:rsidP="00842E43">
      <w:pPr>
        <w:jc w:val="center"/>
        <w:rPr>
          <w:sz w:val="28"/>
          <w:szCs w:val="28"/>
        </w:rPr>
      </w:pPr>
    </w:p>
    <w:p w:rsidR="00842E43" w:rsidRPr="00F57021" w:rsidRDefault="00842E43" w:rsidP="00842E43">
      <w:pPr>
        <w:rPr>
          <w:b/>
          <w:sz w:val="28"/>
          <w:szCs w:val="28"/>
        </w:rPr>
      </w:pPr>
      <w:r>
        <w:rPr>
          <w:b/>
          <w:sz w:val="28"/>
          <w:szCs w:val="28"/>
        </w:rPr>
        <w:lastRenderedPageBreak/>
        <w:t>Блок А</w:t>
      </w:r>
    </w:p>
    <w:tbl>
      <w:tblPr>
        <w:tblW w:w="10499" w:type="dxa"/>
        <w:tblInd w:w="-289" w:type="dxa"/>
        <w:tblLayout w:type="fixed"/>
        <w:tblLook w:val="01E0" w:firstRow="1" w:lastRow="1" w:firstColumn="1" w:lastColumn="1" w:noHBand="0" w:noVBand="0"/>
      </w:tblPr>
      <w:tblGrid>
        <w:gridCol w:w="709"/>
        <w:gridCol w:w="9781"/>
        <w:gridCol w:w="9"/>
      </w:tblGrid>
      <w:tr w:rsidR="00842E43" w:rsidRPr="00493806"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spacing w:after="120"/>
            </w:pPr>
            <w:r w:rsidRPr="00493806">
              <w:t>№ п/п</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tabs>
                <w:tab w:val="left" w:pos="10005"/>
              </w:tabs>
              <w:spacing w:after="120"/>
              <w:ind w:left="283"/>
            </w:pPr>
            <w:r w:rsidRPr="00493806">
              <w:t>Задание (вопрос)</w:t>
            </w:r>
            <w:r>
              <w:tab/>
            </w:r>
          </w:p>
        </w:tc>
      </w:tr>
      <w:tr w:rsidR="00842E43" w:rsidRPr="000631BB" w:rsidTr="009A40E3">
        <w:tc>
          <w:tcPr>
            <w:tcW w:w="10499" w:type="dxa"/>
            <w:gridSpan w:val="3"/>
            <w:tcBorders>
              <w:top w:val="single" w:sz="4" w:space="0" w:color="auto"/>
              <w:left w:val="single" w:sz="4" w:space="0" w:color="auto"/>
              <w:bottom w:val="single" w:sz="4" w:space="0" w:color="auto"/>
              <w:right w:val="single" w:sz="4" w:space="0" w:color="auto"/>
            </w:tcBorders>
            <w:shd w:val="clear" w:color="auto" w:fill="auto"/>
          </w:tcPr>
          <w:p w:rsidR="00842E43" w:rsidRPr="00CC271F" w:rsidRDefault="00842E43" w:rsidP="00842E43">
            <w:pPr>
              <w:spacing w:after="120"/>
              <w:ind w:left="283"/>
              <w:rPr>
                <w:b/>
              </w:rPr>
            </w:pPr>
            <w:smartTag w:uri="urn:schemas-microsoft-com:office:smarttags" w:element="place">
              <w:smartTag w:uri="urn:schemas-microsoft-com:office:smarttags" w:element="City">
                <w:r w:rsidRPr="00841E7E">
                  <w:rPr>
                    <w:b/>
                    <w:lang w:val="en-US"/>
                  </w:rPr>
                  <w:t>READING</w:t>
                </w:r>
              </w:smartTag>
            </w:smartTag>
            <w:r w:rsidRPr="00CC271F">
              <w:rPr>
                <w:b/>
              </w:rPr>
              <w:t xml:space="preserve"> - </w:t>
            </w:r>
            <w:r w:rsidRPr="00841E7E">
              <w:rPr>
                <w:b/>
              </w:rPr>
              <w:t>Чтение</w:t>
            </w:r>
          </w:p>
          <w:p w:rsidR="00842E43" w:rsidRPr="00841E7E" w:rsidRDefault="00842E43" w:rsidP="00842E43">
            <w:pPr>
              <w:spacing w:after="120"/>
              <w:ind w:left="283"/>
              <w:rPr>
                <w:b/>
                <w:i/>
                <w:lang w:val="en-US"/>
              </w:rPr>
            </w:pPr>
            <w:r w:rsidRPr="00F57021">
              <w:rPr>
                <w:b/>
              </w:rPr>
              <w:t>1</w:t>
            </w:r>
            <w:r w:rsidRPr="00841E7E">
              <w:rPr>
                <w:b/>
                <w:lang w:val="en-US"/>
              </w:rPr>
              <w:t>Task</w:t>
            </w:r>
            <w:r w:rsidRPr="00F57021">
              <w:rPr>
                <w:b/>
              </w:rPr>
              <w:t>.</w:t>
            </w:r>
            <w:r w:rsidRPr="00841E7E">
              <w:rPr>
                <w:b/>
                <w:lang w:val="en-US"/>
              </w:rPr>
              <w:t>Matching</w:t>
            </w:r>
            <w:r w:rsidRPr="00F57021">
              <w:rPr>
                <w:b/>
              </w:rPr>
              <w:t>1</w:t>
            </w:r>
            <w:r w:rsidRPr="00841E7E">
              <w:rPr>
                <w:b/>
              </w:rPr>
              <w:t>Задание</w:t>
            </w:r>
            <w:r w:rsidRPr="00F57021">
              <w:rPr>
                <w:b/>
              </w:rPr>
              <w:t xml:space="preserve">. </w:t>
            </w:r>
            <w:r w:rsidRPr="00841E7E">
              <w:rPr>
                <w:b/>
              </w:rPr>
              <w:t>Соотнесение. В каких случаях (1-6) Вы должны воспользоваться данными объявлениями (</w:t>
            </w:r>
            <w:r w:rsidRPr="00841E7E">
              <w:rPr>
                <w:b/>
                <w:lang w:val="en-US"/>
              </w:rPr>
              <w:t>A</w:t>
            </w:r>
            <w:r w:rsidRPr="00841E7E">
              <w:rPr>
                <w:b/>
              </w:rPr>
              <w:t>-</w:t>
            </w:r>
            <w:r w:rsidRPr="00841E7E">
              <w:rPr>
                <w:b/>
                <w:lang w:val="en-US"/>
              </w:rPr>
              <w:t>H</w:t>
            </w:r>
            <w:r w:rsidRPr="00841E7E">
              <w:rPr>
                <w:b/>
              </w:rPr>
              <w:t>)? Выберитенеобходимоеобъявление</w:t>
            </w:r>
            <w:r w:rsidRPr="00841E7E">
              <w:rPr>
                <w:b/>
                <w:lang w:val="en-US"/>
              </w:rPr>
              <w:t>.</w:t>
            </w:r>
            <w:r w:rsidRPr="00841E7E">
              <w:rPr>
                <w:b/>
                <w:lang w:val="en-US"/>
              </w:rPr>
              <w:br/>
              <w:t>Which notice (A-H) says this (1-6)? Choose the correct notice.</w:t>
            </w:r>
          </w:p>
        </w:tc>
      </w:tr>
      <w:tr w:rsidR="00842E43" w:rsidRPr="00493806"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094814">
            <w:pPr>
              <w:numPr>
                <w:ilvl w:val="0"/>
                <w:numId w:val="39"/>
              </w:numPr>
              <w:spacing w:before="100" w:beforeAutospacing="1" w:after="100" w:afterAutospacing="1"/>
              <w:rPr>
                <w:lang w:val="en-US"/>
              </w:rPr>
            </w:pPr>
            <w:r w:rsidRPr="00841E7E">
              <w:rPr>
                <w:lang w:val="en-US"/>
              </w:rPr>
              <w:t>People who saw a car drive into another car should call this number.</w:t>
            </w:r>
          </w:p>
          <w:p w:rsidR="00842E43" w:rsidRPr="00841E7E" w:rsidRDefault="00842E43" w:rsidP="00094814">
            <w:pPr>
              <w:numPr>
                <w:ilvl w:val="0"/>
                <w:numId w:val="39"/>
              </w:numPr>
              <w:spacing w:before="100" w:beforeAutospacing="1" w:after="100" w:afterAutospacing="1"/>
              <w:rPr>
                <w:lang w:val="en-US"/>
              </w:rPr>
            </w:pPr>
            <w:r w:rsidRPr="00841E7E">
              <w:rPr>
                <w:lang w:val="en-US"/>
              </w:rPr>
              <w:t>You cannot let your dog run free here. </w:t>
            </w:r>
          </w:p>
          <w:p w:rsidR="00842E43" w:rsidRPr="00841E7E" w:rsidRDefault="00842E43" w:rsidP="00094814">
            <w:pPr>
              <w:numPr>
                <w:ilvl w:val="0"/>
                <w:numId w:val="39"/>
              </w:numPr>
              <w:spacing w:before="100" w:beforeAutospacing="1" w:after="100" w:afterAutospacing="1"/>
              <w:rPr>
                <w:lang w:val="en-US"/>
              </w:rPr>
            </w:pPr>
            <w:r w:rsidRPr="00841E7E">
              <w:rPr>
                <w:lang w:val="en-US"/>
              </w:rPr>
              <w:t>Buses will not wait here.</w:t>
            </w:r>
          </w:p>
          <w:p w:rsidR="00842E43" w:rsidRPr="00841E7E" w:rsidRDefault="00842E43" w:rsidP="00094814">
            <w:pPr>
              <w:numPr>
                <w:ilvl w:val="0"/>
                <w:numId w:val="39"/>
              </w:numPr>
              <w:spacing w:before="100" w:beforeAutospacing="1" w:after="100" w:afterAutospacing="1"/>
              <w:rPr>
                <w:lang w:val="en-US"/>
              </w:rPr>
            </w:pPr>
            <w:r w:rsidRPr="00841E7E">
              <w:rPr>
                <w:lang w:val="en-US"/>
              </w:rPr>
              <w:t>Check you have all your bags before you go.</w:t>
            </w:r>
          </w:p>
          <w:p w:rsidR="00842E43" w:rsidRPr="00841E7E" w:rsidRDefault="00842E43" w:rsidP="00094814">
            <w:pPr>
              <w:numPr>
                <w:ilvl w:val="0"/>
                <w:numId w:val="39"/>
              </w:numPr>
              <w:spacing w:before="100" w:beforeAutospacing="1" w:after="100" w:afterAutospacing="1"/>
              <w:rPr>
                <w:lang w:val="en-US"/>
              </w:rPr>
            </w:pPr>
            <w:r w:rsidRPr="00841E7E">
              <w:rPr>
                <w:lang w:val="en-US"/>
              </w:rPr>
              <w:t>There are changes at the beginning of autumn. </w:t>
            </w:r>
          </w:p>
          <w:p w:rsidR="00842E43" w:rsidRPr="00841E7E" w:rsidRDefault="00842E43" w:rsidP="00094814">
            <w:pPr>
              <w:numPr>
                <w:ilvl w:val="0"/>
                <w:numId w:val="39"/>
              </w:numPr>
              <w:spacing w:before="100" w:beforeAutospacing="1" w:after="100" w:afterAutospacing="1"/>
              <w:rPr>
                <w:lang w:val="en-US"/>
              </w:rPr>
            </w:pPr>
            <w:r w:rsidRPr="00841E7E">
              <w:rPr>
                <w:lang w:val="en-US"/>
              </w:rPr>
              <w:t>Trains will not run at the weekend.  </w:t>
            </w:r>
          </w:p>
          <w:p w:rsidR="00842E43" w:rsidRPr="00F57021" w:rsidRDefault="00842E43" w:rsidP="00842E43">
            <w:pPr>
              <w:spacing w:after="120"/>
              <w:ind w:left="283"/>
              <w:rPr>
                <w:lang w:val="en-US"/>
              </w:rPr>
            </w:pPr>
            <w:r w:rsidRPr="00C932AE">
              <w:rPr>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61" type="#_x0000_t75" style="width:20.25pt;height:18pt" o:ole="">
                  <v:imagedata r:id="rId33" o:title=""/>
                </v:shape>
                <w:control r:id="rId34" w:name="DefaultOcxName35" w:shapeid="_x0000_i5661"/>
              </w:object>
            </w:r>
            <w:r w:rsidRPr="00C932AE">
              <w:t> A </w:t>
            </w:r>
            <w:r>
              <w:rPr>
                <w:noProof/>
              </w:rPr>
              <w:drawing>
                <wp:inline distT="0" distB="0" distL="0" distR="0" wp14:anchorId="06CD2E7E" wp14:editId="087D5B36">
                  <wp:extent cx="152400" cy="152400"/>
                  <wp:effectExtent l="0" t="0" r="0" b="0"/>
                  <wp:docPr id="30" name="Рисунок 1"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14:anchorId="4C20EC60" wp14:editId="2618FCD6">
                  <wp:extent cx="1047750" cy="736600"/>
                  <wp:effectExtent l="19050" t="0" r="0" b="0"/>
                  <wp:docPr id="27" name="Рисунок 2" descr="http://www.examenglish.com/KET/images/ket_reading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amenglish.com/KET/images/ket_reading1_1.png"/>
                          <pic:cNvPicPr>
                            <a:picLocks noChangeAspect="1" noChangeArrowheads="1"/>
                          </pic:cNvPicPr>
                        </pic:nvPicPr>
                        <pic:blipFill>
                          <a:blip r:embed="rId36"/>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60" type="#_x0000_t75" style="width:20.25pt;height:18pt" o:ole="">
                  <v:imagedata r:id="rId33" o:title=""/>
                </v:shape>
                <w:control r:id="rId37" w:name="DefaultOcxName112" w:shapeid="_x0000_i5660"/>
              </w:object>
            </w:r>
            <w:r w:rsidRPr="00C932AE">
              <w:t> B </w:t>
            </w:r>
            <w:r>
              <w:rPr>
                <w:noProof/>
              </w:rPr>
              <w:drawing>
                <wp:inline distT="0" distB="0" distL="0" distR="0" wp14:anchorId="27A86F0B" wp14:editId="03B8AF8C">
                  <wp:extent cx="152400" cy="152400"/>
                  <wp:effectExtent l="0" t="0" r="0" b="0"/>
                  <wp:docPr id="23" name="Рисунок 3"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14:anchorId="5F334A53" wp14:editId="4DB74265">
                  <wp:extent cx="1047750" cy="736600"/>
                  <wp:effectExtent l="19050" t="0" r="0" b="0"/>
                  <wp:docPr id="21" name="Рисунок 4" descr="http://www.examenglish.com/KET/images/ket_reading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amenglish.com/KET/images/ket_reading1_2.png"/>
                          <pic:cNvPicPr>
                            <a:picLocks noChangeAspect="1" noChangeArrowheads="1"/>
                          </pic:cNvPicPr>
                        </pic:nvPicPr>
                        <pic:blipFill>
                          <a:blip r:embed="rId38"/>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59" type="#_x0000_t75" style="width:20.25pt;height:18pt" o:ole="">
                  <v:imagedata r:id="rId33" o:title=""/>
                </v:shape>
                <w:control r:id="rId39" w:name="DefaultOcxName212" w:shapeid="_x0000_i5659"/>
              </w:object>
            </w:r>
            <w:r w:rsidRPr="00C932AE">
              <w:t> C </w:t>
            </w:r>
            <w:r>
              <w:rPr>
                <w:noProof/>
              </w:rPr>
              <w:drawing>
                <wp:inline distT="0" distB="0" distL="0" distR="0" wp14:anchorId="0A7AFA48" wp14:editId="2AE04A9D">
                  <wp:extent cx="1047750" cy="736600"/>
                  <wp:effectExtent l="19050" t="0" r="0" b="0"/>
                  <wp:docPr id="46" name="Рисунок 46" descr="http://www.examenglish.com/KET/images/ket_reading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xamenglish.com/KET/images/ket_reading1_3.png"/>
                          <pic:cNvPicPr>
                            <a:picLocks noChangeAspect="1" noChangeArrowheads="1"/>
                          </pic:cNvPicPr>
                        </pic:nvPicPr>
                        <pic:blipFill>
                          <a:blip r:embed="rId40"/>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58" type="#_x0000_t75" style="width:20.25pt;height:18pt" o:ole="">
                  <v:imagedata r:id="rId33" o:title=""/>
                </v:shape>
                <w:control r:id="rId41" w:name="DefaultOcxName34" w:shapeid="_x0000_i5658"/>
              </w:object>
            </w:r>
            <w:r w:rsidRPr="00C932AE">
              <w:t> D </w:t>
            </w:r>
            <w:r>
              <w:rPr>
                <w:noProof/>
              </w:rPr>
              <w:drawing>
                <wp:inline distT="0" distB="0" distL="0" distR="0" wp14:anchorId="799B342F" wp14:editId="522DF665">
                  <wp:extent cx="152400" cy="152400"/>
                  <wp:effectExtent l="0" t="0" r="0" b="0"/>
                  <wp:docPr id="51" name="Рисунок 51"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14:anchorId="48525C54" wp14:editId="1AACE1FA">
                  <wp:extent cx="1047750" cy="736600"/>
                  <wp:effectExtent l="19050" t="0" r="0" b="0"/>
                  <wp:docPr id="52" name="Рисунок 52" descr="http://www.examenglish.com/KET/images/ket_reading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amenglish.com/KET/images/ket_reading1_4.png"/>
                          <pic:cNvPicPr>
                            <a:picLocks noChangeAspect="1" noChangeArrowheads="1"/>
                          </pic:cNvPicPr>
                        </pic:nvPicPr>
                        <pic:blipFill>
                          <a:blip r:embed="rId42"/>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57" type="#_x0000_t75" style="width:20.25pt;height:18pt" o:ole="">
                  <v:imagedata r:id="rId33" o:title=""/>
                </v:shape>
                <w:control r:id="rId43" w:name="DefaultOcxName44" w:shapeid="_x0000_i5657"/>
              </w:object>
            </w:r>
            <w:r w:rsidRPr="00C932AE">
              <w:t> E </w:t>
            </w:r>
            <w:r>
              <w:rPr>
                <w:noProof/>
              </w:rPr>
              <w:drawing>
                <wp:inline distT="0" distB="0" distL="0" distR="0" wp14:anchorId="7565F707" wp14:editId="63C2C51F">
                  <wp:extent cx="152400" cy="152400"/>
                  <wp:effectExtent l="0" t="0" r="0" b="0"/>
                  <wp:docPr id="53" name="Рисунок 53"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14:anchorId="42112096" wp14:editId="261BEAAB">
                  <wp:extent cx="1047750" cy="736600"/>
                  <wp:effectExtent l="19050" t="0" r="0" b="0"/>
                  <wp:docPr id="54" name="Рисунок 54" descr="http://www.examenglish.com/KET/images/ket_reading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amenglish.com/KET/images/ket_reading1_5.png"/>
                          <pic:cNvPicPr>
                            <a:picLocks noChangeAspect="1" noChangeArrowheads="1"/>
                          </pic:cNvPicPr>
                        </pic:nvPicPr>
                        <pic:blipFill>
                          <a:blip r:embed="rId44"/>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56" type="#_x0000_t75" style="width:20.25pt;height:18pt" o:ole="">
                  <v:imagedata r:id="rId33" o:title=""/>
                </v:shape>
                <w:control r:id="rId45" w:name="DefaultOcxName54" w:shapeid="_x0000_i5656"/>
              </w:object>
            </w:r>
            <w:r w:rsidRPr="00C932AE">
              <w:t>F </w:t>
            </w:r>
            <w:r>
              <w:rPr>
                <w:noProof/>
              </w:rPr>
              <w:drawing>
                <wp:inline distT="0" distB="0" distL="0" distR="0" wp14:anchorId="1806633D" wp14:editId="4819C8B7">
                  <wp:extent cx="1047750" cy="736600"/>
                  <wp:effectExtent l="19050" t="0" r="0" b="0"/>
                  <wp:docPr id="55" name="Рисунок 55" descr="http://www.examenglish.com/KET/images/ket_reading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xamenglish.com/KET/images/ket_reading1_6.png"/>
                          <pic:cNvPicPr>
                            <a:picLocks noChangeAspect="1" noChangeArrowheads="1"/>
                          </pic:cNvPicPr>
                        </pic:nvPicPr>
                        <pic:blipFill>
                          <a:blip r:embed="rId46"/>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55" type="#_x0000_t75" style="width:20.25pt;height:18pt" o:ole="">
                  <v:imagedata r:id="rId33" o:title=""/>
                </v:shape>
                <w:control r:id="rId47" w:name="DefaultOcxName63" w:shapeid="_x0000_i5655"/>
              </w:object>
            </w:r>
            <w:r w:rsidRPr="00C932AE">
              <w:t> G </w:t>
            </w:r>
            <w:r>
              <w:rPr>
                <w:noProof/>
              </w:rPr>
              <w:drawing>
                <wp:inline distT="0" distB="0" distL="0" distR="0" wp14:anchorId="2035FF1B" wp14:editId="5288747E">
                  <wp:extent cx="152400" cy="152400"/>
                  <wp:effectExtent l="0" t="0" r="0" b="0"/>
                  <wp:docPr id="56" name="Рисунок 56"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14:anchorId="57E9DCC4" wp14:editId="41C7209F">
                  <wp:extent cx="1047750" cy="736600"/>
                  <wp:effectExtent l="19050" t="0" r="0" b="0"/>
                  <wp:docPr id="57" name="Рисунок 57" descr="http://www.examenglish.com/KET/images/ket_reading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xamenglish.com/KET/images/ket_reading1_7.png"/>
                          <pic:cNvPicPr>
                            <a:picLocks noChangeAspect="1" noChangeArrowheads="1"/>
                          </pic:cNvPicPr>
                        </pic:nvPicPr>
                        <pic:blipFill>
                          <a:blip r:embed="rId48"/>
                          <a:srcRect/>
                          <a:stretch>
                            <a:fillRect/>
                          </a:stretch>
                        </pic:blipFill>
                        <pic:spPr bwMode="auto">
                          <a:xfrm>
                            <a:off x="0" y="0"/>
                            <a:ext cx="1047750" cy="736600"/>
                          </a:xfrm>
                          <a:prstGeom prst="rect">
                            <a:avLst/>
                          </a:prstGeom>
                          <a:noFill/>
                          <a:ln w="9525">
                            <a:noFill/>
                            <a:miter lim="800000"/>
                            <a:headEnd/>
                            <a:tailEnd/>
                          </a:ln>
                        </pic:spPr>
                      </pic:pic>
                    </a:graphicData>
                  </a:graphic>
                </wp:inline>
              </w:drawing>
            </w:r>
            <w:r w:rsidRPr="00C932AE">
              <w:rPr>
                <w:sz w:val="20"/>
                <w:szCs w:val="20"/>
              </w:rPr>
              <w:object w:dxaOrig="1440" w:dyaOrig="1440">
                <v:shape id="_x0000_i5654" type="#_x0000_t75" style="width:20.25pt;height:18pt" o:ole="">
                  <v:imagedata r:id="rId33" o:title=""/>
                </v:shape>
                <w:control r:id="rId49" w:name="DefaultOcxName73" w:shapeid="_x0000_i5654"/>
              </w:object>
            </w:r>
            <w:r w:rsidRPr="00C932AE">
              <w:t> H </w:t>
            </w:r>
            <w:r>
              <w:rPr>
                <w:noProof/>
              </w:rPr>
              <w:drawing>
                <wp:inline distT="0" distB="0" distL="0" distR="0" wp14:anchorId="0F3B504D" wp14:editId="718459F5">
                  <wp:extent cx="152400" cy="152400"/>
                  <wp:effectExtent l="0" t="0" r="0" b="0"/>
                  <wp:docPr id="58" name="Рисунок 58"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14:anchorId="7D7C10D9" wp14:editId="1B9F56FC">
                  <wp:extent cx="1047750" cy="736600"/>
                  <wp:effectExtent l="19050" t="0" r="0" b="0"/>
                  <wp:docPr id="59" name="Рисунок 14" descr="http://www.examenglish.com/KET/images/ket_reading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xamenglish.com/KET/images/ket_reading1_8.png"/>
                          <pic:cNvPicPr>
                            <a:picLocks noChangeAspect="1" noChangeArrowheads="1"/>
                          </pic:cNvPicPr>
                        </pic:nvPicPr>
                        <pic:blipFill>
                          <a:blip r:embed="rId50"/>
                          <a:srcRect/>
                          <a:stretch>
                            <a:fillRect/>
                          </a:stretch>
                        </pic:blipFill>
                        <pic:spPr bwMode="auto">
                          <a:xfrm>
                            <a:off x="0" y="0"/>
                            <a:ext cx="1047750" cy="736600"/>
                          </a:xfrm>
                          <a:prstGeom prst="rect">
                            <a:avLst/>
                          </a:prstGeom>
                          <a:noFill/>
                          <a:ln w="9525">
                            <a:noFill/>
                            <a:miter lim="800000"/>
                            <a:headEnd/>
                            <a:tailEnd/>
                          </a:ln>
                        </pic:spPr>
                      </pic:pic>
                    </a:graphicData>
                  </a:graphic>
                </wp:inline>
              </w:drawing>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spacing w:after="120"/>
            </w:pPr>
            <w:r w:rsidRPr="00493806">
              <w:t>2</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rPr>
            </w:pPr>
            <w:r w:rsidRPr="00841E7E">
              <w:rPr>
                <w:b/>
                <w:lang w:val="en-US"/>
              </w:rPr>
              <w:t xml:space="preserve">Complete the passages using the words. </w:t>
            </w:r>
            <w:r w:rsidRPr="00841E7E">
              <w:rPr>
                <w:b/>
              </w:rPr>
              <w:t>Заполните пробелы в тексте (1-9) словами по смыслу (</w:t>
            </w:r>
            <w:r w:rsidRPr="00841E7E">
              <w:rPr>
                <w:b/>
                <w:lang w:val="en-US"/>
              </w:rPr>
              <w:t>A</w:t>
            </w:r>
            <w:r w:rsidRPr="00841E7E">
              <w:rPr>
                <w:b/>
              </w:rPr>
              <w:t>-</w:t>
            </w:r>
            <w:r w:rsidRPr="00841E7E">
              <w:rPr>
                <w:b/>
                <w:lang w:val="en-US"/>
              </w:rPr>
              <w:t>I</w:t>
            </w:r>
            <w:r w:rsidRPr="00841E7E">
              <w:rPr>
                <w:b/>
              </w:rPr>
              <w:t>)</w:t>
            </w:r>
          </w:p>
          <w:p w:rsidR="00842E43" w:rsidRPr="00841E7E" w:rsidRDefault="00842E43" w:rsidP="00094814">
            <w:pPr>
              <w:numPr>
                <w:ilvl w:val="0"/>
                <w:numId w:val="40"/>
              </w:numPr>
              <w:spacing w:after="120"/>
              <w:rPr>
                <w:lang w:val="en-US"/>
              </w:rPr>
            </w:pPr>
            <w:r w:rsidRPr="00841E7E">
              <w:rPr>
                <w:lang w:val="en-US"/>
              </w:rPr>
              <w:t>board           B) becomes     C) practice</w:t>
            </w:r>
          </w:p>
          <w:p w:rsidR="00842E43" w:rsidRPr="00841E7E" w:rsidRDefault="00842E43" w:rsidP="00842E43">
            <w:pPr>
              <w:spacing w:after="120"/>
              <w:ind w:left="360"/>
              <w:rPr>
                <w:lang w:val="en-US"/>
              </w:rPr>
            </w:pPr>
            <w:r w:rsidRPr="00841E7E">
              <w:rPr>
                <w:lang w:val="en-US"/>
              </w:rPr>
              <w:t>D) sport              E) foot             F) sometimes</w:t>
            </w:r>
          </w:p>
          <w:p w:rsidR="00842E43" w:rsidRPr="00841E7E" w:rsidRDefault="00842E43" w:rsidP="00094814">
            <w:pPr>
              <w:numPr>
                <w:ilvl w:val="0"/>
                <w:numId w:val="41"/>
              </w:numPr>
              <w:spacing w:after="120"/>
              <w:rPr>
                <w:lang w:val="en-US"/>
              </w:rPr>
            </w:pPr>
            <w:r w:rsidRPr="00841E7E">
              <w:rPr>
                <w:lang w:val="en-US"/>
              </w:rPr>
              <w:t>body             H) balance        I) feet</w:t>
            </w:r>
          </w:p>
          <w:p w:rsidR="00842E43" w:rsidRPr="00C51D92" w:rsidRDefault="00842E43" w:rsidP="00842E43">
            <w:pPr>
              <w:spacing w:after="120"/>
              <w:ind w:left="360"/>
              <w:rPr>
                <w:lang w:val="en-US"/>
              </w:rPr>
            </w:pPr>
            <w:r w:rsidRPr="00841E7E">
              <w:rPr>
                <w:lang w:val="en-US"/>
              </w:rPr>
              <w:t>Skateboarding has  become a very popular ______1______. All a person needs to enjoy this sport is a skateboard, good ____2_____, and some _____3_____. It is a good idea to use safety helmets  and kneepads because even the best skateboarders fall _____4_____. To begin skateboarding,  put one foot on the skateboard and push forward with the other ____5_____. When you get moving fast enough put both _____6____ on the _____7____. You keep your balance by moving your arms and _____8_____. The more you prac</w:t>
            </w:r>
            <w:r>
              <w:rPr>
                <w:lang w:val="en-US"/>
              </w:rPr>
              <w:t xml:space="preserve">tice the easier it ____9_____. </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spacing w:after="120"/>
              <w:ind w:left="283"/>
            </w:pPr>
            <w:r w:rsidRPr="00493806">
              <w:t>3</w:t>
            </w:r>
          </w:p>
        </w:tc>
        <w:tc>
          <w:tcPr>
            <w:tcW w:w="9781" w:type="dxa"/>
            <w:tcBorders>
              <w:top w:val="single" w:sz="4" w:space="0" w:color="auto"/>
              <w:left w:val="single" w:sz="4" w:space="0" w:color="auto"/>
              <w:bottom w:val="single" w:sz="4" w:space="0" w:color="auto"/>
              <w:right w:val="single" w:sz="4" w:space="0" w:color="auto"/>
            </w:tcBorders>
            <w:shd w:val="clear" w:color="auto" w:fill="auto"/>
          </w:tcPr>
          <w:tbl>
            <w:tblPr>
              <w:tblW w:w="5000" w:type="pct"/>
              <w:tblCellSpacing w:w="0" w:type="dxa"/>
              <w:tblLayout w:type="fixed"/>
              <w:tblCellMar>
                <w:left w:w="0" w:type="dxa"/>
                <w:right w:w="0" w:type="dxa"/>
              </w:tblCellMar>
              <w:tblLook w:val="0000" w:firstRow="0" w:lastRow="0" w:firstColumn="0" w:lastColumn="0" w:noHBand="0" w:noVBand="0"/>
            </w:tblPr>
            <w:tblGrid>
              <w:gridCol w:w="9565"/>
            </w:tblGrid>
            <w:tr w:rsidR="00842E43" w:rsidRPr="000631BB" w:rsidTr="00842E43">
              <w:trPr>
                <w:tblCellSpacing w:w="0" w:type="dxa"/>
              </w:trPr>
              <w:tc>
                <w:tcPr>
                  <w:tcW w:w="7756" w:type="dxa"/>
                  <w:vAlign w:val="center"/>
                </w:tcPr>
                <w:p w:rsidR="00842E43" w:rsidRPr="00175AB4" w:rsidRDefault="00842E43" w:rsidP="00842E43">
                  <w:pPr>
                    <w:rPr>
                      <w:b/>
                    </w:rPr>
                  </w:pPr>
                  <w:r w:rsidRPr="00175AB4">
                    <w:rPr>
                      <w:b/>
                      <w:lang w:val="en-US"/>
                    </w:rPr>
                    <w:t>Addcorrectverbs</w:t>
                  </w:r>
                  <w:r w:rsidRPr="00175AB4">
                    <w:rPr>
                      <w:b/>
                    </w:rPr>
                    <w:t>.  Соотнесите существительные (1-8) с глаголами (</w:t>
                  </w:r>
                  <w:r w:rsidRPr="00175AB4">
                    <w:rPr>
                      <w:b/>
                      <w:lang w:val="en-US"/>
                    </w:rPr>
                    <w:t>a</w:t>
                  </w:r>
                  <w:r w:rsidRPr="00175AB4">
                    <w:rPr>
                      <w:b/>
                    </w:rPr>
                    <w:t>-</w:t>
                  </w:r>
                  <w:r w:rsidRPr="00175AB4">
                    <w:rPr>
                      <w:b/>
                      <w:lang w:val="en-US"/>
                    </w:rPr>
                    <w:t>h</w:t>
                  </w:r>
                  <w:r w:rsidRPr="00175AB4">
                    <w:rPr>
                      <w:b/>
                    </w:rPr>
                    <w:t>), чтобы построить правильную фразу.</w:t>
                  </w:r>
                </w:p>
                <w:p w:rsidR="00842E43" w:rsidRDefault="00842E43" w:rsidP="00842E43">
                  <w:pPr>
                    <w:rPr>
                      <w:lang w:val="en-US"/>
                    </w:rPr>
                  </w:pPr>
                  <w:r>
                    <w:rPr>
                      <w:lang w:val="en-US"/>
                    </w:rPr>
                    <w:t>1.______________ a book                          a. ask</w:t>
                  </w:r>
                </w:p>
                <w:p w:rsidR="00842E43" w:rsidRDefault="00842E43" w:rsidP="00842E43">
                  <w:pPr>
                    <w:rPr>
                      <w:lang w:val="en-US"/>
                    </w:rPr>
                  </w:pPr>
                  <w:r>
                    <w:rPr>
                      <w:lang w:val="en-US"/>
                    </w:rPr>
                    <w:t>2.______________a letter                            b. listen</w:t>
                  </w:r>
                </w:p>
                <w:p w:rsidR="00842E43" w:rsidRDefault="00842E43" w:rsidP="00842E43">
                  <w:pPr>
                    <w:rPr>
                      <w:lang w:val="en-US"/>
                    </w:rPr>
                  </w:pPr>
                  <w:r>
                    <w:rPr>
                      <w:lang w:val="en-US"/>
                    </w:rPr>
                    <w:t>3. ______________to a song                        c. live</w:t>
                  </w:r>
                </w:p>
                <w:p w:rsidR="00842E43" w:rsidRDefault="00842E43" w:rsidP="00842E43">
                  <w:pPr>
                    <w:rPr>
                      <w:lang w:val="en-US"/>
                    </w:rPr>
                  </w:pPr>
                  <w:r>
                    <w:rPr>
                      <w:lang w:val="en-US"/>
                    </w:rPr>
                    <w:t>4. ______________ at a picture                    d. work</w:t>
                  </w:r>
                </w:p>
                <w:p w:rsidR="00842E43" w:rsidRDefault="00842E43" w:rsidP="00842E43">
                  <w:pPr>
                    <w:rPr>
                      <w:lang w:val="en-US"/>
                    </w:rPr>
                  </w:pPr>
                  <w:r>
                    <w:rPr>
                      <w:lang w:val="en-US"/>
                    </w:rPr>
                    <w:t>5._______________ a question                     e. read</w:t>
                  </w:r>
                </w:p>
                <w:p w:rsidR="00842E43" w:rsidRDefault="00842E43" w:rsidP="00842E43">
                  <w:pPr>
                    <w:rPr>
                      <w:lang w:val="en-US"/>
                    </w:rPr>
                  </w:pPr>
                  <w:r>
                    <w:rPr>
                      <w:lang w:val="en-US"/>
                    </w:rPr>
                    <w:t>6._______________English                          f. speak</w:t>
                  </w:r>
                </w:p>
                <w:p w:rsidR="00842E43" w:rsidRDefault="00842E43" w:rsidP="00842E43">
                  <w:pPr>
                    <w:rPr>
                      <w:lang w:val="en-US"/>
                    </w:rPr>
                  </w:pPr>
                  <w:r>
                    <w:rPr>
                      <w:lang w:val="en-US"/>
                    </w:rPr>
                    <w:t>7. ______________ in town                          g. look</w:t>
                  </w:r>
                </w:p>
                <w:p w:rsidR="00842E43" w:rsidRPr="00F04AD4" w:rsidRDefault="00842E43" w:rsidP="00842E43">
                  <w:pPr>
                    <w:rPr>
                      <w:lang w:val="en-US"/>
                    </w:rPr>
                  </w:pPr>
                  <w:r>
                    <w:rPr>
                      <w:lang w:val="en-US"/>
                    </w:rPr>
                    <w:t>8. ______________ in a bank                        h. write</w:t>
                  </w:r>
                </w:p>
              </w:tc>
            </w:tr>
            <w:tr w:rsidR="00842E43" w:rsidRPr="000631BB" w:rsidTr="00842E43">
              <w:trPr>
                <w:tblCellSpacing w:w="0" w:type="dxa"/>
              </w:trPr>
              <w:tc>
                <w:tcPr>
                  <w:tcW w:w="7756" w:type="dxa"/>
                  <w:vAlign w:val="center"/>
                </w:tcPr>
                <w:p w:rsidR="00842E43" w:rsidRPr="00870404" w:rsidRDefault="00842E43" w:rsidP="00842E43">
                  <w:pPr>
                    <w:rPr>
                      <w:lang w:val="en-US"/>
                    </w:rPr>
                  </w:pPr>
                </w:p>
              </w:tc>
            </w:tr>
          </w:tbl>
          <w:p w:rsidR="00842E43" w:rsidRPr="00841E7E" w:rsidRDefault="00842E43" w:rsidP="00842E43">
            <w:pPr>
              <w:spacing w:after="120"/>
              <w:ind w:left="283"/>
              <w:rPr>
                <w:lang w:val="en-US"/>
              </w:rPr>
            </w:pPr>
          </w:p>
        </w:tc>
      </w:tr>
      <w:tr w:rsidR="00842E43" w:rsidRPr="00986AA3" w:rsidTr="009A40E3">
        <w:tc>
          <w:tcPr>
            <w:tcW w:w="10499" w:type="dxa"/>
            <w:gridSpan w:val="3"/>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i/>
              </w:rPr>
            </w:pPr>
            <w:r w:rsidRPr="00841E7E">
              <w:rPr>
                <w:b/>
                <w:i/>
                <w:lang w:val="en-US"/>
              </w:rPr>
              <w:t xml:space="preserve">In the following tasks 4-6, underline the subject once and the verb twice. Then, mark if  the sentence uses the correct form: there is/there are or have. If you think it is correct, mark “No Change - NC”. If you think it should be changed, mark “Change”- “C” and rewrite it. </w:t>
            </w:r>
            <w:r w:rsidRPr="00841E7E">
              <w:rPr>
                <w:b/>
                <w:i/>
              </w:rPr>
              <w:t xml:space="preserve">В следующих заданиях (4-6) подчеркните подлежащее одной чертой, а сказуемое – двумя. Затем определите правильность предложения, нарушен ли порядок слов в предложении. Если предложение верно, поставьте –«Не исправлять - </w:t>
            </w:r>
            <w:r w:rsidRPr="00841E7E">
              <w:rPr>
                <w:b/>
                <w:i/>
                <w:lang w:val="en-US"/>
              </w:rPr>
              <w:t>NC</w:t>
            </w:r>
            <w:r w:rsidRPr="00841E7E">
              <w:rPr>
                <w:b/>
                <w:i/>
              </w:rPr>
              <w:t>», если же предложение неверно написано, отметьте «Исправить -С» и напишите правильный вариант.</w:t>
            </w:r>
          </w:p>
        </w:tc>
      </w:tr>
      <w:tr w:rsidR="00842E43" w:rsidRPr="00DD2132"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lang w:val="en-US"/>
              </w:rPr>
            </w:pPr>
            <w:r w:rsidRPr="00841E7E">
              <w:rPr>
                <w:lang w:val="en-US"/>
              </w:rPr>
              <w:t>4</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lang w:val="en-US"/>
              </w:rPr>
            </w:pPr>
            <w:r w:rsidRPr="00841E7E">
              <w:rPr>
                <w:lang w:val="en-US"/>
              </w:rPr>
              <w:t>___1.There are three cats in my house.  __________________________</w:t>
            </w:r>
          </w:p>
          <w:p w:rsidR="00842E43" w:rsidRPr="00841E7E" w:rsidRDefault="00842E43" w:rsidP="00842E43">
            <w:pPr>
              <w:spacing w:after="120"/>
              <w:ind w:left="283"/>
              <w:rPr>
                <w:lang w:val="en-US"/>
              </w:rPr>
            </w:pPr>
            <w:r w:rsidRPr="00841E7E">
              <w:rPr>
                <w:lang w:val="en-US"/>
              </w:rPr>
              <w:t>___2.There are five people in my family. _________________________</w:t>
            </w:r>
          </w:p>
        </w:tc>
      </w:tr>
      <w:tr w:rsidR="00842E43" w:rsidRPr="00493806"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DD2132" w:rsidRDefault="00842E43" w:rsidP="00842E43">
            <w:pPr>
              <w:spacing w:after="120"/>
              <w:ind w:left="283"/>
            </w:pPr>
            <w:r w:rsidRPr="00DD2132">
              <w:t>5</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lang w:val="en-US"/>
              </w:rPr>
            </w:pPr>
            <w:r w:rsidRPr="00841E7E">
              <w:rPr>
                <w:lang w:val="en-US"/>
              </w:rPr>
              <w:t xml:space="preserve">___ </w:t>
            </w:r>
            <w:smartTag w:uri="urn:schemas-microsoft-com:office:smarttags" w:element="metricconverter">
              <w:smartTagPr>
                <w:attr w:name="ProductID" w:val="3. In"/>
              </w:smartTagPr>
              <w:r w:rsidRPr="00841E7E">
                <w:rPr>
                  <w:lang w:val="en-US"/>
                </w:rPr>
                <w:t>3. In</w:t>
              </w:r>
            </w:smartTag>
            <w:r w:rsidRPr="00841E7E">
              <w:rPr>
                <w:lang w:val="en-US"/>
              </w:rPr>
              <w:t xml:space="preserve"> my house there are 8 rooms. ___________________________</w:t>
            </w:r>
          </w:p>
          <w:p w:rsidR="00842E43" w:rsidRPr="00841E7E" w:rsidRDefault="00842E43" w:rsidP="00842E43">
            <w:pPr>
              <w:spacing w:after="120"/>
              <w:ind w:left="283"/>
              <w:rPr>
                <w:lang w:val="en-US"/>
              </w:rPr>
            </w:pPr>
            <w:r w:rsidRPr="00841E7E">
              <w:rPr>
                <w:lang w:val="en-US"/>
              </w:rPr>
              <w:t xml:space="preserve">___4. There is a nice view from my house. _______________________ </w:t>
            </w:r>
          </w:p>
        </w:tc>
      </w:tr>
      <w:tr w:rsidR="00842E43" w:rsidRPr="00841E7E" w:rsidTr="009A40E3">
        <w:trPr>
          <w:gridAfter w:val="1"/>
          <w:wAfter w:w="9" w:type="dxa"/>
          <w:trHeight w:val="1425"/>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spacing w:after="120"/>
              <w:ind w:left="283"/>
            </w:pPr>
            <w:r w:rsidRPr="00493806">
              <w:t>6</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lang w:val="en-US"/>
              </w:rPr>
            </w:pPr>
            <w:r w:rsidRPr="00841E7E">
              <w:rPr>
                <w:lang w:val="en-US"/>
              </w:rPr>
              <w:t>___5. The university has no cheap apartments near it. ______________________</w:t>
            </w:r>
          </w:p>
          <w:p w:rsidR="00842E43" w:rsidRPr="00841E7E" w:rsidRDefault="00842E43" w:rsidP="00842E43">
            <w:pPr>
              <w:spacing w:after="120"/>
              <w:ind w:left="283"/>
              <w:rPr>
                <w:lang w:val="en-US"/>
              </w:rPr>
            </w:pPr>
            <w:r w:rsidRPr="00841E7E">
              <w:rPr>
                <w:lang w:val="en-US"/>
              </w:rPr>
              <w:t>___6.There is a big party next week at the Studen</w:t>
            </w:r>
            <w:r>
              <w:rPr>
                <w:lang w:val="en-US"/>
              </w:rPr>
              <w:t xml:space="preserve">t Centre. ___________________  </w:t>
            </w:r>
          </w:p>
        </w:tc>
      </w:tr>
      <w:tr w:rsidR="00842E43" w:rsidRPr="00CF4501" w:rsidTr="009A40E3">
        <w:trPr>
          <w:trHeight w:val="1258"/>
        </w:trPr>
        <w:tc>
          <w:tcPr>
            <w:tcW w:w="10499" w:type="dxa"/>
            <w:gridSpan w:val="3"/>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tabs>
                <w:tab w:val="left" w:pos="7725"/>
              </w:tabs>
              <w:spacing w:after="120"/>
              <w:ind w:left="283"/>
              <w:rPr>
                <w:b/>
                <w:i/>
              </w:rPr>
            </w:pPr>
            <w:smartTag w:uri="urn:schemas-microsoft-com:office:smarttags" w:element="place">
              <w:smartTag w:uri="urn:schemas-microsoft-com:office:smarttags" w:element="City">
                <w:r w:rsidRPr="00841E7E">
                  <w:rPr>
                    <w:b/>
                    <w:i/>
                    <w:lang w:val="en-US"/>
                  </w:rPr>
                  <w:t>Reading</w:t>
                </w:r>
              </w:smartTag>
            </w:smartTag>
            <w:r w:rsidRPr="00841E7E">
              <w:rPr>
                <w:b/>
                <w:i/>
              </w:rPr>
              <w:t xml:space="preserve"> (</w:t>
            </w:r>
            <w:r w:rsidRPr="00841E7E">
              <w:rPr>
                <w:b/>
                <w:i/>
                <w:lang w:val="en-US"/>
              </w:rPr>
              <w:t>Comprehension</w:t>
            </w:r>
            <w:r w:rsidRPr="00841E7E">
              <w:rPr>
                <w:b/>
                <w:i/>
              </w:rPr>
              <w:t>)7- 8 Чтение (Комплекс заданий, направленный на понимание текста)</w:t>
            </w:r>
            <w:r w:rsidRPr="00841E7E">
              <w:rPr>
                <w:b/>
                <w:i/>
              </w:rPr>
              <w:tab/>
            </w:r>
          </w:p>
        </w:tc>
      </w:tr>
      <w:tr w:rsidR="00842E43" w:rsidRPr="00841E7E"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spacing w:after="120"/>
              <w:ind w:left="283"/>
            </w:pPr>
            <w:r w:rsidRPr="00493806">
              <w:t>7</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pStyle w:val="af5"/>
              <w:ind w:left="283"/>
              <w:rPr>
                <w:b/>
                <w:lang w:val="en-US"/>
              </w:rPr>
            </w:pPr>
            <w:r w:rsidRPr="00841E7E">
              <w:rPr>
                <w:b/>
                <w:lang w:val="en-US"/>
              </w:rPr>
              <w:t>Read the article about two sisters.</w:t>
            </w:r>
            <w:r w:rsidRPr="00841E7E">
              <w:rPr>
                <w:lang w:val="en-US"/>
              </w:rPr>
              <w:br/>
            </w:r>
            <w:r w:rsidRPr="00841E7E">
              <w:rPr>
                <w:b/>
                <w:lang w:val="en-US"/>
              </w:rPr>
              <w:t>Are the sentences ‘Right’ or ‘Wrong’?</w:t>
            </w:r>
            <w:r w:rsidRPr="00841E7E">
              <w:rPr>
                <w:b/>
                <w:lang w:val="en-US"/>
              </w:rPr>
              <w:br/>
              <w:t xml:space="preserve">If there is not enough information to answer ‘Right’ or ‘Wrong’, choose ‘Doesn’t say’. </w:t>
            </w:r>
          </w:p>
          <w:p w:rsidR="00842E43" w:rsidRPr="00841E7E" w:rsidRDefault="00842E43" w:rsidP="00842E43">
            <w:pPr>
              <w:pStyle w:val="af5"/>
              <w:ind w:left="283"/>
              <w:rPr>
                <w:b/>
              </w:rPr>
            </w:pPr>
            <w:r w:rsidRPr="00841E7E">
              <w:rPr>
                <w:b/>
              </w:rPr>
              <w:t>Прочитайте статью о двух сестрах. Подтверждают «</w:t>
            </w:r>
            <w:r w:rsidRPr="00841E7E">
              <w:rPr>
                <w:b/>
                <w:lang w:val="en-US"/>
              </w:rPr>
              <w:t>Right</w:t>
            </w:r>
            <w:r w:rsidRPr="00841E7E">
              <w:rPr>
                <w:b/>
              </w:rPr>
              <w:t>» ли утверждения (1-4) информацию, представленную в тексте или же данной информации в тексте вовсе нет «</w:t>
            </w:r>
            <w:r w:rsidRPr="00841E7E">
              <w:rPr>
                <w:b/>
                <w:lang w:val="en-US"/>
              </w:rPr>
              <w:t>Wrong</w:t>
            </w:r>
            <w:r w:rsidRPr="00841E7E">
              <w:rPr>
                <w:b/>
              </w:rPr>
              <w:t>»? Если же в тексте представлено недостаточно информации, то выберите «</w:t>
            </w:r>
            <w:r w:rsidRPr="00841E7E">
              <w:rPr>
                <w:b/>
                <w:lang w:val="en-US"/>
              </w:rPr>
              <w:t>Doesn</w:t>
            </w:r>
            <w:r w:rsidRPr="00841E7E">
              <w:rPr>
                <w:b/>
              </w:rPr>
              <w:t>’</w:t>
            </w:r>
            <w:r w:rsidRPr="00841E7E">
              <w:rPr>
                <w:b/>
                <w:lang w:val="en-US"/>
              </w:rPr>
              <w:t>tsay</w:t>
            </w:r>
            <w:r w:rsidRPr="00841E7E">
              <w:rPr>
                <w:b/>
              </w:rPr>
              <w:t xml:space="preserve">». </w:t>
            </w:r>
          </w:p>
          <w:p w:rsidR="00842E43" w:rsidRPr="00841E7E" w:rsidRDefault="00842E43" w:rsidP="00842E43">
            <w:pPr>
              <w:pStyle w:val="af5"/>
              <w:ind w:left="283"/>
              <w:rPr>
                <w:lang w:val="en-US"/>
              </w:rPr>
            </w:pPr>
            <w:r w:rsidRPr="00841E7E">
              <w:rPr>
                <w:lang w:val="en-US"/>
              </w:rPr>
              <w:t>Something very strange happened to Tamara. She never knew she had a twin sister until she started university!</w:t>
            </w:r>
          </w:p>
          <w:p w:rsidR="00842E43" w:rsidRPr="00841E7E" w:rsidRDefault="00842E43" w:rsidP="00842E43">
            <w:pPr>
              <w:pStyle w:val="af5"/>
              <w:ind w:left="283"/>
              <w:rPr>
                <w:lang w:val="en-US"/>
              </w:rPr>
            </w:pPr>
            <w:r w:rsidRPr="00841E7E">
              <w:rPr>
                <w:lang w:val="en-US"/>
              </w:rPr>
              <w:t xml:space="preserve">Tamara was born in </w:t>
            </w:r>
            <w:smartTag w:uri="urn:schemas-microsoft-com:office:smarttags" w:element="place">
              <w:smartTag w:uri="urn:schemas-microsoft-com:office:smarttags" w:element="country-region">
                <w:r w:rsidRPr="00841E7E">
                  <w:rPr>
                    <w:lang w:val="en-US"/>
                  </w:rPr>
                  <w:t>Mexico</w:t>
                </w:r>
              </w:smartTag>
            </w:smartTag>
            <w:r w:rsidRPr="00841E7E">
              <w:rPr>
                <w:lang w:val="en-US"/>
              </w:rPr>
              <w:t xml:space="preserve">. Her parents could not look after her so she went to live with a family in </w:t>
            </w:r>
            <w:smartTag w:uri="urn:schemas-microsoft-com:office:smarttags" w:element="place">
              <w:smartTag w:uri="urn:schemas-microsoft-com:office:smarttags" w:element="City">
                <w:r w:rsidRPr="00841E7E">
                  <w:rPr>
                    <w:lang w:val="en-US"/>
                  </w:rPr>
                  <w:t>Manhattan</w:t>
                </w:r>
              </w:smartTag>
              <w:r w:rsidRPr="00841E7E">
                <w:rPr>
                  <w:lang w:val="en-US"/>
                </w:rPr>
                <w:t xml:space="preserve">, </w:t>
              </w:r>
              <w:smartTag w:uri="urn:schemas-microsoft-com:office:smarttags" w:element="country-region">
                <w:r w:rsidRPr="00841E7E">
                  <w:rPr>
                    <w:lang w:val="en-US"/>
                  </w:rPr>
                  <w:t>USA</w:t>
                </w:r>
              </w:smartTag>
            </w:smartTag>
            <w:r w:rsidRPr="00841E7E">
              <w:rPr>
                <w:lang w:val="en-US"/>
              </w:rPr>
              <w:t xml:space="preserve">. </w:t>
            </w:r>
          </w:p>
          <w:p w:rsidR="00842E43" w:rsidRPr="00841E7E" w:rsidRDefault="00842E43" w:rsidP="00842E43">
            <w:pPr>
              <w:pStyle w:val="af5"/>
              <w:ind w:left="283"/>
              <w:rPr>
                <w:lang w:val="en-US"/>
              </w:rPr>
            </w:pPr>
            <w:r w:rsidRPr="00841E7E">
              <w:rPr>
                <w:lang w:val="en-US"/>
              </w:rPr>
              <w:t xml:space="preserve">When Tamara was twenty years old, she started university in </w:t>
            </w:r>
            <w:smartTag w:uri="urn:schemas-microsoft-com:office:smarttags" w:element="place">
              <w:r w:rsidRPr="00841E7E">
                <w:rPr>
                  <w:lang w:val="en-US"/>
                </w:rPr>
                <w:t>Long Island</w:t>
              </w:r>
            </w:smartTag>
            <w:r w:rsidRPr="00841E7E">
              <w:rPr>
                <w:lang w:val="en-US"/>
              </w:rPr>
              <w:t xml:space="preserve">. She enjoyed her university life. But one day she was walking home from class, and a student smiled at her. “Hello Adriana!” said the student. “I’m not Adriana,” said Tamara. </w:t>
            </w:r>
          </w:p>
          <w:p w:rsidR="00842E43" w:rsidRPr="00841E7E" w:rsidRDefault="00842E43" w:rsidP="00842E43">
            <w:pPr>
              <w:pStyle w:val="af5"/>
              <w:ind w:left="283"/>
              <w:rPr>
                <w:lang w:val="en-US"/>
              </w:rPr>
            </w:pPr>
            <w:r w:rsidRPr="00841E7E">
              <w:rPr>
                <w:lang w:val="en-US"/>
              </w:rPr>
              <w:t xml:space="preserve">This happened to Tamara again and again. People Tamara didn’t know kept calling her Adriana. It was very strange. One day, when a woman called her Adriana, Tamara asked “Why do you keep calling me Adriana?” </w:t>
            </w:r>
          </w:p>
          <w:p w:rsidR="00842E43" w:rsidRPr="00841E7E" w:rsidRDefault="00842E43" w:rsidP="00842E43">
            <w:pPr>
              <w:pStyle w:val="af5"/>
              <w:ind w:left="283"/>
              <w:rPr>
                <w:lang w:val="en-US"/>
              </w:rPr>
            </w:pPr>
            <w:r w:rsidRPr="00841E7E">
              <w:rPr>
                <w:lang w:val="en-US"/>
              </w:rPr>
              <w:t>The woman replied, “You look like my friend Adriana. You have the same face and the same hair. Is Adriana your sister?” Tamara said that she did not have a sister called Adriana. But she was interested in this girl Adriana. Finally she asked someone for Adriana’s email address.</w:t>
            </w:r>
          </w:p>
          <w:p w:rsidR="00842E43" w:rsidRPr="00841E7E" w:rsidRDefault="00842E43" w:rsidP="00842E43">
            <w:pPr>
              <w:pStyle w:val="af5"/>
              <w:ind w:left="283"/>
              <w:rPr>
                <w:lang w:val="en-US"/>
              </w:rPr>
            </w:pPr>
            <w:r w:rsidRPr="00841E7E">
              <w:rPr>
                <w:lang w:val="en-US"/>
              </w:rPr>
              <w:t xml:space="preserve">When Tamara wrote to Adriana, she found out that they both had the same birthday, they looked the same and both of them were from Mexico.When Tamara went to live with the family in Manhattan, Adriana moved to Long Island to live with a family there. It had to be true! Adriana and Tamara were twin sisters!  </w:t>
            </w:r>
            <w:r>
              <w:rPr>
                <w:noProof/>
              </w:rPr>
              <w:drawing>
                <wp:inline distT="0" distB="0" distL="0" distR="0" wp14:anchorId="4AD8C8A7" wp14:editId="799696F7">
                  <wp:extent cx="152400" cy="152400"/>
                  <wp:effectExtent l="0" t="0" r="0" b="0"/>
                  <wp:docPr id="60" name="Рисунок 60"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 xml:space="preserve">1.Tamara and her sister were both born in </w:t>
            </w:r>
            <w:smartTag w:uri="urn:schemas-microsoft-com:office:smarttags" w:element="place">
              <w:smartTag w:uri="urn:schemas-microsoft-com:office:smarttags" w:element="country-region">
                <w:r w:rsidRPr="00841E7E">
                  <w:rPr>
                    <w:lang w:val="en-US"/>
                  </w:rPr>
                  <w:t>Mexico</w:t>
                </w:r>
              </w:smartTag>
            </w:smartTag>
            <w:r w:rsidRPr="00841E7E">
              <w:rPr>
                <w:lang w:val="en-US"/>
              </w:rPr>
              <w:t>.</w:t>
            </w:r>
          </w:p>
          <w:p w:rsidR="00842E43" w:rsidRPr="00841E7E" w:rsidRDefault="00842E43" w:rsidP="00842E43">
            <w:pPr>
              <w:spacing w:after="120"/>
              <w:ind w:left="283"/>
              <w:rPr>
                <w:lang w:val="en-US"/>
              </w:rPr>
            </w:pPr>
            <w:r w:rsidRPr="009A2452">
              <w:rPr>
                <w:sz w:val="20"/>
                <w:szCs w:val="20"/>
              </w:rPr>
              <w:object w:dxaOrig="1440" w:dyaOrig="1440">
                <v:shape id="_x0000_i5653" type="#_x0000_t75" style="width:20.25pt;height:18pt" o:ole="">
                  <v:imagedata r:id="rId33" o:title=""/>
                </v:shape>
                <w:control r:id="rId51" w:name="DefaultOcxName" w:shapeid="_x0000_i5653"/>
              </w:object>
            </w:r>
            <w:r w:rsidRPr="00841E7E">
              <w:rPr>
                <w:lang w:val="en-US"/>
              </w:rPr>
              <w:t> Right      </w:t>
            </w:r>
            <w:r w:rsidRPr="009A2452">
              <w:rPr>
                <w:sz w:val="20"/>
                <w:szCs w:val="20"/>
              </w:rPr>
              <w:object w:dxaOrig="1440" w:dyaOrig="1440">
                <v:shape id="_x0000_i5652" type="#_x0000_t75" style="width:20.25pt;height:18pt" o:ole="">
                  <v:imagedata r:id="rId33" o:title=""/>
                </v:shape>
                <w:control r:id="rId52" w:name="DefaultOcxName1" w:shapeid="_x0000_i5652"/>
              </w:object>
            </w:r>
            <w:r w:rsidRPr="00841E7E">
              <w:rPr>
                <w:lang w:val="en-US"/>
              </w:rPr>
              <w:t> Wrong      </w:t>
            </w:r>
            <w:r w:rsidRPr="009A2452">
              <w:rPr>
                <w:sz w:val="20"/>
                <w:szCs w:val="20"/>
              </w:rPr>
              <w:object w:dxaOrig="1440" w:dyaOrig="1440">
                <v:shape id="_x0000_i5651" type="#_x0000_t75" style="width:20.25pt;height:18pt" o:ole="">
                  <v:imagedata r:id="rId33" o:title=""/>
                </v:shape>
                <w:control r:id="rId53" w:name="DefaultOcxName2" w:shapeid="_x0000_i5651"/>
              </w:object>
            </w:r>
            <w:r w:rsidRPr="00841E7E">
              <w:rPr>
                <w:lang w:val="en-US"/>
              </w:rPr>
              <w:t xml:space="preserve"> Doesn’t say   </w:t>
            </w:r>
            <w:r>
              <w:rPr>
                <w:noProof/>
              </w:rPr>
              <w:drawing>
                <wp:inline distT="0" distB="0" distL="0" distR="0" wp14:anchorId="212A7BF1" wp14:editId="75E189EA">
                  <wp:extent cx="152400" cy="152400"/>
                  <wp:effectExtent l="0" t="0" r="0" b="0"/>
                  <wp:docPr id="61" name="Рисунок 61"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 xml:space="preserve">2.Tamara’s parents moved from </w:t>
            </w:r>
            <w:smartTag w:uri="urn:schemas-microsoft-com:office:smarttags" w:element="country-region">
              <w:r w:rsidRPr="00841E7E">
                <w:rPr>
                  <w:lang w:val="en-US"/>
                </w:rPr>
                <w:t>Mexico</w:t>
              </w:r>
            </w:smartTag>
            <w:r w:rsidRPr="00841E7E">
              <w:rPr>
                <w:lang w:val="en-US"/>
              </w:rPr>
              <w:t xml:space="preserve"> to </w:t>
            </w:r>
            <w:smartTag w:uri="urn:schemas-microsoft-com:office:smarttags" w:element="place">
              <w:smartTag w:uri="urn:schemas-microsoft-com:office:smarttags" w:element="City">
                <w:r w:rsidRPr="00841E7E">
                  <w:rPr>
                    <w:lang w:val="en-US"/>
                  </w:rPr>
                  <w:t>Manhattan</w:t>
                </w:r>
              </w:smartTag>
            </w:smartTag>
            <w:r w:rsidRPr="00841E7E">
              <w:rPr>
                <w:lang w:val="en-US"/>
              </w:rPr>
              <w:t>.</w:t>
            </w:r>
          </w:p>
          <w:p w:rsidR="00842E43" w:rsidRPr="00841E7E" w:rsidRDefault="00842E43" w:rsidP="00842E43">
            <w:pPr>
              <w:spacing w:after="120"/>
              <w:ind w:left="283"/>
              <w:rPr>
                <w:lang w:val="en-US"/>
              </w:rPr>
            </w:pPr>
            <w:r w:rsidRPr="009A2452">
              <w:rPr>
                <w:sz w:val="20"/>
                <w:szCs w:val="20"/>
              </w:rPr>
              <w:object w:dxaOrig="1440" w:dyaOrig="1440">
                <v:shape id="_x0000_i5650" type="#_x0000_t75" style="width:20.25pt;height:18pt" o:ole="">
                  <v:imagedata r:id="rId33" o:title=""/>
                </v:shape>
                <w:control r:id="rId54" w:name="DefaultOcxName3" w:shapeid="_x0000_i5650"/>
              </w:object>
            </w:r>
            <w:r w:rsidRPr="00841E7E">
              <w:rPr>
                <w:lang w:val="en-US"/>
              </w:rPr>
              <w:t> Right      </w:t>
            </w:r>
            <w:r w:rsidRPr="009A2452">
              <w:rPr>
                <w:sz w:val="20"/>
                <w:szCs w:val="20"/>
              </w:rPr>
              <w:object w:dxaOrig="1440" w:dyaOrig="1440">
                <v:shape id="_x0000_i5649" type="#_x0000_t75" style="width:20.25pt;height:18pt" o:ole="">
                  <v:imagedata r:id="rId33" o:title=""/>
                </v:shape>
                <w:control r:id="rId55" w:name="DefaultOcxName4" w:shapeid="_x0000_i5649"/>
              </w:object>
            </w:r>
            <w:r w:rsidRPr="00841E7E">
              <w:rPr>
                <w:lang w:val="en-US"/>
              </w:rPr>
              <w:t> Wrong      </w:t>
            </w:r>
            <w:r w:rsidRPr="009A2452">
              <w:rPr>
                <w:sz w:val="20"/>
                <w:szCs w:val="20"/>
              </w:rPr>
              <w:object w:dxaOrig="1440" w:dyaOrig="1440">
                <v:shape id="_x0000_i5648" type="#_x0000_t75" style="width:20.25pt;height:18pt" o:ole="">
                  <v:imagedata r:id="rId33" o:title=""/>
                </v:shape>
                <w:control r:id="rId56" w:name="DefaultOcxName5" w:shapeid="_x0000_i5648"/>
              </w:object>
            </w:r>
            <w:r w:rsidRPr="00841E7E">
              <w:rPr>
                <w:lang w:val="en-US"/>
              </w:rPr>
              <w:t> Doesn’t say      </w:t>
            </w:r>
            <w:r w:rsidRPr="00841E7E">
              <w:rPr>
                <w:lang w:val="en-US"/>
              </w:rPr>
              <w:br/>
              <w:t>3.People called Tamara “Adriana” many times.</w:t>
            </w:r>
          </w:p>
          <w:p w:rsidR="00842E43" w:rsidRPr="00841E7E" w:rsidRDefault="00842E43" w:rsidP="00842E43">
            <w:pPr>
              <w:spacing w:after="120"/>
              <w:ind w:left="283"/>
              <w:rPr>
                <w:lang w:val="en-US"/>
              </w:rPr>
            </w:pPr>
            <w:r w:rsidRPr="009A2452">
              <w:rPr>
                <w:sz w:val="20"/>
                <w:szCs w:val="20"/>
              </w:rPr>
              <w:object w:dxaOrig="1440" w:dyaOrig="1440">
                <v:shape id="_x0000_i5647" type="#_x0000_t75" style="width:20.25pt;height:18pt" o:ole="">
                  <v:imagedata r:id="rId33" o:title=""/>
                </v:shape>
                <w:control r:id="rId57" w:name="DefaultOcxName6" w:shapeid="_x0000_i5647"/>
              </w:object>
            </w:r>
            <w:r w:rsidRPr="00841E7E">
              <w:rPr>
                <w:lang w:val="en-US"/>
              </w:rPr>
              <w:t> Right      </w:t>
            </w:r>
            <w:r w:rsidRPr="009A2452">
              <w:rPr>
                <w:sz w:val="20"/>
                <w:szCs w:val="20"/>
              </w:rPr>
              <w:object w:dxaOrig="1440" w:dyaOrig="1440">
                <v:shape id="_x0000_i5646" type="#_x0000_t75" style="width:20.25pt;height:18pt" o:ole="">
                  <v:imagedata r:id="rId33" o:title=""/>
                </v:shape>
                <w:control r:id="rId58" w:name="DefaultOcxName7" w:shapeid="_x0000_i5646"/>
              </w:object>
            </w:r>
            <w:r w:rsidRPr="00841E7E">
              <w:rPr>
                <w:lang w:val="en-US"/>
              </w:rPr>
              <w:t> Wrong      </w:t>
            </w:r>
            <w:r w:rsidRPr="009A2452">
              <w:rPr>
                <w:sz w:val="20"/>
                <w:szCs w:val="20"/>
              </w:rPr>
              <w:object w:dxaOrig="1440" w:dyaOrig="1440">
                <v:shape id="_x0000_i5645" type="#_x0000_t75" style="width:20.25pt;height:18pt" o:ole="">
                  <v:imagedata r:id="rId33" o:title=""/>
                </v:shape>
                <w:control r:id="rId59" w:name="DefaultOcxName8" w:shapeid="_x0000_i5645"/>
              </w:object>
            </w:r>
            <w:r w:rsidRPr="00841E7E">
              <w:rPr>
                <w:lang w:val="en-US"/>
              </w:rPr>
              <w:t xml:space="preserve"> Doesn’t say        </w:t>
            </w:r>
            <w:r>
              <w:rPr>
                <w:noProof/>
              </w:rPr>
              <w:drawing>
                <wp:inline distT="0" distB="0" distL="0" distR="0" wp14:anchorId="6874CD24" wp14:editId="63EED716">
                  <wp:extent cx="152400" cy="152400"/>
                  <wp:effectExtent l="0" t="0" r="0" b="0"/>
                  <wp:docPr id="17" name="Рисунок 17"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4.Adriana wrote to Tamara first.</w:t>
            </w:r>
          </w:p>
          <w:p w:rsidR="00842E43" w:rsidRPr="00841E7E" w:rsidRDefault="00842E43" w:rsidP="00842E43">
            <w:pPr>
              <w:spacing w:after="120"/>
              <w:ind w:left="283"/>
              <w:rPr>
                <w:lang w:val="en-US"/>
              </w:rPr>
            </w:pPr>
            <w:r w:rsidRPr="009A2452">
              <w:rPr>
                <w:sz w:val="20"/>
                <w:szCs w:val="20"/>
              </w:rPr>
              <w:object w:dxaOrig="1440" w:dyaOrig="1440">
                <v:shape id="_x0000_i5644" type="#_x0000_t75" style="width:20.25pt;height:18pt" o:ole="">
                  <v:imagedata r:id="rId33" o:title=""/>
                </v:shape>
                <w:control r:id="rId60" w:name="DefaultOcxName9" w:shapeid="_x0000_i5644"/>
              </w:object>
            </w:r>
            <w:r w:rsidRPr="00841E7E">
              <w:rPr>
                <w:lang w:val="en-US"/>
              </w:rPr>
              <w:t> Right      </w:t>
            </w:r>
            <w:r w:rsidRPr="009A2452">
              <w:rPr>
                <w:sz w:val="20"/>
                <w:szCs w:val="20"/>
              </w:rPr>
              <w:object w:dxaOrig="1440" w:dyaOrig="1440">
                <v:shape id="_x0000_i5643" type="#_x0000_t75" style="width:20.25pt;height:18pt" o:ole="">
                  <v:imagedata r:id="rId33" o:title=""/>
                </v:shape>
                <w:control r:id="rId61" w:name="DefaultOcxName11" w:shapeid="_x0000_i5643"/>
              </w:object>
            </w:r>
            <w:r w:rsidRPr="00841E7E">
              <w:rPr>
                <w:lang w:val="en-US"/>
              </w:rPr>
              <w:t> Wrong      </w:t>
            </w:r>
            <w:r w:rsidRPr="009A2452">
              <w:rPr>
                <w:sz w:val="20"/>
                <w:szCs w:val="20"/>
              </w:rPr>
              <w:object w:dxaOrig="1440" w:dyaOrig="1440">
                <v:shape id="_x0000_i5642" type="#_x0000_t75" style="width:20.25pt;height:18pt" o:ole="">
                  <v:imagedata r:id="rId33" o:title=""/>
                </v:shape>
                <w:control r:id="rId62" w:name="DefaultOcxName21" w:shapeid="_x0000_i5642"/>
              </w:object>
            </w:r>
            <w:r>
              <w:rPr>
                <w:lang w:val="en-US"/>
              </w:rPr>
              <w:t> Doesn’t say      </w:t>
            </w:r>
          </w:p>
        </w:tc>
      </w:tr>
      <w:tr w:rsidR="00842E43" w:rsidRPr="00841E7E"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93806" w:rsidRDefault="00842E43" w:rsidP="00842E43">
            <w:pPr>
              <w:spacing w:after="120"/>
              <w:ind w:left="283"/>
            </w:pPr>
            <w:r w:rsidRPr="00493806">
              <w:t>8</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pStyle w:val="af5"/>
              <w:ind w:left="283"/>
              <w:rPr>
                <w:rStyle w:val="ab"/>
                <w:b/>
                <w:i w:val="0"/>
                <w:lang w:val="en-US"/>
              </w:rPr>
            </w:pPr>
            <w:r w:rsidRPr="00841E7E">
              <w:rPr>
                <w:rStyle w:val="ab"/>
                <w:b/>
                <w:lang w:val="en-US"/>
              </w:rPr>
              <w:t xml:space="preserve">Read the information about Paula and answer the questions. </w:t>
            </w:r>
            <w:r w:rsidRPr="00841E7E">
              <w:rPr>
                <w:rStyle w:val="ab"/>
                <w:b/>
              </w:rPr>
              <w:t>Прочитайте информацию о Пауле и ответьте на вопросы (1-5). Выберите</w:t>
            </w:r>
            <w:r w:rsidRPr="00F14891">
              <w:rPr>
                <w:rStyle w:val="ab"/>
                <w:b/>
                <w:lang w:val="en-US"/>
              </w:rPr>
              <w:t xml:space="preserve"> </w:t>
            </w:r>
            <w:r w:rsidRPr="00841E7E">
              <w:rPr>
                <w:rStyle w:val="ab"/>
                <w:b/>
              </w:rPr>
              <w:t>соответствующий</w:t>
            </w:r>
            <w:r w:rsidRPr="00F14891">
              <w:rPr>
                <w:rStyle w:val="ab"/>
                <w:b/>
                <w:lang w:val="en-US"/>
              </w:rPr>
              <w:t xml:space="preserve"> </w:t>
            </w:r>
            <w:r w:rsidRPr="00841E7E">
              <w:rPr>
                <w:rStyle w:val="ab"/>
                <w:b/>
              </w:rPr>
              <w:t>тексту</w:t>
            </w:r>
            <w:r w:rsidRPr="00F14891">
              <w:rPr>
                <w:rStyle w:val="ab"/>
                <w:b/>
                <w:lang w:val="en-US"/>
              </w:rPr>
              <w:t xml:space="preserve"> </w:t>
            </w:r>
            <w:r w:rsidRPr="00841E7E">
              <w:rPr>
                <w:rStyle w:val="ab"/>
                <w:b/>
              </w:rPr>
              <w:t>ответ</w:t>
            </w:r>
            <w:r w:rsidRPr="00841E7E">
              <w:rPr>
                <w:rStyle w:val="ab"/>
                <w:b/>
                <w:lang w:val="en-US"/>
              </w:rPr>
              <w:t>.</w:t>
            </w:r>
          </w:p>
          <w:p w:rsidR="00842E43" w:rsidRPr="00841E7E" w:rsidRDefault="00842E43" w:rsidP="00842E43">
            <w:pPr>
              <w:pStyle w:val="af5"/>
              <w:ind w:left="283"/>
              <w:rPr>
                <w:lang w:val="en-US"/>
              </w:rPr>
            </w:pPr>
            <w:r w:rsidRPr="00841E7E">
              <w:rPr>
                <w:rStyle w:val="aff"/>
                <w:lang w:val="en-US"/>
              </w:rPr>
              <w:t xml:space="preserve">A day in the life of Paula Radcliffe - </w:t>
            </w:r>
            <w:smartTag w:uri="urn:schemas-microsoft-com:office:smarttags" w:element="place">
              <w:r w:rsidRPr="00841E7E">
                <w:rPr>
                  <w:rStyle w:val="aff"/>
                  <w:lang w:val="en-US"/>
                </w:rPr>
                <w:t>Marathon</w:t>
              </w:r>
            </w:smartTag>
            <w:r w:rsidRPr="00841E7E">
              <w:rPr>
                <w:rStyle w:val="aff"/>
                <w:lang w:val="en-US"/>
              </w:rPr>
              <w:t xml:space="preserve"> Runner</w:t>
            </w:r>
            <w:r w:rsidRPr="00841E7E">
              <w:rPr>
                <w:b/>
                <w:lang w:val="en-US"/>
              </w:rPr>
              <w:br/>
            </w:r>
            <w:r w:rsidRPr="00841E7E">
              <w:rPr>
                <w:rStyle w:val="aff"/>
                <w:lang w:val="en-US"/>
              </w:rPr>
              <w:t>8.30am</w:t>
            </w:r>
            <w:r w:rsidRPr="00841E7E">
              <w:rPr>
                <w:lang w:val="en-US"/>
              </w:rPr>
              <w:br/>
              <w:t>Sometimes, my daughter Isla wakes me and my husband, Gary, up, or, more often, we wake her up. After I get up, I always check my pulse. It's usually 38-40 beats per minute. If it is too high, I rest for the day. It's so important to listen to my body. I have a drink and a snack while giving Isla her breakfast.</w:t>
            </w:r>
          </w:p>
          <w:p w:rsidR="00842E43" w:rsidRPr="00841E7E" w:rsidRDefault="00842E43" w:rsidP="00842E43">
            <w:pPr>
              <w:pStyle w:val="af5"/>
              <w:ind w:left="283"/>
              <w:rPr>
                <w:lang w:val="en-US"/>
              </w:rPr>
            </w:pPr>
            <w:r w:rsidRPr="00841E7E">
              <w:rPr>
                <w:rStyle w:val="aff"/>
                <w:lang w:val="en-US"/>
              </w:rPr>
              <w:t>9.30am</w:t>
            </w:r>
            <w:r w:rsidRPr="00841E7E">
              <w:rPr>
                <w:b/>
                <w:lang w:val="en-US"/>
              </w:rPr>
              <w:br/>
            </w:r>
            <w:r w:rsidRPr="00841E7E">
              <w:rPr>
                <w:lang w:val="en-US"/>
              </w:rPr>
              <w:t xml:space="preserve">We take Isla to nursery and then I start my training. I run, and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rides his bike next to me and gives me drinks. Four times a week, I have a cold bath or go for a swim in a lake after training.</w:t>
            </w:r>
          </w:p>
          <w:p w:rsidR="00842E43" w:rsidRPr="00C51D92" w:rsidRDefault="00842E43" w:rsidP="00842E43">
            <w:pPr>
              <w:pStyle w:val="af5"/>
              <w:ind w:left="283"/>
              <w:rPr>
                <w:lang w:val="en-US"/>
              </w:rPr>
            </w:pPr>
            <w:r w:rsidRPr="00841E7E">
              <w:rPr>
                <w:rStyle w:val="aff"/>
                <w:lang w:val="en-US"/>
              </w:rPr>
              <w:t>12.30pm</w:t>
            </w:r>
            <w:r w:rsidRPr="00841E7E">
              <w:rPr>
                <w:lang w:val="en-US"/>
              </w:rPr>
              <w:br/>
              <w:t xml:space="preserve">I pick up Isla from nursery and we go home and I eat a big lunch of cereal and fruit. Then I have rice and salmon, or toast and peanut butter. I try to eat as soon as possible after training. After lunch, I play with my daughter. </w:t>
            </w:r>
          </w:p>
          <w:p w:rsidR="00842E43" w:rsidRPr="00841E7E" w:rsidRDefault="00842E43" w:rsidP="00842E43">
            <w:pPr>
              <w:pStyle w:val="af5"/>
              <w:ind w:left="283"/>
              <w:rPr>
                <w:lang w:val="en-US"/>
              </w:rPr>
            </w:pPr>
            <w:r w:rsidRPr="00841E7E">
              <w:rPr>
                <w:rStyle w:val="aff"/>
                <w:lang w:val="en-US"/>
              </w:rPr>
              <w:t>2pm</w:t>
            </w:r>
            <w:r w:rsidRPr="00841E7E">
              <w:rPr>
                <w:lang w:val="en-US"/>
              </w:rPr>
              <w:br/>
              <w:t xml:space="preserve">I have a nap in the afternoon, and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usually takes Isla out while I sleep. When I wake up, I have a drink and a snack while Isla has milk. I eat a lot during the day, especially bananas and dark chocolate.</w:t>
            </w:r>
          </w:p>
          <w:p w:rsidR="00842E43" w:rsidRPr="00841E7E" w:rsidRDefault="00842E43" w:rsidP="00842E43">
            <w:pPr>
              <w:spacing w:before="100" w:beforeAutospacing="1" w:after="100" w:afterAutospacing="1"/>
              <w:ind w:left="283"/>
              <w:rPr>
                <w:lang w:val="en-US"/>
              </w:rPr>
            </w:pPr>
            <w:r w:rsidRPr="00841E7E">
              <w:rPr>
                <w:lang w:val="en-US"/>
              </w:rPr>
              <w:t>1  Usually,…</w:t>
            </w:r>
          </w:p>
          <w:p w:rsidR="00842E43" w:rsidRPr="00841E7E" w:rsidRDefault="00842E43" w:rsidP="00842E43">
            <w:pPr>
              <w:spacing w:after="120"/>
              <w:ind w:left="283"/>
              <w:rPr>
                <w:lang w:val="en-US"/>
              </w:rPr>
            </w:pPr>
            <w:r w:rsidRPr="009A2452">
              <w:rPr>
                <w:sz w:val="20"/>
                <w:szCs w:val="20"/>
              </w:rPr>
              <w:object w:dxaOrig="1440" w:dyaOrig="1440">
                <v:shape id="_x0000_i5641" type="#_x0000_t75" style="width:20.25pt;height:18pt" o:ole="">
                  <v:imagedata r:id="rId33" o:title=""/>
                </v:shape>
                <w:control r:id="rId63" w:name="DefaultOcxName30" w:shapeid="_x0000_i5641"/>
              </w:object>
            </w:r>
            <w:r w:rsidRPr="00841E7E">
              <w:rPr>
                <w:lang w:val="en-US"/>
              </w:rPr>
              <w:t> Paula and Gary wake up Isla.  </w:t>
            </w:r>
            <w:r>
              <w:rPr>
                <w:noProof/>
              </w:rPr>
              <w:drawing>
                <wp:inline distT="0" distB="0" distL="0" distR="0" wp14:anchorId="5CBE4E3E" wp14:editId="0BCC85E8">
                  <wp:extent cx="152400" cy="152400"/>
                  <wp:effectExtent l="0" t="0" r="0" b="0"/>
                  <wp:docPr id="18" name="Рисунок 1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A2452">
              <w:rPr>
                <w:sz w:val="20"/>
                <w:szCs w:val="20"/>
              </w:rPr>
              <w:object w:dxaOrig="1440" w:dyaOrig="1440">
                <v:shape id="_x0000_i5640" type="#_x0000_t75" style="width:20.25pt;height:18pt" o:ole="">
                  <v:imagedata r:id="rId33" o:title=""/>
                </v:shape>
                <w:control r:id="rId64" w:name="DefaultOcxName110" w:shapeid="_x0000_i5640"/>
              </w:object>
            </w:r>
            <w:r w:rsidRPr="00841E7E">
              <w:rPr>
                <w:lang w:val="en-US"/>
              </w:rPr>
              <w:t>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wakes up Paula and Isla.  </w:t>
            </w:r>
            <w:r>
              <w:rPr>
                <w:noProof/>
              </w:rPr>
              <w:drawing>
                <wp:inline distT="0" distB="0" distL="0" distR="0" wp14:anchorId="4039BF8B" wp14:editId="0275FC0F">
                  <wp:extent cx="152400" cy="152400"/>
                  <wp:effectExtent l="0" t="0" r="0" b="0"/>
                  <wp:docPr id="19" name="Рисунок 19"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r>
            <w:r w:rsidRPr="009A2452">
              <w:rPr>
                <w:sz w:val="20"/>
                <w:szCs w:val="20"/>
              </w:rPr>
              <w:object w:dxaOrig="1440" w:dyaOrig="1440">
                <v:shape id="_x0000_i5639" type="#_x0000_t75" style="width:20.25pt;height:18pt" o:ole="">
                  <v:imagedata r:id="rId33" o:title=""/>
                </v:shape>
                <w:control r:id="rId65" w:name="DefaultOcxName210" w:shapeid="_x0000_i5639"/>
              </w:object>
            </w:r>
            <w:r w:rsidRPr="00841E7E">
              <w:rPr>
                <w:lang w:val="en-US"/>
              </w:rPr>
              <w:t> Isla wakes up Paula and Gary.  </w:t>
            </w:r>
            <w:r>
              <w:rPr>
                <w:noProof/>
              </w:rPr>
              <w:drawing>
                <wp:inline distT="0" distB="0" distL="0" distR="0" wp14:anchorId="035386A6" wp14:editId="36612E74">
                  <wp:extent cx="152400" cy="152400"/>
                  <wp:effectExtent l="0" t="0" r="0" b="0"/>
                  <wp:docPr id="20" name="Рисунок 20"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9A2452" w:rsidRDefault="00842E43" w:rsidP="00842E43">
            <w:pPr>
              <w:spacing w:after="120"/>
              <w:ind w:left="283"/>
            </w:pPr>
            <w:r>
              <w:pict>
                <v:rect id="_x0000_i5567"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 xml:space="preserve">2  While Paula has her morning run, </w:t>
            </w:r>
            <w:smartTag w:uri="urn:schemas-microsoft-com:office:smarttags" w:element="place">
              <w:smartTag w:uri="urn:schemas-microsoft-com:office:smarttags" w:element="City">
                <w:r w:rsidRPr="00841E7E">
                  <w:rPr>
                    <w:lang w:val="en-US"/>
                  </w:rPr>
                  <w:t>Gary</w:t>
                </w:r>
              </w:smartTag>
            </w:smartTag>
            <w:r w:rsidRPr="00841E7E">
              <w:rPr>
                <w:lang w:val="en-US"/>
              </w:rPr>
              <w:t>…</w:t>
            </w:r>
          </w:p>
          <w:p w:rsidR="00842E43" w:rsidRPr="00841E7E" w:rsidRDefault="00842E43" w:rsidP="00842E43">
            <w:pPr>
              <w:spacing w:after="120"/>
              <w:ind w:left="283"/>
              <w:rPr>
                <w:lang w:val="en-US"/>
              </w:rPr>
            </w:pPr>
            <w:r w:rsidRPr="009A2452">
              <w:rPr>
                <w:sz w:val="20"/>
                <w:szCs w:val="20"/>
              </w:rPr>
              <w:object w:dxaOrig="1440" w:dyaOrig="1440">
                <v:shape id="_x0000_i5638" type="#_x0000_t75" style="width:20.25pt;height:18pt" o:ole="">
                  <v:imagedata r:id="rId33" o:title=""/>
                </v:shape>
                <w:control r:id="rId66" w:name="DefaultOcxName33" w:shapeid="_x0000_i5638"/>
              </w:object>
            </w:r>
            <w:r w:rsidRPr="00841E7E">
              <w:rPr>
                <w:lang w:val="en-US"/>
              </w:rPr>
              <w:t> takes Isla to nursery.  </w:t>
            </w:r>
            <w:r w:rsidRPr="009A2452">
              <w:rPr>
                <w:sz w:val="20"/>
                <w:szCs w:val="20"/>
              </w:rPr>
              <w:object w:dxaOrig="1440" w:dyaOrig="1440">
                <v:shape id="_x0000_i5637" type="#_x0000_t75" style="width:20.25pt;height:18pt" o:ole="">
                  <v:imagedata r:id="rId33" o:title=""/>
                </v:shape>
                <w:control r:id="rId67" w:name="DefaultOcxName43" w:shapeid="_x0000_i5637"/>
              </w:object>
            </w:r>
            <w:r w:rsidRPr="00841E7E">
              <w:rPr>
                <w:lang w:val="en-US"/>
              </w:rPr>
              <w:t> cycles next to her.  </w:t>
            </w:r>
            <w:r w:rsidRPr="009A2452">
              <w:rPr>
                <w:sz w:val="20"/>
                <w:szCs w:val="20"/>
              </w:rPr>
              <w:object w:dxaOrig="1440" w:dyaOrig="1440">
                <v:shape id="_x0000_i5636" type="#_x0000_t75" style="width:20.25pt;height:18pt" o:ole="">
                  <v:imagedata r:id="rId33" o:title=""/>
                </v:shape>
                <w:control r:id="rId68" w:name="DefaultOcxName53" w:shapeid="_x0000_i5636"/>
              </w:object>
            </w:r>
            <w:r w:rsidRPr="00841E7E">
              <w:rPr>
                <w:lang w:val="en-US"/>
              </w:rPr>
              <w:t> goes to work.  </w:t>
            </w:r>
            <w:r>
              <w:rPr>
                <w:noProof/>
              </w:rPr>
              <w:drawing>
                <wp:inline distT="0" distB="0" distL="0" distR="0" wp14:anchorId="493FDFB1" wp14:editId="32756D68">
                  <wp:extent cx="152400" cy="152400"/>
                  <wp:effectExtent l="0" t="0" r="0" b="0"/>
                  <wp:docPr id="22" name="Рисунок 22"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9A2452" w:rsidRDefault="00842E43" w:rsidP="00842E43">
            <w:pPr>
              <w:spacing w:after="120"/>
              <w:ind w:left="283"/>
            </w:pPr>
            <w:r>
              <w:pict>
                <v:rect id="_x0000_i5568"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3  After training, Paula…</w:t>
            </w:r>
          </w:p>
          <w:p w:rsidR="00842E43" w:rsidRPr="00841E7E" w:rsidRDefault="00842E43" w:rsidP="00842E43">
            <w:pPr>
              <w:spacing w:after="120"/>
              <w:ind w:left="283"/>
              <w:rPr>
                <w:lang w:val="en-US"/>
              </w:rPr>
            </w:pPr>
            <w:r w:rsidRPr="009A2452">
              <w:rPr>
                <w:sz w:val="20"/>
                <w:szCs w:val="20"/>
              </w:rPr>
              <w:object w:dxaOrig="1440" w:dyaOrig="1440">
                <v:shape id="_x0000_i5635" type="#_x0000_t75" style="width:20.25pt;height:18pt" o:ole="">
                  <v:imagedata r:id="rId33" o:title=""/>
                </v:shape>
                <w:control r:id="rId69" w:name="DefaultOcxName62" w:shapeid="_x0000_i5635"/>
              </w:object>
            </w:r>
            <w:r w:rsidRPr="00841E7E">
              <w:rPr>
                <w:lang w:val="en-US"/>
              </w:rPr>
              <w:t> has lunch, bathes, then collects her daughter.  </w:t>
            </w:r>
            <w:r>
              <w:rPr>
                <w:noProof/>
              </w:rPr>
              <w:drawing>
                <wp:inline distT="0" distB="0" distL="0" distR="0" wp14:anchorId="5DF2FC08" wp14:editId="4DBBA329">
                  <wp:extent cx="152400" cy="152400"/>
                  <wp:effectExtent l="0" t="0" r="0" b="0"/>
                  <wp:docPr id="24" name="Рисунок 24"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r>
            <w:r w:rsidRPr="009A2452">
              <w:rPr>
                <w:sz w:val="20"/>
                <w:szCs w:val="20"/>
              </w:rPr>
              <w:object w:dxaOrig="1440" w:dyaOrig="1440">
                <v:shape id="_x0000_i5634" type="#_x0000_t75" style="width:20.25pt;height:18pt" o:ole="">
                  <v:imagedata r:id="rId33" o:title=""/>
                </v:shape>
                <w:control r:id="rId70" w:name="DefaultOcxName72" w:shapeid="_x0000_i5634"/>
              </w:object>
            </w:r>
            <w:r w:rsidRPr="00841E7E">
              <w:rPr>
                <w:lang w:val="en-US"/>
              </w:rPr>
              <w:t> bathes, collects her daughter, then has lunch.  </w:t>
            </w:r>
            <w:r>
              <w:rPr>
                <w:noProof/>
              </w:rPr>
              <w:drawing>
                <wp:inline distT="0" distB="0" distL="0" distR="0" wp14:anchorId="326F3715" wp14:editId="6FA0FCA3">
                  <wp:extent cx="152400" cy="152400"/>
                  <wp:effectExtent l="0" t="0" r="0" b="0"/>
                  <wp:docPr id="25" name="Рисунок 25"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r>
            <w:r w:rsidRPr="009A2452">
              <w:rPr>
                <w:sz w:val="20"/>
                <w:szCs w:val="20"/>
              </w:rPr>
              <w:object w:dxaOrig="1440" w:dyaOrig="1440">
                <v:shape id="_x0000_i5633" type="#_x0000_t75" style="width:20.25pt;height:18pt" o:ole="">
                  <v:imagedata r:id="rId33" o:title=""/>
                </v:shape>
                <w:control r:id="rId71" w:name="DefaultOcxName82" w:shapeid="_x0000_i5633"/>
              </w:object>
            </w:r>
            <w:r w:rsidRPr="00841E7E">
              <w:rPr>
                <w:lang w:val="en-US"/>
              </w:rPr>
              <w:t> collects her daughter, bathes, then has lunch.  </w:t>
            </w:r>
            <w:r>
              <w:rPr>
                <w:noProof/>
              </w:rPr>
              <w:drawing>
                <wp:inline distT="0" distB="0" distL="0" distR="0" wp14:anchorId="0E08FB85" wp14:editId="09A5CC00">
                  <wp:extent cx="152400" cy="152400"/>
                  <wp:effectExtent l="0" t="0" r="0" b="0"/>
                  <wp:docPr id="26" name="Рисунок 26"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9A2452" w:rsidRDefault="00842E43" w:rsidP="00842E43">
            <w:pPr>
              <w:spacing w:after="120"/>
              <w:ind w:left="283"/>
            </w:pPr>
            <w:r>
              <w:pict>
                <v:rect id="_x0000_i5569"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 xml:space="preserve">4  After lunch,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looks after Isla while Paula…</w:t>
            </w:r>
          </w:p>
          <w:p w:rsidR="00842E43" w:rsidRPr="009A2452" w:rsidRDefault="00842E43" w:rsidP="00842E43">
            <w:pPr>
              <w:spacing w:after="120"/>
              <w:ind w:left="283"/>
            </w:pPr>
            <w:r w:rsidRPr="009A2452">
              <w:rPr>
                <w:sz w:val="20"/>
                <w:szCs w:val="20"/>
              </w:rPr>
              <w:object w:dxaOrig="1440" w:dyaOrig="1440">
                <v:shape id="_x0000_i5632" type="#_x0000_t75" style="width:20.25pt;height:18pt" o:ole="">
                  <v:imagedata r:id="rId33" o:title=""/>
                </v:shape>
                <w:control r:id="rId72" w:name="DefaultOcxName91" w:shapeid="_x0000_i5632"/>
              </w:object>
            </w:r>
            <w:r w:rsidRPr="009A2452">
              <w:t> trains.  </w:t>
            </w:r>
            <w:r>
              <w:rPr>
                <w:noProof/>
              </w:rPr>
              <w:drawing>
                <wp:inline distT="0" distB="0" distL="0" distR="0" wp14:anchorId="388FD5B2" wp14:editId="0105E243">
                  <wp:extent cx="152400" cy="152400"/>
                  <wp:effectExtent l="0" t="0" r="0" b="0"/>
                  <wp:docPr id="28" name="Рисунок 2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A2452">
              <w:rPr>
                <w:sz w:val="20"/>
                <w:szCs w:val="20"/>
              </w:rPr>
              <w:object w:dxaOrig="1440" w:dyaOrig="1440">
                <v:shape id="_x0000_i5631" type="#_x0000_t75" style="width:20.25pt;height:18pt" o:ole="">
                  <v:imagedata r:id="rId33" o:title=""/>
                </v:shape>
                <w:control r:id="rId73" w:name="DefaultOcxName101" w:shapeid="_x0000_i5631"/>
              </w:object>
            </w:r>
            <w:r w:rsidRPr="009A2452">
              <w:t> sleeps.  </w:t>
            </w:r>
            <w:r w:rsidRPr="009A2452">
              <w:rPr>
                <w:sz w:val="20"/>
                <w:szCs w:val="20"/>
              </w:rPr>
              <w:object w:dxaOrig="1440" w:dyaOrig="1440">
                <v:shape id="_x0000_i5630" type="#_x0000_t75" style="width:20.25pt;height:18pt" o:ole="">
                  <v:imagedata r:id="rId33" o:title=""/>
                </v:shape>
                <w:control r:id="rId74" w:name="DefaultOcxName111" w:shapeid="_x0000_i5630"/>
              </w:object>
            </w:r>
            <w:r w:rsidRPr="009A2452">
              <w:t> eats.  </w:t>
            </w:r>
            <w:r>
              <w:rPr>
                <w:noProof/>
              </w:rPr>
              <w:drawing>
                <wp:inline distT="0" distB="0" distL="0" distR="0" wp14:anchorId="59C5DA96" wp14:editId="165F99D1">
                  <wp:extent cx="152400" cy="152400"/>
                  <wp:effectExtent l="0" t="0" r="0" b="0"/>
                  <wp:docPr id="29" name="Рисунок 29"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9A2452" w:rsidRDefault="00842E43" w:rsidP="00842E43">
            <w:pPr>
              <w:spacing w:after="120"/>
              <w:ind w:left="283"/>
            </w:pPr>
            <w:r>
              <w:pict>
                <v:rect id="_x0000_i5570"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5  Paula…</w:t>
            </w:r>
          </w:p>
          <w:p w:rsidR="00842E43" w:rsidRPr="00841E7E" w:rsidRDefault="00842E43" w:rsidP="00842E43">
            <w:pPr>
              <w:spacing w:after="120"/>
              <w:ind w:left="283"/>
              <w:rPr>
                <w:lang w:val="en-US"/>
              </w:rPr>
            </w:pPr>
            <w:r w:rsidRPr="009A2452">
              <w:rPr>
                <w:sz w:val="20"/>
                <w:szCs w:val="20"/>
              </w:rPr>
              <w:object w:dxaOrig="1440" w:dyaOrig="1440">
                <v:shape id="_x0000_i5629" type="#_x0000_t75" style="width:20.25pt;height:18pt" o:ole="">
                  <v:imagedata r:id="rId33" o:title=""/>
                </v:shape>
                <w:control r:id="rId75" w:name="DefaultOcxName121" w:shapeid="_x0000_i5629"/>
              </w:object>
            </w:r>
            <w:r w:rsidRPr="00841E7E">
              <w:rPr>
                <w:lang w:val="en-US"/>
              </w:rPr>
              <w:t> eats large meals but never eats snacks.  </w:t>
            </w:r>
            <w:r>
              <w:rPr>
                <w:noProof/>
              </w:rPr>
              <w:drawing>
                <wp:inline distT="0" distB="0" distL="0" distR="0" wp14:anchorId="6C9CA663" wp14:editId="50A81E66">
                  <wp:extent cx="152400" cy="152400"/>
                  <wp:effectExtent l="0" t="0" r="0" b="0"/>
                  <wp:docPr id="31" name="Рисунок 31"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r>
            <w:r w:rsidRPr="009A2452">
              <w:rPr>
                <w:sz w:val="20"/>
                <w:szCs w:val="20"/>
              </w:rPr>
              <w:object w:dxaOrig="1440" w:dyaOrig="1440">
                <v:shape id="_x0000_i5628" type="#_x0000_t75" style="width:20.25pt;height:18pt" o:ole="">
                  <v:imagedata r:id="rId33" o:title=""/>
                </v:shape>
                <w:control r:id="rId76" w:name="DefaultOcxName13" w:shapeid="_x0000_i5628"/>
              </w:object>
            </w:r>
            <w:r w:rsidRPr="00841E7E">
              <w:rPr>
                <w:lang w:val="en-US"/>
              </w:rPr>
              <w:t> eats large meals and often eats snacks.  </w:t>
            </w:r>
            <w:r>
              <w:rPr>
                <w:noProof/>
              </w:rPr>
              <w:drawing>
                <wp:inline distT="0" distB="0" distL="0" distR="0" wp14:anchorId="5CA30166" wp14:editId="747997CB">
                  <wp:extent cx="152400" cy="152400"/>
                  <wp:effectExtent l="0" t="0" r="0" b="0"/>
                  <wp:docPr id="32" name="Рисунок 32"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r>
            <w:r w:rsidRPr="009A2452">
              <w:rPr>
                <w:sz w:val="20"/>
                <w:szCs w:val="20"/>
              </w:rPr>
              <w:object w:dxaOrig="1440" w:dyaOrig="1440">
                <v:shape id="_x0000_i5627" type="#_x0000_t75" style="width:20.25pt;height:18pt" o:ole="">
                  <v:imagedata r:id="rId33" o:title=""/>
                </v:shape>
                <w:control r:id="rId77" w:name="DefaultOcxName14" w:shapeid="_x0000_i5627"/>
              </w:object>
            </w:r>
            <w:r w:rsidRPr="00841E7E">
              <w:rPr>
                <w:lang w:val="en-US"/>
              </w:rPr>
              <w:t> eats small meals but often eats snacks.  </w:t>
            </w:r>
            <w:r>
              <w:rPr>
                <w:noProof/>
              </w:rPr>
              <w:drawing>
                <wp:inline distT="0" distB="0" distL="0" distR="0" wp14:anchorId="77C13C9B" wp14:editId="4B3EFBDF">
                  <wp:extent cx="152400" cy="152400"/>
                  <wp:effectExtent l="0" t="0" r="0" b="0"/>
                  <wp:docPr id="33" name="Рисунок 33"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842E43" w:rsidRDefault="00842E43" w:rsidP="00842E43">
            <w:pPr>
              <w:spacing w:after="120"/>
              <w:ind w:left="283"/>
            </w:pPr>
            <w:r>
              <w:pict>
                <v:rect id="_x0000_i5571" style="width:0;height:1.5pt" o:hralign="center" o:hrstd="t" o:hr="t" fillcolor="#aca899" stroked="f"/>
              </w:pict>
            </w:r>
          </w:p>
        </w:tc>
      </w:tr>
      <w:tr w:rsidR="00842E43" w:rsidRPr="00DF2669" w:rsidTr="009A40E3">
        <w:tc>
          <w:tcPr>
            <w:tcW w:w="10499" w:type="dxa"/>
            <w:gridSpan w:val="3"/>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rPr>
            </w:pPr>
            <w:r w:rsidRPr="00841E7E">
              <w:rPr>
                <w:b/>
                <w:lang w:val="en-US"/>
              </w:rPr>
              <w:t>Grammar</w:t>
            </w:r>
            <w:r w:rsidRPr="00841E7E">
              <w:rPr>
                <w:b/>
              </w:rPr>
              <w:t xml:space="preserve"> 9 – 17  Грамматический Раздел. Задания с 9-17.</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lang w:val="en-US"/>
              </w:rPr>
            </w:pPr>
            <w:r w:rsidRPr="00841E7E">
              <w:rPr>
                <w:lang w:val="en-US"/>
              </w:rPr>
              <w:t>9</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rPr>
            </w:pPr>
            <w:r w:rsidRPr="00841E7E">
              <w:rPr>
                <w:b/>
                <w:lang w:val="en-US"/>
              </w:rPr>
              <w:t xml:space="preserve">Write plurals if it’s possible. There are words which you can’t change, put “No Change” – NC. </w:t>
            </w:r>
            <w:r w:rsidRPr="00841E7E">
              <w:rPr>
                <w:b/>
              </w:rPr>
              <w:t xml:space="preserve">Образуйте множественное число существительных, если возможно (1-6). В списки имеются слова, которые не подвергаются изменениям в множественное число. </w:t>
            </w:r>
          </w:p>
          <w:p w:rsidR="00842E43" w:rsidRPr="00841E7E" w:rsidRDefault="00842E43" w:rsidP="00842E43">
            <w:pPr>
              <w:spacing w:after="120"/>
              <w:ind w:left="283"/>
              <w:rPr>
                <w:lang w:val="en-US"/>
              </w:rPr>
            </w:pPr>
            <w:r w:rsidRPr="00841E7E">
              <w:rPr>
                <w:lang w:val="en-US"/>
              </w:rPr>
              <w:t>1. man   _________   2. scissors __________ 3. hair ________  4. bed  ________ 5. eye   6. secretary ___________</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t>1</w:t>
            </w:r>
            <w:r w:rsidRPr="00841E7E">
              <w:rPr>
                <w:lang w:val="en-US"/>
              </w:rPr>
              <w:t>0</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Underlinethecorrectitem</w:t>
            </w:r>
            <w:r w:rsidRPr="00841E7E">
              <w:rPr>
                <w:b/>
                <w:bCs/>
                <w:color w:val="231F20"/>
              </w:rPr>
              <w:t>. Подчеркните нужное: притяжательное прилагательное либо притяжательное местоимение (1-6).</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This blue car over there is </w:t>
            </w:r>
            <w:r w:rsidRPr="00841E7E">
              <w:rPr>
                <w:bCs/>
                <w:color w:val="231F20"/>
                <w:lang w:val="en-US"/>
              </w:rPr>
              <w:t>their/</w:t>
            </w:r>
            <w:r w:rsidRPr="00841E7E">
              <w:rPr>
                <w:bCs/>
                <w:color w:val="231F20"/>
                <w:u w:val="single"/>
                <w:lang w:val="en-US"/>
              </w:rPr>
              <w:t>theirs</w:t>
            </w:r>
            <w:r w:rsidRPr="00841E7E">
              <w:rPr>
                <w:color w:val="231F20"/>
                <w:u w:val="single"/>
                <w:lang w:val="en-US"/>
              </w:rPr>
              <w: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Their/Theirs </w:t>
            </w:r>
            <w:r w:rsidRPr="00841E7E">
              <w:rPr>
                <w:color w:val="231F20"/>
                <w:lang w:val="en-US"/>
              </w:rPr>
              <w:t>house is very modern.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Meg has got a new flat. </w:t>
            </w:r>
            <w:r w:rsidRPr="00841E7E">
              <w:rPr>
                <w:bCs/>
                <w:color w:val="231F20"/>
                <w:lang w:val="en-US"/>
              </w:rPr>
              <w:t xml:space="preserve">Her/Our </w:t>
            </w:r>
            <w:r w:rsidRPr="00841E7E">
              <w:rPr>
                <w:color w:val="231F20"/>
                <w:lang w:val="en-US"/>
              </w:rPr>
              <w:t>flat is spacious.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Is Ben </w:t>
            </w:r>
            <w:r w:rsidRPr="00841E7E">
              <w:rPr>
                <w:bCs/>
                <w:color w:val="231F20"/>
                <w:lang w:val="en-US"/>
              </w:rPr>
              <w:t xml:space="preserve">yours/your </w:t>
            </w:r>
            <w:r w:rsidRPr="00841E7E">
              <w:rPr>
                <w:color w:val="231F20"/>
                <w:lang w:val="en-US"/>
              </w:rPr>
              <w:t>brother?</w:t>
            </w:r>
          </w:p>
          <w:p w:rsidR="00842E43" w:rsidRPr="00841E7E" w:rsidRDefault="00842E43" w:rsidP="00842E43">
            <w:pPr>
              <w:autoSpaceDE w:val="0"/>
              <w:autoSpaceDN w:val="0"/>
              <w:adjustRightInd w:val="0"/>
              <w:spacing w:after="120"/>
              <w:ind w:left="283"/>
              <w:rPr>
                <w:bCs/>
                <w:color w:val="231F20"/>
                <w:lang w:val="en-US"/>
              </w:rPr>
            </w:pPr>
            <w:r w:rsidRPr="00841E7E">
              <w:rPr>
                <w:bCs/>
                <w:color w:val="231F20"/>
                <w:lang w:val="en-US"/>
              </w:rPr>
              <w:t xml:space="preserve">4. </w:t>
            </w:r>
            <w:r w:rsidRPr="00841E7E">
              <w:rPr>
                <w:color w:val="231F20"/>
                <w:lang w:val="en-US"/>
              </w:rPr>
              <w:t xml:space="preserve">Are these books </w:t>
            </w:r>
            <w:r w:rsidRPr="00841E7E">
              <w:rPr>
                <w:bCs/>
                <w:color w:val="231F20"/>
                <w:lang w:val="en-US"/>
              </w:rPr>
              <w:t>her/hers?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This camera isn’t</w:t>
            </w:r>
            <w:r w:rsidRPr="00841E7E">
              <w:rPr>
                <w:bCs/>
                <w:color w:val="231F20"/>
                <w:lang w:val="en-US"/>
              </w:rPr>
              <w:t>mine/my</w:t>
            </w:r>
            <w:r w:rsidRPr="00841E7E">
              <w:rPr>
                <w:color w:val="231F20"/>
                <w:lang w:val="en-US"/>
              </w:rPr>
              <w:t>.</w:t>
            </w:r>
          </w:p>
          <w:p w:rsidR="00842E43" w:rsidRPr="00841E7E" w:rsidRDefault="00842E43" w:rsidP="00842E43">
            <w:pPr>
              <w:spacing w:after="120"/>
              <w:ind w:left="283"/>
              <w:rPr>
                <w:lang w:val="en-US"/>
              </w:rPr>
            </w:pPr>
            <w:r w:rsidRPr="00841E7E">
              <w:rPr>
                <w:bCs/>
                <w:color w:val="231F20"/>
                <w:lang w:val="en-US"/>
              </w:rPr>
              <w:t xml:space="preserve">6. </w:t>
            </w:r>
            <w:r w:rsidRPr="00841E7E">
              <w:rPr>
                <w:color w:val="231F20"/>
                <w:lang w:val="en-US"/>
              </w:rPr>
              <w:t>This little puppy isn’t</w:t>
            </w:r>
            <w:r w:rsidRPr="00841E7E">
              <w:rPr>
                <w:bCs/>
                <w:color w:val="231F20"/>
                <w:lang w:val="en-US"/>
              </w:rPr>
              <w:t>our/ours</w:t>
            </w:r>
            <w:r w:rsidRPr="00841E7E">
              <w:rPr>
                <w:color w:val="231F20"/>
                <w:lang w:val="en-US"/>
              </w:rPr>
              <w:t>.</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t>1</w:t>
            </w:r>
            <w:r w:rsidRPr="00841E7E">
              <w:rPr>
                <w:lang w:val="en-US"/>
              </w:rPr>
              <w:t>1</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color w:val="231F20"/>
              </w:rPr>
            </w:pPr>
            <w:r w:rsidRPr="00841E7E">
              <w:rPr>
                <w:b/>
                <w:bCs/>
                <w:color w:val="231F20"/>
                <w:lang w:val="en-US"/>
              </w:rPr>
              <w:t xml:space="preserve">Complete the sentences with </w:t>
            </w:r>
            <w:r w:rsidRPr="00841E7E">
              <w:rPr>
                <w:b/>
                <w:i/>
                <w:iCs/>
                <w:color w:val="231F20"/>
                <w:lang w:val="en-US"/>
              </w:rPr>
              <w:t>at</w:t>
            </w:r>
            <w:r w:rsidRPr="00841E7E">
              <w:rPr>
                <w:b/>
                <w:bCs/>
                <w:color w:val="231F20"/>
                <w:lang w:val="en-US"/>
              </w:rPr>
              <w:t xml:space="preserve">, </w:t>
            </w:r>
            <w:r w:rsidRPr="00841E7E">
              <w:rPr>
                <w:b/>
                <w:i/>
                <w:iCs/>
                <w:color w:val="231F20"/>
                <w:lang w:val="en-US"/>
              </w:rPr>
              <w:t xml:space="preserve">on </w:t>
            </w:r>
            <w:r w:rsidRPr="00841E7E">
              <w:rPr>
                <w:b/>
                <w:bCs/>
                <w:color w:val="231F20"/>
                <w:lang w:val="en-US"/>
              </w:rPr>
              <w:t xml:space="preserve">or </w:t>
            </w:r>
            <w:r w:rsidRPr="00841E7E">
              <w:rPr>
                <w:b/>
                <w:i/>
                <w:iCs/>
                <w:color w:val="231F20"/>
                <w:lang w:val="en-US"/>
              </w:rPr>
              <w:t>in</w:t>
            </w:r>
            <w:r w:rsidRPr="00841E7E">
              <w:rPr>
                <w:b/>
                <w:color w:val="231F20"/>
                <w:lang w:val="en-US"/>
              </w:rPr>
              <w:t xml:space="preserve">. </w:t>
            </w:r>
            <w:r w:rsidRPr="00841E7E">
              <w:rPr>
                <w:b/>
                <w:color w:val="231F20"/>
              </w:rPr>
              <w:t>Заполните предложения (1-5) необходимыми предлогами “</w:t>
            </w:r>
            <w:r w:rsidRPr="00841E7E">
              <w:rPr>
                <w:b/>
                <w:color w:val="231F20"/>
                <w:lang w:val="en-US"/>
              </w:rPr>
              <w:t>at</w:t>
            </w:r>
            <w:r w:rsidRPr="00841E7E">
              <w:rPr>
                <w:b/>
                <w:color w:val="231F20"/>
              </w:rPr>
              <w:t xml:space="preserve">, </w:t>
            </w:r>
            <w:r w:rsidRPr="00841E7E">
              <w:rPr>
                <w:b/>
                <w:color w:val="231F20"/>
                <w:lang w:val="en-US"/>
              </w:rPr>
              <w:t>on</w:t>
            </w:r>
            <w:r w:rsidRPr="00841E7E">
              <w:rPr>
                <w:b/>
                <w:color w:val="231F20"/>
              </w:rPr>
              <w:t xml:space="preserve">, </w:t>
            </w:r>
            <w:r w:rsidRPr="00841E7E">
              <w:rPr>
                <w:b/>
                <w:color w:val="231F20"/>
                <w:lang w:val="en-US"/>
              </w:rPr>
              <w:t>in</w:t>
            </w:r>
            <w:r w:rsidRPr="00841E7E">
              <w:rPr>
                <w:b/>
                <w:color w:val="231F20"/>
              </w:rPr>
              <w:t>”</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My brother’s birthday party is </w:t>
            </w:r>
            <w:r w:rsidRPr="00841E7E">
              <w:rPr>
                <w:i/>
                <w:iCs/>
                <w:color w:val="231F20"/>
                <w:lang w:val="en-US"/>
              </w:rPr>
              <w:t xml:space="preserve">on </w:t>
            </w:r>
            <w:r w:rsidRPr="00841E7E">
              <w:rPr>
                <w:color w:val="231F20"/>
                <w:lang w:val="en-US"/>
              </w:rPr>
              <w:t>Saturday.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They go to bed ....... 9:00 pm.</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Janet’s birthday is ....... May.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Mum wakes up at 7 o’clock ....... the morning.</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Brian and Steve play football ....... Mondays.</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bCs/>
                <w:color w:val="231F20"/>
                <w:lang w:val="en-US"/>
              </w:rPr>
              <w:t xml:space="preserve">5. </w:t>
            </w:r>
            <w:r w:rsidRPr="00841E7E">
              <w:rPr>
                <w:color w:val="231F20"/>
                <w:lang w:val="en-US"/>
              </w:rPr>
              <w:t>I see my friends ....... the weekend.</w:t>
            </w:r>
          </w:p>
          <w:p w:rsidR="00842E43" w:rsidRPr="00841E7E" w:rsidRDefault="00842E43" w:rsidP="00842E43">
            <w:pPr>
              <w:spacing w:after="120"/>
              <w:ind w:left="283"/>
              <w:rPr>
                <w:lang w:val="en-US"/>
              </w:rPr>
            </w:pP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12</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Put the verbs in brackets into the correct </w:t>
            </w:r>
            <w:r w:rsidRPr="00841E7E">
              <w:rPr>
                <w:b/>
                <w:bCs/>
                <w:i/>
                <w:iCs/>
                <w:color w:val="231F20"/>
                <w:lang w:val="en-US"/>
              </w:rPr>
              <w:t xml:space="preserve">Present Simple </w:t>
            </w:r>
            <w:r w:rsidRPr="00841E7E">
              <w:rPr>
                <w:b/>
                <w:bCs/>
                <w:color w:val="231F20"/>
                <w:lang w:val="en-US"/>
              </w:rPr>
              <w:t xml:space="preserve">form. </w:t>
            </w:r>
            <w:r w:rsidRPr="00841E7E">
              <w:rPr>
                <w:b/>
                <w:bCs/>
                <w:color w:val="231F20"/>
              </w:rPr>
              <w:t>Раскройте скобки, употребив глаголы в Настоящем Простом времени.</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Michael </w:t>
            </w:r>
            <w:r w:rsidRPr="00841E7E">
              <w:rPr>
                <w:i/>
                <w:iCs/>
                <w:color w:val="231F20"/>
                <w:lang w:val="en-US"/>
              </w:rPr>
              <w:t xml:space="preserve">studies </w:t>
            </w:r>
            <w:r w:rsidRPr="00841E7E">
              <w:rPr>
                <w:bCs/>
                <w:color w:val="231F20"/>
                <w:lang w:val="en-US"/>
              </w:rPr>
              <w:t xml:space="preserve">(study) </w:t>
            </w:r>
            <w:r w:rsidRPr="00841E7E">
              <w:rPr>
                <w:color w:val="231F20"/>
                <w:lang w:val="en-US"/>
              </w:rPr>
              <w:t>every afternoon.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She .............................</w:t>
            </w:r>
            <w:r w:rsidRPr="00841E7E">
              <w:rPr>
                <w:bCs/>
                <w:color w:val="231F20"/>
                <w:lang w:val="en-US"/>
              </w:rPr>
              <w:t xml:space="preserve">(catch) </w:t>
            </w:r>
            <w:r w:rsidRPr="00841E7E">
              <w:rPr>
                <w:color w:val="231F20"/>
                <w:lang w:val="en-US"/>
              </w:rPr>
              <w:t>the no.16 bus every morning.</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What time ..........................................</w:t>
            </w:r>
            <w:r w:rsidRPr="00841E7E">
              <w:rPr>
                <w:bCs/>
                <w:color w:val="231F20"/>
                <w:lang w:val="en-US"/>
              </w:rPr>
              <w:t xml:space="preserve">(you/have) </w:t>
            </w:r>
            <w:r w:rsidRPr="00841E7E">
              <w:rPr>
                <w:color w:val="231F20"/>
                <w:lang w:val="en-US"/>
              </w:rPr>
              <w:t>lunch?</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My sister ............................................</w:t>
            </w:r>
            <w:r w:rsidRPr="00841E7E">
              <w:rPr>
                <w:bCs/>
                <w:color w:val="231F20"/>
                <w:lang w:val="en-US"/>
              </w:rPr>
              <w:t xml:space="preserve">(not/eat) </w:t>
            </w:r>
            <w:r w:rsidRPr="00841E7E">
              <w:rPr>
                <w:color w:val="231F20"/>
                <w:lang w:val="en-US"/>
              </w:rPr>
              <w:t>breakfast every day.</w:t>
            </w:r>
          </w:p>
          <w:p w:rsidR="00842E43" w:rsidRPr="00841E7E" w:rsidRDefault="00842E43" w:rsidP="00842E43">
            <w:pPr>
              <w:spacing w:after="120"/>
              <w:ind w:left="283"/>
              <w:rPr>
                <w:color w:val="231F20"/>
                <w:lang w:val="en-US"/>
              </w:rPr>
            </w:pPr>
            <w:r w:rsidRPr="00841E7E">
              <w:rPr>
                <w:bCs/>
                <w:color w:val="231F20"/>
                <w:lang w:val="en-US"/>
              </w:rPr>
              <w:t xml:space="preserve">4. </w:t>
            </w:r>
            <w:r w:rsidRPr="00841E7E">
              <w:rPr>
                <w:color w:val="231F20"/>
                <w:lang w:val="en-US"/>
              </w:rPr>
              <w:t>What time ..........................................</w:t>
            </w:r>
            <w:r w:rsidRPr="00841E7E">
              <w:rPr>
                <w:bCs/>
                <w:color w:val="231F20"/>
                <w:lang w:val="en-US"/>
              </w:rPr>
              <w:t xml:space="preserve">(he/leave) </w:t>
            </w:r>
            <w:r w:rsidRPr="00841E7E">
              <w:rPr>
                <w:color w:val="231F20"/>
                <w:lang w:val="en-US"/>
              </w:rPr>
              <w:t>for school on Mondays?</w:t>
            </w:r>
          </w:p>
          <w:p w:rsidR="00842E43" w:rsidRPr="00841E7E" w:rsidRDefault="00842E43" w:rsidP="00842E43">
            <w:pPr>
              <w:spacing w:after="120"/>
              <w:ind w:left="283"/>
              <w:rPr>
                <w:lang w:val="en-US"/>
              </w:rPr>
            </w:pPr>
            <w:r w:rsidRPr="00841E7E">
              <w:rPr>
                <w:color w:val="231F20"/>
                <w:lang w:val="en-US"/>
              </w:rPr>
              <w:t>5. Jack and Frank ....................................</w:t>
            </w:r>
            <w:r w:rsidRPr="00841E7E">
              <w:rPr>
                <w:bCs/>
                <w:color w:val="231F20"/>
                <w:lang w:val="en-US"/>
              </w:rPr>
              <w:t xml:space="preserve">(meet) </w:t>
            </w:r>
            <w:r w:rsidRPr="00841E7E">
              <w:rPr>
                <w:color w:val="231F20"/>
                <w:lang w:val="en-US"/>
              </w:rPr>
              <w:t>once a week.</w:t>
            </w:r>
          </w:p>
        </w:tc>
      </w:tr>
      <w:tr w:rsidR="00842E43" w:rsidRPr="000631BB" w:rsidTr="009A40E3">
        <w:trPr>
          <w:gridAfter w:val="1"/>
          <w:wAfter w:w="9" w:type="dxa"/>
          <w:trHeight w:val="1427"/>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13</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Put the words in the correct order to make sentences. </w:t>
            </w:r>
            <w:r w:rsidRPr="00841E7E">
              <w:rPr>
                <w:b/>
                <w:bCs/>
                <w:color w:val="231F20"/>
              </w:rPr>
              <w:t xml:space="preserve">Поставьте слова в предложении в правильном порядке. </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to/Peter/going/the/festival/is</w:t>
            </w:r>
          </w:p>
          <w:p w:rsidR="00842E43" w:rsidRPr="00841E7E" w:rsidRDefault="00842E43" w:rsidP="00842E43">
            <w:pPr>
              <w:autoSpaceDE w:val="0"/>
              <w:autoSpaceDN w:val="0"/>
              <w:adjustRightInd w:val="0"/>
              <w:spacing w:after="120"/>
              <w:ind w:left="283"/>
              <w:rPr>
                <w:i/>
                <w:iCs/>
                <w:color w:val="231F20"/>
                <w:lang w:val="en-US"/>
              </w:rPr>
            </w:pPr>
            <w:r w:rsidRPr="00841E7E">
              <w:rPr>
                <w:i/>
                <w:iCs/>
                <w:color w:val="231F20"/>
                <w:lang w:val="en-US"/>
              </w:rPr>
              <w:t>Peter is going to the festival.</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is/wearing/what/she/?........................................................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watching/not/Susan/is/a/film.........................................................</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you/enjoying/your/holiday/are/?........................................................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is/drums/not/Cynthia/today/playing/the........................................................</w:t>
            </w:r>
          </w:p>
          <w:p w:rsidR="00842E43" w:rsidRPr="00096191"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the/eating/are/why/not/sandwiches/they/?........................................................</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EF6A8E" w:rsidRDefault="00842E43" w:rsidP="00842E43">
            <w:pPr>
              <w:spacing w:after="120"/>
            </w:pPr>
            <w:r>
              <w:t>1</w:t>
            </w:r>
            <w:r w:rsidRPr="00EF6A8E">
              <w:t>4</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Write the </w:t>
            </w:r>
            <w:r w:rsidRPr="00841E7E">
              <w:rPr>
                <w:b/>
                <w:bCs/>
                <w:i/>
                <w:iCs/>
                <w:color w:val="231F20"/>
                <w:lang w:val="en-US"/>
              </w:rPr>
              <w:t xml:space="preserve">Past Simple </w:t>
            </w:r>
            <w:r w:rsidRPr="00841E7E">
              <w:rPr>
                <w:b/>
                <w:bCs/>
                <w:color w:val="231F20"/>
                <w:lang w:val="en-US"/>
              </w:rPr>
              <w:t xml:space="preserve">form of the verbs in brackets. </w:t>
            </w:r>
            <w:r w:rsidRPr="00841E7E">
              <w:rPr>
                <w:b/>
                <w:bCs/>
                <w:color w:val="231F20"/>
              </w:rPr>
              <w:t>Раскройте скобки, употребив глаголы в Прошедшем Простом времени.</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Judy </w:t>
            </w:r>
            <w:r w:rsidRPr="00841E7E">
              <w:rPr>
                <w:i/>
                <w:iCs/>
                <w:color w:val="231F20"/>
                <w:lang w:val="en-US"/>
              </w:rPr>
              <w:t xml:space="preserve">went </w:t>
            </w:r>
            <w:r w:rsidRPr="00841E7E">
              <w:rPr>
                <w:bCs/>
                <w:color w:val="231F20"/>
                <w:lang w:val="en-US"/>
              </w:rPr>
              <w:t xml:space="preserve">(go) </w:t>
            </w:r>
            <w:r w:rsidRPr="00841E7E">
              <w:rPr>
                <w:color w:val="231F20"/>
                <w:lang w:val="en-US"/>
              </w:rPr>
              <w:t>to the cinema with friends last night.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We ...................</w:t>
            </w:r>
            <w:r w:rsidRPr="00841E7E">
              <w:rPr>
                <w:bCs/>
                <w:color w:val="231F20"/>
                <w:lang w:val="en-US"/>
              </w:rPr>
              <w:t xml:space="preserve">(meet) </w:t>
            </w:r>
            <w:r w:rsidRPr="00841E7E">
              <w:rPr>
                <w:color w:val="231F20"/>
                <w:lang w:val="en-US"/>
              </w:rPr>
              <w:t>on holiday last summer.</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I ...................</w:t>
            </w:r>
            <w:r w:rsidRPr="00841E7E">
              <w:rPr>
                <w:bCs/>
                <w:color w:val="231F20"/>
                <w:lang w:val="en-US"/>
              </w:rPr>
              <w:t xml:space="preserve">(hear) </w:t>
            </w:r>
            <w:r w:rsidRPr="00841E7E">
              <w:rPr>
                <w:color w:val="231F20"/>
                <w:lang w:val="en-US"/>
              </w:rPr>
              <w:t>a lot about you.</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Albert Einstein ...................</w:t>
            </w:r>
            <w:r w:rsidRPr="00841E7E">
              <w:rPr>
                <w:bCs/>
                <w:color w:val="231F20"/>
                <w:lang w:val="en-US"/>
              </w:rPr>
              <w:t xml:space="preserve">(die) </w:t>
            </w:r>
            <w:r w:rsidRPr="00841E7E">
              <w:rPr>
                <w:color w:val="231F20"/>
                <w:lang w:val="en-US"/>
              </w:rPr>
              <w:t>in 1955.</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I ...................</w:t>
            </w:r>
            <w:r w:rsidRPr="00841E7E">
              <w:rPr>
                <w:bCs/>
                <w:color w:val="231F20"/>
                <w:lang w:val="en-US"/>
              </w:rPr>
              <w:t xml:space="preserve">(read) </w:t>
            </w:r>
            <w:r w:rsidRPr="00841E7E">
              <w:rPr>
                <w:color w:val="231F20"/>
                <w:lang w:val="en-US"/>
              </w:rPr>
              <w:t>an interesting article about dogs this morning.</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He was so happy that he ...................</w:t>
            </w:r>
            <w:r w:rsidRPr="00841E7E">
              <w:rPr>
                <w:bCs/>
                <w:color w:val="231F20"/>
                <w:lang w:val="en-US"/>
              </w:rPr>
              <w:t xml:space="preserve">(jump) </w:t>
            </w:r>
            <w:r w:rsidRPr="00841E7E">
              <w:rPr>
                <w:color w:val="231F20"/>
                <w:lang w:val="en-US"/>
              </w:rPr>
              <w:t>up and down.</w:t>
            </w:r>
          </w:p>
        </w:tc>
      </w:tr>
      <w:tr w:rsidR="00842E43" w:rsidRPr="00841E7E"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t>1</w:t>
            </w:r>
            <w:r w:rsidRPr="00841E7E">
              <w:rPr>
                <w:lang w:val="en-US"/>
              </w:rPr>
              <w:t>5</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Underline</w:t>
            </w:r>
            <w:r>
              <w:rPr>
                <w:b/>
                <w:bCs/>
                <w:color w:val="231F20"/>
              </w:rPr>
              <w:t xml:space="preserve"> </w:t>
            </w:r>
            <w:r w:rsidRPr="00841E7E">
              <w:rPr>
                <w:b/>
                <w:bCs/>
                <w:color w:val="231F20"/>
                <w:lang w:val="en-US"/>
              </w:rPr>
              <w:t>the</w:t>
            </w:r>
            <w:r>
              <w:rPr>
                <w:b/>
                <w:bCs/>
                <w:color w:val="231F20"/>
              </w:rPr>
              <w:t xml:space="preserve"> </w:t>
            </w:r>
            <w:r w:rsidRPr="00841E7E">
              <w:rPr>
                <w:b/>
                <w:bCs/>
                <w:color w:val="231F20"/>
                <w:lang w:val="en-US"/>
              </w:rPr>
              <w:t>correct</w:t>
            </w:r>
            <w:r>
              <w:rPr>
                <w:b/>
                <w:bCs/>
                <w:color w:val="231F20"/>
              </w:rPr>
              <w:t xml:space="preserve"> </w:t>
            </w:r>
            <w:r w:rsidRPr="00841E7E">
              <w:rPr>
                <w:b/>
                <w:bCs/>
                <w:color w:val="231F20"/>
                <w:lang w:val="en-US"/>
              </w:rPr>
              <w:t>item</w:t>
            </w:r>
            <w:r w:rsidRPr="00841E7E">
              <w:rPr>
                <w:b/>
                <w:bCs/>
                <w:color w:val="231F20"/>
              </w:rPr>
              <w:t>. Подчеркните правильный модальный глагол.</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You </w:t>
            </w:r>
            <w:r w:rsidRPr="00841E7E">
              <w:rPr>
                <w:bCs/>
                <w:color w:val="231F20"/>
                <w:lang w:val="en-US"/>
              </w:rPr>
              <w:t xml:space="preserve">must/mustn’t </w:t>
            </w:r>
            <w:r w:rsidRPr="00841E7E">
              <w:rPr>
                <w:color w:val="231F20"/>
                <w:lang w:val="en-US"/>
              </w:rPr>
              <w:t>talk during the test. It’s against the rules.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You </w:t>
            </w:r>
            <w:r w:rsidRPr="00841E7E">
              <w:rPr>
                <w:bCs/>
                <w:color w:val="231F20"/>
                <w:lang w:val="en-US"/>
              </w:rPr>
              <w:t xml:space="preserve">must/can’t </w:t>
            </w:r>
            <w:r w:rsidRPr="00841E7E">
              <w:rPr>
                <w:color w:val="231F20"/>
                <w:lang w:val="en-US"/>
              </w:rPr>
              <w:t>pay your rent. That’s the rule.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You </w:t>
            </w:r>
            <w:r w:rsidRPr="00841E7E">
              <w:rPr>
                <w:bCs/>
                <w:color w:val="231F20"/>
                <w:lang w:val="en-US"/>
              </w:rPr>
              <w:t xml:space="preserve">must/mustn’t </w:t>
            </w:r>
            <w:r w:rsidRPr="00841E7E">
              <w:rPr>
                <w:color w:val="231F20"/>
                <w:lang w:val="en-US"/>
              </w:rPr>
              <w:t>eat in the classroom. It’s forbidden.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You </w:t>
            </w:r>
            <w:r w:rsidRPr="00841E7E">
              <w:rPr>
                <w:bCs/>
                <w:color w:val="231F20"/>
                <w:lang w:val="en-US"/>
              </w:rPr>
              <w:t xml:space="preserve">must/can’t </w:t>
            </w:r>
            <w:r w:rsidRPr="00841E7E">
              <w:rPr>
                <w:color w:val="231F20"/>
                <w:lang w:val="en-US"/>
              </w:rPr>
              <w:t>have any pets in this house.It’s not allowed.</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You </w:t>
            </w:r>
            <w:r w:rsidRPr="00841E7E">
              <w:rPr>
                <w:bCs/>
                <w:color w:val="231F20"/>
                <w:lang w:val="en-US"/>
              </w:rPr>
              <w:t xml:space="preserve">must/mustn’t </w:t>
            </w:r>
            <w:r w:rsidRPr="00841E7E">
              <w:rPr>
                <w:color w:val="231F20"/>
                <w:lang w:val="en-US"/>
              </w:rPr>
              <w:t>go to the doctor. You look very ill.</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You </w:t>
            </w:r>
            <w:r w:rsidRPr="00841E7E">
              <w:rPr>
                <w:bCs/>
                <w:color w:val="231F20"/>
                <w:lang w:val="en-US"/>
              </w:rPr>
              <w:t xml:space="preserve">must/can’t </w:t>
            </w:r>
            <w:r w:rsidRPr="00841E7E">
              <w:rPr>
                <w:color w:val="231F20"/>
                <w:lang w:val="en-US"/>
              </w:rPr>
              <w:t>go to school. That’s the law.</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16</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Complete the sentences with </w:t>
            </w:r>
            <w:r w:rsidRPr="00841E7E">
              <w:rPr>
                <w:b/>
                <w:i/>
                <w:iCs/>
                <w:color w:val="231F20"/>
                <w:lang w:val="en-US"/>
              </w:rPr>
              <w:t xml:space="preserve">much </w:t>
            </w:r>
            <w:r w:rsidRPr="00841E7E">
              <w:rPr>
                <w:b/>
                <w:bCs/>
                <w:color w:val="231F20"/>
                <w:lang w:val="en-US"/>
              </w:rPr>
              <w:t xml:space="preserve">or </w:t>
            </w:r>
            <w:r w:rsidRPr="00841E7E">
              <w:rPr>
                <w:b/>
                <w:i/>
                <w:iCs/>
                <w:color w:val="231F20"/>
                <w:lang w:val="en-US"/>
              </w:rPr>
              <w:t>many</w:t>
            </w:r>
            <w:r w:rsidRPr="00841E7E">
              <w:rPr>
                <w:b/>
                <w:bCs/>
                <w:color w:val="231F20"/>
                <w:lang w:val="en-US"/>
              </w:rPr>
              <w:t xml:space="preserve">. </w:t>
            </w:r>
            <w:r w:rsidRPr="00841E7E">
              <w:rPr>
                <w:b/>
                <w:bCs/>
                <w:color w:val="231F20"/>
              </w:rPr>
              <w:t xml:space="preserve">Заполните предложения словами: </w:t>
            </w:r>
            <w:r w:rsidRPr="00841E7E">
              <w:rPr>
                <w:b/>
                <w:bCs/>
                <w:color w:val="231F20"/>
                <w:lang w:val="en-US"/>
              </w:rPr>
              <w:t>much</w:t>
            </w:r>
            <w:r w:rsidRPr="00841E7E">
              <w:rPr>
                <w:b/>
                <w:bCs/>
                <w:color w:val="231F20"/>
              </w:rPr>
              <w:t xml:space="preserve"> или </w:t>
            </w:r>
            <w:r w:rsidRPr="00841E7E">
              <w:rPr>
                <w:b/>
                <w:bCs/>
                <w:color w:val="231F20"/>
                <w:lang w:val="en-US"/>
              </w:rPr>
              <w:t>many</w:t>
            </w:r>
            <w:r w:rsidRPr="00841E7E">
              <w:rPr>
                <w:b/>
                <w:bCs/>
                <w:color w:val="231F20"/>
              </w:rPr>
              <w:t xml:space="preserve">. </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There aren't </w:t>
            </w:r>
            <w:r w:rsidRPr="00841E7E">
              <w:rPr>
                <w:i/>
                <w:iCs/>
                <w:color w:val="231F20"/>
                <w:lang w:val="en-US"/>
              </w:rPr>
              <w:t xml:space="preserve">many </w:t>
            </w:r>
            <w:r w:rsidRPr="00841E7E">
              <w:rPr>
                <w:color w:val="231F20"/>
                <w:lang w:val="en-US"/>
              </w:rPr>
              <w:t>eggs left. I'll go buy some.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You put too ...........sugar in my tea. It’s awful.</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I think you fried too ...........bacon. I’ll never eat it all.</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How ............ apples are left?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We haven’t got ............ bananas in the fridge.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He drinks too .......... coffee.</w:t>
            </w:r>
          </w:p>
          <w:p w:rsidR="00842E43" w:rsidRPr="00841E7E" w:rsidRDefault="00842E43" w:rsidP="00842E43">
            <w:pPr>
              <w:tabs>
                <w:tab w:val="left" w:pos="142"/>
              </w:tabs>
              <w:spacing w:after="120"/>
              <w:ind w:left="283"/>
              <w:rPr>
                <w:lang w:val="en-US"/>
              </w:rPr>
            </w:pPr>
            <w:r w:rsidRPr="00841E7E">
              <w:rPr>
                <w:bCs/>
                <w:color w:val="231F20"/>
                <w:lang w:val="en-US"/>
              </w:rPr>
              <w:t xml:space="preserve">6. </w:t>
            </w:r>
            <w:r w:rsidRPr="00841E7E">
              <w:rPr>
                <w:color w:val="231F20"/>
                <w:lang w:val="en-US"/>
              </w:rPr>
              <w:t>There isn’t ............ olive oil in that bottle.</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4870B8" w:rsidRDefault="00842E43" w:rsidP="00842E43">
            <w:pPr>
              <w:spacing w:after="120"/>
            </w:pPr>
            <w:r w:rsidRPr="004870B8">
              <w:t>17</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Underline</w:t>
            </w:r>
            <w:r>
              <w:rPr>
                <w:b/>
                <w:bCs/>
                <w:color w:val="231F20"/>
              </w:rPr>
              <w:t xml:space="preserve"> </w:t>
            </w:r>
            <w:r w:rsidRPr="00841E7E">
              <w:rPr>
                <w:b/>
                <w:bCs/>
                <w:color w:val="231F20"/>
                <w:lang w:val="en-US"/>
              </w:rPr>
              <w:t>the</w:t>
            </w:r>
            <w:r>
              <w:rPr>
                <w:b/>
                <w:bCs/>
                <w:color w:val="231F20"/>
              </w:rPr>
              <w:t xml:space="preserve"> </w:t>
            </w:r>
            <w:r w:rsidRPr="00841E7E">
              <w:rPr>
                <w:b/>
                <w:bCs/>
                <w:color w:val="231F20"/>
                <w:lang w:val="en-US"/>
              </w:rPr>
              <w:t>correct</w:t>
            </w:r>
            <w:r>
              <w:rPr>
                <w:b/>
                <w:bCs/>
                <w:color w:val="231F20"/>
              </w:rPr>
              <w:t xml:space="preserve"> </w:t>
            </w:r>
            <w:r w:rsidRPr="00841E7E">
              <w:rPr>
                <w:b/>
                <w:bCs/>
                <w:color w:val="231F20"/>
                <w:lang w:val="en-US"/>
              </w:rPr>
              <w:t>word</w:t>
            </w:r>
            <w:r w:rsidRPr="00841E7E">
              <w:rPr>
                <w:b/>
                <w:bCs/>
                <w:color w:val="231F20"/>
              </w:rPr>
              <w:t>. Выберите правильное слово причины-следствия.</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 xml:space="preserve">1. The house was messy, </w:t>
            </w:r>
            <w:r w:rsidRPr="00841E7E">
              <w:rPr>
                <w:bCs/>
                <w:color w:val="231F20"/>
                <w:lang w:val="en-US"/>
              </w:rPr>
              <w:t xml:space="preserve">so/because </w:t>
            </w:r>
            <w:r w:rsidRPr="00841E7E">
              <w:rPr>
                <w:color w:val="231F20"/>
                <w:lang w:val="en-US"/>
              </w:rPr>
              <w:t>I cleaned it.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They are sleeping now </w:t>
            </w:r>
            <w:r w:rsidRPr="00841E7E">
              <w:rPr>
                <w:bCs/>
                <w:color w:val="231F20"/>
                <w:lang w:val="en-US"/>
              </w:rPr>
              <w:t xml:space="preserve">so/because </w:t>
            </w:r>
            <w:r w:rsidRPr="00841E7E">
              <w:rPr>
                <w:color w:val="231F20"/>
                <w:lang w:val="en-US"/>
              </w:rPr>
              <w:t>they are tired.</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I’m busy now, </w:t>
            </w:r>
            <w:r w:rsidRPr="00841E7E">
              <w:rPr>
                <w:bCs/>
                <w:color w:val="231F20"/>
                <w:lang w:val="en-US"/>
              </w:rPr>
              <w:t xml:space="preserve">so/because </w:t>
            </w:r>
            <w:r w:rsidRPr="00841E7E">
              <w:rPr>
                <w:color w:val="231F20"/>
                <w:lang w:val="en-US"/>
              </w:rPr>
              <w:t>I’ll see you later.</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She has got a broken leg </w:t>
            </w:r>
            <w:r w:rsidRPr="00841E7E">
              <w:rPr>
                <w:bCs/>
                <w:color w:val="231F20"/>
                <w:lang w:val="en-US"/>
              </w:rPr>
              <w:t xml:space="preserve">so/because </w:t>
            </w:r>
            <w:r w:rsidRPr="00841E7E">
              <w:rPr>
                <w:color w:val="231F20"/>
                <w:lang w:val="en-US"/>
              </w:rPr>
              <w:t>she had an accident.</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He was ill, </w:t>
            </w:r>
            <w:r w:rsidRPr="00841E7E">
              <w:rPr>
                <w:bCs/>
                <w:color w:val="231F20"/>
                <w:lang w:val="en-US"/>
              </w:rPr>
              <w:t xml:space="preserve">so/because </w:t>
            </w:r>
            <w:r w:rsidRPr="00841E7E">
              <w:rPr>
                <w:color w:val="231F20"/>
                <w:lang w:val="en-US"/>
              </w:rPr>
              <w:t>he went to the doctor.</w:t>
            </w:r>
          </w:p>
        </w:tc>
      </w:tr>
      <w:tr w:rsidR="00842E43" w:rsidRPr="00841E7E" w:rsidTr="009A40E3">
        <w:tc>
          <w:tcPr>
            <w:tcW w:w="10499" w:type="dxa"/>
            <w:gridSpan w:val="3"/>
            <w:tcBorders>
              <w:top w:val="single" w:sz="4" w:space="0" w:color="auto"/>
              <w:left w:val="single" w:sz="4" w:space="0" w:color="auto"/>
              <w:bottom w:val="single" w:sz="4" w:space="0" w:color="auto"/>
              <w:right w:val="single" w:sz="4" w:space="0" w:color="auto"/>
            </w:tcBorders>
            <w:shd w:val="clear" w:color="auto" w:fill="auto"/>
          </w:tcPr>
          <w:p w:rsidR="00842E43" w:rsidRPr="00584000" w:rsidRDefault="00842E43" w:rsidP="00842E43">
            <w:pPr>
              <w:tabs>
                <w:tab w:val="left" w:pos="142"/>
              </w:tabs>
              <w:spacing w:after="120"/>
              <w:ind w:left="283"/>
            </w:pPr>
            <w:r w:rsidRPr="00841E7E">
              <w:rPr>
                <w:b/>
                <w:i/>
                <w:lang w:val="en-US"/>
              </w:rPr>
              <w:t xml:space="preserve">Vocabulary 18 -20 </w:t>
            </w:r>
            <w:r w:rsidRPr="00841E7E">
              <w:rPr>
                <w:b/>
                <w:i/>
              </w:rPr>
              <w:t xml:space="preserve"> Лексический Раздел (18-20)</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t>1</w:t>
            </w:r>
            <w:r w:rsidRPr="00841E7E">
              <w:rPr>
                <w:lang w:val="en-US"/>
              </w:rPr>
              <w:t>8</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Choose</w:t>
            </w:r>
            <w:r>
              <w:rPr>
                <w:b/>
                <w:bCs/>
                <w:color w:val="231F20"/>
              </w:rPr>
              <w:t xml:space="preserve"> </w:t>
            </w:r>
            <w:r w:rsidRPr="00841E7E">
              <w:rPr>
                <w:b/>
                <w:bCs/>
                <w:color w:val="231F20"/>
                <w:lang w:val="en-US"/>
              </w:rPr>
              <w:t>the</w:t>
            </w:r>
            <w:r>
              <w:rPr>
                <w:b/>
                <w:bCs/>
                <w:color w:val="231F20"/>
              </w:rPr>
              <w:t xml:space="preserve"> </w:t>
            </w:r>
            <w:r w:rsidRPr="00841E7E">
              <w:rPr>
                <w:b/>
                <w:bCs/>
                <w:color w:val="231F20"/>
                <w:lang w:val="en-US"/>
              </w:rPr>
              <w:t>correct</w:t>
            </w:r>
            <w:r>
              <w:rPr>
                <w:b/>
                <w:bCs/>
                <w:color w:val="231F20"/>
              </w:rPr>
              <w:t xml:space="preserve"> </w:t>
            </w:r>
            <w:r w:rsidRPr="00841E7E">
              <w:rPr>
                <w:b/>
                <w:bCs/>
                <w:color w:val="231F20"/>
                <w:lang w:val="en-US"/>
              </w:rPr>
              <w:t>item</w:t>
            </w:r>
            <w:r w:rsidRPr="00841E7E">
              <w:rPr>
                <w:b/>
                <w:bCs/>
                <w:color w:val="231F20"/>
              </w:rPr>
              <w:t xml:space="preserve">. Выберите необходимое слово под буквами </w:t>
            </w:r>
            <w:r w:rsidRPr="00841E7E">
              <w:rPr>
                <w:b/>
                <w:bCs/>
                <w:color w:val="231F20"/>
                <w:lang w:val="en-US"/>
              </w:rPr>
              <w:t>A</w:t>
            </w:r>
            <w:r w:rsidRPr="00841E7E">
              <w:rPr>
                <w:b/>
                <w:bCs/>
                <w:color w:val="231F20"/>
              </w:rPr>
              <w:t xml:space="preserve">, </w:t>
            </w:r>
            <w:r w:rsidRPr="00841E7E">
              <w:rPr>
                <w:b/>
                <w:bCs/>
                <w:color w:val="231F20"/>
                <w:lang w:val="en-US"/>
              </w:rPr>
              <w:t>B</w:t>
            </w:r>
            <w:r w:rsidRPr="00841E7E">
              <w:rPr>
                <w:b/>
                <w:bCs/>
                <w:color w:val="231F20"/>
              </w:rPr>
              <w:t xml:space="preserve">, или </w:t>
            </w:r>
            <w:r w:rsidRPr="00841E7E">
              <w:rPr>
                <w:b/>
                <w:bCs/>
                <w:color w:val="231F20"/>
                <w:lang w:val="en-US"/>
              </w:rPr>
              <w:t>C</w:t>
            </w:r>
            <w:r w:rsidRPr="00841E7E">
              <w:rPr>
                <w:b/>
                <w:bCs/>
                <w:color w:val="231F20"/>
              </w:rPr>
              <w:t xml:space="preserve"> в предложения.</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They are staying in a fantastic ........while they’re on holiday.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hotel </w:t>
            </w:r>
            <w:r w:rsidRPr="00841E7E">
              <w:rPr>
                <w:bCs/>
                <w:color w:val="231F20"/>
                <w:lang w:val="en-US"/>
              </w:rPr>
              <w:t xml:space="preserve">B </w:t>
            </w:r>
            <w:r w:rsidRPr="00841E7E">
              <w:rPr>
                <w:color w:val="231F20"/>
                <w:lang w:val="en-US"/>
              </w:rPr>
              <w:t xml:space="preserve">palace </w:t>
            </w:r>
            <w:r w:rsidRPr="00841E7E">
              <w:rPr>
                <w:bCs/>
                <w:color w:val="231F20"/>
                <w:lang w:val="en-US"/>
              </w:rPr>
              <w:t xml:space="preserve">C </w:t>
            </w:r>
            <w:r w:rsidRPr="00841E7E">
              <w:rPr>
                <w:color w:val="231F20"/>
                <w:lang w:val="en-US"/>
              </w:rPr>
              <w:t>tent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Are you ........? I totally disagree.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strange </w:t>
            </w:r>
            <w:r w:rsidRPr="00841E7E">
              <w:rPr>
                <w:bCs/>
                <w:color w:val="231F20"/>
                <w:lang w:val="en-US"/>
              </w:rPr>
              <w:t xml:space="preserve">B </w:t>
            </w:r>
            <w:r w:rsidRPr="00841E7E">
              <w:rPr>
                <w:color w:val="231F20"/>
                <w:lang w:val="en-US"/>
              </w:rPr>
              <w:t xml:space="preserve">serious </w:t>
            </w:r>
            <w:r w:rsidRPr="00841E7E">
              <w:rPr>
                <w:bCs/>
                <w:color w:val="231F20"/>
                <w:lang w:val="en-US"/>
              </w:rPr>
              <w:t xml:space="preserve">C </w:t>
            </w:r>
            <w:r w:rsidRPr="00841E7E">
              <w:rPr>
                <w:color w:val="231F20"/>
                <w:lang w:val="en-US"/>
              </w:rPr>
              <w:t>brilliant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There are too many ........about what we can and can’t do.</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timetables </w:t>
            </w:r>
            <w:r w:rsidRPr="00841E7E">
              <w:rPr>
                <w:bCs/>
                <w:color w:val="231F20"/>
                <w:lang w:val="en-US"/>
              </w:rPr>
              <w:t xml:space="preserve">B </w:t>
            </w:r>
            <w:r w:rsidRPr="00841E7E">
              <w:rPr>
                <w:color w:val="231F20"/>
                <w:lang w:val="en-US"/>
              </w:rPr>
              <w:t xml:space="preserve">grounds </w:t>
            </w:r>
            <w:r w:rsidRPr="00841E7E">
              <w:rPr>
                <w:bCs/>
                <w:color w:val="231F20"/>
                <w:lang w:val="en-US"/>
              </w:rPr>
              <w:t xml:space="preserve">C </w:t>
            </w:r>
            <w:r w:rsidRPr="00841E7E">
              <w:rPr>
                <w:color w:val="231F20"/>
                <w:lang w:val="en-US"/>
              </w:rPr>
              <w:t>rules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We pay the ........for our house every month.</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rent </w:t>
            </w:r>
            <w:r w:rsidRPr="00841E7E">
              <w:rPr>
                <w:bCs/>
                <w:color w:val="231F20"/>
                <w:lang w:val="en-US"/>
              </w:rPr>
              <w:t xml:space="preserve">B </w:t>
            </w:r>
            <w:r w:rsidRPr="00841E7E">
              <w:rPr>
                <w:color w:val="231F20"/>
                <w:lang w:val="en-US"/>
              </w:rPr>
              <w:t xml:space="preserve">price </w:t>
            </w:r>
            <w:r w:rsidRPr="00841E7E">
              <w:rPr>
                <w:bCs/>
                <w:color w:val="231F20"/>
                <w:lang w:val="en-US"/>
              </w:rPr>
              <w:t xml:space="preserve">C </w:t>
            </w:r>
            <w:r w:rsidRPr="00841E7E">
              <w:rPr>
                <w:color w:val="231F20"/>
                <w:lang w:val="en-US"/>
              </w:rPr>
              <w:t>ticket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He’s going to the International Summer ........in August.</w:t>
            </w:r>
          </w:p>
          <w:p w:rsidR="00842E43" w:rsidRPr="00841E7E" w:rsidRDefault="00842E43" w:rsidP="00842E43">
            <w:pPr>
              <w:tabs>
                <w:tab w:val="left" w:pos="142"/>
              </w:tabs>
              <w:spacing w:after="120"/>
              <w:ind w:left="283"/>
              <w:rPr>
                <w:lang w:val="en-US"/>
              </w:rPr>
            </w:pPr>
            <w:r w:rsidRPr="00841E7E">
              <w:rPr>
                <w:bCs/>
                <w:color w:val="231F20"/>
                <w:lang w:val="en-US"/>
              </w:rPr>
              <w:t xml:space="preserve">A </w:t>
            </w:r>
            <w:r w:rsidRPr="00841E7E">
              <w:rPr>
                <w:color w:val="231F20"/>
                <w:lang w:val="en-US"/>
              </w:rPr>
              <w:t xml:space="preserve">School </w:t>
            </w:r>
            <w:r w:rsidRPr="00841E7E">
              <w:rPr>
                <w:bCs/>
                <w:color w:val="231F20"/>
                <w:lang w:val="en-US"/>
              </w:rPr>
              <w:t xml:space="preserve">B </w:t>
            </w:r>
            <w:r w:rsidRPr="00841E7E">
              <w:rPr>
                <w:color w:val="231F20"/>
                <w:lang w:val="en-US"/>
              </w:rPr>
              <w:t xml:space="preserve">Flat </w:t>
            </w:r>
            <w:r w:rsidRPr="00841E7E">
              <w:rPr>
                <w:bCs/>
                <w:color w:val="231F20"/>
                <w:lang w:val="en-US"/>
              </w:rPr>
              <w:t xml:space="preserve">C </w:t>
            </w:r>
            <w:r w:rsidRPr="00841E7E">
              <w:rPr>
                <w:color w:val="231F20"/>
                <w:lang w:val="en-US"/>
              </w:rPr>
              <w:t>House</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19</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lang w:val="en-US"/>
              </w:rPr>
              <w:t>Choose</w:t>
            </w:r>
            <w:r>
              <w:rPr>
                <w:b/>
              </w:rPr>
              <w:t xml:space="preserve"> </w:t>
            </w:r>
            <w:r w:rsidRPr="00841E7E">
              <w:rPr>
                <w:b/>
                <w:lang w:val="en-US"/>
              </w:rPr>
              <w:t>the</w:t>
            </w:r>
            <w:r>
              <w:rPr>
                <w:b/>
              </w:rPr>
              <w:t xml:space="preserve"> </w:t>
            </w:r>
            <w:r w:rsidRPr="00841E7E">
              <w:rPr>
                <w:b/>
                <w:lang w:val="en-US"/>
              </w:rPr>
              <w:t>correct</w:t>
            </w:r>
            <w:r>
              <w:rPr>
                <w:b/>
              </w:rPr>
              <w:t xml:space="preserve"> </w:t>
            </w:r>
            <w:r w:rsidRPr="00841E7E">
              <w:rPr>
                <w:b/>
                <w:lang w:val="en-US"/>
              </w:rPr>
              <w:t>item</w:t>
            </w:r>
            <w:r w:rsidRPr="00841E7E">
              <w:rPr>
                <w:b/>
              </w:rPr>
              <w:t xml:space="preserve">. </w:t>
            </w:r>
            <w:r w:rsidRPr="00841E7E">
              <w:rPr>
                <w:b/>
                <w:bCs/>
                <w:color w:val="231F20"/>
              </w:rPr>
              <w:t xml:space="preserve">Выберите необходимое слово под буквами </w:t>
            </w:r>
            <w:r w:rsidRPr="00841E7E">
              <w:rPr>
                <w:b/>
                <w:bCs/>
                <w:color w:val="231F20"/>
                <w:lang w:val="en-US"/>
              </w:rPr>
              <w:t>A</w:t>
            </w:r>
            <w:r w:rsidRPr="00841E7E">
              <w:rPr>
                <w:b/>
                <w:bCs/>
                <w:color w:val="231F20"/>
              </w:rPr>
              <w:t xml:space="preserve">, </w:t>
            </w:r>
            <w:r w:rsidRPr="00841E7E">
              <w:rPr>
                <w:b/>
                <w:bCs/>
                <w:color w:val="231F20"/>
                <w:lang w:val="en-US"/>
              </w:rPr>
              <w:t>B</w:t>
            </w:r>
            <w:r w:rsidRPr="00841E7E">
              <w:rPr>
                <w:b/>
                <w:bCs/>
                <w:color w:val="231F20"/>
              </w:rPr>
              <w:t xml:space="preserve">, или </w:t>
            </w:r>
            <w:r w:rsidRPr="00841E7E">
              <w:rPr>
                <w:b/>
                <w:bCs/>
                <w:color w:val="231F20"/>
                <w:lang w:val="en-US"/>
              </w:rPr>
              <w:t>C</w:t>
            </w:r>
            <w:r w:rsidRPr="00841E7E">
              <w:rPr>
                <w:b/>
                <w:bCs/>
                <w:color w:val="231F20"/>
              </w:rPr>
              <w:t xml:space="preserve"> в предложения.</w:t>
            </w:r>
          </w:p>
          <w:p w:rsidR="00842E43" w:rsidRPr="00841E7E" w:rsidRDefault="00842E43" w:rsidP="00842E43">
            <w:pPr>
              <w:autoSpaceDE w:val="0"/>
              <w:autoSpaceDN w:val="0"/>
              <w:adjustRightInd w:val="0"/>
              <w:spacing w:after="120"/>
              <w:ind w:left="283"/>
              <w:rPr>
                <w:color w:val="231F20"/>
                <w:lang w:val="en-US"/>
              </w:rPr>
            </w:pPr>
            <w:smartTag w:uri="urn:schemas-microsoft-com:office:smarttags" w:element="metricconverter">
              <w:smartTagPr>
                <w:attr w:name="ProductID" w:val="1. A"/>
              </w:smartTagPr>
              <w:r w:rsidRPr="00841E7E">
                <w:rPr>
                  <w:color w:val="231F20"/>
                  <w:lang w:val="en-US"/>
                </w:rPr>
                <w:t>1. A</w:t>
              </w:r>
            </w:smartTag>
            <w:r w:rsidRPr="00841E7E">
              <w:rPr>
                <w:color w:val="231F20"/>
                <w:lang w:val="en-US"/>
              </w:rPr>
              <w:t xml:space="preserve"> lion is ...... than an elephant.</w:t>
            </w:r>
          </w:p>
          <w:p w:rsidR="00842E43" w:rsidRPr="00841E7E" w:rsidRDefault="00842E43" w:rsidP="00842E43">
            <w:pPr>
              <w:tabs>
                <w:tab w:val="left" w:pos="142"/>
              </w:tabs>
              <w:spacing w:after="120"/>
              <w:ind w:left="283"/>
              <w:rPr>
                <w:color w:val="231F20"/>
                <w:lang w:val="en-US"/>
              </w:rPr>
            </w:pPr>
            <w:r w:rsidRPr="00841E7E">
              <w:rPr>
                <w:bCs/>
                <w:color w:val="231F20"/>
                <w:lang w:val="en-US"/>
              </w:rPr>
              <w:t xml:space="preserve">A </w:t>
            </w:r>
            <w:r w:rsidRPr="00841E7E">
              <w:rPr>
                <w:color w:val="231F20"/>
                <w:lang w:val="en-US"/>
              </w:rPr>
              <w:t xml:space="preserve">smaller </w:t>
            </w:r>
            <w:r w:rsidRPr="00841E7E">
              <w:rPr>
                <w:bCs/>
                <w:color w:val="231F20"/>
                <w:lang w:val="en-US"/>
              </w:rPr>
              <w:t xml:space="preserve">B </w:t>
            </w:r>
            <w:r w:rsidRPr="00841E7E">
              <w:rPr>
                <w:color w:val="231F20"/>
                <w:lang w:val="en-US"/>
              </w:rPr>
              <w:t xml:space="preserve">smallest </w:t>
            </w:r>
            <w:r w:rsidRPr="00841E7E">
              <w:rPr>
                <w:bCs/>
                <w:color w:val="231F20"/>
                <w:lang w:val="en-US"/>
              </w:rPr>
              <w:t xml:space="preserve">C </w:t>
            </w:r>
            <w:r w:rsidRPr="00841E7E">
              <w:rPr>
                <w:color w:val="231F20"/>
                <w:lang w:val="en-US"/>
              </w:rPr>
              <w:t>small</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2. I love ....... when all the flowers start to grow.</w:t>
            </w:r>
          </w:p>
          <w:p w:rsidR="00842E43" w:rsidRPr="00841E7E" w:rsidRDefault="00842E43" w:rsidP="00842E43">
            <w:pPr>
              <w:tabs>
                <w:tab w:val="left" w:pos="142"/>
              </w:tabs>
              <w:spacing w:after="120"/>
              <w:ind w:left="283"/>
              <w:rPr>
                <w:color w:val="231F20"/>
                <w:lang w:val="en-US"/>
              </w:rPr>
            </w:pPr>
            <w:r w:rsidRPr="00841E7E">
              <w:rPr>
                <w:bCs/>
                <w:color w:val="231F20"/>
                <w:lang w:val="en-US"/>
              </w:rPr>
              <w:t xml:space="preserve">A </w:t>
            </w:r>
            <w:r w:rsidRPr="00841E7E">
              <w:rPr>
                <w:color w:val="231F20"/>
                <w:lang w:val="en-US"/>
              </w:rPr>
              <w:t xml:space="preserve">spring </w:t>
            </w:r>
            <w:r w:rsidRPr="00841E7E">
              <w:rPr>
                <w:bCs/>
                <w:color w:val="231F20"/>
                <w:lang w:val="en-US"/>
              </w:rPr>
              <w:t xml:space="preserve">B </w:t>
            </w:r>
            <w:r w:rsidRPr="00841E7E">
              <w:rPr>
                <w:color w:val="231F20"/>
                <w:lang w:val="en-US"/>
              </w:rPr>
              <w:t xml:space="preserve">winter </w:t>
            </w:r>
            <w:r w:rsidRPr="00841E7E">
              <w:rPr>
                <w:bCs/>
                <w:color w:val="231F20"/>
                <w:lang w:val="en-US"/>
              </w:rPr>
              <w:t xml:space="preserve">C </w:t>
            </w:r>
            <w:r w:rsidRPr="00841E7E">
              <w:rPr>
                <w:color w:val="231F20"/>
                <w:lang w:val="en-US"/>
              </w:rPr>
              <w:t>autumn</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3. She doesn’t like travelling ....... plane.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by </w:t>
            </w:r>
            <w:r w:rsidRPr="00841E7E">
              <w:rPr>
                <w:bCs/>
                <w:color w:val="231F20"/>
                <w:lang w:val="en-US"/>
              </w:rPr>
              <w:t xml:space="preserve">B </w:t>
            </w:r>
            <w:r w:rsidRPr="00841E7E">
              <w:rPr>
                <w:color w:val="231F20"/>
                <w:lang w:val="en-US"/>
              </w:rPr>
              <w:t xml:space="preserve">on </w:t>
            </w:r>
            <w:r w:rsidRPr="00841E7E">
              <w:rPr>
                <w:bCs/>
                <w:color w:val="231F20"/>
                <w:lang w:val="en-US"/>
              </w:rPr>
              <w:t xml:space="preserve">C </w:t>
            </w:r>
            <w:r w:rsidRPr="00841E7E">
              <w:rPr>
                <w:color w:val="231F20"/>
                <w:lang w:val="en-US"/>
              </w:rPr>
              <w:t>in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Do you ....... your teeth three times a 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wash </w:t>
            </w:r>
            <w:r w:rsidRPr="00841E7E">
              <w:rPr>
                <w:bCs/>
                <w:color w:val="231F20"/>
                <w:lang w:val="en-US"/>
              </w:rPr>
              <w:t xml:space="preserve">B </w:t>
            </w:r>
            <w:r w:rsidRPr="00841E7E">
              <w:rPr>
                <w:color w:val="231F20"/>
                <w:lang w:val="en-US"/>
              </w:rPr>
              <w:t xml:space="preserve">brush </w:t>
            </w:r>
            <w:r w:rsidRPr="00841E7E">
              <w:rPr>
                <w:bCs/>
                <w:color w:val="231F20"/>
                <w:lang w:val="en-US"/>
              </w:rPr>
              <w:t xml:space="preserve">C </w:t>
            </w:r>
            <w:r w:rsidRPr="00841E7E">
              <w:rPr>
                <w:color w:val="231F20"/>
                <w:lang w:val="en-US"/>
              </w:rPr>
              <w:t>scrub</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My favourite ....... is on TV tonight.</w:t>
            </w:r>
          </w:p>
          <w:p w:rsidR="00842E43" w:rsidRPr="00841E7E" w:rsidRDefault="00842E43" w:rsidP="00842E43">
            <w:pPr>
              <w:tabs>
                <w:tab w:val="left" w:pos="142"/>
              </w:tabs>
              <w:spacing w:after="120"/>
              <w:ind w:left="283"/>
              <w:rPr>
                <w:lang w:val="en-US"/>
              </w:rPr>
            </w:pPr>
            <w:r w:rsidRPr="00841E7E">
              <w:rPr>
                <w:bCs/>
                <w:color w:val="231F20"/>
                <w:lang w:val="en-US"/>
              </w:rPr>
              <w:t xml:space="preserve">A </w:t>
            </w:r>
            <w:r w:rsidRPr="00841E7E">
              <w:rPr>
                <w:color w:val="231F20"/>
                <w:lang w:val="en-US"/>
              </w:rPr>
              <w:t xml:space="preserve">sitcom </w:t>
            </w:r>
            <w:r w:rsidRPr="00841E7E">
              <w:rPr>
                <w:bCs/>
                <w:color w:val="231F20"/>
                <w:lang w:val="en-US"/>
              </w:rPr>
              <w:t xml:space="preserve">B </w:t>
            </w:r>
            <w:r w:rsidRPr="00841E7E">
              <w:rPr>
                <w:color w:val="231F20"/>
                <w:lang w:val="en-US"/>
              </w:rPr>
              <w:t xml:space="preserve">fiction </w:t>
            </w:r>
            <w:r w:rsidRPr="00841E7E">
              <w:rPr>
                <w:bCs/>
                <w:color w:val="231F20"/>
                <w:lang w:val="en-US"/>
              </w:rPr>
              <w:t xml:space="preserve">C </w:t>
            </w:r>
            <w:r w:rsidRPr="00841E7E">
              <w:rPr>
                <w:color w:val="231F20"/>
                <w:lang w:val="en-US"/>
              </w:rPr>
              <w:t>music</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844E17" w:rsidRDefault="00842E43" w:rsidP="00842E43">
            <w:pPr>
              <w:spacing w:after="120"/>
            </w:pPr>
            <w:r w:rsidRPr="00844E17">
              <w:t>20</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tabs>
                <w:tab w:val="left" w:pos="142"/>
              </w:tabs>
              <w:spacing w:after="120"/>
              <w:ind w:left="283"/>
              <w:rPr>
                <w:b/>
              </w:rPr>
            </w:pPr>
            <w:r w:rsidRPr="00841E7E">
              <w:rPr>
                <w:b/>
                <w:lang w:val="en-US"/>
              </w:rPr>
              <w:t xml:space="preserve">Choose the correct word in each question. </w:t>
            </w:r>
            <w:r w:rsidRPr="00841E7E">
              <w:rPr>
                <w:b/>
              </w:rPr>
              <w:t xml:space="preserve">Выберите нужное слово в вопросе, которое соответствует определению. </w:t>
            </w:r>
          </w:p>
          <w:p w:rsidR="00842E43" w:rsidRPr="00841E7E" w:rsidRDefault="00842E43" w:rsidP="00842E43">
            <w:pPr>
              <w:tabs>
                <w:tab w:val="left" w:pos="142"/>
              </w:tabs>
              <w:spacing w:after="120"/>
              <w:ind w:left="283"/>
              <w:rPr>
                <w:lang w:val="en-US"/>
              </w:rPr>
            </w:pPr>
            <w:r w:rsidRPr="00841E7E">
              <w:rPr>
                <w:lang w:val="en-US"/>
              </w:rPr>
              <w:t>1.What’s crash / hardware? It’s computer equipment.</w:t>
            </w:r>
          </w:p>
          <w:p w:rsidR="00842E43" w:rsidRPr="00841E7E" w:rsidRDefault="00842E43" w:rsidP="00842E43">
            <w:pPr>
              <w:tabs>
                <w:tab w:val="left" w:pos="142"/>
              </w:tabs>
              <w:spacing w:after="120"/>
              <w:ind w:left="283"/>
              <w:rPr>
                <w:lang w:val="en-US"/>
              </w:rPr>
            </w:pPr>
            <w:r w:rsidRPr="00841E7E">
              <w:rPr>
                <w:lang w:val="en-US"/>
              </w:rPr>
              <w:t>2. What’s a modem / a virus? It’s something that makes it possible for one computer to send information to another computer.</w:t>
            </w:r>
          </w:p>
          <w:p w:rsidR="00842E43" w:rsidRPr="00841E7E" w:rsidRDefault="00842E43" w:rsidP="00842E43">
            <w:pPr>
              <w:tabs>
                <w:tab w:val="left" w:pos="142"/>
              </w:tabs>
              <w:spacing w:after="120"/>
              <w:ind w:left="283"/>
              <w:rPr>
                <w:lang w:val="en-US"/>
              </w:rPr>
            </w:pPr>
            <w:r w:rsidRPr="00841E7E">
              <w:rPr>
                <w:lang w:val="en-US"/>
              </w:rPr>
              <w:t>3. What’s a program/DVD? It’s a set of instructions that you put into a computer to make it do something.</w:t>
            </w:r>
          </w:p>
          <w:p w:rsidR="00842E43" w:rsidRPr="00841E7E" w:rsidRDefault="00842E43" w:rsidP="00842E43">
            <w:pPr>
              <w:tabs>
                <w:tab w:val="left" w:pos="142"/>
              </w:tabs>
              <w:spacing w:after="120"/>
              <w:ind w:left="283"/>
              <w:rPr>
                <w:lang w:val="en-US"/>
              </w:rPr>
            </w:pPr>
            <w:r w:rsidRPr="00841E7E">
              <w:rPr>
                <w:lang w:val="en-US"/>
              </w:rPr>
              <w:t xml:space="preserve">4. What’s a hard disk / software? It’s a part inside a computer that’s used for storing information. </w:t>
            </w:r>
          </w:p>
          <w:p w:rsidR="00842E43" w:rsidRPr="00841E7E" w:rsidRDefault="00842E43" w:rsidP="00842E43">
            <w:pPr>
              <w:tabs>
                <w:tab w:val="left" w:pos="142"/>
              </w:tabs>
              <w:spacing w:after="120"/>
              <w:ind w:left="283"/>
              <w:rPr>
                <w:lang w:val="en-US"/>
              </w:rPr>
            </w:pPr>
            <w:r w:rsidRPr="00841E7E">
              <w:rPr>
                <w:lang w:val="en-US"/>
              </w:rPr>
              <w:t xml:space="preserve">5. What’s a floppy disk / CD-Rom? It’s a small square piece of plastic used for storing computer information. </w:t>
            </w:r>
          </w:p>
        </w:tc>
      </w:tr>
      <w:tr w:rsidR="00842E43" w:rsidRPr="00844E17" w:rsidTr="009A40E3">
        <w:trPr>
          <w:trHeight w:val="775"/>
        </w:trPr>
        <w:tc>
          <w:tcPr>
            <w:tcW w:w="10499" w:type="dxa"/>
            <w:gridSpan w:val="3"/>
            <w:tcBorders>
              <w:top w:val="single" w:sz="4" w:space="0" w:color="auto"/>
              <w:left w:val="single" w:sz="4" w:space="0" w:color="auto"/>
              <w:right w:val="single" w:sz="4" w:space="0" w:color="auto"/>
            </w:tcBorders>
            <w:shd w:val="clear" w:color="auto" w:fill="auto"/>
          </w:tcPr>
          <w:p w:rsidR="00842E43" w:rsidRPr="00844E17" w:rsidRDefault="00842E43" w:rsidP="00842E43">
            <w:pPr>
              <w:tabs>
                <w:tab w:val="left" w:pos="142"/>
              </w:tabs>
              <w:spacing w:after="120"/>
              <w:ind w:left="283"/>
            </w:pPr>
            <w:r w:rsidRPr="00841E7E">
              <w:rPr>
                <w:b/>
              </w:rPr>
              <w:t>БЛОК Б</w:t>
            </w:r>
          </w:p>
          <w:p w:rsidR="00842E43" w:rsidRPr="00844E17" w:rsidRDefault="00842E43" w:rsidP="00842E43">
            <w:pPr>
              <w:tabs>
                <w:tab w:val="left" w:pos="142"/>
              </w:tabs>
              <w:spacing w:after="120"/>
              <w:ind w:left="283"/>
            </w:pPr>
            <w:r w:rsidRPr="00841E7E">
              <w:rPr>
                <w:b/>
                <w:lang w:val="en-US"/>
              </w:rPr>
              <w:t>Speaking</w:t>
            </w:r>
            <w:r w:rsidRPr="00841E7E">
              <w:rPr>
                <w:b/>
              </w:rPr>
              <w:t xml:space="preserve"> Говорение </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EF50E3" w:rsidRDefault="00842E43" w:rsidP="00842E43">
            <w:pPr>
              <w:spacing w:after="120"/>
            </w:pPr>
            <w:r>
              <w:t>21</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Match the questions to the responses. </w:t>
            </w:r>
            <w:r w:rsidRPr="00841E7E">
              <w:rPr>
                <w:b/>
                <w:bCs/>
                <w:color w:val="231F20"/>
              </w:rPr>
              <w:t>Соотнесите ответы (</w:t>
            </w:r>
            <w:r w:rsidRPr="00841E7E">
              <w:rPr>
                <w:b/>
                <w:bCs/>
                <w:color w:val="231F20"/>
                <w:lang w:val="en-US"/>
              </w:rPr>
              <w:t>A</w:t>
            </w:r>
            <w:r w:rsidRPr="00841E7E">
              <w:rPr>
                <w:b/>
                <w:bCs/>
                <w:color w:val="231F20"/>
              </w:rPr>
              <w:t>-</w:t>
            </w:r>
            <w:r w:rsidRPr="00841E7E">
              <w:rPr>
                <w:b/>
                <w:bCs/>
                <w:color w:val="231F20"/>
                <w:lang w:val="en-US"/>
              </w:rPr>
              <w:t>G</w:t>
            </w:r>
            <w:r w:rsidRPr="00841E7E">
              <w:rPr>
                <w:b/>
                <w:bCs/>
                <w:color w:val="231F20"/>
              </w:rPr>
              <w:t xml:space="preserve">) </w:t>
            </w:r>
            <w:r w:rsidRPr="00841E7E">
              <w:rPr>
                <w:b/>
                <w:bCs/>
                <w:color w:val="231F20"/>
                <w:lang w:val="en-US"/>
              </w:rPr>
              <w:t>c</w:t>
            </w:r>
            <w:r w:rsidRPr="00841E7E">
              <w:rPr>
                <w:b/>
                <w:bCs/>
                <w:color w:val="231F20"/>
              </w:rPr>
              <w:t xml:space="preserve"> вопросами (1-6)</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Whose birthday is in winter? </w:t>
            </w:r>
            <w:r w:rsidRPr="00841E7E">
              <w:rPr>
                <w:i/>
                <w:iCs/>
                <w:color w:val="231F20"/>
                <w:lang w:val="en-US"/>
              </w:rPr>
              <w:t xml:space="preserve">G                        </w:t>
            </w:r>
            <w:r w:rsidRPr="00841E7E">
              <w:rPr>
                <w:bCs/>
                <w:color w:val="231F20"/>
                <w:lang w:val="en-US"/>
              </w:rPr>
              <w:t>A</w:t>
            </w:r>
            <w:r w:rsidRPr="00841E7E">
              <w:rPr>
                <w:color w:val="231F20"/>
                <w:lang w:val="en-US"/>
              </w:rPr>
              <w:t>A quarter past one.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What’s your favorite day of the week? .......     </w:t>
            </w:r>
            <w:r w:rsidRPr="00841E7E">
              <w:rPr>
                <w:bCs/>
                <w:color w:val="231F20"/>
                <w:lang w:val="en-US"/>
              </w:rPr>
              <w:t xml:space="preserve">B </w:t>
            </w:r>
            <w:r w:rsidRPr="00841E7E">
              <w:rPr>
                <w:color w:val="231F20"/>
                <w:lang w:val="en-US"/>
              </w:rPr>
              <w:t>Saturday!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How old are you? .......                                        </w:t>
            </w:r>
            <w:r w:rsidRPr="00841E7E">
              <w:rPr>
                <w:bCs/>
                <w:color w:val="231F20"/>
                <w:lang w:val="en-US"/>
              </w:rPr>
              <w:t xml:space="preserve">C </w:t>
            </w:r>
            <w:r w:rsidRPr="00841E7E">
              <w:rPr>
                <w:color w:val="231F20"/>
                <w:lang w:val="en-US"/>
              </w:rPr>
              <w:t xml:space="preserve">It’s 25th August.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What’s the time please? .......                               </w:t>
            </w:r>
            <w:r w:rsidRPr="00841E7E">
              <w:rPr>
                <w:bCs/>
                <w:color w:val="231F20"/>
                <w:lang w:val="en-US"/>
              </w:rPr>
              <w:t xml:space="preserve">D </w:t>
            </w:r>
            <w:r w:rsidRPr="00841E7E">
              <w:rPr>
                <w:color w:val="231F20"/>
                <w:lang w:val="en-US"/>
              </w:rPr>
              <w:t>It’s on 13th May.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When’s your birthday? .......                                 </w:t>
            </w:r>
            <w:r w:rsidRPr="00841E7E">
              <w:rPr>
                <w:bCs/>
                <w:color w:val="231F20"/>
                <w:lang w:val="en-US"/>
              </w:rPr>
              <w:t xml:space="preserve">E </w:t>
            </w:r>
            <w:r w:rsidRPr="00841E7E">
              <w:rPr>
                <w:color w:val="231F20"/>
                <w:lang w:val="en-US"/>
              </w:rPr>
              <w:t>I’m twelve.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 xml:space="preserve">Where do you want the lamp? .......                      </w:t>
            </w:r>
            <w:r w:rsidRPr="00841E7E">
              <w:rPr>
                <w:bCs/>
                <w:color w:val="231F20"/>
                <w:lang w:val="en-US"/>
              </w:rPr>
              <w:t xml:space="preserve">F </w:t>
            </w:r>
            <w:r w:rsidRPr="00841E7E">
              <w:rPr>
                <w:color w:val="231F20"/>
                <w:lang w:val="en-US"/>
              </w:rPr>
              <w:t>On the coffee table, please.</w:t>
            </w:r>
          </w:p>
          <w:p w:rsidR="00842E43" w:rsidRPr="00841E7E" w:rsidRDefault="00842E43" w:rsidP="00842E43">
            <w:pPr>
              <w:tabs>
                <w:tab w:val="left" w:pos="142"/>
              </w:tabs>
              <w:spacing w:after="120"/>
              <w:ind w:left="283"/>
              <w:rPr>
                <w:lang w:val="en-US"/>
              </w:rPr>
            </w:pPr>
            <w:r w:rsidRPr="00841E7E">
              <w:rPr>
                <w:bCs/>
                <w:color w:val="231F20"/>
                <w:lang w:val="en-US"/>
              </w:rPr>
              <w:t xml:space="preserve">6. </w:t>
            </w:r>
            <w:r w:rsidRPr="00841E7E">
              <w:rPr>
                <w:color w:val="231F20"/>
                <w:lang w:val="en-US"/>
              </w:rPr>
              <w:t xml:space="preserve">What’s the date today? .......                                  </w:t>
            </w:r>
            <w:r w:rsidRPr="00841E7E">
              <w:rPr>
                <w:bCs/>
                <w:color w:val="231F20"/>
                <w:lang w:val="en-US"/>
              </w:rPr>
              <w:t xml:space="preserve">G </w:t>
            </w:r>
            <w:r w:rsidRPr="00841E7E">
              <w:rPr>
                <w:color w:val="231F20"/>
                <w:lang w:val="en-US"/>
              </w:rPr>
              <w:t>It’s Bill’s.</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EF50E3" w:rsidRDefault="00842E43" w:rsidP="00842E43">
            <w:pPr>
              <w:spacing w:after="120"/>
            </w:pPr>
            <w:r>
              <w:rPr>
                <w:lang w:val="en-US"/>
              </w:rPr>
              <w:t>2</w:t>
            </w:r>
            <w:r>
              <w:t>2</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Choosethecorrectresponse</w:t>
            </w:r>
            <w:r w:rsidRPr="00841E7E">
              <w:rPr>
                <w:b/>
                <w:bCs/>
                <w:color w:val="231F20"/>
              </w:rPr>
              <w:t>. Выберите подходящий ответ (</w:t>
            </w:r>
            <w:r w:rsidRPr="00841E7E">
              <w:rPr>
                <w:b/>
                <w:bCs/>
                <w:color w:val="231F20"/>
                <w:lang w:val="en-US"/>
              </w:rPr>
              <w:t>A</w:t>
            </w:r>
            <w:r w:rsidRPr="00841E7E">
              <w:rPr>
                <w:b/>
                <w:bCs/>
                <w:color w:val="231F20"/>
              </w:rPr>
              <w:t>-</w:t>
            </w:r>
            <w:r w:rsidRPr="00841E7E">
              <w:rPr>
                <w:b/>
                <w:bCs/>
                <w:color w:val="231F20"/>
                <w:lang w:val="en-US"/>
              </w:rPr>
              <w:t>F</w:t>
            </w:r>
            <w:r w:rsidRPr="00841E7E">
              <w:rPr>
                <w:b/>
                <w:bCs/>
                <w:color w:val="231F20"/>
              </w:rPr>
              <w:t>) к каждому вопросу (1-5)</w:t>
            </w:r>
          </w:p>
          <w:p w:rsidR="00842E43" w:rsidRPr="00841E7E" w:rsidRDefault="00842E43" w:rsidP="00842E43">
            <w:pPr>
              <w:autoSpaceDE w:val="0"/>
              <w:autoSpaceDN w:val="0"/>
              <w:adjustRightInd w:val="0"/>
              <w:spacing w:after="120"/>
              <w:ind w:left="283"/>
              <w:rPr>
                <w:bCs/>
                <w:color w:val="231F20"/>
                <w:lang w:val="en-US"/>
              </w:rPr>
            </w:pPr>
            <w:r w:rsidRPr="00841E7E">
              <w:rPr>
                <w:i/>
                <w:iCs/>
                <w:color w:val="231F20"/>
                <w:lang w:val="en-US"/>
              </w:rPr>
              <w:t xml:space="preserve">e.g. </w:t>
            </w:r>
            <w:r w:rsidRPr="00841E7E">
              <w:rPr>
                <w:color w:val="231F20"/>
                <w:lang w:val="en-US"/>
              </w:rPr>
              <w:t xml:space="preserve">Is there a cinema near here? </w:t>
            </w:r>
            <w:r w:rsidRPr="00841E7E">
              <w:rPr>
                <w:i/>
                <w:iCs/>
                <w:color w:val="231F20"/>
                <w:lang w:val="en-US"/>
              </w:rPr>
              <w:t xml:space="preserve">C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1.</w:t>
            </w:r>
            <w:r w:rsidRPr="00841E7E">
              <w:rPr>
                <w:color w:val="231F20"/>
                <w:lang w:val="en-US"/>
              </w:rPr>
              <w:t xml:space="preserve">Is it far? ..........                                                </w:t>
            </w:r>
            <w:r w:rsidRPr="00841E7E">
              <w:rPr>
                <w:bCs/>
                <w:color w:val="231F20"/>
                <w:lang w:val="en-US"/>
              </w:rPr>
              <w:t xml:space="preserve">A </w:t>
            </w:r>
            <w:r w:rsidRPr="00841E7E">
              <w:rPr>
                <w:color w:val="231F20"/>
                <w:lang w:val="en-US"/>
              </w:rPr>
              <w:t>Not really.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Do you know where the bank is? ..........         </w:t>
            </w:r>
            <w:r w:rsidRPr="00841E7E">
              <w:rPr>
                <w:bCs/>
                <w:color w:val="231F20"/>
                <w:lang w:val="en-US"/>
              </w:rPr>
              <w:t xml:space="preserve">B </w:t>
            </w:r>
            <w:r w:rsidRPr="00841E7E">
              <w:rPr>
                <w:color w:val="231F20"/>
                <w:lang w:val="en-US"/>
              </w:rPr>
              <w:t>No, you turn left.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Do I turn right at the traffic lights? ..........      </w:t>
            </w:r>
            <w:r w:rsidRPr="00841E7E">
              <w:rPr>
                <w:bCs/>
                <w:color w:val="231F20"/>
                <w:lang w:val="en-US"/>
              </w:rPr>
              <w:t xml:space="preserve">C </w:t>
            </w:r>
            <w:r w:rsidRPr="00841E7E">
              <w:rPr>
                <w:color w:val="231F20"/>
                <w:lang w:val="en-US"/>
              </w:rPr>
              <w:t>Yes, there's one on the corner.</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Thank you very much. ..........                          </w:t>
            </w:r>
            <w:r w:rsidRPr="00841E7E">
              <w:rPr>
                <w:bCs/>
                <w:color w:val="231F20"/>
                <w:lang w:val="en-US"/>
              </w:rPr>
              <w:t xml:space="preserve">D </w:t>
            </w:r>
            <w:r w:rsidRPr="00841E7E">
              <w:rPr>
                <w:color w:val="231F20"/>
                <w:lang w:val="en-US"/>
              </w:rPr>
              <w:t>Don’t mention it.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 xml:space="preserve">Is there a cafe around here? ..........                  </w:t>
            </w:r>
            <w:r w:rsidRPr="00841E7E">
              <w:rPr>
                <w:bCs/>
                <w:color w:val="231F20"/>
                <w:lang w:val="en-US"/>
              </w:rPr>
              <w:t xml:space="preserve">E </w:t>
            </w:r>
            <w:r w:rsidRPr="00841E7E">
              <w:rPr>
                <w:color w:val="231F20"/>
                <w:lang w:val="en-US"/>
              </w:rPr>
              <w:t xml:space="preserve">Yes. There is </w:t>
            </w:r>
            <w:r>
              <w:rPr>
                <w:color w:val="231F20"/>
                <w:lang w:val="en-US"/>
              </w:rPr>
              <w:t xml:space="preserve">a nice one on </w:t>
            </w:r>
            <w:smartTag w:uri="urn:schemas-microsoft-com:office:smarttags" w:element="Street">
              <w:smartTag w:uri="urn:schemas-microsoft-com:office:smarttags" w:element="address">
                <w:r>
                  <w:rPr>
                    <w:color w:val="231F20"/>
                    <w:lang w:val="en-US"/>
                  </w:rPr>
                  <w:t xml:space="preserve">Beech </w:t>
                </w:r>
                <w:r w:rsidRPr="00841E7E">
                  <w:rPr>
                    <w:color w:val="231F20"/>
                    <w:lang w:val="en-US"/>
                  </w:rPr>
                  <w:t xml:space="preserve">      Street</w:t>
                </w:r>
              </w:smartTag>
            </w:smartTag>
            <w:r w:rsidRPr="00841E7E">
              <w:rPr>
                <w:color w:val="231F20"/>
                <w:lang w:val="en-US"/>
              </w:rPr>
              <w:t xml:space="preserve">.                                                                     </w:t>
            </w:r>
          </w:p>
          <w:p w:rsidR="00842E43" w:rsidRPr="00F57021" w:rsidRDefault="00842E43" w:rsidP="00842E43">
            <w:pPr>
              <w:autoSpaceDE w:val="0"/>
              <w:autoSpaceDN w:val="0"/>
              <w:adjustRightInd w:val="0"/>
              <w:spacing w:after="120"/>
              <w:ind w:left="283"/>
              <w:rPr>
                <w:i/>
                <w:iCs/>
                <w:color w:val="231F20"/>
                <w:lang w:val="en-US"/>
              </w:rPr>
            </w:pPr>
            <w:r w:rsidRPr="00841E7E">
              <w:rPr>
                <w:bCs/>
                <w:color w:val="231F20"/>
                <w:lang w:val="en-US"/>
              </w:rPr>
              <w:t xml:space="preserve">F </w:t>
            </w:r>
            <w:r w:rsidRPr="00841E7E">
              <w:rPr>
                <w:color w:val="231F20"/>
                <w:lang w:val="en-US"/>
              </w:rPr>
              <w:t>Yes, it's next to the chemist's.</w:t>
            </w:r>
          </w:p>
        </w:tc>
      </w:tr>
      <w:tr w:rsidR="00842E43" w:rsidRPr="000631BB" w:rsidTr="009A40E3">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rsidR="00842E43" w:rsidRPr="00EF50E3" w:rsidRDefault="00842E43" w:rsidP="00842E43">
            <w:pPr>
              <w:spacing w:after="120"/>
            </w:pPr>
            <w:r>
              <w:rPr>
                <w:lang w:val="en-US"/>
              </w:rPr>
              <w:t>2</w:t>
            </w:r>
            <w:r>
              <w:t>3</w:t>
            </w:r>
          </w:p>
        </w:tc>
        <w:tc>
          <w:tcPr>
            <w:tcW w:w="9781"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Match the questions to the responses. </w:t>
            </w:r>
            <w:r w:rsidRPr="00841E7E">
              <w:rPr>
                <w:b/>
                <w:bCs/>
                <w:color w:val="231F20"/>
              </w:rPr>
              <w:t>Соотнесите вопросы (1-5) с ответами (</w:t>
            </w:r>
            <w:r w:rsidRPr="00841E7E">
              <w:rPr>
                <w:b/>
                <w:bCs/>
                <w:color w:val="231F20"/>
                <w:lang w:val="en-US"/>
              </w:rPr>
              <w:t>A</w:t>
            </w:r>
            <w:r w:rsidRPr="00841E7E">
              <w:rPr>
                <w:b/>
                <w:bCs/>
                <w:color w:val="231F20"/>
              </w:rPr>
              <w:t>-</w:t>
            </w:r>
            <w:r w:rsidRPr="00841E7E">
              <w:rPr>
                <w:b/>
                <w:bCs/>
                <w:color w:val="231F20"/>
                <w:lang w:val="en-US"/>
              </w:rPr>
              <w:t>F</w:t>
            </w:r>
            <w:r w:rsidRPr="00841E7E">
              <w:rPr>
                <w:b/>
                <w:bCs/>
                <w:color w:val="231F20"/>
              </w:rPr>
              <w:t>)</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How are you? </w:t>
            </w:r>
            <w:r w:rsidRPr="00841E7E">
              <w:rPr>
                <w:i/>
                <w:iCs/>
                <w:color w:val="231F20"/>
                <w:lang w:val="en-US"/>
              </w:rPr>
              <w:t xml:space="preserve">D                                                  </w:t>
            </w:r>
            <w:r w:rsidRPr="00841E7E">
              <w:rPr>
                <w:bCs/>
                <w:color w:val="231F20"/>
                <w:lang w:val="en-US"/>
              </w:rPr>
              <w:t xml:space="preserve">A </w:t>
            </w:r>
            <w:r w:rsidRPr="00841E7E">
              <w:rPr>
                <w:color w:val="231F20"/>
                <w:lang w:val="en-US"/>
              </w:rPr>
              <w:t>Sounds great!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When would you like to meet? .........                   </w:t>
            </w:r>
            <w:r w:rsidRPr="00841E7E">
              <w:rPr>
                <w:bCs/>
                <w:color w:val="231F20"/>
                <w:lang w:val="en-US"/>
              </w:rPr>
              <w:t xml:space="preserve">B </w:t>
            </w:r>
            <w:r w:rsidRPr="00841E7E">
              <w:rPr>
                <w:color w:val="231F20"/>
                <w:lang w:val="en-US"/>
              </w:rPr>
              <w:t>No, I’m afraid not.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How about going to the cinema? .........                 </w:t>
            </w:r>
            <w:r w:rsidRPr="00841E7E">
              <w:rPr>
                <w:bCs/>
                <w:color w:val="231F20"/>
                <w:lang w:val="en-US"/>
              </w:rPr>
              <w:t xml:space="preserve">C </w:t>
            </w:r>
            <w:r w:rsidRPr="00841E7E">
              <w:rPr>
                <w:color w:val="231F20"/>
                <w:lang w:val="en-US"/>
              </w:rPr>
              <w:t>How about next Thursday?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Would you like to come to dinner tonight? .........  </w:t>
            </w:r>
            <w:r w:rsidRPr="00841E7E">
              <w:rPr>
                <w:bCs/>
                <w:color w:val="231F20"/>
                <w:lang w:val="en-US"/>
              </w:rPr>
              <w:t xml:space="preserve">D </w:t>
            </w:r>
            <w:r w:rsidRPr="00841E7E">
              <w:rPr>
                <w:color w:val="231F20"/>
                <w:lang w:val="en-US"/>
              </w:rPr>
              <w:t>Fine, and you?</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Are you free tomorrow? .........                               </w:t>
            </w:r>
            <w:r w:rsidRPr="00841E7E">
              <w:rPr>
                <w:bCs/>
                <w:color w:val="231F20"/>
                <w:lang w:val="en-US"/>
              </w:rPr>
              <w:t>E</w:t>
            </w:r>
            <w:r w:rsidRPr="00841E7E">
              <w:rPr>
                <w:color w:val="231F20"/>
                <w:lang w:val="en-US"/>
              </w:rPr>
              <w:t>Sure. See you later, then.</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Shall we say 8 o’clock at my place? .........          </w:t>
            </w:r>
            <w:r w:rsidRPr="00841E7E">
              <w:rPr>
                <w:bCs/>
                <w:color w:val="231F20"/>
                <w:lang w:val="en-US"/>
              </w:rPr>
              <w:t>F</w:t>
            </w:r>
            <w:r w:rsidRPr="00841E7E">
              <w:rPr>
                <w:color w:val="231F20"/>
                <w:lang w:val="en-US"/>
              </w:rPr>
              <w:t>I’m afraid I’m busy tonight</w:t>
            </w:r>
            <w:r w:rsidRPr="00841E7E">
              <w:rPr>
                <w:rFonts w:ascii="TrebuchetMS" w:hAnsi="TrebuchetMS" w:cs="TrebuchetMS"/>
                <w:color w:val="231F20"/>
                <w:lang w:val="en-US"/>
              </w:rPr>
              <w:t>.</w:t>
            </w:r>
          </w:p>
        </w:tc>
      </w:tr>
    </w:tbl>
    <w:p w:rsidR="00842E43" w:rsidRPr="00326A3A" w:rsidRDefault="00842E43" w:rsidP="00842E43">
      <w:pPr>
        <w:jc w:val="center"/>
        <w:rPr>
          <w:b/>
        </w:rPr>
      </w:pPr>
      <w:r>
        <w:rPr>
          <w:b/>
        </w:rPr>
        <w:t>Тестовые задания</w:t>
      </w:r>
    </w:p>
    <w:p w:rsidR="00842E43" w:rsidRPr="00326A3A" w:rsidRDefault="00842E43" w:rsidP="00842E43">
      <w:pPr>
        <w:jc w:val="center"/>
        <w:rPr>
          <w:b/>
        </w:rPr>
      </w:pPr>
      <w:r w:rsidRPr="00326A3A">
        <w:rPr>
          <w:b/>
        </w:rPr>
        <w:t>Вариант 2</w:t>
      </w:r>
    </w:p>
    <w:p w:rsidR="00842E43" w:rsidRPr="00326A3A" w:rsidRDefault="00842E43" w:rsidP="00842E43">
      <w:pPr>
        <w:jc w:val="center"/>
      </w:pPr>
    </w:p>
    <w:p w:rsidR="00842E43" w:rsidRPr="00326A3A" w:rsidRDefault="00842E43" w:rsidP="00842E43">
      <w:r w:rsidRPr="00326A3A">
        <w:t>Блок А</w:t>
      </w:r>
    </w:p>
    <w:tbl>
      <w:tblPr>
        <w:tblW w:w="9493" w:type="dxa"/>
        <w:tblLayout w:type="fixed"/>
        <w:tblLook w:val="01E0" w:firstRow="1" w:lastRow="1" w:firstColumn="1" w:lastColumn="1" w:noHBand="0" w:noVBand="0"/>
      </w:tblPr>
      <w:tblGrid>
        <w:gridCol w:w="583"/>
        <w:gridCol w:w="8910"/>
      </w:tblGrid>
      <w:tr w:rsidR="00842E43" w:rsidRPr="00326A3A" w:rsidTr="00842E43">
        <w:trPr>
          <w:trHeight w:val="549"/>
        </w:trPr>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 п/п</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ind w:left="283"/>
            </w:pPr>
            <w:r w:rsidRPr="00326A3A">
              <w:t>Задание (вопрос)</w:t>
            </w:r>
          </w:p>
        </w:tc>
      </w:tr>
      <w:tr w:rsidR="00842E43" w:rsidRPr="00326A3A" w:rsidTr="00842E43">
        <w:trPr>
          <w:trHeight w:val="335"/>
        </w:trPr>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rsidR="00842E43" w:rsidRPr="00536172" w:rsidRDefault="00842E43" w:rsidP="00842E43">
            <w:pPr>
              <w:spacing w:after="120"/>
              <w:ind w:left="283"/>
            </w:pPr>
            <w:smartTag w:uri="urn:schemas-microsoft-com:office:smarttags" w:element="place">
              <w:smartTag w:uri="urn:schemas-microsoft-com:office:smarttags" w:element="City">
                <w:r w:rsidRPr="00841E7E">
                  <w:rPr>
                    <w:b/>
                    <w:i/>
                    <w:lang w:val="en-US"/>
                  </w:rPr>
                  <w:t>Reading</w:t>
                </w:r>
              </w:smartTag>
            </w:smartTag>
            <w:r w:rsidRPr="00841E7E">
              <w:rPr>
                <w:b/>
                <w:i/>
              </w:rPr>
              <w:t>- Чтение</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1</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Read the text and answer the questions. </w:t>
            </w:r>
            <w:r w:rsidRPr="00841E7E">
              <w:rPr>
                <w:b/>
                <w:bCs/>
                <w:color w:val="231F20"/>
              </w:rPr>
              <w:t xml:space="preserve">Прочитайте текст и ответьте на вопросы. </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My friend John is a very busy person. When he’s not doing his homework or studying, he is out having fun.</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On Mondays, he plays basketball after school. He practises a lot because he’s in the</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school team. Then, on Tuesdays he goes to computer club. On Thursdays, he plays</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chess and then on Fridays he meets his friends in town.</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At the weekend, John always spends time with his family. He usually goes fishing with his dad and helps his mum with the shopping.</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 xml:space="preserve">1. </w:t>
            </w:r>
            <w:r w:rsidRPr="00841E7E">
              <w:rPr>
                <w:rFonts w:ascii="TrebuchetMS" w:hAnsi="TrebuchetMS" w:cs="TrebuchetMS"/>
                <w:color w:val="231F20"/>
                <w:lang w:val="en-US"/>
              </w:rPr>
              <w:t>What team is John in? ........................................................</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 xml:space="preserve">2. </w:t>
            </w:r>
            <w:r w:rsidRPr="00841E7E">
              <w:rPr>
                <w:rFonts w:ascii="TrebuchetMS" w:hAnsi="TrebuchetMS" w:cs="TrebuchetMS"/>
                <w:color w:val="231F20"/>
                <w:lang w:val="en-US"/>
              </w:rPr>
              <w:t>What does he do on Tuesdays?........................................................</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 xml:space="preserve">3. </w:t>
            </w:r>
            <w:r w:rsidRPr="00841E7E">
              <w:rPr>
                <w:rFonts w:ascii="TrebuchetMS" w:hAnsi="TrebuchetMS" w:cs="TrebuchetMS"/>
                <w:color w:val="231F20"/>
                <w:lang w:val="en-US"/>
              </w:rPr>
              <w:t>When does John meet his friends?........................................................</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 xml:space="preserve">4. </w:t>
            </w:r>
            <w:r w:rsidRPr="00841E7E">
              <w:rPr>
                <w:rFonts w:ascii="TrebuchetMS" w:hAnsi="TrebuchetMS" w:cs="TrebuchetMS"/>
                <w:color w:val="231F20"/>
                <w:lang w:val="en-US"/>
              </w:rPr>
              <w:t>What board game does John like playing?........................................................</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 xml:space="preserve">5. </w:t>
            </w:r>
            <w:r w:rsidRPr="00841E7E">
              <w:rPr>
                <w:rFonts w:ascii="TrebuchetMS" w:hAnsi="TrebuchetMS" w:cs="TrebuchetMS"/>
                <w:color w:val="231F20"/>
                <w:lang w:val="en-US"/>
              </w:rPr>
              <w:t>Who does John spend time with at the weekend?......................................................</w:t>
            </w:r>
          </w:p>
          <w:p w:rsidR="00842E43" w:rsidRPr="00841E7E" w:rsidRDefault="00842E43" w:rsidP="00842E43">
            <w:pPr>
              <w:spacing w:after="120"/>
              <w:ind w:left="283"/>
              <w:rPr>
                <w:lang w:val="en-US"/>
              </w:rPr>
            </w:pP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2</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907AF3" w:rsidRDefault="00842E43" w:rsidP="00842E43">
            <w:pPr>
              <w:spacing w:after="120"/>
              <w:ind w:left="283"/>
              <w:rPr>
                <w:b/>
                <w:lang w:val="en-US"/>
              </w:rPr>
            </w:pPr>
            <w:r w:rsidRPr="00841E7E">
              <w:rPr>
                <w:b/>
                <w:lang w:val="en-US"/>
              </w:rPr>
              <w:t>Complete the passages using the words</w:t>
            </w:r>
            <w:r w:rsidRPr="00841E7E">
              <w:rPr>
                <w:lang w:val="en-US"/>
              </w:rPr>
              <w:t>.</w:t>
            </w:r>
            <w:r w:rsidRPr="00841E7E">
              <w:rPr>
                <w:b/>
              </w:rPr>
              <w:t>Заполните</w:t>
            </w:r>
            <w:r w:rsidRPr="00907AF3">
              <w:rPr>
                <w:b/>
                <w:lang w:val="en-US"/>
              </w:rPr>
              <w:t xml:space="preserve"> </w:t>
            </w:r>
            <w:r w:rsidRPr="00841E7E">
              <w:rPr>
                <w:b/>
              </w:rPr>
              <w:t>пробелы</w:t>
            </w:r>
            <w:r w:rsidRPr="00907AF3">
              <w:rPr>
                <w:b/>
                <w:lang w:val="en-US"/>
              </w:rPr>
              <w:t xml:space="preserve"> </w:t>
            </w:r>
            <w:r w:rsidRPr="00841E7E">
              <w:rPr>
                <w:b/>
              </w:rPr>
              <w:t>в</w:t>
            </w:r>
            <w:r w:rsidRPr="00907AF3">
              <w:rPr>
                <w:b/>
                <w:lang w:val="en-US"/>
              </w:rPr>
              <w:t xml:space="preserve"> </w:t>
            </w:r>
            <w:r w:rsidRPr="00841E7E">
              <w:rPr>
                <w:b/>
              </w:rPr>
              <w:t>тексте</w:t>
            </w:r>
            <w:r w:rsidRPr="00907AF3">
              <w:rPr>
                <w:b/>
                <w:lang w:val="en-US"/>
              </w:rPr>
              <w:t xml:space="preserve"> (1-9) </w:t>
            </w:r>
            <w:r w:rsidRPr="00841E7E">
              <w:rPr>
                <w:b/>
              </w:rPr>
              <w:t>словами</w:t>
            </w:r>
            <w:r w:rsidRPr="00907AF3">
              <w:rPr>
                <w:b/>
                <w:lang w:val="en-US"/>
              </w:rPr>
              <w:t xml:space="preserve"> </w:t>
            </w:r>
            <w:r w:rsidRPr="00841E7E">
              <w:rPr>
                <w:b/>
              </w:rPr>
              <w:t>по</w:t>
            </w:r>
            <w:r w:rsidRPr="00907AF3">
              <w:rPr>
                <w:b/>
                <w:lang w:val="en-US"/>
              </w:rPr>
              <w:t xml:space="preserve"> </w:t>
            </w:r>
            <w:r w:rsidRPr="00841E7E">
              <w:rPr>
                <w:b/>
              </w:rPr>
              <w:t>смыслу</w:t>
            </w:r>
            <w:r w:rsidRPr="00907AF3">
              <w:rPr>
                <w:b/>
                <w:lang w:val="en-US"/>
              </w:rPr>
              <w:t xml:space="preserve"> (</w:t>
            </w:r>
            <w:r w:rsidRPr="00841E7E">
              <w:rPr>
                <w:b/>
                <w:lang w:val="en-US"/>
              </w:rPr>
              <w:t>A</w:t>
            </w:r>
            <w:r w:rsidRPr="00907AF3">
              <w:rPr>
                <w:b/>
                <w:lang w:val="en-US"/>
              </w:rPr>
              <w:t>-</w:t>
            </w:r>
            <w:r w:rsidRPr="00841E7E">
              <w:rPr>
                <w:b/>
                <w:lang w:val="en-US"/>
              </w:rPr>
              <w:t>I</w:t>
            </w:r>
            <w:r w:rsidRPr="00907AF3">
              <w:rPr>
                <w:b/>
                <w:lang w:val="en-US"/>
              </w:rPr>
              <w:t>)</w:t>
            </w:r>
          </w:p>
          <w:p w:rsidR="00842E43" w:rsidRPr="00907AF3" w:rsidRDefault="00842E43" w:rsidP="00842E43">
            <w:pPr>
              <w:spacing w:after="120"/>
              <w:ind w:left="283"/>
              <w:rPr>
                <w:lang w:val="en-US"/>
              </w:rPr>
            </w:pPr>
          </w:p>
          <w:p w:rsidR="00842E43" w:rsidRPr="00841E7E" w:rsidRDefault="00842E43" w:rsidP="00842E43">
            <w:pPr>
              <w:spacing w:after="120"/>
              <w:ind w:left="360"/>
              <w:rPr>
                <w:lang w:val="en-US"/>
              </w:rPr>
            </w:pPr>
            <w:r w:rsidRPr="00841E7E">
              <w:rPr>
                <w:lang w:val="en-US"/>
              </w:rPr>
              <w:lastRenderedPageBreak/>
              <w:t>A)draft                B)sunrise        C) notches</w:t>
            </w:r>
          </w:p>
          <w:p w:rsidR="00842E43" w:rsidRPr="00841E7E" w:rsidRDefault="00842E43" w:rsidP="00842E43">
            <w:pPr>
              <w:spacing w:after="120"/>
              <w:ind w:left="360"/>
              <w:rPr>
                <w:lang w:val="en-US"/>
              </w:rPr>
            </w:pPr>
            <w:r w:rsidRPr="00841E7E">
              <w:rPr>
                <w:lang w:val="en-US"/>
              </w:rPr>
              <w:t>D) parts               E) lasted            F) tell time</w:t>
            </w:r>
          </w:p>
          <w:p w:rsidR="00842E43" w:rsidRPr="00841E7E" w:rsidRDefault="00842E43" w:rsidP="00842E43">
            <w:pPr>
              <w:spacing w:after="120"/>
              <w:ind w:left="360"/>
              <w:rPr>
                <w:lang w:val="en-US"/>
              </w:rPr>
            </w:pPr>
            <w:r w:rsidRPr="00841E7E">
              <w:rPr>
                <w:lang w:val="en-US"/>
              </w:rPr>
              <w:t>G)burn down     H)passed           I) animal</w:t>
            </w:r>
          </w:p>
          <w:p w:rsidR="00842E43" w:rsidRPr="00841E7E" w:rsidRDefault="00842E43" w:rsidP="00842E43">
            <w:pPr>
              <w:spacing w:after="120"/>
              <w:ind w:left="283"/>
              <w:rPr>
                <w:lang w:val="en-US"/>
              </w:rPr>
            </w:pPr>
            <w:r w:rsidRPr="00841E7E">
              <w:rPr>
                <w:lang w:val="en-US"/>
              </w:rPr>
              <w:t xml:space="preserve">Long ago in </w:t>
            </w:r>
            <w:smartTag w:uri="urn:schemas-microsoft-com:office:smarttags" w:element="place">
              <w:smartTag w:uri="urn:schemas-microsoft-com:office:smarttags" w:element="country-region">
                <w:r w:rsidRPr="00841E7E">
                  <w:rPr>
                    <w:lang w:val="en-US"/>
                  </w:rPr>
                  <w:t>England</w:t>
                </w:r>
              </w:smartTag>
            </w:smartTag>
            <w:r w:rsidRPr="00841E7E">
              <w:rPr>
                <w:lang w:val="en-US"/>
              </w:rPr>
              <w:t xml:space="preserve">, candles were used to ___1____. Each candle was divided into twelve parts by colours or by ___2____. People knew how long it took for the candle to ___3____ to a notch or to a new color. When three ___4____ of the candle had burned down,  an hour had ____5___ by. Each candle ___6___ four hours. Six candles lasted from  one ___7___ until the next. When there was a ___8___,  the candles burned faster than usual. Some people put a covering, made from the horn of an ___9_____,  around the candles to protect them from the draft. </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lastRenderedPageBreak/>
              <w:t>3</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bCs/>
                <w:color w:val="231F20"/>
              </w:rPr>
            </w:pPr>
            <w:r w:rsidRPr="00841E7E">
              <w:rPr>
                <w:b/>
                <w:bCs/>
                <w:color w:val="231F20"/>
                <w:lang w:val="en-US"/>
              </w:rPr>
              <w:t xml:space="preserve">Read the email and choose the best word </w:t>
            </w:r>
            <w:r w:rsidRPr="00841E7E">
              <w:rPr>
                <w:b/>
                <w:i/>
                <w:iCs/>
                <w:color w:val="231F20"/>
                <w:lang w:val="en-US"/>
              </w:rPr>
              <w:t>A</w:t>
            </w:r>
            <w:r w:rsidRPr="00841E7E">
              <w:rPr>
                <w:b/>
                <w:bCs/>
                <w:color w:val="231F20"/>
                <w:lang w:val="en-US"/>
              </w:rPr>
              <w:t>,</w:t>
            </w:r>
            <w:r w:rsidRPr="00841E7E">
              <w:rPr>
                <w:b/>
                <w:i/>
                <w:iCs/>
                <w:color w:val="231F20"/>
                <w:lang w:val="en-US"/>
              </w:rPr>
              <w:t>B</w:t>
            </w:r>
            <w:r w:rsidRPr="00841E7E">
              <w:rPr>
                <w:b/>
                <w:bCs/>
                <w:color w:val="231F20"/>
                <w:lang w:val="en-US"/>
              </w:rPr>
              <w:t xml:space="preserve">or </w:t>
            </w:r>
            <w:r w:rsidRPr="00841E7E">
              <w:rPr>
                <w:b/>
                <w:i/>
                <w:iCs/>
                <w:color w:val="231F20"/>
                <w:lang w:val="en-US"/>
              </w:rPr>
              <w:t xml:space="preserve">C </w:t>
            </w:r>
            <w:r w:rsidRPr="00841E7E">
              <w:rPr>
                <w:b/>
                <w:bCs/>
                <w:color w:val="231F20"/>
                <w:lang w:val="en-US"/>
              </w:rPr>
              <w:t xml:space="preserve">for each space. </w:t>
            </w:r>
            <w:r w:rsidRPr="00841E7E">
              <w:rPr>
                <w:b/>
                <w:bCs/>
                <w:color w:val="231F20"/>
              </w:rPr>
              <w:t xml:space="preserve">Прочитайте электронное письмо и вставьте в пропуски 1-5  пропущенные слова под </w:t>
            </w:r>
            <w:r w:rsidRPr="00841E7E">
              <w:rPr>
                <w:b/>
                <w:bCs/>
                <w:color w:val="231F20"/>
                <w:lang w:val="en-US"/>
              </w:rPr>
              <w:t>A</w:t>
            </w:r>
            <w:r w:rsidRPr="00841E7E">
              <w:rPr>
                <w:b/>
                <w:bCs/>
                <w:color w:val="231F20"/>
              </w:rPr>
              <w:t xml:space="preserve">, </w:t>
            </w:r>
            <w:r w:rsidRPr="00841E7E">
              <w:rPr>
                <w:b/>
                <w:bCs/>
                <w:color w:val="231F20"/>
                <w:lang w:val="en-US"/>
              </w:rPr>
              <w:t>B</w:t>
            </w:r>
            <w:r w:rsidRPr="00841E7E">
              <w:rPr>
                <w:b/>
                <w:bCs/>
                <w:color w:val="231F20"/>
              </w:rPr>
              <w:t xml:space="preserve"> или С.</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Sam,</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 xml:space="preserve">Hi. Thanks for </w:t>
            </w:r>
            <w:r w:rsidRPr="00841E7E">
              <w:rPr>
                <w:i/>
                <w:iCs/>
                <w:color w:val="231F20"/>
                <w:lang w:val="en-US"/>
              </w:rPr>
              <w:t xml:space="preserve">e.g. </w:t>
            </w:r>
            <w:r w:rsidRPr="00841E7E">
              <w:rPr>
                <w:color w:val="231F20"/>
                <w:lang w:val="en-US"/>
              </w:rPr>
              <w:t>your email. I hope you are well. I want to tell you about my hobbies and interests.</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During the week, I do my homework 1) ........the evenings and after 2) ........ I watch TV. I like watching sitcoms and reality shows but I don’t really like talk shows. Sometimes my friends 3) ........around and we watch a DVD.</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At the weekend, I do some sports. On Saturday morning, I play football with the school team and in the afternoon I go shopping. I always go to the cinema 4) ........friends on Saturday night. On Sunday, I relax at home and read a book or 5) ........ I go cycling.</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Tell me what you like doing in your next email.</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Love,</w:t>
            </w:r>
          </w:p>
          <w:p w:rsidR="00842E43" w:rsidRPr="00841E7E" w:rsidRDefault="00842E43" w:rsidP="00842E43">
            <w:pPr>
              <w:spacing w:after="120"/>
              <w:ind w:left="283"/>
              <w:rPr>
                <w:color w:val="231F20"/>
                <w:lang w:val="en-US"/>
              </w:rPr>
            </w:pPr>
            <w:r w:rsidRPr="00841E7E">
              <w:rPr>
                <w:color w:val="231F20"/>
                <w:lang w:val="en-US"/>
              </w:rPr>
              <w:t>Carrie</w:t>
            </w:r>
          </w:p>
          <w:p w:rsidR="00842E43" w:rsidRPr="00841E7E" w:rsidRDefault="00842E43" w:rsidP="00842E43">
            <w:pPr>
              <w:autoSpaceDE w:val="0"/>
              <w:autoSpaceDN w:val="0"/>
              <w:adjustRightInd w:val="0"/>
              <w:spacing w:after="120"/>
              <w:ind w:left="283"/>
              <w:rPr>
                <w:color w:val="231F20"/>
                <w:lang w:val="en-US"/>
              </w:rPr>
            </w:pPr>
            <w:smartTag w:uri="urn:schemas-microsoft-com:office:smarttags" w:element="metricconverter">
              <w:smartTagPr>
                <w:attr w:name="ProductID" w:val="1 A"/>
              </w:smartTagPr>
              <w:r w:rsidRPr="00841E7E">
                <w:rPr>
                  <w:bCs/>
                  <w:color w:val="231F20"/>
                  <w:lang w:val="en-US"/>
                </w:rPr>
                <w:t>1 A</w:t>
              </w:r>
            </w:smartTag>
            <w:r w:rsidRPr="00841E7E">
              <w:rPr>
                <w:color w:val="231F20"/>
                <w:lang w:val="en-US"/>
              </w:rPr>
              <w:t xml:space="preserve">at </w:t>
            </w:r>
            <w:r w:rsidRPr="00841E7E">
              <w:rPr>
                <w:bCs/>
                <w:color w:val="231F20"/>
                <w:lang w:val="en-US"/>
              </w:rPr>
              <w:t xml:space="preserve">B </w:t>
            </w:r>
            <w:r w:rsidRPr="00841E7E">
              <w:rPr>
                <w:color w:val="231F20"/>
                <w:lang w:val="en-US"/>
              </w:rPr>
              <w:t xml:space="preserve">on </w:t>
            </w:r>
            <w:r w:rsidRPr="00841E7E">
              <w:rPr>
                <w:bCs/>
                <w:color w:val="231F20"/>
                <w:lang w:val="en-US"/>
              </w:rPr>
              <w:t xml:space="preserve">C </w:t>
            </w:r>
            <w:r w:rsidRPr="00841E7E">
              <w:rPr>
                <w:color w:val="231F20"/>
                <w:lang w:val="en-US"/>
              </w:rPr>
              <w:t xml:space="preserve">in                                         </w:t>
            </w:r>
          </w:p>
          <w:p w:rsidR="00842E43" w:rsidRPr="00841E7E" w:rsidRDefault="00842E43" w:rsidP="00842E43">
            <w:pPr>
              <w:autoSpaceDE w:val="0"/>
              <w:autoSpaceDN w:val="0"/>
              <w:adjustRightInd w:val="0"/>
              <w:spacing w:after="120"/>
              <w:ind w:left="283"/>
              <w:rPr>
                <w:color w:val="231F20"/>
                <w:lang w:val="en-US"/>
              </w:rPr>
            </w:pPr>
            <w:smartTag w:uri="urn:schemas-microsoft-com:office:smarttags" w:element="metricconverter">
              <w:smartTagPr>
                <w:attr w:name="ProductID" w:val="2 A"/>
              </w:smartTagPr>
              <w:r w:rsidRPr="00841E7E">
                <w:rPr>
                  <w:bCs/>
                  <w:color w:val="231F20"/>
                  <w:lang w:val="en-US"/>
                </w:rPr>
                <w:t>2 A</w:t>
              </w:r>
            </w:smartTag>
            <w:r w:rsidRPr="00841E7E">
              <w:rPr>
                <w:color w:val="231F20"/>
                <w:lang w:val="en-US"/>
              </w:rPr>
              <w:t xml:space="preserve">that </w:t>
            </w:r>
            <w:r w:rsidRPr="00841E7E">
              <w:rPr>
                <w:bCs/>
                <w:color w:val="231F20"/>
                <w:lang w:val="en-US"/>
              </w:rPr>
              <w:t xml:space="preserve">B </w:t>
            </w:r>
            <w:r w:rsidRPr="00841E7E">
              <w:rPr>
                <w:color w:val="231F20"/>
                <w:lang w:val="en-US"/>
              </w:rPr>
              <w:t xml:space="preserve">it </w:t>
            </w:r>
            <w:r w:rsidRPr="00841E7E">
              <w:rPr>
                <w:bCs/>
                <w:color w:val="231F20"/>
                <w:lang w:val="en-US"/>
              </w:rPr>
              <w:t xml:space="preserve">C </w:t>
            </w:r>
            <w:r w:rsidRPr="00841E7E">
              <w:rPr>
                <w:color w:val="231F20"/>
                <w:lang w:val="en-US"/>
              </w:rPr>
              <w:t>them</w:t>
            </w:r>
          </w:p>
          <w:p w:rsidR="00842E43" w:rsidRPr="00841E7E" w:rsidRDefault="00842E43" w:rsidP="00842E43">
            <w:pPr>
              <w:spacing w:after="120"/>
              <w:ind w:left="283"/>
              <w:rPr>
                <w:color w:val="231F20"/>
                <w:lang w:val="en-US"/>
              </w:rPr>
            </w:pPr>
            <w:smartTag w:uri="urn:schemas-microsoft-com:office:smarttags" w:element="metricconverter">
              <w:smartTagPr>
                <w:attr w:name="ProductID" w:val="3 A"/>
              </w:smartTagPr>
              <w:r w:rsidRPr="00841E7E">
                <w:rPr>
                  <w:bCs/>
                  <w:color w:val="231F20"/>
                  <w:lang w:val="en-US"/>
                </w:rPr>
                <w:t>3 A</w:t>
              </w:r>
            </w:smartTag>
            <w:r w:rsidRPr="00841E7E">
              <w:rPr>
                <w:color w:val="231F20"/>
                <w:lang w:val="en-US"/>
              </w:rPr>
              <w:t xml:space="preserve">come </w:t>
            </w:r>
            <w:r w:rsidRPr="00841E7E">
              <w:rPr>
                <w:bCs/>
                <w:color w:val="231F20"/>
                <w:lang w:val="en-US"/>
              </w:rPr>
              <w:t xml:space="preserve">B </w:t>
            </w:r>
            <w:r w:rsidRPr="00841E7E">
              <w:rPr>
                <w:color w:val="231F20"/>
                <w:lang w:val="en-US"/>
              </w:rPr>
              <w:t xml:space="preserve">comes </w:t>
            </w:r>
            <w:r w:rsidRPr="00841E7E">
              <w:rPr>
                <w:bCs/>
                <w:color w:val="231F20"/>
                <w:lang w:val="en-US"/>
              </w:rPr>
              <w:t xml:space="preserve">C </w:t>
            </w:r>
            <w:r w:rsidRPr="00841E7E">
              <w:rPr>
                <w:color w:val="231F20"/>
                <w:lang w:val="en-US"/>
              </w:rPr>
              <w:t>coming</w:t>
            </w:r>
          </w:p>
          <w:p w:rsidR="00842E43" w:rsidRPr="00841E7E" w:rsidRDefault="00842E43" w:rsidP="00842E43">
            <w:pPr>
              <w:autoSpaceDE w:val="0"/>
              <w:autoSpaceDN w:val="0"/>
              <w:adjustRightInd w:val="0"/>
              <w:spacing w:after="120"/>
              <w:ind w:left="283"/>
              <w:rPr>
                <w:color w:val="231F20"/>
                <w:lang w:val="en-US"/>
              </w:rPr>
            </w:pPr>
            <w:smartTag w:uri="urn:schemas-microsoft-com:office:smarttags" w:element="metricconverter">
              <w:smartTagPr>
                <w:attr w:name="ProductID" w:val="4 A"/>
              </w:smartTagPr>
              <w:r w:rsidRPr="00841E7E">
                <w:rPr>
                  <w:bCs/>
                  <w:color w:val="231F20"/>
                  <w:lang w:val="en-US"/>
                </w:rPr>
                <w:t>4 A</w:t>
              </w:r>
            </w:smartTag>
            <w:r w:rsidRPr="00841E7E">
              <w:rPr>
                <w:color w:val="231F20"/>
                <w:lang w:val="en-US"/>
              </w:rPr>
              <w:t xml:space="preserve">by </w:t>
            </w:r>
            <w:r w:rsidRPr="00841E7E">
              <w:rPr>
                <w:bCs/>
                <w:color w:val="231F20"/>
                <w:lang w:val="en-US"/>
              </w:rPr>
              <w:t xml:space="preserve">B </w:t>
            </w:r>
            <w:r w:rsidRPr="00841E7E">
              <w:rPr>
                <w:color w:val="231F20"/>
                <w:lang w:val="en-US"/>
              </w:rPr>
              <w:t xml:space="preserve">with </w:t>
            </w:r>
            <w:r w:rsidRPr="00841E7E">
              <w:rPr>
                <w:bCs/>
                <w:color w:val="231F20"/>
                <w:lang w:val="en-US"/>
              </w:rPr>
              <w:t xml:space="preserve">C </w:t>
            </w:r>
            <w:r w:rsidRPr="00841E7E">
              <w:rPr>
                <w:color w:val="231F20"/>
                <w:lang w:val="en-US"/>
              </w:rPr>
              <w:t>for</w:t>
            </w:r>
          </w:p>
          <w:p w:rsidR="00842E43" w:rsidRPr="00841E7E" w:rsidRDefault="00842E43" w:rsidP="00842E43">
            <w:pPr>
              <w:spacing w:after="120"/>
              <w:ind w:left="283"/>
              <w:rPr>
                <w:lang w:val="en-US"/>
              </w:rPr>
            </w:pPr>
            <w:smartTag w:uri="urn:schemas-microsoft-com:office:smarttags" w:element="metricconverter">
              <w:smartTagPr>
                <w:attr w:name="ProductID" w:val="5 A"/>
              </w:smartTagPr>
              <w:r w:rsidRPr="00841E7E">
                <w:rPr>
                  <w:bCs/>
                  <w:color w:val="231F20"/>
                  <w:lang w:val="en-US"/>
                </w:rPr>
                <w:t>5 A</w:t>
              </w:r>
            </w:smartTag>
            <w:r w:rsidRPr="00841E7E">
              <w:rPr>
                <w:color w:val="231F20"/>
                <w:lang w:val="en-US"/>
              </w:rPr>
              <w:t xml:space="preserve">always </w:t>
            </w:r>
            <w:r w:rsidRPr="00841E7E">
              <w:rPr>
                <w:bCs/>
                <w:color w:val="231F20"/>
                <w:lang w:val="en-US"/>
              </w:rPr>
              <w:t xml:space="preserve">B </w:t>
            </w:r>
            <w:r w:rsidRPr="00841E7E">
              <w:rPr>
                <w:color w:val="231F20"/>
                <w:lang w:val="en-US"/>
              </w:rPr>
              <w:t xml:space="preserve">never </w:t>
            </w:r>
            <w:r w:rsidRPr="00841E7E">
              <w:rPr>
                <w:bCs/>
                <w:color w:val="231F20"/>
                <w:lang w:val="en-US"/>
              </w:rPr>
              <w:t xml:space="preserve">C </w:t>
            </w:r>
            <w:r w:rsidRPr="00841E7E">
              <w:rPr>
                <w:color w:val="231F20"/>
                <w:lang w:val="en-US"/>
              </w:rPr>
              <w:t>sometimes</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4</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Read the advertisement for a restaurant and mark the sentences </w:t>
            </w:r>
            <w:r w:rsidRPr="00841E7E">
              <w:rPr>
                <w:b/>
                <w:i/>
                <w:iCs/>
                <w:color w:val="231F20"/>
                <w:lang w:val="en-US"/>
              </w:rPr>
              <w:t xml:space="preserve">T </w:t>
            </w:r>
            <w:r w:rsidRPr="00841E7E">
              <w:rPr>
                <w:b/>
                <w:bCs/>
                <w:color w:val="231F20"/>
                <w:lang w:val="en-US"/>
              </w:rPr>
              <w:t xml:space="preserve">(true) or </w:t>
            </w:r>
            <w:r w:rsidRPr="00841E7E">
              <w:rPr>
                <w:b/>
                <w:i/>
                <w:iCs/>
                <w:color w:val="231F20"/>
                <w:lang w:val="en-US"/>
              </w:rPr>
              <w:t xml:space="preserve">F </w:t>
            </w:r>
            <w:r w:rsidRPr="00841E7E">
              <w:rPr>
                <w:b/>
                <w:bCs/>
                <w:color w:val="231F20"/>
                <w:lang w:val="en-US"/>
              </w:rPr>
              <w:t xml:space="preserve">(false). </w:t>
            </w:r>
            <w:r w:rsidRPr="00841E7E">
              <w:rPr>
                <w:b/>
                <w:bCs/>
                <w:color w:val="231F20"/>
              </w:rPr>
              <w:t>Прочитайте объявление о новом ресторане и определите утверждения к нему “</w:t>
            </w:r>
            <w:r w:rsidRPr="00841E7E">
              <w:rPr>
                <w:b/>
                <w:bCs/>
                <w:color w:val="231F20"/>
                <w:lang w:val="en-US"/>
              </w:rPr>
              <w:t>True</w:t>
            </w:r>
            <w:r w:rsidRPr="00841E7E">
              <w:rPr>
                <w:b/>
                <w:bCs/>
                <w:color w:val="231F20"/>
              </w:rPr>
              <w:t>” – правильно, “</w:t>
            </w:r>
            <w:r w:rsidRPr="00841E7E">
              <w:rPr>
                <w:b/>
                <w:bCs/>
                <w:color w:val="231F20"/>
                <w:lang w:val="en-US"/>
              </w:rPr>
              <w:t>False</w:t>
            </w:r>
            <w:r w:rsidRPr="00841E7E">
              <w:rPr>
                <w:b/>
                <w:bCs/>
                <w:color w:val="231F20"/>
              </w:rPr>
              <w:t>” – неправильно.</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 xml:space="preserve">At the </w:t>
            </w:r>
            <w:smartTag w:uri="urn:schemas-microsoft-com:office:smarttags" w:element="place">
              <w:smartTag w:uri="urn:schemas-microsoft-com:office:smarttags" w:element="PlaceName">
                <w:r w:rsidRPr="00841E7E">
                  <w:rPr>
                    <w:color w:val="231F20"/>
                    <w:lang w:val="en-US"/>
                  </w:rPr>
                  <w:t>Bombay</w:t>
                </w:r>
              </w:smartTag>
              <w:smartTag w:uri="urn:schemas-microsoft-com:office:smarttags" w:element="PlaceType">
                <w:r w:rsidRPr="00841E7E">
                  <w:rPr>
                    <w:color w:val="231F20"/>
                    <w:lang w:val="en-US"/>
                  </w:rPr>
                  <w:t>Palace</w:t>
                </w:r>
              </w:smartTag>
            </w:smartTag>
            <w:r w:rsidRPr="00841E7E">
              <w:rPr>
                <w:color w:val="231F20"/>
                <w:lang w:val="en-US"/>
              </w:rPr>
              <w:t>, the food is great and the prices are fantastic. A meal for two costs about 40.</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 xml:space="preserve">Are you tired of going to the same restaurant all the time? Well, come visit us at the </w:t>
            </w:r>
            <w:smartTag w:uri="urn:schemas-microsoft-com:office:smarttags" w:element="place">
              <w:smartTag w:uri="urn:schemas-microsoft-com:office:smarttags" w:element="PlaceName">
                <w:r w:rsidRPr="00841E7E">
                  <w:rPr>
                    <w:color w:val="231F20"/>
                    <w:lang w:val="en-US"/>
                  </w:rPr>
                  <w:t>Bombay</w:t>
                </w:r>
              </w:smartTag>
              <w:smartTag w:uri="urn:schemas-microsoft-com:office:smarttags" w:element="PlaceType">
                <w:r w:rsidRPr="00841E7E">
                  <w:rPr>
                    <w:color w:val="231F20"/>
                    <w:lang w:val="en-US"/>
                  </w:rPr>
                  <w:t>Palace</w:t>
                </w:r>
              </w:smartTag>
            </w:smartTag>
            <w:r w:rsidRPr="00841E7E">
              <w:rPr>
                <w:color w:val="231F20"/>
                <w:lang w:val="en-US"/>
              </w:rPr>
              <w:t xml:space="preserve"> on </w:t>
            </w:r>
            <w:smartTag w:uri="urn:schemas-microsoft-com:office:smarttags" w:element="Street">
              <w:smartTag w:uri="urn:schemas-microsoft-com:office:smarttags" w:element="address">
                <w:r w:rsidRPr="00841E7E">
                  <w:rPr>
                    <w:color w:val="231F20"/>
                    <w:lang w:val="en-US"/>
                  </w:rPr>
                  <w:t>Willow Avenue</w:t>
                </w:r>
              </w:smartTag>
            </w:smartTag>
            <w:r w:rsidRPr="00841E7E">
              <w:rPr>
                <w:color w:val="231F20"/>
                <w:lang w:val="en-US"/>
              </w:rPr>
              <w:t xml:space="preserve">. The </w:t>
            </w:r>
            <w:smartTag w:uri="urn:schemas-microsoft-com:office:smarttags" w:element="place">
              <w:smartTag w:uri="urn:schemas-microsoft-com:office:smarttags" w:element="PlaceName">
                <w:r w:rsidRPr="00841E7E">
                  <w:rPr>
                    <w:color w:val="231F20"/>
                    <w:lang w:val="en-US"/>
                  </w:rPr>
                  <w:t>Bombay</w:t>
                </w:r>
              </w:smartTag>
              <w:smartTag w:uri="urn:schemas-microsoft-com:office:smarttags" w:element="PlaceType">
                <w:r w:rsidRPr="00841E7E">
                  <w:rPr>
                    <w:color w:val="231F20"/>
                    <w:lang w:val="en-US"/>
                  </w:rPr>
                  <w:t>Palace</w:t>
                </w:r>
              </w:smartTag>
            </w:smartTag>
            <w:r w:rsidRPr="00841E7E">
              <w:rPr>
                <w:color w:val="231F20"/>
                <w:lang w:val="en-US"/>
              </w:rPr>
              <w:t xml:space="preserve"> is an Indian restaurant with a difference! The Palace's starters are the best in town. Try the hot spicy soup or the chef's salad. For your main course, choose between the beef curry with rice or the </w:t>
            </w:r>
            <w:smartTag w:uri="urn:schemas-microsoft-com:office:smarttags" w:element="place">
              <w:r w:rsidRPr="00841E7E">
                <w:rPr>
                  <w:color w:val="231F20"/>
                  <w:lang w:val="en-US"/>
                </w:rPr>
                <w:t>Punjab</w:t>
              </w:r>
            </w:smartTag>
            <w:r w:rsidRPr="00841E7E">
              <w:rPr>
                <w:color w:val="231F20"/>
                <w:lang w:val="en-US"/>
              </w:rPr>
              <w:t xml:space="preserve"> baked chicken with vegetables. But save room for dessert! How about apple pie? No? Then why not try the fruit salad?</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lastRenderedPageBreak/>
              <w:t xml:space="preserve">e.g. </w:t>
            </w:r>
            <w:r w:rsidRPr="00841E7E">
              <w:rPr>
                <w:color w:val="231F20"/>
                <w:lang w:val="en-US"/>
              </w:rPr>
              <w:t xml:space="preserve">The </w:t>
            </w:r>
            <w:smartTag w:uri="urn:schemas-microsoft-com:office:smarttags" w:element="place">
              <w:smartTag w:uri="urn:schemas-microsoft-com:office:smarttags" w:element="PlaceName">
                <w:r w:rsidRPr="00841E7E">
                  <w:rPr>
                    <w:color w:val="231F20"/>
                    <w:lang w:val="en-US"/>
                  </w:rPr>
                  <w:t>Bombay</w:t>
                </w:r>
              </w:smartTag>
              <w:smartTag w:uri="urn:schemas-microsoft-com:office:smarttags" w:element="PlaceType">
                <w:r w:rsidRPr="00841E7E">
                  <w:rPr>
                    <w:color w:val="231F20"/>
                    <w:lang w:val="en-US"/>
                  </w:rPr>
                  <w:t>Palace</w:t>
                </w:r>
              </w:smartTag>
            </w:smartTag>
            <w:r w:rsidRPr="00841E7E">
              <w:rPr>
                <w:color w:val="231F20"/>
                <w:lang w:val="en-US"/>
              </w:rPr>
              <w:t xml:space="preserve"> is an Indian restaurant. </w:t>
            </w:r>
            <w:r w:rsidRPr="00841E7E">
              <w:rPr>
                <w:i/>
                <w:iCs/>
                <w:color w:val="231F20"/>
                <w:lang w:val="en-US"/>
              </w:rPr>
              <w:t>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You can have salad for a starter.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The chicken comes with rice.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There is only one kind of dessert. .........</w:t>
            </w:r>
          </w:p>
          <w:p w:rsidR="00842E43" w:rsidRPr="00841E7E" w:rsidRDefault="00842E43" w:rsidP="00842E43">
            <w:pPr>
              <w:autoSpaceDE w:val="0"/>
              <w:autoSpaceDN w:val="0"/>
              <w:adjustRightInd w:val="0"/>
              <w:spacing w:after="120"/>
              <w:ind w:left="283"/>
              <w:rPr>
                <w:color w:val="231F20"/>
                <w:lang w:val="en-US"/>
              </w:rPr>
            </w:pPr>
            <w:smartTag w:uri="urn:schemas-microsoft-com:office:smarttags" w:element="metricconverter">
              <w:smartTagPr>
                <w:attr w:name="ProductID" w:val="4. A"/>
              </w:smartTagPr>
              <w:r w:rsidRPr="00841E7E">
                <w:rPr>
                  <w:bCs/>
                  <w:color w:val="231F20"/>
                  <w:lang w:val="en-US"/>
                </w:rPr>
                <w:t xml:space="preserve">4. </w:t>
              </w:r>
              <w:r w:rsidRPr="00841E7E">
                <w:rPr>
                  <w:color w:val="231F20"/>
                  <w:lang w:val="en-US"/>
                </w:rPr>
                <w:t>A</w:t>
              </w:r>
            </w:smartTag>
            <w:r w:rsidRPr="00841E7E">
              <w:rPr>
                <w:color w:val="231F20"/>
                <w:lang w:val="en-US"/>
              </w:rPr>
              <w:t xml:space="preserve"> meal for two costs more than 50. .........</w:t>
            </w:r>
          </w:p>
          <w:p w:rsidR="00842E43" w:rsidRPr="00F57021"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 xml:space="preserve">The </w:t>
            </w:r>
            <w:smartTag w:uri="urn:schemas-microsoft-com:office:smarttags" w:element="place">
              <w:smartTag w:uri="urn:schemas-microsoft-com:office:smarttags" w:element="City">
                <w:r w:rsidRPr="00841E7E">
                  <w:rPr>
                    <w:color w:val="231F20"/>
                    <w:lang w:val="en-US"/>
                  </w:rPr>
                  <w:t>Bombay</w:t>
                </w:r>
              </w:smartTag>
            </w:smartTag>
            <w:r w:rsidRPr="00841E7E">
              <w:rPr>
                <w:color w:val="231F20"/>
                <w:lang w:val="en-US"/>
              </w:rPr>
              <w:t xml:space="preserve"> Palace is not open on Sundays. ........</w:t>
            </w:r>
            <w:r w:rsidRPr="00841E7E">
              <w:rPr>
                <w:rFonts w:ascii="PFEuroNewstyle-Regular" w:hAnsi="PFEuroNewstyle-Regular" w:cs="PFEuroNewstyle-Regular"/>
                <w:color w:val="FFFFFF"/>
                <w:lang w:val="en-US"/>
              </w:rPr>
              <w:t xml:space="preserve"> Bombay Palace is open Monday to Saturday from 7pm to 12pm.</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lastRenderedPageBreak/>
              <w:t>5</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bCs/>
                <w:color w:val="231F20"/>
              </w:rPr>
            </w:pPr>
            <w:r w:rsidRPr="00841E7E">
              <w:rPr>
                <w:b/>
                <w:bCs/>
                <w:color w:val="231F20"/>
                <w:lang w:val="en-US"/>
              </w:rPr>
              <w:t xml:space="preserve">Read the email and mark the sentences </w:t>
            </w:r>
            <w:r w:rsidRPr="00841E7E">
              <w:rPr>
                <w:b/>
                <w:i/>
                <w:iCs/>
                <w:color w:val="231F20"/>
                <w:lang w:val="en-US"/>
              </w:rPr>
              <w:t xml:space="preserve">T </w:t>
            </w:r>
            <w:r w:rsidRPr="00841E7E">
              <w:rPr>
                <w:b/>
                <w:bCs/>
                <w:color w:val="231F20"/>
                <w:lang w:val="en-US"/>
              </w:rPr>
              <w:t xml:space="preserve">(true) or </w:t>
            </w:r>
            <w:r w:rsidRPr="00841E7E">
              <w:rPr>
                <w:b/>
                <w:i/>
                <w:iCs/>
                <w:color w:val="231F20"/>
                <w:lang w:val="en-US"/>
              </w:rPr>
              <w:t xml:space="preserve">F </w:t>
            </w:r>
            <w:r w:rsidRPr="00841E7E">
              <w:rPr>
                <w:b/>
                <w:bCs/>
                <w:color w:val="231F20"/>
                <w:lang w:val="en-US"/>
              </w:rPr>
              <w:t xml:space="preserve">(false). </w:t>
            </w:r>
            <w:r w:rsidRPr="00841E7E">
              <w:rPr>
                <w:b/>
                <w:bCs/>
                <w:color w:val="231F20"/>
              </w:rPr>
              <w:t>Прочитайте письмо и отметьте соответствие или несоответствие утверждений под  текстом 1-5</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 w:hAnsi="TrebuchetMS" w:cs="TrebuchetMS"/>
                <w:color w:val="231F20"/>
                <w:lang w:val="en-US"/>
              </w:rPr>
              <w:t>Hi, Darren!</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 w:hAnsi="TrebuchetMS" w:cs="TrebuchetMS"/>
                <w:color w:val="231F20"/>
                <w:lang w:val="en-US"/>
              </w:rPr>
              <w:t>How are you? My new neighbourhood is great. There are lots of shops and caf</w:t>
            </w:r>
            <w:r w:rsidRPr="00841E7E">
              <w:rPr>
                <w:rFonts w:cs="TrebuchetMS"/>
                <w:color w:val="231F20"/>
                <w:lang w:val="en-US"/>
              </w:rPr>
              <w:t>e</w:t>
            </w:r>
            <w:r w:rsidRPr="00841E7E">
              <w:rPr>
                <w:rFonts w:ascii="TrebuchetMS" w:hAnsi="TrebuchetMS" w:cs="TrebuchetMS"/>
                <w:color w:val="231F20"/>
                <w:lang w:val="en-US"/>
              </w:rPr>
              <w:t>s. I even have a sports</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 w:hAnsi="TrebuchetMS" w:cs="TrebuchetMS"/>
                <w:color w:val="231F20"/>
                <w:lang w:val="en-US"/>
              </w:rPr>
              <w:t>shop right opposite my house! My Mum is very happy because there is a supermarket and a chemist’s on our street. There is also a library next to the supermarket. I go there to read books every weekend.</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 w:hAnsi="TrebuchetMS" w:cs="TrebuchetMS"/>
                <w:color w:val="231F20"/>
                <w:lang w:val="en-US"/>
              </w:rPr>
              <w:t>It is really nice here. Why don’t you come and stay with me during the school holidays?</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 w:hAnsi="TrebuchetMS" w:cs="TrebuchetMS"/>
                <w:color w:val="231F20"/>
                <w:lang w:val="en-US"/>
              </w:rPr>
              <w:t>Love,</w:t>
            </w:r>
          </w:p>
          <w:p w:rsidR="00842E43" w:rsidRPr="00841E7E" w:rsidRDefault="00842E43" w:rsidP="00842E43">
            <w:pPr>
              <w:spacing w:after="120"/>
              <w:ind w:left="283"/>
              <w:rPr>
                <w:rFonts w:cs="TrebuchetMS"/>
                <w:color w:val="231F20"/>
                <w:lang w:val="en-US"/>
              </w:rPr>
            </w:pPr>
            <w:r w:rsidRPr="00841E7E">
              <w:rPr>
                <w:rFonts w:ascii="TrebuchetMS" w:hAnsi="TrebuchetMS" w:cs="TrebuchetMS"/>
                <w:color w:val="231F20"/>
                <w:lang w:val="en-US"/>
              </w:rPr>
              <w:t>Andy</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Italic" w:hAnsi="TrebuchetMS-Italic" w:cs="TrebuchetMS-Italic"/>
                <w:i/>
                <w:iCs/>
                <w:color w:val="231F20"/>
                <w:lang w:val="en-US"/>
              </w:rPr>
              <w:t xml:space="preserve">e.g. </w:t>
            </w:r>
            <w:r w:rsidRPr="00841E7E">
              <w:rPr>
                <w:rFonts w:ascii="TrebuchetMS" w:hAnsi="TrebuchetMS" w:cs="TrebuchetMS"/>
                <w:color w:val="231F20"/>
                <w:lang w:val="en-US"/>
              </w:rPr>
              <w:t>The email is about Andy’s new neighbourhood.    T</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1.</w:t>
            </w:r>
            <w:r w:rsidRPr="00841E7E">
              <w:rPr>
                <w:rFonts w:ascii="TrebuchetMS" w:hAnsi="TrebuchetMS" w:cs="TrebuchetMS"/>
                <w:color w:val="231F20"/>
                <w:lang w:val="en-US"/>
              </w:rPr>
              <w:t>The email is from Darren.                                        …..</w:t>
            </w:r>
          </w:p>
          <w:p w:rsidR="00842E43" w:rsidRPr="00841E7E" w:rsidRDefault="00842E43" w:rsidP="00842E43">
            <w:pPr>
              <w:autoSpaceDE w:val="0"/>
              <w:autoSpaceDN w:val="0"/>
              <w:adjustRightInd w:val="0"/>
              <w:spacing w:after="120"/>
              <w:ind w:left="283"/>
              <w:rPr>
                <w:rFonts w:ascii="TrebuchetMS" w:hAnsi="TrebuchetMS" w:cs="TrebuchetMS"/>
                <w:color w:val="231F20"/>
                <w:lang w:val="en-US"/>
              </w:rPr>
            </w:pPr>
            <w:r w:rsidRPr="00841E7E">
              <w:rPr>
                <w:rFonts w:ascii="TrebuchetMS-Bold" w:hAnsi="TrebuchetMS-Bold" w:cs="TrebuchetMS-Bold"/>
                <w:bCs/>
                <w:color w:val="231F20"/>
                <w:lang w:val="en-US"/>
              </w:rPr>
              <w:t>2.</w:t>
            </w:r>
            <w:r w:rsidRPr="00841E7E">
              <w:rPr>
                <w:rFonts w:ascii="TrebuchetMS" w:hAnsi="TrebuchetMS" w:cs="TrebuchetMS"/>
                <w:color w:val="231F20"/>
                <w:lang w:val="en-US"/>
              </w:rPr>
              <w:t>Andy likes his new neighbourhood.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3.</w:t>
            </w:r>
            <w:r w:rsidRPr="00841E7E">
              <w:rPr>
                <w:color w:val="231F20"/>
                <w:lang w:val="en-US"/>
              </w:rPr>
              <w:t>There are not many shops.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There is a sports shop near his house.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There isn’t a supermarket.                                        …..</w:t>
            </w:r>
          </w:p>
          <w:p w:rsidR="00842E43" w:rsidRPr="00841E7E" w:rsidRDefault="00842E43" w:rsidP="00842E43">
            <w:pPr>
              <w:spacing w:after="120"/>
              <w:ind w:left="283"/>
              <w:rPr>
                <w:lang w:val="en-US"/>
              </w:rPr>
            </w:pPr>
            <w:r w:rsidRPr="00841E7E">
              <w:rPr>
                <w:bCs/>
                <w:color w:val="231F20"/>
                <w:lang w:val="en-US"/>
              </w:rPr>
              <w:t>6.</w:t>
            </w:r>
            <w:r w:rsidRPr="00841E7E">
              <w:rPr>
                <w:rFonts w:ascii="TrebuchetMS" w:hAnsi="TrebuchetMS" w:cs="TrebuchetMS"/>
                <w:color w:val="231F20"/>
                <w:lang w:val="en-US"/>
              </w:rPr>
              <w:t>Darren can stay at Andy’s new house.                     …..</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6</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pStyle w:val="af5"/>
              <w:ind w:left="283"/>
              <w:rPr>
                <w:rStyle w:val="ab"/>
                <w:b/>
                <w:lang w:val="en-US"/>
              </w:rPr>
            </w:pPr>
            <w:r w:rsidRPr="00841E7E">
              <w:rPr>
                <w:rStyle w:val="ab"/>
                <w:b/>
                <w:lang w:val="en-US"/>
              </w:rPr>
              <w:t xml:space="preserve">Read the information about Paula and answer the questions. </w:t>
            </w:r>
            <w:r w:rsidRPr="00841E7E">
              <w:rPr>
                <w:rStyle w:val="ab"/>
                <w:b/>
              </w:rPr>
              <w:t>Прочитайте текст о Пауле и ответьте на вопросы 1-5. Выберите</w:t>
            </w:r>
            <w:r w:rsidRPr="00F14891">
              <w:rPr>
                <w:rStyle w:val="ab"/>
                <w:b/>
                <w:lang w:val="en-US"/>
              </w:rPr>
              <w:t xml:space="preserve"> </w:t>
            </w:r>
            <w:r w:rsidRPr="00841E7E">
              <w:rPr>
                <w:rStyle w:val="ab"/>
                <w:b/>
              </w:rPr>
              <w:t>соответствующий</w:t>
            </w:r>
            <w:r w:rsidRPr="00F14891">
              <w:rPr>
                <w:rStyle w:val="ab"/>
                <w:b/>
                <w:lang w:val="en-US"/>
              </w:rPr>
              <w:t xml:space="preserve"> </w:t>
            </w:r>
            <w:r w:rsidRPr="00841E7E">
              <w:rPr>
                <w:rStyle w:val="ab"/>
                <w:b/>
              </w:rPr>
              <w:t>тексту</w:t>
            </w:r>
            <w:r w:rsidRPr="00F14891">
              <w:rPr>
                <w:rStyle w:val="ab"/>
                <w:b/>
                <w:lang w:val="en-US"/>
              </w:rPr>
              <w:t xml:space="preserve"> </w:t>
            </w:r>
            <w:r w:rsidRPr="00841E7E">
              <w:rPr>
                <w:rStyle w:val="ab"/>
                <w:b/>
              </w:rPr>
              <w:t>ответ</w:t>
            </w:r>
            <w:r w:rsidRPr="00841E7E">
              <w:rPr>
                <w:rStyle w:val="ab"/>
                <w:b/>
                <w:lang w:val="en-US"/>
              </w:rPr>
              <w:t>.</w:t>
            </w:r>
          </w:p>
          <w:p w:rsidR="00842E43" w:rsidRPr="00841E7E" w:rsidRDefault="00842E43" w:rsidP="00842E43">
            <w:pPr>
              <w:pStyle w:val="af5"/>
              <w:ind w:left="283"/>
              <w:rPr>
                <w:rStyle w:val="aff"/>
                <w:b w:val="0"/>
                <w:lang w:val="en-US"/>
              </w:rPr>
            </w:pPr>
            <w:r w:rsidRPr="00841E7E">
              <w:rPr>
                <w:rStyle w:val="aff"/>
                <w:lang w:val="en-US"/>
              </w:rPr>
              <w:t>A day in the life of Paula Radcliffe - Marathon Runner</w:t>
            </w:r>
          </w:p>
          <w:p w:rsidR="00842E43" w:rsidRPr="00841E7E" w:rsidRDefault="00842E43" w:rsidP="00842E43">
            <w:pPr>
              <w:pStyle w:val="af5"/>
              <w:ind w:left="283"/>
              <w:rPr>
                <w:b/>
                <w:bCs/>
                <w:lang w:val="en-US"/>
              </w:rPr>
            </w:pPr>
            <w:r w:rsidRPr="00841E7E">
              <w:rPr>
                <w:rStyle w:val="aff"/>
                <w:lang w:val="en-US"/>
              </w:rPr>
              <w:t>5pm</w:t>
            </w:r>
            <w:r w:rsidRPr="00841E7E">
              <w:rPr>
                <w:lang w:val="en-US"/>
              </w:rPr>
              <w:br/>
              <w:t xml:space="preserve">I go running again. In total, I run about </w:t>
            </w:r>
            <w:smartTag w:uri="urn:schemas-microsoft-com:office:smarttags" w:element="metricconverter">
              <w:smartTagPr>
                <w:attr w:name="ProductID" w:val="145 miles"/>
              </w:smartTagPr>
              <w:r w:rsidRPr="00841E7E">
                <w:rPr>
                  <w:lang w:val="en-US"/>
                </w:rPr>
                <w:t>145 miles</w:t>
              </w:r>
            </w:smartTag>
            <w:r w:rsidRPr="00841E7E">
              <w:rPr>
                <w:lang w:val="en-US"/>
              </w:rPr>
              <w:t xml:space="preserve"> every week. I write about all my runs in my training journal. I record everything, including how I feel and what the weather is like. I train hard every other day, go on an extra long run every four days and rest every eighth day. </w:t>
            </w:r>
          </w:p>
          <w:p w:rsidR="00842E43" w:rsidRPr="00841E7E" w:rsidRDefault="00842E43" w:rsidP="00842E43">
            <w:pPr>
              <w:pStyle w:val="af5"/>
              <w:ind w:left="283"/>
              <w:rPr>
                <w:lang w:val="en-US"/>
              </w:rPr>
            </w:pPr>
            <w:r w:rsidRPr="00841E7E">
              <w:rPr>
                <w:rStyle w:val="aff"/>
                <w:lang w:val="en-US"/>
              </w:rPr>
              <w:t>7pm</w:t>
            </w:r>
            <w:r w:rsidRPr="00841E7E">
              <w:rPr>
                <w:b/>
                <w:lang w:val="en-US"/>
              </w:rPr>
              <w:br/>
            </w:r>
            <w:r w:rsidRPr="00841E7E">
              <w:rPr>
                <w:lang w:val="en-US"/>
              </w:rPr>
              <w:t xml:space="preserve">In the evening, I do my exercises. These keep me strong during long runs. Isla likes to </w:t>
            </w:r>
            <w:r w:rsidRPr="00841E7E">
              <w:rPr>
                <w:lang w:val="en-US"/>
              </w:rPr>
              <w:lastRenderedPageBreak/>
              <w:t xml:space="preserve">climb on me while I stretch.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gives Isla her tea and cooks mine while I finish my exercises. Then I finish cooking dinner while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gives Isla her bath.  </w:t>
            </w:r>
          </w:p>
          <w:p w:rsidR="00842E43" w:rsidRPr="00841E7E" w:rsidRDefault="00842E43" w:rsidP="00842E43">
            <w:pPr>
              <w:pStyle w:val="af5"/>
              <w:ind w:left="283"/>
              <w:rPr>
                <w:lang w:val="en-US"/>
              </w:rPr>
            </w:pPr>
            <w:r w:rsidRPr="00841E7E">
              <w:rPr>
                <w:rStyle w:val="aff"/>
                <w:lang w:val="en-US"/>
              </w:rPr>
              <w:t>7.30pm</w:t>
            </w:r>
            <w:r w:rsidRPr="00841E7E">
              <w:rPr>
                <w:lang w:val="en-US"/>
              </w:rPr>
              <w:br/>
              <w:t xml:space="preserve">Gary and I eat our dinner. I have red meat four times a week with rice, pasta or potatoes, and lots of vegetables. We also eat a lot of stir-fries, because they're quick and healthy. </w:t>
            </w:r>
          </w:p>
          <w:p w:rsidR="00842E43" w:rsidRPr="00841E7E" w:rsidRDefault="00842E43" w:rsidP="00842E43">
            <w:pPr>
              <w:pStyle w:val="af5"/>
              <w:ind w:left="283"/>
              <w:rPr>
                <w:lang w:val="en-US"/>
              </w:rPr>
            </w:pPr>
            <w:r w:rsidRPr="00841E7E">
              <w:rPr>
                <w:rStyle w:val="aff"/>
                <w:lang w:val="en-US"/>
              </w:rPr>
              <w:t>8pm</w:t>
            </w:r>
            <w:r w:rsidRPr="00841E7E">
              <w:rPr>
                <w:lang w:val="en-US"/>
              </w:rPr>
              <w:br/>
              <w:t xml:space="preserve">We put Isla to bed and relax. I check my emails and watch TV or chat with </w:t>
            </w:r>
            <w:smartTag w:uri="urn:schemas-microsoft-com:office:smarttags" w:element="place">
              <w:smartTag w:uri="urn:schemas-microsoft-com:office:smarttags" w:element="City">
                <w:r w:rsidRPr="00841E7E">
                  <w:rPr>
                    <w:lang w:val="en-US"/>
                  </w:rPr>
                  <w:t>Gary</w:t>
                </w:r>
              </w:smartTag>
            </w:smartTag>
            <w:r w:rsidRPr="00841E7E">
              <w:rPr>
                <w:lang w:val="en-US"/>
              </w:rPr>
              <w:t>. I love police and hospital dramas!</w:t>
            </w:r>
          </w:p>
          <w:p w:rsidR="00842E43" w:rsidRPr="00841E7E" w:rsidRDefault="00842E43" w:rsidP="00842E43">
            <w:pPr>
              <w:spacing w:after="120"/>
              <w:ind w:left="283"/>
              <w:rPr>
                <w:lang w:val="en-US"/>
              </w:rPr>
            </w:pPr>
            <w:r w:rsidRPr="00841E7E">
              <w:rPr>
                <w:rStyle w:val="aff"/>
                <w:lang w:val="en-US"/>
              </w:rPr>
              <w:t>10.30pm</w:t>
            </w:r>
            <w:r w:rsidRPr="00841E7E">
              <w:rPr>
                <w:lang w:val="en-US"/>
              </w:rPr>
              <w:br/>
              <w:t xml:space="preserve">Time for bed. As I brush my teeth, I stand on one leg and then the other. This keeps my legs strong.  I enjoy reading, but I haven’t read much since Isla was born. </w:t>
            </w:r>
          </w:p>
          <w:p w:rsidR="00842E43" w:rsidRPr="00841E7E" w:rsidRDefault="00842E43" w:rsidP="00842E43">
            <w:pPr>
              <w:spacing w:before="100" w:beforeAutospacing="1" w:after="100" w:afterAutospacing="1"/>
              <w:ind w:left="283"/>
              <w:rPr>
                <w:lang w:val="en-US"/>
              </w:rPr>
            </w:pPr>
            <w:r w:rsidRPr="00841E7E">
              <w:rPr>
                <w:lang w:val="en-US"/>
              </w:rPr>
              <w:t>1  Every two days, Paula</w:t>
            </w:r>
          </w:p>
          <w:p w:rsidR="00842E43" w:rsidRPr="00841E7E" w:rsidRDefault="00842E43" w:rsidP="00842E43">
            <w:pPr>
              <w:spacing w:after="120"/>
              <w:ind w:left="283"/>
              <w:rPr>
                <w:lang w:val="en-US"/>
              </w:rPr>
            </w:pPr>
            <w:r w:rsidRPr="00841E7E">
              <w:rPr>
                <w:lang w:val="en-US"/>
              </w:rPr>
              <w:t>a) goes for a long run.  b) runs</w:t>
            </w:r>
            <w:smartTag w:uri="urn:schemas-microsoft-com:office:smarttags" w:element="metricconverter">
              <w:smartTagPr>
                <w:attr w:name="ProductID" w:val="145 miles"/>
              </w:smartTagPr>
              <w:r w:rsidRPr="00841E7E">
                <w:rPr>
                  <w:lang w:val="en-US"/>
                </w:rPr>
                <w:t>145 miles</w:t>
              </w:r>
            </w:smartTag>
            <w:r w:rsidRPr="00841E7E">
              <w:rPr>
                <w:lang w:val="en-US"/>
              </w:rPr>
              <w:t>.  c) trains extra hard.  </w:t>
            </w:r>
            <w:r>
              <w:rPr>
                <w:noProof/>
              </w:rPr>
              <w:drawing>
                <wp:inline distT="0" distB="0" distL="0" distR="0" wp14:anchorId="4A5173B3" wp14:editId="31D08421">
                  <wp:extent cx="152400" cy="152400"/>
                  <wp:effectExtent l="0" t="0" r="0" b="0"/>
                  <wp:docPr id="35" name="Рисунок 35"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F224DC" w:rsidRDefault="00842E43" w:rsidP="00842E43">
            <w:pPr>
              <w:spacing w:after="120"/>
              <w:ind w:left="283"/>
            </w:pPr>
            <w:r>
              <w:pict>
                <v:rect id="_x0000_i1360"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2  While Paula does her exercises, her daughter…</w:t>
            </w:r>
          </w:p>
          <w:p w:rsidR="00842E43" w:rsidRPr="00841E7E" w:rsidRDefault="00842E43" w:rsidP="00842E43">
            <w:pPr>
              <w:spacing w:after="120"/>
              <w:ind w:left="283"/>
              <w:rPr>
                <w:lang w:val="en-US"/>
              </w:rPr>
            </w:pPr>
            <w:r w:rsidRPr="00841E7E">
              <w:rPr>
                <w:lang w:val="en-US"/>
              </w:rPr>
              <w:t>a) has dinner.  </w:t>
            </w:r>
            <w:r>
              <w:rPr>
                <w:noProof/>
              </w:rPr>
              <w:drawing>
                <wp:inline distT="0" distB="0" distL="0" distR="0" wp14:anchorId="2769A142" wp14:editId="1A5C2E74">
                  <wp:extent cx="152400" cy="152400"/>
                  <wp:effectExtent l="0" t="0" r="0" b="0"/>
                  <wp:docPr id="37" name="Рисунок 37"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t>b) climbs on her.  </w:t>
            </w:r>
            <w:r>
              <w:rPr>
                <w:noProof/>
              </w:rPr>
              <w:drawing>
                <wp:inline distT="0" distB="0" distL="0" distR="0" wp14:anchorId="5D6EEAEF" wp14:editId="0337C804">
                  <wp:extent cx="152400" cy="152400"/>
                  <wp:effectExtent l="0" t="0" r="0" b="0"/>
                  <wp:docPr id="38" name="Рисунок 3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t xml:space="preserve">c) plays with </w:t>
            </w:r>
            <w:smartTag w:uri="urn:schemas-microsoft-com:office:smarttags" w:element="place">
              <w:smartTag w:uri="urn:schemas-microsoft-com:office:smarttags" w:element="City">
                <w:r w:rsidRPr="00841E7E">
                  <w:rPr>
                    <w:lang w:val="en-US"/>
                  </w:rPr>
                  <w:t>Gary</w:t>
                </w:r>
              </w:smartTag>
            </w:smartTag>
            <w:r w:rsidRPr="00841E7E">
              <w:rPr>
                <w:lang w:val="en-US"/>
              </w:rPr>
              <w:t>.  </w:t>
            </w:r>
            <w:r>
              <w:rPr>
                <w:noProof/>
              </w:rPr>
              <w:drawing>
                <wp:inline distT="0" distB="0" distL="0" distR="0" wp14:anchorId="0E00F83B" wp14:editId="563F9A72">
                  <wp:extent cx="152400" cy="152400"/>
                  <wp:effectExtent l="0" t="0" r="0" b="0"/>
                  <wp:docPr id="39" name="Рисунок 39"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F224DC" w:rsidRDefault="00842E43" w:rsidP="00842E43">
            <w:pPr>
              <w:spacing w:after="120"/>
              <w:ind w:left="283"/>
            </w:pPr>
            <w:r>
              <w:pict>
                <v:rect id="_x0000_i1361" style="width:0;height:1.5pt" o:hralign="center" o:hrstd="t" o:hr="t" fillcolor="#aca899" stroked="f"/>
              </w:pict>
            </w:r>
          </w:p>
          <w:p w:rsidR="00842E43" w:rsidRPr="00841E7E" w:rsidRDefault="00842E43" w:rsidP="00842E43">
            <w:pPr>
              <w:spacing w:before="100" w:beforeAutospacing="1" w:after="100" w:afterAutospacing="1"/>
              <w:ind w:left="283"/>
              <w:rPr>
                <w:lang w:val="en-US"/>
              </w:rPr>
            </w:pPr>
            <w:smartTag w:uri="urn:schemas-microsoft-com:office:smarttags" w:element="metricconverter">
              <w:smartTagPr>
                <w:attr w:name="ProductID" w:val="3ﾠIn"/>
              </w:smartTagPr>
              <w:r w:rsidRPr="00841E7E">
                <w:rPr>
                  <w:lang w:val="en-US"/>
                </w:rPr>
                <w:t>3 In</w:t>
              </w:r>
            </w:smartTag>
            <w:r w:rsidRPr="00841E7E">
              <w:rPr>
                <w:lang w:val="en-US"/>
              </w:rPr>
              <w:t xml:space="preserve"> the evening,…</w:t>
            </w:r>
          </w:p>
          <w:p w:rsidR="00842E43" w:rsidRPr="00841E7E" w:rsidRDefault="00842E43" w:rsidP="00842E43">
            <w:pPr>
              <w:spacing w:after="120"/>
              <w:ind w:left="283"/>
              <w:rPr>
                <w:lang w:val="en-US"/>
              </w:rPr>
            </w:pPr>
            <w:r w:rsidRPr="00841E7E">
              <w:rPr>
                <w:lang w:val="en-US"/>
              </w:rPr>
              <w:t>a)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bathes Isla, then Gary and Paula eat, then Isla goes to bed.  </w:t>
            </w:r>
            <w:r>
              <w:rPr>
                <w:noProof/>
              </w:rPr>
              <w:drawing>
                <wp:inline distT="0" distB="0" distL="0" distR="0" wp14:anchorId="6114DBEE" wp14:editId="78463577">
                  <wp:extent cx="152400" cy="152400"/>
                  <wp:effectExtent l="0" t="0" r="0" b="0"/>
                  <wp:docPr id="41" name="Рисунок 41"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b)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bathes Isla, then Isla goes to bed, then Gary and Paula eat.  </w:t>
            </w:r>
            <w:r>
              <w:rPr>
                <w:noProof/>
              </w:rPr>
              <w:drawing>
                <wp:inline distT="0" distB="0" distL="0" distR="0" wp14:anchorId="387E07AC" wp14:editId="55F92B9F">
                  <wp:extent cx="152400" cy="152400"/>
                  <wp:effectExtent l="0" t="0" r="0" b="0"/>
                  <wp:docPr id="42" name="Рисунок 42"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 xml:space="preserve">c) Gary and Paul eat, then </w:t>
            </w:r>
            <w:smartTag w:uri="urn:schemas-microsoft-com:office:smarttags" w:element="place">
              <w:smartTag w:uri="urn:schemas-microsoft-com:office:smarttags" w:element="City">
                <w:r w:rsidRPr="00841E7E">
                  <w:rPr>
                    <w:lang w:val="en-US"/>
                  </w:rPr>
                  <w:t>Gary</w:t>
                </w:r>
              </w:smartTag>
            </w:smartTag>
            <w:r w:rsidRPr="00841E7E">
              <w:rPr>
                <w:lang w:val="en-US"/>
              </w:rPr>
              <w:t xml:space="preserve"> bathes Isla, then Isla goes to bed.  </w:t>
            </w:r>
            <w:r>
              <w:rPr>
                <w:noProof/>
              </w:rPr>
              <w:drawing>
                <wp:inline distT="0" distB="0" distL="0" distR="0" wp14:anchorId="530B604E" wp14:editId="767A7F9A">
                  <wp:extent cx="152400" cy="152400"/>
                  <wp:effectExtent l="0" t="0" r="0" b="0"/>
                  <wp:docPr id="43" name="Рисунок 43"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F224DC" w:rsidRDefault="00842E43" w:rsidP="00842E43">
            <w:pPr>
              <w:spacing w:after="120"/>
              <w:ind w:left="283"/>
            </w:pPr>
            <w:r>
              <w:pict>
                <v:rect id="_x0000_i1362"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4  Paula does exercises to strengthen her legs while she…</w:t>
            </w:r>
          </w:p>
          <w:p w:rsidR="00842E43" w:rsidRPr="00841E7E" w:rsidRDefault="00842E43" w:rsidP="00842E43">
            <w:pPr>
              <w:spacing w:after="120"/>
              <w:ind w:left="283"/>
              <w:rPr>
                <w:lang w:val="en-US"/>
              </w:rPr>
            </w:pPr>
            <w:r w:rsidRPr="00841E7E">
              <w:rPr>
                <w:lang w:val="en-US"/>
              </w:rPr>
              <w:t>a) cooks dinner. b) brushes her teeth. c) watches TV.  </w:t>
            </w:r>
            <w:r>
              <w:rPr>
                <w:noProof/>
              </w:rPr>
              <w:drawing>
                <wp:inline distT="0" distB="0" distL="0" distR="0" wp14:anchorId="547E2D08" wp14:editId="07926FF0">
                  <wp:extent cx="152400" cy="152400"/>
                  <wp:effectExtent l="0" t="0" r="0" b="0"/>
                  <wp:docPr id="45" name="Рисунок 45"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842E43" w:rsidRPr="00841E7E" w:rsidRDefault="00842E43" w:rsidP="00842E43">
            <w:pPr>
              <w:spacing w:after="120"/>
              <w:ind w:left="283"/>
              <w:rPr>
                <w:lang w:val="en-US"/>
              </w:rPr>
            </w:pPr>
            <w:r>
              <w:pict>
                <v:rect id="_x0000_i1363" style="width:0;height:1.5pt" o:hralign="center" o:hrstd="t" o:hr="t" fillcolor="#aca899" stroked="f"/>
              </w:pict>
            </w:r>
          </w:p>
          <w:p w:rsidR="00842E43" w:rsidRPr="00841E7E" w:rsidRDefault="00842E43" w:rsidP="00842E43">
            <w:pPr>
              <w:spacing w:before="100" w:beforeAutospacing="1" w:after="100" w:afterAutospacing="1"/>
              <w:ind w:left="283"/>
              <w:rPr>
                <w:lang w:val="en-US"/>
              </w:rPr>
            </w:pPr>
            <w:r w:rsidRPr="00841E7E">
              <w:rPr>
                <w:lang w:val="en-US"/>
              </w:rPr>
              <w:t>5  Now Paula has a daughter, she rarely…</w:t>
            </w:r>
          </w:p>
          <w:p w:rsidR="00842E43" w:rsidRPr="00841E7E" w:rsidRDefault="00842E43" w:rsidP="00842E43">
            <w:pPr>
              <w:spacing w:before="100" w:beforeAutospacing="1" w:after="100" w:afterAutospacing="1"/>
              <w:ind w:left="283"/>
              <w:rPr>
                <w:lang w:val="en-US"/>
              </w:rPr>
            </w:pPr>
            <w:r w:rsidRPr="00841E7E">
              <w:rPr>
                <w:lang w:val="en-US"/>
              </w:rPr>
              <w:t xml:space="preserve">a) reads.  b) watchesTV.c) spends time with </w:t>
            </w:r>
            <w:smartTag w:uri="urn:schemas-microsoft-com:office:smarttags" w:element="place">
              <w:smartTag w:uri="urn:schemas-microsoft-com:office:smarttags" w:element="City">
                <w:r w:rsidRPr="00841E7E">
                  <w:rPr>
                    <w:lang w:val="en-US"/>
                  </w:rPr>
                  <w:t>Gary</w:t>
                </w:r>
              </w:smartTag>
            </w:smartTag>
            <w:r w:rsidRPr="00841E7E">
              <w:rPr>
                <w:lang w:val="en-US"/>
              </w:rPr>
              <w:t>.  </w:t>
            </w:r>
            <w:r>
              <w:rPr>
                <w:noProof/>
              </w:rPr>
              <w:drawing>
                <wp:inline distT="0" distB="0" distL="0" distR="0" wp14:anchorId="17DD1079" wp14:editId="16CDB3F9">
                  <wp:extent cx="152400" cy="152400"/>
                  <wp:effectExtent l="0" t="0" r="0" b="0"/>
                  <wp:docPr id="47" name="Рисунок 47"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xamenglish.com/images/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842E43" w:rsidRPr="00841E7E" w:rsidTr="00842E43">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i/>
                <w:lang w:val="en-US"/>
              </w:rPr>
            </w:pPr>
            <w:r w:rsidRPr="00841E7E">
              <w:rPr>
                <w:b/>
                <w:i/>
                <w:lang w:val="en-US"/>
              </w:rPr>
              <w:lastRenderedPageBreak/>
              <w:t xml:space="preserve">Reading (Comprehension) </w:t>
            </w:r>
            <w:r w:rsidRPr="00841E7E">
              <w:rPr>
                <w:b/>
                <w:i/>
              </w:rPr>
              <w:t>Чтение</w:t>
            </w:r>
            <w:r w:rsidRPr="00841E7E">
              <w:rPr>
                <w:b/>
                <w:i/>
                <w:lang w:val="en-US"/>
              </w:rPr>
              <w:t xml:space="preserve"> (</w:t>
            </w:r>
            <w:r w:rsidRPr="00841E7E">
              <w:rPr>
                <w:b/>
                <w:i/>
              </w:rPr>
              <w:t>изучающее</w:t>
            </w:r>
            <w:r w:rsidRPr="00841E7E">
              <w:rPr>
                <w:b/>
                <w:i/>
                <w:lang w:val="en-US"/>
              </w:rPr>
              <w:t>)</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7</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pStyle w:val="af5"/>
              <w:ind w:left="283"/>
              <w:rPr>
                <w:b/>
                <w:lang w:val="en-US"/>
              </w:rPr>
            </w:pPr>
            <w:r w:rsidRPr="00841E7E">
              <w:rPr>
                <w:b/>
              </w:rPr>
              <w:t>Прочитайте текст и ответьте на вопросы 1-8.  Выберите</w:t>
            </w:r>
            <w:r w:rsidRPr="00F14891">
              <w:rPr>
                <w:b/>
                <w:lang w:val="en-US"/>
              </w:rPr>
              <w:t xml:space="preserve"> </w:t>
            </w:r>
            <w:r w:rsidRPr="00841E7E">
              <w:rPr>
                <w:b/>
              </w:rPr>
              <w:t>соответствующий</w:t>
            </w:r>
            <w:r w:rsidRPr="00F14891">
              <w:rPr>
                <w:b/>
                <w:lang w:val="en-US"/>
              </w:rPr>
              <w:t xml:space="preserve"> </w:t>
            </w:r>
            <w:r w:rsidRPr="00841E7E">
              <w:rPr>
                <w:b/>
              </w:rPr>
              <w:t>тексту</w:t>
            </w:r>
            <w:r w:rsidRPr="00F14891">
              <w:rPr>
                <w:b/>
                <w:lang w:val="en-US"/>
              </w:rPr>
              <w:t xml:space="preserve"> </w:t>
            </w:r>
            <w:r w:rsidRPr="00841E7E">
              <w:rPr>
                <w:b/>
              </w:rPr>
              <w:t>ответ</w:t>
            </w:r>
            <w:r w:rsidRPr="00841E7E">
              <w:rPr>
                <w:b/>
                <w:lang w:val="en-US"/>
              </w:rPr>
              <w:t xml:space="preserve">. </w:t>
            </w:r>
          </w:p>
          <w:p w:rsidR="00842E43" w:rsidRPr="00841E7E" w:rsidRDefault="00842E43" w:rsidP="00842E43">
            <w:pPr>
              <w:pStyle w:val="af5"/>
              <w:ind w:left="283"/>
              <w:rPr>
                <w:lang w:val="en-US"/>
              </w:rPr>
            </w:pPr>
            <w:r w:rsidRPr="00841E7E">
              <w:rPr>
                <w:lang w:val="en-US"/>
              </w:rPr>
              <w:t xml:space="preserve">On Sunday, Tom gets up at 10 o'clock. Then he reads his newspaper in the kitchen. He has breakfast at 11.30 and then he telephones his mother in </w:t>
            </w:r>
            <w:smartTag w:uri="urn:schemas-microsoft-com:office:smarttags" w:element="place">
              <w:smartTag w:uri="urn:schemas-microsoft-com:office:smarttags" w:element="country-region">
                <w:r w:rsidRPr="00841E7E">
                  <w:rPr>
                    <w:lang w:val="en-US"/>
                  </w:rPr>
                  <w:t>Scotland</w:t>
                </w:r>
              </w:smartTag>
            </w:smartTag>
            <w:r w:rsidRPr="00841E7E">
              <w:rPr>
                <w:lang w:val="en-US"/>
              </w:rPr>
              <w:t>.</w:t>
            </w:r>
          </w:p>
          <w:p w:rsidR="00842E43" w:rsidRPr="00841E7E" w:rsidRDefault="00842E43" w:rsidP="00842E43">
            <w:pPr>
              <w:pStyle w:val="af5"/>
              <w:ind w:left="283"/>
              <w:rPr>
                <w:lang w:val="en-US"/>
              </w:rPr>
            </w:pPr>
            <w:r w:rsidRPr="00841E7E">
              <w:rPr>
                <w:lang w:val="en-US"/>
              </w:rPr>
              <w:lastRenderedPageBreak/>
              <w:t xml:space="preserve">In the afternoon, at 1.00, Tom plays tennis with his sister and after that, they eat dinner in a restaurant. At 6.00, Tom swims for one hour and then he goes by bike to his brother’s house. They talk and listen to music. </w:t>
            </w:r>
          </w:p>
          <w:p w:rsidR="00842E43" w:rsidRPr="00841E7E" w:rsidRDefault="00842E43" w:rsidP="00842E43">
            <w:pPr>
              <w:pStyle w:val="af5"/>
              <w:ind w:left="283"/>
              <w:rPr>
                <w:lang w:val="en-US"/>
              </w:rPr>
            </w:pPr>
            <w:r w:rsidRPr="00841E7E">
              <w:rPr>
                <w:lang w:val="en-US"/>
              </w:rPr>
              <w:t>Tom watches television in the evening and drinks a glass of Jack Daniel's whiskey. He goes to bed at 11.30.</w:t>
            </w:r>
          </w:p>
          <w:p w:rsidR="00842E43" w:rsidRPr="00841E7E" w:rsidRDefault="00842E43" w:rsidP="00842E43">
            <w:pPr>
              <w:pStyle w:val="af5"/>
              <w:ind w:left="283"/>
              <w:rPr>
                <w:lang w:val="en-US"/>
              </w:rPr>
            </w:pPr>
            <w:r w:rsidRPr="00841E7E">
              <w:rPr>
                <w:lang w:val="en-US"/>
              </w:rPr>
              <w:t>1. Where does Tom have breakfast?</w:t>
            </w:r>
            <w:r w:rsidRPr="00841E7E">
              <w:rPr>
                <w:lang w:val="en-US"/>
              </w:rPr>
              <w:br/>
              <w:t>   a) In the kitchen   b) In his bedroom   c) In the lounge</w:t>
            </w:r>
          </w:p>
          <w:p w:rsidR="00842E43" w:rsidRPr="00841E7E" w:rsidRDefault="00842E43" w:rsidP="00842E43">
            <w:pPr>
              <w:pStyle w:val="af5"/>
              <w:ind w:left="283"/>
              <w:rPr>
                <w:lang w:val="en-US"/>
              </w:rPr>
            </w:pPr>
            <w:r w:rsidRPr="00841E7E">
              <w:rPr>
                <w:lang w:val="en-US"/>
              </w:rPr>
              <w:t>2. Who does he telephone in the morning?</w:t>
            </w:r>
            <w:r w:rsidRPr="00841E7E">
              <w:rPr>
                <w:lang w:val="en-US"/>
              </w:rPr>
              <w:br/>
              <w:t>   a) His sister   b) His brother   c) His mother</w:t>
            </w:r>
          </w:p>
          <w:p w:rsidR="00842E43" w:rsidRPr="00841E7E" w:rsidRDefault="00842E43" w:rsidP="00842E43">
            <w:pPr>
              <w:pStyle w:val="af5"/>
              <w:ind w:left="283"/>
              <w:rPr>
                <w:lang w:val="en-US"/>
              </w:rPr>
            </w:pPr>
            <w:r w:rsidRPr="00841E7E">
              <w:rPr>
                <w:lang w:val="en-US"/>
              </w:rPr>
              <w:t>3. Where does his mother live?</w:t>
            </w:r>
            <w:r w:rsidRPr="00841E7E">
              <w:rPr>
                <w:lang w:val="en-US"/>
              </w:rPr>
              <w:br/>
              <w:t xml:space="preserve">   a) In </w:t>
            </w:r>
            <w:smartTag w:uri="urn:schemas-microsoft-com:office:smarttags" w:element="place">
              <w:smartTag w:uri="urn:schemas-microsoft-com:office:smarttags" w:element="country-region">
                <w:r w:rsidRPr="00841E7E">
                  <w:rPr>
                    <w:lang w:val="en-US"/>
                  </w:rPr>
                  <w:t>England</w:t>
                </w:r>
              </w:smartTag>
            </w:smartTag>
            <w:r w:rsidRPr="00841E7E">
              <w:rPr>
                <w:lang w:val="en-US"/>
              </w:rPr>
              <w:t>   b) In his brother's house   c) In Scotland</w:t>
            </w:r>
          </w:p>
          <w:p w:rsidR="00842E43" w:rsidRPr="00841E7E" w:rsidRDefault="00842E43" w:rsidP="00842E43">
            <w:pPr>
              <w:pStyle w:val="af5"/>
              <w:ind w:left="283"/>
              <w:rPr>
                <w:lang w:val="en-US"/>
              </w:rPr>
            </w:pPr>
            <w:r w:rsidRPr="00841E7E">
              <w:rPr>
                <w:lang w:val="en-US"/>
              </w:rPr>
              <w:t>4. What time does he play tennis with his sister?</w:t>
            </w:r>
            <w:r w:rsidRPr="00841E7E">
              <w:rPr>
                <w:lang w:val="en-US"/>
              </w:rPr>
              <w:br/>
              <w:t>   a) 1pm   b) 2pm   c) 11.30am</w:t>
            </w:r>
          </w:p>
          <w:p w:rsidR="00842E43" w:rsidRPr="00841E7E" w:rsidRDefault="00842E43" w:rsidP="00842E43">
            <w:pPr>
              <w:pStyle w:val="af5"/>
              <w:ind w:left="283"/>
              <w:rPr>
                <w:lang w:val="en-US"/>
              </w:rPr>
            </w:pPr>
            <w:r w:rsidRPr="00841E7E">
              <w:rPr>
                <w:lang w:val="en-US"/>
              </w:rPr>
              <w:t>5. How long does Tom swim for?</w:t>
            </w:r>
            <w:r w:rsidRPr="00841E7E">
              <w:rPr>
                <w:lang w:val="en-US"/>
              </w:rPr>
              <w:br/>
              <w:t>   a) One hour   b) Two hours   c) Six hours</w:t>
            </w:r>
          </w:p>
          <w:p w:rsidR="00842E43" w:rsidRPr="00841E7E" w:rsidRDefault="00842E43" w:rsidP="00842E43">
            <w:pPr>
              <w:pStyle w:val="af5"/>
              <w:ind w:left="283"/>
              <w:rPr>
                <w:lang w:val="en-US"/>
              </w:rPr>
            </w:pPr>
            <w:r w:rsidRPr="00841E7E">
              <w:rPr>
                <w:lang w:val="en-US"/>
              </w:rPr>
              <w:t>6. How does Tom go to his brother's house?</w:t>
            </w:r>
            <w:r w:rsidRPr="00841E7E">
              <w:rPr>
                <w:lang w:val="en-US"/>
              </w:rPr>
              <w:br/>
              <w:t>   a) By bike   b) By car   c) On foot</w:t>
            </w:r>
          </w:p>
          <w:p w:rsidR="00842E43" w:rsidRPr="00841E7E" w:rsidRDefault="00842E43" w:rsidP="00842E43">
            <w:pPr>
              <w:pStyle w:val="af5"/>
              <w:ind w:left="283"/>
              <w:rPr>
                <w:lang w:val="en-US"/>
              </w:rPr>
            </w:pPr>
            <w:r w:rsidRPr="00841E7E">
              <w:rPr>
                <w:lang w:val="en-US"/>
              </w:rPr>
              <w:t>7. What does Tom drink in the evening?</w:t>
            </w:r>
            <w:r w:rsidRPr="00841E7E">
              <w:rPr>
                <w:lang w:val="en-US"/>
              </w:rPr>
              <w:br/>
              <w:t>   a) Wine   b) Beer   c) Whiskey</w:t>
            </w:r>
          </w:p>
          <w:p w:rsidR="00842E43" w:rsidRPr="00841E7E" w:rsidRDefault="00842E43" w:rsidP="00842E43">
            <w:pPr>
              <w:spacing w:after="120"/>
              <w:ind w:left="283"/>
              <w:rPr>
                <w:lang w:val="en-US"/>
              </w:rPr>
            </w:pPr>
            <w:r w:rsidRPr="00841E7E">
              <w:rPr>
                <w:lang w:val="en-US"/>
              </w:rPr>
              <w:t>8. What time does Tom go to bed?</w:t>
            </w:r>
            <w:r w:rsidRPr="00841E7E">
              <w:rPr>
                <w:lang w:val="en-US"/>
              </w:rPr>
              <w:br/>
              <w:t>   a) 11pm   b) 11.30pm   c) Midnight</w:t>
            </w:r>
          </w:p>
        </w:tc>
      </w:tr>
      <w:tr w:rsidR="00842E43" w:rsidRPr="00841E7E"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lastRenderedPageBreak/>
              <w:t>8</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pStyle w:val="af5"/>
              <w:ind w:left="283"/>
              <w:rPr>
                <w:b/>
                <w:lang w:val="en-US"/>
              </w:rPr>
            </w:pPr>
            <w:r w:rsidRPr="00841E7E">
              <w:rPr>
                <w:b/>
                <w:lang w:val="en-US"/>
              </w:rPr>
              <w:t>Read the article about two sisters.</w:t>
            </w:r>
            <w:r w:rsidRPr="00CC271F">
              <w:rPr>
                <w:b/>
                <w:lang w:val="en-US"/>
              </w:rPr>
              <w:t xml:space="preserve"> </w:t>
            </w:r>
            <w:r w:rsidRPr="00841E7E">
              <w:rPr>
                <w:b/>
                <w:lang w:val="en-US"/>
              </w:rPr>
              <w:t>Are the sentences ‘Right’ or ‘Wrong’?</w:t>
            </w:r>
            <w:r w:rsidRPr="00841E7E">
              <w:rPr>
                <w:b/>
                <w:lang w:val="en-US"/>
              </w:rPr>
              <w:br/>
              <w:t xml:space="preserve">If there is not enough information to answer ‘Right’ or ‘Wrong’, choose ‘Doesn’t say’. </w:t>
            </w:r>
          </w:p>
          <w:p w:rsidR="00842E43" w:rsidRPr="00841E7E" w:rsidRDefault="00842E43" w:rsidP="00842E43">
            <w:pPr>
              <w:pStyle w:val="af5"/>
              <w:ind w:left="283"/>
              <w:rPr>
                <w:b/>
              </w:rPr>
            </w:pPr>
            <w:r w:rsidRPr="00841E7E">
              <w:rPr>
                <w:b/>
              </w:rPr>
              <w:t>Прочитайте статью о двух сестрах. Подтверждают «</w:t>
            </w:r>
            <w:r w:rsidRPr="00841E7E">
              <w:rPr>
                <w:b/>
                <w:lang w:val="en-US"/>
              </w:rPr>
              <w:t>Right</w:t>
            </w:r>
            <w:r w:rsidRPr="00841E7E">
              <w:rPr>
                <w:b/>
              </w:rPr>
              <w:t>» ли утверждения (1-4) информацию, представленную в тексте или же данной информации в тексте вовсе нет «</w:t>
            </w:r>
            <w:r w:rsidRPr="00841E7E">
              <w:rPr>
                <w:b/>
                <w:lang w:val="en-US"/>
              </w:rPr>
              <w:t>Wrong</w:t>
            </w:r>
            <w:r w:rsidRPr="00841E7E">
              <w:rPr>
                <w:b/>
              </w:rPr>
              <w:t>»? Если же в тексте представлено недостаточно информации, то выберите «</w:t>
            </w:r>
            <w:r w:rsidRPr="00841E7E">
              <w:rPr>
                <w:b/>
                <w:lang w:val="en-US"/>
              </w:rPr>
              <w:t>Doesn</w:t>
            </w:r>
            <w:r w:rsidRPr="00841E7E">
              <w:rPr>
                <w:b/>
              </w:rPr>
              <w:t>’</w:t>
            </w:r>
            <w:r w:rsidRPr="00841E7E">
              <w:rPr>
                <w:b/>
                <w:lang w:val="en-US"/>
              </w:rPr>
              <w:t>tsay</w:t>
            </w:r>
            <w:r w:rsidRPr="00841E7E">
              <w:rPr>
                <w:b/>
              </w:rPr>
              <w:t xml:space="preserve">». </w:t>
            </w:r>
          </w:p>
          <w:p w:rsidR="00842E43" w:rsidRPr="00841E7E" w:rsidRDefault="00842E43" w:rsidP="00842E43">
            <w:pPr>
              <w:pStyle w:val="af5"/>
              <w:ind w:left="283"/>
              <w:rPr>
                <w:lang w:val="en-US"/>
              </w:rPr>
            </w:pPr>
            <w:r w:rsidRPr="009A40E3">
              <w:rPr>
                <w:b/>
                <w:lang w:val="en-US"/>
              </w:rPr>
              <w:br/>
            </w:r>
            <w:r w:rsidRPr="00841E7E">
              <w:rPr>
                <w:lang w:val="en-US"/>
              </w:rPr>
              <w:t>Are the sentences ‘Right’ or ‘Wrong’?</w:t>
            </w:r>
            <w:r w:rsidRPr="00841E7E">
              <w:rPr>
                <w:lang w:val="en-US"/>
              </w:rPr>
              <w:br/>
              <w:t>If there is not enough information to answer ‘Right’ or ‘Wrong’, choose ‘Doesn’t say’.</w:t>
            </w:r>
          </w:p>
          <w:p w:rsidR="00842E43" w:rsidRPr="00841E7E" w:rsidRDefault="00842E43" w:rsidP="00842E43">
            <w:pPr>
              <w:pStyle w:val="af5"/>
              <w:ind w:left="283"/>
              <w:rPr>
                <w:lang w:val="en-US"/>
              </w:rPr>
            </w:pPr>
            <w:r w:rsidRPr="00841E7E">
              <w:rPr>
                <w:lang w:val="en-US"/>
              </w:rPr>
              <w:t>Something very strange happened to Tamara. She never knew she had a twin sister until she started university!</w:t>
            </w:r>
          </w:p>
          <w:p w:rsidR="00842E43" w:rsidRPr="00841E7E" w:rsidRDefault="00842E43" w:rsidP="00842E43">
            <w:pPr>
              <w:pStyle w:val="af5"/>
              <w:ind w:left="283"/>
              <w:rPr>
                <w:lang w:val="en-US"/>
              </w:rPr>
            </w:pPr>
            <w:r w:rsidRPr="00841E7E">
              <w:rPr>
                <w:lang w:val="en-US"/>
              </w:rPr>
              <w:t xml:space="preserve">Tamara was born in </w:t>
            </w:r>
            <w:smartTag w:uri="urn:schemas-microsoft-com:office:smarttags" w:element="place">
              <w:smartTag w:uri="urn:schemas-microsoft-com:office:smarttags" w:element="country-region">
                <w:r w:rsidRPr="00841E7E">
                  <w:rPr>
                    <w:lang w:val="en-US"/>
                  </w:rPr>
                  <w:t>Mexico</w:t>
                </w:r>
              </w:smartTag>
            </w:smartTag>
            <w:r w:rsidRPr="00841E7E">
              <w:rPr>
                <w:lang w:val="en-US"/>
              </w:rPr>
              <w:t xml:space="preserve">. Her parents could not look after her so she went to live with a family in </w:t>
            </w:r>
            <w:smartTag w:uri="urn:schemas-microsoft-com:office:smarttags" w:element="place">
              <w:smartTag w:uri="urn:schemas-microsoft-com:office:smarttags" w:element="City">
                <w:r w:rsidRPr="00841E7E">
                  <w:rPr>
                    <w:lang w:val="en-US"/>
                  </w:rPr>
                  <w:t>Manhattan</w:t>
                </w:r>
              </w:smartTag>
              <w:r w:rsidRPr="00841E7E">
                <w:rPr>
                  <w:lang w:val="en-US"/>
                </w:rPr>
                <w:t xml:space="preserve">, </w:t>
              </w:r>
              <w:smartTag w:uri="urn:schemas-microsoft-com:office:smarttags" w:element="country-region">
                <w:r w:rsidRPr="00841E7E">
                  <w:rPr>
                    <w:lang w:val="en-US"/>
                  </w:rPr>
                  <w:t>USA</w:t>
                </w:r>
              </w:smartTag>
            </w:smartTag>
            <w:r w:rsidRPr="00841E7E">
              <w:rPr>
                <w:lang w:val="en-US"/>
              </w:rPr>
              <w:t xml:space="preserve">. </w:t>
            </w:r>
          </w:p>
          <w:p w:rsidR="00842E43" w:rsidRPr="00841E7E" w:rsidRDefault="00842E43" w:rsidP="00842E43">
            <w:pPr>
              <w:pStyle w:val="af5"/>
              <w:ind w:left="283"/>
              <w:rPr>
                <w:lang w:val="en-US"/>
              </w:rPr>
            </w:pPr>
            <w:r w:rsidRPr="00841E7E">
              <w:rPr>
                <w:lang w:val="en-US"/>
              </w:rPr>
              <w:lastRenderedPageBreak/>
              <w:t xml:space="preserve">When Tamara was twenty years old, she started university in </w:t>
            </w:r>
            <w:smartTag w:uri="urn:schemas-microsoft-com:office:smarttags" w:element="place">
              <w:r w:rsidRPr="00841E7E">
                <w:rPr>
                  <w:lang w:val="en-US"/>
                </w:rPr>
                <w:t>Long Island</w:t>
              </w:r>
            </w:smartTag>
            <w:r w:rsidRPr="00841E7E">
              <w:rPr>
                <w:lang w:val="en-US"/>
              </w:rPr>
              <w:t xml:space="preserve">. She enjoyed her university life. But one day she was walking home from class, and a student smiled at her. “Hello Adriana!” said the student. “I’m not Adriana,” said Tamara. </w:t>
            </w:r>
          </w:p>
          <w:p w:rsidR="00842E43" w:rsidRPr="00841E7E" w:rsidRDefault="00842E43" w:rsidP="00842E43">
            <w:pPr>
              <w:pStyle w:val="af5"/>
              <w:ind w:left="283"/>
              <w:rPr>
                <w:lang w:val="en-US"/>
              </w:rPr>
            </w:pPr>
            <w:r w:rsidRPr="00841E7E">
              <w:rPr>
                <w:lang w:val="en-US"/>
              </w:rPr>
              <w:t xml:space="preserve">This happened to Tamara again and again. People Tamara didn’t know kept calling her Adriana. It was very strange. One day, when a woman called her Adriana, Tamara asked “Why do you keep calling me Adriana?” </w:t>
            </w:r>
          </w:p>
          <w:p w:rsidR="00842E43" w:rsidRPr="00841E7E" w:rsidRDefault="00842E43" w:rsidP="00842E43">
            <w:pPr>
              <w:pStyle w:val="af5"/>
              <w:ind w:left="283"/>
              <w:rPr>
                <w:lang w:val="en-US"/>
              </w:rPr>
            </w:pPr>
            <w:r w:rsidRPr="00841E7E">
              <w:rPr>
                <w:lang w:val="en-US"/>
              </w:rPr>
              <w:t>The woman replied, “You look like my friend Adriana. You have the same face and the same hair. Is Adriana your sister?” Tamara said that she did not have a sister called Adriana. But she was interested in this girl Adriana. Finally she asked someone for Adriana’s email address.</w:t>
            </w:r>
          </w:p>
          <w:p w:rsidR="00842E43" w:rsidRPr="00841E7E" w:rsidRDefault="00842E43" w:rsidP="00842E43">
            <w:pPr>
              <w:spacing w:after="120"/>
              <w:ind w:left="283"/>
              <w:rPr>
                <w:lang w:val="en-US"/>
              </w:rPr>
            </w:pPr>
            <w:r w:rsidRPr="00841E7E">
              <w:rPr>
                <w:lang w:val="en-US"/>
              </w:rPr>
              <w:t xml:space="preserve">When Tamara wrote to Adriana, she found out that they both had the same birthday, they looked the same and both of them were from Mexico.When Tamara went to live with the family in Manhattan, Adriana moved to Long   </w:t>
            </w:r>
            <w:r>
              <w:rPr>
                <w:noProof/>
              </w:rPr>
              <w:drawing>
                <wp:inline distT="0" distB="0" distL="0" distR="0" wp14:anchorId="6C7E0BE8" wp14:editId="3A9BA2D1">
                  <wp:extent cx="152400" cy="152400"/>
                  <wp:effectExtent l="0" t="0" r="0" b="0"/>
                  <wp:docPr id="48" name="Рисунок 48"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1.Adriana is Tamara’s only sister.</w:t>
            </w:r>
          </w:p>
          <w:p w:rsidR="00842E43" w:rsidRPr="00841E7E" w:rsidRDefault="00842E43" w:rsidP="00842E43">
            <w:pPr>
              <w:spacing w:after="120"/>
              <w:ind w:left="283"/>
              <w:rPr>
                <w:lang w:val="en-US"/>
              </w:rPr>
            </w:pPr>
            <w:r w:rsidRPr="00F224DC">
              <w:rPr>
                <w:sz w:val="20"/>
                <w:szCs w:val="20"/>
              </w:rPr>
              <w:object w:dxaOrig="1440" w:dyaOrig="1440">
                <v:shape id="_x0000_i1403" type="#_x0000_t75" style="width:20.25pt;height:18pt" o:ole="">
                  <v:imagedata r:id="rId33" o:title=""/>
                </v:shape>
                <w:control r:id="rId78" w:name="DefaultOcxName61" w:shapeid="_x0000_i1403"/>
              </w:object>
            </w:r>
            <w:r w:rsidRPr="00841E7E">
              <w:rPr>
                <w:lang w:val="en-US"/>
              </w:rPr>
              <w:t> Right      </w:t>
            </w:r>
            <w:r w:rsidRPr="00F224DC">
              <w:rPr>
                <w:sz w:val="20"/>
                <w:szCs w:val="20"/>
              </w:rPr>
              <w:object w:dxaOrig="1440" w:dyaOrig="1440">
                <v:shape id="_x0000_i1402" type="#_x0000_t75" style="width:20.25pt;height:18pt" o:ole="">
                  <v:imagedata r:id="rId33" o:title=""/>
                </v:shape>
                <w:control r:id="rId79" w:name="DefaultOcxName71" w:shapeid="_x0000_i1402"/>
              </w:object>
            </w:r>
            <w:r w:rsidRPr="00841E7E">
              <w:rPr>
                <w:lang w:val="en-US"/>
              </w:rPr>
              <w:t> Wrong      </w:t>
            </w:r>
            <w:r w:rsidRPr="00F224DC">
              <w:rPr>
                <w:sz w:val="20"/>
                <w:szCs w:val="20"/>
              </w:rPr>
              <w:object w:dxaOrig="1440" w:dyaOrig="1440">
                <v:shape id="_x0000_i1401" type="#_x0000_t75" style="width:20.25pt;height:18pt" o:ole="">
                  <v:imagedata r:id="rId33" o:title=""/>
                </v:shape>
                <w:control r:id="rId80" w:name="DefaultOcxName81" w:shapeid="_x0000_i1401"/>
              </w:object>
            </w:r>
            <w:r w:rsidRPr="00841E7E">
              <w:rPr>
                <w:lang w:val="en-US"/>
              </w:rPr>
              <w:t xml:space="preserve"> Doesn’t say       </w:t>
            </w:r>
            <w:r>
              <w:rPr>
                <w:noProof/>
              </w:rPr>
              <w:drawing>
                <wp:inline distT="0" distB="0" distL="0" distR="0" wp14:anchorId="7FC1F62D" wp14:editId="4F0E1CC6">
                  <wp:extent cx="152400" cy="152400"/>
                  <wp:effectExtent l="0" t="0" r="0" b="0"/>
                  <wp:docPr id="49" name="Рисунок 49"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 xml:space="preserve">2.Adriana was a student at </w:t>
            </w:r>
            <w:smartTag w:uri="urn:schemas-microsoft-com:office:smarttags" w:element="place">
              <w:smartTag w:uri="urn:schemas-microsoft-com:office:smarttags" w:element="PlaceName">
                <w:r w:rsidRPr="00841E7E">
                  <w:rPr>
                    <w:lang w:val="en-US"/>
                  </w:rPr>
                  <w:t>Long Island</w:t>
                </w:r>
              </w:smartTag>
              <w:smartTag w:uri="urn:schemas-microsoft-com:office:smarttags" w:element="PlaceType">
                <w:r w:rsidRPr="00841E7E">
                  <w:rPr>
                    <w:lang w:val="en-US"/>
                  </w:rPr>
                  <w:t>University</w:t>
                </w:r>
              </w:smartTag>
            </w:smartTag>
            <w:r w:rsidRPr="00841E7E">
              <w:rPr>
                <w:lang w:val="en-US"/>
              </w:rPr>
              <w:t>.</w:t>
            </w:r>
          </w:p>
          <w:p w:rsidR="00842E43" w:rsidRPr="00841E7E" w:rsidRDefault="00842E43" w:rsidP="00842E43">
            <w:pPr>
              <w:spacing w:after="120"/>
              <w:ind w:left="283"/>
              <w:rPr>
                <w:lang w:val="en-US"/>
              </w:rPr>
            </w:pPr>
            <w:r w:rsidRPr="00F224DC">
              <w:rPr>
                <w:sz w:val="20"/>
                <w:szCs w:val="20"/>
              </w:rPr>
              <w:object w:dxaOrig="1440" w:dyaOrig="1440">
                <v:shape id="_x0000_i1400" type="#_x0000_t75" style="width:20.25pt;height:18pt" o:ole="">
                  <v:imagedata r:id="rId33" o:title=""/>
                </v:shape>
                <w:control r:id="rId81" w:name="DefaultOcxName10" w:shapeid="_x0000_i1400"/>
              </w:object>
            </w:r>
            <w:r w:rsidRPr="00841E7E">
              <w:rPr>
                <w:lang w:val="en-US"/>
              </w:rPr>
              <w:t> Right      </w:t>
            </w:r>
            <w:r w:rsidRPr="00F224DC">
              <w:rPr>
                <w:sz w:val="20"/>
                <w:szCs w:val="20"/>
              </w:rPr>
              <w:object w:dxaOrig="1440" w:dyaOrig="1440">
                <v:shape id="_x0000_i1399" type="#_x0000_t75" style="width:20.25pt;height:18pt" o:ole="">
                  <v:imagedata r:id="rId33" o:title=""/>
                </v:shape>
                <w:control r:id="rId82" w:name="DefaultOcxName12" w:shapeid="_x0000_i1399"/>
              </w:object>
            </w:r>
            <w:r w:rsidRPr="00841E7E">
              <w:rPr>
                <w:lang w:val="en-US"/>
              </w:rPr>
              <w:t> Wrong      </w:t>
            </w:r>
            <w:r w:rsidRPr="00F224DC">
              <w:rPr>
                <w:sz w:val="20"/>
                <w:szCs w:val="20"/>
              </w:rPr>
              <w:object w:dxaOrig="1440" w:dyaOrig="1440">
                <v:shape id="_x0000_i1398" type="#_x0000_t75" style="width:20.25pt;height:18pt" o:ole="">
                  <v:imagedata r:id="rId33" o:title=""/>
                </v:shape>
                <w:control r:id="rId83" w:name="DefaultOcxName22" w:shapeid="_x0000_i1398"/>
              </w:object>
            </w:r>
            <w:r w:rsidRPr="00841E7E">
              <w:rPr>
                <w:lang w:val="en-US"/>
              </w:rPr>
              <w:t> Doesn’t say      </w:t>
            </w:r>
            <w:r>
              <w:rPr>
                <w:noProof/>
              </w:rPr>
              <w:drawing>
                <wp:inline distT="0" distB="0" distL="0" distR="0" wp14:anchorId="6B72BEA7" wp14:editId="2C090DFF">
                  <wp:extent cx="152400" cy="152400"/>
                  <wp:effectExtent l="0" t="0" r="0" b="0"/>
                  <wp:docPr id="50" name="Рисунок 50" descr="http://www.examenglish.com/FC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xamenglish.com/FCE/blank.gif"/>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41E7E">
              <w:rPr>
                <w:lang w:val="en-US"/>
              </w:rPr>
              <w:br/>
              <w:t xml:space="preserve">3.Adriana had only recently arrived in </w:t>
            </w:r>
            <w:smartTag w:uri="urn:schemas-microsoft-com:office:smarttags" w:element="place">
              <w:r w:rsidRPr="00841E7E">
                <w:rPr>
                  <w:lang w:val="en-US"/>
                </w:rPr>
                <w:t>Long Island</w:t>
              </w:r>
            </w:smartTag>
            <w:r w:rsidRPr="00841E7E">
              <w:rPr>
                <w:lang w:val="en-US"/>
              </w:rPr>
              <w:t>.</w:t>
            </w:r>
          </w:p>
          <w:p w:rsidR="00842E43" w:rsidRPr="00841E7E" w:rsidRDefault="00842E43" w:rsidP="00842E43">
            <w:pPr>
              <w:spacing w:after="120"/>
              <w:ind w:left="283"/>
              <w:rPr>
                <w:lang w:val="en-US"/>
              </w:rPr>
            </w:pPr>
            <w:r w:rsidRPr="00F224DC">
              <w:rPr>
                <w:sz w:val="20"/>
                <w:szCs w:val="20"/>
              </w:rPr>
              <w:object w:dxaOrig="1440" w:dyaOrig="1440">
                <v:shape id="_x0000_i1397" type="#_x0000_t75" style="width:20.25pt;height:18pt" o:ole="">
                  <v:imagedata r:id="rId33" o:title=""/>
                </v:shape>
                <w:control r:id="rId84" w:name="DefaultOcxName32" w:shapeid="_x0000_i1397"/>
              </w:object>
            </w:r>
            <w:r w:rsidRPr="00841E7E">
              <w:rPr>
                <w:lang w:val="en-US"/>
              </w:rPr>
              <w:t> Right      </w:t>
            </w:r>
            <w:r w:rsidRPr="00F224DC">
              <w:rPr>
                <w:sz w:val="20"/>
                <w:szCs w:val="20"/>
              </w:rPr>
              <w:object w:dxaOrig="1440" w:dyaOrig="1440">
                <v:shape id="_x0000_i1396" type="#_x0000_t75" style="width:20.25pt;height:18pt" o:ole="">
                  <v:imagedata r:id="rId33" o:title=""/>
                </v:shape>
                <w:control r:id="rId85" w:name="DefaultOcxName42" w:shapeid="_x0000_i1396"/>
              </w:object>
            </w:r>
            <w:r w:rsidRPr="00841E7E">
              <w:rPr>
                <w:lang w:val="en-US"/>
              </w:rPr>
              <w:t> Wrong      </w:t>
            </w:r>
            <w:r w:rsidRPr="00F224DC">
              <w:rPr>
                <w:sz w:val="20"/>
                <w:szCs w:val="20"/>
              </w:rPr>
              <w:object w:dxaOrig="1440" w:dyaOrig="1440">
                <v:shape id="_x0000_i1395" type="#_x0000_t75" style="width:20.25pt;height:18pt" o:ole="">
                  <v:imagedata r:id="rId33" o:title=""/>
                </v:shape>
                <w:control r:id="rId86" w:name="DefaultOcxName52" w:shapeid="_x0000_i1395"/>
              </w:object>
            </w:r>
            <w:r w:rsidRPr="00841E7E">
              <w:rPr>
                <w:lang w:val="en-US"/>
              </w:rPr>
              <w:t> Doesn’t say      </w:t>
            </w:r>
            <w:r w:rsidRPr="00841E7E">
              <w:rPr>
                <w:lang w:val="en-US"/>
              </w:rPr>
              <w:br/>
              <w:t>4,Adriana always knew she had a twin sister.</w:t>
            </w:r>
          </w:p>
          <w:p w:rsidR="00842E43" w:rsidRPr="00841E7E" w:rsidRDefault="00842E43" w:rsidP="00842E43">
            <w:pPr>
              <w:spacing w:after="120"/>
              <w:ind w:left="283"/>
              <w:rPr>
                <w:lang w:val="en-US"/>
              </w:rPr>
            </w:pPr>
            <w:r w:rsidRPr="00F224DC">
              <w:rPr>
                <w:sz w:val="20"/>
                <w:szCs w:val="20"/>
              </w:rPr>
              <w:object w:dxaOrig="1440" w:dyaOrig="1440">
                <v:shape id="_x0000_i1394" type="#_x0000_t75" style="width:20.25pt;height:18pt" o:ole="">
                  <v:imagedata r:id="rId33" o:title=""/>
                </v:shape>
                <w:control r:id="rId87" w:name="DefaultOcxName31" w:shapeid="_x0000_i1394"/>
              </w:object>
            </w:r>
            <w:r w:rsidRPr="00841E7E">
              <w:rPr>
                <w:lang w:val="en-US"/>
              </w:rPr>
              <w:t> Right      </w:t>
            </w:r>
            <w:r w:rsidRPr="00F224DC">
              <w:rPr>
                <w:sz w:val="20"/>
                <w:szCs w:val="20"/>
              </w:rPr>
              <w:object w:dxaOrig="1440" w:dyaOrig="1440">
                <v:shape id="_x0000_i1393" type="#_x0000_t75" style="width:20.25pt;height:18pt" o:ole="">
                  <v:imagedata r:id="rId33" o:title=""/>
                </v:shape>
                <w:control r:id="rId88" w:name="DefaultOcxName41" w:shapeid="_x0000_i1393"/>
              </w:object>
            </w:r>
            <w:r w:rsidRPr="00841E7E">
              <w:rPr>
                <w:lang w:val="en-US"/>
              </w:rPr>
              <w:t> Wrong      </w:t>
            </w:r>
            <w:r w:rsidRPr="00F224DC">
              <w:rPr>
                <w:sz w:val="20"/>
                <w:szCs w:val="20"/>
              </w:rPr>
              <w:object w:dxaOrig="1440" w:dyaOrig="1440">
                <v:shape id="_x0000_i1392" type="#_x0000_t75" style="width:20.25pt;height:18pt" o:ole="">
                  <v:imagedata r:id="rId33" o:title=""/>
                </v:shape>
                <w:control r:id="rId89" w:name="DefaultOcxName51" w:shapeid="_x0000_i1392"/>
              </w:object>
            </w:r>
            <w:r>
              <w:rPr>
                <w:lang w:val="en-US"/>
              </w:rPr>
              <w:t> Doesn’t say      </w:t>
            </w:r>
          </w:p>
        </w:tc>
      </w:tr>
      <w:tr w:rsidR="00842E43" w:rsidRPr="00841E7E" w:rsidTr="00842E43">
        <w:trPr>
          <w:trHeight w:val="373"/>
        </w:trPr>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before="240" w:after="120"/>
              <w:ind w:left="283"/>
              <w:rPr>
                <w:b/>
              </w:rPr>
            </w:pPr>
            <w:r w:rsidRPr="00841E7E">
              <w:rPr>
                <w:b/>
                <w:lang w:val="en-US"/>
              </w:rPr>
              <w:lastRenderedPageBreak/>
              <w:t>Grammar (9 - 17)</w:t>
            </w:r>
            <w:r w:rsidRPr="00841E7E">
              <w:rPr>
                <w:b/>
              </w:rPr>
              <w:t xml:space="preserve"> Грамматика (9-17)</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9</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lang w:val="en-US"/>
              </w:rPr>
            </w:pPr>
            <w:r w:rsidRPr="00841E7E">
              <w:rPr>
                <w:b/>
                <w:bCs/>
                <w:color w:val="231F20"/>
                <w:lang w:val="en-US"/>
              </w:rPr>
              <w:t xml:space="preserve">Underline the correct item. </w:t>
            </w:r>
            <w:r w:rsidRPr="00841E7E">
              <w:rPr>
                <w:b/>
                <w:bCs/>
                <w:color w:val="231F20"/>
              </w:rPr>
              <w:t>Подчеркните</w:t>
            </w:r>
            <w:r w:rsidRPr="00F14891">
              <w:rPr>
                <w:b/>
                <w:bCs/>
                <w:color w:val="231F20"/>
                <w:lang w:val="en-US"/>
              </w:rPr>
              <w:t xml:space="preserve"> </w:t>
            </w:r>
            <w:r w:rsidRPr="00841E7E">
              <w:rPr>
                <w:b/>
                <w:bCs/>
                <w:color w:val="231F20"/>
              </w:rPr>
              <w:t>правильный</w:t>
            </w:r>
            <w:r w:rsidRPr="00F14891">
              <w:rPr>
                <w:b/>
                <w:bCs/>
                <w:color w:val="231F20"/>
                <w:lang w:val="en-US"/>
              </w:rPr>
              <w:t xml:space="preserve"> </w:t>
            </w:r>
            <w:r w:rsidRPr="00841E7E">
              <w:rPr>
                <w:b/>
                <w:bCs/>
                <w:color w:val="231F20"/>
              </w:rPr>
              <w:t>вариант</w:t>
            </w:r>
            <w:r w:rsidRPr="00841E7E">
              <w:rPr>
                <w:b/>
                <w:bCs/>
                <w:color w:val="231F20"/>
                <w:lang w:val="en-US"/>
              </w:rPr>
              <w:t xml:space="preserve">. </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There is </w:t>
            </w:r>
            <w:r w:rsidRPr="00841E7E">
              <w:rPr>
                <w:bCs/>
                <w:color w:val="231F20"/>
                <w:lang w:val="en-US"/>
              </w:rPr>
              <w:t>any/</w:t>
            </w:r>
            <w:r w:rsidRPr="00841E7E">
              <w:rPr>
                <w:bCs/>
                <w:color w:val="231F20"/>
                <w:u w:val="single"/>
                <w:lang w:val="en-US"/>
              </w:rPr>
              <w:t>a</w:t>
            </w:r>
            <w:r w:rsidRPr="00841E7E">
              <w:rPr>
                <w:color w:val="231F20"/>
                <w:lang w:val="en-US"/>
              </w:rPr>
              <w:t>wardrobe in the bedroom.</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There is </w:t>
            </w:r>
            <w:r w:rsidRPr="00841E7E">
              <w:rPr>
                <w:bCs/>
                <w:color w:val="231F20"/>
                <w:lang w:val="en-US"/>
              </w:rPr>
              <w:t xml:space="preserve">a/an </w:t>
            </w:r>
            <w:r w:rsidRPr="00841E7E">
              <w:rPr>
                <w:color w:val="231F20"/>
                <w:lang w:val="en-US"/>
              </w:rPr>
              <w:t>fireplace in the living room.</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There are </w:t>
            </w:r>
            <w:r w:rsidRPr="00841E7E">
              <w:rPr>
                <w:bCs/>
                <w:color w:val="231F20"/>
                <w:lang w:val="en-US"/>
              </w:rPr>
              <w:t xml:space="preserve">any/some </w:t>
            </w:r>
            <w:r w:rsidRPr="00841E7E">
              <w:rPr>
                <w:color w:val="231F20"/>
                <w:lang w:val="en-US"/>
              </w:rPr>
              <w:t>cushions on the sofa.</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There aren’t</w:t>
            </w:r>
            <w:r w:rsidRPr="00841E7E">
              <w:rPr>
                <w:bCs/>
                <w:color w:val="231F20"/>
                <w:lang w:val="en-US"/>
              </w:rPr>
              <w:t xml:space="preserve">some/any </w:t>
            </w:r>
            <w:r w:rsidRPr="00841E7E">
              <w:rPr>
                <w:color w:val="231F20"/>
                <w:lang w:val="en-US"/>
              </w:rPr>
              <w:t>paintings on the wall.</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There’s</w:t>
            </w:r>
            <w:r w:rsidRPr="00841E7E">
              <w:rPr>
                <w:bCs/>
                <w:color w:val="231F20"/>
                <w:lang w:val="en-US"/>
              </w:rPr>
              <w:t xml:space="preserve">an/a </w:t>
            </w:r>
            <w:r w:rsidRPr="00841E7E">
              <w:rPr>
                <w:color w:val="231F20"/>
                <w:lang w:val="en-US"/>
              </w:rPr>
              <w:t>armchair opposite the coffee table.</w:t>
            </w:r>
          </w:p>
          <w:p w:rsidR="00842E43" w:rsidRPr="00841E7E" w:rsidRDefault="00842E43" w:rsidP="00842E43">
            <w:pPr>
              <w:spacing w:after="120"/>
              <w:ind w:left="283"/>
              <w:rPr>
                <w:lang w:val="en-US"/>
              </w:rPr>
            </w:pPr>
            <w:r w:rsidRPr="00841E7E">
              <w:rPr>
                <w:bCs/>
                <w:color w:val="231F20"/>
                <w:lang w:val="en-US"/>
              </w:rPr>
              <w:t xml:space="preserve">5. </w:t>
            </w:r>
            <w:r w:rsidRPr="00841E7E">
              <w:rPr>
                <w:color w:val="231F20"/>
                <w:lang w:val="en-US"/>
              </w:rPr>
              <w:t>There aren’t</w:t>
            </w:r>
            <w:r w:rsidRPr="00841E7E">
              <w:rPr>
                <w:bCs/>
                <w:color w:val="231F20"/>
                <w:lang w:val="en-US"/>
              </w:rPr>
              <w:t xml:space="preserve">any/a </w:t>
            </w:r>
            <w:r w:rsidRPr="00841E7E">
              <w:rPr>
                <w:color w:val="231F20"/>
                <w:lang w:val="en-US"/>
              </w:rPr>
              <w:t>chairs in the dining room.</w:t>
            </w:r>
          </w:p>
        </w:tc>
      </w:tr>
      <w:tr w:rsidR="00842E43" w:rsidRPr="00841E7E"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10</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color w:val="231F20"/>
              </w:rPr>
            </w:pPr>
            <w:r w:rsidRPr="00841E7E">
              <w:rPr>
                <w:b/>
                <w:color w:val="231F20"/>
                <w:lang w:val="en-US"/>
              </w:rPr>
              <w:t>Choose</w:t>
            </w:r>
            <w:r>
              <w:rPr>
                <w:b/>
                <w:color w:val="231F20"/>
              </w:rPr>
              <w:t xml:space="preserve"> </w:t>
            </w:r>
            <w:r w:rsidRPr="00841E7E">
              <w:rPr>
                <w:b/>
                <w:color w:val="231F20"/>
                <w:lang w:val="en-US"/>
              </w:rPr>
              <w:t>the</w:t>
            </w:r>
            <w:r>
              <w:rPr>
                <w:b/>
                <w:color w:val="231F20"/>
              </w:rPr>
              <w:t xml:space="preserve"> </w:t>
            </w:r>
            <w:r w:rsidRPr="00841E7E">
              <w:rPr>
                <w:b/>
                <w:color w:val="231F20"/>
                <w:lang w:val="en-US"/>
              </w:rPr>
              <w:t>correct</w:t>
            </w:r>
            <w:r>
              <w:rPr>
                <w:b/>
                <w:color w:val="231F20"/>
              </w:rPr>
              <w:t xml:space="preserve"> </w:t>
            </w:r>
            <w:r w:rsidRPr="00841E7E">
              <w:rPr>
                <w:b/>
                <w:color w:val="231F20"/>
                <w:lang w:val="en-US"/>
              </w:rPr>
              <w:t>item</w:t>
            </w:r>
            <w:r w:rsidRPr="00841E7E">
              <w:rPr>
                <w:b/>
                <w:color w:val="231F20"/>
              </w:rPr>
              <w:t xml:space="preserve">.  Заполните пропуски в предложениях, выбрав правильный вариант ответ </w:t>
            </w:r>
            <w:r w:rsidRPr="00841E7E">
              <w:rPr>
                <w:b/>
                <w:color w:val="231F20"/>
                <w:lang w:val="en-US"/>
              </w:rPr>
              <w:t>A</w:t>
            </w:r>
            <w:r w:rsidRPr="00841E7E">
              <w:rPr>
                <w:b/>
                <w:color w:val="231F20"/>
              </w:rPr>
              <w:t xml:space="preserve">, </w:t>
            </w:r>
            <w:r w:rsidRPr="00841E7E">
              <w:rPr>
                <w:b/>
                <w:color w:val="231F20"/>
                <w:lang w:val="en-US"/>
              </w:rPr>
              <w:t>B</w:t>
            </w:r>
            <w:r w:rsidRPr="00841E7E">
              <w:rPr>
                <w:b/>
                <w:color w:val="231F20"/>
              </w:rPr>
              <w:t xml:space="preserve"> или </w:t>
            </w:r>
            <w:r w:rsidRPr="00841E7E">
              <w:rPr>
                <w:b/>
                <w:color w:val="231F20"/>
                <w:lang w:val="en-US"/>
              </w:rPr>
              <w:t>C</w:t>
            </w:r>
            <w:r w:rsidRPr="00841E7E">
              <w:rPr>
                <w:b/>
                <w:color w:val="231F20"/>
              </w:rPr>
              <w:t>.</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1. Be careful when you cross the street ........foot.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in </w:t>
            </w:r>
            <w:r w:rsidRPr="00841E7E">
              <w:rPr>
                <w:bCs/>
                <w:color w:val="231F20"/>
                <w:lang w:val="en-US"/>
              </w:rPr>
              <w:t xml:space="preserve">B </w:t>
            </w:r>
            <w:r w:rsidRPr="00841E7E">
              <w:rPr>
                <w:color w:val="231F20"/>
                <w:lang w:val="en-US"/>
              </w:rPr>
              <w:t xml:space="preserve">on </w:t>
            </w:r>
            <w:r w:rsidRPr="00841E7E">
              <w:rPr>
                <w:bCs/>
                <w:color w:val="231F20"/>
                <w:lang w:val="en-US"/>
              </w:rPr>
              <w:t xml:space="preserve">C </w:t>
            </w:r>
            <w:r w:rsidRPr="00841E7E">
              <w:rPr>
                <w:color w:val="231F20"/>
                <w:lang w:val="en-US"/>
              </w:rPr>
              <w:t>by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When you travel ........a bus, don’t annoy others.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on</w:t>
            </w:r>
            <w:r w:rsidRPr="00841E7E">
              <w:rPr>
                <w:bCs/>
                <w:color w:val="231F20"/>
                <w:lang w:val="en-US"/>
              </w:rPr>
              <w:t xml:space="preserve">B </w:t>
            </w:r>
            <w:r w:rsidRPr="00841E7E">
              <w:rPr>
                <w:color w:val="231F20"/>
                <w:lang w:val="en-US"/>
              </w:rPr>
              <w:t xml:space="preserve">from </w:t>
            </w:r>
            <w:r w:rsidRPr="00841E7E">
              <w:rPr>
                <w:bCs/>
                <w:color w:val="231F20"/>
                <w:lang w:val="en-US"/>
              </w:rPr>
              <w:t xml:space="preserve">C </w:t>
            </w:r>
            <w:r w:rsidRPr="00841E7E">
              <w:rPr>
                <w:color w:val="231F20"/>
                <w:lang w:val="en-US"/>
              </w:rPr>
              <w:t>at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Always wear a seat belt when you travel ........a car.</w:t>
            </w:r>
          </w:p>
          <w:p w:rsidR="00842E43" w:rsidRPr="00841E7E" w:rsidRDefault="00842E43" w:rsidP="00842E43">
            <w:pPr>
              <w:spacing w:after="120"/>
              <w:ind w:left="283"/>
              <w:rPr>
                <w:color w:val="231F20"/>
                <w:lang w:val="en-US"/>
              </w:rPr>
            </w:pPr>
            <w:r w:rsidRPr="00841E7E">
              <w:rPr>
                <w:bCs/>
                <w:color w:val="231F20"/>
                <w:lang w:val="en-US"/>
              </w:rPr>
              <w:lastRenderedPageBreak/>
              <w:t xml:space="preserve">A </w:t>
            </w:r>
            <w:r w:rsidRPr="00841E7E">
              <w:rPr>
                <w:color w:val="231F20"/>
                <w:lang w:val="en-US"/>
              </w:rPr>
              <w:t xml:space="preserve">at </w:t>
            </w:r>
            <w:r w:rsidRPr="00841E7E">
              <w:rPr>
                <w:bCs/>
                <w:color w:val="231F20"/>
                <w:lang w:val="en-US"/>
              </w:rPr>
              <w:t xml:space="preserve">B </w:t>
            </w:r>
            <w:r w:rsidRPr="00841E7E">
              <w:rPr>
                <w:color w:val="231F20"/>
                <w:lang w:val="en-US"/>
              </w:rPr>
              <w:t xml:space="preserve">on </w:t>
            </w:r>
            <w:r w:rsidRPr="00841E7E">
              <w:rPr>
                <w:bCs/>
                <w:color w:val="231F20"/>
                <w:lang w:val="en-US"/>
              </w:rPr>
              <w:t xml:space="preserve">C </w:t>
            </w:r>
            <w:r w:rsidRPr="00841E7E">
              <w:rPr>
                <w:color w:val="231F20"/>
                <w:lang w:val="en-US"/>
              </w:rPr>
              <w:t>in</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4. It’s safe to travel ........ train.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in </w:t>
            </w:r>
            <w:r w:rsidRPr="00841E7E">
              <w:rPr>
                <w:bCs/>
                <w:color w:val="231F20"/>
                <w:lang w:val="en-US"/>
              </w:rPr>
              <w:t xml:space="preserve">B </w:t>
            </w:r>
            <w:r w:rsidRPr="00841E7E">
              <w:rPr>
                <w:color w:val="231F20"/>
                <w:lang w:val="en-US"/>
              </w:rPr>
              <w:t xml:space="preserve">on </w:t>
            </w:r>
            <w:r w:rsidRPr="00841E7E">
              <w:rPr>
                <w:bCs/>
                <w:color w:val="231F20"/>
                <w:lang w:val="en-US"/>
              </w:rPr>
              <w:t xml:space="preserve">C </w:t>
            </w:r>
            <w:r w:rsidRPr="00841E7E">
              <w:rPr>
                <w:color w:val="231F20"/>
                <w:lang w:val="en-US"/>
              </w:rPr>
              <w:t>by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It isn’t dangerous to travel ........plane.</w:t>
            </w:r>
          </w:p>
          <w:p w:rsidR="00842E43" w:rsidRPr="00F57021"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on</w:t>
            </w:r>
            <w:r w:rsidRPr="00841E7E">
              <w:rPr>
                <w:bCs/>
                <w:color w:val="231F20"/>
                <w:lang w:val="en-US"/>
              </w:rPr>
              <w:t xml:space="preserve">B </w:t>
            </w:r>
            <w:r w:rsidRPr="00841E7E">
              <w:rPr>
                <w:color w:val="231F20"/>
                <w:lang w:val="en-US"/>
              </w:rPr>
              <w:t xml:space="preserve">by </w:t>
            </w:r>
            <w:r w:rsidRPr="00841E7E">
              <w:rPr>
                <w:bCs/>
                <w:color w:val="231F20"/>
                <w:lang w:val="en-US"/>
              </w:rPr>
              <w:t xml:space="preserve">C </w:t>
            </w:r>
            <w:r>
              <w:rPr>
                <w:color w:val="231F20"/>
                <w:lang w:val="en-US"/>
              </w:rPr>
              <w:t>in</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lastRenderedPageBreak/>
              <w:t>11</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ind w:left="283"/>
              <w:rPr>
                <w:b/>
              </w:rPr>
            </w:pPr>
            <w:r w:rsidRPr="00841E7E">
              <w:rPr>
                <w:b/>
                <w:lang w:val="en-US"/>
              </w:rPr>
              <w:t xml:space="preserve">Write plurals if it’s possible. There are words which you can’t change, put “No Change” – NC. </w:t>
            </w:r>
            <w:r w:rsidRPr="00841E7E">
              <w:rPr>
                <w:b/>
              </w:rPr>
              <w:t>Образуйте множественное число существительных, если возможно (1-6). В списки имеются слово, которое не подвергается изменениям в множественном числе.</w:t>
            </w:r>
          </w:p>
          <w:p w:rsidR="00842E43" w:rsidRPr="00841E7E" w:rsidRDefault="00842E43" w:rsidP="00842E43">
            <w:pPr>
              <w:spacing w:after="120"/>
              <w:ind w:left="283"/>
              <w:rPr>
                <w:lang w:val="en-US"/>
              </w:rPr>
            </w:pPr>
            <w:r w:rsidRPr="00841E7E">
              <w:rPr>
                <w:lang w:val="en-US"/>
              </w:rPr>
              <w:t>1.Day __________, 2. brush _____________, 3. child ___________, 4. trousers ________,  5. box __________, 6. orange __________</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12</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Put the verbs in brackets into the correct </w:t>
            </w:r>
            <w:r w:rsidRPr="00841E7E">
              <w:rPr>
                <w:b/>
                <w:bCs/>
                <w:i/>
                <w:iCs/>
                <w:color w:val="231F20"/>
                <w:lang w:val="en-US"/>
              </w:rPr>
              <w:t xml:space="preserve">Present Simple </w:t>
            </w:r>
            <w:r w:rsidRPr="00841E7E">
              <w:rPr>
                <w:b/>
                <w:bCs/>
                <w:color w:val="231F20"/>
                <w:lang w:val="en-US"/>
              </w:rPr>
              <w:t xml:space="preserve">form. </w:t>
            </w:r>
            <w:r w:rsidRPr="00841E7E">
              <w:rPr>
                <w:b/>
                <w:bCs/>
                <w:color w:val="231F20"/>
              </w:rPr>
              <w:t xml:space="preserve">Раскройте скобки, употребив глаголы в </w:t>
            </w:r>
            <w:r w:rsidRPr="00841E7E">
              <w:rPr>
                <w:b/>
                <w:bCs/>
                <w:i/>
                <w:iCs/>
                <w:color w:val="231F20"/>
                <w:lang w:val="en-US"/>
              </w:rPr>
              <w:t>PresentSimple</w:t>
            </w:r>
            <w:r w:rsidRPr="00841E7E">
              <w:rPr>
                <w:b/>
                <w:bCs/>
                <w:i/>
                <w:iCs/>
                <w:color w:val="231F20"/>
              </w:rPr>
              <w:t>.</w:t>
            </w:r>
          </w:p>
          <w:p w:rsidR="00842E43" w:rsidRPr="00841E7E" w:rsidRDefault="00842E43" w:rsidP="00842E43">
            <w:pPr>
              <w:spacing w:after="120"/>
              <w:ind w:left="283"/>
              <w:rPr>
                <w:color w:val="231F20"/>
                <w:lang w:val="en-US"/>
              </w:rPr>
            </w:pPr>
            <w:r w:rsidRPr="00841E7E">
              <w:rPr>
                <w:i/>
                <w:iCs/>
                <w:color w:val="231F20"/>
                <w:lang w:val="en-US"/>
              </w:rPr>
              <w:t xml:space="preserve">e.g. </w:t>
            </w:r>
            <w:r w:rsidRPr="00841E7E">
              <w:rPr>
                <w:color w:val="231F20"/>
                <w:lang w:val="en-US"/>
              </w:rPr>
              <w:t xml:space="preserve">Bob </w:t>
            </w:r>
            <w:r w:rsidRPr="00841E7E">
              <w:rPr>
                <w:i/>
                <w:iCs/>
                <w:color w:val="231F20"/>
                <w:lang w:val="en-US"/>
              </w:rPr>
              <w:t xml:space="preserve">goes </w:t>
            </w:r>
            <w:r w:rsidRPr="00841E7E">
              <w:rPr>
                <w:bCs/>
                <w:color w:val="231F20"/>
                <w:lang w:val="en-US"/>
              </w:rPr>
              <w:t xml:space="preserve">(go) </w:t>
            </w:r>
            <w:r w:rsidRPr="00841E7E">
              <w:rPr>
                <w:color w:val="231F20"/>
                <w:lang w:val="en-US"/>
              </w:rPr>
              <w:t>to the cinema on Sundays?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w:t>
            </w:r>
            <w:r w:rsidRPr="00841E7E">
              <w:rPr>
                <w:bCs/>
                <w:color w:val="231F20"/>
                <w:lang w:val="en-US"/>
              </w:rPr>
              <w:t xml:space="preserve">(he/like) </w:t>
            </w:r>
            <w:r w:rsidRPr="00841E7E">
              <w:rPr>
                <w:color w:val="231F20"/>
                <w:lang w:val="en-US"/>
              </w:rPr>
              <w:t>watching TV?</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She .....................</w:t>
            </w:r>
            <w:r w:rsidRPr="00841E7E">
              <w:rPr>
                <w:bCs/>
                <w:color w:val="231F20"/>
                <w:lang w:val="en-US"/>
              </w:rPr>
              <w:t xml:space="preserve">(wash) </w:t>
            </w:r>
            <w:r w:rsidRPr="00841E7E">
              <w:rPr>
                <w:color w:val="231F20"/>
                <w:lang w:val="en-US"/>
              </w:rPr>
              <w:t>her hair three times a week.</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He .....................</w:t>
            </w:r>
            <w:r w:rsidRPr="00841E7E">
              <w:rPr>
                <w:bCs/>
                <w:color w:val="231F20"/>
                <w:lang w:val="en-US"/>
              </w:rPr>
              <w:t xml:space="preserve">(not/play) </w:t>
            </w:r>
            <w:r w:rsidRPr="00841E7E">
              <w:rPr>
                <w:color w:val="231F20"/>
                <w:lang w:val="en-US"/>
              </w:rPr>
              <w:t>football very often.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Harriet .....................</w:t>
            </w:r>
            <w:r w:rsidRPr="00841E7E">
              <w:rPr>
                <w:bCs/>
                <w:color w:val="231F20"/>
                <w:lang w:val="en-US"/>
              </w:rPr>
              <w:t xml:space="preserve">(study) </w:t>
            </w:r>
            <w:r w:rsidRPr="00841E7E">
              <w:rPr>
                <w:color w:val="231F20"/>
                <w:lang w:val="en-US"/>
              </w:rPr>
              <w:t>a lot at the weekend.</w:t>
            </w:r>
          </w:p>
          <w:p w:rsidR="00842E43" w:rsidRPr="00841E7E" w:rsidRDefault="00842E43" w:rsidP="00842E43">
            <w:pPr>
              <w:spacing w:after="120"/>
              <w:ind w:left="283"/>
              <w:rPr>
                <w:lang w:val="en-US"/>
              </w:rPr>
            </w:pPr>
            <w:r w:rsidRPr="00841E7E">
              <w:rPr>
                <w:bCs/>
                <w:color w:val="231F20"/>
                <w:lang w:val="en-US"/>
              </w:rPr>
              <w:t xml:space="preserve">5. </w:t>
            </w:r>
            <w:r w:rsidRPr="00841E7E">
              <w:rPr>
                <w:color w:val="231F20"/>
                <w:lang w:val="en-US"/>
              </w:rPr>
              <w:t>What time .....................</w:t>
            </w:r>
            <w:r w:rsidRPr="00841E7E">
              <w:rPr>
                <w:bCs/>
                <w:color w:val="231F20"/>
                <w:lang w:val="en-US"/>
              </w:rPr>
              <w:t xml:space="preserve">(they/come) </w:t>
            </w:r>
            <w:r w:rsidRPr="00841E7E">
              <w:rPr>
                <w:color w:val="231F20"/>
                <w:lang w:val="en-US"/>
              </w:rPr>
              <w:t>home from school?</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13</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tabs>
                <w:tab w:val="left" w:pos="142"/>
              </w:tabs>
              <w:spacing w:after="120"/>
              <w:ind w:left="283"/>
              <w:rPr>
                <w:bCs/>
                <w:color w:val="231F20"/>
              </w:rPr>
            </w:pPr>
            <w:r w:rsidRPr="00841E7E">
              <w:rPr>
                <w:b/>
                <w:bCs/>
                <w:color w:val="231F20"/>
                <w:lang w:val="en-US"/>
              </w:rPr>
              <w:t>Put the words in the correct order to make sentences</w:t>
            </w:r>
            <w:r w:rsidRPr="00841E7E">
              <w:rPr>
                <w:bCs/>
                <w:color w:val="231F20"/>
                <w:lang w:val="en-US"/>
              </w:rPr>
              <w:t xml:space="preserve">. </w:t>
            </w:r>
            <w:r w:rsidRPr="00841E7E">
              <w:rPr>
                <w:b/>
                <w:bCs/>
                <w:color w:val="231F20"/>
              </w:rPr>
              <w:t xml:space="preserve">Составьте предложения, поставив слова в нем в правильном порядке. </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to/Peter/going/the/festival/is</w:t>
            </w:r>
          </w:p>
          <w:p w:rsidR="00842E43" w:rsidRPr="00841E7E" w:rsidRDefault="00842E43" w:rsidP="00842E43">
            <w:pPr>
              <w:tabs>
                <w:tab w:val="left" w:pos="142"/>
              </w:tabs>
              <w:spacing w:after="120"/>
              <w:ind w:left="283"/>
              <w:rPr>
                <w:i/>
                <w:iCs/>
                <w:color w:val="231F20"/>
                <w:lang w:val="en-US"/>
              </w:rPr>
            </w:pPr>
            <w:r w:rsidRPr="00841E7E">
              <w:rPr>
                <w:i/>
                <w:iCs/>
                <w:color w:val="231F20"/>
                <w:lang w:val="en-US"/>
              </w:rPr>
              <w:t>Peter is going to the festival.</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are/wearing/what/they?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is/guitar/not/Susan/today/playing/the.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the/eating/is/why/not/sandwiches/he/?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watching/not/Brian/is/TV.........................................................</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they/enjoying/their/holiday/are/?........................................................</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14</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tabs>
                <w:tab w:val="left" w:pos="142"/>
              </w:tabs>
              <w:spacing w:after="120"/>
              <w:ind w:left="283"/>
              <w:rPr>
                <w:b/>
                <w:bCs/>
                <w:color w:val="231F20"/>
              </w:rPr>
            </w:pPr>
            <w:r w:rsidRPr="00841E7E">
              <w:rPr>
                <w:b/>
                <w:bCs/>
                <w:color w:val="231F20"/>
                <w:lang w:val="en-US"/>
              </w:rPr>
              <w:t xml:space="preserve">Write the </w:t>
            </w:r>
            <w:r w:rsidRPr="00841E7E">
              <w:rPr>
                <w:b/>
                <w:bCs/>
                <w:i/>
                <w:iCs/>
                <w:color w:val="231F20"/>
                <w:lang w:val="en-US"/>
              </w:rPr>
              <w:t xml:space="preserve">Past Simple </w:t>
            </w:r>
            <w:r w:rsidRPr="00841E7E">
              <w:rPr>
                <w:b/>
                <w:bCs/>
                <w:color w:val="231F20"/>
                <w:lang w:val="en-US"/>
              </w:rPr>
              <w:t xml:space="preserve">form of the verbs in brackets. </w:t>
            </w:r>
            <w:r w:rsidRPr="00841E7E">
              <w:rPr>
                <w:b/>
                <w:bCs/>
                <w:color w:val="231F20"/>
              </w:rPr>
              <w:t xml:space="preserve">Раскройте скобки, поставив глаголы в  </w:t>
            </w:r>
            <w:r w:rsidRPr="00841E7E">
              <w:rPr>
                <w:b/>
                <w:bCs/>
                <w:i/>
                <w:iCs/>
                <w:color w:val="231F20"/>
                <w:lang w:val="en-US"/>
              </w:rPr>
              <w:t>PastSimple</w:t>
            </w:r>
            <w:r w:rsidRPr="00841E7E">
              <w:rPr>
                <w:b/>
                <w:bCs/>
                <w:i/>
                <w:iCs/>
                <w:color w:val="231F20"/>
              </w:rPr>
              <w:t>.</w:t>
            </w:r>
          </w:p>
          <w:p w:rsidR="00842E43" w:rsidRPr="00841E7E" w:rsidRDefault="00842E43" w:rsidP="00842E43">
            <w:pPr>
              <w:tabs>
                <w:tab w:val="left" w:pos="142"/>
              </w:tabs>
              <w:spacing w:after="120"/>
              <w:ind w:left="283"/>
              <w:rPr>
                <w:color w:val="231F20"/>
                <w:lang w:val="en-US"/>
              </w:rPr>
            </w:pPr>
            <w:r w:rsidRPr="00841E7E">
              <w:rPr>
                <w:i/>
                <w:iCs/>
                <w:color w:val="231F20"/>
                <w:lang w:val="en-US"/>
              </w:rPr>
              <w:t xml:space="preserve">e.g. </w:t>
            </w:r>
            <w:r w:rsidRPr="00841E7E">
              <w:rPr>
                <w:color w:val="231F20"/>
                <w:lang w:val="en-US"/>
              </w:rPr>
              <w:t xml:space="preserve">Judy </w:t>
            </w:r>
            <w:r w:rsidRPr="00841E7E">
              <w:rPr>
                <w:i/>
                <w:iCs/>
                <w:color w:val="231F20"/>
                <w:lang w:val="en-US"/>
              </w:rPr>
              <w:t xml:space="preserve">went </w:t>
            </w:r>
            <w:r w:rsidRPr="00841E7E">
              <w:rPr>
                <w:bCs/>
                <w:color w:val="231F20"/>
                <w:lang w:val="en-US"/>
              </w:rPr>
              <w:t xml:space="preserve">(go) </w:t>
            </w:r>
            <w:r w:rsidRPr="00841E7E">
              <w:rPr>
                <w:color w:val="231F20"/>
                <w:lang w:val="en-US"/>
              </w:rPr>
              <w:t>to the cinema with friends last night.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Paul ...................</w:t>
            </w:r>
            <w:r w:rsidRPr="00841E7E">
              <w:rPr>
                <w:bCs/>
                <w:color w:val="231F20"/>
                <w:lang w:val="en-US"/>
              </w:rPr>
              <w:t xml:space="preserve">(find) </w:t>
            </w:r>
            <w:r w:rsidRPr="00841E7E">
              <w:rPr>
                <w:color w:val="231F20"/>
                <w:lang w:val="en-US"/>
              </w:rPr>
              <w:t>a wallet on the bus yesterday.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My brother ...................</w:t>
            </w:r>
            <w:r w:rsidRPr="00841E7E">
              <w:rPr>
                <w:bCs/>
                <w:color w:val="231F20"/>
                <w:lang w:val="en-US"/>
              </w:rPr>
              <w:t xml:space="preserve">(spend) </w:t>
            </w:r>
            <w:r w:rsidRPr="00841E7E">
              <w:rPr>
                <w:color w:val="231F20"/>
                <w:lang w:val="en-US"/>
              </w:rPr>
              <w:t>€120 on CDs last weekend.</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We ...................</w:t>
            </w:r>
            <w:r w:rsidRPr="00841E7E">
              <w:rPr>
                <w:bCs/>
                <w:color w:val="231F20"/>
                <w:lang w:val="en-US"/>
              </w:rPr>
              <w:t xml:space="preserve">(decide) </w:t>
            </w:r>
            <w:r w:rsidRPr="00841E7E">
              <w:rPr>
                <w:color w:val="231F20"/>
                <w:lang w:val="en-US"/>
              </w:rPr>
              <w:t>to stay in and watch a film last night.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I ...................</w:t>
            </w:r>
            <w:r w:rsidRPr="00841E7E">
              <w:rPr>
                <w:bCs/>
                <w:color w:val="231F20"/>
                <w:lang w:val="en-US"/>
              </w:rPr>
              <w:t xml:space="preserve">(knock) </w:t>
            </w:r>
            <w:r w:rsidRPr="00841E7E">
              <w:rPr>
                <w:color w:val="231F20"/>
                <w:lang w:val="en-US"/>
              </w:rPr>
              <w:t>at the door but no one was in.</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He ...................</w:t>
            </w:r>
            <w:r w:rsidRPr="00841E7E">
              <w:rPr>
                <w:bCs/>
                <w:color w:val="231F20"/>
                <w:lang w:val="en-US"/>
              </w:rPr>
              <w:t xml:space="preserve">(say) </w:t>
            </w:r>
            <w:r w:rsidRPr="00841E7E">
              <w:rPr>
                <w:color w:val="231F20"/>
                <w:lang w:val="en-US"/>
              </w:rPr>
              <w:t>hello to me but I don’t know who he is.</w:t>
            </w:r>
          </w:p>
        </w:tc>
      </w:tr>
      <w:tr w:rsidR="00842E43" w:rsidRPr="00841E7E"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15</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lang w:val="en-US"/>
              </w:rPr>
            </w:pPr>
            <w:r w:rsidRPr="00841E7E">
              <w:rPr>
                <w:b/>
                <w:bCs/>
                <w:color w:val="231F20"/>
                <w:lang w:val="en-US"/>
              </w:rPr>
              <w:t xml:space="preserve">Underline the correct item. </w:t>
            </w:r>
            <w:r w:rsidRPr="00841E7E">
              <w:rPr>
                <w:b/>
                <w:bCs/>
                <w:color w:val="231F20"/>
              </w:rPr>
              <w:t>Подчеркните</w:t>
            </w:r>
            <w:r w:rsidRPr="00F14891">
              <w:rPr>
                <w:b/>
                <w:bCs/>
                <w:color w:val="231F20"/>
                <w:lang w:val="en-US"/>
              </w:rPr>
              <w:t xml:space="preserve"> </w:t>
            </w:r>
            <w:r w:rsidRPr="00841E7E">
              <w:rPr>
                <w:b/>
                <w:bCs/>
                <w:color w:val="231F20"/>
              </w:rPr>
              <w:t>правильный</w:t>
            </w:r>
            <w:r w:rsidRPr="00F14891">
              <w:rPr>
                <w:b/>
                <w:bCs/>
                <w:color w:val="231F20"/>
                <w:lang w:val="en-US"/>
              </w:rPr>
              <w:t xml:space="preserve"> </w:t>
            </w:r>
            <w:r w:rsidRPr="00841E7E">
              <w:rPr>
                <w:b/>
                <w:bCs/>
                <w:color w:val="231F20"/>
              </w:rPr>
              <w:t>вариант</w:t>
            </w:r>
            <w:r w:rsidRPr="00841E7E">
              <w:rPr>
                <w:b/>
                <w:bCs/>
                <w:color w:val="231F20"/>
                <w:lang w:val="en-US"/>
              </w:rPr>
              <w:t>.</w:t>
            </w:r>
          </w:p>
          <w:p w:rsidR="00842E43" w:rsidRPr="00841E7E" w:rsidRDefault="00842E43" w:rsidP="00842E43">
            <w:pPr>
              <w:tabs>
                <w:tab w:val="left" w:pos="142"/>
              </w:tabs>
              <w:spacing w:after="120"/>
              <w:ind w:left="283"/>
              <w:rPr>
                <w:color w:val="231F20"/>
                <w:lang w:val="en-US"/>
              </w:rPr>
            </w:pPr>
            <w:r w:rsidRPr="00841E7E">
              <w:rPr>
                <w:i/>
                <w:iCs/>
                <w:color w:val="231F20"/>
                <w:lang w:val="en-US"/>
              </w:rPr>
              <w:lastRenderedPageBreak/>
              <w:t xml:space="preserve">e.g. </w:t>
            </w:r>
            <w:r w:rsidRPr="00841E7E">
              <w:rPr>
                <w:color w:val="231F20"/>
                <w:lang w:val="en-US"/>
              </w:rPr>
              <w:t xml:space="preserve">You </w:t>
            </w:r>
            <w:r w:rsidRPr="00841E7E">
              <w:rPr>
                <w:bCs/>
                <w:color w:val="231F20"/>
                <w:lang w:val="en-US"/>
              </w:rPr>
              <w:t>must/</w:t>
            </w:r>
            <w:r w:rsidRPr="00841E7E">
              <w:rPr>
                <w:bCs/>
                <w:color w:val="231F20"/>
                <w:u w:val="single"/>
                <w:lang w:val="en-US"/>
              </w:rPr>
              <w:t xml:space="preserve">mustn’t </w:t>
            </w:r>
            <w:r w:rsidRPr="00841E7E">
              <w:rPr>
                <w:color w:val="231F20"/>
                <w:lang w:val="en-US"/>
              </w:rPr>
              <w:t>talk during the test. It’s against the rules.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You </w:t>
            </w:r>
            <w:r w:rsidRPr="00841E7E">
              <w:rPr>
                <w:bCs/>
                <w:color w:val="231F20"/>
                <w:lang w:val="en-US"/>
              </w:rPr>
              <w:t xml:space="preserve">must/can’t </w:t>
            </w:r>
            <w:r w:rsidRPr="00841E7E">
              <w:rPr>
                <w:color w:val="231F20"/>
                <w:lang w:val="en-US"/>
              </w:rPr>
              <w:t>have a party in here. It’s not allowed.</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He </w:t>
            </w:r>
            <w:r w:rsidRPr="00841E7E">
              <w:rPr>
                <w:bCs/>
                <w:color w:val="231F20"/>
                <w:lang w:val="en-US"/>
              </w:rPr>
              <w:t xml:space="preserve">must/mustn’t </w:t>
            </w:r>
            <w:r w:rsidRPr="00841E7E">
              <w:rPr>
                <w:color w:val="231F20"/>
                <w:lang w:val="en-US"/>
              </w:rPr>
              <w:t>park his car here. It’s not allowed.</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You </w:t>
            </w:r>
            <w:r w:rsidRPr="00841E7E">
              <w:rPr>
                <w:bCs/>
                <w:color w:val="231F20"/>
                <w:lang w:val="en-US"/>
              </w:rPr>
              <w:t xml:space="preserve">must/can’t </w:t>
            </w:r>
            <w:r w:rsidRPr="00841E7E">
              <w:rPr>
                <w:color w:val="231F20"/>
                <w:lang w:val="en-US"/>
              </w:rPr>
              <w:t>do your homework. That’s the rule.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You </w:t>
            </w:r>
            <w:r w:rsidRPr="00841E7E">
              <w:rPr>
                <w:bCs/>
                <w:color w:val="231F20"/>
                <w:lang w:val="en-US"/>
              </w:rPr>
              <w:t xml:space="preserve">must/can’t </w:t>
            </w:r>
            <w:r w:rsidRPr="00841E7E">
              <w:rPr>
                <w:color w:val="231F20"/>
                <w:lang w:val="en-US"/>
              </w:rPr>
              <w:t>wear a seatbelt when you’re in a car. That’s the law.</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You </w:t>
            </w:r>
            <w:r w:rsidRPr="00841E7E">
              <w:rPr>
                <w:bCs/>
                <w:color w:val="231F20"/>
                <w:lang w:val="en-US"/>
              </w:rPr>
              <w:t xml:space="preserve">must/mustn’t </w:t>
            </w:r>
            <w:r w:rsidRPr="00841E7E">
              <w:rPr>
                <w:color w:val="231F20"/>
                <w:lang w:val="en-US"/>
              </w:rPr>
              <w:t>eat in the library. It’s forbidden.</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lastRenderedPageBreak/>
              <w:t>16</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 xml:space="preserve">Complete the sentences with </w:t>
            </w:r>
            <w:r w:rsidRPr="00841E7E">
              <w:rPr>
                <w:b/>
                <w:i/>
                <w:iCs/>
                <w:color w:val="231F20"/>
                <w:lang w:val="en-US"/>
              </w:rPr>
              <w:t xml:space="preserve">much </w:t>
            </w:r>
            <w:r w:rsidRPr="00841E7E">
              <w:rPr>
                <w:b/>
                <w:bCs/>
                <w:color w:val="231F20"/>
                <w:lang w:val="en-US"/>
              </w:rPr>
              <w:t xml:space="preserve">or </w:t>
            </w:r>
            <w:r w:rsidRPr="00841E7E">
              <w:rPr>
                <w:b/>
                <w:i/>
                <w:iCs/>
                <w:color w:val="231F20"/>
                <w:lang w:val="en-US"/>
              </w:rPr>
              <w:t>many</w:t>
            </w:r>
            <w:r w:rsidRPr="00841E7E">
              <w:rPr>
                <w:b/>
                <w:bCs/>
                <w:color w:val="231F20"/>
                <w:lang w:val="en-US"/>
              </w:rPr>
              <w:t xml:space="preserve">. </w:t>
            </w:r>
            <w:r w:rsidRPr="00841E7E">
              <w:rPr>
                <w:b/>
                <w:bCs/>
                <w:color w:val="231F20"/>
              </w:rPr>
              <w:t xml:space="preserve">Заполните пропуски в предложениях, употребив </w:t>
            </w:r>
            <w:r w:rsidRPr="00841E7E">
              <w:rPr>
                <w:b/>
                <w:i/>
                <w:iCs/>
                <w:color w:val="231F20"/>
                <w:lang w:val="en-US"/>
              </w:rPr>
              <w:t>much</w:t>
            </w:r>
            <w:r w:rsidRPr="00841E7E">
              <w:rPr>
                <w:b/>
                <w:bCs/>
                <w:color w:val="231F20"/>
              </w:rPr>
              <w:t xml:space="preserve">или  </w:t>
            </w:r>
            <w:r w:rsidRPr="00841E7E">
              <w:rPr>
                <w:b/>
                <w:i/>
                <w:iCs/>
                <w:color w:val="231F20"/>
                <w:lang w:val="en-US"/>
              </w:rPr>
              <w:t>many</w:t>
            </w:r>
            <w:r w:rsidRPr="00841E7E">
              <w:rPr>
                <w:b/>
                <w:i/>
                <w:iCs/>
                <w:color w:val="231F20"/>
              </w:rPr>
              <w:t>.</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There aren't </w:t>
            </w:r>
            <w:r w:rsidRPr="00841E7E">
              <w:rPr>
                <w:i/>
                <w:iCs/>
                <w:color w:val="231F20"/>
                <w:lang w:val="en-US"/>
              </w:rPr>
              <w:t xml:space="preserve">many </w:t>
            </w:r>
            <w:r w:rsidRPr="00841E7E">
              <w:rPr>
                <w:color w:val="231F20"/>
                <w:lang w:val="en-US"/>
              </w:rPr>
              <w:t>eggs left. I'll go buy some.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You put too ............ sugar in my coffee. It’s</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very sweet.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2.</w:t>
            </w:r>
            <w:r w:rsidRPr="00841E7E">
              <w:rPr>
                <w:color w:val="231F20"/>
                <w:lang w:val="en-US"/>
              </w:rPr>
              <w:t>I think you cooked too ............ potatoes.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How ............ pepper is left?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4.</w:t>
            </w:r>
            <w:r w:rsidRPr="00841E7E">
              <w:rPr>
                <w:color w:val="231F20"/>
                <w:lang w:val="en-US"/>
              </w:rPr>
              <w:t>We haven’t got ............ apples left.</w:t>
            </w:r>
          </w:p>
          <w:p w:rsidR="00842E43" w:rsidRPr="00F57021" w:rsidRDefault="00842E43" w:rsidP="00842E43">
            <w:pPr>
              <w:autoSpaceDE w:val="0"/>
              <w:autoSpaceDN w:val="0"/>
              <w:adjustRightInd w:val="0"/>
              <w:spacing w:after="120"/>
              <w:ind w:left="283" w:right="920"/>
              <w:rPr>
                <w:color w:val="231F20"/>
                <w:lang w:val="en-US"/>
              </w:rPr>
            </w:pPr>
            <w:r w:rsidRPr="00841E7E">
              <w:rPr>
                <w:bCs/>
                <w:color w:val="231F20"/>
                <w:lang w:val="en-US"/>
              </w:rPr>
              <w:t xml:space="preserve">5. </w:t>
            </w:r>
            <w:r w:rsidRPr="00841E7E">
              <w:rPr>
                <w:color w:val="231F20"/>
                <w:lang w:val="en-US"/>
              </w:rPr>
              <w:t>I don’t drink .</w:t>
            </w:r>
            <w:r>
              <w:rPr>
                <w:color w:val="231F20"/>
                <w:lang w:val="en-US"/>
              </w:rPr>
              <w:t>........... milk, but I should.</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17</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lang w:val="en-US"/>
              </w:rPr>
            </w:pPr>
            <w:r w:rsidRPr="00841E7E">
              <w:rPr>
                <w:b/>
                <w:bCs/>
                <w:color w:val="231F20"/>
                <w:lang w:val="en-US"/>
              </w:rPr>
              <w:t xml:space="preserve">Underline the correct word. </w:t>
            </w:r>
            <w:r w:rsidRPr="00841E7E">
              <w:rPr>
                <w:b/>
                <w:bCs/>
                <w:color w:val="231F20"/>
              </w:rPr>
              <w:t>Выберите</w:t>
            </w:r>
            <w:r w:rsidRPr="00CC271F">
              <w:rPr>
                <w:b/>
                <w:bCs/>
                <w:color w:val="231F20"/>
                <w:lang w:val="en-US"/>
              </w:rPr>
              <w:t xml:space="preserve"> </w:t>
            </w:r>
            <w:r w:rsidRPr="00841E7E">
              <w:rPr>
                <w:b/>
                <w:bCs/>
                <w:color w:val="231F20"/>
              </w:rPr>
              <w:t>правильный</w:t>
            </w:r>
            <w:r w:rsidRPr="00CC271F">
              <w:rPr>
                <w:b/>
                <w:bCs/>
                <w:color w:val="231F20"/>
                <w:lang w:val="en-US"/>
              </w:rPr>
              <w:t xml:space="preserve"> </w:t>
            </w:r>
            <w:r w:rsidRPr="00841E7E">
              <w:rPr>
                <w:b/>
                <w:bCs/>
                <w:color w:val="231F20"/>
              </w:rPr>
              <w:t>вариант</w:t>
            </w:r>
            <w:r w:rsidRPr="00841E7E">
              <w:rPr>
                <w:b/>
                <w:bCs/>
                <w:color w:val="231F20"/>
                <w:lang w:val="en-US"/>
              </w:rPr>
              <w:t>.</w:t>
            </w:r>
          </w:p>
          <w:p w:rsidR="00842E43" w:rsidRPr="00841E7E" w:rsidRDefault="00842E43" w:rsidP="00842E43">
            <w:pPr>
              <w:tabs>
                <w:tab w:val="left" w:pos="142"/>
              </w:tabs>
              <w:spacing w:after="120"/>
              <w:ind w:left="283"/>
              <w:rPr>
                <w:color w:val="231F20"/>
                <w:lang w:val="en-US"/>
              </w:rPr>
            </w:pPr>
            <w:r w:rsidRPr="00841E7E">
              <w:rPr>
                <w:i/>
                <w:iCs/>
                <w:color w:val="231F20"/>
                <w:lang w:val="en-US"/>
              </w:rPr>
              <w:t xml:space="preserve">e.g. </w:t>
            </w:r>
            <w:r w:rsidRPr="00841E7E">
              <w:rPr>
                <w:color w:val="231F20"/>
                <w:lang w:val="en-US"/>
              </w:rPr>
              <w:t xml:space="preserve">They were happy </w:t>
            </w:r>
            <w:r w:rsidRPr="00841E7E">
              <w:rPr>
                <w:bCs/>
                <w:color w:val="231F20"/>
                <w:lang w:val="en-US"/>
              </w:rPr>
              <w:t>so/</w:t>
            </w:r>
            <w:r w:rsidRPr="00841E7E">
              <w:rPr>
                <w:bCs/>
                <w:color w:val="231F20"/>
                <w:u w:val="single"/>
                <w:lang w:val="en-US"/>
              </w:rPr>
              <w:t>because</w:t>
            </w:r>
            <w:r w:rsidRPr="00CC271F">
              <w:rPr>
                <w:bCs/>
                <w:color w:val="231F20"/>
                <w:u w:val="single"/>
                <w:lang w:val="en-US"/>
              </w:rPr>
              <w:t xml:space="preserve"> </w:t>
            </w:r>
            <w:r w:rsidRPr="00841E7E">
              <w:rPr>
                <w:color w:val="231F20"/>
                <w:lang w:val="en-US"/>
              </w:rPr>
              <w:t>they passed the test.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We are late </w:t>
            </w:r>
            <w:r w:rsidRPr="00841E7E">
              <w:rPr>
                <w:bCs/>
                <w:color w:val="231F20"/>
                <w:lang w:val="en-US"/>
              </w:rPr>
              <w:t xml:space="preserve">so/because </w:t>
            </w:r>
            <w:r w:rsidRPr="00841E7E">
              <w:rPr>
                <w:color w:val="231F20"/>
                <w:lang w:val="en-US"/>
              </w:rPr>
              <w:t>we missed the bus.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I was hungry, </w:t>
            </w:r>
            <w:r w:rsidRPr="00841E7E">
              <w:rPr>
                <w:bCs/>
                <w:color w:val="231F20"/>
                <w:lang w:val="en-US"/>
              </w:rPr>
              <w:t xml:space="preserve">so/because </w:t>
            </w:r>
            <w:r w:rsidRPr="00841E7E">
              <w:rPr>
                <w:color w:val="231F20"/>
                <w:lang w:val="en-US"/>
              </w:rPr>
              <w:t>I went to the fast food restaurant.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She is wearing a coat </w:t>
            </w:r>
            <w:r w:rsidRPr="00841E7E">
              <w:rPr>
                <w:bCs/>
                <w:color w:val="231F20"/>
                <w:lang w:val="en-US"/>
              </w:rPr>
              <w:t xml:space="preserve">so/because </w:t>
            </w:r>
            <w:r w:rsidRPr="00841E7E">
              <w:rPr>
                <w:color w:val="231F20"/>
                <w:lang w:val="en-US"/>
              </w:rPr>
              <w:t>it’s cold today.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He is tired </w:t>
            </w:r>
            <w:r w:rsidRPr="00841E7E">
              <w:rPr>
                <w:bCs/>
                <w:color w:val="231F20"/>
                <w:lang w:val="en-US"/>
              </w:rPr>
              <w:t xml:space="preserve">so/because </w:t>
            </w:r>
            <w:r w:rsidRPr="00841E7E">
              <w:rPr>
                <w:color w:val="231F20"/>
                <w:lang w:val="en-US"/>
              </w:rPr>
              <w:t>he didn’t sleep.</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You have got a lot of homework, </w:t>
            </w:r>
            <w:r w:rsidRPr="00841E7E">
              <w:rPr>
                <w:bCs/>
                <w:color w:val="231F20"/>
                <w:lang w:val="en-US"/>
              </w:rPr>
              <w:t xml:space="preserve">so/because </w:t>
            </w:r>
            <w:r w:rsidRPr="00841E7E">
              <w:rPr>
                <w:color w:val="231F20"/>
                <w:lang w:val="en-US"/>
              </w:rPr>
              <w:t>you can’t play basketball.</w:t>
            </w:r>
          </w:p>
        </w:tc>
      </w:tr>
      <w:tr w:rsidR="00842E43" w:rsidRPr="00841E7E" w:rsidTr="00842E43">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tabs>
                <w:tab w:val="left" w:pos="142"/>
              </w:tabs>
              <w:spacing w:after="120"/>
              <w:ind w:left="283"/>
              <w:rPr>
                <w:b/>
              </w:rPr>
            </w:pPr>
            <w:r w:rsidRPr="00841E7E">
              <w:rPr>
                <w:b/>
                <w:lang w:val="en-US"/>
              </w:rPr>
              <w:t>Vocabulary (18-20)</w:t>
            </w:r>
            <w:r w:rsidRPr="00841E7E">
              <w:rPr>
                <w:b/>
              </w:rPr>
              <w:t xml:space="preserve"> Лексический раздел (18-20)</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spacing w:after="120"/>
              <w:rPr>
                <w:lang w:val="en-US"/>
              </w:rPr>
            </w:pPr>
            <w:r w:rsidRPr="00841E7E">
              <w:rPr>
                <w:lang w:val="en-US"/>
              </w:rPr>
              <w:t>18</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lang w:val="en-US"/>
              </w:rPr>
            </w:pPr>
            <w:r w:rsidRPr="00841E7E">
              <w:rPr>
                <w:b/>
                <w:bCs/>
                <w:color w:val="231F20"/>
                <w:lang w:val="en-US"/>
              </w:rPr>
              <w:t xml:space="preserve">Underline the correct word. </w:t>
            </w:r>
            <w:r w:rsidRPr="00841E7E">
              <w:rPr>
                <w:b/>
                <w:bCs/>
                <w:color w:val="231F20"/>
              </w:rPr>
              <w:t>Подчеркните</w:t>
            </w:r>
            <w:r w:rsidRPr="00F14891">
              <w:rPr>
                <w:b/>
                <w:bCs/>
                <w:color w:val="231F20"/>
                <w:lang w:val="en-US"/>
              </w:rPr>
              <w:t xml:space="preserve"> </w:t>
            </w:r>
            <w:r w:rsidRPr="00841E7E">
              <w:rPr>
                <w:b/>
                <w:bCs/>
                <w:color w:val="231F20"/>
              </w:rPr>
              <w:t>правильный</w:t>
            </w:r>
            <w:r w:rsidRPr="00F14891">
              <w:rPr>
                <w:b/>
                <w:bCs/>
                <w:color w:val="231F20"/>
                <w:lang w:val="en-US"/>
              </w:rPr>
              <w:t xml:space="preserve"> </w:t>
            </w:r>
            <w:r w:rsidRPr="00841E7E">
              <w:rPr>
                <w:b/>
                <w:bCs/>
                <w:color w:val="231F20"/>
              </w:rPr>
              <w:t>вариант</w:t>
            </w:r>
            <w:r w:rsidRPr="00841E7E">
              <w:rPr>
                <w:b/>
                <w:bCs/>
                <w:color w:val="231F20"/>
                <w:lang w:val="en-US"/>
              </w:rPr>
              <w:t xml:space="preserve">. </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I think hamburgers are </w:t>
            </w:r>
            <w:r w:rsidRPr="00841E7E">
              <w:rPr>
                <w:bCs/>
                <w:color w:val="231F20"/>
                <w:u w:val="single"/>
                <w:lang w:val="en-US"/>
              </w:rPr>
              <w:t>delicious</w:t>
            </w:r>
            <w:r w:rsidRPr="00841E7E">
              <w:rPr>
                <w:bCs/>
                <w:color w:val="231F20"/>
                <w:lang w:val="en-US"/>
              </w:rPr>
              <w:t>/boring</w:t>
            </w:r>
            <w:r w:rsidRPr="00841E7E">
              <w:rPr>
                <w:color w:val="231F20"/>
                <w:lang w:val="en-US"/>
              </w:rPr>
              <w: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It is very important to </w:t>
            </w:r>
            <w:r w:rsidRPr="00841E7E">
              <w:rPr>
                <w:bCs/>
                <w:color w:val="231F20"/>
                <w:lang w:val="en-US"/>
              </w:rPr>
              <w:t xml:space="preserve">wash/brush </w:t>
            </w:r>
            <w:r w:rsidRPr="00841E7E">
              <w:rPr>
                <w:color w:val="231F20"/>
                <w:lang w:val="en-US"/>
              </w:rPr>
              <w:t>your teeth twice a day.</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We have to wear a school </w:t>
            </w:r>
            <w:r w:rsidRPr="00841E7E">
              <w:rPr>
                <w:bCs/>
                <w:color w:val="231F20"/>
                <w:lang w:val="en-US"/>
              </w:rPr>
              <w:t xml:space="preserve">suit/uniform </w:t>
            </w:r>
            <w:r w:rsidRPr="00841E7E">
              <w:rPr>
                <w:color w:val="231F20"/>
                <w:lang w:val="en-US"/>
              </w:rPr>
              <w:t>at my school.</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My uncle grows tomatoes in a </w:t>
            </w:r>
            <w:r w:rsidRPr="00841E7E">
              <w:rPr>
                <w:bCs/>
                <w:color w:val="231F20"/>
                <w:lang w:val="en-US"/>
              </w:rPr>
              <w:t>greenhouse/dormitory</w:t>
            </w:r>
            <w:r w:rsidRPr="00841E7E">
              <w:rPr>
                <w:color w:val="231F20"/>
                <w:lang w:val="en-US"/>
              </w:rPr>
              <w: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I help my little brother to get </w:t>
            </w:r>
            <w:r w:rsidRPr="00841E7E">
              <w:rPr>
                <w:bCs/>
                <w:color w:val="231F20"/>
                <w:lang w:val="en-US"/>
              </w:rPr>
              <w:t xml:space="preserve">clothed/dressed </w:t>
            </w:r>
            <w:r w:rsidRPr="00841E7E">
              <w:rPr>
                <w:color w:val="231F20"/>
                <w:lang w:val="en-US"/>
              </w:rPr>
              <w:t>every morning.</w:t>
            </w:r>
          </w:p>
          <w:p w:rsidR="00842E43" w:rsidRPr="00841E7E"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They often </w:t>
            </w:r>
            <w:r w:rsidRPr="00841E7E">
              <w:rPr>
                <w:bCs/>
                <w:color w:val="231F20"/>
                <w:lang w:val="en-US"/>
              </w:rPr>
              <w:t xml:space="preserve">go/do </w:t>
            </w:r>
            <w:r w:rsidRPr="00841E7E">
              <w:rPr>
                <w:color w:val="231F20"/>
                <w:lang w:val="en-US"/>
              </w:rPr>
              <w:t>camping at weekends.</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rsidRPr="00326A3A">
              <w:t>19</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Choose</w:t>
            </w:r>
            <w:r>
              <w:rPr>
                <w:b/>
                <w:bCs/>
                <w:color w:val="231F20"/>
              </w:rPr>
              <w:t xml:space="preserve"> </w:t>
            </w:r>
            <w:r w:rsidRPr="00841E7E">
              <w:rPr>
                <w:b/>
                <w:bCs/>
                <w:color w:val="231F20"/>
                <w:lang w:val="en-US"/>
              </w:rPr>
              <w:t>the</w:t>
            </w:r>
            <w:r>
              <w:rPr>
                <w:b/>
                <w:bCs/>
                <w:color w:val="231F20"/>
              </w:rPr>
              <w:t xml:space="preserve"> </w:t>
            </w:r>
            <w:r w:rsidRPr="00841E7E">
              <w:rPr>
                <w:b/>
                <w:bCs/>
                <w:color w:val="231F20"/>
                <w:lang w:val="en-US"/>
              </w:rPr>
              <w:t>correct</w:t>
            </w:r>
            <w:r>
              <w:rPr>
                <w:b/>
                <w:bCs/>
                <w:color w:val="231F20"/>
              </w:rPr>
              <w:t xml:space="preserve"> </w:t>
            </w:r>
            <w:r w:rsidRPr="00841E7E">
              <w:rPr>
                <w:b/>
                <w:bCs/>
                <w:color w:val="231F20"/>
                <w:lang w:val="en-US"/>
              </w:rPr>
              <w:t>item</w:t>
            </w:r>
            <w:r w:rsidRPr="00841E7E">
              <w:rPr>
                <w:b/>
                <w:bCs/>
                <w:color w:val="231F20"/>
              </w:rPr>
              <w:t xml:space="preserve">. Заполните пропуски в предложениях 1-5, выбрав правильный вариант </w:t>
            </w:r>
            <w:r w:rsidRPr="00841E7E">
              <w:rPr>
                <w:b/>
                <w:bCs/>
                <w:color w:val="231F20"/>
                <w:lang w:val="en-US"/>
              </w:rPr>
              <w:t>A</w:t>
            </w:r>
            <w:r w:rsidRPr="00841E7E">
              <w:rPr>
                <w:b/>
                <w:bCs/>
                <w:color w:val="231F20"/>
              </w:rPr>
              <w:t xml:space="preserve">, </w:t>
            </w:r>
            <w:r w:rsidRPr="00841E7E">
              <w:rPr>
                <w:b/>
                <w:bCs/>
                <w:color w:val="231F20"/>
                <w:lang w:val="en-US"/>
              </w:rPr>
              <w:t>B</w:t>
            </w:r>
            <w:r w:rsidRPr="00841E7E">
              <w:rPr>
                <w:b/>
                <w:bCs/>
                <w:color w:val="231F20"/>
              </w:rPr>
              <w:t xml:space="preserve"> или С.</w:t>
            </w:r>
          </w:p>
          <w:p w:rsidR="00842E43" w:rsidRPr="00841E7E" w:rsidRDefault="00842E43" w:rsidP="00842E43">
            <w:pPr>
              <w:tabs>
                <w:tab w:val="left" w:pos="142"/>
              </w:tabs>
              <w:spacing w:after="120"/>
              <w:ind w:left="283"/>
              <w:rPr>
                <w:color w:val="231F20"/>
                <w:lang w:val="en-US"/>
              </w:rPr>
            </w:pPr>
            <w:r w:rsidRPr="00841E7E">
              <w:rPr>
                <w:i/>
                <w:iCs/>
                <w:color w:val="231F20"/>
                <w:lang w:val="en-US"/>
              </w:rPr>
              <w:t xml:space="preserve">e.g. </w:t>
            </w:r>
            <w:r w:rsidRPr="00841E7E">
              <w:rPr>
                <w:color w:val="231F20"/>
                <w:lang w:val="en-US"/>
              </w:rPr>
              <w:t xml:space="preserve">It’s a great party! Come ....... and have some fun. </w:t>
            </w:r>
          </w:p>
          <w:p w:rsidR="00842E43" w:rsidRPr="00841E7E" w:rsidRDefault="00842E43" w:rsidP="00842E43">
            <w:pPr>
              <w:tabs>
                <w:tab w:val="left" w:pos="142"/>
              </w:tabs>
              <w:spacing w:after="120"/>
              <w:ind w:left="283"/>
              <w:rPr>
                <w:color w:val="231F20"/>
                <w:lang w:val="en-US"/>
              </w:rPr>
            </w:pPr>
            <w:r w:rsidRPr="00841E7E">
              <w:rPr>
                <w:bCs/>
                <w:color w:val="231F20"/>
                <w:u w:val="single"/>
                <w:lang w:val="en-US"/>
              </w:rPr>
              <w:t xml:space="preserve">A </w:t>
            </w:r>
            <w:r w:rsidRPr="00841E7E">
              <w:rPr>
                <w:color w:val="231F20"/>
                <w:lang w:val="en-US"/>
              </w:rPr>
              <w:t xml:space="preserve">over </w:t>
            </w:r>
            <w:r w:rsidRPr="00841E7E">
              <w:rPr>
                <w:bCs/>
                <w:color w:val="231F20"/>
                <w:lang w:val="en-US"/>
              </w:rPr>
              <w:t xml:space="preserve">B </w:t>
            </w:r>
            <w:r w:rsidRPr="00841E7E">
              <w:rPr>
                <w:color w:val="231F20"/>
                <w:lang w:val="en-US"/>
              </w:rPr>
              <w:t xml:space="preserve">under </w:t>
            </w:r>
            <w:r w:rsidRPr="00841E7E">
              <w:rPr>
                <w:bCs/>
                <w:color w:val="231F20"/>
                <w:lang w:val="en-US"/>
              </w:rPr>
              <w:t xml:space="preserve">C </w:t>
            </w:r>
            <w:r w:rsidRPr="00841E7E">
              <w:rPr>
                <w:color w:val="231F20"/>
                <w:lang w:val="en-US"/>
              </w:rPr>
              <w:t>to</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The house is very messy. You can help me to ....... up.</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work </w:t>
            </w:r>
            <w:r w:rsidRPr="00841E7E">
              <w:rPr>
                <w:bCs/>
                <w:color w:val="231F20"/>
                <w:lang w:val="en-US"/>
              </w:rPr>
              <w:t xml:space="preserve">B </w:t>
            </w:r>
            <w:r w:rsidRPr="00841E7E">
              <w:rPr>
                <w:color w:val="231F20"/>
                <w:lang w:val="en-US"/>
              </w:rPr>
              <w:t xml:space="preserve">take </w:t>
            </w:r>
            <w:r w:rsidRPr="00841E7E">
              <w:rPr>
                <w:bCs/>
                <w:color w:val="231F20"/>
                <w:lang w:val="en-US"/>
              </w:rPr>
              <w:t xml:space="preserve">C </w:t>
            </w:r>
            <w:r w:rsidRPr="00841E7E">
              <w:rPr>
                <w:color w:val="231F20"/>
                <w:lang w:val="en-US"/>
              </w:rPr>
              <w:t>clean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lastRenderedPageBreak/>
              <w:t xml:space="preserve">2. </w:t>
            </w:r>
            <w:r w:rsidRPr="00841E7E">
              <w:rPr>
                <w:color w:val="231F20"/>
                <w:lang w:val="en-US"/>
              </w:rPr>
              <w:t>On New Year’s Day, we like to ....... TV.</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listen </w:t>
            </w:r>
            <w:r w:rsidRPr="00841E7E">
              <w:rPr>
                <w:bCs/>
                <w:color w:val="231F20"/>
                <w:lang w:val="en-US"/>
              </w:rPr>
              <w:t xml:space="preserve">B </w:t>
            </w:r>
            <w:r w:rsidRPr="00841E7E">
              <w:rPr>
                <w:color w:val="231F20"/>
                <w:lang w:val="en-US"/>
              </w:rPr>
              <w:t xml:space="preserve">watch </w:t>
            </w:r>
            <w:r w:rsidRPr="00841E7E">
              <w:rPr>
                <w:bCs/>
                <w:color w:val="231F20"/>
                <w:lang w:val="en-US"/>
              </w:rPr>
              <w:t xml:space="preserve">C </w:t>
            </w:r>
            <w:r w:rsidRPr="00841E7E">
              <w:rPr>
                <w:color w:val="231F20"/>
                <w:lang w:val="en-US"/>
              </w:rPr>
              <w:t>eat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This is a great game. Why don’t you ....... in?</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join </w:t>
            </w:r>
            <w:r w:rsidRPr="00841E7E">
              <w:rPr>
                <w:bCs/>
                <w:color w:val="231F20"/>
                <w:lang w:val="en-US"/>
              </w:rPr>
              <w:t xml:space="preserve">B </w:t>
            </w:r>
            <w:r w:rsidRPr="00841E7E">
              <w:rPr>
                <w:color w:val="231F20"/>
                <w:lang w:val="en-US"/>
              </w:rPr>
              <w:t xml:space="preserve">go </w:t>
            </w:r>
            <w:r w:rsidRPr="00841E7E">
              <w:rPr>
                <w:bCs/>
                <w:color w:val="231F20"/>
                <w:lang w:val="en-US"/>
              </w:rPr>
              <w:t xml:space="preserve">C </w:t>
            </w:r>
            <w:r w:rsidRPr="00841E7E">
              <w:rPr>
                <w:color w:val="231F20"/>
                <w:lang w:val="en-US"/>
              </w:rPr>
              <w:t>come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She wants to play a game of ....... chairs.</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A </w:t>
            </w:r>
            <w:r w:rsidRPr="00841E7E">
              <w:rPr>
                <w:color w:val="231F20"/>
                <w:lang w:val="en-US"/>
              </w:rPr>
              <w:t xml:space="preserve">talented </w:t>
            </w:r>
            <w:r w:rsidRPr="00841E7E">
              <w:rPr>
                <w:bCs/>
                <w:color w:val="231F20"/>
                <w:lang w:val="en-US"/>
              </w:rPr>
              <w:t xml:space="preserve">B </w:t>
            </w:r>
            <w:r w:rsidRPr="00841E7E">
              <w:rPr>
                <w:color w:val="231F20"/>
                <w:lang w:val="en-US"/>
              </w:rPr>
              <w:t xml:space="preserve">musical </w:t>
            </w:r>
            <w:r w:rsidRPr="00841E7E">
              <w:rPr>
                <w:bCs/>
                <w:color w:val="231F20"/>
                <w:lang w:val="en-US"/>
              </w:rPr>
              <w:t xml:space="preserve">C </w:t>
            </w:r>
            <w:r w:rsidRPr="00841E7E">
              <w:rPr>
                <w:color w:val="231F20"/>
                <w:lang w:val="en-US"/>
              </w:rPr>
              <w:t>dramatic</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I love it when we ....... gifts.</w:t>
            </w:r>
          </w:p>
          <w:p w:rsidR="00842E43" w:rsidRPr="00841E7E" w:rsidRDefault="00842E43" w:rsidP="00842E43">
            <w:pPr>
              <w:tabs>
                <w:tab w:val="left" w:pos="142"/>
              </w:tabs>
              <w:spacing w:after="120"/>
              <w:ind w:left="283"/>
              <w:rPr>
                <w:lang w:val="en-US"/>
              </w:rPr>
            </w:pPr>
            <w:r w:rsidRPr="00841E7E">
              <w:rPr>
                <w:bCs/>
                <w:color w:val="231F20"/>
                <w:lang w:val="en-US"/>
              </w:rPr>
              <w:t xml:space="preserve">A </w:t>
            </w:r>
            <w:r w:rsidRPr="00841E7E">
              <w:rPr>
                <w:color w:val="231F20"/>
                <w:lang w:val="en-US"/>
              </w:rPr>
              <w:t xml:space="preserve">exchange </w:t>
            </w:r>
            <w:r w:rsidRPr="00841E7E">
              <w:rPr>
                <w:bCs/>
                <w:color w:val="231F20"/>
                <w:lang w:val="en-US"/>
              </w:rPr>
              <w:t xml:space="preserve">B </w:t>
            </w:r>
            <w:r w:rsidRPr="00841E7E">
              <w:rPr>
                <w:color w:val="231F20"/>
                <w:lang w:val="en-US"/>
              </w:rPr>
              <w:t xml:space="preserve">lose </w:t>
            </w:r>
            <w:r w:rsidRPr="00841E7E">
              <w:rPr>
                <w:bCs/>
                <w:color w:val="231F20"/>
                <w:lang w:val="en-US"/>
              </w:rPr>
              <w:t xml:space="preserve">C </w:t>
            </w:r>
            <w:r w:rsidRPr="00841E7E">
              <w:rPr>
                <w:color w:val="231F20"/>
                <w:lang w:val="en-US"/>
              </w:rPr>
              <w:t>return</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1F2A17" w:rsidRDefault="00842E43" w:rsidP="00842E43">
            <w:pPr>
              <w:spacing w:after="120"/>
            </w:pPr>
            <w:r w:rsidRPr="001F2A17">
              <w:lastRenderedPageBreak/>
              <w:t>20</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tabs>
                <w:tab w:val="left" w:pos="142"/>
              </w:tabs>
              <w:spacing w:after="120"/>
              <w:ind w:left="283"/>
              <w:rPr>
                <w:b/>
              </w:rPr>
            </w:pPr>
            <w:r w:rsidRPr="00841E7E">
              <w:rPr>
                <w:b/>
                <w:lang w:val="en-US"/>
              </w:rPr>
              <w:t>Complete</w:t>
            </w:r>
            <w:r>
              <w:rPr>
                <w:b/>
              </w:rPr>
              <w:t xml:space="preserve"> </w:t>
            </w:r>
            <w:r w:rsidRPr="00841E7E">
              <w:rPr>
                <w:b/>
                <w:lang w:val="en-US"/>
              </w:rPr>
              <w:t>the</w:t>
            </w:r>
            <w:r>
              <w:rPr>
                <w:b/>
              </w:rPr>
              <w:t xml:space="preserve"> </w:t>
            </w:r>
            <w:r w:rsidRPr="00841E7E">
              <w:rPr>
                <w:b/>
                <w:lang w:val="en-US"/>
              </w:rPr>
              <w:t>sentences</w:t>
            </w:r>
            <w:r w:rsidRPr="00841E7E">
              <w:rPr>
                <w:b/>
              </w:rPr>
              <w:t xml:space="preserve">. Поставьте правильное слово </w:t>
            </w:r>
            <w:r w:rsidRPr="00841E7E">
              <w:rPr>
                <w:b/>
                <w:lang w:val="en-US"/>
              </w:rPr>
              <w:t>A</w:t>
            </w:r>
            <w:r w:rsidRPr="00841E7E">
              <w:rPr>
                <w:b/>
              </w:rPr>
              <w:t>-</w:t>
            </w:r>
            <w:r w:rsidRPr="00841E7E">
              <w:rPr>
                <w:b/>
                <w:lang w:val="en-US"/>
              </w:rPr>
              <w:t>D</w:t>
            </w:r>
            <w:r w:rsidRPr="00841E7E">
              <w:rPr>
                <w:b/>
              </w:rPr>
              <w:t xml:space="preserve"> исходя из определения 1-4. </w:t>
            </w:r>
          </w:p>
          <w:p w:rsidR="00842E43" w:rsidRPr="00841E7E" w:rsidRDefault="00842E43" w:rsidP="00094814">
            <w:pPr>
              <w:numPr>
                <w:ilvl w:val="1"/>
                <w:numId w:val="40"/>
              </w:numPr>
              <w:tabs>
                <w:tab w:val="left" w:pos="142"/>
              </w:tabs>
              <w:spacing w:after="120"/>
              <w:rPr>
                <w:lang w:val="en-US"/>
              </w:rPr>
            </w:pPr>
            <w:r w:rsidRPr="00841E7E">
              <w:rPr>
                <w:lang w:val="en-US"/>
              </w:rPr>
              <w:t>A ………………. is a telephone that you can carry with you.</w:t>
            </w:r>
          </w:p>
          <w:p w:rsidR="00842E43" w:rsidRPr="00841E7E" w:rsidRDefault="00842E43" w:rsidP="00094814">
            <w:pPr>
              <w:numPr>
                <w:ilvl w:val="1"/>
                <w:numId w:val="40"/>
              </w:numPr>
              <w:tabs>
                <w:tab w:val="left" w:pos="142"/>
              </w:tabs>
              <w:spacing w:after="120"/>
              <w:rPr>
                <w:lang w:val="en-US"/>
              </w:rPr>
            </w:pPr>
            <w:r w:rsidRPr="00841E7E">
              <w:rPr>
                <w:lang w:val="en-US"/>
              </w:rPr>
              <w:t>A ……………….. is a machine that you can use to make copies of documents.</w:t>
            </w:r>
          </w:p>
          <w:p w:rsidR="00842E43" w:rsidRPr="00841E7E" w:rsidRDefault="00842E43" w:rsidP="00094814">
            <w:pPr>
              <w:numPr>
                <w:ilvl w:val="1"/>
                <w:numId w:val="40"/>
              </w:numPr>
              <w:tabs>
                <w:tab w:val="left" w:pos="142"/>
              </w:tabs>
              <w:spacing w:after="120"/>
              <w:rPr>
                <w:lang w:val="en-US"/>
              </w:rPr>
            </w:pPr>
            <w:r w:rsidRPr="00841E7E">
              <w:rPr>
                <w:lang w:val="en-US"/>
              </w:rPr>
              <w:t>A ………………… is a bag that you use for carrying documents.</w:t>
            </w:r>
          </w:p>
          <w:p w:rsidR="00842E43" w:rsidRPr="00841E7E" w:rsidRDefault="00842E43" w:rsidP="00094814">
            <w:pPr>
              <w:numPr>
                <w:ilvl w:val="1"/>
                <w:numId w:val="40"/>
              </w:numPr>
              <w:tabs>
                <w:tab w:val="left" w:pos="142"/>
              </w:tabs>
              <w:spacing w:after="120"/>
              <w:rPr>
                <w:lang w:val="en-US"/>
              </w:rPr>
            </w:pPr>
            <w:r w:rsidRPr="00841E7E">
              <w:rPr>
                <w:lang w:val="en-US"/>
              </w:rPr>
              <w:t>A ………………… is where you work and where your computer, phone, etc. is.</w:t>
            </w:r>
          </w:p>
          <w:p w:rsidR="00842E43" w:rsidRPr="00841E7E" w:rsidRDefault="00842E43" w:rsidP="00842E43">
            <w:pPr>
              <w:tabs>
                <w:tab w:val="left" w:pos="142"/>
              </w:tabs>
              <w:spacing w:after="120"/>
              <w:ind w:left="283"/>
              <w:rPr>
                <w:lang w:val="en-US"/>
              </w:rPr>
            </w:pPr>
            <w:r w:rsidRPr="00841E7E">
              <w:rPr>
                <w:lang w:val="en-US"/>
              </w:rPr>
              <w:t xml:space="preserve">A. mobile phone/phone  B. Photocopier/photo C.briefcase/case  D. workstation/workplace </w:t>
            </w:r>
          </w:p>
        </w:tc>
      </w:tr>
      <w:tr w:rsidR="00842E43" w:rsidRPr="00326A3A" w:rsidTr="00842E43">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rFonts w:cs="TrebuchetMS"/>
                <w:b/>
                <w:color w:val="231F20"/>
              </w:rPr>
            </w:pPr>
            <w:r w:rsidRPr="00841E7E">
              <w:rPr>
                <w:rFonts w:cs="TrebuchetMS"/>
                <w:b/>
                <w:color w:val="231F20"/>
                <w:lang w:val="en-US"/>
              </w:rPr>
              <w:t>Speaking</w:t>
            </w:r>
            <w:r w:rsidRPr="00841E7E">
              <w:rPr>
                <w:rFonts w:cs="TrebuchetMS"/>
                <w:b/>
                <w:color w:val="231F20"/>
              </w:rPr>
              <w:t xml:space="preserve"> Говорение </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26A3A" w:rsidRDefault="00842E43" w:rsidP="00842E43">
            <w:pPr>
              <w:spacing w:after="120"/>
            </w:pPr>
            <w:r>
              <w:t>21</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Choose</w:t>
            </w:r>
            <w:r>
              <w:rPr>
                <w:b/>
                <w:bCs/>
                <w:color w:val="231F20"/>
              </w:rPr>
              <w:t xml:space="preserve"> </w:t>
            </w:r>
            <w:r w:rsidRPr="00841E7E">
              <w:rPr>
                <w:b/>
                <w:bCs/>
                <w:color w:val="231F20"/>
                <w:lang w:val="en-US"/>
              </w:rPr>
              <w:t>the</w:t>
            </w:r>
            <w:r>
              <w:rPr>
                <w:b/>
                <w:bCs/>
                <w:color w:val="231F20"/>
              </w:rPr>
              <w:t xml:space="preserve"> </w:t>
            </w:r>
            <w:r w:rsidRPr="00841E7E">
              <w:rPr>
                <w:b/>
                <w:bCs/>
                <w:color w:val="231F20"/>
                <w:lang w:val="en-US"/>
              </w:rPr>
              <w:t>correct</w:t>
            </w:r>
            <w:r>
              <w:rPr>
                <w:b/>
                <w:bCs/>
                <w:color w:val="231F20"/>
              </w:rPr>
              <w:t xml:space="preserve"> </w:t>
            </w:r>
            <w:r w:rsidRPr="00841E7E">
              <w:rPr>
                <w:b/>
                <w:bCs/>
                <w:color w:val="231F20"/>
                <w:lang w:val="en-US"/>
              </w:rPr>
              <w:t>response</w:t>
            </w:r>
            <w:r w:rsidRPr="00841E7E">
              <w:rPr>
                <w:b/>
                <w:bCs/>
                <w:color w:val="231F20"/>
              </w:rPr>
              <w:t xml:space="preserve">. Сопоставьте предложения под цифрами 1-5 с предложениями под буквами </w:t>
            </w:r>
            <w:r w:rsidRPr="00841E7E">
              <w:rPr>
                <w:b/>
                <w:bCs/>
                <w:color w:val="231F20"/>
                <w:lang w:val="en-US"/>
              </w:rPr>
              <w:t>A</w:t>
            </w:r>
            <w:r w:rsidRPr="00841E7E">
              <w:rPr>
                <w:b/>
                <w:bCs/>
                <w:color w:val="231F20"/>
              </w:rPr>
              <w:t>-</w:t>
            </w:r>
            <w:r w:rsidRPr="00841E7E">
              <w:rPr>
                <w:b/>
                <w:bCs/>
                <w:color w:val="231F20"/>
                <w:lang w:val="en-US"/>
              </w:rPr>
              <w:t>F</w:t>
            </w:r>
            <w:r w:rsidRPr="00841E7E">
              <w:rPr>
                <w:b/>
                <w:bCs/>
                <w:color w:val="231F20"/>
              </w:rPr>
              <w:t>.</w:t>
            </w:r>
          </w:p>
          <w:p w:rsidR="00842E43" w:rsidRPr="00841E7E" w:rsidRDefault="00842E43" w:rsidP="00842E43">
            <w:pPr>
              <w:autoSpaceDE w:val="0"/>
              <w:autoSpaceDN w:val="0"/>
              <w:adjustRightInd w:val="0"/>
              <w:spacing w:after="120"/>
              <w:ind w:left="283"/>
              <w:rPr>
                <w:i/>
                <w:iCs/>
                <w:color w:val="231F20"/>
                <w:lang w:val="en-US"/>
              </w:rPr>
            </w:pPr>
            <w:r w:rsidRPr="00841E7E">
              <w:rPr>
                <w:i/>
                <w:iCs/>
                <w:color w:val="231F20"/>
                <w:lang w:val="en-US"/>
              </w:rPr>
              <w:t xml:space="preserve">e.g. </w:t>
            </w:r>
            <w:r w:rsidRPr="00841E7E">
              <w:rPr>
                <w:color w:val="231F20"/>
                <w:lang w:val="en-US"/>
              </w:rPr>
              <w:t xml:space="preserve">What was in it? </w:t>
            </w:r>
            <w:r w:rsidRPr="00841E7E">
              <w:rPr>
                <w:i/>
                <w:iCs/>
                <w:color w:val="231F20"/>
                <w:lang w:val="en-US"/>
              </w:rPr>
              <w:t>C</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Excuse me. Is this Mr Brown’s Office? .......</w:t>
            </w:r>
            <w:r w:rsidRPr="00841E7E">
              <w:rPr>
                <w:bCs/>
                <w:color w:val="231F20"/>
                <w:lang w:val="en-US"/>
              </w:rPr>
              <w:t xml:space="preserve">A </w:t>
            </w:r>
            <w:r w:rsidRPr="00841E7E">
              <w:rPr>
                <w:color w:val="231F20"/>
                <w:lang w:val="en-US"/>
              </w:rPr>
              <w:t>You’re welcome.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Thank you very much. .......                           </w:t>
            </w:r>
            <w:r w:rsidRPr="00841E7E">
              <w:rPr>
                <w:bCs/>
                <w:color w:val="231F20"/>
                <w:lang w:val="en-US"/>
              </w:rPr>
              <w:t xml:space="preserve">B </w:t>
            </w:r>
            <w:r w:rsidRPr="00841E7E">
              <w:rPr>
                <w:color w:val="231F20"/>
                <w:lang w:val="en-US"/>
              </w:rPr>
              <w:t>Thank you.</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What does it look like? .......                          </w:t>
            </w:r>
            <w:r w:rsidRPr="00841E7E">
              <w:rPr>
                <w:bCs/>
                <w:color w:val="231F20"/>
                <w:lang w:val="en-US"/>
              </w:rPr>
              <w:t xml:space="preserve">C </w:t>
            </w:r>
            <w:r w:rsidRPr="00841E7E">
              <w:rPr>
                <w:color w:val="231F20"/>
                <w:lang w:val="en-US"/>
              </w:rPr>
              <w:t xml:space="preserve">Some money and a camera.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Here you are. .......                                          </w:t>
            </w:r>
            <w:r w:rsidRPr="00841E7E">
              <w:rPr>
                <w:bCs/>
                <w:color w:val="231F20"/>
                <w:lang w:val="en-US"/>
              </w:rPr>
              <w:t xml:space="preserve">D </w:t>
            </w:r>
            <w:r w:rsidRPr="00841E7E">
              <w:rPr>
                <w:color w:val="231F20"/>
                <w:lang w:val="en-US"/>
              </w:rPr>
              <w:t>Yes. What can I do for you?</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 xml:space="preserve">Do any of these look familiar? .......               </w:t>
            </w:r>
            <w:r w:rsidRPr="00841E7E">
              <w:rPr>
                <w:bCs/>
                <w:color w:val="231F20"/>
                <w:lang w:val="en-US"/>
              </w:rPr>
              <w:t xml:space="preserve">E </w:t>
            </w:r>
            <w:r w:rsidRPr="00841E7E">
              <w:rPr>
                <w:color w:val="231F20"/>
                <w:lang w:val="en-US"/>
              </w:rPr>
              <w:t>It’s black with a silver handle.</w:t>
            </w:r>
          </w:p>
          <w:p w:rsidR="00842E43" w:rsidRPr="00841E7E" w:rsidRDefault="00842E43" w:rsidP="00842E43">
            <w:pPr>
              <w:spacing w:after="120"/>
              <w:ind w:left="283"/>
              <w:rPr>
                <w:lang w:val="en-US"/>
              </w:rPr>
            </w:pPr>
            <w:r w:rsidRPr="00841E7E">
              <w:rPr>
                <w:bCs/>
                <w:color w:val="231F20"/>
                <w:lang w:val="en-US"/>
              </w:rPr>
              <w:t xml:space="preserve">F </w:t>
            </w:r>
            <w:r w:rsidRPr="00841E7E">
              <w:rPr>
                <w:color w:val="231F20"/>
                <w:lang w:val="en-US"/>
              </w:rPr>
              <w:t>Yes, the one in the corner is mine.</w:t>
            </w:r>
          </w:p>
        </w:tc>
      </w:tr>
      <w:tr w:rsidR="00842E43" w:rsidRPr="000631BB" w:rsidTr="00842E43">
        <w:trPr>
          <w:trHeight w:val="2030"/>
        </w:trPr>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847914" w:rsidRDefault="00842E43" w:rsidP="00842E43">
            <w:pPr>
              <w:spacing w:after="120"/>
            </w:pPr>
            <w:r>
              <w:rPr>
                <w:lang w:val="en-US"/>
              </w:rPr>
              <w:t>2</w:t>
            </w:r>
            <w:r>
              <w:t>2</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
                <w:bCs/>
                <w:color w:val="231F20"/>
                <w:lang w:val="en-US"/>
              </w:rPr>
              <w:t>Choose</w:t>
            </w:r>
            <w:r>
              <w:rPr>
                <w:b/>
                <w:bCs/>
                <w:color w:val="231F20"/>
              </w:rPr>
              <w:t xml:space="preserve"> </w:t>
            </w:r>
            <w:r w:rsidRPr="00841E7E">
              <w:rPr>
                <w:b/>
                <w:bCs/>
                <w:color w:val="231F20"/>
                <w:lang w:val="en-US"/>
              </w:rPr>
              <w:t>the</w:t>
            </w:r>
            <w:r>
              <w:rPr>
                <w:b/>
                <w:bCs/>
                <w:color w:val="231F20"/>
              </w:rPr>
              <w:t xml:space="preserve"> </w:t>
            </w:r>
            <w:r w:rsidRPr="00841E7E">
              <w:rPr>
                <w:b/>
                <w:bCs/>
                <w:color w:val="231F20"/>
                <w:lang w:val="en-US"/>
              </w:rPr>
              <w:t>correct</w:t>
            </w:r>
            <w:r>
              <w:rPr>
                <w:b/>
                <w:bCs/>
                <w:color w:val="231F20"/>
              </w:rPr>
              <w:t xml:space="preserve"> </w:t>
            </w:r>
            <w:r w:rsidRPr="00841E7E">
              <w:rPr>
                <w:b/>
                <w:bCs/>
                <w:color w:val="231F20"/>
                <w:lang w:val="en-US"/>
              </w:rPr>
              <w:t>response</w:t>
            </w:r>
            <w:r w:rsidRPr="00841E7E">
              <w:rPr>
                <w:b/>
                <w:bCs/>
                <w:color w:val="231F20"/>
              </w:rPr>
              <w:t xml:space="preserve">. Сопоставьте предложения под цифрами 1-5 с предложениями под буквами </w:t>
            </w:r>
            <w:r w:rsidRPr="00841E7E">
              <w:rPr>
                <w:b/>
                <w:bCs/>
                <w:color w:val="231F20"/>
                <w:lang w:val="en-US"/>
              </w:rPr>
              <w:t>A</w:t>
            </w:r>
            <w:r w:rsidRPr="00841E7E">
              <w:rPr>
                <w:b/>
                <w:bCs/>
                <w:color w:val="231F20"/>
              </w:rPr>
              <w:t>-</w:t>
            </w:r>
            <w:r w:rsidRPr="00841E7E">
              <w:rPr>
                <w:b/>
                <w:bCs/>
                <w:color w:val="231F20"/>
                <w:lang w:val="en-US"/>
              </w:rPr>
              <w:t>F</w:t>
            </w:r>
            <w:r w:rsidRPr="00841E7E">
              <w:rPr>
                <w:b/>
                <w:bCs/>
                <w:color w:val="231F20"/>
              </w:rPr>
              <w:t>.</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How are you? </w:t>
            </w:r>
            <w:r w:rsidRPr="00841E7E">
              <w:rPr>
                <w:i/>
                <w:iCs/>
                <w:color w:val="231F20"/>
                <w:lang w:val="en-US"/>
              </w:rPr>
              <w:t xml:space="preserve">D                                         </w:t>
            </w:r>
            <w:r w:rsidRPr="00841E7E">
              <w:rPr>
                <w:bCs/>
                <w:color w:val="231F20"/>
                <w:lang w:val="en-US"/>
              </w:rPr>
              <w:t>A</w:t>
            </w:r>
            <w:r w:rsidRPr="00C47E97">
              <w:rPr>
                <w:bCs/>
                <w:color w:val="231F20"/>
                <w:lang w:val="en-US"/>
              </w:rPr>
              <w:t xml:space="preserve"> </w:t>
            </w:r>
            <w:r w:rsidRPr="00841E7E">
              <w:rPr>
                <w:color w:val="231F20"/>
                <w:lang w:val="en-US"/>
              </w:rPr>
              <w:t>Ok, we’ll do it some other time.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Are you free tonight? .........                          </w:t>
            </w:r>
            <w:r w:rsidRPr="00841E7E">
              <w:rPr>
                <w:bCs/>
                <w:color w:val="231F20"/>
                <w:lang w:val="en-US"/>
              </w:rPr>
              <w:t xml:space="preserve">B </w:t>
            </w:r>
            <w:r w:rsidRPr="00841E7E">
              <w:rPr>
                <w:color w:val="231F20"/>
                <w:lang w:val="en-US"/>
              </w:rPr>
              <w:t>Yes, I’d love to.</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Shall we say nine at my place? .........           </w:t>
            </w:r>
            <w:r w:rsidRPr="00841E7E">
              <w:rPr>
                <w:bCs/>
                <w:color w:val="231F20"/>
                <w:lang w:val="en-US"/>
              </w:rPr>
              <w:t xml:space="preserve">C </w:t>
            </w:r>
            <w:r w:rsidRPr="00841E7E">
              <w:rPr>
                <w:color w:val="231F20"/>
                <w:lang w:val="en-US"/>
              </w:rPr>
              <w:t>Sounds great! What time?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Would you like to come to the concert          </w:t>
            </w:r>
            <w:r w:rsidRPr="00841E7E">
              <w:rPr>
                <w:bCs/>
                <w:color w:val="231F20"/>
                <w:lang w:val="en-US"/>
              </w:rPr>
              <w:t xml:space="preserve">D </w:t>
            </w:r>
            <w:r w:rsidRPr="00841E7E">
              <w:rPr>
                <w:color w:val="231F20"/>
                <w:lang w:val="en-US"/>
              </w:rPr>
              <w:t xml:space="preserve">Fine, and you? </w:t>
            </w:r>
          </w:p>
          <w:p w:rsidR="00842E43" w:rsidRPr="00841E7E" w:rsidRDefault="00842E43" w:rsidP="00842E43">
            <w:pPr>
              <w:autoSpaceDE w:val="0"/>
              <w:autoSpaceDN w:val="0"/>
              <w:adjustRightInd w:val="0"/>
              <w:spacing w:after="120"/>
              <w:ind w:left="283"/>
              <w:rPr>
                <w:color w:val="231F20"/>
                <w:lang w:val="en-US"/>
              </w:rPr>
            </w:pPr>
            <w:r w:rsidRPr="00841E7E">
              <w:rPr>
                <w:color w:val="231F20"/>
                <w:lang w:val="en-US"/>
              </w:rPr>
              <w:t xml:space="preserve">with us tomorrow? .........                                    </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How about going to the theatre? .........          </w:t>
            </w:r>
            <w:r w:rsidRPr="00841E7E">
              <w:rPr>
                <w:bCs/>
                <w:color w:val="231F20"/>
                <w:lang w:val="en-US"/>
              </w:rPr>
              <w:t>E</w:t>
            </w:r>
            <w:r w:rsidRPr="00841E7E">
              <w:rPr>
                <w:color w:val="231F20"/>
                <w:lang w:val="en-US"/>
              </w:rPr>
              <w:t>Sure, see you later</w:t>
            </w:r>
          </w:p>
          <w:p w:rsidR="00842E43" w:rsidRPr="00096191" w:rsidRDefault="00842E43" w:rsidP="00842E43">
            <w:pPr>
              <w:tabs>
                <w:tab w:val="left" w:pos="142"/>
              </w:tabs>
              <w:spacing w:after="120"/>
              <w:ind w:left="283"/>
              <w:rPr>
                <w:lang w:val="en-US"/>
              </w:rPr>
            </w:pPr>
            <w:r w:rsidRPr="00841E7E">
              <w:rPr>
                <w:bCs/>
                <w:color w:val="231F20"/>
                <w:lang w:val="en-US"/>
              </w:rPr>
              <w:t xml:space="preserve">5. </w:t>
            </w:r>
            <w:r w:rsidRPr="00841E7E">
              <w:rPr>
                <w:color w:val="231F20"/>
                <w:lang w:val="en-US"/>
              </w:rPr>
              <w:t xml:space="preserve">I’m afraid I can’t come tonight. .........           </w:t>
            </w:r>
            <w:r w:rsidRPr="00841E7E">
              <w:rPr>
                <w:bCs/>
                <w:color w:val="231F20"/>
                <w:lang w:val="en-US"/>
              </w:rPr>
              <w:t xml:space="preserve">F </w:t>
            </w:r>
            <w:r w:rsidRPr="00841E7E">
              <w:rPr>
                <w:color w:val="231F20"/>
                <w:lang w:val="en-US"/>
              </w:rPr>
              <w:t>I think so, why?</w:t>
            </w:r>
          </w:p>
        </w:tc>
      </w:tr>
      <w:tr w:rsidR="00842E43" w:rsidRPr="000631BB" w:rsidTr="00842E43">
        <w:tc>
          <w:tcPr>
            <w:tcW w:w="583" w:type="dxa"/>
            <w:tcBorders>
              <w:top w:val="single" w:sz="4" w:space="0" w:color="auto"/>
              <w:left w:val="single" w:sz="4" w:space="0" w:color="auto"/>
              <w:bottom w:val="single" w:sz="4" w:space="0" w:color="auto"/>
              <w:right w:val="single" w:sz="4" w:space="0" w:color="auto"/>
            </w:tcBorders>
            <w:shd w:val="clear" w:color="auto" w:fill="auto"/>
          </w:tcPr>
          <w:p w:rsidR="00842E43" w:rsidRPr="003B0BA6" w:rsidRDefault="00842E43" w:rsidP="00842E43">
            <w:pPr>
              <w:spacing w:after="120"/>
            </w:pPr>
            <w:r>
              <w:lastRenderedPageBreak/>
              <w:t>23</w:t>
            </w:r>
          </w:p>
        </w:tc>
        <w:tc>
          <w:tcPr>
            <w:tcW w:w="8910" w:type="dxa"/>
            <w:tcBorders>
              <w:top w:val="single" w:sz="4" w:space="0" w:color="auto"/>
              <w:left w:val="single" w:sz="4" w:space="0" w:color="auto"/>
              <w:bottom w:val="single" w:sz="4" w:space="0" w:color="auto"/>
              <w:right w:val="single" w:sz="4" w:space="0" w:color="auto"/>
            </w:tcBorders>
            <w:shd w:val="clear" w:color="auto" w:fill="auto"/>
          </w:tcPr>
          <w:p w:rsidR="00842E43" w:rsidRPr="00841E7E" w:rsidRDefault="00842E43" w:rsidP="00842E43">
            <w:pPr>
              <w:autoSpaceDE w:val="0"/>
              <w:autoSpaceDN w:val="0"/>
              <w:adjustRightInd w:val="0"/>
              <w:spacing w:after="120"/>
              <w:ind w:left="283"/>
              <w:rPr>
                <w:b/>
                <w:bCs/>
                <w:color w:val="231F20"/>
              </w:rPr>
            </w:pPr>
            <w:r w:rsidRPr="00841E7E">
              <w:rPr>
                <w:bCs/>
                <w:color w:val="231F20"/>
                <w:lang w:val="en-US"/>
              </w:rPr>
              <w:t>Choose</w:t>
            </w:r>
            <w:r>
              <w:rPr>
                <w:bCs/>
                <w:color w:val="231F20"/>
              </w:rPr>
              <w:t xml:space="preserve"> </w:t>
            </w:r>
            <w:r w:rsidRPr="00841E7E">
              <w:rPr>
                <w:bCs/>
                <w:color w:val="231F20"/>
                <w:lang w:val="en-US"/>
              </w:rPr>
              <w:t>the</w:t>
            </w:r>
            <w:r>
              <w:rPr>
                <w:bCs/>
                <w:color w:val="231F20"/>
              </w:rPr>
              <w:t xml:space="preserve"> </w:t>
            </w:r>
            <w:r w:rsidRPr="00841E7E">
              <w:rPr>
                <w:bCs/>
                <w:color w:val="231F20"/>
                <w:lang w:val="en-US"/>
              </w:rPr>
              <w:t>correct</w:t>
            </w:r>
            <w:r>
              <w:rPr>
                <w:bCs/>
                <w:color w:val="231F20"/>
              </w:rPr>
              <w:t xml:space="preserve"> </w:t>
            </w:r>
            <w:r w:rsidRPr="00841E7E">
              <w:rPr>
                <w:bCs/>
                <w:color w:val="231F20"/>
                <w:lang w:val="en-US"/>
              </w:rPr>
              <w:t>response</w:t>
            </w:r>
            <w:r w:rsidRPr="00841E7E">
              <w:rPr>
                <w:bCs/>
                <w:color w:val="231F20"/>
              </w:rPr>
              <w:t>.</w:t>
            </w:r>
            <w:r w:rsidRPr="00841E7E">
              <w:rPr>
                <w:b/>
                <w:bCs/>
                <w:color w:val="231F20"/>
              </w:rPr>
              <w:t xml:space="preserve"> Выберите подходящий ответ (</w:t>
            </w:r>
            <w:r w:rsidRPr="00841E7E">
              <w:rPr>
                <w:b/>
                <w:bCs/>
                <w:color w:val="231F20"/>
                <w:lang w:val="en-US"/>
              </w:rPr>
              <w:t>A</w:t>
            </w:r>
            <w:r w:rsidRPr="00841E7E">
              <w:rPr>
                <w:b/>
                <w:bCs/>
                <w:color w:val="231F20"/>
              </w:rPr>
              <w:t>-</w:t>
            </w:r>
            <w:r w:rsidRPr="00841E7E">
              <w:rPr>
                <w:b/>
                <w:bCs/>
                <w:color w:val="231F20"/>
                <w:lang w:val="en-US"/>
              </w:rPr>
              <w:t>G</w:t>
            </w:r>
            <w:r w:rsidRPr="00841E7E">
              <w:rPr>
                <w:b/>
                <w:bCs/>
                <w:color w:val="231F20"/>
              </w:rPr>
              <w:t>) к каждому вопросу (1-6)</w:t>
            </w:r>
          </w:p>
          <w:p w:rsidR="00842E43" w:rsidRPr="00841E7E" w:rsidRDefault="00842E43" w:rsidP="00842E43">
            <w:pPr>
              <w:autoSpaceDE w:val="0"/>
              <w:autoSpaceDN w:val="0"/>
              <w:adjustRightInd w:val="0"/>
              <w:spacing w:after="120"/>
              <w:ind w:left="283"/>
              <w:rPr>
                <w:color w:val="231F20"/>
                <w:lang w:val="en-US"/>
              </w:rPr>
            </w:pPr>
            <w:r w:rsidRPr="00841E7E">
              <w:rPr>
                <w:i/>
                <w:iCs/>
                <w:color w:val="231F20"/>
                <w:lang w:val="en-US"/>
              </w:rPr>
              <w:t xml:space="preserve">e.g. </w:t>
            </w:r>
            <w:r w:rsidRPr="00841E7E">
              <w:rPr>
                <w:color w:val="231F20"/>
                <w:lang w:val="en-US"/>
              </w:rPr>
              <w:t xml:space="preserve">I’m looking for a present for a friend. </w:t>
            </w:r>
            <w:r w:rsidRPr="00841E7E">
              <w:rPr>
                <w:i/>
                <w:iCs/>
                <w:color w:val="231F20"/>
                <w:lang w:val="en-US"/>
              </w:rPr>
              <w:t xml:space="preserve">G        </w:t>
            </w:r>
            <w:r w:rsidRPr="00841E7E">
              <w:rPr>
                <w:bCs/>
                <w:color w:val="231F20"/>
                <w:lang w:val="en-US"/>
              </w:rPr>
              <w:t xml:space="preserve">A </w:t>
            </w:r>
            <w:r w:rsidRPr="00841E7E">
              <w:rPr>
                <w:color w:val="231F20"/>
                <w:lang w:val="en-US"/>
              </w:rPr>
              <w:t>Monopoly and Scrabble.</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1. </w:t>
            </w:r>
            <w:r w:rsidRPr="00841E7E">
              <w:rPr>
                <w:color w:val="231F20"/>
                <w:lang w:val="en-US"/>
              </w:rPr>
              <w:t xml:space="preserve">How about this dart board? .........                    </w:t>
            </w:r>
            <w:r w:rsidRPr="00841E7E">
              <w:rPr>
                <w:bCs/>
                <w:color w:val="231F20"/>
                <w:lang w:val="en-US"/>
              </w:rPr>
              <w:t xml:space="preserve">B </w:t>
            </w:r>
            <w:r w:rsidRPr="00841E7E">
              <w:rPr>
                <w:color w:val="231F20"/>
                <w:lang w:val="en-US"/>
              </w:rPr>
              <w:t>I love going windsurfing.</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2. </w:t>
            </w:r>
            <w:r w:rsidRPr="00841E7E">
              <w:rPr>
                <w:color w:val="231F20"/>
                <w:lang w:val="en-US"/>
              </w:rPr>
              <w:t xml:space="preserve">Do you like swimming? .........                         </w:t>
            </w:r>
            <w:r w:rsidRPr="00841E7E">
              <w:rPr>
                <w:bCs/>
                <w:color w:val="231F20"/>
                <w:lang w:val="en-US"/>
              </w:rPr>
              <w:t xml:space="preserve">C </w:t>
            </w:r>
            <w:r w:rsidRPr="00841E7E">
              <w:rPr>
                <w:color w:val="231F20"/>
                <w:lang w:val="en-US"/>
              </w:rPr>
              <w:t>Yes please, that would be great.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3. </w:t>
            </w:r>
            <w:r w:rsidRPr="00841E7E">
              <w:rPr>
                <w:color w:val="231F20"/>
                <w:lang w:val="en-US"/>
              </w:rPr>
              <w:t xml:space="preserve">What board games do you like? .........              </w:t>
            </w:r>
            <w:r w:rsidRPr="00841E7E">
              <w:rPr>
                <w:bCs/>
                <w:color w:val="231F20"/>
                <w:lang w:val="en-US"/>
              </w:rPr>
              <w:t xml:space="preserve">D </w:t>
            </w:r>
            <w:r w:rsidRPr="00841E7E">
              <w:rPr>
                <w:color w:val="231F20"/>
                <w:lang w:val="en-US"/>
              </w:rPr>
              <w:t>Yes, I’m very keen on it.</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4. </w:t>
            </w:r>
            <w:r w:rsidRPr="00841E7E">
              <w:rPr>
                <w:color w:val="231F20"/>
                <w:lang w:val="en-US"/>
              </w:rPr>
              <w:t xml:space="preserve">How much is this puzzle? .........                       </w:t>
            </w:r>
            <w:r w:rsidRPr="00841E7E">
              <w:rPr>
                <w:bCs/>
                <w:color w:val="231F20"/>
                <w:lang w:val="en-US"/>
              </w:rPr>
              <w:t xml:space="preserve">E </w:t>
            </w:r>
            <w:r w:rsidRPr="00841E7E">
              <w:rPr>
                <w:color w:val="231F20"/>
                <w:lang w:val="en-US"/>
              </w:rPr>
              <w:t>It’s €15.</w:t>
            </w:r>
          </w:p>
          <w:p w:rsidR="00842E43" w:rsidRPr="00841E7E" w:rsidRDefault="00842E43" w:rsidP="00842E43">
            <w:pPr>
              <w:autoSpaceDE w:val="0"/>
              <w:autoSpaceDN w:val="0"/>
              <w:adjustRightInd w:val="0"/>
              <w:spacing w:after="120"/>
              <w:ind w:left="283"/>
              <w:rPr>
                <w:color w:val="231F20"/>
                <w:lang w:val="en-US"/>
              </w:rPr>
            </w:pPr>
            <w:r w:rsidRPr="00841E7E">
              <w:rPr>
                <w:bCs/>
                <w:color w:val="231F20"/>
                <w:lang w:val="en-US"/>
              </w:rPr>
              <w:t xml:space="preserve">5. </w:t>
            </w:r>
            <w:r w:rsidRPr="00841E7E">
              <w:rPr>
                <w:color w:val="231F20"/>
                <w:lang w:val="en-US"/>
              </w:rPr>
              <w:t xml:space="preserve">What do you do in your free time? .........          </w:t>
            </w:r>
            <w:r w:rsidRPr="00841E7E">
              <w:rPr>
                <w:bCs/>
                <w:color w:val="231F20"/>
                <w:lang w:val="en-US"/>
              </w:rPr>
              <w:t xml:space="preserve">F </w:t>
            </w:r>
            <w:r w:rsidRPr="00841E7E">
              <w:rPr>
                <w:color w:val="231F20"/>
                <w:lang w:val="en-US"/>
              </w:rPr>
              <w:t>Great! I’ll take it.</w:t>
            </w:r>
          </w:p>
          <w:p w:rsidR="00842E43" w:rsidRPr="00841E7E" w:rsidRDefault="00842E43" w:rsidP="00842E43">
            <w:pPr>
              <w:tabs>
                <w:tab w:val="left" w:pos="142"/>
              </w:tabs>
              <w:spacing w:after="120"/>
              <w:ind w:left="283"/>
              <w:rPr>
                <w:lang w:val="en-US"/>
              </w:rPr>
            </w:pPr>
            <w:r w:rsidRPr="00841E7E">
              <w:rPr>
                <w:bCs/>
                <w:color w:val="231F20"/>
                <w:lang w:val="en-US"/>
              </w:rPr>
              <w:t xml:space="preserve">6. </w:t>
            </w:r>
            <w:r w:rsidRPr="00841E7E">
              <w:rPr>
                <w:color w:val="231F20"/>
                <w:lang w:val="en-US"/>
              </w:rPr>
              <w:t xml:space="preserve">Would you like me to wrap it? .........                </w:t>
            </w:r>
            <w:r w:rsidRPr="00841E7E">
              <w:rPr>
                <w:bCs/>
                <w:color w:val="231F20"/>
                <w:lang w:val="en-US"/>
              </w:rPr>
              <w:t xml:space="preserve">G </w:t>
            </w:r>
            <w:r w:rsidRPr="00841E7E">
              <w:rPr>
                <w:color w:val="231F20"/>
                <w:lang w:val="en-US"/>
              </w:rPr>
              <w:t>I have the perfect thing for you.</w:t>
            </w:r>
          </w:p>
        </w:tc>
      </w:tr>
    </w:tbl>
    <w:p w:rsidR="00842E43" w:rsidRPr="00F14891" w:rsidRDefault="00842E43" w:rsidP="00842E43">
      <w:pPr>
        <w:rPr>
          <w:lang w:val="en-US"/>
        </w:rPr>
      </w:pPr>
    </w:p>
    <w:p w:rsidR="00842E43" w:rsidRDefault="00842E43" w:rsidP="00842E43">
      <w:pPr>
        <w:rPr>
          <w:lang w:val="en-US"/>
        </w:rPr>
      </w:pPr>
    </w:p>
    <w:p w:rsidR="00842E43" w:rsidRDefault="00842E43" w:rsidP="00842E43">
      <w:pPr>
        <w:rPr>
          <w:lang w:val="en-US"/>
        </w:rPr>
      </w:pPr>
    </w:p>
    <w:p w:rsidR="00842E43" w:rsidRDefault="00842E43" w:rsidP="00842E43">
      <w:pPr>
        <w:rPr>
          <w:lang w:val="en-US"/>
        </w:rPr>
      </w:pPr>
    </w:p>
    <w:p w:rsidR="00842E43" w:rsidRDefault="00842E43" w:rsidP="00842E43">
      <w:pPr>
        <w:rPr>
          <w:lang w:val="en-US"/>
        </w:rPr>
      </w:pPr>
    </w:p>
    <w:p w:rsidR="00842E43" w:rsidRDefault="00842E43" w:rsidP="00842E43">
      <w:pPr>
        <w:rPr>
          <w:lang w:val="en-US"/>
        </w:rPr>
      </w:pPr>
    </w:p>
    <w:p w:rsidR="00842E43" w:rsidRDefault="00842E43" w:rsidP="00842E43">
      <w:pPr>
        <w:rPr>
          <w:lang w:val="en-US"/>
        </w:rPr>
      </w:pPr>
    </w:p>
    <w:p w:rsidR="00842E43" w:rsidRDefault="00842E43" w:rsidP="00842E43">
      <w:pPr>
        <w:rPr>
          <w:lang w:val="en-US"/>
        </w:rPr>
      </w:pPr>
    </w:p>
    <w:p w:rsidR="00842E43" w:rsidRDefault="00842E43" w:rsidP="00842E43">
      <w:pPr>
        <w:spacing w:after="160" w:line="259" w:lineRule="auto"/>
        <w:rPr>
          <w:lang w:val="en-US"/>
        </w:rPr>
      </w:pPr>
      <w:r>
        <w:rPr>
          <w:lang w:val="en-US"/>
        </w:rPr>
        <w:br w:type="page"/>
      </w:r>
    </w:p>
    <w:p w:rsidR="00842E43" w:rsidRPr="00EA6019" w:rsidRDefault="00842E43" w:rsidP="00842E43">
      <w:pPr>
        <w:jc w:val="right"/>
        <w:rPr>
          <w:sz w:val="28"/>
          <w:szCs w:val="28"/>
        </w:rPr>
      </w:pPr>
      <w:r>
        <w:rPr>
          <w:sz w:val="28"/>
          <w:szCs w:val="28"/>
        </w:rPr>
        <w:lastRenderedPageBreak/>
        <w:t>ПРИЛОЖЕНИЕ</w:t>
      </w:r>
      <w:r w:rsidRPr="00EA6019">
        <w:rPr>
          <w:sz w:val="28"/>
          <w:szCs w:val="28"/>
        </w:rPr>
        <w:t xml:space="preserve"> 1</w:t>
      </w:r>
    </w:p>
    <w:p w:rsidR="00842E43" w:rsidRPr="00C47E97" w:rsidRDefault="00842E43" w:rsidP="00842E43">
      <w:pPr>
        <w:jc w:val="center"/>
        <w:rPr>
          <w:b/>
          <w:sz w:val="28"/>
          <w:szCs w:val="28"/>
        </w:rPr>
      </w:pPr>
      <w:r w:rsidRPr="00C47E97">
        <w:rPr>
          <w:b/>
          <w:sz w:val="28"/>
          <w:szCs w:val="28"/>
        </w:rPr>
        <w:t>Эталон ответов к тестовым заданиям</w:t>
      </w:r>
    </w:p>
    <w:p w:rsidR="00842E43" w:rsidRDefault="00842E43" w:rsidP="00842E43">
      <w:pPr>
        <w:jc w:val="center"/>
        <w:rPr>
          <w:sz w:val="28"/>
          <w:szCs w:val="28"/>
        </w:rPr>
      </w:pPr>
    </w:p>
    <w:p w:rsidR="00842E43" w:rsidRDefault="00842E43" w:rsidP="00842E43">
      <w:pPr>
        <w:jc w:val="center"/>
        <w:rPr>
          <w:sz w:val="28"/>
          <w:szCs w:val="28"/>
        </w:rPr>
      </w:pPr>
      <w:r>
        <w:rPr>
          <w:sz w:val="28"/>
          <w:szCs w:val="28"/>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658"/>
      </w:tblGrid>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 задания</w:t>
            </w:r>
          </w:p>
        </w:tc>
        <w:tc>
          <w:tcPr>
            <w:tcW w:w="6658" w:type="dxa"/>
            <w:shd w:val="clear" w:color="auto" w:fill="auto"/>
          </w:tcPr>
          <w:p w:rsidR="00842E43" w:rsidRPr="009035B7" w:rsidRDefault="00842E43" w:rsidP="00842E43">
            <w:pPr>
              <w:rPr>
                <w:sz w:val="28"/>
                <w:szCs w:val="28"/>
              </w:rPr>
            </w:pPr>
            <w:r w:rsidRPr="009035B7">
              <w:rPr>
                <w:sz w:val="28"/>
                <w:szCs w:val="28"/>
              </w:rPr>
              <w:t>Эталон ответа</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1</w:t>
            </w:r>
          </w:p>
        </w:tc>
        <w:tc>
          <w:tcPr>
            <w:tcW w:w="6658" w:type="dxa"/>
            <w:shd w:val="clear" w:color="auto" w:fill="auto"/>
          </w:tcPr>
          <w:p w:rsidR="00842E43" w:rsidRPr="009035B7" w:rsidRDefault="00842E43" w:rsidP="00842E43">
            <w:pPr>
              <w:rPr>
                <w:lang w:val="en-US"/>
              </w:rPr>
            </w:pPr>
            <w:r>
              <w:t xml:space="preserve">1 – </w:t>
            </w:r>
            <w:r w:rsidRPr="009035B7">
              <w:rPr>
                <w:lang w:val="en-US"/>
              </w:rPr>
              <w:t>G</w:t>
            </w:r>
            <w:r>
              <w:t xml:space="preserve">  2 – </w:t>
            </w:r>
            <w:r w:rsidRPr="009035B7">
              <w:rPr>
                <w:lang w:val="en-US"/>
              </w:rPr>
              <w:t>A</w:t>
            </w:r>
            <w:r>
              <w:t xml:space="preserve">  3 – </w:t>
            </w:r>
            <w:r w:rsidRPr="009035B7">
              <w:rPr>
                <w:lang w:val="en-US"/>
              </w:rPr>
              <w:t>D</w:t>
            </w:r>
            <w:r>
              <w:t xml:space="preserve">  4 – </w:t>
            </w:r>
            <w:r w:rsidRPr="009035B7">
              <w:rPr>
                <w:lang w:val="en-US"/>
              </w:rPr>
              <w:t>C5 – F6 – E</w:t>
            </w:r>
          </w:p>
          <w:p w:rsidR="00842E43" w:rsidRPr="009035B7" w:rsidRDefault="00842E43" w:rsidP="00842E43">
            <w:pPr>
              <w:rPr>
                <w:sz w:val="28"/>
                <w:szCs w:val="28"/>
              </w:rPr>
            </w:pPr>
          </w:p>
        </w:tc>
      </w:tr>
      <w:tr w:rsidR="00842E43" w:rsidRPr="009035B7" w:rsidTr="00842E43">
        <w:trPr>
          <w:trHeight w:val="453"/>
        </w:trPr>
        <w:tc>
          <w:tcPr>
            <w:tcW w:w="2268" w:type="dxa"/>
            <w:shd w:val="clear" w:color="auto" w:fill="auto"/>
          </w:tcPr>
          <w:p w:rsidR="00842E43" w:rsidRPr="009035B7" w:rsidRDefault="00842E43" w:rsidP="00842E43">
            <w:pPr>
              <w:rPr>
                <w:sz w:val="28"/>
                <w:szCs w:val="28"/>
              </w:rPr>
            </w:pPr>
            <w:r w:rsidRPr="009035B7">
              <w:rPr>
                <w:sz w:val="28"/>
                <w:szCs w:val="28"/>
              </w:rPr>
              <w:t xml:space="preserve"> 2</w:t>
            </w:r>
          </w:p>
        </w:tc>
        <w:tc>
          <w:tcPr>
            <w:tcW w:w="6658" w:type="dxa"/>
            <w:shd w:val="clear" w:color="auto" w:fill="auto"/>
          </w:tcPr>
          <w:p w:rsidR="00842E43" w:rsidRPr="009035B7" w:rsidRDefault="00842E43" w:rsidP="00842E43">
            <w:pPr>
              <w:rPr>
                <w:lang w:val="en-US"/>
              </w:rPr>
            </w:pPr>
            <w:r>
              <w:t xml:space="preserve">1 – </w:t>
            </w:r>
            <w:r w:rsidRPr="009035B7">
              <w:rPr>
                <w:lang w:val="en-US"/>
              </w:rPr>
              <w:t>D</w:t>
            </w:r>
            <w:r>
              <w:t xml:space="preserve"> 2 – </w:t>
            </w:r>
            <w:r w:rsidRPr="009035B7">
              <w:rPr>
                <w:lang w:val="en-US"/>
              </w:rPr>
              <w:t>H</w:t>
            </w:r>
            <w:r>
              <w:t xml:space="preserve"> 3 – </w:t>
            </w:r>
            <w:r w:rsidRPr="009035B7">
              <w:rPr>
                <w:lang w:val="en-US"/>
              </w:rPr>
              <w:t>C</w:t>
            </w:r>
            <w:r>
              <w:t xml:space="preserve">  4 – </w:t>
            </w:r>
            <w:r w:rsidRPr="009035B7">
              <w:rPr>
                <w:lang w:val="en-US"/>
              </w:rPr>
              <w:t>F5 – E6 – I7 – A8 – G9 – B</w:t>
            </w:r>
          </w:p>
          <w:p w:rsidR="00842E43" w:rsidRPr="009035B7" w:rsidRDefault="00842E43" w:rsidP="00842E43">
            <w:pPr>
              <w:rPr>
                <w:sz w:val="28"/>
                <w:szCs w:val="28"/>
              </w:rPr>
            </w:pP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3</w:t>
            </w:r>
          </w:p>
        </w:tc>
        <w:tc>
          <w:tcPr>
            <w:tcW w:w="6658" w:type="dxa"/>
            <w:shd w:val="clear" w:color="auto" w:fill="auto"/>
          </w:tcPr>
          <w:p w:rsidR="00842E43" w:rsidRPr="009035B7" w:rsidRDefault="00842E43" w:rsidP="00842E43">
            <w:pPr>
              <w:rPr>
                <w:sz w:val="28"/>
                <w:szCs w:val="28"/>
              </w:rPr>
            </w:pPr>
            <w:r w:rsidRPr="009035B7">
              <w:rPr>
                <w:lang w:val="en-US"/>
              </w:rPr>
              <w:t>1 – e2 – h3 – b4 – g5 – a6 – f7 – c8 – d</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4</w:t>
            </w:r>
          </w:p>
        </w:tc>
        <w:tc>
          <w:tcPr>
            <w:tcW w:w="6658" w:type="dxa"/>
            <w:shd w:val="clear" w:color="auto" w:fill="auto"/>
          </w:tcPr>
          <w:p w:rsidR="00842E43" w:rsidRPr="009035B7" w:rsidRDefault="00842E43" w:rsidP="00842E43">
            <w:pPr>
              <w:rPr>
                <w:sz w:val="28"/>
                <w:szCs w:val="28"/>
              </w:rPr>
            </w:pPr>
            <w:r w:rsidRPr="009035B7">
              <w:rPr>
                <w:lang w:val="en-US"/>
              </w:rPr>
              <w:t>1 – NC2 – NC</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5</w:t>
            </w:r>
          </w:p>
        </w:tc>
        <w:tc>
          <w:tcPr>
            <w:tcW w:w="6658" w:type="dxa"/>
            <w:shd w:val="clear" w:color="auto" w:fill="auto"/>
          </w:tcPr>
          <w:p w:rsidR="00842E43" w:rsidRPr="009035B7" w:rsidRDefault="00842E43" w:rsidP="00842E43">
            <w:pPr>
              <w:rPr>
                <w:sz w:val="28"/>
                <w:szCs w:val="28"/>
              </w:rPr>
            </w:pPr>
            <w:r w:rsidRPr="009035B7">
              <w:rPr>
                <w:lang w:val="en-US"/>
              </w:rPr>
              <w:t>3 – C There are five rooms in my house. 4 – NC</w:t>
            </w:r>
          </w:p>
        </w:tc>
      </w:tr>
      <w:tr w:rsidR="00842E43" w:rsidRPr="000631BB" w:rsidTr="00842E43">
        <w:trPr>
          <w:trHeight w:val="645"/>
        </w:trPr>
        <w:tc>
          <w:tcPr>
            <w:tcW w:w="2268" w:type="dxa"/>
            <w:shd w:val="clear" w:color="auto" w:fill="auto"/>
          </w:tcPr>
          <w:p w:rsidR="00842E43" w:rsidRPr="009035B7" w:rsidRDefault="00842E43" w:rsidP="00842E43">
            <w:pPr>
              <w:rPr>
                <w:sz w:val="28"/>
                <w:szCs w:val="28"/>
              </w:rPr>
            </w:pPr>
            <w:r w:rsidRPr="009035B7">
              <w:rPr>
                <w:sz w:val="28"/>
                <w:szCs w:val="28"/>
              </w:rPr>
              <w:t>6</w:t>
            </w:r>
          </w:p>
        </w:tc>
        <w:tc>
          <w:tcPr>
            <w:tcW w:w="6658" w:type="dxa"/>
            <w:shd w:val="clear" w:color="auto" w:fill="auto"/>
          </w:tcPr>
          <w:p w:rsidR="00842E43" w:rsidRPr="009035B7" w:rsidRDefault="00842E43" w:rsidP="00842E43">
            <w:pPr>
              <w:rPr>
                <w:sz w:val="28"/>
                <w:szCs w:val="28"/>
                <w:lang w:val="en-US"/>
              </w:rPr>
            </w:pPr>
            <w:r w:rsidRPr="009035B7">
              <w:rPr>
                <w:lang w:val="en-US"/>
              </w:rPr>
              <w:t xml:space="preserve">5 – NC 6 – C There is a big party at the Student Centre next week. </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7</w:t>
            </w:r>
          </w:p>
        </w:tc>
        <w:tc>
          <w:tcPr>
            <w:tcW w:w="6658" w:type="dxa"/>
            <w:shd w:val="clear" w:color="auto" w:fill="auto"/>
          </w:tcPr>
          <w:p w:rsidR="00842E43" w:rsidRPr="009035B7" w:rsidRDefault="00842E43" w:rsidP="00842E43">
            <w:pPr>
              <w:rPr>
                <w:lang w:val="en-US"/>
              </w:rPr>
            </w:pPr>
            <w:r w:rsidRPr="009035B7">
              <w:rPr>
                <w:lang w:val="en-US"/>
              </w:rPr>
              <w:t>1.Right  2 . Right  3.Right  4.Wrong</w:t>
            </w:r>
          </w:p>
          <w:p w:rsidR="00842E43" w:rsidRPr="009035B7" w:rsidRDefault="00842E43" w:rsidP="00842E43">
            <w:pPr>
              <w:rPr>
                <w:sz w:val="28"/>
                <w:szCs w:val="28"/>
                <w:lang w:val="en-US"/>
              </w:rPr>
            </w:pP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8</w:t>
            </w:r>
          </w:p>
        </w:tc>
        <w:tc>
          <w:tcPr>
            <w:tcW w:w="6658" w:type="dxa"/>
            <w:shd w:val="clear" w:color="auto" w:fill="auto"/>
          </w:tcPr>
          <w:p w:rsidR="00842E43" w:rsidRPr="009035B7" w:rsidRDefault="00842E43" w:rsidP="00842E43">
            <w:pPr>
              <w:rPr>
                <w:lang w:val="en-US"/>
              </w:rPr>
            </w:pPr>
            <w:r w:rsidRPr="009035B7">
              <w:rPr>
                <w:lang w:val="en-US"/>
              </w:rPr>
              <w:t>1.Paula and Gary wake up Isla.  </w:t>
            </w:r>
          </w:p>
          <w:p w:rsidR="00842E43" w:rsidRPr="009035B7" w:rsidRDefault="00842E43" w:rsidP="00842E43">
            <w:pPr>
              <w:rPr>
                <w:lang w:val="en-US"/>
              </w:rPr>
            </w:pPr>
            <w:r w:rsidRPr="009035B7">
              <w:rPr>
                <w:lang w:val="en-US"/>
              </w:rPr>
              <w:t>2. cycles next to her</w:t>
            </w:r>
          </w:p>
          <w:p w:rsidR="00842E43" w:rsidRPr="009035B7" w:rsidRDefault="00842E43" w:rsidP="00842E43">
            <w:pPr>
              <w:rPr>
                <w:lang w:val="en-US"/>
              </w:rPr>
            </w:pPr>
            <w:r w:rsidRPr="009035B7">
              <w:rPr>
                <w:lang w:val="en-US"/>
              </w:rPr>
              <w:t>3. bathes, collects her daughter, then has lunch.  </w:t>
            </w:r>
          </w:p>
          <w:p w:rsidR="00842E43" w:rsidRPr="009035B7" w:rsidRDefault="00842E43" w:rsidP="00842E43">
            <w:pPr>
              <w:rPr>
                <w:lang w:val="en-US"/>
              </w:rPr>
            </w:pPr>
            <w:r w:rsidRPr="009035B7">
              <w:rPr>
                <w:lang w:val="en-US"/>
              </w:rPr>
              <w:t>4. sleeps.  </w:t>
            </w:r>
          </w:p>
          <w:p w:rsidR="00842E43" w:rsidRPr="009035B7" w:rsidRDefault="00842E43" w:rsidP="00842E43">
            <w:pPr>
              <w:rPr>
                <w:lang w:val="en-US"/>
              </w:rPr>
            </w:pPr>
            <w:r w:rsidRPr="009035B7">
              <w:rPr>
                <w:lang w:val="en-US"/>
              </w:rPr>
              <w:t>5. eats large meals and often eats snacks.  </w:t>
            </w:r>
          </w:p>
          <w:p w:rsidR="00842E43" w:rsidRPr="009035B7" w:rsidRDefault="00842E43" w:rsidP="00842E43">
            <w:pPr>
              <w:rPr>
                <w:sz w:val="28"/>
                <w:szCs w:val="28"/>
                <w:lang w:val="en-US"/>
              </w:rPr>
            </w:pP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9</w:t>
            </w:r>
          </w:p>
        </w:tc>
        <w:tc>
          <w:tcPr>
            <w:tcW w:w="6658" w:type="dxa"/>
            <w:shd w:val="clear" w:color="auto" w:fill="auto"/>
          </w:tcPr>
          <w:p w:rsidR="00842E43" w:rsidRPr="009035B7" w:rsidRDefault="00842E43" w:rsidP="00842E43">
            <w:pPr>
              <w:rPr>
                <w:sz w:val="28"/>
                <w:szCs w:val="28"/>
                <w:lang w:val="en-US"/>
              </w:rPr>
            </w:pPr>
            <w:r w:rsidRPr="009035B7">
              <w:rPr>
                <w:lang w:val="en-US"/>
              </w:rPr>
              <w:t>1 – men 2 – NC   3 – NC  4 – beds  5 – eyes 6 – secretaries</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10</w:t>
            </w:r>
          </w:p>
        </w:tc>
        <w:tc>
          <w:tcPr>
            <w:tcW w:w="6658" w:type="dxa"/>
            <w:shd w:val="clear" w:color="auto" w:fill="auto"/>
          </w:tcPr>
          <w:p w:rsidR="00842E43" w:rsidRPr="009035B7" w:rsidRDefault="00842E43" w:rsidP="00842E43">
            <w:pPr>
              <w:rPr>
                <w:sz w:val="28"/>
                <w:szCs w:val="28"/>
                <w:lang w:val="en-US"/>
              </w:rPr>
            </w:pPr>
            <w:r w:rsidRPr="009035B7">
              <w:rPr>
                <w:lang w:val="en-US"/>
              </w:rPr>
              <w:t>1 – Their 2 – Her  3 – your  4 – hers  5 – mine  6 – ours</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11</w:t>
            </w:r>
          </w:p>
        </w:tc>
        <w:tc>
          <w:tcPr>
            <w:tcW w:w="6658" w:type="dxa"/>
            <w:shd w:val="clear" w:color="auto" w:fill="auto"/>
          </w:tcPr>
          <w:p w:rsidR="00842E43" w:rsidRPr="009035B7" w:rsidRDefault="00842E43" w:rsidP="00842E43">
            <w:pPr>
              <w:rPr>
                <w:sz w:val="28"/>
                <w:szCs w:val="28"/>
                <w:lang w:val="en-US"/>
              </w:rPr>
            </w:pPr>
            <w:r w:rsidRPr="009035B7">
              <w:rPr>
                <w:lang w:val="en-US"/>
              </w:rPr>
              <w:t>1 – at  2 – in  3 – in  4 – on  5 – at</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12</w:t>
            </w:r>
          </w:p>
        </w:tc>
        <w:tc>
          <w:tcPr>
            <w:tcW w:w="6658" w:type="dxa"/>
            <w:shd w:val="clear" w:color="auto" w:fill="auto"/>
          </w:tcPr>
          <w:p w:rsidR="00842E43" w:rsidRPr="009035B7" w:rsidRDefault="00842E43" w:rsidP="00842E43">
            <w:pPr>
              <w:rPr>
                <w:lang w:val="en-US"/>
              </w:rPr>
            </w:pPr>
            <w:r w:rsidRPr="009035B7">
              <w:rPr>
                <w:lang w:val="en-US"/>
              </w:rPr>
              <w:t>1 –  catches  2 – do you have  3 – doesn’t eat</w:t>
            </w:r>
          </w:p>
          <w:p w:rsidR="00842E43" w:rsidRPr="009035B7" w:rsidRDefault="00842E43" w:rsidP="00842E43">
            <w:pPr>
              <w:rPr>
                <w:sz w:val="28"/>
                <w:szCs w:val="28"/>
              </w:rPr>
            </w:pPr>
            <w:r w:rsidRPr="009035B7">
              <w:rPr>
                <w:lang w:val="en-US"/>
              </w:rPr>
              <w:t>4 – does he  5 – meet</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13</w:t>
            </w:r>
          </w:p>
        </w:tc>
        <w:tc>
          <w:tcPr>
            <w:tcW w:w="6658" w:type="dxa"/>
            <w:shd w:val="clear" w:color="auto" w:fill="auto"/>
          </w:tcPr>
          <w:p w:rsidR="00842E43" w:rsidRPr="009035B7" w:rsidRDefault="00842E43" w:rsidP="00842E43">
            <w:pPr>
              <w:tabs>
                <w:tab w:val="left" w:pos="142"/>
              </w:tabs>
              <w:rPr>
                <w:lang w:val="en-US"/>
              </w:rPr>
            </w:pPr>
            <w:r w:rsidRPr="009035B7">
              <w:rPr>
                <w:lang w:val="en-US"/>
              </w:rPr>
              <w:t>1. What is she wearing?</w:t>
            </w:r>
          </w:p>
          <w:p w:rsidR="00842E43" w:rsidRPr="009035B7" w:rsidRDefault="00842E43" w:rsidP="00842E43">
            <w:pPr>
              <w:tabs>
                <w:tab w:val="left" w:pos="142"/>
              </w:tabs>
              <w:rPr>
                <w:lang w:val="en-US"/>
              </w:rPr>
            </w:pPr>
            <w:r w:rsidRPr="009035B7">
              <w:rPr>
                <w:lang w:val="en-US"/>
              </w:rPr>
              <w:t>2. Susan is not watching a film.</w:t>
            </w:r>
          </w:p>
          <w:p w:rsidR="00842E43" w:rsidRPr="009035B7" w:rsidRDefault="00842E43" w:rsidP="00842E43">
            <w:pPr>
              <w:tabs>
                <w:tab w:val="left" w:pos="142"/>
              </w:tabs>
              <w:rPr>
                <w:lang w:val="en-US"/>
              </w:rPr>
            </w:pPr>
            <w:r w:rsidRPr="009035B7">
              <w:rPr>
                <w:lang w:val="en-US"/>
              </w:rPr>
              <w:t>3. Are you enjoying your holiday?</w:t>
            </w:r>
          </w:p>
          <w:p w:rsidR="00842E43" w:rsidRPr="009035B7" w:rsidRDefault="00842E43" w:rsidP="00842E43">
            <w:pPr>
              <w:tabs>
                <w:tab w:val="left" w:pos="142"/>
              </w:tabs>
              <w:rPr>
                <w:lang w:val="en-US"/>
              </w:rPr>
            </w:pPr>
            <w:r w:rsidRPr="009035B7">
              <w:rPr>
                <w:lang w:val="en-US"/>
              </w:rPr>
              <w:t>4.Cynthia is not playing the drums today.</w:t>
            </w:r>
          </w:p>
          <w:p w:rsidR="00842E43" w:rsidRPr="009035B7" w:rsidRDefault="00842E43" w:rsidP="00842E43">
            <w:pPr>
              <w:rPr>
                <w:sz w:val="28"/>
                <w:szCs w:val="28"/>
                <w:lang w:val="en-US"/>
              </w:rPr>
            </w:pPr>
            <w:r w:rsidRPr="009035B7">
              <w:rPr>
                <w:lang w:val="en-US"/>
              </w:rPr>
              <w:t>5.Why aren’t they eating the sandwiches?</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14</w:t>
            </w:r>
          </w:p>
        </w:tc>
        <w:tc>
          <w:tcPr>
            <w:tcW w:w="6658" w:type="dxa"/>
            <w:shd w:val="clear" w:color="auto" w:fill="auto"/>
          </w:tcPr>
          <w:p w:rsidR="00842E43" w:rsidRPr="009035B7" w:rsidRDefault="00842E43" w:rsidP="00842E43">
            <w:pPr>
              <w:rPr>
                <w:sz w:val="28"/>
                <w:szCs w:val="28"/>
                <w:lang w:val="en-US"/>
              </w:rPr>
            </w:pPr>
            <w:r w:rsidRPr="009035B7">
              <w:rPr>
                <w:lang w:val="en-US"/>
              </w:rPr>
              <w:t>1 – met  2 – heard 3 – died  4 – read  5 – jumped</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15</w:t>
            </w:r>
          </w:p>
        </w:tc>
        <w:tc>
          <w:tcPr>
            <w:tcW w:w="6658" w:type="dxa"/>
            <w:shd w:val="clear" w:color="auto" w:fill="auto"/>
          </w:tcPr>
          <w:p w:rsidR="00842E43" w:rsidRPr="009035B7" w:rsidRDefault="00842E43" w:rsidP="00842E43">
            <w:pPr>
              <w:rPr>
                <w:sz w:val="28"/>
                <w:szCs w:val="28"/>
                <w:lang w:val="en-US"/>
              </w:rPr>
            </w:pPr>
            <w:r w:rsidRPr="009035B7">
              <w:rPr>
                <w:lang w:val="en-US"/>
              </w:rPr>
              <w:t>1- must  2 – mustn’t  3 – can’t  4 – must  5 – must</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16</w:t>
            </w:r>
          </w:p>
        </w:tc>
        <w:tc>
          <w:tcPr>
            <w:tcW w:w="6658" w:type="dxa"/>
            <w:shd w:val="clear" w:color="auto" w:fill="auto"/>
          </w:tcPr>
          <w:p w:rsidR="00842E43" w:rsidRPr="009035B7" w:rsidRDefault="00842E43" w:rsidP="00842E43">
            <w:pPr>
              <w:tabs>
                <w:tab w:val="left" w:pos="142"/>
              </w:tabs>
              <w:rPr>
                <w:lang w:val="en-US"/>
              </w:rPr>
            </w:pPr>
            <w:r w:rsidRPr="009035B7">
              <w:rPr>
                <w:lang w:val="en-US"/>
              </w:rPr>
              <w:t>1 – much  2 – much 3 – many  4 – many  5 – much</w:t>
            </w:r>
          </w:p>
          <w:p w:rsidR="00842E43" w:rsidRPr="009035B7" w:rsidRDefault="00842E43" w:rsidP="00842E43">
            <w:pPr>
              <w:tabs>
                <w:tab w:val="left" w:pos="142"/>
              </w:tabs>
              <w:rPr>
                <w:lang w:val="en-US"/>
              </w:rPr>
            </w:pPr>
            <w:r w:rsidRPr="009035B7">
              <w:rPr>
                <w:lang w:val="en-US"/>
              </w:rPr>
              <w:t xml:space="preserve">6 – much </w:t>
            </w:r>
          </w:p>
          <w:p w:rsidR="00842E43" w:rsidRPr="009035B7" w:rsidRDefault="00842E43" w:rsidP="00842E43">
            <w:pPr>
              <w:rPr>
                <w:sz w:val="28"/>
                <w:szCs w:val="28"/>
                <w:lang w:val="en-US"/>
              </w:rPr>
            </w:pP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17</w:t>
            </w:r>
          </w:p>
        </w:tc>
        <w:tc>
          <w:tcPr>
            <w:tcW w:w="6658" w:type="dxa"/>
            <w:shd w:val="clear" w:color="auto" w:fill="auto"/>
          </w:tcPr>
          <w:p w:rsidR="00842E43" w:rsidRPr="009035B7" w:rsidRDefault="00842E43" w:rsidP="00842E43">
            <w:pPr>
              <w:rPr>
                <w:sz w:val="28"/>
                <w:szCs w:val="28"/>
                <w:lang w:val="en-US"/>
              </w:rPr>
            </w:pPr>
            <w:r w:rsidRPr="009035B7">
              <w:rPr>
                <w:lang w:val="en-US"/>
              </w:rPr>
              <w:t>1 – so  2 – because  3 – so  4 – because 5 – so</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18</w:t>
            </w:r>
          </w:p>
        </w:tc>
        <w:tc>
          <w:tcPr>
            <w:tcW w:w="6658" w:type="dxa"/>
            <w:shd w:val="clear" w:color="auto" w:fill="auto"/>
          </w:tcPr>
          <w:p w:rsidR="00842E43" w:rsidRPr="009035B7" w:rsidRDefault="00842E43" w:rsidP="00842E43">
            <w:pPr>
              <w:rPr>
                <w:sz w:val="28"/>
                <w:szCs w:val="28"/>
                <w:lang w:val="en-US"/>
              </w:rPr>
            </w:pPr>
            <w:r w:rsidRPr="009035B7">
              <w:rPr>
                <w:lang w:val="en-US"/>
              </w:rPr>
              <w:t>1 – A 2 – B  3 – C  4 – A  5 – A</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19</w:t>
            </w:r>
          </w:p>
        </w:tc>
        <w:tc>
          <w:tcPr>
            <w:tcW w:w="6658" w:type="dxa"/>
            <w:shd w:val="clear" w:color="auto" w:fill="auto"/>
          </w:tcPr>
          <w:p w:rsidR="00842E43" w:rsidRPr="009035B7" w:rsidRDefault="00842E43" w:rsidP="00842E43">
            <w:pPr>
              <w:rPr>
                <w:sz w:val="28"/>
                <w:szCs w:val="28"/>
                <w:lang w:val="en-US"/>
              </w:rPr>
            </w:pPr>
            <w:r w:rsidRPr="009035B7">
              <w:rPr>
                <w:lang w:val="en-US"/>
              </w:rPr>
              <w:t>1 – A 2 – A 3 – A 4 – B 5 – A</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20</w:t>
            </w:r>
          </w:p>
        </w:tc>
        <w:tc>
          <w:tcPr>
            <w:tcW w:w="6658" w:type="dxa"/>
            <w:shd w:val="clear" w:color="auto" w:fill="auto"/>
          </w:tcPr>
          <w:p w:rsidR="00842E43" w:rsidRPr="009035B7" w:rsidRDefault="00842E43" w:rsidP="00842E43">
            <w:pPr>
              <w:tabs>
                <w:tab w:val="left" w:pos="142"/>
              </w:tabs>
              <w:rPr>
                <w:lang w:val="en-US"/>
              </w:rPr>
            </w:pPr>
            <w:r w:rsidRPr="009035B7">
              <w:rPr>
                <w:lang w:val="en-US"/>
              </w:rPr>
              <w:t>1 – hardware 2 – modem 3 – program 4 - hard disk</w:t>
            </w:r>
          </w:p>
          <w:p w:rsidR="00842E43" w:rsidRPr="009035B7" w:rsidRDefault="00842E43" w:rsidP="00842E43">
            <w:pPr>
              <w:rPr>
                <w:sz w:val="28"/>
                <w:szCs w:val="28"/>
                <w:lang w:val="en-US"/>
              </w:rPr>
            </w:pPr>
            <w:r w:rsidRPr="009035B7">
              <w:rPr>
                <w:lang w:val="en-US"/>
              </w:rPr>
              <w:t>5 - floppy disk</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21</w:t>
            </w:r>
          </w:p>
        </w:tc>
        <w:tc>
          <w:tcPr>
            <w:tcW w:w="6658" w:type="dxa"/>
            <w:shd w:val="clear" w:color="auto" w:fill="auto"/>
          </w:tcPr>
          <w:p w:rsidR="00842E43" w:rsidRPr="009035B7" w:rsidRDefault="00842E43" w:rsidP="00842E43">
            <w:pPr>
              <w:rPr>
                <w:sz w:val="28"/>
                <w:szCs w:val="28"/>
                <w:lang w:val="en-US"/>
              </w:rPr>
            </w:pPr>
            <w:r w:rsidRPr="009035B7">
              <w:rPr>
                <w:rFonts w:cs="TrebuchetMS-Bold"/>
                <w:bCs/>
                <w:color w:val="231F20"/>
                <w:lang w:val="en-US"/>
              </w:rPr>
              <w:t>1 – B 2 – E 3 – A 4 – D 5 – F 6 – C</w:t>
            </w:r>
          </w:p>
        </w:tc>
      </w:tr>
      <w:tr w:rsidR="00842E43" w:rsidRPr="009035B7" w:rsidTr="00842E43">
        <w:trPr>
          <w:trHeight w:val="179"/>
        </w:trPr>
        <w:tc>
          <w:tcPr>
            <w:tcW w:w="2268" w:type="dxa"/>
            <w:shd w:val="clear" w:color="auto" w:fill="auto"/>
          </w:tcPr>
          <w:p w:rsidR="00842E43" w:rsidRPr="009035B7" w:rsidRDefault="00842E43" w:rsidP="00842E43">
            <w:pPr>
              <w:rPr>
                <w:sz w:val="28"/>
                <w:szCs w:val="28"/>
              </w:rPr>
            </w:pPr>
            <w:r w:rsidRPr="009035B7">
              <w:rPr>
                <w:sz w:val="28"/>
                <w:szCs w:val="28"/>
              </w:rPr>
              <w:t>22</w:t>
            </w:r>
          </w:p>
        </w:tc>
        <w:tc>
          <w:tcPr>
            <w:tcW w:w="6658" w:type="dxa"/>
            <w:shd w:val="clear" w:color="auto" w:fill="auto"/>
          </w:tcPr>
          <w:p w:rsidR="00842E43" w:rsidRPr="009035B7" w:rsidRDefault="00842E43" w:rsidP="00842E43">
            <w:pPr>
              <w:rPr>
                <w:sz w:val="28"/>
                <w:szCs w:val="28"/>
                <w:lang w:val="en-US"/>
              </w:rPr>
            </w:pPr>
            <w:r w:rsidRPr="009035B7">
              <w:rPr>
                <w:lang w:val="en-US"/>
              </w:rPr>
              <w:t>1- A 2 – F 3 – B 4 – D 5 – E</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23</w:t>
            </w:r>
          </w:p>
        </w:tc>
        <w:tc>
          <w:tcPr>
            <w:tcW w:w="6658" w:type="dxa"/>
            <w:shd w:val="clear" w:color="auto" w:fill="auto"/>
          </w:tcPr>
          <w:p w:rsidR="00842E43" w:rsidRPr="009035B7" w:rsidRDefault="00842E43" w:rsidP="00842E43">
            <w:pPr>
              <w:rPr>
                <w:sz w:val="28"/>
                <w:szCs w:val="28"/>
                <w:lang w:val="en-US"/>
              </w:rPr>
            </w:pPr>
            <w:r w:rsidRPr="009035B7">
              <w:rPr>
                <w:lang w:val="en-US"/>
              </w:rPr>
              <w:t>1 – C 2 – A 3 – F 4 – B 5 – E</w:t>
            </w:r>
          </w:p>
        </w:tc>
      </w:tr>
    </w:tbl>
    <w:p w:rsidR="00842E43" w:rsidRDefault="00842E43" w:rsidP="00842E43">
      <w:pPr>
        <w:jc w:val="both"/>
        <w:rPr>
          <w:sz w:val="28"/>
          <w:szCs w:val="28"/>
          <w:lang w:val="en-US"/>
        </w:rPr>
      </w:pPr>
    </w:p>
    <w:p w:rsidR="00842E43" w:rsidRDefault="00842E43" w:rsidP="00842E43">
      <w:pPr>
        <w:jc w:val="both"/>
        <w:rPr>
          <w:sz w:val="28"/>
          <w:szCs w:val="28"/>
          <w:lang w:val="en-US"/>
        </w:rPr>
      </w:pPr>
    </w:p>
    <w:p w:rsidR="00842E43" w:rsidRDefault="00842E43" w:rsidP="00842E43">
      <w:pPr>
        <w:jc w:val="center"/>
        <w:rPr>
          <w:b/>
          <w:sz w:val="28"/>
          <w:szCs w:val="28"/>
        </w:rPr>
      </w:pPr>
      <w:r w:rsidRPr="00C47E97">
        <w:rPr>
          <w:b/>
          <w:sz w:val="28"/>
          <w:szCs w:val="28"/>
        </w:rPr>
        <w:t>Эталон ответов к тестовым заданиям</w:t>
      </w:r>
    </w:p>
    <w:p w:rsidR="00842E43" w:rsidRPr="00C47E97" w:rsidRDefault="00842E43" w:rsidP="00842E43">
      <w:pPr>
        <w:jc w:val="center"/>
        <w:rPr>
          <w:b/>
          <w:sz w:val="28"/>
          <w:szCs w:val="28"/>
        </w:rPr>
      </w:pPr>
    </w:p>
    <w:p w:rsidR="00842E43" w:rsidRDefault="00842E43" w:rsidP="00842E43">
      <w:pPr>
        <w:jc w:val="center"/>
        <w:rPr>
          <w:sz w:val="28"/>
          <w:szCs w:val="28"/>
        </w:rPr>
      </w:pPr>
      <w:r>
        <w:rPr>
          <w:sz w:val="28"/>
          <w:szCs w:val="28"/>
        </w:rPr>
        <w:t xml:space="preserve">Вариант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799"/>
      </w:tblGrid>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 задания</w:t>
            </w:r>
          </w:p>
        </w:tc>
        <w:tc>
          <w:tcPr>
            <w:tcW w:w="6799" w:type="dxa"/>
            <w:shd w:val="clear" w:color="auto" w:fill="auto"/>
          </w:tcPr>
          <w:p w:rsidR="00842E43" w:rsidRPr="009035B7" w:rsidRDefault="00842E43" w:rsidP="00842E43">
            <w:pPr>
              <w:rPr>
                <w:sz w:val="28"/>
                <w:szCs w:val="28"/>
              </w:rPr>
            </w:pPr>
            <w:r w:rsidRPr="009035B7">
              <w:rPr>
                <w:sz w:val="28"/>
                <w:szCs w:val="28"/>
              </w:rPr>
              <w:t>Эталон ответа</w:t>
            </w:r>
          </w:p>
        </w:tc>
      </w:tr>
      <w:tr w:rsidR="00842E43" w:rsidRPr="000631BB" w:rsidTr="00842E43">
        <w:tc>
          <w:tcPr>
            <w:tcW w:w="2268" w:type="dxa"/>
            <w:shd w:val="clear" w:color="auto" w:fill="auto"/>
          </w:tcPr>
          <w:p w:rsidR="00842E43" w:rsidRPr="009035B7" w:rsidRDefault="00842E43" w:rsidP="00842E43">
            <w:pPr>
              <w:rPr>
                <w:sz w:val="28"/>
                <w:szCs w:val="28"/>
              </w:rPr>
            </w:pPr>
            <w:r w:rsidRPr="009035B7">
              <w:rPr>
                <w:sz w:val="28"/>
                <w:szCs w:val="28"/>
              </w:rPr>
              <w:t>1</w:t>
            </w:r>
          </w:p>
        </w:tc>
        <w:tc>
          <w:tcPr>
            <w:tcW w:w="6799" w:type="dxa"/>
            <w:shd w:val="clear" w:color="auto" w:fill="auto"/>
          </w:tcPr>
          <w:p w:rsidR="00842E43" w:rsidRPr="009035B7" w:rsidRDefault="00842E43" w:rsidP="00842E43">
            <w:pPr>
              <w:rPr>
                <w:lang w:val="en-US"/>
              </w:rPr>
            </w:pPr>
            <w:r w:rsidRPr="009035B7">
              <w:rPr>
                <w:lang w:val="en-US"/>
              </w:rPr>
              <w:t>1 – He’s in the school team.</w:t>
            </w:r>
          </w:p>
          <w:p w:rsidR="00842E43" w:rsidRPr="009035B7" w:rsidRDefault="00842E43" w:rsidP="00842E43">
            <w:pPr>
              <w:rPr>
                <w:color w:val="231F20"/>
                <w:lang w:val="en-US"/>
              </w:rPr>
            </w:pPr>
            <w:r w:rsidRPr="009035B7">
              <w:rPr>
                <w:lang w:val="en-US"/>
              </w:rPr>
              <w:t xml:space="preserve">2 - </w:t>
            </w:r>
            <w:r w:rsidRPr="009035B7">
              <w:rPr>
                <w:color w:val="231F20"/>
                <w:lang w:val="en-US"/>
              </w:rPr>
              <w:t>On Tuesdays he goes to computer club.</w:t>
            </w:r>
          </w:p>
          <w:p w:rsidR="00842E43" w:rsidRPr="009035B7" w:rsidRDefault="00842E43" w:rsidP="00842E43">
            <w:pPr>
              <w:rPr>
                <w:color w:val="231F20"/>
                <w:lang w:val="en-US"/>
              </w:rPr>
            </w:pPr>
            <w:r w:rsidRPr="009035B7">
              <w:rPr>
                <w:color w:val="231F20"/>
                <w:lang w:val="en-US"/>
              </w:rPr>
              <w:t>3 - On Fridays he meets his friends in town.</w:t>
            </w:r>
          </w:p>
          <w:p w:rsidR="00842E43" w:rsidRPr="009035B7" w:rsidRDefault="00842E43" w:rsidP="00842E43">
            <w:pPr>
              <w:rPr>
                <w:color w:val="231F20"/>
                <w:lang w:val="en-US"/>
              </w:rPr>
            </w:pPr>
            <w:r w:rsidRPr="009035B7">
              <w:rPr>
                <w:color w:val="231F20"/>
                <w:lang w:val="en-US"/>
              </w:rPr>
              <w:t>4 - He likes  playing chess.</w:t>
            </w:r>
          </w:p>
          <w:p w:rsidR="00842E43" w:rsidRPr="009035B7" w:rsidRDefault="00842E43" w:rsidP="00842E43">
            <w:pPr>
              <w:rPr>
                <w:sz w:val="28"/>
                <w:szCs w:val="28"/>
                <w:lang w:val="en-US"/>
              </w:rPr>
            </w:pPr>
            <w:r w:rsidRPr="009035B7">
              <w:rPr>
                <w:color w:val="231F20"/>
                <w:lang w:val="en-US"/>
              </w:rPr>
              <w:t>5 – He spends time with his family.</w:t>
            </w:r>
          </w:p>
        </w:tc>
      </w:tr>
      <w:tr w:rsidR="00842E43" w:rsidRPr="009035B7" w:rsidTr="00842E43">
        <w:trPr>
          <w:trHeight w:val="427"/>
        </w:trPr>
        <w:tc>
          <w:tcPr>
            <w:tcW w:w="2268" w:type="dxa"/>
            <w:shd w:val="clear" w:color="auto" w:fill="auto"/>
          </w:tcPr>
          <w:p w:rsidR="00842E43" w:rsidRPr="009035B7" w:rsidRDefault="00842E43" w:rsidP="00842E43">
            <w:pPr>
              <w:rPr>
                <w:sz w:val="28"/>
                <w:szCs w:val="28"/>
              </w:rPr>
            </w:pPr>
            <w:r w:rsidRPr="009035B7">
              <w:rPr>
                <w:sz w:val="28"/>
                <w:szCs w:val="28"/>
              </w:rPr>
              <w:t>2</w:t>
            </w:r>
          </w:p>
        </w:tc>
        <w:tc>
          <w:tcPr>
            <w:tcW w:w="6799" w:type="dxa"/>
            <w:shd w:val="clear" w:color="auto" w:fill="auto"/>
          </w:tcPr>
          <w:p w:rsidR="00842E43" w:rsidRPr="009035B7" w:rsidRDefault="00842E43" w:rsidP="00842E43">
            <w:pPr>
              <w:rPr>
                <w:lang w:val="en-US"/>
              </w:rPr>
            </w:pPr>
            <w:r>
              <w:t xml:space="preserve">1 – </w:t>
            </w:r>
            <w:r w:rsidRPr="009035B7">
              <w:rPr>
                <w:lang w:val="en-US"/>
              </w:rPr>
              <w:t>F</w:t>
            </w:r>
            <w:r>
              <w:t xml:space="preserve"> 2 –</w:t>
            </w:r>
            <w:r w:rsidRPr="009035B7">
              <w:rPr>
                <w:lang w:val="en-US"/>
              </w:rPr>
              <w:t>C</w:t>
            </w:r>
            <w:r>
              <w:t xml:space="preserve">  3 – </w:t>
            </w:r>
            <w:r w:rsidRPr="009035B7">
              <w:rPr>
                <w:lang w:val="en-US"/>
              </w:rPr>
              <w:t>G</w:t>
            </w:r>
            <w:r>
              <w:t xml:space="preserve"> 4 – </w:t>
            </w:r>
            <w:r w:rsidRPr="009035B7">
              <w:rPr>
                <w:lang w:val="en-US"/>
              </w:rPr>
              <w:t>D</w:t>
            </w:r>
            <w:r>
              <w:t xml:space="preserve"> 5 – </w:t>
            </w:r>
            <w:r w:rsidRPr="009035B7">
              <w:rPr>
                <w:lang w:val="en-US"/>
              </w:rPr>
              <w:t xml:space="preserve">H6 – E7 – B8 – A9 – I </w:t>
            </w:r>
          </w:p>
          <w:p w:rsidR="00842E43" w:rsidRPr="009035B7" w:rsidRDefault="00842E43" w:rsidP="00842E43">
            <w:pPr>
              <w:rPr>
                <w:sz w:val="28"/>
                <w:szCs w:val="28"/>
              </w:rPr>
            </w:pP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3</w:t>
            </w:r>
          </w:p>
        </w:tc>
        <w:tc>
          <w:tcPr>
            <w:tcW w:w="6799" w:type="dxa"/>
            <w:shd w:val="clear" w:color="auto" w:fill="auto"/>
          </w:tcPr>
          <w:p w:rsidR="00842E43" w:rsidRPr="009035B7" w:rsidRDefault="00842E43" w:rsidP="00842E43">
            <w:pPr>
              <w:rPr>
                <w:sz w:val="28"/>
                <w:szCs w:val="28"/>
              </w:rPr>
            </w:pPr>
            <w:r w:rsidRPr="00326A3A">
              <w:t xml:space="preserve">1 – </w:t>
            </w:r>
            <w:r w:rsidRPr="009035B7">
              <w:rPr>
                <w:lang w:val="en-US"/>
              </w:rPr>
              <w:t>C</w:t>
            </w:r>
            <w:r>
              <w:t xml:space="preserve"> 2 – </w:t>
            </w:r>
            <w:r w:rsidRPr="009035B7">
              <w:rPr>
                <w:lang w:val="en-US"/>
              </w:rPr>
              <w:t>A</w:t>
            </w:r>
            <w:r>
              <w:t xml:space="preserve"> 3 – </w:t>
            </w:r>
            <w:r w:rsidRPr="009035B7">
              <w:rPr>
                <w:lang w:val="en-US"/>
              </w:rPr>
              <w:t>A</w:t>
            </w:r>
            <w:r>
              <w:t xml:space="preserve"> 4 – </w:t>
            </w:r>
            <w:r w:rsidRPr="009035B7">
              <w:rPr>
                <w:lang w:val="en-US"/>
              </w:rPr>
              <w:t>B5 – C</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4</w:t>
            </w:r>
          </w:p>
        </w:tc>
        <w:tc>
          <w:tcPr>
            <w:tcW w:w="6799" w:type="dxa"/>
            <w:shd w:val="clear" w:color="auto" w:fill="auto"/>
          </w:tcPr>
          <w:p w:rsidR="00842E43" w:rsidRPr="009035B7" w:rsidRDefault="00842E43" w:rsidP="00842E43">
            <w:pPr>
              <w:rPr>
                <w:sz w:val="28"/>
                <w:szCs w:val="28"/>
              </w:rPr>
            </w:pPr>
            <w:r w:rsidRPr="009035B7">
              <w:rPr>
                <w:lang w:val="en-US"/>
              </w:rPr>
              <w:t>1 – T2 – F3 – F4 – F5 – T</w:t>
            </w:r>
          </w:p>
        </w:tc>
      </w:tr>
      <w:tr w:rsidR="00842E43" w:rsidRPr="009035B7" w:rsidTr="00842E43">
        <w:tc>
          <w:tcPr>
            <w:tcW w:w="2268" w:type="dxa"/>
            <w:shd w:val="clear" w:color="auto" w:fill="auto"/>
          </w:tcPr>
          <w:p w:rsidR="00842E43" w:rsidRPr="009035B7" w:rsidRDefault="00842E43" w:rsidP="00842E43">
            <w:pPr>
              <w:rPr>
                <w:sz w:val="28"/>
                <w:szCs w:val="28"/>
              </w:rPr>
            </w:pPr>
            <w:r w:rsidRPr="009035B7">
              <w:rPr>
                <w:sz w:val="28"/>
                <w:szCs w:val="28"/>
              </w:rPr>
              <w:t>5</w:t>
            </w:r>
          </w:p>
        </w:tc>
        <w:tc>
          <w:tcPr>
            <w:tcW w:w="6799" w:type="dxa"/>
            <w:shd w:val="clear" w:color="auto" w:fill="auto"/>
          </w:tcPr>
          <w:p w:rsidR="00842E43" w:rsidRPr="009035B7" w:rsidRDefault="00842E43" w:rsidP="00842E43">
            <w:pPr>
              <w:rPr>
                <w:sz w:val="28"/>
                <w:szCs w:val="28"/>
              </w:rPr>
            </w:pPr>
            <w:r w:rsidRPr="009035B7">
              <w:rPr>
                <w:lang w:val="en-US"/>
              </w:rPr>
              <w:t>1 – F2 – T 3 – F4 – T5 – F</w:t>
            </w:r>
            <w:r>
              <w:t xml:space="preserve">  6</w:t>
            </w:r>
            <w:r w:rsidRPr="009035B7">
              <w:rPr>
                <w:lang w:val="en-US"/>
              </w:rPr>
              <w:t xml:space="preserve"> - T</w:t>
            </w:r>
          </w:p>
        </w:tc>
      </w:tr>
      <w:tr w:rsidR="00842E43" w:rsidRPr="000631BB" w:rsidTr="00842E43">
        <w:trPr>
          <w:trHeight w:val="645"/>
        </w:trPr>
        <w:tc>
          <w:tcPr>
            <w:tcW w:w="2268" w:type="dxa"/>
            <w:shd w:val="clear" w:color="auto" w:fill="auto"/>
          </w:tcPr>
          <w:p w:rsidR="00842E43" w:rsidRPr="009035B7" w:rsidRDefault="00842E43" w:rsidP="00842E43">
            <w:pPr>
              <w:rPr>
                <w:sz w:val="28"/>
                <w:szCs w:val="28"/>
              </w:rPr>
            </w:pPr>
            <w:r w:rsidRPr="009035B7">
              <w:rPr>
                <w:sz w:val="28"/>
                <w:szCs w:val="28"/>
              </w:rPr>
              <w:t>6</w:t>
            </w:r>
          </w:p>
        </w:tc>
        <w:tc>
          <w:tcPr>
            <w:tcW w:w="6799" w:type="dxa"/>
            <w:shd w:val="clear" w:color="auto" w:fill="auto"/>
          </w:tcPr>
          <w:p w:rsidR="00842E43" w:rsidRPr="009035B7" w:rsidRDefault="00842E43" w:rsidP="00842E43">
            <w:pPr>
              <w:rPr>
                <w:lang w:val="en-US"/>
              </w:rPr>
            </w:pPr>
            <w:smartTag w:uri="urn:schemas-microsoft-com:office:smarttags" w:element="metricconverter">
              <w:smartTagPr>
                <w:attr w:name="ProductID" w:val="1. C"/>
              </w:smartTagPr>
              <w:r w:rsidRPr="009035B7">
                <w:rPr>
                  <w:lang w:val="en-US"/>
                </w:rPr>
                <w:t>1. C</w:t>
              </w:r>
            </w:smartTag>
            <w:r w:rsidRPr="009035B7">
              <w:rPr>
                <w:lang w:val="en-US"/>
              </w:rPr>
              <w:t xml:space="preserve">  trains extra hard.  </w:t>
            </w:r>
          </w:p>
          <w:p w:rsidR="00842E43" w:rsidRPr="009035B7" w:rsidRDefault="00842E43" w:rsidP="00842E43">
            <w:pPr>
              <w:rPr>
                <w:lang w:val="en-US"/>
              </w:rPr>
            </w:pPr>
            <w:smartTag w:uri="urn:schemas-microsoft-com:office:smarttags" w:element="metricconverter">
              <w:smartTagPr>
                <w:attr w:name="ProductID" w:val="2. A"/>
              </w:smartTagPr>
              <w:r w:rsidRPr="009035B7">
                <w:rPr>
                  <w:lang w:val="en-US"/>
                </w:rPr>
                <w:t>2. A</w:t>
              </w:r>
            </w:smartTag>
            <w:r w:rsidRPr="009035B7">
              <w:rPr>
                <w:lang w:val="en-US"/>
              </w:rPr>
              <w:t xml:space="preserve">  has dinner.  </w:t>
            </w:r>
          </w:p>
          <w:p w:rsidR="00842E43" w:rsidRPr="009035B7" w:rsidRDefault="00842E43" w:rsidP="00842E43">
            <w:pPr>
              <w:rPr>
                <w:lang w:val="en-US"/>
              </w:rPr>
            </w:pPr>
            <w:smartTag w:uri="urn:schemas-microsoft-com:office:smarttags" w:element="metricconverter">
              <w:smartTagPr>
                <w:attr w:name="ProductID" w:val="3. A"/>
              </w:smartTagPr>
              <w:r w:rsidRPr="009035B7">
                <w:rPr>
                  <w:lang w:val="en-US"/>
                </w:rPr>
                <w:t>3. A</w:t>
              </w:r>
            </w:smartTag>
            <w:r w:rsidRPr="009035B7">
              <w:rPr>
                <w:lang w:val="en-US"/>
              </w:rPr>
              <w:t xml:space="preserve">  Gary bathes Isla, then Gary and Paula eat, then Isla goes to bed.  </w:t>
            </w:r>
          </w:p>
          <w:p w:rsidR="00842E43" w:rsidRPr="009035B7" w:rsidRDefault="00842E43" w:rsidP="00842E43">
            <w:pPr>
              <w:rPr>
                <w:lang w:val="en-US"/>
              </w:rPr>
            </w:pPr>
            <w:r w:rsidRPr="009035B7">
              <w:rPr>
                <w:lang w:val="en-US"/>
              </w:rPr>
              <w:t>4. B   brushes her teeth.  </w:t>
            </w:r>
          </w:p>
          <w:p w:rsidR="00842E43" w:rsidRPr="009035B7" w:rsidRDefault="00842E43" w:rsidP="00842E43">
            <w:pPr>
              <w:rPr>
                <w:sz w:val="28"/>
                <w:szCs w:val="28"/>
                <w:lang w:val="en-US"/>
              </w:rPr>
            </w:pPr>
            <w:smartTag w:uri="urn:schemas-microsoft-com:office:smarttags" w:element="metricconverter">
              <w:smartTagPr>
                <w:attr w:name="ProductID" w:val="5. A"/>
              </w:smartTagPr>
              <w:r w:rsidRPr="009035B7">
                <w:rPr>
                  <w:lang w:val="en-US"/>
                </w:rPr>
                <w:t>5. A</w:t>
              </w:r>
            </w:smartTag>
            <w:r w:rsidRPr="009035B7">
              <w:rPr>
                <w:lang w:val="en-US"/>
              </w:rPr>
              <w:t xml:space="preserve">  reads.  </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7</w:t>
            </w:r>
          </w:p>
        </w:tc>
        <w:tc>
          <w:tcPr>
            <w:tcW w:w="6799" w:type="dxa"/>
            <w:shd w:val="clear" w:color="auto" w:fill="auto"/>
          </w:tcPr>
          <w:p w:rsidR="00842E43" w:rsidRPr="009035B7" w:rsidRDefault="00842E43" w:rsidP="00842E43">
            <w:pPr>
              <w:rPr>
                <w:lang w:val="en-US"/>
              </w:rPr>
            </w:pPr>
            <w:r w:rsidRPr="009035B7">
              <w:rPr>
                <w:lang w:val="en-US"/>
              </w:rPr>
              <w:t xml:space="preserve">1-a In the kitchen  2. c- His mother  3. c -In </w:t>
            </w:r>
            <w:smartTag w:uri="urn:schemas-microsoft-com:office:smarttags" w:element="country-region">
              <w:smartTag w:uri="urn:schemas-microsoft-com:office:smarttags" w:element="place">
                <w:r w:rsidRPr="009035B7">
                  <w:rPr>
                    <w:lang w:val="en-US"/>
                  </w:rPr>
                  <w:t>Scotland</w:t>
                </w:r>
              </w:smartTag>
            </w:smartTag>
          </w:p>
          <w:p w:rsidR="00842E43" w:rsidRPr="009035B7" w:rsidRDefault="00842E43" w:rsidP="00842E43">
            <w:pPr>
              <w:rPr>
                <w:sz w:val="28"/>
                <w:szCs w:val="28"/>
                <w:lang w:val="en-US"/>
              </w:rPr>
            </w:pPr>
            <w:smartTag w:uri="urn:schemas-microsoft-com:office:smarttags" w:element="metricconverter">
              <w:smartTagPr>
                <w:attr w:name="ProductID" w:val="4. A"/>
              </w:smartTagPr>
              <w:r w:rsidRPr="009035B7">
                <w:rPr>
                  <w:lang w:val="en-US"/>
                </w:rPr>
                <w:t>4. a</w:t>
              </w:r>
            </w:smartTag>
            <w:r w:rsidRPr="009035B7">
              <w:rPr>
                <w:lang w:val="en-US"/>
              </w:rPr>
              <w:t xml:space="preserve"> - 1pm  5.a- One hour   6.a- By bike 7. c- Whiskey  8. b-11.30pm</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8</w:t>
            </w:r>
          </w:p>
        </w:tc>
        <w:tc>
          <w:tcPr>
            <w:tcW w:w="6799" w:type="dxa"/>
            <w:shd w:val="clear" w:color="auto" w:fill="auto"/>
          </w:tcPr>
          <w:p w:rsidR="00842E43" w:rsidRPr="009035B7" w:rsidRDefault="00842E43" w:rsidP="00842E43">
            <w:pPr>
              <w:rPr>
                <w:lang w:val="en-US"/>
              </w:rPr>
            </w:pPr>
            <w:r w:rsidRPr="009035B7">
              <w:rPr>
                <w:lang w:val="en-US"/>
              </w:rPr>
              <w:t>1.c-Doesn’t say  2.c-Doesn’t say  3.b- Wrong  4. c-Doesn’t say</w:t>
            </w:r>
          </w:p>
          <w:p w:rsidR="00842E43" w:rsidRPr="009035B7" w:rsidRDefault="00842E43" w:rsidP="00842E43">
            <w:pPr>
              <w:rPr>
                <w:sz w:val="28"/>
                <w:szCs w:val="28"/>
                <w:lang w:val="en-US"/>
              </w:rPr>
            </w:pP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9</w:t>
            </w:r>
          </w:p>
        </w:tc>
        <w:tc>
          <w:tcPr>
            <w:tcW w:w="6799" w:type="dxa"/>
            <w:shd w:val="clear" w:color="auto" w:fill="auto"/>
          </w:tcPr>
          <w:p w:rsidR="00842E43" w:rsidRPr="009035B7" w:rsidRDefault="00842E43" w:rsidP="00842E43">
            <w:pPr>
              <w:rPr>
                <w:sz w:val="28"/>
                <w:szCs w:val="28"/>
                <w:lang w:val="en-US"/>
              </w:rPr>
            </w:pPr>
            <w:r w:rsidRPr="009035B7">
              <w:rPr>
                <w:lang w:val="en-US"/>
              </w:rPr>
              <w:t>1 – a  2 – some 3 – any  4 – an  5 - any</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10</w:t>
            </w:r>
          </w:p>
        </w:tc>
        <w:tc>
          <w:tcPr>
            <w:tcW w:w="6799" w:type="dxa"/>
            <w:shd w:val="clear" w:color="auto" w:fill="auto"/>
          </w:tcPr>
          <w:p w:rsidR="00842E43" w:rsidRPr="009035B7" w:rsidRDefault="00842E43" w:rsidP="00842E43">
            <w:pPr>
              <w:rPr>
                <w:sz w:val="28"/>
                <w:szCs w:val="28"/>
                <w:lang w:val="en-US"/>
              </w:rPr>
            </w:pPr>
            <w:r w:rsidRPr="009035B7">
              <w:rPr>
                <w:lang w:val="en-US"/>
              </w:rPr>
              <w:t>1 – B  2 – A  3 – C  4 – C5 – B</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11</w:t>
            </w:r>
          </w:p>
        </w:tc>
        <w:tc>
          <w:tcPr>
            <w:tcW w:w="6799" w:type="dxa"/>
            <w:shd w:val="clear" w:color="auto" w:fill="auto"/>
          </w:tcPr>
          <w:p w:rsidR="00842E43" w:rsidRPr="009035B7" w:rsidRDefault="00842E43" w:rsidP="00842E43">
            <w:pPr>
              <w:rPr>
                <w:lang w:val="en-US"/>
              </w:rPr>
            </w:pPr>
            <w:r w:rsidRPr="009035B7">
              <w:rPr>
                <w:lang w:val="en-US"/>
              </w:rPr>
              <w:t>1 - days  2 – brushes 3 – children 4 – NC  5 – boxes</w:t>
            </w:r>
          </w:p>
          <w:p w:rsidR="00842E43" w:rsidRPr="009035B7" w:rsidRDefault="00842E43" w:rsidP="00842E43">
            <w:pPr>
              <w:rPr>
                <w:sz w:val="28"/>
                <w:szCs w:val="28"/>
                <w:lang w:val="en-US"/>
              </w:rPr>
            </w:pPr>
            <w:r w:rsidRPr="009035B7">
              <w:rPr>
                <w:lang w:val="en-US"/>
              </w:rPr>
              <w:t>6 - oranges</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12</w:t>
            </w:r>
          </w:p>
        </w:tc>
        <w:tc>
          <w:tcPr>
            <w:tcW w:w="6799" w:type="dxa"/>
            <w:shd w:val="clear" w:color="auto" w:fill="auto"/>
          </w:tcPr>
          <w:p w:rsidR="00842E43" w:rsidRPr="009035B7" w:rsidRDefault="00842E43" w:rsidP="00842E43">
            <w:pPr>
              <w:rPr>
                <w:lang w:val="en-US"/>
              </w:rPr>
            </w:pPr>
            <w:r w:rsidRPr="009035B7">
              <w:rPr>
                <w:lang w:val="en-US"/>
              </w:rPr>
              <w:t xml:space="preserve">1 – Does he like 2 – she washes  3 – he doesn’t  </w:t>
            </w:r>
          </w:p>
          <w:p w:rsidR="00842E43" w:rsidRPr="009035B7" w:rsidRDefault="00842E43" w:rsidP="00842E43">
            <w:pPr>
              <w:rPr>
                <w:sz w:val="28"/>
                <w:szCs w:val="28"/>
                <w:lang w:val="en-US"/>
              </w:rPr>
            </w:pPr>
            <w:r w:rsidRPr="009035B7">
              <w:rPr>
                <w:lang w:val="en-US"/>
              </w:rPr>
              <w:t>4 – studies5 – do they come</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13</w:t>
            </w:r>
          </w:p>
        </w:tc>
        <w:tc>
          <w:tcPr>
            <w:tcW w:w="6799" w:type="dxa"/>
            <w:shd w:val="clear" w:color="auto" w:fill="auto"/>
          </w:tcPr>
          <w:p w:rsidR="00842E43" w:rsidRPr="009035B7" w:rsidRDefault="00842E43" w:rsidP="00842E43">
            <w:pPr>
              <w:tabs>
                <w:tab w:val="left" w:pos="142"/>
              </w:tabs>
              <w:rPr>
                <w:lang w:val="en-US"/>
              </w:rPr>
            </w:pPr>
            <w:r w:rsidRPr="009035B7">
              <w:rPr>
                <w:lang w:val="en-US"/>
              </w:rPr>
              <w:t>1. What are they wearing? 2.Susan isn’t playing the guitar.  3.Why isn’t he eating the sandwiches?</w:t>
            </w:r>
          </w:p>
          <w:p w:rsidR="00842E43" w:rsidRPr="009035B7" w:rsidRDefault="00842E43" w:rsidP="00842E43">
            <w:pPr>
              <w:rPr>
                <w:sz w:val="28"/>
                <w:szCs w:val="28"/>
                <w:lang w:val="en-US"/>
              </w:rPr>
            </w:pPr>
            <w:r w:rsidRPr="009035B7">
              <w:rPr>
                <w:lang w:val="en-US"/>
              </w:rPr>
              <w:t>4. Brian isn’t watching TV.  5.Are they enjoying their holiday?</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14</w:t>
            </w:r>
          </w:p>
        </w:tc>
        <w:tc>
          <w:tcPr>
            <w:tcW w:w="6799" w:type="dxa"/>
            <w:shd w:val="clear" w:color="auto" w:fill="auto"/>
          </w:tcPr>
          <w:p w:rsidR="00842E43" w:rsidRPr="009035B7" w:rsidRDefault="00842E43" w:rsidP="00842E43">
            <w:pPr>
              <w:rPr>
                <w:sz w:val="28"/>
                <w:szCs w:val="28"/>
                <w:lang w:val="en-US"/>
              </w:rPr>
            </w:pPr>
            <w:r w:rsidRPr="009035B7">
              <w:rPr>
                <w:lang w:val="en-US"/>
              </w:rPr>
              <w:t>1 – found  2 – spent  3 – decided 4 – knocked  5 - said</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15</w:t>
            </w:r>
          </w:p>
        </w:tc>
        <w:tc>
          <w:tcPr>
            <w:tcW w:w="6799" w:type="dxa"/>
            <w:shd w:val="clear" w:color="auto" w:fill="auto"/>
          </w:tcPr>
          <w:p w:rsidR="00842E43" w:rsidRPr="009035B7" w:rsidRDefault="00842E43" w:rsidP="00842E43">
            <w:pPr>
              <w:tabs>
                <w:tab w:val="left" w:pos="142"/>
              </w:tabs>
              <w:rPr>
                <w:lang w:val="en-US"/>
              </w:rPr>
            </w:pPr>
            <w:r w:rsidRPr="009035B7">
              <w:rPr>
                <w:lang w:val="en-US"/>
              </w:rPr>
              <w:t>1 – can’t  2 – mustn’t  3 – must  4 – must 5 – mustn’t</w:t>
            </w:r>
          </w:p>
          <w:p w:rsidR="00842E43" w:rsidRPr="009035B7" w:rsidRDefault="00842E43" w:rsidP="00842E43">
            <w:pPr>
              <w:rPr>
                <w:sz w:val="28"/>
                <w:szCs w:val="28"/>
                <w:lang w:val="en-US"/>
              </w:rPr>
            </w:pP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16</w:t>
            </w:r>
          </w:p>
        </w:tc>
        <w:tc>
          <w:tcPr>
            <w:tcW w:w="6799" w:type="dxa"/>
            <w:shd w:val="clear" w:color="auto" w:fill="auto"/>
          </w:tcPr>
          <w:p w:rsidR="00842E43" w:rsidRPr="009035B7" w:rsidRDefault="00842E43" w:rsidP="00842E43">
            <w:pPr>
              <w:rPr>
                <w:sz w:val="28"/>
                <w:szCs w:val="28"/>
                <w:lang w:val="en-US"/>
              </w:rPr>
            </w:pPr>
            <w:r w:rsidRPr="009035B7">
              <w:rPr>
                <w:lang w:val="en-US"/>
              </w:rPr>
              <w:t>1 – much  2 – many  3 – many  4 – many  5 – much</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17</w:t>
            </w:r>
          </w:p>
        </w:tc>
        <w:tc>
          <w:tcPr>
            <w:tcW w:w="6799" w:type="dxa"/>
            <w:shd w:val="clear" w:color="auto" w:fill="auto"/>
          </w:tcPr>
          <w:p w:rsidR="00842E43" w:rsidRPr="009035B7" w:rsidRDefault="00842E43" w:rsidP="00842E43">
            <w:pPr>
              <w:rPr>
                <w:sz w:val="28"/>
                <w:szCs w:val="28"/>
                <w:lang w:val="en-US"/>
              </w:rPr>
            </w:pPr>
            <w:r w:rsidRPr="009035B7">
              <w:rPr>
                <w:lang w:val="en-US"/>
              </w:rPr>
              <w:t>1 – because  2 – so  3 – because  4 – because  5 - so</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18</w:t>
            </w:r>
          </w:p>
        </w:tc>
        <w:tc>
          <w:tcPr>
            <w:tcW w:w="6799" w:type="dxa"/>
            <w:shd w:val="clear" w:color="auto" w:fill="auto"/>
          </w:tcPr>
          <w:p w:rsidR="00842E43" w:rsidRPr="009035B7" w:rsidRDefault="00842E43" w:rsidP="00842E43">
            <w:pPr>
              <w:rPr>
                <w:sz w:val="28"/>
                <w:szCs w:val="28"/>
                <w:lang w:val="en-US"/>
              </w:rPr>
            </w:pPr>
            <w:r w:rsidRPr="009035B7">
              <w:rPr>
                <w:lang w:val="en-US"/>
              </w:rPr>
              <w:t>1- brush  2 – uniform  3 – greenhouse  4 – dressed  5 - go</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19</w:t>
            </w:r>
          </w:p>
        </w:tc>
        <w:tc>
          <w:tcPr>
            <w:tcW w:w="6799" w:type="dxa"/>
            <w:shd w:val="clear" w:color="auto" w:fill="auto"/>
          </w:tcPr>
          <w:p w:rsidR="00842E43" w:rsidRPr="009035B7" w:rsidRDefault="00842E43" w:rsidP="00842E43">
            <w:pPr>
              <w:rPr>
                <w:sz w:val="28"/>
                <w:szCs w:val="28"/>
                <w:lang w:val="en-US"/>
              </w:rPr>
            </w:pPr>
            <w:r w:rsidRPr="009035B7">
              <w:rPr>
                <w:lang w:val="en-US"/>
              </w:rPr>
              <w:t>1 – C2 – B 3 – A4 – B5 – A</w:t>
            </w:r>
          </w:p>
        </w:tc>
      </w:tr>
      <w:tr w:rsidR="00842E43" w:rsidRPr="000631BB"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20</w:t>
            </w:r>
          </w:p>
        </w:tc>
        <w:tc>
          <w:tcPr>
            <w:tcW w:w="6799" w:type="dxa"/>
            <w:shd w:val="clear" w:color="auto" w:fill="auto"/>
          </w:tcPr>
          <w:p w:rsidR="00842E43" w:rsidRPr="009035B7" w:rsidRDefault="00842E43" w:rsidP="00842E43">
            <w:pPr>
              <w:tabs>
                <w:tab w:val="left" w:pos="142"/>
              </w:tabs>
              <w:rPr>
                <w:lang w:val="en-US"/>
              </w:rPr>
            </w:pPr>
            <w:r w:rsidRPr="009035B7">
              <w:rPr>
                <w:lang w:val="en-US"/>
              </w:rPr>
              <w:t>1 – mobile phone  2 – photocopier  3 – briefcase</w:t>
            </w:r>
          </w:p>
          <w:p w:rsidR="00842E43" w:rsidRPr="009035B7" w:rsidRDefault="00842E43" w:rsidP="00842E43">
            <w:pPr>
              <w:rPr>
                <w:sz w:val="28"/>
                <w:szCs w:val="28"/>
                <w:lang w:val="en-US"/>
              </w:rPr>
            </w:pPr>
            <w:r w:rsidRPr="009035B7">
              <w:rPr>
                <w:lang w:val="en-US"/>
              </w:rPr>
              <w:t>4 - workstation</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21</w:t>
            </w:r>
          </w:p>
        </w:tc>
        <w:tc>
          <w:tcPr>
            <w:tcW w:w="6799" w:type="dxa"/>
            <w:shd w:val="clear" w:color="auto" w:fill="auto"/>
          </w:tcPr>
          <w:p w:rsidR="00842E43" w:rsidRPr="009035B7" w:rsidRDefault="00842E43" w:rsidP="00842E43">
            <w:pPr>
              <w:rPr>
                <w:sz w:val="28"/>
                <w:szCs w:val="28"/>
                <w:lang w:val="en-US"/>
              </w:rPr>
            </w:pPr>
            <w:r w:rsidRPr="009035B7">
              <w:rPr>
                <w:lang w:val="en-US"/>
              </w:rPr>
              <w:t>1 – D2 – A3 – E4 – B 5 – F</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lastRenderedPageBreak/>
              <w:t>22</w:t>
            </w:r>
          </w:p>
        </w:tc>
        <w:tc>
          <w:tcPr>
            <w:tcW w:w="6799" w:type="dxa"/>
            <w:shd w:val="clear" w:color="auto" w:fill="auto"/>
          </w:tcPr>
          <w:p w:rsidR="00842E43" w:rsidRPr="009035B7" w:rsidRDefault="00842E43" w:rsidP="00842E43">
            <w:pPr>
              <w:rPr>
                <w:sz w:val="28"/>
                <w:szCs w:val="28"/>
                <w:lang w:val="en-US"/>
              </w:rPr>
            </w:pPr>
            <w:r w:rsidRPr="009035B7">
              <w:rPr>
                <w:lang w:val="en-US"/>
              </w:rPr>
              <w:t>1 – F2 – E3 – B4 – C5 – A</w:t>
            </w:r>
          </w:p>
        </w:tc>
      </w:tr>
      <w:tr w:rsidR="00842E43" w:rsidRPr="009035B7" w:rsidTr="00842E43">
        <w:tc>
          <w:tcPr>
            <w:tcW w:w="2268" w:type="dxa"/>
            <w:shd w:val="clear" w:color="auto" w:fill="auto"/>
          </w:tcPr>
          <w:p w:rsidR="00842E43" w:rsidRPr="009035B7" w:rsidRDefault="00842E43" w:rsidP="00842E43">
            <w:pPr>
              <w:rPr>
                <w:sz w:val="28"/>
                <w:szCs w:val="28"/>
                <w:lang w:val="en-US"/>
              </w:rPr>
            </w:pPr>
            <w:r w:rsidRPr="009035B7">
              <w:rPr>
                <w:sz w:val="28"/>
                <w:szCs w:val="28"/>
                <w:lang w:val="en-US"/>
              </w:rPr>
              <w:t>23</w:t>
            </w:r>
          </w:p>
        </w:tc>
        <w:tc>
          <w:tcPr>
            <w:tcW w:w="6799" w:type="dxa"/>
            <w:shd w:val="clear" w:color="auto" w:fill="auto"/>
          </w:tcPr>
          <w:p w:rsidR="00842E43" w:rsidRPr="009035B7" w:rsidRDefault="00842E43" w:rsidP="00842E43">
            <w:pPr>
              <w:rPr>
                <w:sz w:val="28"/>
                <w:szCs w:val="28"/>
                <w:lang w:val="en-US"/>
              </w:rPr>
            </w:pPr>
            <w:r w:rsidRPr="009035B7">
              <w:rPr>
                <w:lang w:val="en-US"/>
              </w:rPr>
              <w:t>1 – F2 – D3 – A4 – E5 – B6 - C</w:t>
            </w:r>
          </w:p>
        </w:tc>
      </w:tr>
    </w:tbl>
    <w:p w:rsidR="00842E43" w:rsidRDefault="00842E43" w:rsidP="00842E43">
      <w:pPr>
        <w:jc w:val="center"/>
        <w:rPr>
          <w:sz w:val="28"/>
          <w:szCs w:val="28"/>
        </w:rPr>
      </w:pPr>
    </w:p>
    <w:p w:rsidR="00842E43" w:rsidRDefault="00842E43" w:rsidP="00842E43">
      <w:pPr>
        <w:jc w:val="center"/>
        <w:rPr>
          <w:sz w:val="28"/>
          <w:szCs w:val="28"/>
        </w:rPr>
      </w:pPr>
    </w:p>
    <w:p w:rsidR="00842E43" w:rsidRDefault="00842E43" w:rsidP="00842E43">
      <w:pPr>
        <w:jc w:val="right"/>
        <w:rPr>
          <w:sz w:val="28"/>
          <w:szCs w:val="28"/>
        </w:rPr>
      </w:pPr>
      <w:r>
        <w:rPr>
          <w:sz w:val="28"/>
          <w:szCs w:val="28"/>
        </w:rPr>
        <w:t>ПРИЛОЖЕНИЕ 2</w:t>
      </w:r>
    </w:p>
    <w:p w:rsidR="00842E43" w:rsidRDefault="00842E43" w:rsidP="00842E43">
      <w:pPr>
        <w:jc w:val="right"/>
        <w:rPr>
          <w:sz w:val="28"/>
          <w:szCs w:val="28"/>
        </w:rPr>
      </w:pPr>
    </w:p>
    <w:p w:rsidR="00842E43" w:rsidRPr="00C47E97" w:rsidRDefault="00842E43" w:rsidP="00842E43">
      <w:pPr>
        <w:jc w:val="center"/>
        <w:rPr>
          <w:b/>
          <w:sz w:val="28"/>
          <w:szCs w:val="28"/>
        </w:rPr>
      </w:pPr>
      <w:r w:rsidRPr="00C47E97">
        <w:rPr>
          <w:b/>
          <w:sz w:val="28"/>
          <w:szCs w:val="28"/>
        </w:rPr>
        <w:t>Оценочная шкала</w:t>
      </w:r>
    </w:p>
    <w:p w:rsidR="00842E43" w:rsidRDefault="00842E43" w:rsidP="00842E43">
      <w:pPr>
        <w:jc w:val="center"/>
        <w:rPr>
          <w:sz w:val="28"/>
          <w:szCs w:val="28"/>
        </w:rPr>
      </w:pPr>
    </w:p>
    <w:p w:rsidR="00842E43" w:rsidRDefault="00842E43" w:rsidP="00842E43">
      <w:pPr>
        <w:rPr>
          <w:sz w:val="28"/>
          <w:szCs w:val="28"/>
        </w:rPr>
      </w:pPr>
      <w:r>
        <w:rPr>
          <w:sz w:val="28"/>
          <w:szCs w:val="28"/>
        </w:rPr>
        <w:t xml:space="preserve">За каждый правильный ответ назначается 1 балл. Максимальное количество баллов 123. </w:t>
      </w:r>
    </w:p>
    <w:p w:rsidR="00842E43" w:rsidRPr="004425C2" w:rsidRDefault="00842E43" w:rsidP="00842E43">
      <w:pPr>
        <w:jc w:val="center"/>
        <w:rPr>
          <w:b/>
          <w:sz w:val="28"/>
          <w:szCs w:val="28"/>
        </w:rPr>
      </w:pPr>
      <w:r w:rsidRPr="004425C2">
        <w:rPr>
          <w:b/>
          <w:sz w:val="28"/>
          <w:szCs w:val="28"/>
        </w:rPr>
        <w:t>Оценочная шкала административно-контрольной работы</w:t>
      </w:r>
    </w:p>
    <w:p w:rsidR="00842E43" w:rsidRDefault="00842E43" w:rsidP="00842E43">
      <w:pPr>
        <w:jc w:val="center"/>
        <w:rPr>
          <w:b/>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6"/>
        <w:gridCol w:w="2353"/>
        <w:gridCol w:w="2492"/>
        <w:gridCol w:w="1384"/>
        <w:gridCol w:w="1661"/>
      </w:tblGrid>
      <w:tr w:rsidR="00842E43" w:rsidRPr="002E1D4A" w:rsidTr="00842E43">
        <w:trPr>
          <w:trHeight w:val="900"/>
        </w:trPr>
        <w:tc>
          <w:tcPr>
            <w:tcW w:w="1766" w:type="dxa"/>
          </w:tcPr>
          <w:p w:rsidR="00842E43" w:rsidRPr="002E1D4A" w:rsidRDefault="00842E43" w:rsidP="00842E43">
            <w:pPr>
              <w:jc w:val="center"/>
            </w:pPr>
            <w:r w:rsidRPr="002E1D4A">
              <w:t>Набрано</w:t>
            </w:r>
          </w:p>
          <w:p w:rsidR="00842E43" w:rsidRPr="002E1D4A" w:rsidRDefault="00842E43" w:rsidP="00842E43">
            <w:pPr>
              <w:jc w:val="center"/>
            </w:pPr>
            <w:r w:rsidRPr="002E1D4A">
              <w:t>баллов</w:t>
            </w:r>
          </w:p>
        </w:tc>
        <w:tc>
          <w:tcPr>
            <w:tcW w:w="2353" w:type="dxa"/>
          </w:tcPr>
          <w:p w:rsidR="00842E43" w:rsidRPr="002E1D4A" w:rsidRDefault="00842E43" w:rsidP="00842E43">
            <w:pPr>
              <w:jc w:val="center"/>
              <w:rPr>
                <w:color w:val="000000"/>
              </w:rPr>
            </w:pPr>
            <w:r>
              <w:rPr>
                <w:color w:val="000000"/>
              </w:rPr>
              <w:t>Менее 78</w:t>
            </w:r>
            <w:r w:rsidRPr="002E1D4A">
              <w:rPr>
                <w:color w:val="000000"/>
              </w:rPr>
              <w:t xml:space="preserve"> баллов</w:t>
            </w:r>
          </w:p>
          <w:p w:rsidR="00842E43" w:rsidRPr="002E1D4A" w:rsidRDefault="00842E43" w:rsidP="00842E43">
            <w:pPr>
              <w:jc w:val="center"/>
              <w:rPr>
                <w:color w:val="000000"/>
              </w:rPr>
            </w:pPr>
            <w:r w:rsidRPr="002E1D4A">
              <w:rPr>
                <w:color w:val="000000"/>
              </w:rPr>
              <w:t>(до 69 %)</w:t>
            </w:r>
          </w:p>
        </w:tc>
        <w:tc>
          <w:tcPr>
            <w:tcW w:w="2492" w:type="dxa"/>
          </w:tcPr>
          <w:p w:rsidR="00842E43" w:rsidRPr="002E1D4A" w:rsidRDefault="00842E43" w:rsidP="00842E43">
            <w:pPr>
              <w:jc w:val="center"/>
              <w:rPr>
                <w:color w:val="000000"/>
              </w:rPr>
            </w:pPr>
            <w:r>
              <w:rPr>
                <w:color w:val="000000"/>
              </w:rPr>
              <w:t>79-89</w:t>
            </w:r>
            <w:r w:rsidRPr="002E1D4A">
              <w:rPr>
                <w:color w:val="000000"/>
              </w:rPr>
              <w:t xml:space="preserve"> баллов</w:t>
            </w:r>
          </w:p>
          <w:p w:rsidR="00842E43" w:rsidRPr="002E1D4A" w:rsidRDefault="00842E43" w:rsidP="00842E43">
            <w:pPr>
              <w:jc w:val="center"/>
              <w:rPr>
                <w:color w:val="000000"/>
              </w:rPr>
            </w:pPr>
            <w:r w:rsidRPr="002E1D4A">
              <w:rPr>
                <w:color w:val="000000"/>
              </w:rPr>
              <w:t>(70-80 %)</w:t>
            </w:r>
          </w:p>
        </w:tc>
        <w:tc>
          <w:tcPr>
            <w:tcW w:w="1384" w:type="dxa"/>
          </w:tcPr>
          <w:p w:rsidR="00842E43" w:rsidRPr="00761105" w:rsidRDefault="00842E43" w:rsidP="00842E43">
            <w:pPr>
              <w:rPr>
                <w:color w:val="000000"/>
                <w:lang w:val="en-US"/>
              </w:rPr>
            </w:pPr>
            <w:r>
              <w:rPr>
                <w:color w:val="000000"/>
              </w:rPr>
              <w:t>90-10</w:t>
            </w:r>
            <w:r>
              <w:rPr>
                <w:color w:val="000000"/>
                <w:lang w:val="en-US"/>
              </w:rPr>
              <w:t>9</w:t>
            </w:r>
          </w:p>
          <w:p w:rsidR="00842E43" w:rsidRPr="002E1D4A" w:rsidRDefault="00842E43" w:rsidP="00842E43">
            <w:pPr>
              <w:rPr>
                <w:color w:val="000000"/>
              </w:rPr>
            </w:pPr>
            <w:r w:rsidRPr="002E1D4A">
              <w:rPr>
                <w:color w:val="000000"/>
              </w:rPr>
              <w:t>баллов</w:t>
            </w:r>
          </w:p>
          <w:p w:rsidR="00842E43" w:rsidRPr="002E1D4A" w:rsidRDefault="00842E43" w:rsidP="00842E43">
            <w:pPr>
              <w:jc w:val="center"/>
              <w:rPr>
                <w:color w:val="000000"/>
              </w:rPr>
            </w:pPr>
            <w:r w:rsidRPr="002E1D4A">
              <w:rPr>
                <w:color w:val="000000"/>
              </w:rPr>
              <w:t>(81-90 %)</w:t>
            </w:r>
          </w:p>
        </w:tc>
        <w:tc>
          <w:tcPr>
            <w:tcW w:w="1661" w:type="dxa"/>
          </w:tcPr>
          <w:p w:rsidR="00842E43" w:rsidRPr="002E1D4A" w:rsidRDefault="00842E43" w:rsidP="00842E43">
            <w:pPr>
              <w:jc w:val="center"/>
              <w:rPr>
                <w:color w:val="000000"/>
              </w:rPr>
            </w:pPr>
            <w:r>
              <w:rPr>
                <w:color w:val="000000"/>
              </w:rPr>
              <w:t>110-123</w:t>
            </w:r>
            <w:r w:rsidRPr="002E1D4A">
              <w:rPr>
                <w:color w:val="000000"/>
              </w:rPr>
              <w:t xml:space="preserve"> баллов</w:t>
            </w:r>
          </w:p>
          <w:p w:rsidR="00842E43" w:rsidRPr="002E1D4A" w:rsidRDefault="00842E43" w:rsidP="00842E43">
            <w:pPr>
              <w:jc w:val="center"/>
              <w:rPr>
                <w:color w:val="000000"/>
              </w:rPr>
            </w:pPr>
            <w:r w:rsidRPr="002E1D4A">
              <w:rPr>
                <w:color w:val="000000"/>
              </w:rPr>
              <w:t>(91-100 %)</w:t>
            </w:r>
          </w:p>
        </w:tc>
      </w:tr>
      <w:tr w:rsidR="00842E43" w:rsidRPr="002E1D4A" w:rsidTr="00842E43">
        <w:trPr>
          <w:trHeight w:val="312"/>
        </w:trPr>
        <w:tc>
          <w:tcPr>
            <w:tcW w:w="1766" w:type="dxa"/>
          </w:tcPr>
          <w:p w:rsidR="00842E43" w:rsidRPr="002E1D4A" w:rsidRDefault="00842E43" w:rsidP="00842E43">
            <w:pPr>
              <w:jc w:val="center"/>
            </w:pPr>
            <w:r w:rsidRPr="002E1D4A">
              <w:t>Оценка</w:t>
            </w:r>
          </w:p>
        </w:tc>
        <w:tc>
          <w:tcPr>
            <w:tcW w:w="2353" w:type="dxa"/>
          </w:tcPr>
          <w:p w:rsidR="00842E43" w:rsidRPr="002E1D4A" w:rsidRDefault="00842E43" w:rsidP="00842E43">
            <w:pPr>
              <w:jc w:val="center"/>
            </w:pPr>
            <w:r>
              <w:t>«Неудовлетвори-тель</w:t>
            </w:r>
            <w:r w:rsidRPr="002E1D4A">
              <w:t>но»</w:t>
            </w:r>
          </w:p>
        </w:tc>
        <w:tc>
          <w:tcPr>
            <w:tcW w:w="2492" w:type="dxa"/>
          </w:tcPr>
          <w:p w:rsidR="00842E43" w:rsidRPr="002E1D4A" w:rsidRDefault="00842E43" w:rsidP="00842E43">
            <w:pPr>
              <w:jc w:val="center"/>
            </w:pPr>
            <w:r w:rsidRPr="002E1D4A">
              <w:t>«Удовлетворительно»</w:t>
            </w:r>
          </w:p>
        </w:tc>
        <w:tc>
          <w:tcPr>
            <w:tcW w:w="1384" w:type="dxa"/>
          </w:tcPr>
          <w:p w:rsidR="00842E43" w:rsidRPr="002E1D4A" w:rsidRDefault="00842E43" w:rsidP="00842E43">
            <w:pPr>
              <w:jc w:val="center"/>
            </w:pPr>
            <w:r w:rsidRPr="002E1D4A">
              <w:t>«Хорошо»</w:t>
            </w:r>
          </w:p>
        </w:tc>
        <w:tc>
          <w:tcPr>
            <w:tcW w:w="1661" w:type="dxa"/>
          </w:tcPr>
          <w:p w:rsidR="00842E43" w:rsidRPr="002E1D4A" w:rsidRDefault="00842E43" w:rsidP="00842E43">
            <w:pPr>
              <w:jc w:val="center"/>
            </w:pPr>
            <w:r w:rsidRPr="002E1D4A">
              <w:t>«Отлично»</w:t>
            </w:r>
          </w:p>
        </w:tc>
      </w:tr>
    </w:tbl>
    <w:p w:rsidR="00842E43" w:rsidRPr="004425C2" w:rsidRDefault="00842E43" w:rsidP="00842E43">
      <w:pPr>
        <w:ind w:left="-142"/>
        <w:rPr>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tabs>
          <w:tab w:val="left" w:pos="1276"/>
          <w:tab w:val="left" w:pos="1843"/>
        </w:tabs>
        <w:ind w:firstLine="709"/>
        <w:contextualSpacing/>
        <w:rPr>
          <w:b/>
          <w:sz w:val="28"/>
          <w:szCs w:val="28"/>
        </w:rPr>
      </w:pPr>
    </w:p>
    <w:p w:rsidR="00842E43" w:rsidRDefault="00842E43" w:rsidP="00842E43">
      <w:pPr>
        <w:spacing w:after="160" w:line="259" w:lineRule="auto"/>
        <w:rPr>
          <w:b/>
          <w:sz w:val="28"/>
          <w:szCs w:val="28"/>
        </w:rPr>
      </w:pPr>
      <w:r>
        <w:rPr>
          <w:b/>
          <w:sz w:val="28"/>
          <w:szCs w:val="28"/>
        </w:rPr>
        <w:br w:type="page"/>
      </w:r>
    </w:p>
    <w:p w:rsidR="00842E43" w:rsidRDefault="00842E43" w:rsidP="00842E43">
      <w:pPr>
        <w:jc w:val="right"/>
        <w:rPr>
          <w:b/>
          <w:sz w:val="28"/>
          <w:szCs w:val="28"/>
        </w:rPr>
      </w:pPr>
      <w:r>
        <w:rPr>
          <w:b/>
          <w:caps/>
          <w:sz w:val="28"/>
          <w:szCs w:val="28"/>
        </w:rPr>
        <w:lastRenderedPageBreak/>
        <w:t>Приложение</w:t>
      </w:r>
      <w:r>
        <w:rPr>
          <w:b/>
          <w:sz w:val="28"/>
          <w:szCs w:val="28"/>
        </w:rPr>
        <w:t xml:space="preserve"> 3</w:t>
      </w:r>
    </w:p>
    <w:p w:rsidR="00842E43" w:rsidRDefault="00842E43" w:rsidP="00842E43">
      <w:pPr>
        <w:spacing w:line="288" w:lineRule="auto"/>
        <w:jc w:val="center"/>
        <w:rPr>
          <w:b/>
          <w:bCs/>
          <w:sz w:val="28"/>
          <w:szCs w:val="28"/>
        </w:rPr>
      </w:pPr>
    </w:p>
    <w:p w:rsidR="00842E43" w:rsidRDefault="00842E43" w:rsidP="00842E43">
      <w:pPr>
        <w:spacing w:line="288" w:lineRule="auto"/>
        <w:jc w:val="center"/>
        <w:rPr>
          <w:b/>
          <w:bCs/>
          <w:sz w:val="28"/>
          <w:szCs w:val="28"/>
        </w:rPr>
      </w:pPr>
      <w:r>
        <w:rPr>
          <w:b/>
          <w:bCs/>
          <w:sz w:val="28"/>
          <w:szCs w:val="28"/>
        </w:rPr>
        <w:t>Инструкция для обучающегося</w:t>
      </w:r>
    </w:p>
    <w:p w:rsidR="00842E43" w:rsidRDefault="00842E43" w:rsidP="00842E43">
      <w:pPr>
        <w:spacing w:line="288" w:lineRule="auto"/>
        <w:jc w:val="both"/>
        <w:rPr>
          <w:bCs/>
          <w:sz w:val="28"/>
          <w:szCs w:val="28"/>
        </w:rPr>
      </w:pPr>
    </w:p>
    <w:p w:rsidR="00842E43" w:rsidRDefault="00842E43" w:rsidP="00094814">
      <w:pPr>
        <w:numPr>
          <w:ilvl w:val="0"/>
          <w:numId w:val="42"/>
        </w:numPr>
        <w:tabs>
          <w:tab w:val="num" w:pos="540"/>
        </w:tabs>
        <w:ind w:left="540" w:hanging="540"/>
        <w:jc w:val="both"/>
        <w:rPr>
          <w:sz w:val="28"/>
          <w:szCs w:val="28"/>
        </w:rPr>
      </w:pPr>
      <w:r>
        <w:rPr>
          <w:sz w:val="28"/>
          <w:szCs w:val="28"/>
        </w:rPr>
        <w:t>Обучающийся заходит в аудиторию и занимает своё место за одним из ученических столов.</w:t>
      </w:r>
    </w:p>
    <w:p w:rsidR="00842E43" w:rsidRDefault="00842E43" w:rsidP="00094814">
      <w:pPr>
        <w:numPr>
          <w:ilvl w:val="0"/>
          <w:numId w:val="42"/>
        </w:numPr>
        <w:tabs>
          <w:tab w:val="num" w:pos="540"/>
        </w:tabs>
        <w:ind w:left="540" w:hanging="540"/>
        <w:jc w:val="both"/>
        <w:rPr>
          <w:sz w:val="28"/>
          <w:szCs w:val="28"/>
        </w:rPr>
      </w:pPr>
      <w:r>
        <w:rPr>
          <w:sz w:val="28"/>
          <w:szCs w:val="28"/>
        </w:rPr>
        <w:t>Опоздавший не допускается до тестирования.</w:t>
      </w:r>
    </w:p>
    <w:p w:rsidR="00842E43" w:rsidRDefault="00842E43" w:rsidP="00094814">
      <w:pPr>
        <w:numPr>
          <w:ilvl w:val="0"/>
          <w:numId w:val="42"/>
        </w:numPr>
        <w:tabs>
          <w:tab w:val="num" w:pos="540"/>
        </w:tabs>
        <w:ind w:left="540" w:hanging="540"/>
        <w:jc w:val="both"/>
        <w:rPr>
          <w:iCs/>
          <w:sz w:val="28"/>
          <w:szCs w:val="28"/>
        </w:rPr>
      </w:pPr>
      <w:r>
        <w:rPr>
          <w:iCs/>
          <w:sz w:val="28"/>
          <w:szCs w:val="28"/>
        </w:rPr>
        <w:t>Во время тестирования обучающийся не должен:</w:t>
      </w:r>
    </w:p>
    <w:p w:rsidR="00842E43" w:rsidRDefault="00842E43" w:rsidP="00094814">
      <w:pPr>
        <w:numPr>
          <w:ilvl w:val="0"/>
          <w:numId w:val="13"/>
        </w:numPr>
        <w:jc w:val="both"/>
        <w:rPr>
          <w:iCs/>
          <w:sz w:val="28"/>
          <w:szCs w:val="28"/>
        </w:rPr>
      </w:pPr>
      <w:r>
        <w:rPr>
          <w:bCs/>
          <w:iCs/>
          <w:sz w:val="28"/>
          <w:szCs w:val="28"/>
        </w:rPr>
        <w:t>общаться с другими обучающимися;</w:t>
      </w:r>
    </w:p>
    <w:p w:rsidR="00842E43" w:rsidRDefault="00842E43" w:rsidP="00094814">
      <w:pPr>
        <w:numPr>
          <w:ilvl w:val="0"/>
          <w:numId w:val="13"/>
        </w:numPr>
        <w:jc w:val="both"/>
        <w:rPr>
          <w:iCs/>
          <w:sz w:val="28"/>
          <w:szCs w:val="28"/>
        </w:rPr>
      </w:pPr>
      <w:r>
        <w:rPr>
          <w:bCs/>
          <w:iCs/>
          <w:sz w:val="28"/>
          <w:szCs w:val="28"/>
        </w:rPr>
        <w:t>вставать с места без разрешения;</w:t>
      </w:r>
    </w:p>
    <w:p w:rsidR="00842E43" w:rsidRDefault="00842E43" w:rsidP="00094814">
      <w:pPr>
        <w:numPr>
          <w:ilvl w:val="0"/>
          <w:numId w:val="13"/>
        </w:numPr>
        <w:jc w:val="both"/>
        <w:rPr>
          <w:bCs/>
          <w:iCs/>
          <w:sz w:val="28"/>
          <w:szCs w:val="28"/>
        </w:rPr>
      </w:pPr>
      <w:r>
        <w:rPr>
          <w:bCs/>
          <w:iCs/>
          <w:sz w:val="28"/>
          <w:szCs w:val="28"/>
        </w:rPr>
        <w:t>передавать что-либо другим обучающимся;</w:t>
      </w:r>
    </w:p>
    <w:p w:rsidR="00842E43" w:rsidRDefault="00842E43" w:rsidP="00094814">
      <w:pPr>
        <w:numPr>
          <w:ilvl w:val="0"/>
          <w:numId w:val="13"/>
        </w:numPr>
        <w:jc w:val="both"/>
        <w:rPr>
          <w:bCs/>
          <w:iCs/>
          <w:sz w:val="28"/>
          <w:szCs w:val="28"/>
        </w:rPr>
      </w:pPr>
      <w:r>
        <w:rPr>
          <w:bCs/>
          <w:iCs/>
          <w:sz w:val="28"/>
          <w:szCs w:val="28"/>
        </w:rPr>
        <w:t>пользоваться мобильным телефоном.</w:t>
      </w:r>
    </w:p>
    <w:p w:rsidR="00842E43" w:rsidRDefault="00842E43" w:rsidP="00094814">
      <w:pPr>
        <w:numPr>
          <w:ilvl w:val="0"/>
          <w:numId w:val="42"/>
        </w:numPr>
        <w:tabs>
          <w:tab w:val="num" w:pos="540"/>
        </w:tabs>
        <w:ind w:left="540" w:hanging="540"/>
        <w:jc w:val="both"/>
        <w:rPr>
          <w:iCs/>
          <w:sz w:val="28"/>
          <w:szCs w:val="28"/>
        </w:rPr>
      </w:pPr>
      <w:r>
        <w:rPr>
          <w:iCs/>
          <w:sz w:val="28"/>
          <w:szCs w:val="28"/>
        </w:rPr>
        <w:t>Обучающийся должен:</w:t>
      </w:r>
    </w:p>
    <w:p w:rsidR="00842E43" w:rsidRDefault="00842E43" w:rsidP="00094814">
      <w:pPr>
        <w:numPr>
          <w:ilvl w:val="0"/>
          <w:numId w:val="14"/>
        </w:numPr>
        <w:jc w:val="both"/>
        <w:rPr>
          <w:bCs/>
          <w:iCs/>
          <w:sz w:val="28"/>
          <w:szCs w:val="28"/>
        </w:rPr>
      </w:pPr>
      <w:r>
        <w:rPr>
          <w:bCs/>
          <w:iCs/>
          <w:sz w:val="28"/>
          <w:szCs w:val="28"/>
        </w:rPr>
        <w:t>сложить имеющиеся личные вещи в специально отведенное место;</w:t>
      </w:r>
    </w:p>
    <w:p w:rsidR="00842E43" w:rsidRDefault="00842E43" w:rsidP="00094814">
      <w:pPr>
        <w:numPr>
          <w:ilvl w:val="0"/>
          <w:numId w:val="14"/>
        </w:numPr>
        <w:jc w:val="both"/>
        <w:rPr>
          <w:bCs/>
          <w:iCs/>
          <w:sz w:val="28"/>
          <w:szCs w:val="28"/>
        </w:rPr>
      </w:pPr>
      <w:r>
        <w:rPr>
          <w:bCs/>
          <w:iCs/>
          <w:sz w:val="28"/>
          <w:szCs w:val="28"/>
        </w:rPr>
        <w:t>иметь при себе ручку с синими чернилами;</w:t>
      </w:r>
    </w:p>
    <w:p w:rsidR="00842E43" w:rsidRDefault="00842E43" w:rsidP="00094814">
      <w:pPr>
        <w:numPr>
          <w:ilvl w:val="0"/>
          <w:numId w:val="14"/>
        </w:numPr>
        <w:jc w:val="both"/>
        <w:rPr>
          <w:bCs/>
          <w:iCs/>
          <w:sz w:val="28"/>
          <w:szCs w:val="28"/>
        </w:rPr>
      </w:pPr>
      <w:r>
        <w:rPr>
          <w:bCs/>
          <w:iCs/>
          <w:sz w:val="28"/>
          <w:szCs w:val="28"/>
        </w:rPr>
        <w:t>внимательно выслушать инструктаж преподавателя;</w:t>
      </w:r>
    </w:p>
    <w:p w:rsidR="00842E43" w:rsidRDefault="00842E43" w:rsidP="00094814">
      <w:pPr>
        <w:numPr>
          <w:ilvl w:val="0"/>
          <w:numId w:val="14"/>
        </w:numPr>
        <w:jc w:val="both"/>
        <w:rPr>
          <w:bCs/>
          <w:iCs/>
          <w:sz w:val="28"/>
          <w:szCs w:val="28"/>
        </w:rPr>
      </w:pPr>
      <w:r>
        <w:rPr>
          <w:bCs/>
          <w:iCs/>
          <w:sz w:val="28"/>
          <w:szCs w:val="28"/>
        </w:rPr>
        <w:t>соблюдать</w:t>
      </w:r>
      <w:r>
        <w:rPr>
          <w:sz w:val="28"/>
          <w:szCs w:val="28"/>
        </w:rPr>
        <w:t xml:space="preserve"> инструкции, правила поведения и нормы тестирования;</w:t>
      </w:r>
    </w:p>
    <w:p w:rsidR="00842E43" w:rsidRDefault="00842E43" w:rsidP="00094814">
      <w:pPr>
        <w:numPr>
          <w:ilvl w:val="0"/>
          <w:numId w:val="42"/>
        </w:numPr>
        <w:tabs>
          <w:tab w:val="num" w:pos="540"/>
        </w:tabs>
        <w:ind w:left="540" w:hanging="540"/>
        <w:jc w:val="both"/>
        <w:rPr>
          <w:iCs/>
          <w:sz w:val="28"/>
          <w:szCs w:val="28"/>
        </w:rPr>
      </w:pPr>
      <w:r>
        <w:rPr>
          <w:iCs/>
          <w:sz w:val="28"/>
          <w:szCs w:val="28"/>
        </w:rPr>
        <w:t>Работа выполняется обучающимся самостоятельно, задавать какие-либо вопросы по содержанию работы не разрешается.</w:t>
      </w:r>
    </w:p>
    <w:p w:rsidR="00842E43" w:rsidRDefault="00842E43" w:rsidP="00094814">
      <w:pPr>
        <w:numPr>
          <w:ilvl w:val="0"/>
          <w:numId w:val="42"/>
        </w:numPr>
        <w:tabs>
          <w:tab w:val="num" w:pos="540"/>
        </w:tabs>
        <w:ind w:left="540" w:hanging="540"/>
        <w:jc w:val="both"/>
        <w:rPr>
          <w:bCs/>
          <w:iCs/>
          <w:sz w:val="28"/>
          <w:szCs w:val="28"/>
        </w:rPr>
      </w:pPr>
      <w:r>
        <w:rPr>
          <w:bCs/>
          <w:iCs/>
          <w:sz w:val="28"/>
          <w:szCs w:val="28"/>
        </w:rPr>
        <w:t>При необходимости выйти, обучающийся поднимает руку, спрашивает разрешение, получает его, сдает все материалы преподавателю и выходит из кабинета. Выходить из кабинета можно только по одному.</w:t>
      </w:r>
    </w:p>
    <w:p w:rsidR="00842E43" w:rsidRDefault="00842E43" w:rsidP="00094814">
      <w:pPr>
        <w:numPr>
          <w:ilvl w:val="0"/>
          <w:numId w:val="42"/>
        </w:numPr>
        <w:tabs>
          <w:tab w:val="num" w:pos="540"/>
        </w:tabs>
        <w:ind w:left="540" w:hanging="540"/>
        <w:jc w:val="both"/>
        <w:rPr>
          <w:bCs/>
          <w:iCs/>
          <w:sz w:val="28"/>
          <w:szCs w:val="28"/>
        </w:rPr>
      </w:pPr>
      <w:r>
        <w:rPr>
          <w:iCs/>
          <w:sz w:val="28"/>
          <w:szCs w:val="28"/>
        </w:rPr>
        <w:t>При возникновении у обучающегося проблемы по оформлению бланков ответа, он поднимает руку, просит преподавателя подойти и оказать ему помощь в оформлении.</w:t>
      </w:r>
    </w:p>
    <w:p w:rsidR="00842E43" w:rsidRDefault="00842E43" w:rsidP="00094814">
      <w:pPr>
        <w:numPr>
          <w:ilvl w:val="0"/>
          <w:numId w:val="42"/>
        </w:numPr>
        <w:tabs>
          <w:tab w:val="num" w:pos="540"/>
        </w:tabs>
        <w:ind w:left="540" w:hanging="540"/>
        <w:jc w:val="both"/>
        <w:rPr>
          <w:iCs/>
          <w:sz w:val="28"/>
          <w:szCs w:val="28"/>
        </w:rPr>
      </w:pPr>
      <w:r>
        <w:rPr>
          <w:iCs/>
          <w:sz w:val="28"/>
          <w:szCs w:val="28"/>
        </w:rPr>
        <w:t>При досрочном окончании работы, сообщив преподавателю об этом, обучающийся покидает кабинет, сдав все материалы</w:t>
      </w:r>
      <w:r>
        <w:rPr>
          <w:bCs/>
          <w:sz w:val="28"/>
          <w:szCs w:val="28"/>
        </w:rPr>
        <w:t xml:space="preserve"> тестирования преподавателю</w:t>
      </w:r>
      <w:r>
        <w:rPr>
          <w:iCs/>
          <w:sz w:val="28"/>
          <w:szCs w:val="28"/>
        </w:rPr>
        <w:t>.</w:t>
      </w:r>
    </w:p>
    <w:p w:rsidR="00842E43" w:rsidRDefault="00842E43" w:rsidP="00094814">
      <w:pPr>
        <w:numPr>
          <w:ilvl w:val="0"/>
          <w:numId w:val="42"/>
        </w:numPr>
        <w:tabs>
          <w:tab w:val="num" w:pos="540"/>
        </w:tabs>
        <w:ind w:left="540" w:hanging="540"/>
        <w:jc w:val="both"/>
        <w:rPr>
          <w:iCs/>
          <w:sz w:val="28"/>
          <w:szCs w:val="28"/>
        </w:rPr>
      </w:pPr>
      <w:r>
        <w:rPr>
          <w:iCs/>
          <w:sz w:val="28"/>
          <w:szCs w:val="28"/>
        </w:rPr>
        <w:t>При несоблюдении норм времени (увеличении времени), указанных в тестовом задании, оценка снижается.</w:t>
      </w:r>
    </w:p>
    <w:p w:rsidR="00842E43" w:rsidRDefault="00842E43" w:rsidP="00094814">
      <w:pPr>
        <w:numPr>
          <w:ilvl w:val="0"/>
          <w:numId w:val="42"/>
        </w:numPr>
        <w:tabs>
          <w:tab w:val="num" w:pos="540"/>
        </w:tabs>
        <w:ind w:left="540" w:hanging="540"/>
        <w:jc w:val="both"/>
        <w:rPr>
          <w:iCs/>
          <w:sz w:val="28"/>
          <w:szCs w:val="28"/>
        </w:rPr>
      </w:pPr>
      <w:r>
        <w:rPr>
          <w:iCs/>
          <w:sz w:val="28"/>
          <w:szCs w:val="28"/>
        </w:rPr>
        <w:t>По истечении времени тестирования обучающийся покидает кабинет, сдав все материалы</w:t>
      </w:r>
      <w:r>
        <w:rPr>
          <w:bCs/>
          <w:sz w:val="28"/>
          <w:szCs w:val="28"/>
        </w:rPr>
        <w:t xml:space="preserve"> тестирования преподавателю</w:t>
      </w:r>
      <w:r>
        <w:rPr>
          <w:iCs/>
          <w:sz w:val="28"/>
          <w:szCs w:val="28"/>
        </w:rPr>
        <w:t>.</w:t>
      </w:r>
    </w:p>
    <w:p w:rsidR="00842E43" w:rsidRDefault="00842E43" w:rsidP="00842E43">
      <w:pPr>
        <w:spacing w:line="288" w:lineRule="auto"/>
        <w:jc w:val="both"/>
        <w:rPr>
          <w:bCs/>
          <w:iCs/>
          <w:sz w:val="28"/>
          <w:szCs w:val="28"/>
        </w:rPr>
      </w:pPr>
    </w:p>
    <w:p w:rsidR="00842E43" w:rsidRDefault="00842E43" w:rsidP="00842E43">
      <w:pPr>
        <w:jc w:val="both"/>
        <w:rPr>
          <w:b/>
        </w:rPr>
      </w:pPr>
    </w:p>
    <w:p w:rsidR="00842E43" w:rsidRPr="00C47E97" w:rsidRDefault="00842E43" w:rsidP="00842E43">
      <w:pPr>
        <w:jc w:val="right"/>
        <w:rPr>
          <w:b/>
          <w:caps/>
        </w:rPr>
      </w:pPr>
      <w:r>
        <w:rPr>
          <w:b/>
        </w:rPr>
        <w:br w:type="page"/>
      </w:r>
      <w:r>
        <w:rPr>
          <w:b/>
          <w:caps/>
          <w:sz w:val="28"/>
          <w:szCs w:val="28"/>
        </w:rPr>
        <w:lastRenderedPageBreak/>
        <w:t>Приложение 4</w:t>
      </w:r>
    </w:p>
    <w:p w:rsidR="00842E43" w:rsidRDefault="00842E43" w:rsidP="00842E43">
      <w:pPr>
        <w:pStyle w:val="msonormalcxspmiddle"/>
        <w:jc w:val="center"/>
        <w:rPr>
          <w:b/>
          <w:sz w:val="28"/>
          <w:szCs w:val="28"/>
        </w:rPr>
      </w:pPr>
      <w:r>
        <w:rPr>
          <w:b/>
          <w:sz w:val="28"/>
          <w:szCs w:val="28"/>
        </w:rPr>
        <w:t>Инструкция для преподавателя</w:t>
      </w:r>
    </w:p>
    <w:p w:rsidR="00842E43" w:rsidRDefault="00842E43" w:rsidP="00842E43">
      <w:pPr>
        <w:pStyle w:val="msonormalcxspmiddle"/>
        <w:rPr>
          <w:sz w:val="28"/>
          <w:szCs w:val="28"/>
        </w:rPr>
      </w:pPr>
    </w:p>
    <w:p w:rsidR="00842E43" w:rsidRDefault="00842E43" w:rsidP="00094814">
      <w:pPr>
        <w:numPr>
          <w:ilvl w:val="0"/>
          <w:numId w:val="43"/>
        </w:numPr>
        <w:tabs>
          <w:tab w:val="num" w:pos="540"/>
        </w:tabs>
        <w:ind w:left="540" w:hanging="540"/>
        <w:jc w:val="both"/>
        <w:rPr>
          <w:bCs/>
          <w:sz w:val="28"/>
          <w:szCs w:val="28"/>
        </w:rPr>
      </w:pPr>
      <w:r>
        <w:rPr>
          <w:bCs/>
          <w:sz w:val="28"/>
          <w:szCs w:val="28"/>
        </w:rPr>
        <w:t>Преподаватель должен знать документы, на основании которых проводится тестирование.</w:t>
      </w:r>
    </w:p>
    <w:p w:rsidR="00842E43" w:rsidRDefault="00842E43" w:rsidP="00094814">
      <w:pPr>
        <w:numPr>
          <w:ilvl w:val="0"/>
          <w:numId w:val="43"/>
        </w:numPr>
        <w:tabs>
          <w:tab w:val="clear" w:pos="720"/>
          <w:tab w:val="num" w:pos="540"/>
          <w:tab w:val="left" w:pos="1134"/>
        </w:tabs>
        <w:ind w:left="540" w:hanging="540"/>
        <w:jc w:val="both"/>
        <w:rPr>
          <w:sz w:val="28"/>
          <w:szCs w:val="28"/>
        </w:rPr>
      </w:pPr>
      <w:r>
        <w:rPr>
          <w:bCs/>
          <w:sz w:val="28"/>
          <w:szCs w:val="28"/>
        </w:rPr>
        <w:t>Преподаватель</w:t>
      </w:r>
      <w:r>
        <w:rPr>
          <w:sz w:val="28"/>
          <w:szCs w:val="28"/>
        </w:rPr>
        <w:t xml:space="preserve"> должен явиться в назначенную аудиторию, где проводится тестирование, не менее чем за 20 минут до начала процедуры. </w:t>
      </w:r>
    </w:p>
    <w:p w:rsidR="00842E43" w:rsidRDefault="00842E43" w:rsidP="00094814">
      <w:pPr>
        <w:numPr>
          <w:ilvl w:val="0"/>
          <w:numId w:val="43"/>
        </w:numPr>
        <w:tabs>
          <w:tab w:val="clear" w:pos="720"/>
          <w:tab w:val="num" w:pos="540"/>
          <w:tab w:val="left" w:pos="1134"/>
        </w:tabs>
        <w:ind w:left="540" w:hanging="540"/>
        <w:jc w:val="both"/>
        <w:rPr>
          <w:sz w:val="28"/>
          <w:szCs w:val="28"/>
        </w:rPr>
      </w:pPr>
      <w:r>
        <w:rPr>
          <w:bCs/>
          <w:sz w:val="28"/>
          <w:szCs w:val="28"/>
        </w:rPr>
        <w:t>Преподаватель</w:t>
      </w:r>
      <w:r>
        <w:rPr>
          <w:sz w:val="28"/>
          <w:szCs w:val="28"/>
        </w:rPr>
        <w:t xml:space="preserve"> за 10 минут до начала тестирования раскладывает тестовые задания, справочную документацию (при необходимости), бланки ответов на каждое рабочее место. </w:t>
      </w:r>
    </w:p>
    <w:p w:rsidR="00842E43" w:rsidRDefault="00842E43" w:rsidP="00094814">
      <w:pPr>
        <w:numPr>
          <w:ilvl w:val="0"/>
          <w:numId w:val="43"/>
        </w:numPr>
        <w:tabs>
          <w:tab w:val="clear" w:pos="720"/>
          <w:tab w:val="num" w:pos="540"/>
          <w:tab w:val="left" w:pos="1134"/>
        </w:tabs>
        <w:ind w:left="540" w:hanging="540"/>
        <w:jc w:val="both"/>
        <w:rPr>
          <w:sz w:val="28"/>
          <w:szCs w:val="28"/>
        </w:rPr>
      </w:pPr>
      <w:r>
        <w:rPr>
          <w:sz w:val="28"/>
          <w:szCs w:val="28"/>
        </w:rPr>
        <w:t>Преподаватель обеспечивает соблюдение санитарных норм, правил техники безопасности и охраны труда во время тестирования.</w:t>
      </w:r>
    </w:p>
    <w:p w:rsidR="00842E43" w:rsidRDefault="00842E43" w:rsidP="00094814">
      <w:pPr>
        <w:numPr>
          <w:ilvl w:val="0"/>
          <w:numId w:val="43"/>
        </w:numPr>
        <w:tabs>
          <w:tab w:val="left" w:pos="180"/>
          <w:tab w:val="num" w:pos="540"/>
        </w:tabs>
        <w:suppressAutoHyphens/>
        <w:ind w:left="540" w:hanging="540"/>
        <w:rPr>
          <w:sz w:val="28"/>
          <w:szCs w:val="28"/>
        </w:rPr>
      </w:pPr>
      <w:r>
        <w:rPr>
          <w:sz w:val="28"/>
          <w:szCs w:val="28"/>
        </w:rPr>
        <w:t xml:space="preserve">Перед началом тестирования преподаватель напоминает: </w:t>
      </w:r>
    </w:p>
    <w:p w:rsidR="00842E43" w:rsidRDefault="00842E43" w:rsidP="00094814">
      <w:pPr>
        <w:numPr>
          <w:ilvl w:val="0"/>
          <w:numId w:val="15"/>
        </w:numPr>
        <w:tabs>
          <w:tab w:val="left" w:pos="1276"/>
        </w:tabs>
        <w:ind w:left="1418" w:hanging="207"/>
        <w:jc w:val="both"/>
        <w:rPr>
          <w:bCs/>
          <w:iCs/>
          <w:sz w:val="28"/>
          <w:szCs w:val="28"/>
        </w:rPr>
      </w:pPr>
      <w:r>
        <w:rPr>
          <w:bCs/>
          <w:iCs/>
          <w:sz w:val="28"/>
          <w:szCs w:val="28"/>
        </w:rPr>
        <w:t>об отключении мобильных телефонов;</w:t>
      </w:r>
    </w:p>
    <w:p w:rsidR="00842E43" w:rsidRDefault="00842E43" w:rsidP="00094814">
      <w:pPr>
        <w:numPr>
          <w:ilvl w:val="0"/>
          <w:numId w:val="15"/>
        </w:numPr>
        <w:tabs>
          <w:tab w:val="left" w:pos="1276"/>
        </w:tabs>
        <w:ind w:left="1418" w:hanging="207"/>
        <w:jc w:val="both"/>
        <w:rPr>
          <w:sz w:val="28"/>
          <w:szCs w:val="28"/>
        </w:rPr>
      </w:pPr>
      <w:r>
        <w:rPr>
          <w:bCs/>
          <w:iCs/>
          <w:sz w:val="28"/>
          <w:szCs w:val="28"/>
        </w:rPr>
        <w:t>о расположении имеющихся личных вещей в специально отведенном</w:t>
      </w:r>
      <w:r>
        <w:rPr>
          <w:sz w:val="28"/>
          <w:szCs w:val="28"/>
        </w:rPr>
        <w:t xml:space="preserve"> месте;</w:t>
      </w:r>
    </w:p>
    <w:p w:rsidR="00842E43" w:rsidRDefault="00842E43" w:rsidP="00094814">
      <w:pPr>
        <w:numPr>
          <w:ilvl w:val="0"/>
          <w:numId w:val="43"/>
        </w:numPr>
        <w:tabs>
          <w:tab w:val="num" w:pos="540"/>
        </w:tabs>
        <w:ind w:left="540" w:hanging="540"/>
        <w:jc w:val="both"/>
        <w:rPr>
          <w:sz w:val="28"/>
          <w:szCs w:val="28"/>
        </w:rPr>
      </w:pPr>
      <w:r>
        <w:rPr>
          <w:sz w:val="28"/>
          <w:szCs w:val="28"/>
        </w:rPr>
        <w:t>Преподаватель инструктирует обучающихся по заполнению бланков ответов.</w:t>
      </w:r>
    </w:p>
    <w:p w:rsidR="00842E43" w:rsidRDefault="00842E43" w:rsidP="00094814">
      <w:pPr>
        <w:numPr>
          <w:ilvl w:val="0"/>
          <w:numId w:val="43"/>
        </w:numPr>
        <w:tabs>
          <w:tab w:val="num" w:pos="540"/>
        </w:tabs>
        <w:ind w:left="540" w:hanging="540"/>
        <w:jc w:val="both"/>
        <w:rPr>
          <w:sz w:val="28"/>
          <w:szCs w:val="28"/>
        </w:rPr>
      </w:pPr>
      <w:r>
        <w:rPr>
          <w:sz w:val="28"/>
          <w:szCs w:val="28"/>
        </w:rPr>
        <w:t>Преподаватель знакомит обучающихся с инструкцией о правилах проведения тестирования.</w:t>
      </w:r>
    </w:p>
    <w:p w:rsidR="00842E43" w:rsidRDefault="00842E43" w:rsidP="00094814">
      <w:pPr>
        <w:numPr>
          <w:ilvl w:val="0"/>
          <w:numId w:val="43"/>
        </w:numPr>
        <w:tabs>
          <w:tab w:val="clear" w:pos="720"/>
          <w:tab w:val="num" w:pos="540"/>
          <w:tab w:val="left" w:pos="1134"/>
        </w:tabs>
        <w:ind w:left="540" w:hanging="540"/>
        <w:jc w:val="both"/>
        <w:rPr>
          <w:sz w:val="28"/>
          <w:szCs w:val="28"/>
        </w:rPr>
      </w:pPr>
      <w:r>
        <w:rPr>
          <w:bCs/>
          <w:sz w:val="28"/>
          <w:szCs w:val="28"/>
        </w:rPr>
        <w:t>Преподаватель</w:t>
      </w:r>
      <w:r>
        <w:rPr>
          <w:sz w:val="28"/>
          <w:szCs w:val="28"/>
        </w:rPr>
        <w:t xml:space="preserve"> приступает к тестированию обучающихся. </w:t>
      </w:r>
    </w:p>
    <w:p w:rsidR="00842E43" w:rsidRDefault="00842E43" w:rsidP="00094814">
      <w:pPr>
        <w:numPr>
          <w:ilvl w:val="0"/>
          <w:numId w:val="43"/>
        </w:numPr>
        <w:tabs>
          <w:tab w:val="clear" w:pos="720"/>
          <w:tab w:val="num" w:pos="540"/>
          <w:tab w:val="left" w:pos="1134"/>
        </w:tabs>
        <w:ind w:left="540" w:hanging="540"/>
        <w:jc w:val="both"/>
        <w:rPr>
          <w:sz w:val="28"/>
          <w:szCs w:val="28"/>
        </w:rPr>
      </w:pPr>
      <w:r>
        <w:rPr>
          <w:sz w:val="28"/>
          <w:szCs w:val="28"/>
        </w:rPr>
        <w:t>Преподаватель следит за порядком и тишиной в аудитории и отвечает на вопросы обучающихся, не связанных с содержанием контрольно-измерительных материалов.</w:t>
      </w:r>
    </w:p>
    <w:p w:rsidR="00842E43" w:rsidRDefault="00842E43" w:rsidP="00094814">
      <w:pPr>
        <w:numPr>
          <w:ilvl w:val="0"/>
          <w:numId w:val="43"/>
        </w:numPr>
        <w:tabs>
          <w:tab w:val="clear" w:pos="720"/>
          <w:tab w:val="num" w:pos="540"/>
          <w:tab w:val="left" w:pos="1134"/>
        </w:tabs>
        <w:ind w:left="540" w:hanging="540"/>
        <w:jc w:val="both"/>
        <w:rPr>
          <w:sz w:val="28"/>
          <w:szCs w:val="28"/>
        </w:rPr>
      </w:pPr>
      <w:r>
        <w:rPr>
          <w:bCs/>
          <w:sz w:val="28"/>
          <w:szCs w:val="28"/>
        </w:rPr>
        <w:t>Преподаватель</w:t>
      </w:r>
      <w:r>
        <w:rPr>
          <w:sz w:val="28"/>
          <w:szCs w:val="28"/>
        </w:rPr>
        <w:t xml:space="preserve"> во время тестирования без уважительной причины не покидает аудиторию.</w:t>
      </w:r>
    </w:p>
    <w:p w:rsidR="00842E43" w:rsidRDefault="00842E43" w:rsidP="00094814">
      <w:pPr>
        <w:numPr>
          <w:ilvl w:val="0"/>
          <w:numId w:val="43"/>
        </w:numPr>
        <w:tabs>
          <w:tab w:val="left" w:pos="540"/>
        </w:tabs>
        <w:suppressAutoHyphens/>
        <w:ind w:left="540" w:hanging="540"/>
        <w:jc w:val="both"/>
        <w:rPr>
          <w:sz w:val="28"/>
          <w:szCs w:val="28"/>
        </w:rPr>
      </w:pPr>
      <w:r>
        <w:rPr>
          <w:sz w:val="28"/>
          <w:szCs w:val="28"/>
        </w:rPr>
        <w:t xml:space="preserve">Преподаватель контролирует время тестирования, за 5 минут до окончания напоминает обучающимся о необходимости завершения работы. </w:t>
      </w:r>
    </w:p>
    <w:p w:rsidR="00842E43" w:rsidRDefault="00842E43" w:rsidP="00094814">
      <w:pPr>
        <w:numPr>
          <w:ilvl w:val="0"/>
          <w:numId w:val="43"/>
        </w:numPr>
        <w:tabs>
          <w:tab w:val="num" w:pos="540"/>
        </w:tabs>
        <w:ind w:left="540" w:hanging="540"/>
        <w:jc w:val="both"/>
        <w:rPr>
          <w:sz w:val="28"/>
          <w:szCs w:val="28"/>
        </w:rPr>
      </w:pPr>
      <w:r>
        <w:rPr>
          <w:sz w:val="28"/>
          <w:szCs w:val="28"/>
        </w:rPr>
        <w:t>По окончании тестирования преподаватель собирает все материалы у обучающихся.</w:t>
      </w:r>
    </w:p>
    <w:p w:rsidR="00842E43" w:rsidRDefault="00842E43" w:rsidP="00094814">
      <w:pPr>
        <w:numPr>
          <w:ilvl w:val="0"/>
          <w:numId w:val="43"/>
        </w:numPr>
        <w:tabs>
          <w:tab w:val="num" w:pos="540"/>
        </w:tabs>
        <w:ind w:left="540" w:hanging="540"/>
        <w:jc w:val="both"/>
        <w:rPr>
          <w:sz w:val="28"/>
          <w:szCs w:val="28"/>
        </w:rPr>
      </w:pPr>
      <w:r>
        <w:rPr>
          <w:sz w:val="28"/>
          <w:szCs w:val="28"/>
        </w:rPr>
        <w:t>Преподаватель обрабатывает результаты, сравнивая их с эталоном, проводит мониторинг полноты выполнения тестовых заданий и осуществляет подсчет баллов.</w:t>
      </w:r>
    </w:p>
    <w:p w:rsidR="00842E43" w:rsidRDefault="00842E43" w:rsidP="00094814">
      <w:pPr>
        <w:numPr>
          <w:ilvl w:val="0"/>
          <w:numId w:val="43"/>
        </w:numPr>
        <w:tabs>
          <w:tab w:val="num" w:pos="540"/>
        </w:tabs>
        <w:ind w:left="540" w:hanging="540"/>
        <w:jc w:val="both"/>
        <w:rPr>
          <w:sz w:val="28"/>
          <w:szCs w:val="28"/>
        </w:rPr>
      </w:pPr>
      <w:r>
        <w:rPr>
          <w:sz w:val="28"/>
          <w:szCs w:val="28"/>
        </w:rPr>
        <w:t>Преподаватель оценивает результаты тестирования согласно оценочной шкале.</w:t>
      </w:r>
    </w:p>
    <w:p w:rsidR="00842E43" w:rsidRDefault="00842E43" w:rsidP="00094814">
      <w:pPr>
        <w:numPr>
          <w:ilvl w:val="0"/>
          <w:numId w:val="43"/>
        </w:numPr>
        <w:tabs>
          <w:tab w:val="num" w:pos="540"/>
        </w:tabs>
        <w:ind w:left="540" w:hanging="540"/>
        <w:jc w:val="both"/>
        <w:rPr>
          <w:sz w:val="28"/>
          <w:szCs w:val="28"/>
        </w:rPr>
      </w:pPr>
      <w:r>
        <w:rPr>
          <w:sz w:val="28"/>
          <w:szCs w:val="28"/>
        </w:rPr>
        <w:t>Преподаватель оформляет итоги тестового контроля обучающихся, проводит статистический анализ результатов тестирования.</w:t>
      </w:r>
    </w:p>
    <w:p w:rsidR="00842E43" w:rsidRDefault="00842E43">
      <w:pPr>
        <w:spacing w:after="160" w:line="259" w:lineRule="auto"/>
        <w:rPr>
          <w:lang w:eastAsia="zh-CN"/>
        </w:rPr>
      </w:pPr>
      <w:r>
        <w:rPr>
          <w:lang w:eastAsia="zh-CN"/>
        </w:rPr>
        <w:br w:type="page"/>
      </w:r>
    </w:p>
    <w:p w:rsidR="0097328A" w:rsidRPr="00750743" w:rsidRDefault="0097328A" w:rsidP="0097328A">
      <w:pPr>
        <w:jc w:val="center"/>
        <w:rPr>
          <w:b/>
          <w:bCs/>
          <w:sz w:val="16"/>
          <w:szCs w:val="16"/>
        </w:rPr>
      </w:pPr>
      <w:r w:rsidRPr="00750743">
        <w:rPr>
          <w:noProof/>
        </w:rPr>
        <w:lastRenderedPageBreak/>
        <w:drawing>
          <wp:inline distT="0" distB="0" distL="0" distR="0" wp14:anchorId="38AD384A" wp14:editId="68552F9E">
            <wp:extent cx="4610100" cy="1722120"/>
            <wp:effectExtent l="19050" t="0" r="0" b="0"/>
            <wp:docPr id="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srcRect l="4858" t="14017" r="8035" b="17404"/>
                    <a:stretch>
                      <a:fillRect/>
                    </a:stretch>
                  </pic:blipFill>
                  <pic:spPr bwMode="auto">
                    <a:xfrm>
                      <a:off x="0" y="0"/>
                      <a:ext cx="4610100" cy="1722120"/>
                    </a:xfrm>
                    <a:prstGeom prst="rect">
                      <a:avLst/>
                    </a:prstGeom>
                    <a:noFill/>
                    <a:ln w="9525">
                      <a:noFill/>
                      <a:miter lim="800000"/>
                      <a:headEnd/>
                      <a:tailEnd/>
                    </a:ln>
                  </pic:spPr>
                </pic:pic>
              </a:graphicData>
            </a:graphic>
          </wp:inline>
        </w:drawing>
      </w:r>
    </w:p>
    <w:p w:rsidR="0097328A" w:rsidRPr="00A6215C" w:rsidRDefault="0097328A" w:rsidP="0097328A">
      <w:pPr>
        <w:jc w:val="center"/>
        <w:rPr>
          <w:b/>
          <w:bCs/>
          <w:sz w:val="36"/>
          <w:szCs w:val="36"/>
        </w:rPr>
      </w:pPr>
      <w:r w:rsidRPr="00750743">
        <w:rPr>
          <w:b/>
          <w:bCs/>
          <w:sz w:val="36"/>
          <w:szCs w:val="36"/>
        </w:rPr>
        <w:t>Методические материалы по ОД «История»</w:t>
      </w:r>
      <w:r w:rsidRPr="00A6215C">
        <w:rPr>
          <w:b/>
          <w:bCs/>
          <w:sz w:val="36"/>
          <w:szCs w:val="36"/>
        </w:rPr>
        <w:t xml:space="preserve"> </w:t>
      </w:r>
    </w:p>
    <w:p w:rsidR="0097328A" w:rsidRPr="00A6215C" w:rsidRDefault="0097328A" w:rsidP="0097328A">
      <w:pPr>
        <w:spacing w:line="360" w:lineRule="auto"/>
        <w:jc w:val="center"/>
        <w:rPr>
          <w:b/>
          <w:bCs/>
          <w:sz w:val="28"/>
          <w:szCs w:val="28"/>
        </w:rPr>
      </w:pPr>
      <w:r w:rsidRPr="00A6215C">
        <w:rPr>
          <w:b/>
          <w:bCs/>
          <w:sz w:val="28"/>
          <w:szCs w:val="28"/>
        </w:rPr>
        <w:t xml:space="preserve">для участия в конкурсе </w:t>
      </w:r>
    </w:p>
    <w:p w:rsidR="0097328A" w:rsidRPr="00A6215C" w:rsidRDefault="0097328A" w:rsidP="0097328A">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97328A" w:rsidRPr="00750743" w:rsidRDefault="0097328A" w:rsidP="0097328A">
      <w:pPr>
        <w:spacing w:line="360" w:lineRule="auto"/>
        <w:ind w:right="814"/>
        <w:jc w:val="both"/>
        <w:rPr>
          <w:sz w:val="28"/>
          <w:szCs w:val="28"/>
          <w:u w:val="single"/>
        </w:rPr>
      </w:pPr>
      <w:r w:rsidRPr="00750743">
        <w:rPr>
          <w:sz w:val="28"/>
          <w:szCs w:val="28"/>
        </w:rPr>
        <w:t xml:space="preserve">Направление </w:t>
      </w:r>
      <w:r w:rsidRPr="00750743">
        <w:rPr>
          <w:sz w:val="28"/>
          <w:szCs w:val="28"/>
          <w:u w:val="single"/>
        </w:rPr>
        <w:t>2. Лучшие образовательные модели реализации общеобразовательной подготовки по общеобразовательной дисциплине История</w:t>
      </w:r>
    </w:p>
    <w:tbl>
      <w:tblPr>
        <w:tblpPr w:leftFromText="180" w:rightFromText="180" w:vertAnchor="text" w:horzAnchor="margin" w:tblpY="8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6091"/>
      </w:tblGrid>
      <w:tr w:rsidR="0097328A" w:rsidRPr="00A6215C" w:rsidTr="009A02C2">
        <w:tc>
          <w:tcPr>
            <w:tcW w:w="3373" w:type="dxa"/>
          </w:tcPr>
          <w:p w:rsidR="0097328A" w:rsidRPr="00E738DF" w:rsidRDefault="0097328A" w:rsidP="009A02C2">
            <w:pPr>
              <w:jc w:val="both"/>
              <w:rPr>
                <w:sz w:val="28"/>
                <w:szCs w:val="28"/>
              </w:rPr>
            </w:pPr>
            <w:r w:rsidRPr="00E738DF">
              <w:rPr>
                <w:sz w:val="28"/>
                <w:szCs w:val="28"/>
              </w:rPr>
              <w:t>Федеральный округ</w:t>
            </w:r>
          </w:p>
        </w:tc>
        <w:tc>
          <w:tcPr>
            <w:tcW w:w="6091" w:type="dxa"/>
          </w:tcPr>
          <w:p w:rsidR="0097328A" w:rsidRPr="00E738DF" w:rsidRDefault="0097328A" w:rsidP="009A02C2">
            <w:pPr>
              <w:spacing w:line="360" w:lineRule="auto"/>
              <w:jc w:val="both"/>
              <w:rPr>
                <w:sz w:val="28"/>
                <w:szCs w:val="28"/>
                <w:u w:val="single"/>
              </w:rPr>
            </w:pPr>
            <w:r w:rsidRPr="00E738DF">
              <w:rPr>
                <w:sz w:val="28"/>
                <w:szCs w:val="28"/>
                <w:u w:val="single"/>
              </w:rPr>
              <w:t>Поволжский</w:t>
            </w:r>
          </w:p>
        </w:tc>
      </w:tr>
      <w:tr w:rsidR="0097328A" w:rsidRPr="00A6215C" w:rsidTr="009A02C2">
        <w:tc>
          <w:tcPr>
            <w:tcW w:w="3373" w:type="dxa"/>
          </w:tcPr>
          <w:p w:rsidR="0097328A" w:rsidRPr="00E738DF" w:rsidRDefault="0097328A" w:rsidP="009A02C2">
            <w:pPr>
              <w:jc w:val="both"/>
              <w:rPr>
                <w:sz w:val="28"/>
                <w:szCs w:val="28"/>
              </w:rPr>
            </w:pPr>
            <w:r w:rsidRPr="00E738DF">
              <w:rPr>
                <w:sz w:val="28"/>
                <w:szCs w:val="28"/>
              </w:rPr>
              <w:t>Регион</w:t>
            </w:r>
          </w:p>
        </w:tc>
        <w:tc>
          <w:tcPr>
            <w:tcW w:w="6091" w:type="dxa"/>
          </w:tcPr>
          <w:p w:rsidR="0097328A" w:rsidRPr="00E738DF" w:rsidRDefault="0097328A" w:rsidP="009A02C2">
            <w:pPr>
              <w:spacing w:line="360" w:lineRule="auto"/>
              <w:jc w:val="both"/>
              <w:rPr>
                <w:sz w:val="28"/>
                <w:szCs w:val="28"/>
                <w:u w:val="single"/>
              </w:rPr>
            </w:pPr>
            <w:r w:rsidRPr="00E738DF">
              <w:rPr>
                <w:sz w:val="28"/>
                <w:szCs w:val="28"/>
                <w:u w:val="single"/>
              </w:rPr>
              <w:t>Самарская область</w:t>
            </w:r>
          </w:p>
        </w:tc>
      </w:tr>
      <w:tr w:rsidR="0097328A" w:rsidRPr="00A6215C" w:rsidTr="009A02C2">
        <w:trPr>
          <w:trHeight w:val="1947"/>
        </w:trPr>
        <w:tc>
          <w:tcPr>
            <w:tcW w:w="3373" w:type="dxa"/>
          </w:tcPr>
          <w:p w:rsidR="0097328A" w:rsidRPr="00E738DF" w:rsidRDefault="0097328A" w:rsidP="009A02C2">
            <w:pPr>
              <w:jc w:val="both"/>
              <w:rPr>
                <w:sz w:val="28"/>
                <w:szCs w:val="28"/>
              </w:rPr>
            </w:pPr>
            <w:r w:rsidRPr="00E738DF">
              <w:rPr>
                <w:sz w:val="28"/>
                <w:szCs w:val="28"/>
              </w:rPr>
              <w:t>Наименование ФПП</w:t>
            </w:r>
          </w:p>
        </w:tc>
        <w:tc>
          <w:tcPr>
            <w:tcW w:w="6091" w:type="dxa"/>
          </w:tcPr>
          <w:p w:rsidR="0097328A" w:rsidRPr="00E738DF" w:rsidRDefault="0097328A" w:rsidP="009A02C2">
            <w:pPr>
              <w:spacing w:line="360" w:lineRule="auto"/>
              <w:jc w:val="both"/>
              <w:rPr>
                <w:sz w:val="28"/>
                <w:szCs w:val="28"/>
                <w:u w:val="single"/>
              </w:rPr>
            </w:pPr>
            <w:r w:rsidRPr="00E738DF">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97328A" w:rsidRPr="00A6215C" w:rsidTr="009A02C2">
        <w:tc>
          <w:tcPr>
            <w:tcW w:w="3373" w:type="dxa"/>
          </w:tcPr>
          <w:p w:rsidR="0097328A" w:rsidRPr="00E738DF" w:rsidRDefault="0097328A" w:rsidP="009A02C2">
            <w:pPr>
              <w:jc w:val="both"/>
              <w:rPr>
                <w:sz w:val="28"/>
                <w:szCs w:val="28"/>
              </w:rPr>
            </w:pPr>
            <w:r w:rsidRPr="00E738DF">
              <w:rPr>
                <w:sz w:val="28"/>
                <w:szCs w:val="28"/>
                <w:lang w:val="en-US"/>
              </w:rPr>
              <w:t xml:space="preserve">ID </w:t>
            </w:r>
            <w:r w:rsidRPr="00E738DF">
              <w:rPr>
                <w:sz w:val="28"/>
                <w:szCs w:val="28"/>
              </w:rPr>
              <w:t>ФПП</w:t>
            </w:r>
          </w:p>
        </w:tc>
        <w:tc>
          <w:tcPr>
            <w:tcW w:w="6091" w:type="dxa"/>
          </w:tcPr>
          <w:p w:rsidR="0097328A" w:rsidRPr="00E738DF" w:rsidRDefault="0097328A" w:rsidP="009A02C2">
            <w:pPr>
              <w:spacing w:line="360" w:lineRule="auto"/>
              <w:jc w:val="both"/>
              <w:rPr>
                <w:sz w:val="28"/>
                <w:szCs w:val="28"/>
                <w:u w:val="single"/>
              </w:rPr>
            </w:pPr>
            <w:r w:rsidRPr="00E738DF">
              <w:rPr>
                <w:sz w:val="28"/>
                <w:szCs w:val="28"/>
                <w:u w:val="single"/>
              </w:rPr>
              <w:t>373</w:t>
            </w:r>
          </w:p>
        </w:tc>
      </w:tr>
      <w:tr w:rsidR="0097328A" w:rsidRPr="00A6215C" w:rsidTr="009A02C2">
        <w:tc>
          <w:tcPr>
            <w:tcW w:w="3373" w:type="dxa"/>
          </w:tcPr>
          <w:p w:rsidR="0097328A" w:rsidRPr="00E738DF" w:rsidRDefault="0097328A" w:rsidP="009A02C2">
            <w:pPr>
              <w:spacing w:line="360" w:lineRule="auto"/>
              <w:jc w:val="both"/>
              <w:rPr>
                <w:sz w:val="28"/>
                <w:szCs w:val="28"/>
              </w:rPr>
            </w:pPr>
            <w:r w:rsidRPr="00E738DF">
              <w:rPr>
                <w:sz w:val="28"/>
                <w:szCs w:val="28"/>
              </w:rPr>
              <w:t>ФИО преподавателя-участника апробации, контакты (</w:t>
            </w:r>
            <w:r w:rsidRPr="00E738DF">
              <w:rPr>
                <w:sz w:val="28"/>
                <w:szCs w:val="28"/>
                <w:lang w:val="en-US"/>
              </w:rPr>
              <w:t>e</w:t>
            </w:r>
            <w:r w:rsidRPr="00E738DF">
              <w:rPr>
                <w:sz w:val="28"/>
                <w:szCs w:val="28"/>
              </w:rPr>
              <w:t>-</w:t>
            </w:r>
            <w:r w:rsidRPr="00E738DF">
              <w:rPr>
                <w:sz w:val="28"/>
                <w:szCs w:val="28"/>
                <w:lang w:val="en-US"/>
              </w:rPr>
              <w:t>mail</w:t>
            </w:r>
            <w:r w:rsidRPr="00E738DF">
              <w:rPr>
                <w:sz w:val="28"/>
                <w:szCs w:val="28"/>
              </w:rPr>
              <w:t>, тел.)</w:t>
            </w:r>
          </w:p>
        </w:tc>
        <w:tc>
          <w:tcPr>
            <w:tcW w:w="6091" w:type="dxa"/>
          </w:tcPr>
          <w:p w:rsidR="0097328A" w:rsidRDefault="0097328A" w:rsidP="009A02C2">
            <w:pPr>
              <w:spacing w:line="360" w:lineRule="auto"/>
              <w:jc w:val="both"/>
              <w:rPr>
                <w:sz w:val="28"/>
                <w:szCs w:val="28"/>
                <w:u w:val="single"/>
              </w:rPr>
            </w:pPr>
            <w:r>
              <w:rPr>
                <w:sz w:val="28"/>
                <w:szCs w:val="28"/>
                <w:u w:val="single"/>
              </w:rPr>
              <w:t>Курбатова Елизавета Дмитриевна</w:t>
            </w:r>
          </w:p>
          <w:p w:rsidR="0097328A" w:rsidRPr="00E06217" w:rsidRDefault="0097328A" w:rsidP="009A02C2">
            <w:pPr>
              <w:spacing w:line="360" w:lineRule="auto"/>
              <w:jc w:val="both"/>
              <w:rPr>
                <w:sz w:val="28"/>
                <w:szCs w:val="28"/>
                <w:u w:val="single"/>
              </w:rPr>
            </w:pPr>
            <w:hyperlink r:id="rId90" w:history="1">
              <w:r w:rsidRPr="0061057B">
                <w:rPr>
                  <w:rStyle w:val="a7"/>
                  <w:sz w:val="28"/>
                  <w:szCs w:val="28"/>
                  <w:lang w:val="en-US"/>
                </w:rPr>
                <w:t>kyrbatova</w:t>
              </w:r>
              <w:r w:rsidRPr="0061057B">
                <w:rPr>
                  <w:rStyle w:val="a7"/>
                  <w:sz w:val="28"/>
                  <w:szCs w:val="28"/>
                </w:rPr>
                <w:t>.96@</w:t>
              </w:r>
              <w:r w:rsidRPr="0061057B">
                <w:rPr>
                  <w:rStyle w:val="a7"/>
                  <w:sz w:val="28"/>
                  <w:szCs w:val="28"/>
                  <w:lang w:val="en-US"/>
                </w:rPr>
                <w:t>mail</w:t>
              </w:r>
              <w:r w:rsidRPr="0061057B">
                <w:rPr>
                  <w:rStyle w:val="a7"/>
                  <w:sz w:val="28"/>
                  <w:szCs w:val="28"/>
                </w:rPr>
                <w:t>.</w:t>
              </w:r>
              <w:r w:rsidRPr="0061057B">
                <w:rPr>
                  <w:rStyle w:val="a7"/>
                  <w:sz w:val="28"/>
                  <w:szCs w:val="28"/>
                  <w:lang w:val="en-US"/>
                </w:rPr>
                <w:t>ru</w:t>
              </w:r>
            </w:hyperlink>
          </w:p>
          <w:p w:rsidR="0097328A" w:rsidRPr="00E738DF" w:rsidRDefault="0097328A" w:rsidP="009A02C2">
            <w:pPr>
              <w:spacing w:line="360" w:lineRule="auto"/>
              <w:jc w:val="both"/>
              <w:rPr>
                <w:sz w:val="28"/>
                <w:szCs w:val="28"/>
                <w:u w:val="single"/>
              </w:rPr>
            </w:pPr>
            <w:r>
              <w:rPr>
                <w:sz w:val="28"/>
                <w:szCs w:val="28"/>
                <w:u w:val="single"/>
                <w:lang w:val="en-US"/>
              </w:rPr>
              <w:t>8-906-310-42-06</w:t>
            </w:r>
          </w:p>
        </w:tc>
      </w:tr>
      <w:tr w:rsidR="0097328A" w:rsidRPr="00A6215C" w:rsidTr="009A02C2">
        <w:tc>
          <w:tcPr>
            <w:tcW w:w="3373" w:type="dxa"/>
          </w:tcPr>
          <w:p w:rsidR="0097328A" w:rsidRPr="00E738DF" w:rsidRDefault="0097328A" w:rsidP="009A02C2">
            <w:pPr>
              <w:spacing w:line="360" w:lineRule="auto"/>
              <w:jc w:val="both"/>
              <w:rPr>
                <w:sz w:val="28"/>
                <w:szCs w:val="28"/>
              </w:rPr>
            </w:pPr>
            <w:r w:rsidRPr="00E738DF">
              <w:rPr>
                <w:sz w:val="28"/>
                <w:szCs w:val="28"/>
              </w:rPr>
              <w:t xml:space="preserve">Специальность/профессия </w:t>
            </w:r>
          </w:p>
          <w:p w:rsidR="0097328A" w:rsidRPr="00E738DF" w:rsidRDefault="0097328A" w:rsidP="009A02C2">
            <w:pPr>
              <w:spacing w:line="360" w:lineRule="auto"/>
              <w:jc w:val="both"/>
              <w:rPr>
                <w:sz w:val="28"/>
                <w:szCs w:val="28"/>
              </w:rPr>
            </w:pPr>
            <w:r w:rsidRPr="00E738DF">
              <w:rPr>
                <w:sz w:val="28"/>
                <w:szCs w:val="28"/>
              </w:rPr>
              <w:t>(в формате ХХ.00.00)</w:t>
            </w:r>
          </w:p>
        </w:tc>
        <w:tc>
          <w:tcPr>
            <w:tcW w:w="6091" w:type="dxa"/>
          </w:tcPr>
          <w:p w:rsidR="0097328A" w:rsidRPr="00E738DF" w:rsidRDefault="0097328A" w:rsidP="009A02C2">
            <w:pPr>
              <w:spacing w:line="360" w:lineRule="auto"/>
              <w:jc w:val="both"/>
              <w:rPr>
                <w:sz w:val="28"/>
                <w:szCs w:val="28"/>
                <w:u w:val="single"/>
              </w:rPr>
            </w:pPr>
            <w:r>
              <w:rPr>
                <w:sz w:val="28"/>
                <w:szCs w:val="28"/>
                <w:u w:val="single"/>
              </w:rPr>
              <w:t>29.02</w:t>
            </w:r>
            <w:r w:rsidRPr="00E738DF">
              <w:rPr>
                <w:sz w:val="28"/>
                <w:szCs w:val="28"/>
                <w:u w:val="single"/>
              </w:rPr>
              <w:t>.</w:t>
            </w:r>
            <w:r>
              <w:rPr>
                <w:sz w:val="28"/>
                <w:szCs w:val="28"/>
                <w:u w:val="single"/>
              </w:rPr>
              <w:t>10</w:t>
            </w:r>
          </w:p>
        </w:tc>
      </w:tr>
    </w:tbl>
    <w:p w:rsidR="0097328A" w:rsidRDefault="0097328A" w:rsidP="0097328A">
      <w:pPr>
        <w:jc w:val="center"/>
        <w:rPr>
          <w:sz w:val="28"/>
          <w:szCs w:val="28"/>
        </w:rPr>
      </w:pPr>
    </w:p>
    <w:p w:rsidR="0097328A" w:rsidRDefault="0097328A" w:rsidP="0097328A">
      <w:pPr>
        <w:jc w:val="center"/>
        <w:rPr>
          <w:sz w:val="28"/>
          <w:szCs w:val="28"/>
        </w:rPr>
      </w:pPr>
    </w:p>
    <w:p w:rsidR="0097328A" w:rsidRDefault="0097328A" w:rsidP="0097328A">
      <w:pPr>
        <w:jc w:val="center"/>
        <w:rPr>
          <w:sz w:val="28"/>
          <w:szCs w:val="28"/>
        </w:rPr>
      </w:pPr>
    </w:p>
    <w:p w:rsidR="0097328A" w:rsidRPr="00750743" w:rsidRDefault="0097328A" w:rsidP="0097328A">
      <w:pPr>
        <w:jc w:val="center"/>
        <w:rPr>
          <w:sz w:val="28"/>
          <w:szCs w:val="28"/>
        </w:rPr>
      </w:pPr>
      <w:r w:rsidRPr="00750743">
        <w:rPr>
          <w:sz w:val="28"/>
          <w:szCs w:val="28"/>
        </w:rPr>
        <w:t>Москва    ИРПО</w:t>
      </w:r>
    </w:p>
    <w:p w:rsidR="0097328A" w:rsidRDefault="0097328A" w:rsidP="0097328A">
      <w:pPr>
        <w:jc w:val="center"/>
        <w:rPr>
          <w:sz w:val="28"/>
          <w:szCs w:val="28"/>
        </w:rPr>
      </w:pPr>
      <w:r w:rsidRPr="00750743">
        <w:rPr>
          <w:sz w:val="28"/>
          <w:szCs w:val="28"/>
        </w:rPr>
        <w:t>2022</w:t>
      </w:r>
    </w:p>
    <w:p w:rsidR="0097328A" w:rsidRDefault="0097328A">
      <w:pPr>
        <w:spacing w:after="160" w:line="259" w:lineRule="auto"/>
        <w:rPr>
          <w:sz w:val="28"/>
          <w:szCs w:val="28"/>
        </w:rPr>
      </w:pPr>
      <w:r>
        <w:rPr>
          <w:sz w:val="28"/>
          <w:szCs w:val="28"/>
        </w:rPr>
        <w:br w:type="page"/>
      </w:r>
    </w:p>
    <w:p w:rsidR="00874854" w:rsidRPr="00750743" w:rsidRDefault="00874854" w:rsidP="0097328A">
      <w:pPr>
        <w:jc w:val="center"/>
        <w:rPr>
          <w:b/>
          <w:bCs/>
          <w:sz w:val="16"/>
          <w:szCs w:val="16"/>
        </w:rPr>
      </w:pPr>
    </w:p>
    <w:p w:rsidR="00874854" w:rsidRPr="00AD7B9D" w:rsidRDefault="00874854" w:rsidP="00874854">
      <w:pPr>
        <w:spacing w:line="276" w:lineRule="auto"/>
        <w:jc w:val="center"/>
      </w:pPr>
      <w:r w:rsidRPr="00AD7B9D">
        <w:t>МИНИСТЕРСТВО ПРОСВЕЩЕНИЯ РОССИЙСКОЙ ФЕДЕРАЦИИ</w:t>
      </w:r>
    </w:p>
    <w:p w:rsidR="00874854" w:rsidRPr="00AD7B9D" w:rsidRDefault="00874854" w:rsidP="00874854">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874854" w:rsidRPr="00AD7B9D" w:rsidRDefault="00874854" w:rsidP="00874854">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874854" w:rsidRPr="00AD7B9D" w:rsidRDefault="00874854" w:rsidP="00874854">
      <w:pPr>
        <w:widowControl w:val="0"/>
        <w:autoSpaceDE w:val="0"/>
        <w:autoSpaceDN w:val="0"/>
        <w:adjustRightInd w:val="0"/>
        <w:spacing w:line="25" w:lineRule="atLeast"/>
        <w:ind w:right="360"/>
        <w:jc w:val="center"/>
        <w:rPr>
          <w:spacing w:val="5"/>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autoSpaceDE w:val="0"/>
        <w:autoSpaceDN w:val="0"/>
        <w:adjustRightInd w:val="0"/>
        <w:spacing w:line="25" w:lineRule="atLeast"/>
        <w:jc w:val="center"/>
        <w:rPr>
          <w:b/>
          <w:sz w:val="28"/>
          <w:szCs w:val="28"/>
        </w:rPr>
      </w:pPr>
      <w:r w:rsidRPr="00AD7B9D">
        <w:rPr>
          <w:b/>
          <w:sz w:val="28"/>
          <w:szCs w:val="28"/>
        </w:rPr>
        <w:t>ПРОЕКТ</w:t>
      </w:r>
    </w:p>
    <w:p w:rsidR="00874854" w:rsidRPr="005949B5" w:rsidRDefault="00874854" w:rsidP="00874854">
      <w:pPr>
        <w:widowControl w:val="0"/>
        <w:autoSpaceDE w:val="0"/>
        <w:autoSpaceDN w:val="0"/>
        <w:adjustRightInd w:val="0"/>
        <w:spacing w:line="25" w:lineRule="atLeast"/>
        <w:jc w:val="center"/>
        <w:rPr>
          <w:b/>
          <w:sz w:val="28"/>
          <w:szCs w:val="28"/>
        </w:rPr>
      </w:pPr>
      <w:r w:rsidRPr="00AD7B9D">
        <w:rPr>
          <w:b/>
          <w:sz w:val="28"/>
          <w:szCs w:val="28"/>
        </w:rPr>
        <w:t xml:space="preserve">РАБОЧЕЙ </w:t>
      </w:r>
      <w:r w:rsidRPr="005949B5">
        <w:rPr>
          <w:b/>
          <w:sz w:val="28"/>
          <w:szCs w:val="28"/>
        </w:rPr>
        <w:t>ПРОГРАММЫ ОБЩЕОБРАЗОВАТЕЛЬНОЙ ДИСЦИПЛИНЫ</w:t>
      </w:r>
    </w:p>
    <w:p w:rsidR="00874854" w:rsidRPr="005949B5" w:rsidRDefault="00874854" w:rsidP="00874854">
      <w:pPr>
        <w:widowControl w:val="0"/>
        <w:autoSpaceDE w:val="0"/>
        <w:autoSpaceDN w:val="0"/>
        <w:adjustRightInd w:val="0"/>
        <w:spacing w:line="25" w:lineRule="atLeast"/>
        <w:jc w:val="center"/>
        <w:rPr>
          <w:b/>
          <w:sz w:val="28"/>
          <w:szCs w:val="28"/>
        </w:rPr>
      </w:pPr>
      <w:r w:rsidRPr="005949B5">
        <w:rPr>
          <w:b/>
          <w:sz w:val="28"/>
          <w:szCs w:val="28"/>
        </w:rPr>
        <w:t>История</w:t>
      </w:r>
    </w:p>
    <w:p w:rsidR="00874854" w:rsidRPr="005949B5" w:rsidRDefault="00874854" w:rsidP="00874854">
      <w:pPr>
        <w:widowControl w:val="0"/>
        <w:autoSpaceDE w:val="0"/>
        <w:autoSpaceDN w:val="0"/>
        <w:adjustRightInd w:val="0"/>
        <w:spacing w:line="25" w:lineRule="atLeast"/>
        <w:jc w:val="center"/>
        <w:rPr>
          <w:b/>
          <w:sz w:val="28"/>
          <w:szCs w:val="28"/>
        </w:rPr>
      </w:pPr>
      <w:r w:rsidRPr="005949B5">
        <w:rPr>
          <w:b/>
          <w:sz w:val="28"/>
          <w:szCs w:val="28"/>
        </w:rPr>
        <w:t>программы подготовки специалистов среднего звена</w:t>
      </w:r>
    </w:p>
    <w:p w:rsidR="00874854" w:rsidRPr="005949B5" w:rsidRDefault="00874854" w:rsidP="00874854">
      <w:pPr>
        <w:spacing w:line="360" w:lineRule="auto"/>
        <w:jc w:val="center"/>
        <w:rPr>
          <w:sz w:val="28"/>
          <w:szCs w:val="28"/>
          <w:u w:val="single"/>
        </w:rPr>
      </w:pPr>
      <w:r w:rsidRPr="00D45CAB">
        <w:rPr>
          <w:b/>
          <w:sz w:val="28"/>
          <w:szCs w:val="28"/>
        </w:rPr>
        <w:t>29.02.10 Конструирование, моделирование и технология изготовления изделий легкой промышленности (по видам)</w:t>
      </w:r>
    </w:p>
    <w:p w:rsidR="00874854" w:rsidRPr="005949B5" w:rsidRDefault="00874854" w:rsidP="00874854">
      <w:pPr>
        <w:widowControl w:val="0"/>
        <w:autoSpaceDE w:val="0"/>
        <w:autoSpaceDN w:val="0"/>
        <w:adjustRightInd w:val="0"/>
        <w:spacing w:line="25" w:lineRule="atLeast"/>
        <w:jc w:val="center"/>
        <w:rPr>
          <w:b/>
          <w:sz w:val="28"/>
          <w:szCs w:val="28"/>
        </w:rPr>
      </w:pPr>
      <w:r w:rsidRPr="005949B5">
        <w:rPr>
          <w:b/>
          <w:sz w:val="28"/>
          <w:szCs w:val="28"/>
        </w:rPr>
        <w:t>профиль обучения: технологический</w:t>
      </w:r>
    </w:p>
    <w:p w:rsidR="00874854" w:rsidRPr="00AD7B9D" w:rsidRDefault="00874854" w:rsidP="00874854">
      <w:pPr>
        <w:widowControl w:val="0"/>
        <w:autoSpaceDE w:val="0"/>
        <w:autoSpaceDN w:val="0"/>
        <w:adjustRightInd w:val="0"/>
        <w:spacing w:line="25" w:lineRule="atLeast"/>
        <w:ind w:left="1065"/>
        <w:jc w:val="center"/>
        <w:rPr>
          <w:b/>
          <w:sz w:val="28"/>
          <w:szCs w:val="28"/>
        </w:rPr>
      </w:pPr>
    </w:p>
    <w:p w:rsidR="00874854" w:rsidRDefault="00874854" w:rsidP="00874854">
      <w:pPr>
        <w:ind w:left="5670"/>
      </w:pPr>
    </w:p>
    <w:p w:rsidR="00874854" w:rsidRDefault="00874854" w:rsidP="00874854">
      <w:pPr>
        <w:ind w:left="5670"/>
      </w:pPr>
    </w:p>
    <w:p w:rsidR="00874854" w:rsidRPr="00AD7B9D" w:rsidRDefault="00874854" w:rsidP="00874854">
      <w:pPr>
        <w:ind w:left="5670"/>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6139"/>
      </w:tblGrid>
      <w:tr w:rsidR="00874854" w:rsidRPr="00C62549" w:rsidTr="00874854">
        <w:tc>
          <w:tcPr>
            <w:tcW w:w="3310" w:type="dxa"/>
          </w:tcPr>
          <w:p w:rsidR="00874854" w:rsidRPr="00C62549" w:rsidRDefault="00874854" w:rsidP="00874854">
            <w:pPr>
              <w:jc w:val="both"/>
              <w:rPr>
                <w:sz w:val="28"/>
                <w:szCs w:val="28"/>
              </w:rPr>
            </w:pPr>
            <w:r w:rsidRPr="00C62549">
              <w:rPr>
                <w:sz w:val="28"/>
                <w:szCs w:val="28"/>
              </w:rPr>
              <w:t>Регион</w:t>
            </w:r>
          </w:p>
        </w:tc>
        <w:tc>
          <w:tcPr>
            <w:tcW w:w="6183" w:type="dxa"/>
          </w:tcPr>
          <w:p w:rsidR="00874854" w:rsidRPr="00C62549" w:rsidRDefault="00874854" w:rsidP="00874854">
            <w:pPr>
              <w:spacing w:line="360" w:lineRule="auto"/>
              <w:jc w:val="both"/>
              <w:rPr>
                <w:sz w:val="28"/>
                <w:szCs w:val="28"/>
                <w:u w:val="single"/>
              </w:rPr>
            </w:pPr>
            <w:r w:rsidRPr="00C62549">
              <w:rPr>
                <w:sz w:val="28"/>
                <w:szCs w:val="28"/>
                <w:u w:val="single"/>
              </w:rPr>
              <w:t>Самарская область</w:t>
            </w:r>
          </w:p>
        </w:tc>
      </w:tr>
      <w:tr w:rsidR="00874854" w:rsidRPr="00C62549" w:rsidTr="00874854">
        <w:tc>
          <w:tcPr>
            <w:tcW w:w="3310" w:type="dxa"/>
          </w:tcPr>
          <w:p w:rsidR="00874854" w:rsidRPr="00C62549" w:rsidRDefault="00874854" w:rsidP="00874854">
            <w:pPr>
              <w:jc w:val="both"/>
              <w:rPr>
                <w:sz w:val="28"/>
                <w:szCs w:val="28"/>
              </w:rPr>
            </w:pPr>
            <w:r w:rsidRPr="00C62549">
              <w:rPr>
                <w:sz w:val="28"/>
                <w:szCs w:val="28"/>
              </w:rPr>
              <w:t>Наименование ФПП</w:t>
            </w:r>
          </w:p>
        </w:tc>
        <w:tc>
          <w:tcPr>
            <w:tcW w:w="6183" w:type="dxa"/>
          </w:tcPr>
          <w:p w:rsidR="00874854" w:rsidRPr="00C62549" w:rsidRDefault="00874854" w:rsidP="00874854">
            <w:pPr>
              <w:widowControl w:val="0"/>
              <w:autoSpaceDE w:val="0"/>
              <w:autoSpaceDN w:val="0"/>
              <w:adjustRightInd w:val="0"/>
              <w:spacing w:line="25" w:lineRule="atLeast"/>
              <w:ind w:right="-2"/>
              <w:jc w:val="both"/>
              <w:rPr>
                <w:sz w:val="28"/>
                <w:szCs w:val="28"/>
                <w:u w:val="single"/>
              </w:rPr>
            </w:pPr>
            <w:r w:rsidRPr="00C62549">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874854" w:rsidRPr="00C62549" w:rsidTr="00874854">
        <w:tc>
          <w:tcPr>
            <w:tcW w:w="3310" w:type="dxa"/>
          </w:tcPr>
          <w:p w:rsidR="00874854" w:rsidRPr="00C62549" w:rsidRDefault="00874854" w:rsidP="00874854">
            <w:pPr>
              <w:jc w:val="both"/>
              <w:rPr>
                <w:sz w:val="28"/>
                <w:szCs w:val="28"/>
              </w:rPr>
            </w:pPr>
            <w:r w:rsidRPr="00C62549">
              <w:rPr>
                <w:sz w:val="28"/>
                <w:szCs w:val="28"/>
              </w:rPr>
              <w:t>Наименование специальности/профессии</w:t>
            </w:r>
          </w:p>
        </w:tc>
        <w:tc>
          <w:tcPr>
            <w:tcW w:w="6183" w:type="dxa"/>
          </w:tcPr>
          <w:p w:rsidR="00874854" w:rsidRPr="005949B5" w:rsidRDefault="00874854" w:rsidP="00874854">
            <w:pPr>
              <w:spacing w:line="360" w:lineRule="auto"/>
              <w:jc w:val="both"/>
              <w:rPr>
                <w:sz w:val="28"/>
                <w:szCs w:val="28"/>
                <w:u w:val="single"/>
              </w:rPr>
            </w:pPr>
            <w:r w:rsidRPr="005949B5">
              <w:rPr>
                <w:sz w:val="28"/>
                <w:szCs w:val="28"/>
                <w:u w:val="single"/>
              </w:rPr>
              <w:t>29.02.10 Конструирование, моделирование и технология изготовления изделий легкой промышленности (по видам)</w:t>
            </w:r>
          </w:p>
        </w:tc>
      </w:tr>
      <w:tr w:rsidR="00874854" w:rsidRPr="00C62549" w:rsidTr="00874854">
        <w:tc>
          <w:tcPr>
            <w:tcW w:w="3310" w:type="dxa"/>
          </w:tcPr>
          <w:p w:rsidR="00874854" w:rsidRPr="00C62549" w:rsidRDefault="00874854" w:rsidP="00874854">
            <w:pPr>
              <w:jc w:val="both"/>
              <w:rPr>
                <w:sz w:val="28"/>
                <w:szCs w:val="28"/>
              </w:rPr>
            </w:pPr>
            <w:r w:rsidRPr="00C62549">
              <w:rPr>
                <w:sz w:val="28"/>
                <w:szCs w:val="28"/>
              </w:rPr>
              <w:t>ФИО преподавателя-участника апробации, контакты (</w:t>
            </w:r>
            <w:r w:rsidRPr="00C62549">
              <w:rPr>
                <w:sz w:val="28"/>
                <w:szCs w:val="28"/>
                <w:lang w:val="en-US"/>
              </w:rPr>
              <w:t>e</w:t>
            </w:r>
            <w:r w:rsidRPr="00C62549">
              <w:rPr>
                <w:sz w:val="28"/>
                <w:szCs w:val="28"/>
              </w:rPr>
              <w:t>-</w:t>
            </w:r>
            <w:r w:rsidRPr="00C62549">
              <w:rPr>
                <w:sz w:val="28"/>
                <w:szCs w:val="28"/>
                <w:lang w:val="en-US"/>
              </w:rPr>
              <w:t>mail</w:t>
            </w:r>
            <w:r w:rsidRPr="00C62549">
              <w:rPr>
                <w:sz w:val="28"/>
                <w:szCs w:val="28"/>
              </w:rPr>
              <w:t>, тел.)</w:t>
            </w:r>
          </w:p>
        </w:tc>
        <w:tc>
          <w:tcPr>
            <w:tcW w:w="6183" w:type="dxa"/>
          </w:tcPr>
          <w:p w:rsidR="00874854" w:rsidRDefault="00874854" w:rsidP="00874854">
            <w:pPr>
              <w:spacing w:line="360" w:lineRule="auto"/>
              <w:jc w:val="both"/>
              <w:rPr>
                <w:sz w:val="28"/>
                <w:szCs w:val="28"/>
                <w:u w:val="single"/>
              </w:rPr>
            </w:pPr>
            <w:r>
              <w:rPr>
                <w:sz w:val="28"/>
                <w:szCs w:val="28"/>
                <w:u w:val="single"/>
              </w:rPr>
              <w:t>Курбатова Елизавета Дмитриевна</w:t>
            </w:r>
          </w:p>
          <w:p w:rsidR="00874854" w:rsidRPr="00E06217" w:rsidRDefault="00874854" w:rsidP="00874854">
            <w:pPr>
              <w:spacing w:line="360" w:lineRule="auto"/>
              <w:jc w:val="both"/>
              <w:rPr>
                <w:sz w:val="28"/>
                <w:szCs w:val="28"/>
                <w:u w:val="single"/>
              </w:rPr>
            </w:pPr>
            <w:hyperlink r:id="rId91" w:history="1">
              <w:r w:rsidRPr="0061057B">
                <w:rPr>
                  <w:rStyle w:val="a7"/>
                  <w:sz w:val="28"/>
                  <w:szCs w:val="28"/>
                  <w:lang w:val="en-US"/>
                </w:rPr>
                <w:t>kyrbatova</w:t>
              </w:r>
              <w:r w:rsidRPr="0061057B">
                <w:rPr>
                  <w:rStyle w:val="a7"/>
                  <w:sz w:val="28"/>
                  <w:szCs w:val="28"/>
                </w:rPr>
                <w:t>.96@</w:t>
              </w:r>
              <w:r w:rsidRPr="0061057B">
                <w:rPr>
                  <w:rStyle w:val="a7"/>
                  <w:sz w:val="28"/>
                  <w:szCs w:val="28"/>
                  <w:lang w:val="en-US"/>
                </w:rPr>
                <w:t>mail</w:t>
              </w:r>
              <w:r w:rsidRPr="0061057B">
                <w:rPr>
                  <w:rStyle w:val="a7"/>
                  <w:sz w:val="28"/>
                  <w:szCs w:val="28"/>
                </w:rPr>
                <w:t>.</w:t>
              </w:r>
              <w:r w:rsidRPr="0061057B">
                <w:rPr>
                  <w:rStyle w:val="a7"/>
                  <w:sz w:val="28"/>
                  <w:szCs w:val="28"/>
                  <w:lang w:val="en-US"/>
                </w:rPr>
                <w:t>ru</w:t>
              </w:r>
            </w:hyperlink>
          </w:p>
          <w:p w:rsidR="00874854" w:rsidRPr="00E06217" w:rsidRDefault="00874854" w:rsidP="00874854">
            <w:pPr>
              <w:spacing w:line="360" w:lineRule="auto"/>
              <w:jc w:val="both"/>
              <w:rPr>
                <w:sz w:val="28"/>
                <w:szCs w:val="28"/>
                <w:u w:val="single"/>
                <w:lang w:val="en-US"/>
              </w:rPr>
            </w:pPr>
            <w:r>
              <w:rPr>
                <w:sz w:val="28"/>
                <w:szCs w:val="28"/>
                <w:u w:val="single"/>
                <w:lang w:val="en-US"/>
              </w:rPr>
              <w:t>8-906-310-42-06</w:t>
            </w:r>
          </w:p>
        </w:tc>
      </w:tr>
    </w:tbl>
    <w:p w:rsidR="00874854" w:rsidRPr="00AD7B9D" w:rsidRDefault="00874854" w:rsidP="00874854">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874854" w:rsidRPr="00AD7B9D" w:rsidRDefault="00874854" w:rsidP="00874854">
      <w:pPr>
        <w:widowControl w:val="0"/>
        <w:autoSpaceDE w:val="0"/>
        <w:autoSpaceDN w:val="0"/>
        <w:adjustRightInd w:val="0"/>
        <w:spacing w:line="25" w:lineRule="atLeast"/>
        <w:jc w:val="center"/>
        <w:rPr>
          <w:b/>
          <w:sz w:val="28"/>
          <w:szCs w:val="28"/>
        </w:rPr>
      </w:pPr>
    </w:p>
    <w:p w:rsidR="00874854" w:rsidRPr="00AD7B9D" w:rsidRDefault="00874854" w:rsidP="00874854">
      <w:pPr>
        <w:widowControl w:val="0"/>
        <w:shd w:val="clear" w:color="auto" w:fill="FFFFFF"/>
        <w:autoSpaceDE w:val="0"/>
        <w:autoSpaceDN w:val="0"/>
        <w:adjustRightInd w:val="0"/>
        <w:spacing w:line="25" w:lineRule="atLeast"/>
        <w:jc w:val="center"/>
        <w:rPr>
          <w:color w:val="000000"/>
          <w:sz w:val="28"/>
          <w:szCs w:val="28"/>
        </w:rPr>
      </w:pPr>
    </w:p>
    <w:p w:rsidR="00874854" w:rsidRPr="00AD7B9D" w:rsidRDefault="00874854" w:rsidP="00874854">
      <w:pPr>
        <w:widowControl w:val="0"/>
        <w:shd w:val="clear" w:color="auto" w:fill="FFFFFF"/>
        <w:autoSpaceDE w:val="0"/>
        <w:autoSpaceDN w:val="0"/>
        <w:adjustRightInd w:val="0"/>
        <w:spacing w:line="25" w:lineRule="atLeast"/>
        <w:jc w:val="center"/>
        <w:rPr>
          <w:color w:val="000000"/>
          <w:sz w:val="28"/>
          <w:szCs w:val="28"/>
        </w:rPr>
      </w:pPr>
    </w:p>
    <w:p w:rsidR="00874854" w:rsidRPr="00AD7B9D" w:rsidRDefault="00874854" w:rsidP="00874854">
      <w:pPr>
        <w:widowControl w:val="0"/>
        <w:shd w:val="clear" w:color="auto" w:fill="FFFFFF"/>
        <w:autoSpaceDE w:val="0"/>
        <w:autoSpaceDN w:val="0"/>
        <w:adjustRightInd w:val="0"/>
        <w:spacing w:line="25" w:lineRule="atLeast"/>
        <w:jc w:val="center"/>
        <w:rPr>
          <w:color w:val="000000"/>
          <w:sz w:val="28"/>
          <w:szCs w:val="28"/>
        </w:rPr>
      </w:pPr>
    </w:p>
    <w:p w:rsidR="00874854" w:rsidRPr="00AD7B9D" w:rsidRDefault="00874854" w:rsidP="00874854">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874854" w:rsidRPr="00AD7B9D" w:rsidRDefault="00874854" w:rsidP="00874854">
      <w:pPr>
        <w:autoSpaceDN w:val="0"/>
        <w:adjustRightInd w:val="0"/>
        <w:spacing w:line="25" w:lineRule="atLeast"/>
        <w:jc w:val="center"/>
        <w:rPr>
          <w:b/>
          <w:bCs/>
          <w:color w:val="000000"/>
          <w:spacing w:val="-10"/>
          <w:sz w:val="28"/>
          <w:szCs w:val="28"/>
        </w:rPr>
      </w:pPr>
      <w:r w:rsidRPr="00AD7B9D">
        <w:rPr>
          <w:b/>
          <w:bCs/>
          <w:color w:val="000000"/>
          <w:spacing w:val="-10"/>
          <w:sz w:val="28"/>
          <w:szCs w:val="28"/>
        </w:rPr>
        <w:lastRenderedPageBreak/>
        <w:t>СОДЕРЖАНИЕ</w:t>
      </w:r>
    </w:p>
    <w:p w:rsidR="00874854" w:rsidRPr="00AD7B9D" w:rsidRDefault="00874854" w:rsidP="00874854">
      <w:pPr>
        <w:autoSpaceDN w:val="0"/>
        <w:adjustRightInd w:val="0"/>
        <w:spacing w:line="25" w:lineRule="atLeast"/>
        <w:jc w:val="center"/>
        <w:rPr>
          <w:b/>
          <w:bCs/>
          <w:color w:val="000000"/>
          <w:spacing w:val="-10"/>
          <w:sz w:val="28"/>
          <w:szCs w:val="28"/>
        </w:rPr>
      </w:pPr>
    </w:p>
    <w:tbl>
      <w:tblPr>
        <w:tblW w:w="9819" w:type="dxa"/>
        <w:tblLook w:val="00A0" w:firstRow="1" w:lastRow="0" w:firstColumn="1" w:lastColumn="0" w:noHBand="0" w:noVBand="0"/>
      </w:tblPr>
      <w:tblGrid>
        <w:gridCol w:w="8897"/>
        <w:gridCol w:w="922"/>
      </w:tblGrid>
      <w:tr w:rsidR="00874854" w:rsidRPr="00C62549" w:rsidTr="00874854">
        <w:tc>
          <w:tcPr>
            <w:tcW w:w="8897" w:type="dxa"/>
          </w:tcPr>
          <w:p w:rsidR="00874854" w:rsidRPr="00C62549" w:rsidRDefault="00874854" w:rsidP="00094814">
            <w:pPr>
              <w:numPr>
                <w:ilvl w:val="0"/>
                <w:numId w:val="66"/>
              </w:numPr>
              <w:ind w:left="0" w:firstLine="0"/>
              <w:rPr>
                <w:sz w:val="28"/>
                <w:szCs w:val="28"/>
              </w:rPr>
            </w:pPr>
            <w:r>
              <w:rPr>
                <w:sz w:val="28"/>
                <w:szCs w:val="28"/>
              </w:rPr>
              <w:t>ОБЩАЯ ХАРАКТЕРИСТИКА ПРОЕКТА</w:t>
            </w:r>
            <w:r w:rsidRPr="00C62549">
              <w:rPr>
                <w:sz w:val="28"/>
                <w:szCs w:val="28"/>
              </w:rPr>
              <w:t xml:space="preserve"> РАБОЧЕЙ ПРОГРАММЫ ОБЩЕОБРАЗОВАТЕЛЬНОЙ ДИСЦИПЛИНЫ</w:t>
            </w:r>
          </w:p>
        </w:tc>
        <w:tc>
          <w:tcPr>
            <w:tcW w:w="922" w:type="dxa"/>
          </w:tcPr>
          <w:p w:rsidR="00874854" w:rsidRPr="00C62549" w:rsidRDefault="00874854" w:rsidP="00874854">
            <w:pPr>
              <w:rPr>
                <w:sz w:val="28"/>
                <w:szCs w:val="28"/>
              </w:rPr>
            </w:pPr>
          </w:p>
        </w:tc>
      </w:tr>
      <w:tr w:rsidR="00874854" w:rsidRPr="00C62549" w:rsidTr="00874854">
        <w:tc>
          <w:tcPr>
            <w:tcW w:w="8897" w:type="dxa"/>
          </w:tcPr>
          <w:p w:rsidR="00874854" w:rsidRPr="00C62549" w:rsidRDefault="00874854" w:rsidP="00094814">
            <w:pPr>
              <w:numPr>
                <w:ilvl w:val="0"/>
                <w:numId w:val="66"/>
              </w:numPr>
              <w:suppressAutoHyphens/>
              <w:spacing w:line="276" w:lineRule="auto"/>
              <w:ind w:left="0" w:firstLine="0"/>
              <w:rPr>
                <w:sz w:val="28"/>
                <w:szCs w:val="28"/>
                <w:lang w:bidi="hi-IN"/>
              </w:rPr>
            </w:pPr>
            <w:r w:rsidRPr="00C62549">
              <w:rPr>
                <w:sz w:val="28"/>
                <w:szCs w:val="28"/>
              </w:rPr>
              <w:t>СТРУКТУРА И СОДЕРЖАНИЕ ОБЩЕОБРАЗОВАТЕЛЬНОЙ ДИСЦИПЛИНЫ</w:t>
            </w:r>
          </w:p>
        </w:tc>
        <w:tc>
          <w:tcPr>
            <w:tcW w:w="922" w:type="dxa"/>
          </w:tcPr>
          <w:p w:rsidR="00874854" w:rsidRPr="00C62549" w:rsidRDefault="00874854" w:rsidP="00874854">
            <w:pPr>
              <w:rPr>
                <w:sz w:val="28"/>
                <w:szCs w:val="28"/>
              </w:rPr>
            </w:pPr>
          </w:p>
        </w:tc>
      </w:tr>
      <w:tr w:rsidR="00874854" w:rsidRPr="00C62549" w:rsidTr="00874854">
        <w:tc>
          <w:tcPr>
            <w:tcW w:w="8897" w:type="dxa"/>
          </w:tcPr>
          <w:p w:rsidR="00874854" w:rsidRPr="00C62549" w:rsidRDefault="00874854" w:rsidP="00094814">
            <w:pPr>
              <w:numPr>
                <w:ilvl w:val="0"/>
                <w:numId w:val="66"/>
              </w:numPr>
              <w:ind w:left="0" w:firstLine="0"/>
              <w:rPr>
                <w:sz w:val="28"/>
                <w:szCs w:val="28"/>
              </w:rPr>
            </w:pPr>
            <w:r w:rsidRPr="00C62549">
              <w:rPr>
                <w:sz w:val="28"/>
                <w:szCs w:val="28"/>
              </w:rPr>
              <w:t>УСЛОВИЯ РЕАЛИЗАЦИИ ОБЩЕОБРАЗОВАТЕЛЬНОЙ ДИСЦИПЛИНЫ</w:t>
            </w:r>
          </w:p>
        </w:tc>
        <w:tc>
          <w:tcPr>
            <w:tcW w:w="922" w:type="dxa"/>
          </w:tcPr>
          <w:p w:rsidR="00874854" w:rsidRPr="00C62549" w:rsidRDefault="00874854" w:rsidP="00874854">
            <w:pPr>
              <w:rPr>
                <w:sz w:val="28"/>
                <w:szCs w:val="28"/>
              </w:rPr>
            </w:pPr>
          </w:p>
        </w:tc>
      </w:tr>
      <w:tr w:rsidR="00874854" w:rsidRPr="00C62549" w:rsidTr="00874854">
        <w:tc>
          <w:tcPr>
            <w:tcW w:w="8897" w:type="dxa"/>
          </w:tcPr>
          <w:p w:rsidR="00874854" w:rsidRPr="00C62549" w:rsidRDefault="00874854" w:rsidP="00094814">
            <w:pPr>
              <w:numPr>
                <w:ilvl w:val="0"/>
                <w:numId w:val="66"/>
              </w:numPr>
              <w:ind w:left="0" w:firstLine="0"/>
              <w:rPr>
                <w:sz w:val="28"/>
                <w:szCs w:val="28"/>
              </w:rPr>
            </w:pPr>
            <w:r w:rsidRPr="00C62549">
              <w:rPr>
                <w:sz w:val="28"/>
                <w:szCs w:val="28"/>
              </w:rPr>
              <w:t>КОНТРОЛЬ И ОЦЕНКА РЕЗУЛЬТАТОВ ОСВОЕНИЯ ОБЩЕОБРАЗОВАТЕЛЬНОЙ ДИСЦИПЛИНЫ</w:t>
            </w:r>
          </w:p>
        </w:tc>
        <w:tc>
          <w:tcPr>
            <w:tcW w:w="922" w:type="dxa"/>
          </w:tcPr>
          <w:p w:rsidR="00874854" w:rsidRPr="00C62549" w:rsidRDefault="00874854" w:rsidP="00874854">
            <w:pPr>
              <w:rPr>
                <w:sz w:val="28"/>
                <w:szCs w:val="28"/>
              </w:rPr>
            </w:pPr>
          </w:p>
        </w:tc>
      </w:tr>
    </w:tbl>
    <w:p w:rsidR="00874854" w:rsidRPr="00AD7B9D" w:rsidRDefault="00874854" w:rsidP="00874854"/>
    <w:p w:rsidR="00874854" w:rsidRPr="00AD7B9D" w:rsidRDefault="00874854" w:rsidP="00874854">
      <w:pPr>
        <w:spacing w:line="276" w:lineRule="auto"/>
        <w:jc w:val="center"/>
        <w:rPr>
          <w:b/>
          <w:i/>
          <w:sz w:val="28"/>
          <w:szCs w:val="28"/>
          <w:vertAlign w:val="superscript"/>
        </w:rPr>
      </w:pPr>
      <w:r w:rsidRPr="00AD7B9D">
        <w:rPr>
          <w:sz w:val="28"/>
          <w:szCs w:val="28"/>
        </w:rPr>
        <w:br w:type="page"/>
      </w:r>
    </w:p>
    <w:p w:rsidR="00874854" w:rsidRPr="00E06217" w:rsidRDefault="00874854" w:rsidP="00874854">
      <w:pPr>
        <w:suppressAutoHyphens/>
        <w:spacing w:line="276" w:lineRule="auto"/>
        <w:jc w:val="both"/>
        <w:rPr>
          <w:sz w:val="32"/>
          <w:szCs w:val="32"/>
        </w:rPr>
      </w:pPr>
      <w:r>
        <w:rPr>
          <w:b/>
          <w:sz w:val="28"/>
          <w:szCs w:val="28"/>
        </w:rPr>
        <w:lastRenderedPageBreak/>
        <w:t>1. ОБЩАЯ ХАРАКТЕРИСТИКА ПРОЕКТА</w:t>
      </w:r>
      <w:r w:rsidRPr="00AD7B9D">
        <w:rPr>
          <w:b/>
          <w:sz w:val="28"/>
          <w:szCs w:val="28"/>
        </w:rPr>
        <w:t xml:space="preserve"> РАБОЧЕЙ ПРОГРАММЫ </w:t>
      </w:r>
      <w:r>
        <w:rPr>
          <w:b/>
          <w:sz w:val="28"/>
          <w:szCs w:val="28"/>
        </w:rPr>
        <w:t>ОБЩЕОБРАЗОВАТЕЛЬНОЙ ДИСЦИПЛИНЫ ИСТОРИЯ</w:t>
      </w:r>
    </w:p>
    <w:p w:rsidR="00874854" w:rsidRPr="00E06217" w:rsidRDefault="00874854" w:rsidP="00874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06217">
        <w:rPr>
          <w:b/>
          <w:sz w:val="28"/>
          <w:szCs w:val="28"/>
        </w:rPr>
        <w:t xml:space="preserve">1.1. Место дисциплины в структуре образовательной программы СПО: </w:t>
      </w:r>
    </w:p>
    <w:p w:rsidR="00874854" w:rsidRPr="00E06217" w:rsidRDefault="00874854" w:rsidP="00874854">
      <w:pPr>
        <w:spacing w:line="360" w:lineRule="auto"/>
        <w:jc w:val="both"/>
        <w:rPr>
          <w:color w:val="FF0000"/>
          <w:sz w:val="28"/>
          <w:szCs w:val="28"/>
          <w:u w:val="single"/>
        </w:rPr>
      </w:pPr>
      <w:r w:rsidRPr="00E06217">
        <w:rPr>
          <w:sz w:val="28"/>
          <w:szCs w:val="28"/>
        </w:rPr>
        <w:t xml:space="preserve">Общеобразовательная дисциплина История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w:t>
      </w:r>
      <w:r w:rsidRPr="00E06217">
        <w:rPr>
          <w:sz w:val="28"/>
          <w:szCs w:val="28"/>
        </w:rPr>
        <w:t>по 29.02.10 Конструирование, моделирование и технология изготовления изделий легкой промышленности (по видам);</w:t>
      </w:r>
    </w:p>
    <w:p w:rsidR="00874854" w:rsidRPr="00AD7B9D" w:rsidRDefault="00874854" w:rsidP="0087485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AD7B9D">
        <w:rPr>
          <w:b/>
          <w:sz w:val="28"/>
          <w:szCs w:val="28"/>
        </w:rPr>
        <w:t>1.2. Цели и планируемые результаты освоения дисциплины:</w:t>
      </w:r>
    </w:p>
    <w:p w:rsidR="00874854" w:rsidRPr="00AD7B9D" w:rsidRDefault="00874854" w:rsidP="008748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AD7B9D">
        <w:rPr>
          <w:b/>
          <w:bCs/>
          <w:sz w:val="28"/>
          <w:szCs w:val="28"/>
        </w:rPr>
        <w:t>1.2.1. Цели дисциплины</w:t>
      </w:r>
    </w:p>
    <w:p w:rsidR="00874854" w:rsidRPr="008127A2" w:rsidRDefault="00874854" w:rsidP="00874854">
      <w:pPr>
        <w:shd w:val="clear" w:color="auto" w:fill="FFFFFF"/>
        <w:spacing w:line="360" w:lineRule="auto"/>
        <w:jc w:val="both"/>
        <w:rPr>
          <w:sz w:val="28"/>
          <w:szCs w:val="28"/>
        </w:rPr>
      </w:pPr>
      <w:r w:rsidRPr="00AD7B9D">
        <w:rPr>
          <w:sz w:val="28"/>
          <w:szCs w:val="28"/>
        </w:rPr>
        <w:t xml:space="preserve">Содержание программы общеобразовательной дисциплины </w:t>
      </w:r>
      <w:r w:rsidRPr="00807728">
        <w:rPr>
          <w:sz w:val="28"/>
          <w:szCs w:val="28"/>
        </w:rPr>
        <w:t>История</w:t>
      </w:r>
      <w:r>
        <w:rPr>
          <w:sz w:val="28"/>
          <w:szCs w:val="28"/>
        </w:rPr>
        <w:t xml:space="preserve"> </w:t>
      </w:r>
      <w:r w:rsidRPr="00AD7B9D">
        <w:rPr>
          <w:sz w:val="28"/>
          <w:szCs w:val="28"/>
        </w:rPr>
        <w:t xml:space="preserve">направлено на достижение результатов ее </w:t>
      </w:r>
      <w:r w:rsidRPr="008127A2">
        <w:rPr>
          <w:sz w:val="28"/>
          <w:szCs w:val="28"/>
        </w:rPr>
        <w:t>изучения в соответствии с требованиями ФГОС СОО с учетом</w:t>
      </w:r>
      <w:r>
        <w:rPr>
          <w:sz w:val="28"/>
          <w:szCs w:val="28"/>
        </w:rPr>
        <w:t xml:space="preserve"> </w:t>
      </w:r>
      <w:r w:rsidRPr="008127A2">
        <w:rPr>
          <w:sz w:val="28"/>
          <w:szCs w:val="28"/>
        </w:rPr>
        <w:t>профессиональной направленности ФГОС СПО.</w:t>
      </w:r>
    </w:p>
    <w:p w:rsidR="00874854" w:rsidRPr="00AD7B9D" w:rsidRDefault="00874854" w:rsidP="00874854">
      <w:pPr>
        <w:suppressAutoHyphens/>
        <w:spacing w:line="360" w:lineRule="auto"/>
        <w:ind w:firstLine="709"/>
        <w:jc w:val="both"/>
        <w:rPr>
          <w:b/>
          <w:bCs/>
          <w:sz w:val="28"/>
          <w:szCs w:val="28"/>
        </w:rPr>
      </w:pPr>
      <w:r w:rsidRPr="00AD7B9D">
        <w:rPr>
          <w:b/>
          <w:bCs/>
          <w:sz w:val="28"/>
          <w:szCs w:val="28"/>
        </w:rPr>
        <w:t>1.2.2. Планируемые результаты освоения общеобразовательной дисциплины в соответствии с ФГОС СПО и на основе ФГОС СОО</w:t>
      </w:r>
    </w:p>
    <w:p w:rsidR="00874854" w:rsidRPr="003D6D11" w:rsidRDefault="00874854" w:rsidP="00874854">
      <w:pPr>
        <w:tabs>
          <w:tab w:val="left" w:pos="709"/>
          <w:tab w:val="left" w:pos="1122"/>
        </w:tabs>
        <w:ind w:firstLine="709"/>
        <w:jc w:val="both"/>
        <w:rPr>
          <w:sz w:val="28"/>
          <w:szCs w:val="28"/>
        </w:rPr>
      </w:pPr>
      <w:r w:rsidRPr="003D6D11">
        <w:rPr>
          <w:sz w:val="28"/>
          <w:szCs w:val="28"/>
        </w:rPr>
        <w:t>Особое значение дисциплина имеет при формировании и развитии ОК и ПК</w:t>
      </w:r>
    </w:p>
    <w:tbl>
      <w:tblPr>
        <w:tblpPr w:leftFromText="181" w:rightFromText="181" w:vertAnchor="text" w:tblpX="103"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110"/>
        <w:gridCol w:w="3436"/>
      </w:tblGrid>
      <w:tr w:rsidR="00874854" w:rsidRPr="003D6D11" w:rsidTr="00874854">
        <w:trPr>
          <w:cantSplit/>
          <w:trHeight w:val="415"/>
        </w:trPr>
        <w:tc>
          <w:tcPr>
            <w:tcW w:w="2235" w:type="dxa"/>
            <w:vMerge w:val="restart"/>
            <w:vAlign w:val="center"/>
          </w:tcPr>
          <w:p w:rsidR="00874854" w:rsidRPr="00374E7F" w:rsidRDefault="00874854" w:rsidP="00874854">
            <w:pPr>
              <w:suppressAutoHyphens/>
              <w:jc w:val="center"/>
              <w:rPr>
                <w:b/>
                <w:iCs/>
              </w:rPr>
            </w:pPr>
            <w:r w:rsidRPr="00374E7F">
              <w:rPr>
                <w:b/>
                <w:iCs/>
              </w:rPr>
              <w:t>Код и наименование формируемых компетенций</w:t>
            </w:r>
          </w:p>
        </w:tc>
        <w:tc>
          <w:tcPr>
            <w:tcW w:w="7546" w:type="dxa"/>
            <w:gridSpan w:val="2"/>
            <w:vAlign w:val="center"/>
          </w:tcPr>
          <w:p w:rsidR="00874854" w:rsidRPr="00374E7F" w:rsidRDefault="00874854" w:rsidP="00874854">
            <w:pPr>
              <w:suppressAutoHyphens/>
              <w:jc w:val="center"/>
              <w:rPr>
                <w:b/>
                <w:iCs/>
              </w:rPr>
            </w:pPr>
            <w:r w:rsidRPr="00374E7F">
              <w:rPr>
                <w:b/>
                <w:iCs/>
              </w:rPr>
              <w:t>Планируемые результаты освоения дисциплины</w:t>
            </w:r>
          </w:p>
        </w:tc>
      </w:tr>
      <w:tr w:rsidR="00874854" w:rsidRPr="003D6D11" w:rsidTr="00874854">
        <w:trPr>
          <w:cantSplit/>
          <w:trHeight w:val="563"/>
        </w:trPr>
        <w:tc>
          <w:tcPr>
            <w:tcW w:w="2235" w:type="dxa"/>
            <w:vMerge/>
            <w:vAlign w:val="center"/>
          </w:tcPr>
          <w:p w:rsidR="00874854" w:rsidRPr="00374E7F" w:rsidRDefault="00874854" w:rsidP="00874854">
            <w:pPr>
              <w:suppressAutoHyphens/>
              <w:jc w:val="center"/>
              <w:rPr>
                <w:iCs/>
              </w:rPr>
            </w:pPr>
          </w:p>
        </w:tc>
        <w:tc>
          <w:tcPr>
            <w:tcW w:w="4110" w:type="dxa"/>
            <w:vAlign w:val="center"/>
          </w:tcPr>
          <w:p w:rsidR="00874854" w:rsidRPr="00374E7F" w:rsidRDefault="00874854" w:rsidP="00874854">
            <w:pPr>
              <w:suppressAutoHyphens/>
              <w:jc w:val="center"/>
              <w:rPr>
                <w:b/>
                <w:iCs/>
              </w:rPr>
            </w:pPr>
            <w:r w:rsidRPr="00374E7F">
              <w:rPr>
                <w:b/>
                <w:iCs/>
              </w:rPr>
              <w:t>Общие</w:t>
            </w:r>
          </w:p>
        </w:tc>
        <w:tc>
          <w:tcPr>
            <w:tcW w:w="3436" w:type="dxa"/>
            <w:vAlign w:val="center"/>
          </w:tcPr>
          <w:p w:rsidR="00874854" w:rsidRPr="00374E7F" w:rsidRDefault="00874854" w:rsidP="00874854">
            <w:pPr>
              <w:suppressAutoHyphens/>
              <w:jc w:val="center"/>
              <w:rPr>
                <w:b/>
                <w:iCs/>
              </w:rPr>
            </w:pPr>
            <w:r w:rsidRPr="00374E7F">
              <w:rPr>
                <w:b/>
                <w:iCs/>
              </w:rPr>
              <w:t>Дисциплинарные</w:t>
            </w:r>
          </w:p>
        </w:tc>
      </w:tr>
      <w:tr w:rsidR="00874854" w:rsidRPr="003D6D11" w:rsidTr="00874854">
        <w:trPr>
          <w:trHeight w:val="674"/>
        </w:trPr>
        <w:tc>
          <w:tcPr>
            <w:tcW w:w="2235" w:type="dxa"/>
          </w:tcPr>
          <w:p w:rsidR="00874854" w:rsidRPr="00374E7F" w:rsidRDefault="00874854" w:rsidP="00874854">
            <w:pPr>
              <w:suppressAutoHyphens/>
            </w:pPr>
            <w:r w:rsidRPr="00374E7F">
              <w:t>ОК 01. Выбирать способы решения задач профессиональной деятельности, применительно к различным контекстам</w:t>
            </w:r>
          </w:p>
        </w:tc>
        <w:tc>
          <w:tcPr>
            <w:tcW w:w="4110"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t>- проявлять готовность к саморазвитию, самостоятельности и самоопределению; </w:t>
            </w:r>
          </w:p>
          <w:p w:rsidR="00874854" w:rsidRPr="00374E7F" w:rsidRDefault="00874854" w:rsidP="00874854">
            <w:pPr>
              <w:pStyle w:val="af5"/>
              <w:shd w:val="clear" w:color="auto" w:fill="FFFFFF"/>
              <w:spacing w:before="0" w:beforeAutospacing="0" w:after="0" w:afterAutospacing="0"/>
              <w:jc w:val="both"/>
            </w:pPr>
            <w:r w:rsidRPr="00374E7F">
              <w:rPr>
                <w:color w:val="000000"/>
              </w:rPr>
              <w:t>- владеть навыками учебно-исследовательской, проектной и социальной деятельности;</w:t>
            </w:r>
          </w:p>
          <w:p w:rsidR="00874854" w:rsidRPr="00374E7F" w:rsidRDefault="00874854" w:rsidP="00874854">
            <w:pPr>
              <w:pStyle w:val="af5"/>
              <w:spacing w:before="0" w:beforeAutospacing="0" w:after="0" w:afterAutospacing="0"/>
              <w:jc w:val="both"/>
            </w:pPr>
            <w:r w:rsidRPr="00374E7F">
              <w:rPr>
                <w:color w:val="000000"/>
              </w:rPr>
              <w:t>- формировать освоенные обучающимися межпредметные понятия и универсальные учебные действия (регулятивные: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учебного предмета на основе личных предпочте</w:t>
            </w:r>
            <w:r>
              <w:rPr>
                <w:color w:val="000000"/>
              </w:rPr>
              <w:t>ний; самоконтроль: использовать приемы</w:t>
            </w:r>
            <w:r>
              <w:rPr>
                <w:color w:val="000000"/>
              </w:rPr>
              <w:tab/>
              <w:t xml:space="preserve">рефлексии для оценки </w:t>
            </w:r>
            <w:r w:rsidRPr="00374E7F">
              <w:rPr>
                <w:color w:val="000000"/>
              </w:rPr>
              <w:t>с</w:t>
            </w:r>
            <w:r>
              <w:rPr>
                <w:color w:val="000000"/>
              </w:rPr>
              <w:t>итуации,</w:t>
            </w:r>
            <w:r>
              <w:rPr>
                <w:color w:val="000000"/>
              </w:rPr>
              <w:tab/>
              <w:t>выбора</w:t>
            </w:r>
            <w:r>
              <w:rPr>
                <w:color w:val="000000"/>
              </w:rPr>
              <w:tab/>
              <w:t>верного решения</w:t>
            </w:r>
            <w:r w:rsidRPr="00374E7F">
              <w:rPr>
                <w:color w:val="000000"/>
              </w:rPr>
              <w:t xml:space="preserve">, познавательные: базовые логические действия: осуществлять </w:t>
            </w:r>
            <w:r w:rsidRPr="00374E7F">
              <w:rPr>
                <w:color w:val="000000"/>
              </w:rPr>
              <w:lastRenderedPageBreak/>
              <w:t>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3436"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lastRenderedPageBreak/>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74854" w:rsidRPr="00374E7F" w:rsidRDefault="00874854" w:rsidP="00874854">
            <w:pPr>
              <w:pStyle w:val="af5"/>
              <w:spacing w:before="0" w:beforeAutospacing="0" w:after="0" w:afterAutospacing="0"/>
              <w:jc w:val="both"/>
            </w:pPr>
            <w:r w:rsidRPr="00374E7F">
              <w:t> </w:t>
            </w:r>
          </w:p>
        </w:tc>
      </w:tr>
      <w:tr w:rsidR="00874854" w:rsidRPr="003D6D11" w:rsidTr="00874854">
        <w:trPr>
          <w:trHeight w:val="674"/>
        </w:trPr>
        <w:tc>
          <w:tcPr>
            <w:tcW w:w="2235" w:type="dxa"/>
          </w:tcPr>
          <w:p w:rsidR="00874854" w:rsidRPr="00374E7F" w:rsidRDefault="00874854" w:rsidP="00874854">
            <w:pPr>
              <w:suppressAutoHyphens/>
            </w:pPr>
            <w:r w:rsidRPr="00374E7F">
              <w:t>ОК 02. Осуществлять поиск, анализ и интерпретацию информации, необходимой для выполнения задач профессиональной деятельности.</w:t>
            </w:r>
          </w:p>
        </w:tc>
        <w:tc>
          <w:tcPr>
            <w:tcW w:w="4110"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t>- проявлять готовность к саморазвитию, самостоятельности и самоопределению; </w:t>
            </w:r>
          </w:p>
          <w:p w:rsidR="00874854" w:rsidRPr="00374E7F" w:rsidRDefault="00874854" w:rsidP="00874854">
            <w:pPr>
              <w:pStyle w:val="af5"/>
              <w:shd w:val="clear" w:color="auto" w:fill="FFFFFF"/>
              <w:spacing w:before="0" w:beforeAutospacing="0" w:after="0" w:afterAutospacing="0"/>
              <w:jc w:val="both"/>
            </w:pPr>
            <w:r w:rsidRPr="00374E7F">
              <w:rPr>
                <w:color w:val="000000"/>
              </w:rPr>
              <w:t>-владеть навыками учебно-исследовательской, проектной и социальной деятельности;</w:t>
            </w:r>
          </w:p>
          <w:p w:rsidR="00874854" w:rsidRPr="00281880" w:rsidRDefault="00874854" w:rsidP="00874854">
            <w:pPr>
              <w:pStyle w:val="af5"/>
              <w:spacing w:before="0" w:beforeAutospacing="0" w:after="0" w:afterAutospacing="0"/>
              <w:jc w:val="both"/>
            </w:pPr>
            <w:r w:rsidRPr="00374E7F">
              <w:rPr>
                <w:color w:val="000000"/>
              </w:rPr>
              <w:t>-формировать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r>
              <w:t xml:space="preserve"> </w:t>
            </w:r>
            <w:r w:rsidRPr="00281880">
              <w:rPr>
                <w:color w:val="000000"/>
              </w:rPr>
              <w:t>познавательные, коммуникативные);</w:t>
            </w:r>
          </w:p>
        </w:tc>
        <w:tc>
          <w:tcPr>
            <w:tcW w:w="3436"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t>-</w:t>
            </w:r>
            <w:r w:rsidRPr="00374E7F">
              <w:rPr>
                <w:color w:val="FF0000"/>
              </w:rPr>
              <w:t> </w:t>
            </w:r>
            <w:r w:rsidRPr="00374E7F">
              <w:rPr>
                <w:color w:val="000000"/>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874854" w:rsidRPr="00374E7F" w:rsidRDefault="00874854" w:rsidP="00874854">
            <w:pPr>
              <w:pStyle w:val="af5"/>
              <w:spacing w:before="0" w:beforeAutospacing="0" w:after="0" w:afterAutospacing="0"/>
              <w:jc w:val="both"/>
            </w:pPr>
            <w:r w:rsidRPr="00374E7F">
              <w:t> </w:t>
            </w:r>
          </w:p>
          <w:p w:rsidR="00874854" w:rsidRPr="00374E7F" w:rsidRDefault="00874854" w:rsidP="00874854">
            <w:pPr>
              <w:pStyle w:val="af5"/>
              <w:spacing w:before="0" w:beforeAutospacing="0" w:after="0" w:afterAutospacing="0"/>
              <w:jc w:val="both"/>
            </w:pPr>
            <w:r w:rsidRPr="00374E7F">
              <w:t> </w:t>
            </w:r>
          </w:p>
        </w:tc>
      </w:tr>
      <w:tr w:rsidR="00874854" w:rsidRPr="003D6D11" w:rsidTr="00874854">
        <w:trPr>
          <w:trHeight w:val="674"/>
        </w:trPr>
        <w:tc>
          <w:tcPr>
            <w:tcW w:w="2235" w:type="dxa"/>
          </w:tcPr>
          <w:p w:rsidR="00874854" w:rsidRPr="00374E7F" w:rsidRDefault="00874854" w:rsidP="00874854">
            <w:pPr>
              <w:suppressAutoHyphens/>
            </w:pPr>
            <w:r w:rsidRPr="00374E7F">
              <w:t xml:space="preserve">ОК 04. Работать в коллективе и команде, эффективно взаимодействовать с коллегами, </w:t>
            </w:r>
            <w:r w:rsidRPr="00374E7F">
              <w:lastRenderedPageBreak/>
              <w:t>руководством, клиентами.</w:t>
            </w:r>
          </w:p>
          <w:p w:rsidR="00874854" w:rsidRPr="00374E7F" w:rsidRDefault="00874854" w:rsidP="00874854">
            <w:pPr>
              <w:suppressAutoHyphens/>
            </w:pPr>
          </w:p>
        </w:tc>
        <w:tc>
          <w:tcPr>
            <w:tcW w:w="4110"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lastRenderedPageBreak/>
              <w:t>- формировать мотивацию к обучению и личностному развитию;</w:t>
            </w:r>
          </w:p>
          <w:p w:rsidR="00874854" w:rsidRPr="00374E7F" w:rsidRDefault="00874854" w:rsidP="00874854">
            <w:pPr>
              <w:pStyle w:val="af5"/>
              <w:shd w:val="clear" w:color="auto" w:fill="FFFFFF"/>
              <w:spacing w:before="0" w:beforeAutospacing="0" w:after="0" w:afterAutospacing="0"/>
              <w:jc w:val="both"/>
            </w:pPr>
            <w:r w:rsidRPr="00374E7F">
              <w:rPr>
                <w:color w:val="000000"/>
              </w:rPr>
              <w:t>- владеть навыками учебно-исследовательской, проектной и социальной деятельности;</w:t>
            </w:r>
          </w:p>
          <w:p w:rsidR="00874854" w:rsidRPr="00374E7F" w:rsidRDefault="00874854" w:rsidP="00874854">
            <w:pPr>
              <w:pStyle w:val="af5"/>
              <w:spacing w:before="0" w:beforeAutospacing="0" w:after="0" w:afterAutospacing="0"/>
              <w:jc w:val="both"/>
            </w:pPr>
            <w:r w:rsidRPr="00374E7F">
              <w:rPr>
                <w:color w:val="000000"/>
              </w:rPr>
              <w:t xml:space="preserve">-формировать освоенные обучающимися межпредметные </w:t>
            </w:r>
            <w:r w:rsidRPr="00374E7F">
              <w:rPr>
                <w:color w:val="000000"/>
              </w:rPr>
              <w:lastRenderedPageBreak/>
              <w:t>понятия и универсальные учебные действия (регулятивные: самоорганизация: делать осознанный</w:t>
            </w:r>
            <w:r w:rsidRPr="00374E7F">
              <w:rPr>
                <w:color w:val="000000"/>
              </w:rPr>
              <w:tab/>
              <w:t>выбор,</w:t>
            </w:r>
            <w:r w:rsidRPr="00374E7F">
              <w:rPr>
                <w:color w:val="000000"/>
              </w:rPr>
              <w:tab/>
              <w:t>аргументировать</w:t>
            </w:r>
            <w:r w:rsidRPr="00374E7F">
              <w:rPr>
                <w:color w:val="000000"/>
              </w:rPr>
              <w:tab/>
              <w:t>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мнений_ участников,- обсуждать результаты совместной работы );</w:t>
            </w:r>
          </w:p>
        </w:tc>
        <w:tc>
          <w:tcPr>
            <w:tcW w:w="3436"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lastRenderedPageBreak/>
              <w:t>- </w:t>
            </w:r>
            <w:r w:rsidRPr="00374E7F">
              <w:rPr>
                <w:color w:val="FF0000"/>
              </w:rPr>
              <w:t> </w:t>
            </w:r>
            <w:r w:rsidRPr="00374E7F">
              <w:rPr>
                <w:color w:val="000000"/>
              </w:rPr>
              <w:t xml:space="preserve">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w:t>
            </w:r>
            <w:r w:rsidRPr="00374E7F">
              <w:rPr>
                <w:color w:val="000000"/>
              </w:rPr>
              <w:lastRenderedPageBreak/>
              <w:t>ресурсов библиотек, музеев и т.д.);</w:t>
            </w:r>
          </w:p>
          <w:p w:rsidR="00874854" w:rsidRPr="00374E7F" w:rsidRDefault="00874854" w:rsidP="00874854">
            <w:pPr>
              <w:pStyle w:val="af5"/>
              <w:spacing w:before="0" w:beforeAutospacing="0" w:after="0" w:afterAutospacing="0"/>
              <w:jc w:val="both"/>
            </w:pPr>
            <w:r w:rsidRPr="00374E7F">
              <w:rPr>
                <w:color w:val="FF0000"/>
              </w:rPr>
              <w:t xml:space="preserve">- </w:t>
            </w:r>
            <w:r w:rsidRPr="00374E7F">
              <w:rPr>
                <w:color w:val="000000"/>
              </w:rPr>
              <w:t>приобретение опыта взаимодействия с людьми другой культуры,‎</w:t>
            </w:r>
            <w:r>
              <w:rPr>
                <w:color w:val="000000"/>
              </w:rPr>
              <w:t xml:space="preserve"> </w:t>
            </w:r>
            <w:r w:rsidRPr="00374E7F">
              <w:rPr>
                <w:color w:val="000000"/>
              </w:rPr>
              <w:t>национальной</w:t>
            </w:r>
            <w:r>
              <w:rPr>
                <w:color w:val="000000"/>
              </w:rPr>
              <w:t xml:space="preserve"> </w:t>
            </w:r>
            <w:r w:rsidRPr="00374E7F">
              <w:rPr>
                <w:color w:val="000000"/>
              </w:rPr>
              <w:t>и</w:t>
            </w:r>
            <w:r>
              <w:rPr>
                <w:color w:val="000000"/>
              </w:rPr>
              <w:t xml:space="preserve"> </w:t>
            </w:r>
            <w:r w:rsidRPr="00374E7F">
              <w:rPr>
                <w:color w:val="000000"/>
              </w:rPr>
              <w:t>религиозной</w:t>
            </w:r>
            <w:r>
              <w:rPr>
                <w:color w:val="000000"/>
              </w:rPr>
              <w:t xml:space="preserve"> </w:t>
            </w:r>
            <w:r w:rsidRPr="00374E7F">
              <w:rPr>
                <w:color w:val="000000"/>
              </w:rPr>
              <w:t>принадлежности</w:t>
            </w:r>
            <w:r>
              <w:rPr>
                <w:color w:val="000000"/>
              </w:rPr>
              <w:t xml:space="preserve"> </w:t>
            </w:r>
            <w:r w:rsidRPr="00374E7F">
              <w:rPr>
                <w:color w:val="000000"/>
              </w:rPr>
              <w:t>на</w:t>
            </w:r>
            <w:r>
              <w:rPr>
                <w:color w:val="000000"/>
              </w:rPr>
              <w:t xml:space="preserve"> </w:t>
            </w:r>
            <w:r w:rsidRPr="00374E7F">
              <w:rPr>
                <w:color w:val="000000"/>
              </w:rPr>
              <w:t>основе</w:t>
            </w:r>
            <w:r>
              <w:rPr>
                <w:color w:val="000000"/>
              </w:rPr>
              <w:t xml:space="preserve"> </w:t>
            </w:r>
            <w:r w:rsidRPr="00374E7F">
              <w:rPr>
                <w:color w:val="000000"/>
              </w:rPr>
              <w:t>ценностей</w:t>
            </w:r>
            <w:r>
              <w:rPr>
                <w:color w:val="000000"/>
              </w:rPr>
              <w:t xml:space="preserve"> </w:t>
            </w:r>
            <w:r w:rsidRPr="00374E7F">
              <w:rPr>
                <w:color w:val="000000"/>
              </w:rPr>
              <w:t>современного</w:t>
            </w:r>
            <w:r>
              <w:rPr>
                <w:color w:val="000000"/>
              </w:rPr>
              <w:t xml:space="preserve"> </w:t>
            </w:r>
            <w:r w:rsidRPr="00374E7F">
              <w:rPr>
                <w:color w:val="000000"/>
              </w:rPr>
              <w:t>российского</w:t>
            </w:r>
            <w:r>
              <w:rPr>
                <w:color w:val="000000"/>
              </w:rPr>
              <w:t xml:space="preserve"> </w:t>
            </w:r>
            <w:r w:rsidRPr="00374E7F">
              <w:rPr>
                <w:color w:val="000000"/>
              </w:rPr>
              <w:t>общества: идеалов</w:t>
            </w:r>
            <w:r>
              <w:rPr>
                <w:color w:val="000000"/>
              </w:rPr>
              <w:t xml:space="preserve"> </w:t>
            </w:r>
            <w:r w:rsidRPr="00374E7F">
              <w:rPr>
                <w:color w:val="000000"/>
              </w:rPr>
              <w:t>гуманизма, демократии, мира</w:t>
            </w:r>
            <w:r>
              <w:rPr>
                <w:color w:val="000000"/>
              </w:rPr>
              <w:t xml:space="preserve"> </w:t>
            </w:r>
            <w:r w:rsidRPr="00374E7F">
              <w:rPr>
                <w:color w:val="000000"/>
              </w:rPr>
              <w:t>и</w:t>
            </w:r>
            <w:r>
              <w:rPr>
                <w:color w:val="000000"/>
              </w:rPr>
              <w:t xml:space="preserve"> </w:t>
            </w:r>
            <w:r w:rsidRPr="00374E7F">
              <w:rPr>
                <w:color w:val="000000"/>
              </w:rPr>
              <w:t>взаимопонимания между народами, людьми разных культур; уважения к историческому наследию народов России;</w:t>
            </w:r>
          </w:p>
        </w:tc>
      </w:tr>
      <w:tr w:rsidR="00874854" w:rsidRPr="003D6D11" w:rsidTr="00874854">
        <w:trPr>
          <w:trHeight w:val="674"/>
        </w:trPr>
        <w:tc>
          <w:tcPr>
            <w:tcW w:w="2235" w:type="dxa"/>
          </w:tcPr>
          <w:p w:rsidR="00874854" w:rsidRPr="00374E7F" w:rsidRDefault="00874854" w:rsidP="00874854">
            <w:pPr>
              <w:suppressAutoHyphens/>
            </w:pPr>
            <w:r w:rsidRPr="00374E7F">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rsidR="00874854" w:rsidRPr="00374E7F" w:rsidRDefault="00874854" w:rsidP="00874854">
            <w:pPr>
              <w:suppressAutoHyphens/>
            </w:pPr>
          </w:p>
        </w:tc>
        <w:tc>
          <w:tcPr>
            <w:tcW w:w="4110"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t xml:space="preserve">- формировать освоенные обучающимися межпредметные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w:t>
            </w:r>
            <w:r>
              <w:rPr>
                <w:color w:val="000000"/>
              </w:rPr>
              <w:t>комбинированного взаимодействия</w:t>
            </w:r>
            <w:r w:rsidRPr="00374E7F">
              <w:rPr>
                <w:color w:val="000000"/>
              </w:rPr>
              <w:t>);</w:t>
            </w:r>
          </w:p>
          <w:p w:rsidR="00874854" w:rsidRPr="00374E7F" w:rsidRDefault="00874854" w:rsidP="00874854">
            <w:pPr>
              <w:pStyle w:val="af5"/>
              <w:shd w:val="clear" w:color="auto" w:fill="FFFFFF"/>
              <w:spacing w:before="0" w:beforeAutospacing="0" w:after="0" w:afterAutospacing="0"/>
              <w:jc w:val="both"/>
            </w:pPr>
            <w:r w:rsidRPr="00374E7F">
              <w:rPr>
                <w:color w:val="000000"/>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w:t>
            </w:r>
            <w:r>
              <w:rPr>
                <w:color w:val="000000"/>
              </w:rPr>
              <w:t>ьной образовательной траектории</w:t>
            </w:r>
          </w:p>
        </w:tc>
        <w:tc>
          <w:tcPr>
            <w:tcW w:w="3436" w:type="dxa"/>
            <w:tcBorders>
              <w:top w:val="single" w:sz="4" w:space="0" w:color="000000"/>
              <w:left w:val="single" w:sz="4" w:space="0" w:color="000000"/>
              <w:bottom w:val="single" w:sz="4" w:space="0" w:color="000000"/>
              <w:right w:val="single" w:sz="4" w:space="0" w:color="000000"/>
            </w:tcBorders>
          </w:tcPr>
          <w:p w:rsidR="00874854" w:rsidRPr="00374E7F" w:rsidRDefault="00874854" w:rsidP="00874854">
            <w:pPr>
              <w:pStyle w:val="af5"/>
              <w:shd w:val="clear" w:color="auto" w:fill="FFFFFF"/>
              <w:spacing w:before="0" w:beforeAutospacing="0" w:after="0" w:afterAutospacing="0"/>
              <w:jc w:val="both"/>
            </w:pPr>
            <w:r w:rsidRPr="00374E7F">
              <w:rPr>
                <w:color w:val="000000"/>
              </w:rPr>
              <w:t>-</w:t>
            </w:r>
            <w:r>
              <w:rPr>
                <w:color w:val="000000"/>
              </w:rPr>
              <w:t xml:space="preserve"> </w:t>
            </w:r>
            <w:r w:rsidRPr="00374E7F">
              <w:rPr>
                <w:color w:val="000000"/>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74854" w:rsidRPr="00374E7F" w:rsidRDefault="00874854" w:rsidP="00874854">
            <w:pPr>
              <w:pStyle w:val="af5"/>
              <w:spacing w:before="0" w:beforeAutospacing="0" w:after="0" w:afterAutospacing="0"/>
              <w:jc w:val="both"/>
            </w:pPr>
            <w:r w:rsidRPr="00374E7F">
              <w:t> </w:t>
            </w:r>
          </w:p>
        </w:tc>
      </w:tr>
      <w:tr w:rsidR="00874854" w:rsidRPr="003D6D11" w:rsidTr="00874854">
        <w:trPr>
          <w:trHeight w:val="674"/>
        </w:trPr>
        <w:tc>
          <w:tcPr>
            <w:tcW w:w="2235" w:type="dxa"/>
          </w:tcPr>
          <w:p w:rsidR="00874854" w:rsidRPr="00374E7F" w:rsidRDefault="00874854" w:rsidP="00874854">
            <w:pPr>
              <w:suppressAutoHyphens/>
            </w:pPr>
            <w:r w:rsidRPr="00374E7F">
              <w:t xml:space="preserve">ОК 06. Проявлять гражданско-патриотическую позицию, демонстрировать осознанное поведение на основе традиционных общечеловеческих </w:t>
            </w:r>
            <w:r w:rsidRPr="00374E7F">
              <w:lastRenderedPageBreak/>
              <w:t>ценностей, применять стандарты антикоррупционного поведения.</w:t>
            </w:r>
          </w:p>
          <w:p w:rsidR="00874854" w:rsidRDefault="00874854" w:rsidP="00874854">
            <w:pPr>
              <w:suppressAutoHyphens/>
            </w:pPr>
          </w:p>
          <w:p w:rsidR="00874854" w:rsidRDefault="00874854" w:rsidP="00874854">
            <w:pPr>
              <w:suppressAutoHyphens/>
            </w:pPr>
          </w:p>
          <w:p w:rsidR="00874854" w:rsidRPr="000A31BF" w:rsidRDefault="00874854" w:rsidP="00874854">
            <w:pPr>
              <w:suppressAutoHyphens/>
            </w:pPr>
            <w:r w:rsidRPr="000A31BF">
              <w:t>ПК 1.1.</w:t>
            </w:r>
          </w:p>
          <w:p w:rsidR="00874854" w:rsidRPr="00374E7F" w:rsidRDefault="00874854" w:rsidP="00874854">
            <w:pPr>
              <w:suppressAutoHyphens/>
            </w:pPr>
            <w:r w:rsidRPr="0022259F">
              <w:t>Создать технические рисунки и эскизы изделий, модельных рядов, коллекций, с применением различных источников с учетом свойств материалов и особенностей целевого рынка</w:t>
            </w:r>
          </w:p>
        </w:tc>
        <w:tc>
          <w:tcPr>
            <w:tcW w:w="4110" w:type="dxa"/>
            <w:tcBorders>
              <w:top w:val="single" w:sz="4" w:space="0" w:color="000000"/>
              <w:left w:val="single" w:sz="4" w:space="0" w:color="000000"/>
              <w:bottom w:val="single" w:sz="4" w:space="0" w:color="000000"/>
              <w:right w:val="single" w:sz="4" w:space="0" w:color="000000"/>
            </w:tcBorders>
            <w:vAlign w:val="center"/>
          </w:tcPr>
          <w:p w:rsidR="00874854" w:rsidRPr="00374E7F" w:rsidRDefault="00874854" w:rsidP="00874854">
            <w:pPr>
              <w:pStyle w:val="af5"/>
              <w:shd w:val="clear" w:color="auto" w:fill="FFFFFF"/>
              <w:spacing w:before="0" w:beforeAutospacing="0" w:after="0" w:afterAutospacing="0"/>
              <w:jc w:val="both"/>
            </w:pPr>
            <w:r w:rsidRPr="00374E7F">
              <w:rPr>
                <w:color w:val="000000"/>
              </w:rPr>
              <w:lastRenderedPageBreak/>
              <w:t>-</w:t>
            </w:r>
            <w:r>
              <w:rPr>
                <w:color w:val="000000"/>
              </w:rPr>
              <w:t xml:space="preserve"> </w:t>
            </w:r>
            <w:r w:rsidRPr="00374E7F">
              <w:rPr>
                <w:color w:val="000000"/>
              </w:rPr>
              <w:t>формировать осознание обучающимися российской гражданской идентичности;</w:t>
            </w:r>
          </w:p>
          <w:p w:rsidR="00874854" w:rsidRPr="00374E7F" w:rsidRDefault="00874854" w:rsidP="00874854">
            <w:pPr>
              <w:pStyle w:val="af5"/>
              <w:shd w:val="clear" w:color="auto" w:fill="FFFFFF"/>
              <w:spacing w:before="0" w:beforeAutospacing="0" w:after="0" w:afterAutospacing="0"/>
              <w:jc w:val="both"/>
            </w:pPr>
            <w:r w:rsidRPr="00374E7F">
              <w:rPr>
                <w:color w:val="000000"/>
              </w:rPr>
              <w:t>- формировать мотивацию к обучению и личностному развитию;</w:t>
            </w:r>
          </w:p>
          <w:p w:rsidR="00874854" w:rsidRPr="00374E7F" w:rsidRDefault="00874854" w:rsidP="00874854">
            <w:pPr>
              <w:pStyle w:val="af5"/>
              <w:shd w:val="clear" w:color="auto" w:fill="FFFFFF"/>
              <w:spacing w:before="0" w:beforeAutospacing="0" w:after="0" w:afterAutospacing="0"/>
              <w:jc w:val="both"/>
            </w:pPr>
            <w:r w:rsidRPr="00374E7F">
              <w:rPr>
                <w:color w:val="000000"/>
              </w:rPr>
              <w:t xml:space="preserve">-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w:t>
            </w:r>
            <w:r w:rsidRPr="00374E7F">
              <w:rPr>
                <w:color w:val="000000"/>
              </w:rPr>
              <w:lastRenderedPageBreak/>
              <w:t>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74854" w:rsidRPr="00374E7F" w:rsidRDefault="00874854" w:rsidP="00874854">
            <w:pPr>
              <w:pStyle w:val="af5"/>
              <w:spacing w:before="0" w:beforeAutospacing="0" w:after="0" w:afterAutospacing="0"/>
              <w:jc w:val="both"/>
            </w:pPr>
            <w:r w:rsidRPr="00374E7F">
              <w:rPr>
                <w:color w:val="000000"/>
              </w:rPr>
              <w:t>- формировать освоенные обучающимися межпредметные понятия и универсальные учебные действия (регулятивные: принятие себя и других людей: принимать себя, понимая свои недостатки и достоинства; принимать</w:t>
            </w:r>
            <w:r w:rsidRPr="00374E7F">
              <w:rPr>
                <w:color w:val="000000"/>
              </w:rPr>
              <w:tab/>
              <w:t>мотивы</w:t>
            </w:r>
            <w:r w:rsidRPr="00374E7F">
              <w:rPr>
                <w:color w:val="000000"/>
              </w:rPr>
              <w:tab/>
              <w:t>и аргументы</w:t>
            </w:r>
            <w:r w:rsidRPr="00374E7F">
              <w:rPr>
                <w:color w:val="000000"/>
              </w:rPr>
              <w:tab/>
              <w:t>других людей при анализе</w:t>
            </w:r>
            <w:r w:rsidRPr="00374E7F">
              <w:rPr>
                <w:color w:val="000000"/>
              </w:rPr>
              <w:tab/>
              <w:t>результатов деятельности; признавать свое право и право других людей на ошибки; развивать способность понимать мир с позиции другого человека;</w:t>
            </w:r>
          </w:p>
          <w:p w:rsidR="00874854" w:rsidRPr="00374E7F" w:rsidRDefault="00874854" w:rsidP="00874854">
            <w:pPr>
              <w:pStyle w:val="af5"/>
              <w:spacing w:before="0" w:beforeAutospacing="0" w:after="0" w:afterAutospacing="0"/>
              <w:jc w:val="both"/>
              <w:rPr>
                <w:color w:val="000000"/>
              </w:rPr>
            </w:pPr>
            <w:r w:rsidRPr="00374E7F">
              <w:rPr>
                <w:color w:val="000000"/>
              </w:rPr>
              <w:t>познавательные: </w:t>
            </w:r>
          </w:p>
          <w:p w:rsidR="00874854" w:rsidRPr="00374E7F" w:rsidRDefault="00874854" w:rsidP="00874854">
            <w:pPr>
              <w:pStyle w:val="af5"/>
              <w:spacing w:before="0" w:beforeAutospacing="0" w:after="0" w:afterAutospacing="0"/>
              <w:jc w:val="both"/>
            </w:pPr>
            <w:r w:rsidRPr="00374E7F">
              <w:rPr>
                <w:color w:val="000000"/>
              </w:rPr>
              <w:t xml:space="preserve"> самостоятельно формулировать и актуализировать проблему, рассматривать ее всесторонне; устанавливать</w:t>
            </w:r>
            <w:r w:rsidRPr="00374E7F">
              <w:rPr>
                <w:color w:val="000000"/>
              </w:rPr>
              <w:tab/>
              <w:t>существенный признак или</w:t>
            </w:r>
            <w:r w:rsidRPr="00374E7F">
              <w:rPr>
                <w:color w:val="000000"/>
              </w:rPr>
              <w:tab/>
              <w:t>основания</w:t>
            </w:r>
            <w:r w:rsidRPr="00374E7F">
              <w:rPr>
                <w:color w:val="000000"/>
              </w:rPr>
              <w:tab/>
              <w:t>для</w:t>
            </w:r>
            <w:r w:rsidRPr="00374E7F">
              <w:rPr>
                <w:color w:val="000000"/>
              </w:rPr>
              <w:tab/>
              <w:t>сравнения, классификации и обобщения;</w:t>
            </w:r>
          </w:p>
          <w:p w:rsidR="00874854" w:rsidRPr="00374E7F" w:rsidRDefault="00874854" w:rsidP="00874854">
            <w:pPr>
              <w:pStyle w:val="af5"/>
              <w:shd w:val="clear" w:color="auto" w:fill="FFFFFF"/>
              <w:spacing w:before="0" w:beforeAutospacing="0" w:after="0" w:afterAutospacing="0"/>
              <w:jc w:val="both"/>
            </w:pPr>
            <w:r w:rsidRPr="00374E7F">
              <w:rPr>
                <w:color w:val="000000"/>
              </w:rPr>
              <w:t>коммуникативные);</w:t>
            </w:r>
          </w:p>
          <w:p w:rsidR="00874854" w:rsidRPr="00374E7F" w:rsidRDefault="00874854" w:rsidP="00874854">
            <w:pPr>
              <w:pStyle w:val="af5"/>
              <w:shd w:val="clear" w:color="auto" w:fill="FFFFFF"/>
              <w:spacing w:before="0" w:beforeAutospacing="0" w:after="0" w:afterAutospacing="0"/>
              <w:jc w:val="both"/>
            </w:pPr>
            <w:r w:rsidRPr="00374E7F">
              <w:rPr>
                <w:color w:val="000000"/>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p w:rsidR="00874854" w:rsidRPr="00374E7F" w:rsidRDefault="00874854" w:rsidP="00874854">
            <w:pPr>
              <w:pStyle w:val="af5"/>
              <w:shd w:val="clear" w:color="auto" w:fill="FFFFFF"/>
              <w:spacing w:before="0" w:beforeAutospacing="0" w:after="0" w:afterAutospacing="0"/>
              <w:jc w:val="both"/>
            </w:pPr>
            <w:r w:rsidRPr="00374E7F">
              <w:rPr>
                <w:color w:val="000000"/>
              </w:rPr>
              <w:t>- владеть навыками учебно-исследовательской, проектной и социальной деятельности.</w:t>
            </w:r>
          </w:p>
          <w:p w:rsidR="00874854" w:rsidRPr="00374E7F" w:rsidRDefault="00874854" w:rsidP="00874854">
            <w:pPr>
              <w:pStyle w:val="af5"/>
              <w:shd w:val="clear" w:color="auto" w:fill="FFFFFF"/>
              <w:spacing w:before="0" w:beforeAutospacing="0" w:after="0" w:afterAutospacing="0"/>
              <w:jc w:val="both"/>
            </w:pPr>
            <w:r w:rsidRPr="00374E7F">
              <w:rPr>
                <w:color w:val="000000"/>
              </w:rPr>
              <w:t> </w:t>
            </w:r>
          </w:p>
        </w:tc>
        <w:tc>
          <w:tcPr>
            <w:tcW w:w="3436" w:type="dxa"/>
            <w:tcBorders>
              <w:top w:val="single" w:sz="4" w:space="0" w:color="000000"/>
              <w:left w:val="single" w:sz="4" w:space="0" w:color="000000"/>
              <w:bottom w:val="single" w:sz="4" w:space="0" w:color="000000"/>
              <w:right w:val="single" w:sz="4" w:space="0" w:color="000000"/>
            </w:tcBorders>
            <w:vAlign w:val="center"/>
          </w:tcPr>
          <w:p w:rsidR="00874854" w:rsidRDefault="00874854" w:rsidP="00874854">
            <w:pPr>
              <w:pStyle w:val="af5"/>
              <w:shd w:val="clear" w:color="auto" w:fill="FFFFFF"/>
              <w:spacing w:before="0" w:beforeAutospacing="0" w:after="0" w:afterAutospacing="0"/>
              <w:jc w:val="both"/>
              <w:rPr>
                <w:color w:val="000000"/>
              </w:rPr>
            </w:pPr>
            <w:r w:rsidRPr="00374E7F">
              <w:rPr>
                <w:color w:val="000000"/>
              </w:rPr>
              <w:lastRenderedPageBreak/>
              <w:t>- понимать значимость России в мировых политических и социально-‎экономических процессах </w:t>
            </w:r>
          </w:p>
          <w:p w:rsidR="00874854" w:rsidRPr="00374E7F" w:rsidRDefault="00874854" w:rsidP="00874854">
            <w:pPr>
              <w:pStyle w:val="af5"/>
              <w:shd w:val="clear" w:color="auto" w:fill="FFFFFF"/>
              <w:spacing w:before="0" w:beforeAutospacing="0" w:after="0" w:afterAutospacing="0"/>
              <w:jc w:val="both"/>
            </w:pPr>
            <w:r w:rsidRPr="00374E7F">
              <w:rPr>
                <w:color w:val="000000"/>
              </w:rPr>
              <w:t xml:space="preserve">ХХ – начала XXI в., знание достижений страны и ее народа; умение характеризовать историческое значение Российской революции, </w:t>
            </w:r>
            <w:r w:rsidRPr="00374E7F">
              <w:rPr>
                <w:color w:val="000000"/>
              </w:rPr>
              <w:lastRenderedPageBreak/>
              <w:t>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74854" w:rsidRPr="00374E7F" w:rsidRDefault="00874854" w:rsidP="00874854">
            <w:pPr>
              <w:pStyle w:val="af5"/>
              <w:shd w:val="clear" w:color="auto" w:fill="FFFFFF"/>
              <w:spacing w:before="0" w:beforeAutospacing="0" w:after="0" w:afterAutospacing="0"/>
              <w:jc w:val="both"/>
            </w:pPr>
            <w:r w:rsidRPr="00374E7F">
              <w:rPr>
                <w:color w:val="000000"/>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874854" w:rsidRPr="00374E7F" w:rsidRDefault="00874854" w:rsidP="00874854">
            <w:pPr>
              <w:pStyle w:val="af5"/>
              <w:shd w:val="clear" w:color="auto" w:fill="FFFFFF"/>
              <w:spacing w:before="0" w:beforeAutospacing="0" w:after="0" w:afterAutospacing="0"/>
              <w:jc w:val="both"/>
            </w:pPr>
            <w:r w:rsidRPr="00374E7F">
              <w:rPr>
                <w:color w:val="000000"/>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74854" w:rsidRPr="00374E7F" w:rsidRDefault="00874854" w:rsidP="00874854">
            <w:pPr>
              <w:pStyle w:val="af5"/>
              <w:shd w:val="clear" w:color="auto" w:fill="FFFFFF"/>
              <w:spacing w:before="0" w:beforeAutospacing="0" w:after="0" w:afterAutospacing="0"/>
              <w:jc w:val="both"/>
            </w:pPr>
            <w:r w:rsidRPr="00374E7F">
              <w:rPr>
                <w:color w:val="000000"/>
              </w:rPr>
              <w:t>- умение выявлять существенные черты исторических событий, явлений, ‎процессов; систематизировать историческую информацию в соответстви</w:t>
            </w:r>
            <w:r w:rsidRPr="00374E7F">
              <w:rPr>
                <w:color w:val="000000"/>
              </w:rPr>
              <w:lastRenderedPageBreak/>
              <w:t>и ‎с заданными критериями; сравнивать изученные исторические события, явления,‎ процессы;</w:t>
            </w:r>
          </w:p>
          <w:p w:rsidR="00874854" w:rsidRPr="00374E7F" w:rsidRDefault="00874854" w:rsidP="00874854">
            <w:pPr>
              <w:pStyle w:val="af5"/>
              <w:shd w:val="clear" w:color="auto" w:fill="FFFFFF"/>
              <w:spacing w:before="0" w:beforeAutospacing="0" w:after="0" w:afterAutospacing="0"/>
              <w:jc w:val="both"/>
            </w:pPr>
            <w:r w:rsidRPr="00374E7F">
              <w:rPr>
                <w:color w:val="000000"/>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874854" w:rsidRPr="00374E7F" w:rsidRDefault="00874854" w:rsidP="00874854">
            <w:pPr>
              <w:pStyle w:val="af5"/>
              <w:shd w:val="clear" w:color="auto" w:fill="FFFFFF"/>
              <w:spacing w:before="0" w:beforeAutospacing="0" w:after="0" w:afterAutospacing="0"/>
              <w:jc w:val="both"/>
            </w:pPr>
            <w:r w:rsidRPr="00374E7F">
              <w:rPr>
                <w:color w:val="000000"/>
              </w:rPr>
              <w:t>- уметь анализировать текстовые, визуальные источники исторической информации, в том числе исторические карты/схемы, по истории России‎и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874854" w:rsidRPr="00374E7F" w:rsidRDefault="00874854" w:rsidP="00874854">
            <w:pPr>
              <w:pStyle w:val="af5"/>
              <w:shd w:val="clear" w:color="auto" w:fill="FFFFFF"/>
              <w:spacing w:before="0" w:beforeAutospacing="0" w:after="0" w:afterAutospacing="0"/>
              <w:jc w:val="both"/>
            </w:pPr>
            <w:r w:rsidRPr="00374E7F">
              <w:rPr>
                <w:color w:val="000000"/>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74854" w:rsidRPr="00374E7F" w:rsidRDefault="00874854" w:rsidP="00874854">
            <w:pPr>
              <w:pStyle w:val="af5"/>
              <w:shd w:val="clear" w:color="auto" w:fill="FFFFFF"/>
              <w:spacing w:before="0" w:beforeAutospacing="0" w:after="0" w:afterAutospacing="0"/>
              <w:jc w:val="both"/>
            </w:pPr>
            <w:r w:rsidRPr="00374E7F">
              <w:rPr>
                <w:color w:val="000000"/>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874854" w:rsidRPr="00374E7F" w:rsidRDefault="00874854" w:rsidP="00874854">
            <w:pPr>
              <w:pStyle w:val="af5"/>
              <w:spacing w:before="0" w:beforeAutospacing="0" w:after="0" w:afterAutospacing="0"/>
              <w:jc w:val="both"/>
            </w:pPr>
          </w:p>
        </w:tc>
      </w:tr>
    </w:tbl>
    <w:p w:rsidR="00874854" w:rsidRPr="003D6D11" w:rsidRDefault="00874854" w:rsidP="00874854">
      <w:pPr>
        <w:tabs>
          <w:tab w:val="left" w:pos="709"/>
          <w:tab w:val="left" w:pos="1122"/>
        </w:tabs>
        <w:ind w:firstLine="709"/>
        <w:jc w:val="both"/>
        <w:rPr>
          <w:color w:val="FF0000"/>
          <w:sz w:val="28"/>
          <w:szCs w:val="28"/>
        </w:rPr>
      </w:pPr>
    </w:p>
    <w:p w:rsidR="00874854" w:rsidRPr="00AD7B9D" w:rsidRDefault="00874854" w:rsidP="00874854">
      <w:pPr>
        <w:suppressAutoHyphens/>
        <w:jc w:val="center"/>
        <w:rPr>
          <w:b/>
          <w:sz w:val="28"/>
          <w:szCs w:val="28"/>
        </w:rPr>
      </w:pPr>
      <w:r>
        <w:rPr>
          <w:b/>
          <w:sz w:val="28"/>
          <w:szCs w:val="28"/>
        </w:rPr>
        <w:br w:type="page"/>
      </w:r>
      <w:r w:rsidRPr="00AD7B9D">
        <w:rPr>
          <w:b/>
          <w:sz w:val="28"/>
          <w:szCs w:val="28"/>
        </w:rPr>
        <w:lastRenderedPageBreak/>
        <w:t>2. СТРУКТУРА И СОДЕРЖАНИЕ ОБЩЕОБРАЗОВАТЕЛЬНОЙ ДИСЦИПЛИНЫ</w:t>
      </w:r>
    </w:p>
    <w:p w:rsidR="00874854" w:rsidRDefault="00874854" w:rsidP="00874854">
      <w:pPr>
        <w:suppressAutoHyphens/>
        <w:ind w:firstLine="426"/>
        <w:rPr>
          <w:b/>
          <w:sz w:val="28"/>
          <w:szCs w:val="28"/>
        </w:rPr>
      </w:pPr>
      <w:r w:rsidRPr="00AD7B9D">
        <w:rPr>
          <w:b/>
          <w:sz w:val="28"/>
          <w:szCs w:val="28"/>
        </w:rPr>
        <w:t>2.1. Объем дисциплины и виды учебной работы</w:t>
      </w:r>
    </w:p>
    <w:p w:rsidR="00874854" w:rsidRPr="00AD7B9D" w:rsidRDefault="00874854" w:rsidP="00874854">
      <w:pPr>
        <w:suppressAutoHyphens/>
        <w:ind w:firstLine="426"/>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874854" w:rsidRPr="00C62549" w:rsidTr="00874854">
        <w:trPr>
          <w:trHeight w:val="490"/>
        </w:trPr>
        <w:tc>
          <w:tcPr>
            <w:tcW w:w="3685" w:type="pct"/>
            <w:vAlign w:val="center"/>
          </w:tcPr>
          <w:p w:rsidR="00874854" w:rsidRPr="00AD7B9D" w:rsidRDefault="00874854" w:rsidP="00874854">
            <w:pPr>
              <w:suppressAutoHyphens/>
              <w:spacing w:line="276" w:lineRule="auto"/>
              <w:rPr>
                <w:b/>
              </w:rPr>
            </w:pPr>
            <w:r w:rsidRPr="00AD7B9D">
              <w:rPr>
                <w:b/>
              </w:rPr>
              <w:t>Вид учебной работы</w:t>
            </w:r>
          </w:p>
        </w:tc>
        <w:tc>
          <w:tcPr>
            <w:tcW w:w="1315" w:type="pct"/>
            <w:vAlign w:val="center"/>
          </w:tcPr>
          <w:p w:rsidR="00874854" w:rsidRPr="00AD7B9D" w:rsidRDefault="00874854" w:rsidP="00874854">
            <w:pPr>
              <w:suppressAutoHyphens/>
              <w:spacing w:line="276" w:lineRule="auto"/>
              <w:jc w:val="center"/>
              <w:rPr>
                <w:b/>
                <w:iCs/>
              </w:rPr>
            </w:pPr>
            <w:r w:rsidRPr="00AD7B9D">
              <w:rPr>
                <w:b/>
                <w:iCs/>
              </w:rPr>
              <w:t>Объем в часах</w:t>
            </w: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rPr>
                <w:b/>
              </w:rPr>
            </w:pPr>
            <w:r w:rsidRPr="00AD7B9D">
              <w:rPr>
                <w:b/>
              </w:rPr>
              <w:t>Объем образовательной программы дисциплины</w:t>
            </w:r>
          </w:p>
        </w:tc>
        <w:tc>
          <w:tcPr>
            <w:tcW w:w="1315" w:type="pct"/>
            <w:vAlign w:val="center"/>
          </w:tcPr>
          <w:p w:rsidR="00874854" w:rsidRPr="000A31BF" w:rsidRDefault="00874854" w:rsidP="00874854">
            <w:pPr>
              <w:suppressAutoHyphens/>
              <w:spacing w:line="276" w:lineRule="auto"/>
              <w:rPr>
                <w:b/>
                <w:iCs/>
              </w:rPr>
            </w:pPr>
            <w:r w:rsidRPr="000A31BF">
              <w:rPr>
                <w:b/>
                <w:iCs/>
              </w:rPr>
              <w:t>78</w:t>
            </w: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rPr>
                <w:b/>
              </w:rPr>
            </w:pPr>
            <w:r w:rsidRPr="00AD7B9D">
              <w:rPr>
                <w:b/>
              </w:rPr>
              <w:t>в т.ч.</w:t>
            </w:r>
          </w:p>
        </w:tc>
        <w:tc>
          <w:tcPr>
            <w:tcW w:w="1315" w:type="pct"/>
            <w:vAlign w:val="center"/>
          </w:tcPr>
          <w:p w:rsidR="00874854" w:rsidRPr="00AD7B9D" w:rsidRDefault="00874854" w:rsidP="00874854">
            <w:pPr>
              <w:suppressAutoHyphens/>
              <w:spacing w:line="276" w:lineRule="auto"/>
              <w:rPr>
                <w:iCs/>
              </w:rPr>
            </w:pPr>
          </w:p>
        </w:tc>
      </w:tr>
      <w:tr w:rsidR="00874854" w:rsidRPr="00C62549" w:rsidTr="00874854">
        <w:trPr>
          <w:trHeight w:val="490"/>
        </w:trPr>
        <w:tc>
          <w:tcPr>
            <w:tcW w:w="3685" w:type="pct"/>
            <w:vAlign w:val="center"/>
          </w:tcPr>
          <w:p w:rsidR="00874854" w:rsidRPr="00AD7B9D" w:rsidRDefault="00874854" w:rsidP="00874854">
            <w:pPr>
              <w:tabs>
                <w:tab w:val="left" w:pos="360"/>
              </w:tabs>
              <w:suppressAutoHyphens/>
              <w:spacing w:line="276" w:lineRule="auto"/>
              <w:rPr>
                <w:b/>
              </w:rPr>
            </w:pPr>
            <w:r w:rsidRPr="00AD7B9D">
              <w:rPr>
                <w:b/>
              </w:rPr>
              <w:t>Основное содержание</w:t>
            </w:r>
          </w:p>
        </w:tc>
        <w:tc>
          <w:tcPr>
            <w:tcW w:w="1315" w:type="pct"/>
            <w:vAlign w:val="center"/>
          </w:tcPr>
          <w:p w:rsidR="00874854" w:rsidRPr="00AD7B9D" w:rsidRDefault="00874854" w:rsidP="00874854">
            <w:pPr>
              <w:suppressAutoHyphens/>
              <w:spacing w:line="276" w:lineRule="auto"/>
              <w:rPr>
                <w:iCs/>
              </w:rPr>
            </w:pPr>
          </w:p>
        </w:tc>
      </w:tr>
      <w:tr w:rsidR="00874854" w:rsidRPr="00C62549" w:rsidTr="00874854">
        <w:trPr>
          <w:trHeight w:val="336"/>
        </w:trPr>
        <w:tc>
          <w:tcPr>
            <w:tcW w:w="5000" w:type="pct"/>
            <w:gridSpan w:val="2"/>
            <w:vAlign w:val="center"/>
          </w:tcPr>
          <w:p w:rsidR="00874854" w:rsidRPr="00AD7B9D" w:rsidRDefault="00874854" w:rsidP="00874854">
            <w:pPr>
              <w:suppressAutoHyphens/>
              <w:spacing w:line="276" w:lineRule="auto"/>
              <w:rPr>
                <w:iCs/>
              </w:rPr>
            </w:pPr>
            <w:r w:rsidRPr="00AD7B9D">
              <w:t>в т. ч.:</w:t>
            </w: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pPr>
            <w:r w:rsidRPr="00AD7B9D">
              <w:t>теоретическое обучение</w:t>
            </w:r>
          </w:p>
        </w:tc>
        <w:tc>
          <w:tcPr>
            <w:tcW w:w="1315" w:type="pct"/>
            <w:vAlign w:val="center"/>
          </w:tcPr>
          <w:p w:rsidR="00874854" w:rsidRPr="00AD7B9D" w:rsidRDefault="00874854" w:rsidP="00874854">
            <w:pPr>
              <w:suppressAutoHyphens/>
              <w:spacing w:line="276" w:lineRule="auto"/>
              <w:rPr>
                <w:iCs/>
              </w:rPr>
            </w:pPr>
            <w:r>
              <w:rPr>
                <w:iCs/>
              </w:rPr>
              <w:t>50</w:t>
            </w: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rPr>
                <w:bCs/>
              </w:rPr>
            </w:pPr>
            <w:r w:rsidRPr="00AD7B9D">
              <w:rPr>
                <w:bCs/>
              </w:rPr>
              <w:t>практические занятия</w:t>
            </w:r>
          </w:p>
        </w:tc>
        <w:tc>
          <w:tcPr>
            <w:tcW w:w="1315" w:type="pct"/>
            <w:vAlign w:val="center"/>
          </w:tcPr>
          <w:p w:rsidR="00874854" w:rsidRPr="00AD7B9D" w:rsidRDefault="00874854" w:rsidP="00874854">
            <w:pPr>
              <w:suppressAutoHyphens/>
              <w:spacing w:line="276" w:lineRule="auto"/>
              <w:rPr>
                <w:iCs/>
              </w:rPr>
            </w:pPr>
            <w:r>
              <w:rPr>
                <w:iCs/>
              </w:rPr>
              <w:t>16</w:t>
            </w: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rPr>
                <w:bCs/>
              </w:rPr>
            </w:pPr>
            <w:r w:rsidRPr="00AD7B9D">
              <w:rPr>
                <w:bCs/>
              </w:rPr>
              <w:t>лабораторные занятия</w:t>
            </w:r>
          </w:p>
        </w:tc>
        <w:tc>
          <w:tcPr>
            <w:tcW w:w="1315" w:type="pct"/>
            <w:vAlign w:val="center"/>
          </w:tcPr>
          <w:p w:rsidR="00874854" w:rsidRPr="00AD7B9D" w:rsidRDefault="00874854" w:rsidP="00874854">
            <w:pPr>
              <w:suppressAutoHyphens/>
              <w:spacing w:line="276" w:lineRule="auto"/>
              <w:rPr>
                <w:iCs/>
              </w:rPr>
            </w:pPr>
          </w:p>
        </w:tc>
      </w:tr>
      <w:tr w:rsidR="00874854" w:rsidRPr="00C62549" w:rsidTr="00874854">
        <w:trPr>
          <w:trHeight w:val="490"/>
        </w:trPr>
        <w:tc>
          <w:tcPr>
            <w:tcW w:w="3685" w:type="pct"/>
            <w:vAlign w:val="center"/>
          </w:tcPr>
          <w:p w:rsidR="00874854" w:rsidRPr="00AD7B9D" w:rsidRDefault="00874854" w:rsidP="00874854">
            <w:pPr>
              <w:tabs>
                <w:tab w:val="left" w:pos="447"/>
              </w:tabs>
              <w:suppressAutoHyphens/>
              <w:spacing w:line="276" w:lineRule="auto"/>
              <w:rPr>
                <w:b/>
              </w:rPr>
            </w:pPr>
            <w:r w:rsidRPr="00AD7B9D">
              <w:rPr>
                <w:b/>
              </w:rPr>
              <w:t>Профессионально-ориентированное содержание (содержание прикладного модуля)</w:t>
            </w:r>
          </w:p>
        </w:tc>
        <w:tc>
          <w:tcPr>
            <w:tcW w:w="1315" w:type="pct"/>
            <w:vAlign w:val="center"/>
          </w:tcPr>
          <w:p w:rsidR="00874854" w:rsidRPr="00AD7B9D" w:rsidRDefault="00874854" w:rsidP="00874854">
            <w:pPr>
              <w:tabs>
                <w:tab w:val="left" w:pos="360"/>
              </w:tabs>
              <w:suppressAutoHyphens/>
              <w:spacing w:line="276" w:lineRule="auto"/>
              <w:rPr>
                <w:b/>
              </w:rPr>
            </w:pPr>
            <w:r>
              <w:rPr>
                <w:b/>
              </w:rPr>
              <w:t>10</w:t>
            </w:r>
          </w:p>
        </w:tc>
      </w:tr>
      <w:tr w:rsidR="00874854" w:rsidRPr="00C62549" w:rsidTr="00874854">
        <w:trPr>
          <w:trHeight w:val="490"/>
        </w:trPr>
        <w:tc>
          <w:tcPr>
            <w:tcW w:w="3685" w:type="pct"/>
            <w:vAlign w:val="center"/>
          </w:tcPr>
          <w:p w:rsidR="00874854" w:rsidRPr="00AD7B9D" w:rsidRDefault="00874854" w:rsidP="00874854">
            <w:pPr>
              <w:tabs>
                <w:tab w:val="left" w:pos="360"/>
              </w:tabs>
              <w:suppressAutoHyphens/>
              <w:spacing w:line="276" w:lineRule="auto"/>
              <w:rPr>
                <w:b/>
              </w:rPr>
            </w:pPr>
            <w:r w:rsidRPr="00AD7B9D">
              <w:t>в т. ч.:</w:t>
            </w:r>
          </w:p>
        </w:tc>
        <w:tc>
          <w:tcPr>
            <w:tcW w:w="1315" w:type="pct"/>
            <w:vAlign w:val="center"/>
          </w:tcPr>
          <w:p w:rsidR="00874854" w:rsidRPr="00AD7B9D" w:rsidRDefault="00874854" w:rsidP="00874854">
            <w:pPr>
              <w:tabs>
                <w:tab w:val="left" w:pos="360"/>
              </w:tabs>
              <w:suppressAutoHyphens/>
              <w:spacing w:line="276" w:lineRule="auto"/>
              <w:rPr>
                <w:b/>
              </w:rPr>
            </w:pP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pPr>
            <w:r w:rsidRPr="00AD7B9D">
              <w:t>теоретическое обучение</w:t>
            </w:r>
          </w:p>
        </w:tc>
        <w:tc>
          <w:tcPr>
            <w:tcW w:w="1315" w:type="pct"/>
            <w:vAlign w:val="center"/>
          </w:tcPr>
          <w:p w:rsidR="00874854" w:rsidRPr="00AD7B9D" w:rsidRDefault="00874854" w:rsidP="00874854">
            <w:pPr>
              <w:suppressAutoHyphens/>
              <w:spacing w:line="276" w:lineRule="auto"/>
              <w:rPr>
                <w:iCs/>
              </w:rPr>
            </w:pPr>
            <w:r>
              <w:rPr>
                <w:iCs/>
              </w:rPr>
              <w:t>10</w:t>
            </w: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pPr>
            <w:r w:rsidRPr="00AD7B9D">
              <w:t>практические занятия</w:t>
            </w:r>
          </w:p>
        </w:tc>
        <w:tc>
          <w:tcPr>
            <w:tcW w:w="1315" w:type="pct"/>
            <w:vAlign w:val="center"/>
          </w:tcPr>
          <w:p w:rsidR="00874854" w:rsidRPr="00AD7B9D" w:rsidRDefault="00874854" w:rsidP="00874854">
            <w:pPr>
              <w:suppressAutoHyphens/>
              <w:spacing w:line="276" w:lineRule="auto"/>
              <w:rPr>
                <w:iCs/>
              </w:rPr>
            </w:pPr>
          </w:p>
        </w:tc>
      </w:tr>
      <w:tr w:rsidR="00874854" w:rsidRPr="00C62549" w:rsidTr="00874854">
        <w:trPr>
          <w:trHeight w:val="490"/>
        </w:trPr>
        <w:tc>
          <w:tcPr>
            <w:tcW w:w="3685" w:type="pct"/>
            <w:vAlign w:val="center"/>
          </w:tcPr>
          <w:p w:rsidR="00874854" w:rsidRPr="00AD7B9D" w:rsidRDefault="00874854" w:rsidP="00874854">
            <w:pPr>
              <w:suppressAutoHyphens/>
              <w:spacing w:line="276" w:lineRule="auto"/>
            </w:pPr>
            <w:r w:rsidRPr="00AD7B9D">
              <w:rPr>
                <w:b/>
                <w:bCs/>
              </w:rPr>
              <w:t>Индивидуальный проект</w:t>
            </w:r>
          </w:p>
        </w:tc>
        <w:tc>
          <w:tcPr>
            <w:tcW w:w="1315" w:type="pct"/>
            <w:vAlign w:val="center"/>
          </w:tcPr>
          <w:p w:rsidR="00874854" w:rsidRPr="00AD7B9D" w:rsidRDefault="00874854" w:rsidP="00874854">
            <w:pPr>
              <w:suppressAutoHyphens/>
              <w:spacing w:line="276" w:lineRule="auto"/>
              <w:rPr>
                <w:iCs/>
              </w:rPr>
            </w:pPr>
            <w:r>
              <w:rPr>
                <w:iCs/>
              </w:rPr>
              <w:t>Нет</w:t>
            </w:r>
          </w:p>
        </w:tc>
      </w:tr>
      <w:tr w:rsidR="00874854" w:rsidRPr="00C62549" w:rsidTr="00874854">
        <w:trPr>
          <w:trHeight w:val="331"/>
        </w:trPr>
        <w:tc>
          <w:tcPr>
            <w:tcW w:w="3685" w:type="pct"/>
            <w:vAlign w:val="center"/>
          </w:tcPr>
          <w:p w:rsidR="00874854" w:rsidRPr="00AD7B9D" w:rsidRDefault="00874854" w:rsidP="00874854">
            <w:pPr>
              <w:suppressAutoHyphens/>
              <w:spacing w:line="276" w:lineRule="auto"/>
              <w:rPr>
                <w:i/>
              </w:rPr>
            </w:pPr>
            <w:r w:rsidRPr="00AD7B9D">
              <w:rPr>
                <w:b/>
                <w:iCs/>
              </w:rPr>
              <w:t>Промежуточная аттестация</w:t>
            </w:r>
          </w:p>
        </w:tc>
        <w:tc>
          <w:tcPr>
            <w:tcW w:w="1315" w:type="pct"/>
            <w:vAlign w:val="center"/>
          </w:tcPr>
          <w:p w:rsidR="00874854" w:rsidRPr="00AD7B9D" w:rsidRDefault="00874854" w:rsidP="00874854">
            <w:pPr>
              <w:suppressAutoHyphens/>
              <w:spacing w:line="276" w:lineRule="auto"/>
              <w:rPr>
                <w:iCs/>
              </w:rPr>
            </w:pPr>
            <w:r>
              <w:rPr>
                <w:iCs/>
              </w:rPr>
              <w:t>2</w:t>
            </w:r>
          </w:p>
        </w:tc>
      </w:tr>
    </w:tbl>
    <w:p w:rsidR="00874854" w:rsidRPr="00AD7B9D" w:rsidRDefault="00874854" w:rsidP="00874854">
      <w:pPr>
        <w:suppressAutoHyphens/>
        <w:rPr>
          <w:b/>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uppressAutoHyphens/>
        <w:spacing w:line="276" w:lineRule="auto"/>
        <w:rPr>
          <w:b/>
          <w:i/>
          <w:sz w:val="28"/>
          <w:szCs w:val="28"/>
        </w:rPr>
      </w:pPr>
    </w:p>
    <w:p w:rsidR="00874854" w:rsidRPr="00AD7B9D" w:rsidRDefault="00874854" w:rsidP="00874854">
      <w:pPr>
        <w:spacing w:line="276" w:lineRule="auto"/>
        <w:rPr>
          <w:b/>
          <w:i/>
          <w:sz w:val="28"/>
          <w:szCs w:val="28"/>
        </w:rPr>
        <w:sectPr w:rsidR="00874854" w:rsidRPr="00AD7B9D" w:rsidSect="00874854">
          <w:footerReference w:type="default" r:id="rId92"/>
          <w:pgSz w:w="11906" w:h="16838"/>
          <w:pgMar w:top="1134" w:right="850" w:bottom="851" w:left="1134" w:header="708" w:footer="708" w:gutter="0"/>
          <w:cols w:space="720"/>
          <w:titlePg/>
          <w:docGrid w:linePitch="299"/>
        </w:sectPr>
      </w:pPr>
    </w:p>
    <w:p w:rsidR="00874854" w:rsidRPr="003A0116" w:rsidRDefault="00874854" w:rsidP="00874854">
      <w:pPr>
        <w:spacing w:line="276" w:lineRule="auto"/>
        <w:ind w:firstLine="709"/>
        <w:rPr>
          <w:b/>
          <w:i/>
          <w:sz w:val="28"/>
          <w:szCs w:val="28"/>
        </w:rPr>
      </w:pPr>
    </w:p>
    <w:p w:rsidR="00874854" w:rsidRPr="0022259F" w:rsidRDefault="00874854" w:rsidP="0087485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 w:lineRule="atLeast"/>
        <w:jc w:val="center"/>
        <w:outlineLvl w:val="0"/>
        <w:rPr>
          <w:sz w:val="28"/>
          <w:szCs w:val="28"/>
        </w:rPr>
      </w:pPr>
      <w:r w:rsidRPr="003A0116">
        <w:rPr>
          <w:b/>
          <w:sz w:val="28"/>
          <w:szCs w:val="28"/>
        </w:rPr>
        <w:t>2.2 Тематический план и содержание дисциплины</w:t>
      </w:r>
    </w:p>
    <w:p w:rsidR="00874854" w:rsidRPr="00C61769" w:rsidRDefault="00874854" w:rsidP="00874854">
      <w:pPr>
        <w:pStyle w:val="a5"/>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 w:lineRule="atLeast"/>
        <w:ind w:left="1504"/>
        <w:outlineLvl w:val="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9305"/>
        <w:gridCol w:w="1473"/>
        <w:gridCol w:w="1964"/>
      </w:tblGrid>
      <w:tr w:rsidR="00874854" w:rsidRPr="00C61769" w:rsidTr="00874854">
        <w:trPr>
          <w:trHeight w:val="20"/>
        </w:trPr>
        <w:tc>
          <w:tcPr>
            <w:tcW w:w="667" w:type="pct"/>
            <w:vAlign w:val="center"/>
          </w:tcPr>
          <w:p w:rsidR="00874854" w:rsidRPr="00C61769" w:rsidRDefault="00874854" w:rsidP="00874854">
            <w:pPr>
              <w:suppressAutoHyphens/>
              <w:jc w:val="center"/>
              <w:rPr>
                <w:b/>
                <w:bCs/>
              </w:rPr>
            </w:pPr>
            <w:r w:rsidRPr="00C61769">
              <w:rPr>
                <w:b/>
                <w:bCs/>
              </w:rPr>
              <w:t>Наименование разделов и тем</w:t>
            </w:r>
          </w:p>
        </w:tc>
        <w:tc>
          <w:tcPr>
            <w:tcW w:w="3164" w:type="pct"/>
            <w:vAlign w:val="center"/>
          </w:tcPr>
          <w:p w:rsidR="00874854" w:rsidRPr="00C61769" w:rsidRDefault="00874854" w:rsidP="00874854">
            <w:pPr>
              <w:suppressAutoHyphens/>
              <w:jc w:val="center"/>
              <w:rPr>
                <w:b/>
                <w:bCs/>
              </w:rPr>
            </w:pPr>
            <w:r w:rsidRPr="00C61769">
              <w:rPr>
                <w:b/>
                <w:bCs/>
              </w:rPr>
              <w:t>Содержание учебного материала</w:t>
            </w:r>
            <w:r>
              <w:rPr>
                <w:b/>
                <w:bCs/>
              </w:rPr>
              <w:t xml:space="preserve"> (основное и профессионально-ориентированное), лабораторные и практические занятия, прикладной модуль (при наличии)</w:t>
            </w:r>
          </w:p>
          <w:p w:rsidR="00874854" w:rsidRPr="00C61769" w:rsidRDefault="00874854" w:rsidP="00874854">
            <w:pPr>
              <w:suppressAutoHyphens/>
              <w:jc w:val="center"/>
              <w:rPr>
                <w:b/>
                <w:bCs/>
                <w:color w:val="FF0000"/>
              </w:rPr>
            </w:pPr>
          </w:p>
        </w:tc>
        <w:tc>
          <w:tcPr>
            <w:tcW w:w="501" w:type="pct"/>
            <w:vAlign w:val="center"/>
          </w:tcPr>
          <w:p w:rsidR="00874854" w:rsidRPr="00C61769" w:rsidRDefault="00874854" w:rsidP="00874854">
            <w:pPr>
              <w:suppressAutoHyphens/>
              <w:jc w:val="center"/>
              <w:rPr>
                <w:b/>
                <w:bCs/>
              </w:rPr>
            </w:pPr>
            <w:r w:rsidRPr="00C61769">
              <w:rPr>
                <w:b/>
                <w:bCs/>
              </w:rPr>
              <w:t>Объем</w:t>
            </w:r>
          </w:p>
          <w:p w:rsidR="00874854" w:rsidRPr="00C61769" w:rsidRDefault="00874854" w:rsidP="00874854">
            <w:pPr>
              <w:suppressAutoHyphens/>
              <w:jc w:val="center"/>
              <w:rPr>
                <w:b/>
                <w:bCs/>
              </w:rPr>
            </w:pPr>
            <w:r>
              <w:rPr>
                <w:b/>
                <w:bCs/>
              </w:rPr>
              <w:t>часов</w:t>
            </w:r>
          </w:p>
        </w:tc>
        <w:tc>
          <w:tcPr>
            <w:tcW w:w="668" w:type="pct"/>
          </w:tcPr>
          <w:p w:rsidR="00874854" w:rsidRPr="00C61769" w:rsidRDefault="00874854" w:rsidP="00874854">
            <w:pPr>
              <w:tabs>
                <w:tab w:val="left" w:pos="7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b/>
                <w:bCs/>
              </w:rPr>
            </w:pPr>
            <w:r>
              <w:rPr>
                <w:b/>
                <w:bCs/>
              </w:rPr>
              <w:t>Формируемые компетенции</w:t>
            </w:r>
          </w:p>
        </w:tc>
      </w:tr>
      <w:tr w:rsidR="00874854" w:rsidRPr="00C61769" w:rsidTr="00874854">
        <w:trPr>
          <w:trHeight w:val="20"/>
        </w:trPr>
        <w:tc>
          <w:tcPr>
            <w:tcW w:w="667" w:type="pct"/>
            <w:vAlign w:val="center"/>
          </w:tcPr>
          <w:p w:rsidR="00874854" w:rsidRPr="00C61769" w:rsidRDefault="00874854" w:rsidP="00874854">
            <w:pPr>
              <w:jc w:val="center"/>
              <w:rPr>
                <w:b/>
                <w:bCs/>
                <w:i/>
              </w:rPr>
            </w:pPr>
            <w:r w:rsidRPr="00C61769">
              <w:rPr>
                <w:b/>
                <w:bCs/>
                <w:i/>
              </w:rPr>
              <w:t>1</w:t>
            </w:r>
          </w:p>
        </w:tc>
        <w:tc>
          <w:tcPr>
            <w:tcW w:w="3164" w:type="pct"/>
            <w:vAlign w:val="center"/>
          </w:tcPr>
          <w:p w:rsidR="00874854" w:rsidRPr="00C61769" w:rsidRDefault="00874854" w:rsidP="00874854">
            <w:pPr>
              <w:jc w:val="center"/>
              <w:rPr>
                <w:b/>
                <w:bCs/>
                <w:i/>
              </w:rPr>
            </w:pPr>
            <w:r w:rsidRPr="00C61769">
              <w:rPr>
                <w:b/>
                <w:bCs/>
                <w:i/>
              </w:rPr>
              <w:t>2</w:t>
            </w:r>
          </w:p>
        </w:tc>
        <w:tc>
          <w:tcPr>
            <w:tcW w:w="501" w:type="pct"/>
            <w:vAlign w:val="center"/>
          </w:tcPr>
          <w:p w:rsidR="00874854" w:rsidRPr="00C61769" w:rsidRDefault="00874854" w:rsidP="00874854">
            <w:pPr>
              <w:jc w:val="center"/>
              <w:rPr>
                <w:b/>
                <w:bCs/>
                <w:i/>
              </w:rPr>
            </w:pPr>
            <w:r w:rsidRPr="00C61769">
              <w:rPr>
                <w:b/>
                <w:bCs/>
                <w:i/>
              </w:rPr>
              <w:t>3</w:t>
            </w:r>
          </w:p>
        </w:tc>
        <w:tc>
          <w:tcPr>
            <w:tcW w:w="668" w:type="pct"/>
          </w:tcPr>
          <w:p w:rsidR="00874854" w:rsidRPr="00C61769" w:rsidRDefault="00874854" w:rsidP="00874854">
            <w:pPr>
              <w:jc w:val="center"/>
              <w:rPr>
                <w:b/>
                <w:bCs/>
                <w:i/>
              </w:rPr>
            </w:pPr>
          </w:p>
        </w:tc>
      </w:tr>
      <w:tr w:rsidR="00874854" w:rsidRPr="00C61769" w:rsidTr="00874854">
        <w:trPr>
          <w:trHeight w:val="20"/>
        </w:trPr>
        <w:tc>
          <w:tcPr>
            <w:tcW w:w="3831" w:type="pct"/>
            <w:gridSpan w:val="2"/>
            <w:shd w:val="clear" w:color="auto" w:fill="BFBFBF"/>
          </w:tcPr>
          <w:p w:rsidR="00874854" w:rsidRPr="00C61769" w:rsidRDefault="00874854" w:rsidP="00874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61769">
              <w:rPr>
                <w:b/>
                <w:bCs/>
              </w:rPr>
              <w:t xml:space="preserve">Раздел 1. </w:t>
            </w:r>
            <w:r w:rsidRPr="00C61769">
              <w:rPr>
                <w:b/>
              </w:rPr>
              <w:t>Россия в Первой мировой войне. Мир накануне и в годы Первой мировой войны.</w:t>
            </w:r>
          </w:p>
        </w:tc>
        <w:tc>
          <w:tcPr>
            <w:tcW w:w="501" w:type="pct"/>
            <w:shd w:val="clear" w:color="auto" w:fill="BFBFBF"/>
            <w:vAlign w:val="center"/>
          </w:tcPr>
          <w:p w:rsidR="00874854" w:rsidRPr="00C61769" w:rsidRDefault="00874854" w:rsidP="00874854">
            <w:pPr>
              <w:jc w:val="center"/>
              <w:rPr>
                <w:b/>
                <w:bCs/>
                <w:i/>
              </w:rPr>
            </w:pPr>
            <w:r w:rsidRPr="00C61769">
              <w:rPr>
                <w:b/>
                <w:bCs/>
                <w:i/>
              </w:rPr>
              <w:t>2</w:t>
            </w:r>
          </w:p>
        </w:tc>
        <w:tc>
          <w:tcPr>
            <w:tcW w:w="668" w:type="pct"/>
            <w:shd w:val="clear" w:color="auto" w:fill="BFBFBF"/>
          </w:tcPr>
          <w:p w:rsidR="00874854" w:rsidRPr="00C61769" w:rsidRDefault="00874854" w:rsidP="00874854">
            <w:pPr>
              <w:rPr>
                <w:bCs/>
              </w:rPr>
            </w:pPr>
          </w:p>
        </w:tc>
      </w:tr>
      <w:tr w:rsidR="00874854" w:rsidRPr="00C61769" w:rsidTr="00874854">
        <w:trPr>
          <w:trHeight w:val="276"/>
        </w:trPr>
        <w:tc>
          <w:tcPr>
            <w:tcW w:w="667" w:type="pct"/>
            <w:vMerge w:val="restart"/>
          </w:tcPr>
          <w:p w:rsidR="00874854" w:rsidRPr="00C61769" w:rsidRDefault="00874854" w:rsidP="00874854">
            <w:pPr>
              <w:rPr>
                <w:b/>
                <w:bCs/>
              </w:rPr>
            </w:pPr>
          </w:p>
          <w:p w:rsidR="00874854" w:rsidRPr="00C61769" w:rsidRDefault="00874854" w:rsidP="00874854">
            <w:pPr>
              <w:jc w:val="center"/>
              <w:rPr>
                <w:b/>
                <w:bCs/>
              </w:rPr>
            </w:pPr>
            <w:r w:rsidRPr="00C61769">
              <w:rPr>
                <w:b/>
                <w:bCs/>
              </w:rPr>
              <w:t>Тема 1.1.</w:t>
            </w:r>
          </w:p>
          <w:p w:rsidR="00874854" w:rsidRPr="00C61769" w:rsidRDefault="00874854" w:rsidP="00874854">
            <w:pPr>
              <w:jc w:val="center"/>
              <w:rPr>
                <w:b/>
                <w:bCs/>
              </w:rPr>
            </w:pPr>
            <w:r w:rsidRPr="00C61769">
              <w:rPr>
                <w:b/>
              </w:rPr>
              <w:t>Введение. Россия и мир в годы Первой мировой войны.</w:t>
            </w:r>
          </w:p>
          <w:p w:rsidR="00874854" w:rsidRPr="00C61769" w:rsidRDefault="00874854" w:rsidP="00874854">
            <w:pPr>
              <w:rPr>
                <w:b/>
                <w:bCs/>
              </w:rPr>
            </w:pPr>
          </w:p>
        </w:tc>
        <w:tc>
          <w:tcPr>
            <w:tcW w:w="3164" w:type="pct"/>
          </w:tcPr>
          <w:p w:rsidR="00874854" w:rsidRPr="00C61769" w:rsidRDefault="00874854" w:rsidP="00874854">
            <w:pPr>
              <w:rPr>
                <w:bCs/>
              </w:rPr>
            </w:pPr>
            <w:r w:rsidRPr="00C61769">
              <w:rPr>
                <w:b/>
                <w:bCs/>
              </w:rPr>
              <w:t xml:space="preserve">Содержание учебного материала: </w:t>
            </w:r>
          </w:p>
        </w:tc>
        <w:tc>
          <w:tcPr>
            <w:tcW w:w="501" w:type="pct"/>
            <w:vAlign w:val="center"/>
          </w:tcPr>
          <w:p w:rsidR="00874854" w:rsidRPr="00C61769" w:rsidRDefault="00874854" w:rsidP="00874854">
            <w:pPr>
              <w:suppressAutoHyphens/>
              <w:jc w:val="center"/>
              <w:rPr>
                <w:b/>
                <w:bCs/>
              </w:rPr>
            </w:pPr>
            <w:r w:rsidRPr="00C61769">
              <w:rPr>
                <w:b/>
                <w:bCs/>
              </w:rPr>
              <w:t>2</w:t>
            </w:r>
          </w:p>
        </w:tc>
        <w:tc>
          <w:tcPr>
            <w:tcW w:w="668" w:type="pct"/>
          </w:tcPr>
          <w:p w:rsidR="00874854" w:rsidRPr="00C61769" w:rsidRDefault="00874854" w:rsidP="00874854">
            <w:pPr>
              <w:suppressAutoHyphens/>
              <w:jc w:val="center"/>
              <w:rPr>
                <w:i/>
              </w:rPr>
            </w:pPr>
          </w:p>
        </w:tc>
      </w:tr>
      <w:tr w:rsidR="00874854" w:rsidRPr="00C61769" w:rsidTr="00874854">
        <w:trPr>
          <w:trHeight w:val="20"/>
        </w:trPr>
        <w:tc>
          <w:tcPr>
            <w:tcW w:w="667" w:type="pct"/>
            <w:vMerge/>
          </w:tcPr>
          <w:p w:rsidR="00874854" w:rsidRPr="00C61769" w:rsidRDefault="00874854" w:rsidP="00874854">
            <w:pPr>
              <w:rPr>
                <w:b/>
                <w:bCs/>
              </w:rPr>
            </w:pPr>
          </w:p>
        </w:tc>
        <w:tc>
          <w:tcPr>
            <w:tcW w:w="3164" w:type="pct"/>
          </w:tcPr>
          <w:p w:rsidR="00874854" w:rsidRPr="00C61769" w:rsidRDefault="00874854" w:rsidP="00874854">
            <w:pPr>
              <w:jc w:val="both"/>
            </w:pPr>
            <w:r w:rsidRPr="00C61769">
              <w:t>Хронологические рамки и периодизация Новейшей истории. Изменение мира в ХХ веке. Ключевые процессы и события. Россия в истории Новейшего времени. Мир в начале ХХ в.</w:t>
            </w:r>
          </w:p>
          <w:p w:rsidR="00874854" w:rsidRPr="00C61769" w:rsidRDefault="00874854" w:rsidP="00874854">
            <w:pPr>
              <w:jc w:val="both"/>
            </w:pPr>
            <w:r w:rsidRPr="00C61769">
              <w:t xml:space="preserve">Россия накануне Первой мировой войны: проблемы внутреннего развития, внешняя политика. </w:t>
            </w:r>
          </w:p>
          <w:p w:rsidR="00874854" w:rsidRPr="00C61769" w:rsidRDefault="00874854" w:rsidP="00874854">
            <w:pPr>
              <w:jc w:val="both"/>
            </w:pPr>
            <w:r w:rsidRPr="00C61769">
              <w:t xml:space="preserve">Причины Первой мировой войны. Сараевское убийство. Объявление Австро-Венгрией войны Сербии, вступление в войну Германии, России, Франции, Великобритании и других государств. Главные военные события на Западном и Восточном фронтах войны. Сражения на Марне, под Верденом, при Сомме. </w:t>
            </w:r>
          </w:p>
          <w:p w:rsidR="00874854" w:rsidRPr="00C61769" w:rsidRDefault="00874854" w:rsidP="00874854">
            <w:pPr>
              <w:jc w:val="both"/>
            </w:pPr>
            <w:r w:rsidRPr="00C61769">
              <w:t xml:space="preserve">Действия российских войск на австро-германском и Кавказском фронтах, Брусиловский прорыв. Власть и общество в годы войны. Милитаризация экономики. Формирование военно-промышленных комитетов. </w:t>
            </w:r>
            <w:r w:rsidRPr="00C61769">
              <w:rPr>
                <w:b/>
                <w:i/>
              </w:rPr>
              <w:t>(в том числе с использованием ЭОР, ДОТ).</w:t>
            </w:r>
          </w:p>
          <w:p w:rsidR="00874854" w:rsidRPr="00C61769" w:rsidRDefault="00874854" w:rsidP="00874854"/>
        </w:tc>
        <w:tc>
          <w:tcPr>
            <w:tcW w:w="501" w:type="pct"/>
            <w:vAlign w:val="center"/>
          </w:tcPr>
          <w:p w:rsidR="00874854" w:rsidRPr="00C61769" w:rsidRDefault="00874854" w:rsidP="00874854">
            <w:pPr>
              <w:suppressAutoHyphens/>
              <w:jc w:val="center"/>
              <w:rPr>
                <w:bCs/>
              </w:rPr>
            </w:pPr>
            <w:r w:rsidRPr="00C61769">
              <w:rPr>
                <w:bCs/>
              </w:rPr>
              <w:t>2</w:t>
            </w:r>
          </w:p>
        </w:tc>
        <w:tc>
          <w:tcPr>
            <w:tcW w:w="668" w:type="pct"/>
          </w:tcPr>
          <w:p w:rsidR="00874854" w:rsidRPr="003A0116" w:rsidRDefault="00874854" w:rsidP="00874854">
            <w:pPr>
              <w:autoSpaceDE w:val="0"/>
              <w:autoSpaceDN w:val="0"/>
              <w:adjustRightInd w:val="0"/>
              <w:rPr>
                <w:b/>
                <w:bCs/>
              </w:rPr>
            </w:pPr>
            <w:r w:rsidRPr="003A0116">
              <w:rPr>
                <w:b/>
                <w:bCs/>
              </w:rPr>
              <w:t>ОК 01. – 09.</w:t>
            </w:r>
          </w:p>
          <w:p w:rsidR="00874854" w:rsidRPr="00C61769" w:rsidRDefault="00874854" w:rsidP="00874854">
            <w:pPr>
              <w:autoSpaceDE w:val="0"/>
              <w:autoSpaceDN w:val="0"/>
              <w:adjustRightInd w:val="0"/>
              <w:rPr>
                <w:bCs/>
              </w:rPr>
            </w:pPr>
          </w:p>
        </w:tc>
      </w:tr>
      <w:tr w:rsidR="00874854" w:rsidRPr="00C61769" w:rsidTr="00874854">
        <w:trPr>
          <w:trHeight w:val="20"/>
        </w:trPr>
        <w:tc>
          <w:tcPr>
            <w:tcW w:w="3831" w:type="pct"/>
            <w:gridSpan w:val="2"/>
            <w:shd w:val="clear" w:color="auto" w:fill="BFBFBF"/>
          </w:tcPr>
          <w:p w:rsidR="00874854" w:rsidRPr="00C61769" w:rsidRDefault="00874854" w:rsidP="00874854">
            <w:pPr>
              <w:jc w:val="both"/>
              <w:rPr>
                <w:bCs/>
              </w:rPr>
            </w:pPr>
            <w:r w:rsidRPr="00C61769">
              <w:rPr>
                <w:b/>
              </w:rPr>
              <w:t>Раздел 2. Великая российская революция (1917 - 1922 гг.).</w:t>
            </w:r>
          </w:p>
        </w:tc>
        <w:tc>
          <w:tcPr>
            <w:tcW w:w="501" w:type="pct"/>
            <w:shd w:val="clear" w:color="auto" w:fill="BFBFBF"/>
            <w:vAlign w:val="center"/>
          </w:tcPr>
          <w:p w:rsidR="00874854" w:rsidRPr="00C61769" w:rsidRDefault="00874854" w:rsidP="00874854">
            <w:pPr>
              <w:suppressAutoHyphens/>
              <w:jc w:val="center"/>
              <w:rPr>
                <w:b/>
                <w:bCs/>
              </w:rPr>
            </w:pPr>
            <w:r w:rsidRPr="00C61769">
              <w:rPr>
                <w:b/>
                <w:bCs/>
              </w:rPr>
              <w:t>6</w:t>
            </w:r>
          </w:p>
        </w:tc>
        <w:tc>
          <w:tcPr>
            <w:tcW w:w="668" w:type="pct"/>
            <w:shd w:val="clear" w:color="auto" w:fill="BFBFBF"/>
          </w:tcPr>
          <w:p w:rsidR="00874854" w:rsidRPr="00C61769" w:rsidRDefault="00874854" w:rsidP="00874854">
            <w:pPr>
              <w:rPr>
                <w:bCs/>
              </w:rPr>
            </w:pPr>
          </w:p>
        </w:tc>
      </w:tr>
      <w:tr w:rsidR="00874854" w:rsidRPr="00C61769" w:rsidTr="00874854">
        <w:trPr>
          <w:trHeight w:val="20"/>
        </w:trPr>
        <w:tc>
          <w:tcPr>
            <w:tcW w:w="667" w:type="pct"/>
            <w:vMerge w:val="restart"/>
          </w:tcPr>
          <w:p w:rsidR="00874854" w:rsidRPr="00C61769" w:rsidRDefault="00874854" w:rsidP="00874854">
            <w:pPr>
              <w:rPr>
                <w:b/>
              </w:rPr>
            </w:pPr>
          </w:p>
          <w:p w:rsidR="00874854" w:rsidRPr="00C61769" w:rsidRDefault="00874854" w:rsidP="00874854">
            <w:pPr>
              <w:rPr>
                <w:b/>
              </w:rPr>
            </w:pPr>
          </w:p>
          <w:p w:rsidR="00874854" w:rsidRPr="00C61769" w:rsidRDefault="00874854" w:rsidP="00874854">
            <w:pPr>
              <w:jc w:val="center"/>
              <w:rPr>
                <w:b/>
              </w:rPr>
            </w:pPr>
            <w:r w:rsidRPr="00C61769">
              <w:rPr>
                <w:b/>
              </w:rPr>
              <w:t>Тема 2.1</w:t>
            </w:r>
          </w:p>
          <w:p w:rsidR="00874854" w:rsidRPr="00C61769" w:rsidRDefault="00874854" w:rsidP="00874854">
            <w:pPr>
              <w:jc w:val="center"/>
              <w:rPr>
                <w:b/>
              </w:rPr>
            </w:pPr>
            <w:r w:rsidRPr="00C61769">
              <w:rPr>
                <w:b/>
              </w:rPr>
              <w:t xml:space="preserve">Основные этапы и хронология революционных событий </w:t>
            </w:r>
            <w:smartTag w:uri="urn:schemas-microsoft-com:office:smarttags" w:element="metricconverter">
              <w:smartTagPr>
                <w:attr w:name="ProductID" w:val="1917 г"/>
              </w:smartTagPr>
              <w:r w:rsidRPr="00C61769">
                <w:rPr>
                  <w:b/>
                </w:rPr>
                <w:t>1917 г</w:t>
              </w:r>
            </w:smartTag>
            <w:r w:rsidRPr="00C61769">
              <w:rPr>
                <w:b/>
              </w:rPr>
              <w:t>.</w:t>
            </w:r>
          </w:p>
          <w:p w:rsidR="00874854" w:rsidRPr="00C61769" w:rsidRDefault="00874854" w:rsidP="00874854">
            <w:pPr>
              <w:jc w:val="center"/>
              <w:rPr>
                <w:bCs/>
              </w:rPr>
            </w:pPr>
            <w:r w:rsidRPr="00C61769">
              <w:rPr>
                <w:b/>
              </w:rPr>
              <w:lastRenderedPageBreak/>
              <w:t>Первые революционные преобразования большевиков</w:t>
            </w:r>
          </w:p>
        </w:tc>
        <w:tc>
          <w:tcPr>
            <w:tcW w:w="3164" w:type="pct"/>
          </w:tcPr>
          <w:p w:rsidR="00874854" w:rsidRPr="00C61769" w:rsidRDefault="00874854" w:rsidP="00874854">
            <w:pPr>
              <w:rPr>
                <w:b/>
                <w:bCs/>
              </w:rPr>
            </w:pPr>
            <w:r w:rsidRPr="00C61769">
              <w:rPr>
                <w:b/>
                <w:bCs/>
              </w:rPr>
              <w:lastRenderedPageBreak/>
              <w:t>Содержание учебного материала:</w:t>
            </w:r>
          </w:p>
        </w:tc>
        <w:tc>
          <w:tcPr>
            <w:tcW w:w="501" w:type="pct"/>
            <w:vAlign w:val="center"/>
          </w:tcPr>
          <w:p w:rsidR="00874854" w:rsidRPr="00C61769" w:rsidRDefault="00874854" w:rsidP="00874854">
            <w:pPr>
              <w:suppressAutoHyphens/>
              <w:jc w:val="center"/>
              <w:rPr>
                <w:b/>
                <w:bCs/>
              </w:rPr>
            </w:pPr>
            <w:r w:rsidRPr="00C61769">
              <w:rPr>
                <w:b/>
                <w:bCs/>
              </w:rPr>
              <w:t>4</w:t>
            </w:r>
          </w:p>
        </w:tc>
        <w:tc>
          <w:tcPr>
            <w:tcW w:w="668" w:type="pct"/>
          </w:tcPr>
          <w:p w:rsidR="00874854" w:rsidRPr="00C61769" w:rsidRDefault="00874854" w:rsidP="00874854">
            <w:pPr>
              <w:suppressAutoHyphens/>
              <w:jc w:val="center"/>
              <w:rPr>
                <w:i/>
              </w:rPr>
            </w:pPr>
          </w:p>
        </w:tc>
      </w:tr>
      <w:tr w:rsidR="00874854" w:rsidRPr="00C61769" w:rsidTr="00874854">
        <w:trPr>
          <w:trHeight w:val="20"/>
        </w:trPr>
        <w:tc>
          <w:tcPr>
            <w:tcW w:w="667" w:type="pct"/>
            <w:vMerge/>
          </w:tcPr>
          <w:p w:rsidR="00874854" w:rsidRPr="00C61769" w:rsidRDefault="00874854" w:rsidP="00874854">
            <w:pPr>
              <w:rPr>
                <w:bCs/>
              </w:rPr>
            </w:pPr>
          </w:p>
        </w:tc>
        <w:tc>
          <w:tcPr>
            <w:tcW w:w="3164" w:type="pct"/>
          </w:tcPr>
          <w:p w:rsidR="00874854" w:rsidRPr="00C61769" w:rsidRDefault="00874854" w:rsidP="00874854">
            <w:pPr>
              <w:jc w:val="both"/>
            </w:pPr>
            <w:r w:rsidRPr="00C61769">
              <w:t xml:space="preserve">Понятие и этапы Великой российской революции. Российская империя накануне революции. Причины обострения экономического и политического кризиса. Война как революционизирующий фактор. </w:t>
            </w:r>
          </w:p>
          <w:p w:rsidR="00874854" w:rsidRPr="00C61769" w:rsidRDefault="00874854" w:rsidP="00874854">
            <w:pPr>
              <w:jc w:val="both"/>
            </w:pPr>
            <w:r w:rsidRPr="00C61769">
              <w:t xml:space="preserve">Февраль – март: восстание в Петрограде и падение монархии. Конец российской империи. Формирование Временного правительства. Петроградский Совет рабочих и солдатских депутатов и его декреты. </w:t>
            </w:r>
          </w:p>
          <w:p w:rsidR="00874854" w:rsidRDefault="00874854" w:rsidP="00874854">
            <w:pPr>
              <w:jc w:val="both"/>
            </w:pPr>
            <w:r w:rsidRPr="00C61769">
              <w:t xml:space="preserve">Свержение Временного правительства и взятие власти большевиками 25 октября (7 ноября) </w:t>
            </w:r>
            <w:smartTag w:uri="urn:schemas-microsoft-com:office:smarttags" w:element="metricconverter">
              <w:smartTagPr>
                <w:attr w:name="ProductID" w:val="1917 г"/>
              </w:smartTagPr>
              <w:r w:rsidRPr="00C61769">
                <w:t>1917 г</w:t>
              </w:r>
            </w:smartTag>
            <w:r w:rsidRPr="00C61769">
              <w:t>.</w:t>
            </w:r>
            <w:r>
              <w:t>.</w:t>
            </w:r>
          </w:p>
          <w:p w:rsidR="00874854" w:rsidRPr="00C61769" w:rsidRDefault="00874854" w:rsidP="00874854">
            <w:pPr>
              <w:jc w:val="both"/>
            </w:pPr>
            <w:r w:rsidRPr="00C61769">
              <w:lastRenderedPageBreak/>
              <w:t xml:space="preserve">Первые мероприятия большевиков в политической и экономической сферах. Борьба за армию. Декрет о мире. Заключение Брестского мира. Национализация промышленности. «Декрет о земле» и принципы наделения крестьян землей. Отделение церкви от государства. </w:t>
            </w:r>
          </w:p>
          <w:p w:rsidR="00874854" w:rsidRPr="00C61769" w:rsidRDefault="00874854" w:rsidP="00874854">
            <w:pPr>
              <w:jc w:val="both"/>
              <w:rPr>
                <w:b/>
                <w:bCs/>
              </w:rPr>
            </w:pPr>
            <w:r w:rsidRPr="00C61769">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w:t>
            </w:r>
            <w:smartTag w:uri="urn:schemas-microsoft-com:office:smarttags" w:element="metricconverter">
              <w:smartTagPr>
                <w:attr w:name="ProductID" w:val="1918 г"/>
              </w:smartTagPr>
              <w:r w:rsidRPr="00C61769">
                <w:t>1918 г</w:t>
              </w:r>
            </w:smartTag>
            <w:r w:rsidRPr="00C61769">
              <w:t xml:space="preserve">. </w:t>
            </w:r>
            <w:r w:rsidRPr="00C61769">
              <w:rPr>
                <w:b/>
                <w:i/>
              </w:rPr>
              <w:t>(в том числе с использованием ЭОР, ДОТ).</w:t>
            </w:r>
          </w:p>
        </w:tc>
        <w:tc>
          <w:tcPr>
            <w:tcW w:w="501" w:type="pct"/>
            <w:vAlign w:val="center"/>
          </w:tcPr>
          <w:p w:rsidR="00874854" w:rsidRPr="00C61769" w:rsidRDefault="00874854" w:rsidP="00874854">
            <w:pPr>
              <w:suppressAutoHyphens/>
              <w:jc w:val="center"/>
              <w:rPr>
                <w:bCs/>
              </w:rPr>
            </w:pPr>
            <w:r w:rsidRPr="00C61769">
              <w:rPr>
                <w:bCs/>
              </w:rPr>
              <w:lastRenderedPageBreak/>
              <w:t>2</w:t>
            </w:r>
          </w:p>
        </w:tc>
        <w:tc>
          <w:tcPr>
            <w:tcW w:w="668" w:type="pct"/>
          </w:tcPr>
          <w:p w:rsidR="00874854" w:rsidRPr="003A0116" w:rsidRDefault="00874854" w:rsidP="00874854">
            <w:pPr>
              <w:autoSpaceDE w:val="0"/>
              <w:autoSpaceDN w:val="0"/>
              <w:adjustRightInd w:val="0"/>
              <w:rPr>
                <w:b/>
                <w:bCs/>
              </w:rPr>
            </w:pPr>
            <w:r w:rsidRPr="003A0116">
              <w:rPr>
                <w:b/>
                <w:bCs/>
              </w:rPr>
              <w:t>ОК 01. – 09.</w:t>
            </w:r>
          </w:p>
          <w:p w:rsidR="00874854" w:rsidRPr="00C61769" w:rsidRDefault="00874854" w:rsidP="00874854">
            <w:pPr>
              <w:autoSpaceDE w:val="0"/>
              <w:autoSpaceDN w:val="0"/>
              <w:adjustRightInd w:val="0"/>
              <w:rPr>
                <w:bCs/>
              </w:rPr>
            </w:pPr>
          </w:p>
        </w:tc>
      </w:tr>
      <w:tr w:rsidR="00874854" w:rsidRPr="00C61769" w:rsidTr="00874854">
        <w:trPr>
          <w:trHeight w:val="829"/>
        </w:trPr>
        <w:tc>
          <w:tcPr>
            <w:tcW w:w="667" w:type="pct"/>
            <w:vMerge/>
          </w:tcPr>
          <w:p w:rsidR="00874854" w:rsidRPr="00C61769" w:rsidRDefault="00874854" w:rsidP="00874854">
            <w:pPr>
              <w:jc w:val="both"/>
              <w:rPr>
                <w:bCs/>
              </w:rPr>
            </w:pPr>
          </w:p>
        </w:tc>
        <w:tc>
          <w:tcPr>
            <w:tcW w:w="3164" w:type="pct"/>
          </w:tcPr>
          <w:p w:rsidR="00874854" w:rsidRPr="00C61769" w:rsidRDefault="00874854" w:rsidP="00874854">
            <w:pPr>
              <w:jc w:val="both"/>
              <w:rPr>
                <w:b/>
                <w:bCs/>
              </w:rPr>
            </w:pPr>
            <w:r w:rsidRPr="00C61769">
              <w:rPr>
                <w:b/>
                <w:bCs/>
              </w:rPr>
              <w:t>Практическое занятие № 1.</w:t>
            </w:r>
          </w:p>
          <w:p w:rsidR="00874854" w:rsidRPr="00C61769" w:rsidRDefault="00874854" w:rsidP="00874854">
            <w:pPr>
              <w:jc w:val="both"/>
              <w:rPr>
                <w:b/>
                <w:bCs/>
              </w:rPr>
            </w:pPr>
            <w:r w:rsidRPr="00C61769">
              <w:rPr>
                <w:bCs/>
              </w:rPr>
              <w:t>Анализ исторических источников по теме с целью выявления причин, хода и последствий Февральской революции 1917 года.</w:t>
            </w:r>
          </w:p>
        </w:tc>
        <w:tc>
          <w:tcPr>
            <w:tcW w:w="501" w:type="pct"/>
            <w:vAlign w:val="center"/>
          </w:tcPr>
          <w:p w:rsidR="00874854" w:rsidRPr="00C61769" w:rsidRDefault="00874854" w:rsidP="00874854">
            <w:pPr>
              <w:suppressAutoHyphens/>
              <w:jc w:val="center"/>
              <w:rPr>
                <w:b/>
                <w:bCs/>
              </w:rPr>
            </w:pPr>
            <w:r w:rsidRPr="00C61769">
              <w:rPr>
                <w:bCs/>
              </w:rPr>
              <w:t>2</w:t>
            </w:r>
          </w:p>
        </w:tc>
        <w:tc>
          <w:tcPr>
            <w:tcW w:w="668" w:type="pct"/>
            <w:tcBorders>
              <w:top w:val="nil"/>
            </w:tcBorders>
          </w:tcPr>
          <w:p w:rsidR="00874854" w:rsidRPr="003A0116" w:rsidRDefault="00874854" w:rsidP="00874854">
            <w:pPr>
              <w:autoSpaceDE w:val="0"/>
              <w:autoSpaceDN w:val="0"/>
              <w:adjustRightInd w:val="0"/>
              <w:rPr>
                <w:b/>
                <w:bCs/>
              </w:rPr>
            </w:pPr>
            <w:r w:rsidRPr="003A0116">
              <w:rPr>
                <w:b/>
                <w:bCs/>
              </w:rPr>
              <w:t>ОК 01. – 09.</w:t>
            </w:r>
          </w:p>
          <w:p w:rsidR="00874854" w:rsidRPr="00C61769" w:rsidRDefault="00874854" w:rsidP="00874854">
            <w:pPr>
              <w:jc w:val="center"/>
              <w:rPr>
                <w:bCs/>
                <w:i/>
              </w:rPr>
            </w:pPr>
          </w:p>
        </w:tc>
      </w:tr>
      <w:tr w:rsidR="00874854" w:rsidRPr="00C61769" w:rsidTr="00874854">
        <w:trPr>
          <w:trHeight w:val="209"/>
        </w:trPr>
        <w:tc>
          <w:tcPr>
            <w:tcW w:w="667" w:type="pct"/>
            <w:vMerge w:val="restart"/>
          </w:tcPr>
          <w:p w:rsidR="00874854" w:rsidRPr="00C61769" w:rsidRDefault="00874854" w:rsidP="00874854">
            <w:pPr>
              <w:rPr>
                <w:b/>
              </w:rPr>
            </w:pPr>
            <w:r w:rsidRPr="00C61769">
              <w:rPr>
                <w:b/>
              </w:rPr>
              <w:t>Тема 2.2</w:t>
            </w:r>
          </w:p>
          <w:p w:rsidR="00874854" w:rsidRPr="00C61769" w:rsidRDefault="00874854" w:rsidP="00874854">
            <w:pPr>
              <w:jc w:val="both"/>
              <w:rPr>
                <w:b/>
              </w:rPr>
            </w:pPr>
            <w:r w:rsidRPr="00C61769">
              <w:rPr>
                <w:b/>
              </w:rPr>
              <w:t>Гражданская война и ее последствия. Идеология и культура Советской России в период Гражданской войны</w:t>
            </w:r>
          </w:p>
        </w:tc>
        <w:tc>
          <w:tcPr>
            <w:tcW w:w="3164" w:type="pct"/>
          </w:tcPr>
          <w:p w:rsidR="00874854" w:rsidRPr="00C61769" w:rsidRDefault="00874854" w:rsidP="00874854">
            <w:pPr>
              <w:rPr>
                <w:bCs/>
              </w:rPr>
            </w:pPr>
            <w:r w:rsidRPr="00C61769">
              <w:rPr>
                <w:b/>
                <w:bCs/>
              </w:rPr>
              <w:t>Содержание учебного материала:</w:t>
            </w:r>
          </w:p>
        </w:tc>
        <w:tc>
          <w:tcPr>
            <w:tcW w:w="501" w:type="pct"/>
            <w:vAlign w:val="center"/>
          </w:tcPr>
          <w:p w:rsidR="00874854" w:rsidRPr="00C61769" w:rsidRDefault="00874854" w:rsidP="00874854">
            <w:pPr>
              <w:suppressAutoHyphens/>
              <w:jc w:val="center"/>
              <w:rPr>
                <w:b/>
                <w:bCs/>
              </w:rPr>
            </w:pPr>
            <w:r w:rsidRPr="00C61769">
              <w:rPr>
                <w:b/>
                <w:bCs/>
              </w:rPr>
              <w:t>2</w:t>
            </w:r>
          </w:p>
        </w:tc>
        <w:tc>
          <w:tcPr>
            <w:tcW w:w="668" w:type="pct"/>
            <w:vMerge w:val="restart"/>
          </w:tcPr>
          <w:p w:rsidR="00874854" w:rsidRPr="00C61769" w:rsidRDefault="00874854" w:rsidP="00874854">
            <w:pPr>
              <w:rPr>
                <w:bCs/>
              </w:rPr>
            </w:pPr>
          </w:p>
          <w:p w:rsidR="00874854" w:rsidRPr="00C61769" w:rsidRDefault="00874854" w:rsidP="00874854">
            <w:pPr>
              <w:autoSpaceDE w:val="0"/>
              <w:autoSpaceDN w:val="0"/>
              <w:adjustRightInd w:val="0"/>
              <w:rPr>
                <w:bCs/>
              </w:rPr>
            </w:pPr>
          </w:p>
          <w:p w:rsidR="00874854" w:rsidRPr="003A0116" w:rsidRDefault="00874854" w:rsidP="00874854">
            <w:pPr>
              <w:autoSpaceDE w:val="0"/>
              <w:autoSpaceDN w:val="0"/>
              <w:adjustRightInd w:val="0"/>
              <w:rPr>
                <w:b/>
                <w:bCs/>
              </w:rPr>
            </w:pPr>
            <w:r w:rsidRPr="003A0116">
              <w:rPr>
                <w:b/>
                <w:bCs/>
              </w:rPr>
              <w:t>ОК 01. – 09.</w:t>
            </w:r>
          </w:p>
          <w:p w:rsidR="00874854" w:rsidRPr="00C61769" w:rsidRDefault="00874854" w:rsidP="00874854">
            <w:pPr>
              <w:autoSpaceDE w:val="0"/>
              <w:autoSpaceDN w:val="0"/>
              <w:adjustRightInd w:val="0"/>
              <w:rPr>
                <w:bCs/>
                <w:i/>
              </w:rPr>
            </w:pPr>
          </w:p>
        </w:tc>
      </w:tr>
      <w:tr w:rsidR="00874854" w:rsidRPr="00C61769" w:rsidTr="00874854">
        <w:trPr>
          <w:trHeight w:val="2683"/>
        </w:trPr>
        <w:tc>
          <w:tcPr>
            <w:tcW w:w="667" w:type="pct"/>
            <w:vMerge/>
          </w:tcPr>
          <w:p w:rsidR="00874854" w:rsidRPr="00C61769" w:rsidRDefault="00874854" w:rsidP="00874854">
            <w:pPr>
              <w:rPr>
                <w:b/>
              </w:rPr>
            </w:pPr>
          </w:p>
        </w:tc>
        <w:tc>
          <w:tcPr>
            <w:tcW w:w="3164" w:type="pct"/>
          </w:tcPr>
          <w:p w:rsidR="00874854" w:rsidRPr="00C61769" w:rsidRDefault="00874854" w:rsidP="00874854">
            <w:pPr>
              <w:jc w:val="both"/>
            </w:pPr>
            <w:r w:rsidRPr="00C61769">
              <w:t xml:space="preserve">Причины, этапы и основные события Гражданской войны. Военная интервенция. Антибольшевистские силы: их характеристика и взаимоотношения (Комуч, Директория, правительства А.В. Колчака, А.И. Деникина и П.Н. Врангеля). Повстанчество в Гражданской войне. Политика «военного коммунизма». Разработка плана ГОЭЛРО. Создание регулярной Красной Армии. Использование военспецов. Выступление левых эсеров.  «Красный» и «белый» террор, их масштабы. </w:t>
            </w:r>
          </w:p>
          <w:p w:rsidR="00874854" w:rsidRPr="00C61769" w:rsidRDefault="00874854" w:rsidP="00874854">
            <w:pPr>
              <w:jc w:val="both"/>
            </w:pPr>
            <w:r w:rsidRPr="00C61769">
              <w:t xml:space="preserve">Польско-советская война. Поражение армии Врангеля в Крыму. Причины победы Красной Армии в Гражданской войне. Вопрос о земле. Национализация театров и кинематографа. Изменения в системе образования. Социальная политика власти. Политика в отношении церкви (антирелигиозная пропаганда, изъятие церковных ценностей).   </w:t>
            </w:r>
          </w:p>
          <w:p w:rsidR="00874854" w:rsidRPr="00C61769" w:rsidRDefault="00874854" w:rsidP="00874854">
            <w:pPr>
              <w:jc w:val="both"/>
              <w:rPr>
                <w:b/>
                <w:bCs/>
              </w:rPr>
            </w:pPr>
            <w:r w:rsidRPr="00C61769">
              <w:t>Повседневная жизнь и общественные настроения. Городской быт. Голод, «черный рынок» и спекуляция. Комитеты бедноты и рост социальной напряженности в деревне. Проблема массовой детской беспризорности.</w:t>
            </w:r>
            <w:r w:rsidRPr="00C61769">
              <w:rPr>
                <w:b/>
                <w:i/>
              </w:rPr>
              <w:t xml:space="preserve"> (в том числе с использованием ЭОР, ДОТ).</w:t>
            </w:r>
          </w:p>
        </w:tc>
        <w:tc>
          <w:tcPr>
            <w:tcW w:w="501" w:type="pct"/>
            <w:vAlign w:val="center"/>
          </w:tcPr>
          <w:p w:rsidR="00874854" w:rsidRPr="00C61769" w:rsidRDefault="00874854" w:rsidP="00874854">
            <w:pPr>
              <w:suppressAutoHyphens/>
              <w:jc w:val="center"/>
              <w:rPr>
                <w:bCs/>
              </w:rPr>
            </w:pPr>
            <w:r w:rsidRPr="00C61769">
              <w:rPr>
                <w:bCs/>
              </w:rPr>
              <w:t>2</w:t>
            </w:r>
          </w:p>
        </w:tc>
        <w:tc>
          <w:tcPr>
            <w:tcW w:w="668" w:type="pct"/>
            <w:vMerge/>
          </w:tcPr>
          <w:p w:rsidR="00874854" w:rsidRPr="00C61769" w:rsidRDefault="00874854" w:rsidP="00874854">
            <w:pPr>
              <w:suppressAutoHyphens/>
              <w:jc w:val="center"/>
              <w:rPr>
                <w:i/>
              </w:rPr>
            </w:pPr>
          </w:p>
        </w:tc>
      </w:tr>
    </w:tbl>
    <w:tbl>
      <w:tblPr>
        <w:tblpPr w:leftFromText="180" w:rightFromText="180" w:vertAnchor="text" w:horzAnchor="margin" w:tblpY="137"/>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64"/>
        <w:gridCol w:w="9354"/>
        <w:gridCol w:w="1398"/>
        <w:gridCol w:w="1951"/>
      </w:tblGrid>
      <w:tr w:rsidR="00874854" w:rsidRPr="00C61769" w:rsidTr="00874854">
        <w:trPr>
          <w:trHeight w:val="20"/>
        </w:trPr>
        <w:tc>
          <w:tcPr>
            <w:tcW w:w="3855" w:type="pct"/>
            <w:gridSpan w:val="3"/>
            <w:shd w:val="clear" w:color="auto" w:fill="BFBFBF"/>
          </w:tcPr>
          <w:p w:rsidR="00874854" w:rsidRPr="00C61769" w:rsidRDefault="00874854" w:rsidP="00874854">
            <w:pPr>
              <w:jc w:val="both"/>
              <w:rPr>
                <w:bCs/>
              </w:rPr>
            </w:pPr>
            <w:r w:rsidRPr="00C61769">
              <w:rPr>
                <w:b/>
              </w:rPr>
              <w:t>Раздел 3. Советский Союз в 1920–1930-е годы.</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14</w:t>
            </w:r>
          </w:p>
        </w:tc>
        <w:tc>
          <w:tcPr>
            <w:tcW w:w="667" w:type="pct"/>
            <w:shd w:val="clear" w:color="auto" w:fill="BFBFBF"/>
          </w:tcPr>
          <w:p w:rsidR="00874854" w:rsidRPr="00C61769" w:rsidRDefault="00874854" w:rsidP="00874854">
            <w:pPr>
              <w:autoSpaceDE w:val="0"/>
              <w:autoSpaceDN w:val="0"/>
              <w:adjustRightInd w:val="0"/>
              <w:rPr>
                <w:bCs/>
                <w:i/>
              </w:rPr>
            </w:pPr>
          </w:p>
        </w:tc>
      </w:tr>
      <w:tr w:rsidR="00874854" w:rsidRPr="00C61769" w:rsidTr="00874854">
        <w:trPr>
          <w:trHeight w:val="20"/>
        </w:trPr>
        <w:tc>
          <w:tcPr>
            <w:tcW w:w="657" w:type="pct"/>
            <w:gridSpan w:val="2"/>
            <w:vMerge w:val="restart"/>
          </w:tcPr>
          <w:p w:rsidR="00874854" w:rsidRPr="00C61769" w:rsidRDefault="00874854" w:rsidP="00874854">
            <w:pPr>
              <w:jc w:val="center"/>
              <w:rPr>
                <w:b/>
              </w:rPr>
            </w:pPr>
          </w:p>
          <w:p w:rsidR="00874854" w:rsidRPr="00C61769" w:rsidRDefault="00874854" w:rsidP="00874854">
            <w:pPr>
              <w:jc w:val="center"/>
              <w:rPr>
                <w:b/>
              </w:rPr>
            </w:pPr>
            <w:r w:rsidRPr="00C61769">
              <w:rPr>
                <w:b/>
              </w:rPr>
              <w:lastRenderedPageBreak/>
              <w:t>Тема 3.1</w:t>
            </w:r>
          </w:p>
          <w:p w:rsidR="00874854" w:rsidRPr="00C61769" w:rsidRDefault="00874854" w:rsidP="00874854">
            <w:pPr>
              <w:jc w:val="center"/>
              <w:rPr>
                <w:bCs/>
              </w:rPr>
            </w:pPr>
            <w:r w:rsidRPr="00C61769">
              <w:rPr>
                <w:b/>
              </w:rPr>
              <w:t>СССР в годы НЭПа. 1921–1928 гг.</w:t>
            </w:r>
          </w:p>
        </w:tc>
        <w:tc>
          <w:tcPr>
            <w:tcW w:w="3198" w:type="pct"/>
          </w:tcPr>
          <w:p w:rsidR="00874854" w:rsidRPr="00C61769" w:rsidRDefault="00874854" w:rsidP="00874854">
            <w:pPr>
              <w:rPr>
                <w:bCs/>
              </w:rPr>
            </w:pPr>
            <w:r w:rsidRPr="00C61769">
              <w:rPr>
                <w:b/>
                <w:bCs/>
              </w:rPr>
              <w:lastRenderedPageBreak/>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C61769" w:rsidRDefault="00874854" w:rsidP="00874854">
            <w:pPr>
              <w:suppressAutoHyphens/>
              <w:jc w:val="center"/>
              <w:rPr>
                <w:i/>
              </w:rPr>
            </w:pPr>
          </w:p>
        </w:tc>
      </w:tr>
      <w:tr w:rsidR="00874854" w:rsidRPr="00C61769" w:rsidTr="00874854">
        <w:trPr>
          <w:trHeight w:val="20"/>
        </w:trPr>
        <w:tc>
          <w:tcPr>
            <w:tcW w:w="657" w:type="pct"/>
            <w:gridSpan w:val="2"/>
            <w:vMerge/>
          </w:tcPr>
          <w:p w:rsidR="00874854" w:rsidRPr="00C61769" w:rsidRDefault="00874854" w:rsidP="00874854">
            <w:pPr>
              <w:jc w:val="center"/>
              <w:rPr>
                <w:bCs/>
              </w:rPr>
            </w:pPr>
          </w:p>
        </w:tc>
        <w:tc>
          <w:tcPr>
            <w:tcW w:w="3198" w:type="pct"/>
          </w:tcPr>
          <w:p w:rsidR="00874854" w:rsidRPr="00C61769" w:rsidRDefault="00874854" w:rsidP="00874854">
            <w:pPr>
              <w:jc w:val="both"/>
            </w:pPr>
            <w:r w:rsidRPr="00C61769">
              <w:t xml:space="preserve">Положение в стране после Гражданской войны. Разруха. Голод 1921–1922 гг. и меры по его преодолению. Крестьянские восстания (Сибирь, Тамбовщина, Поволжье) Кронштадтское восстание. </w:t>
            </w:r>
          </w:p>
          <w:p w:rsidR="00874854" w:rsidRPr="00C61769" w:rsidRDefault="00874854" w:rsidP="00874854">
            <w:pPr>
              <w:jc w:val="both"/>
            </w:pPr>
            <w:r w:rsidRPr="00C61769">
              <w:t xml:space="preserve">Переход большевиков к новой экономической политике (нэп). Использование рыночных механизмов и товарно-денежных отношений. Замена продразверстки в деревне единым продналогом. Деревенский социум: кулаки, середняки и бедняки. Стимулирование кооперации. </w:t>
            </w:r>
          </w:p>
          <w:p w:rsidR="00874854" w:rsidRPr="00C61769" w:rsidRDefault="00874854" w:rsidP="00874854">
            <w:pPr>
              <w:jc w:val="both"/>
            </w:pPr>
            <w:r w:rsidRPr="00C61769">
              <w:t xml:space="preserve">Предпосылки и значение образования СССР. Принятие Конституции СССР </w:t>
            </w:r>
            <w:smartTag w:uri="urn:schemas-microsoft-com:office:smarttags" w:element="metricconverter">
              <w:smartTagPr>
                <w:attr w:name="ProductID" w:val="1924 г"/>
              </w:smartTagPr>
              <w:r w:rsidRPr="00C61769">
                <w:t>1924 г</w:t>
              </w:r>
            </w:smartTag>
            <w:r w:rsidRPr="00C61769">
              <w:t xml:space="preserve">. </w:t>
            </w:r>
          </w:p>
          <w:p w:rsidR="00874854" w:rsidRPr="00C61769" w:rsidRDefault="00874854" w:rsidP="00874854">
            <w:pPr>
              <w:jc w:val="both"/>
            </w:pPr>
            <w:r w:rsidRPr="00C61769">
              <w:t>Установление в СССР однопартийной политической системы. Смерть В.И. Ленина и борьба за власть. Возрастание роли партийного аппарата. И.В. Сталин. Ликвидация оппозиции внутри ВКП(б) к концу 1920-х гг. Социальная политика большевиков. Положение основных слоев населения. Эмансипация женщин. Молодежная политика. Становление системы здравоохранения.</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rPr>
                <w:b/>
                <w:bCs/>
              </w:rPr>
            </w:pPr>
          </w:p>
        </w:tc>
      </w:tr>
      <w:tr w:rsidR="00874854" w:rsidRPr="00C61769" w:rsidTr="00874854">
        <w:trPr>
          <w:trHeight w:val="922"/>
        </w:trPr>
        <w:tc>
          <w:tcPr>
            <w:tcW w:w="657" w:type="pct"/>
            <w:gridSpan w:val="2"/>
            <w:vMerge/>
          </w:tcPr>
          <w:p w:rsidR="00874854" w:rsidRPr="00C61769" w:rsidRDefault="00874854" w:rsidP="00874854">
            <w:pPr>
              <w:jc w:val="center"/>
              <w:rPr>
                <w:bCs/>
              </w:rPr>
            </w:pPr>
          </w:p>
        </w:tc>
        <w:tc>
          <w:tcPr>
            <w:tcW w:w="3198" w:type="pct"/>
          </w:tcPr>
          <w:p w:rsidR="00874854" w:rsidRPr="00C61769" w:rsidRDefault="00874854" w:rsidP="00874854">
            <w:pPr>
              <w:rPr>
                <w:b/>
                <w:bCs/>
              </w:rPr>
            </w:pPr>
            <w:r w:rsidRPr="00C61769">
              <w:rPr>
                <w:b/>
                <w:bCs/>
              </w:rPr>
              <w:t>Практическое занятие №  2.</w:t>
            </w:r>
          </w:p>
          <w:p w:rsidR="00874854" w:rsidRPr="00C61769" w:rsidRDefault="00874854" w:rsidP="00874854">
            <w:pPr>
              <w:rPr>
                <w:b/>
                <w:bCs/>
              </w:rPr>
            </w:pPr>
            <w:r w:rsidRPr="00C61769">
              <w:t xml:space="preserve">Анализ информационных источников по теме «Предпосылки и значение образования СССР. Принятие Конституции СССР </w:t>
            </w:r>
            <w:smartTag w:uri="urn:schemas-microsoft-com:office:smarttags" w:element="metricconverter">
              <w:smartTagPr>
                <w:attr w:name="ProductID" w:val="1924 г"/>
              </w:smartTagPr>
              <w:r w:rsidRPr="00C61769">
                <w:t>1924 г</w:t>
              </w:r>
            </w:smartTag>
            <w:r w:rsidRPr="00C61769">
              <w:t>.».</w:t>
            </w:r>
          </w:p>
        </w:tc>
        <w:tc>
          <w:tcPr>
            <w:tcW w:w="478" w:type="pct"/>
            <w:vAlign w:val="center"/>
          </w:tcPr>
          <w:p w:rsidR="00874854" w:rsidRPr="00C61769" w:rsidRDefault="00874854" w:rsidP="00874854">
            <w:pPr>
              <w:suppressAutoHyphens/>
              <w:jc w:val="center"/>
              <w:rPr>
                <w:b/>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 xml:space="preserve">  ОК 01. – 09.</w:t>
            </w:r>
          </w:p>
          <w:p w:rsidR="00874854" w:rsidRPr="003A0116" w:rsidRDefault="00874854" w:rsidP="00874854">
            <w:pPr>
              <w:autoSpaceDE w:val="0"/>
              <w:autoSpaceDN w:val="0"/>
              <w:adjustRightInd w:val="0"/>
              <w:rPr>
                <w:b/>
                <w:bCs/>
                <w:i/>
              </w:rPr>
            </w:pPr>
          </w:p>
        </w:tc>
      </w:tr>
      <w:tr w:rsidR="00874854" w:rsidRPr="00C61769" w:rsidTr="00874854">
        <w:trPr>
          <w:trHeight w:val="20"/>
        </w:trPr>
        <w:tc>
          <w:tcPr>
            <w:tcW w:w="657" w:type="pct"/>
            <w:gridSpan w:val="2"/>
            <w:vMerge w:val="restart"/>
          </w:tcPr>
          <w:p w:rsidR="00874854" w:rsidRPr="00C61769" w:rsidRDefault="00874854" w:rsidP="00874854">
            <w:pPr>
              <w:jc w:val="center"/>
              <w:rPr>
                <w:b/>
              </w:rPr>
            </w:pPr>
            <w:r w:rsidRPr="00C61769">
              <w:rPr>
                <w:b/>
              </w:rPr>
              <w:t>Тема 3.2</w:t>
            </w:r>
          </w:p>
          <w:p w:rsidR="00874854" w:rsidRPr="00C61769" w:rsidRDefault="00874854" w:rsidP="00874854">
            <w:pPr>
              <w:jc w:val="center"/>
              <w:rPr>
                <w:bCs/>
              </w:rPr>
            </w:pPr>
            <w:r w:rsidRPr="00C61769">
              <w:rPr>
                <w:b/>
              </w:rPr>
              <w:t>Советский Союз в 1929–1941 гг.</w:t>
            </w:r>
          </w:p>
        </w:tc>
        <w:tc>
          <w:tcPr>
            <w:tcW w:w="3198" w:type="pct"/>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57" w:type="pct"/>
            <w:gridSpan w:val="2"/>
            <w:vMerge/>
          </w:tcPr>
          <w:p w:rsidR="00874854" w:rsidRPr="00C61769" w:rsidRDefault="00874854" w:rsidP="00874854">
            <w:pPr>
              <w:jc w:val="center"/>
              <w:rPr>
                <w:bCs/>
              </w:rPr>
            </w:pPr>
          </w:p>
        </w:tc>
        <w:tc>
          <w:tcPr>
            <w:tcW w:w="3198" w:type="pct"/>
          </w:tcPr>
          <w:p w:rsidR="00874854" w:rsidRPr="00C61769" w:rsidRDefault="00874854" w:rsidP="00874854">
            <w:pPr>
              <w:jc w:val="both"/>
            </w:pPr>
            <w:r w:rsidRPr="00C61769">
              <w:t xml:space="preserve"> Коллективизация сельского хозяйства, ее итоги и последствия. «Раскулачивание». Сопротивление крестьян. Становление колхозного строя. Создание МТС. Голод в СССР в 1932–1933 гг. </w:t>
            </w:r>
          </w:p>
          <w:p w:rsidR="00874854" w:rsidRPr="00C61769" w:rsidRDefault="00874854" w:rsidP="00874854">
            <w:pPr>
              <w:jc w:val="both"/>
            </w:pPr>
            <w:r w:rsidRPr="00C61769">
              <w:t>Условия труда и быта на стройках пятилеток. Жилищная проблема.</w:t>
            </w:r>
          </w:p>
          <w:p w:rsidR="00874854" w:rsidRPr="00C61769" w:rsidRDefault="00874854" w:rsidP="00874854">
            <w:pPr>
              <w:jc w:val="both"/>
            </w:pPr>
            <w:r w:rsidRPr="00C61769">
              <w:t xml:space="preserve">Ликвидация безработицы. </w:t>
            </w:r>
          </w:p>
          <w:p w:rsidR="00874854" w:rsidRPr="00C61769" w:rsidRDefault="00874854" w:rsidP="00874854">
            <w:pPr>
              <w:jc w:val="both"/>
            </w:pPr>
            <w:r w:rsidRPr="00C61769">
              <w:t xml:space="preserve">Утверждение «культа личности» Сталина. Органы госбезопасности и их роль в поддержании диктатуры. Ужесточение цензуры. Результаты репрессий в регионах и национальных республиках. Репрессии против священнослужителей. ГУЛАГ. Советская социальная и национальная политика 1930-х гг. Пропаганда и реальные достижения. Конституция СССР </w:t>
            </w:r>
            <w:smartTag w:uri="urn:schemas-microsoft-com:office:smarttags" w:element="metricconverter">
              <w:smartTagPr>
                <w:attr w:name="ProductID" w:val="1936 г"/>
              </w:smartTagPr>
              <w:r w:rsidRPr="00C61769">
                <w:t>1936 г</w:t>
              </w:r>
            </w:smartTag>
            <w:r w:rsidRPr="00C61769">
              <w:t xml:space="preserve">.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57" w:type="pct"/>
            <w:gridSpan w:val="2"/>
            <w:vMerge w:val="restart"/>
            <w:tcBorders>
              <w:top w:val="single" w:sz="4" w:space="0" w:color="auto"/>
            </w:tcBorders>
          </w:tcPr>
          <w:p w:rsidR="00874854" w:rsidRPr="00C61769" w:rsidRDefault="00874854" w:rsidP="00874854">
            <w:pPr>
              <w:jc w:val="center"/>
              <w:rPr>
                <w:bCs/>
              </w:rPr>
            </w:pPr>
          </w:p>
        </w:tc>
        <w:tc>
          <w:tcPr>
            <w:tcW w:w="3198" w:type="pct"/>
          </w:tcPr>
          <w:p w:rsidR="00874854" w:rsidRPr="00C61769" w:rsidRDefault="00874854" w:rsidP="00874854">
            <w:pPr>
              <w:rPr>
                <w:b/>
                <w:bCs/>
              </w:rPr>
            </w:pPr>
            <w:r w:rsidRPr="00C61769">
              <w:rPr>
                <w:b/>
                <w:bCs/>
              </w:rPr>
              <w:t>Практическое занятие №  3.</w:t>
            </w:r>
          </w:p>
          <w:p w:rsidR="00874854" w:rsidRPr="00C61769" w:rsidRDefault="00874854" w:rsidP="00874854">
            <w:r w:rsidRPr="00C61769">
              <w:t xml:space="preserve">Анализ информационных источников по теме «Конституция СССР </w:t>
            </w:r>
            <w:smartTag w:uri="urn:schemas-microsoft-com:office:smarttags" w:element="metricconverter">
              <w:smartTagPr>
                <w:attr w:name="ProductID" w:val="1936 г"/>
              </w:smartTagPr>
              <w:r w:rsidRPr="00C61769">
                <w:t>1936 г</w:t>
              </w:r>
            </w:smartTag>
            <w:r w:rsidRPr="00C61769">
              <w:t>.».</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vMerge w:val="restar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1047"/>
        </w:trPr>
        <w:tc>
          <w:tcPr>
            <w:tcW w:w="657" w:type="pct"/>
            <w:gridSpan w:val="2"/>
            <w:vMerge/>
            <w:tcBorders>
              <w:top w:val="nil"/>
            </w:tcBorders>
          </w:tcPr>
          <w:p w:rsidR="00874854" w:rsidRPr="00C61769" w:rsidRDefault="00874854" w:rsidP="00874854">
            <w:pPr>
              <w:jc w:val="center"/>
              <w:rPr>
                <w:bCs/>
              </w:rPr>
            </w:pPr>
          </w:p>
        </w:tc>
        <w:tc>
          <w:tcPr>
            <w:tcW w:w="3198" w:type="pct"/>
          </w:tcPr>
          <w:p w:rsidR="00874854" w:rsidRPr="00C61769" w:rsidRDefault="00874854" w:rsidP="00874854">
            <w:pPr>
              <w:rPr>
                <w:b/>
                <w:bCs/>
              </w:rPr>
            </w:pPr>
            <w:r w:rsidRPr="00C61769">
              <w:rPr>
                <w:b/>
                <w:bCs/>
              </w:rPr>
              <w:t>Практическое занятие №  4.</w:t>
            </w:r>
          </w:p>
          <w:p w:rsidR="00874854" w:rsidRPr="00C61769" w:rsidRDefault="00874854" w:rsidP="00874854">
            <w:pPr>
              <w:rPr>
                <w:b/>
                <w:bCs/>
              </w:rPr>
            </w:pPr>
            <w:r w:rsidRPr="00C61769">
              <w:t>Работа с исторической картой по теме «Крупнейшие стройки первых пятилеток в центре и национальных республиках».</w:t>
            </w:r>
          </w:p>
        </w:tc>
        <w:tc>
          <w:tcPr>
            <w:tcW w:w="478" w:type="pct"/>
            <w:vAlign w:val="center"/>
          </w:tcPr>
          <w:p w:rsidR="00874854" w:rsidRPr="00C61769" w:rsidRDefault="00874854" w:rsidP="00874854">
            <w:pPr>
              <w:suppressAutoHyphens/>
              <w:jc w:val="center"/>
              <w:rPr>
                <w:b/>
                <w:bCs/>
              </w:rPr>
            </w:pPr>
            <w:r w:rsidRPr="00C61769">
              <w:rPr>
                <w:bCs/>
              </w:rPr>
              <w:t>2</w:t>
            </w:r>
          </w:p>
        </w:tc>
        <w:tc>
          <w:tcPr>
            <w:tcW w:w="667" w:type="pct"/>
            <w:vMerge/>
          </w:tcPr>
          <w:p w:rsidR="00874854" w:rsidRPr="003A0116" w:rsidRDefault="00874854" w:rsidP="00874854">
            <w:pPr>
              <w:autoSpaceDE w:val="0"/>
              <w:autoSpaceDN w:val="0"/>
              <w:adjustRightInd w:val="0"/>
              <w:rPr>
                <w:b/>
                <w:bCs/>
              </w:rPr>
            </w:pPr>
          </w:p>
        </w:tc>
      </w:tr>
      <w:tr w:rsidR="00874854" w:rsidRPr="00C61769" w:rsidTr="00874854">
        <w:trPr>
          <w:trHeight w:val="20"/>
        </w:trPr>
        <w:tc>
          <w:tcPr>
            <w:tcW w:w="657" w:type="pct"/>
            <w:gridSpan w:val="2"/>
            <w:vMerge w:val="restart"/>
          </w:tcPr>
          <w:p w:rsidR="00874854" w:rsidRPr="00C61769" w:rsidRDefault="00874854" w:rsidP="00874854">
            <w:pPr>
              <w:jc w:val="center"/>
              <w:rPr>
                <w:b/>
              </w:rPr>
            </w:pPr>
          </w:p>
          <w:p w:rsidR="00874854" w:rsidRPr="00C61769" w:rsidRDefault="00874854" w:rsidP="00874854">
            <w:pPr>
              <w:jc w:val="center"/>
              <w:rPr>
                <w:bCs/>
              </w:rPr>
            </w:pPr>
            <w:r w:rsidRPr="00C61769">
              <w:rPr>
                <w:b/>
              </w:rPr>
              <w:t>Тема 3.3  Культурное пространство советского общества в 1920–1930-е гг.</w:t>
            </w:r>
          </w:p>
        </w:tc>
        <w:tc>
          <w:tcPr>
            <w:tcW w:w="3198" w:type="pct"/>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57" w:type="pct"/>
            <w:gridSpan w:val="2"/>
            <w:vMerge/>
          </w:tcPr>
          <w:p w:rsidR="00874854" w:rsidRPr="00C61769" w:rsidRDefault="00874854" w:rsidP="00874854">
            <w:pPr>
              <w:jc w:val="center"/>
              <w:rPr>
                <w:b/>
              </w:rPr>
            </w:pPr>
          </w:p>
        </w:tc>
        <w:tc>
          <w:tcPr>
            <w:tcW w:w="3198" w:type="pct"/>
          </w:tcPr>
          <w:p w:rsidR="00874854" w:rsidRPr="003A0116" w:rsidRDefault="00874854" w:rsidP="00874854">
            <w:pPr>
              <w:jc w:val="both"/>
              <w:rPr>
                <w:b/>
                <w:bCs/>
                <w:i/>
              </w:rPr>
            </w:pPr>
            <w:r w:rsidRPr="003A0116">
              <w:rPr>
                <w:b/>
                <w:bCs/>
                <w:i/>
              </w:rPr>
              <w:t>Профессионально-ориентированное содержание</w:t>
            </w:r>
          </w:p>
        </w:tc>
        <w:tc>
          <w:tcPr>
            <w:tcW w:w="478" w:type="pct"/>
            <w:vAlign w:val="center"/>
          </w:tcPr>
          <w:p w:rsidR="00874854" w:rsidRPr="00C61769" w:rsidRDefault="00874854" w:rsidP="00874854">
            <w:pPr>
              <w:suppressAutoHyphens/>
              <w:jc w:val="center"/>
              <w:rPr>
                <w:b/>
                <w:bCs/>
              </w:rPr>
            </w:pPr>
            <w:r>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57" w:type="pct"/>
            <w:gridSpan w:val="2"/>
            <w:vMerge/>
          </w:tcPr>
          <w:p w:rsidR="00874854" w:rsidRPr="00C61769" w:rsidRDefault="00874854" w:rsidP="00874854">
            <w:pPr>
              <w:jc w:val="center"/>
              <w:rPr>
                <w:bCs/>
              </w:rPr>
            </w:pPr>
          </w:p>
        </w:tc>
        <w:tc>
          <w:tcPr>
            <w:tcW w:w="3198" w:type="pct"/>
          </w:tcPr>
          <w:p w:rsidR="00874854" w:rsidRPr="00C61769" w:rsidRDefault="00874854" w:rsidP="00874854">
            <w:pPr>
              <w:jc w:val="both"/>
            </w:pPr>
            <w:r w:rsidRPr="00C61769">
              <w:t xml:space="preserve">Повседневная жизнь и общественные настроения в 1920-е гг. Повышение общего уровня жизни в годы нэпа. Развертывание культурной революции. Борьба с безграмотностью. Деятельность Наркомпроса. Утверждение советских обрядов и праздников. Наступление на религию. «Союз воинствующих безбожников». </w:t>
            </w:r>
          </w:p>
          <w:p w:rsidR="00874854" w:rsidRPr="00C61769" w:rsidRDefault="00874854" w:rsidP="00874854">
            <w:pPr>
              <w:jc w:val="both"/>
            </w:pPr>
            <w:r w:rsidRPr="00C61769">
              <w:t xml:space="preserve">Основные направления в литературе (футуризм) и архитектуре (конструктивизм). Советский авангард. Достижения в области киноискусства. </w:t>
            </w:r>
          </w:p>
          <w:p w:rsidR="00874854" w:rsidRPr="00C61769" w:rsidRDefault="00874854" w:rsidP="00874854">
            <w:pPr>
              <w:jc w:val="both"/>
            </w:pPr>
            <w:r w:rsidRPr="00C61769">
              <w:t xml:space="preserve">Образование, наука и культура в 1930-е гг. Академия наук и научные институты. Выдающиеся ученые, конструкторы и их достижения. Освоение Арктики. Культурная революция и ее особенности в национальных регионах. </w:t>
            </w:r>
          </w:p>
          <w:p w:rsidR="00874854" w:rsidRPr="00C61769" w:rsidRDefault="00874854" w:rsidP="00874854">
            <w:pPr>
              <w:jc w:val="both"/>
            </w:pPr>
            <w:r w:rsidRPr="00C61769">
              <w:t xml:space="preserve">Установление государственного контроля над сферой литературы и искусства. Создание творческих союзов. Воспитание советского патриотизма и интернационализма. Общественный энтузиазм периода первых пятилеток. Развитие спорта. Военно-спортивные организации. Коллективные формы быта и досуга. Пионерия и комсомол.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r w:rsidRPr="003A0116">
              <w:rPr>
                <w:b/>
                <w:bCs/>
              </w:rPr>
              <w:t>ПК 1.1.</w:t>
            </w:r>
          </w:p>
        </w:tc>
      </w:tr>
      <w:tr w:rsidR="00874854" w:rsidRPr="00C61769" w:rsidTr="00874854">
        <w:trPr>
          <w:trHeight w:val="20"/>
        </w:trPr>
        <w:tc>
          <w:tcPr>
            <w:tcW w:w="657" w:type="pct"/>
            <w:gridSpan w:val="2"/>
            <w:vMerge w:val="restart"/>
          </w:tcPr>
          <w:p w:rsidR="00874854" w:rsidRPr="00C61769" w:rsidRDefault="00874854" w:rsidP="00874854">
            <w:pPr>
              <w:jc w:val="center"/>
              <w:rPr>
                <w:b/>
              </w:rPr>
            </w:pPr>
            <w:r w:rsidRPr="00C61769">
              <w:rPr>
                <w:b/>
              </w:rPr>
              <w:t>Тема 3.4</w:t>
            </w:r>
          </w:p>
          <w:p w:rsidR="00874854" w:rsidRPr="00C61769" w:rsidRDefault="00874854" w:rsidP="00874854">
            <w:pPr>
              <w:jc w:val="center"/>
              <w:rPr>
                <w:bCs/>
              </w:rPr>
            </w:pPr>
            <w:r w:rsidRPr="00C61769">
              <w:rPr>
                <w:b/>
              </w:rPr>
              <w:t>Внешняя политика СССР в 1920–1930-е годы.  СССР накануне Великой Отечественной войны.</w:t>
            </w:r>
          </w:p>
        </w:tc>
        <w:tc>
          <w:tcPr>
            <w:tcW w:w="3198" w:type="pct"/>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57" w:type="pct"/>
            <w:gridSpan w:val="2"/>
            <w:vMerge/>
          </w:tcPr>
          <w:p w:rsidR="00874854" w:rsidRPr="00C61769" w:rsidRDefault="00874854" w:rsidP="00874854">
            <w:pPr>
              <w:jc w:val="center"/>
              <w:rPr>
                <w:bCs/>
              </w:rPr>
            </w:pPr>
          </w:p>
        </w:tc>
        <w:tc>
          <w:tcPr>
            <w:tcW w:w="3198" w:type="pct"/>
          </w:tcPr>
          <w:p w:rsidR="00874854" w:rsidRPr="00C61769" w:rsidRDefault="00874854" w:rsidP="00874854">
            <w:pPr>
              <w:jc w:val="both"/>
            </w:pPr>
            <w:r w:rsidRPr="00C61769">
              <w:t>От курса на мировую революцию к концепции «построения социализма в одной стране».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w:t>
            </w:r>
          </w:p>
          <w:p w:rsidR="00874854" w:rsidRPr="00C61769" w:rsidRDefault="00874854" w:rsidP="00874854">
            <w:pPr>
              <w:jc w:val="both"/>
            </w:pPr>
            <w:r w:rsidRPr="00C61769">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p>
          <w:p w:rsidR="00874854" w:rsidRPr="00C61769" w:rsidRDefault="00874854" w:rsidP="00874854">
            <w:pPr>
              <w:jc w:val="both"/>
              <w:rPr>
                <w:b/>
                <w:bCs/>
              </w:rPr>
            </w:pPr>
            <w:r w:rsidRPr="00C61769">
              <w:t xml:space="preserve">Мюнхенский договор </w:t>
            </w:r>
            <w:smartTag w:uri="urn:schemas-microsoft-com:office:smarttags" w:element="metricconverter">
              <w:smartTagPr>
                <w:attr w:name="ProductID" w:val="1938 г"/>
              </w:smartTagPr>
              <w:r w:rsidRPr="00C61769">
                <w:t>1938 г</w:t>
              </w:r>
            </w:smartTag>
            <w:r w:rsidRPr="00C61769">
              <w:t xml:space="preserve">. и угроза международной изоляции СССР. Заключение договора о ненападении между СССР и Германией в </w:t>
            </w:r>
            <w:smartTag w:uri="urn:schemas-microsoft-com:office:smarttags" w:element="metricconverter">
              <w:smartTagPr>
                <w:attr w:name="ProductID" w:val="1939 г"/>
              </w:smartTagPr>
              <w:r w:rsidRPr="00C61769">
                <w:t>1939 г</w:t>
              </w:r>
            </w:smartTag>
            <w:r w:rsidRPr="00C61769">
              <w:t>. Зимняя война с Финляндией. Включение в состав СССР Латвии, Литвы и Эстонии; Бессарабии, Северной Буковины, Западной Украины и Западной Белоруссии.</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rPr>
                <w:b/>
                <w:bCs/>
              </w:rPr>
            </w:pPr>
          </w:p>
          <w:p w:rsidR="00874854" w:rsidRPr="003A0116" w:rsidRDefault="00874854" w:rsidP="00874854">
            <w:pPr>
              <w:autoSpaceDE w:val="0"/>
              <w:autoSpaceDN w:val="0"/>
              <w:adjustRightInd w:val="0"/>
              <w:rPr>
                <w:b/>
                <w:bCs/>
              </w:rPr>
            </w:pPr>
            <w:r w:rsidRPr="003A0116">
              <w:rPr>
                <w:b/>
                <w:bCs/>
              </w:rPr>
              <w:t xml:space="preserve">  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3855" w:type="pct"/>
            <w:gridSpan w:val="3"/>
            <w:shd w:val="clear" w:color="auto" w:fill="BFBFBF"/>
          </w:tcPr>
          <w:p w:rsidR="00874854" w:rsidRPr="00C61769" w:rsidRDefault="00874854" w:rsidP="00874854">
            <w:pPr>
              <w:jc w:val="center"/>
              <w:rPr>
                <w:bCs/>
              </w:rPr>
            </w:pPr>
            <w:r w:rsidRPr="00C61769">
              <w:rPr>
                <w:b/>
              </w:rPr>
              <w:t>Раздел 4. Мир в 1918–1939 гг.</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4</w:t>
            </w:r>
          </w:p>
        </w:tc>
        <w:tc>
          <w:tcPr>
            <w:tcW w:w="667" w:type="pct"/>
            <w:shd w:val="clear" w:color="auto" w:fill="BFBFBF"/>
          </w:tcPr>
          <w:p w:rsidR="00874854" w:rsidRPr="003A0116" w:rsidRDefault="00874854" w:rsidP="00874854">
            <w:pPr>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p>
          <w:p w:rsidR="00874854" w:rsidRPr="00C61769" w:rsidRDefault="00874854" w:rsidP="00874854">
            <w:pPr>
              <w:jc w:val="center"/>
              <w:rPr>
                <w:bCs/>
              </w:rPr>
            </w:pPr>
            <w:r w:rsidRPr="00C61769">
              <w:rPr>
                <w:b/>
              </w:rPr>
              <w:t xml:space="preserve">Тема 4.1  Революционные события </w:t>
            </w:r>
            <w:r w:rsidRPr="00C61769">
              <w:rPr>
                <w:b/>
              </w:rPr>
              <w:lastRenderedPageBreak/>
              <w:t>1918 – начала 1920-х гг. Версальско-Вашингтонская система. Мир в 1920-е – 1930-е гг. Нарастание агрессии в мире в 1930-х гг.</w:t>
            </w:r>
          </w:p>
        </w:tc>
        <w:tc>
          <w:tcPr>
            <w:tcW w:w="3254" w:type="pct"/>
            <w:gridSpan w:val="2"/>
          </w:tcPr>
          <w:p w:rsidR="00874854" w:rsidRPr="00C61769" w:rsidRDefault="00874854" w:rsidP="00874854">
            <w:pPr>
              <w:jc w:val="both"/>
              <w:rPr>
                <w:bCs/>
              </w:rPr>
            </w:pPr>
            <w:r w:rsidRPr="00C61769">
              <w:rPr>
                <w:b/>
                <w:bCs/>
              </w:rPr>
              <w:lastRenderedPageBreak/>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 xml:space="preserve">Образование новых национальных государств. Ноябрьская революция в Германии. Веймарская республика.  Образование Коминтерна. Венгерская советская республика. </w:t>
            </w:r>
          </w:p>
          <w:p w:rsidR="00874854" w:rsidRPr="00C61769" w:rsidRDefault="00874854" w:rsidP="00874854">
            <w:pPr>
              <w:jc w:val="both"/>
            </w:pPr>
            <w:r w:rsidRPr="00C61769">
              <w:lastRenderedPageBreak/>
              <w:t xml:space="preserve">Страны Европы и Северной Америки в первой половине 1920-х гг. Реакция на «красную угрозу». Послевоенная стабилизация. Экономический бум. Приход фашистов к власти в Италии; Б. Муссолини; утверждение тоталитарного режима. Установление авторитарных режимов в странах Европы. </w:t>
            </w:r>
          </w:p>
          <w:p w:rsidR="00874854" w:rsidRPr="00C61769" w:rsidRDefault="00874854" w:rsidP="00874854">
            <w:pPr>
              <w:jc w:val="both"/>
            </w:pPr>
            <w:r w:rsidRPr="00C61769">
              <w:t xml:space="preserve">Причины и начало мирового экономического кризиса 1929 – 1933 гг. </w:t>
            </w:r>
          </w:p>
          <w:p w:rsidR="00874854" w:rsidRPr="00C61769" w:rsidRDefault="00874854" w:rsidP="00874854">
            <w:pPr>
              <w:jc w:val="both"/>
            </w:pPr>
            <w:r w:rsidRPr="00C61769">
              <w:t xml:space="preserve">Возникновение и утверждение нацизма в Германии. НСДАП.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 </w:t>
            </w:r>
          </w:p>
          <w:p w:rsidR="00874854" w:rsidRPr="00C61769" w:rsidRDefault="00874854" w:rsidP="00874854">
            <w:pPr>
              <w:jc w:val="both"/>
            </w:pPr>
            <w:r w:rsidRPr="00C61769">
              <w:t xml:space="preserve">Советско-германский договор о ненападении и его последствия.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p>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p>
          <w:p w:rsidR="00874854" w:rsidRPr="00C61769" w:rsidRDefault="00874854" w:rsidP="00874854">
            <w:pPr>
              <w:jc w:val="center"/>
              <w:rPr>
                <w:b/>
              </w:rPr>
            </w:pPr>
            <w:r w:rsidRPr="00C61769">
              <w:rPr>
                <w:b/>
              </w:rPr>
              <w:t>Тема 4.2</w:t>
            </w:r>
          </w:p>
          <w:p w:rsidR="00874854" w:rsidRPr="00C61769" w:rsidRDefault="00874854" w:rsidP="00874854">
            <w:pPr>
              <w:jc w:val="center"/>
              <w:rPr>
                <w:bCs/>
              </w:rPr>
            </w:pPr>
            <w:r w:rsidRPr="00C61769">
              <w:rPr>
                <w:b/>
              </w:rPr>
              <w:t>Развитие культуры в первой трети ХХ в.</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
              </w:rPr>
            </w:pPr>
          </w:p>
        </w:tc>
        <w:tc>
          <w:tcPr>
            <w:tcW w:w="3254" w:type="pct"/>
            <w:gridSpan w:val="2"/>
          </w:tcPr>
          <w:p w:rsidR="00874854" w:rsidRPr="003A0116" w:rsidRDefault="00874854" w:rsidP="00874854">
            <w:pPr>
              <w:jc w:val="both"/>
              <w:rPr>
                <w:b/>
                <w:bCs/>
                <w:i/>
              </w:rPr>
            </w:pPr>
            <w:r w:rsidRPr="003A0116">
              <w:rPr>
                <w:b/>
                <w:bCs/>
                <w:i/>
              </w:rPr>
              <w:t>Профессионально-ориентированное содержание</w:t>
            </w:r>
          </w:p>
        </w:tc>
        <w:tc>
          <w:tcPr>
            <w:tcW w:w="478" w:type="pct"/>
            <w:vAlign w:val="center"/>
          </w:tcPr>
          <w:p w:rsidR="00874854" w:rsidRPr="00C61769" w:rsidRDefault="00874854" w:rsidP="00874854">
            <w:pPr>
              <w:suppressAutoHyphens/>
              <w:jc w:val="center"/>
              <w:rPr>
                <w:b/>
                <w:bCs/>
              </w:rPr>
            </w:pPr>
            <w:r>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Развитие кинематографа. Музыкальное искусство. Ведущие деятели культуры первой трети ХХ в. Тоталитаризм и культура. Массовая культура. Олимпийское движение.</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r w:rsidRPr="003A0116">
              <w:rPr>
                <w:b/>
                <w:bCs/>
              </w:rPr>
              <w:t>ПК 1.1.</w:t>
            </w:r>
          </w:p>
        </w:tc>
      </w:tr>
      <w:tr w:rsidR="00874854" w:rsidRPr="00C61769" w:rsidTr="00874854">
        <w:trPr>
          <w:trHeight w:val="20"/>
        </w:trPr>
        <w:tc>
          <w:tcPr>
            <w:tcW w:w="3855" w:type="pct"/>
            <w:gridSpan w:val="3"/>
            <w:shd w:val="clear" w:color="auto" w:fill="BFBFBF"/>
          </w:tcPr>
          <w:p w:rsidR="00874854" w:rsidRPr="00C61769" w:rsidRDefault="00874854" w:rsidP="00874854">
            <w:pPr>
              <w:jc w:val="center"/>
              <w:rPr>
                <w:bCs/>
              </w:rPr>
            </w:pPr>
            <w:r w:rsidRPr="00C61769">
              <w:rPr>
                <w:b/>
              </w:rPr>
              <w:t>Раздел 5. Вторая мировая война 1930 – 1945 гг. Великая Отечественная война 1941 – 1945 гг.</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14</w:t>
            </w:r>
          </w:p>
        </w:tc>
        <w:tc>
          <w:tcPr>
            <w:tcW w:w="667" w:type="pct"/>
            <w:shd w:val="clear" w:color="auto" w:fill="BFBFBF"/>
          </w:tcPr>
          <w:p w:rsidR="00874854" w:rsidRPr="003A0116" w:rsidRDefault="00874854" w:rsidP="00874854">
            <w:pPr>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5.1</w:t>
            </w:r>
          </w:p>
          <w:p w:rsidR="00874854" w:rsidRPr="00C61769" w:rsidRDefault="00874854" w:rsidP="00874854">
            <w:pPr>
              <w:jc w:val="center"/>
              <w:rPr>
                <w:bCs/>
              </w:rPr>
            </w:pPr>
            <w:r w:rsidRPr="00C61769">
              <w:rPr>
                <w:b/>
              </w:rPr>
              <w:t>Начало Второй мировой войны. Начало и первый период Великой Отечественной войны (июнь 1941 – осень 1942).</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rPr>
                <w:bCs/>
              </w:rPr>
            </w:pPr>
          </w:p>
        </w:tc>
        <w:tc>
          <w:tcPr>
            <w:tcW w:w="3254" w:type="pct"/>
            <w:gridSpan w:val="2"/>
          </w:tcPr>
          <w:p w:rsidR="00874854" w:rsidRPr="00C61769" w:rsidRDefault="00874854" w:rsidP="00874854">
            <w:pPr>
              <w:jc w:val="both"/>
            </w:pPr>
            <w:r w:rsidRPr="00C61769">
              <w:t>Причины и начало Второй мировой войны. Стратегические планы главных воюющих сторон. Разгром Польши. Присоединение к СССР Западной Белоруссии и Западной Украины. Советско-германский договор о дружбе и границе.</w:t>
            </w:r>
          </w:p>
          <w:p w:rsidR="00874854" w:rsidRPr="00C61769" w:rsidRDefault="00874854" w:rsidP="00874854">
            <w:pPr>
              <w:jc w:val="both"/>
              <w:rPr>
                <w:b/>
                <w:bCs/>
              </w:rPr>
            </w:pPr>
            <w:r w:rsidRPr="00C61769">
              <w:t>План «Барбаросса». Вторжение Германии и ее сателлитов на территорию СССР. Героическое сопротивление врагу (Брестская крепость). Причины поражений Красной армии на начальном этапе войны. Образование Государственного комитета обороны.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74854" w:rsidRPr="00C61769" w:rsidRDefault="00874854" w:rsidP="00874854">
            <w:pPr>
              <w:jc w:val="both"/>
            </w:pPr>
            <w:r w:rsidRPr="00C61769">
              <w:t xml:space="preserve">Битва за Москву. Москва на осадном положении. Парад 7 ноября на Красной площади. Переход в контрнаступление и разгром немецкой группировки под Москвой. </w:t>
            </w:r>
          </w:p>
          <w:p w:rsidR="00874854" w:rsidRPr="00C61769" w:rsidRDefault="00874854" w:rsidP="00874854">
            <w:pPr>
              <w:jc w:val="both"/>
            </w:pPr>
            <w:r w:rsidRPr="00C61769">
              <w:t xml:space="preserve">Формирование Антигитлеровской коалиции. Нападение Японии на США (операция в Пёрл-Харбор), вступление США в войну. Ленд-лиз. </w:t>
            </w:r>
          </w:p>
          <w:p w:rsidR="00874854" w:rsidRPr="00C61769" w:rsidRDefault="00874854" w:rsidP="00874854">
            <w:pPr>
              <w:jc w:val="both"/>
            </w:pPr>
            <w:r w:rsidRPr="00C61769">
              <w:lastRenderedPageBreak/>
              <w:t xml:space="preserve">Наступательные операции Красной Армии зимой–весной </w:t>
            </w:r>
            <w:smartTag w:uri="urn:schemas-microsoft-com:office:smarttags" w:element="metricconverter">
              <w:smartTagPr>
                <w:attr w:name="ProductID" w:val="1942 г"/>
              </w:smartTagPr>
              <w:r w:rsidRPr="00C61769">
                <w:t>1942 г</w:t>
              </w:r>
            </w:smartTag>
            <w:r w:rsidRPr="00C61769">
              <w:t xml:space="preserve">. Завершение, итоги и значение Московской битвы. </w:t>
            </w:r>
          </w:p>
          <w:p w:rsidR="00874854" w:rsidRPr="00C61769" w:rsidRDefault="00874854" w:rsidP="00874854">
            <w:pPr>
              <w:jc w:val="both"/>
            </w:pPr>
            <w:r w:rsidRPr="00C61769">
              <w:t>Блокада Ленинграда. Героизм и трагедия гражданского населения. Эвакуация ленинградцев. «Дорога жизни».</w:t>
            </w:r>
          </w:p>
          <w:p w:rsidR="00874854" w:rsidRPr="00C61769" w:rsidRDefault="00874854" w:rsidP="00874854">
            <w:pPr>
              <w:jc w:val="both"/>
            </w:pPr>
            <w:r w:rsidRPr="00C61769">
              <w:t xml:space="preserve">Перестройка экономики на военный лад. Эвакуация предприятий, населения и ресурсов. </w:t>
            </w:r>
          </w:p>
          <w:p w:rsidR="00874854" w:rsidRPr="00C61769" w:rsidRDefault="00874854" w:rsidP="00874854">
            <w:pPr>
              <w:jc w:val="both"/>
            </w:pPr>
            <w:r w:rsidRPr="00C61769">
              <w:t xml:space="preserve">Нацистский оккупационный режим. «Генеральный план Ост».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Угон советских людей в Германию. Разграбление и уничтожение культурных ценностей. </w:t>
            </w:r>
          </w:p>
          <w:p w:rsidR="00874854" w:rsidRPr="00C61769" w:rsidRDefault="00874854" w:rsidP="00874854">
            <w:pPr>
              <w:jc w:val="both"/>
              <w:rPr>
                <w:b/>
                <w:bCs/>
              </w:rPr>
            </w:pPr>
            <w:r w:rsidRPr="00C61769">
              <w:t xml:space="preserve">Начало массового сопротивления врагу. Восстания в нацистских лагерях. Развертывание партизанского движения.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5.2</w:t>
            </w:r>
          </w:p>
          <w:p w:rsidR="00874854" w:rsidRPr="00C61769" w:rsidRDefault="00874854" w:rsidP="00874854">
            <w:pPr>
              <w:jc w:val="center"/>
              <w:rPr>
                <w:bCs/>
              </w:rPr>
            </w:pPr>
            <w:r w:rsidRPr="00C61769">
              <w:rPr>
                <w:b/>
              </w:rPr>
              <w:t xml:space="preserve">Коренной перелом в ходе войны (осень 1942 – </w:t>
            </w:r>
            <w:smartTag w:uri="urn:schemas-microsoft-com:office:smarttags" w:element="metricconverter">
              <w:smartTagPr>
                <w:attr w:name="ProductID" w:val="1943 г"/>
              </w:smartTagPr>
              <w:r w:rsidRPr="00C61769">
                <w:rPr>
                  <w:b/>
                </w:rPr>
                <w:t>1943 г</w:t>
              </w:r>
            </w:smartTag>
            <w:r w:rsidRPr="00C61769">
              <w:rPr>
                <w:b/>
              </w:rPr>
              <w:t>.).</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 xml:space="preserve">Германское наступление весной–летом </w:t>
            </w:r>
            <w:smartTag w:uri="urn:schemas-microsoft-com:office:smarttags" w:element="metricconverter">
              <w:smartTagPr>
                <w:attr w:name="ProductID" w:val="1942 г"/>
              </w:smartTagPr>
              <w:r w:rsidRPr="00C61769">
                <w:t>1942 г</w:t>
              </w:r>
            </w:smartTag>
            <w:r w:rsidRPr="00C61769">
              <w:t xml:space="preserve">. Поражение советских войск в Крыму. Битва за Кавказ. Оборона Сталинграда. Окружение неприятельской группировки под Сталинградом и разгром гитлеровцев. Итоги и значение победы Красной армии под Сталинградом. </w:t>
            </w:r>
          </w:p>
          <w:p w:rsidR="00874854" w:rsidRPr="00C61769" w:rsidRDefault="00874854" w:rsidP="00874854">
            <w:pPr>
              <w:jc w:val="both"/>
            </w:pPr>
            <w:r w:rsidRPr="00C61769">
              <w:t xml:space="preserve">Прорыв блокады Ленинграда в январе </w:t>
            </w:r>
            <w:smartTag w:uri="urn:schemas-microsoft-com:office:smarttags" w:element="metricconverter">
              <w:smartTagPr>
                <w:attr w:name="ProductID" w:val="1943 г"/>
              </w:smartTagPr>
              <w:r w:rsidRPr="00C61769">
                <w:t>1943 г</w:t>
              </w:r>
            </w:smartTag>
            <w:r w:rsidRPr="00C61769">
              <w:t xml:space="preserve">. Значение героического сопротивления Ленинграда. </w:t>
            </w:r>
          </w:p>
          <w:p w:rsidR="00874854" w:rsidRPr="00C61769" w:rsidRDefault="00874854" w:rsidP="00874854">
            <w:pPr>
              <w:jc w:val="both"/>
            </w:pPr>
            <w:r w:rsidRPr="00C61769">
              <w:t xml:space="preserve">Битва на Курской дуге. Танковые сражения под Прохоровкой и Обоянью. Итоги и значение Курской битвы. </w:t>
            </w:r>
          </w:p>
          <w:p w:rsidR="00874854" w:rsidRPr="00C61769" w:rsidRDefault="00874854" w:rsidP="00874854">
            <w:pPr>
              <w:jc w:val="both"/>
              <w:rPr>
                <w:b/>
                <w:bCs/>
              </w:rPr>
            </w:pPr>
            <w:r w:rsidRPr="00C61769">
              <w:t xml:space="preserve">Битва за Днепр. Освобождение Левобережной Украины и форсирование Днепра. Освобождение Киева. СССР и союзники. Проблема второго фронта. Тегеранская конференция </w:t>
            </w:r>
            <w:smartTag w:uri="urn:schemas-microsoft-com:office:smarttags" w:element="metricconverter">
              <w:smartTagPr>
                <w:attr w:name="ProductID" w:val="1943 г"/>
              </w:smartTagPr>
              <w:r w:rsidRPr="00C61769">
                <w:t>1943 г</w:t>
              </w:r>
            </w:smartTag>
            <w:r w:rsidRPr="00C61769">
              <w:t xml:space="preserve">.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rPr>
                <w:b/>
                <w:bCs/>
              </w:rPr>
            </w:pPr>
          </w:p>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rPr>
                <w:b/>
                <w:bCs/>
              </w:rPr>
            </w:pPr>
            <w:r w:rsidRPr="00C61769">
              <w:rPr>
                <w:b/>
                <w:bCs/>
              </w:rPr>
              <w:t>Практическое занятие №  5.</w:t>
            </w:r>
          </w:p>
        </w:tc>
        <w:tc>
          <w:tcPr>
            <w:tcW w:w="478" w:type="pct"/>
            <w:vAlign w:val="center"/>
          </w:tcPr>
          <w:p w:rsidR="00874854" w:rsidRPr="00C61769" w:rsidRDefault="00874854" w:rsidP="00874854">
            <w:pPr>
              <w:suppressAutoHyphens/>
              <w:jc w:val="center"/>
              <w:rPr>
                <w:b/>
                <w:bCs/>
              </w:rPr>
            </w:pPr>
          </w:p>
        </w:tc>
        <w:tc>
          <w:tcPr>
            <w:tcW w:w="667" w:type="pct"/>
            <w:vMerge w:val="restart"/>
          </w:tcPr>
          <w:p w:rsidR="00874854" w:rsidRPr="003A0116" w:rsidRDefault="00874854" w:rsidP="00874854">
            <w:pPr>
              <w:autoSpaceDE w:val="0"/>
              <w:autoSpaceDN w:val="0"/>
              <w:adjustRightInd w:val="0"/>
              <w:rPr>
                <w:b/>
                <w:bCs/>
              </w:rPr>
            </w:pPr>
            <w:r w:rsidRPr="003A0116">
              <w:rPr>
                <w:b/>
                <w:bCs/>
              </w:rPr>
              <w:t xml:space="preserve">  ОК 01. – 09.</w:t>
            </w:r>
          </w:p>
          <w:p w:rsidR="00874854" w:rsidRPr="003A0116" w:rsidRDefault="00874854" w:rsidP="00874854">
            <w:pPr>
              <w:autoSpaceDE w:val="0"/>
              <w:autoSpaceDN w:val="0"/>
              <w:adjustRightInd w:val="0"/>
              <w:rPr>
                <w:b/>
                <w:bCs/>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Borders>
              <w:top w:val="nil"/>
            </w:tcBorders>
          </w:tcPr>
          <w:p w:rsidR="00874854" w:rsidRPr="00C61769" w:rsidRDefault="00874854" w:rsidP="00874854">
            <w:pPr>
              <w:jc w:val="both"/>
              <w:rPr>
                <w:bCs/>
              </w:rPr>
            </w:pPr>
            <w:r w:rsidRPr="00C61769">
              <w:rPr>
                <w:bCs/>
              </w:rPr>
              <w:t>Работа с историческими картами по поиску, анализу, обозначению главных стратегических наступательных операций воюющих сторон в годы Великой Отечественной войны 1941-1945 гг.</w:t>
            </w:r>
          </w:p>
        </w:tc>
        <w:tc>
          <w:tcPr>
            <w:tcW w:w="478" w:type="pct"/>
            <w:tcBorders>
              <w:top w:val="nil"/>
            </w:tcBorders>
            <w:vAlign w:val="center"/>
          </w:tcPr>
          <w:p w:rsidR="00874854" w:rsidRPr="00C61769" w:rsidRDefault="00874854" w:rsidP="00874854">
            <w:pPr>
              <w:suppressAutoHyphens/>
              <w:jc w:val="center"/>
              <w:rPr>
                <w:bCs/>
              </w:rPr>
            </w:pPr>
            <w:r w:rsidRPr="00C61769">
              <w:rPr>
                <w:bCs/>
              </w:rPr>
              <w:t>2</w:t>
            </w:r>
          </w:p>
        </w:tc>
        <w:tc>
          <w:tcPr>
            <w:tcW w:w="667" w:type="pct"/>
            <w:vMerge/>
          </w:tcPr>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5.3</w:t>
            </w:r>
          </w:p>
          <w:p w:rsidR="00874854" w:rsidRPr="00C61769" w:rsidRDefault="00874854" w:rsidP="00874854">
            <w:pPr>
              <w:jc w:val="center"/>
              <w:rPr>
                <w:bCs/>
              </w:rPr>
            </w:pPr>
            <w:r w:rsidRPr="00C61769">
              <w:rPr>
                <w:b/>
              </w:rPr>
              <w:t xml:space="preserve">Человек и культура в годы Великой </w:t>
            </w:r>
            <w:r w:rsidRPr="00C61769">
              <w:rPr>
                <w:b/>
              </w:rPr>
              <w:lastRenderedPageBreak/>
              <w:t>Отечественной войны.</w:t>
            </w:r>
          </w:p>
        </w:tc>
        <w:tc>
          <w:tcPr>
            <w:tcW w:w="3254" w:type="pct"/>
            <w:gridSpan w:val="2"/>
          </w:tcPr>
          <w:p w:rsidR="00874854" w:rsidRPr="00C61769" w:rsidRDefault="00874854" w:rsidP="00874854">
            <w:pPr>
              <w:jc w:val="both"/>
              <w:rPr>
                <w:bCs/>
              </w:rPr>
            </w:pPr>
            <w:r w:rsidRPr="00C61769">
              <w:rPr>
                <w:b/>
                <w:bCs/>
              </w:rPr>
              <w:lastRenderedPageBreak/>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 xml:space="preserve">Советская страна: единство фронта и тыла. «Всё для фронта, всё для победы!». Трудовой подвиг народа. Фронтовая повседневность. Повседневность в советском тылу. Военная дисциплина на производстве. Карточная система и нормы снабжения в городах. Положение в деревне. </w:t>
            </w:r>
          </w:p>
          <w:p w:rsidR="00874854" w:rsidRPr="00C61769" w:rsidRDefault="00874854" w:rsidP="00874854">
            <w:pPr>
              <w:jc w:val="both"/>
            </w:pPr>
            <w:r w:rsidRPr="00C61769">
              <w:lastRenderedPageBreak/>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Помощь мастеров культуры фронту. Государство и церковь в годы войны. Патриотическое служение представителей религиозных конфессий. </w:t>
            </w:r>
          </w:p>
          <w:p w:rsidR="00874854" w:rsidRPr="00C61769" w:rsidRDefault="00874854" w:rsidP="00874854">
            <w:pPr>
              <w:jc w:val="both"/>
            </w:pPr>
            <w:r w:rsidRPr="00C61769">
              <w:t xml:space="preserve">Положение населения в оккупированных странах Европы. Коллаборационизм. Движение Сопротивления, его герои. Партизанская война в Югославии.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131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rPr>
                <w:b/>
                <w:bCs/>
              </w:rPr>
            </w:pPr>
            <w:r w:rsidRPr="00C61769">
              <w:rPr>
                <w:b/>
                <w:bCs/>
              </w:rPr>
              <w:t>Практическое занятие №  6.</w:t>
            </w:r>
          </w:p>
          <w:p w:rsidR="00874854" w:rsidRPr="00C61769" w:rsidRDefault="00874854" w:rsidP="00874854">
            <w:pPr>
              <w:jc w:val="both"/>
              <w:rPr>
                <w:b/>
                <w:bCs/>
              </w:rPr>
            </w:pPr>
            <w:r w:rsidRPr="00C61769">
              <w:t>Поиск, анализ и публичное представление информации по теме «</w:t>
            </w:r>
            <w:r w:rsidRPr="00C61769">
              <w:rPr>
                <w:color w:val="000000"/>
              </w:rPr>
              <w:t>Ряд важнейших достижений советских ученых в области военно-прикладных научных знаний модификации военной техники».</w:t>
            </w:r>
          </w:p>
        </w:tc>
        <w:tc>
          <w:tcPr>
            <w:tcW w:w="478" w:type="pct"/>
            <w:vAlign w:val="center"/>
          </w:tcPr>
          <w:p w:rsidR="00874854" w:rsidRPr="00C61769" w:rsidRDefault="00874854" w:rsidP="00874854">
            <w:pPr>
              <w:suppressAutoHyphens/>
              <w:jc w:val="center"/>
              <w:rPr>
                <w:b/>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i/>
              </w:rPr>
            </w:pPr>
          </w:p>
        </w:tc>
      </w:tr>
      <w:tr w:rsidR="00874854" w:rsidRPr="00C61769" w:rsidTr="00874854">
        <w:trPr>
          <w:trHeight w:val="20"/>
        </w:trPr>
        <w:tc>
          <w:tcPr>
            <w:tcW w:w="601" w:type="pct"/>
            <w:vMerge w:val="restart"/>
          </w:tcPr>
          <w:p w:rsidR="00874854" w:rsidRPr="00C61769" w:rsidRDefault="00874854" w:rsidP="00874854">
            <w:pPr>
              <w:jc w:val="center"/>
              <w:rPr>
                <w:b/>
              </w:rPr>
            </w:pPr>
          </w:p>
          <w:p w:rsidR="00874854" w:rsidRPr="00C61769" w:rsidRDefault="00874854" w:rsidP="00874854">
            <w:pPr>
              <w:jc w:val="center"/>
              <w:rPr>
                <w:b/>
              </w:rPr>
            </w:pPr>
            <w:r w:rsidRPr="00C61769">
              <w:rPr>
                <w:b/>
              </w:rPr>
              <w:t>Тема 5.4</w:t>
            </w:r>
          </w:p>
          <w:p w:rsidR="00874854" w:rsidRPr="00C61769" w:rsidRDefault="00874854" w:rsidP="00874854">
            <w:pPr>
              <w:jc w:val="center"/>
              <w:rPr>
                <w:bCs/>
              </w:rPr>
            </w:pPr>
            <w:r w:rsidRPr="00C61769">
              <w:rPr>
                <w:b/>
              </w:rPr>
              <w:t>Победа СССР в Великой Отечественной войне. Завершение боевых действий в Европе. Завершение Второй мировой войны.</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Завершение освобождения территории СССР. Освобождение правобережной Украины и Крыма. Наступление советских войск в Белоруссии и Прибалтике.</w:t>
            </w:r>
          </w:p>
          <w:p w:rsidR="00874854" w:rsidRPr="00C61769" w:rsidRDefault="00874854" w:rsidP="00874854">
            <w:pPr>
              <w:jc w:val="both"/>
            </w:pPr>
            <w:r w:rsidRPr="00C61769">
              <w:t xml:space="preserve">Боевые действия в Восточной и Центральной Европе и освободительная миссия Красной армии. Встреча на Эльбе. </w:t>
            </w:r>
          </w:p>
          <w:p w:rsidR="00874854" w:rsidRPr="00C61769" w:rsidRDefault="00874854" w:rsidP="00874854">
            <w:pPr>
              <w:jc w:val="both"/>
            </w:pPr>
            <w:r w:rsidRPr="00C61769">
              <w:t>Битва за Берлин и окончание войны в Европе. Капитуляция Германии.  ГУЛАГ. Депортация «репрессированных народов». Взаимоотношения государства и церкви.</w:t>
            </w:r>
          </w:p>
          <w:p w:rsidR="00874854" w:rsidRPr="00C61769" w:rsidRDefault="00874854" w:rsidP="00874854">
            <w:pPr>
              <w:jc w:val="both"/>
            </w:pPr>
            <w:r w:rsidRPr="00C61769">
              <w:t xml:space="preserve">Антигитлеровская коалиция. Открытие Второго фронта в Европе. Ялтинская конференция </w:t>
            </w:r>
            <w:smartTag w:uri="urn:schemas-microsoft-com:office:smarttags" w:element="metricconverter">
              <w:smartTagPr>
                <w:attr w:name="ProductID" w:val="1945 г"/>
              </w:smartTagPr>
              <w:r w:rsidRPr="00C61769">
                <w:t>1945 г</w:t>
              </w:r>
            </w:smartTag>
            <w:r w:rsidRPr="00C61769">
              <w:t xml:space="preserve">.: основные решения и дискуссии. Создание ООН (июнь </w:t>
            </w:r>
            <w:smartTag w:uri="urn:schemas-microsoft-com:office:smarttags" w:element="metricconverter">
              <w:smartTagPr>
                <w:attr w:name="ProductID" w:val="1945 г"/>
              </w:smartTagPr>
              <w:r w:rsidRPr="00C61769">
                <w:t>1945 г</w:t>
              </w:r>
            </w:smartTag>
            <w:r w:rsidRPr="00C61769">
              <w:t xml:space="preserve">.). Потсдамская конференция. Судьба послевоенной Германии. Решение проблемы репараций. </w:t>
            </w:r>
          </w:p>
          <w:p w:rsidR="00874854" w:rsidRPr="00C61769" w:rsidRDefault="00874854" w:rsidP="00874854">
            <w:pPr>
              <w:jc w:val="both"/>
              <w:rPr>
                <w:b/>
                <w:bCs/>
              </w:rPr>
            </w:pPr>
            <w:r w:rsidRPr="00C61769">
              <w:t xml:space="preserve">Общие итоги Великой Отечественной и Второй мировой войны. Решающий вклад СССР в победу антигитлеровской коалиции. Людские и материальные потери.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rPr>
                <w:b/>
                <w:bCs/>
              </w:rPr>
            </w:pPr>
            <w:r w:rsidRPr="00C61769">
              <w:rPr>
                <w:b/>
                <w:bCs/>
              </w:rPr>
              <w:t>Практическое занятие №  7.</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rPr>
                <w:b/>
                <w:bCs/>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rPr>
                <w:b/>
                <w:bCs/>
              </w:rPr>
            </w:pPr>
            <w:r w:rsidRPr="00C61769">
              <w:t>Анализ и обобщение информации, высказывание и аргументации собственной точки зрения по вопросам темы «Общие итоги Великой Отечественной и Второй мировой войны. Решающий вклад СССР в победу антигитлеровской коалиции».</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 xml:space="preserve">  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3855" w:type="pct"/>
            <w:gridSpan w:val="3"/>
            <w:shd w:val="clear" w:color="auto" w:fill="BFBFBF"/>
          </w:tcPr>
          <w:p w:rsidR="00874854" w:rsidRPr="00C61769" w:rsidRDefault="00874854" w:rsidP="00874854">
            <w:pPr>
              <w:jc w:val="center"/>
              <w:rPr>
                <w:bCs/>
              </w:rPr>
            </w:pPr>
            <w:r w:rsidRPr="00C61769">
              <w:rPr>
                <w:b/>
              </w:rPr>
              <w:t>Раздел 6. СССР в 1945–1991 гг.</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16</w:t>
            </w:r>
          </w:p>
        </w:tc>
        <w:tc>
          <w:tcPr>
            <w:tcW w:w="667" w:type="pct"/>
            <w:shd w:val="clear" w:color="auto" w:fill="BFBFBF"/>
          </w:tcPr>
          <w:p w:rsidR="00874854" w:rsidRPr="003A0116" w:rsidRDefault="00874854" w:rsidP="00874854">
            <w:pPr>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p>
          <w:p w:rsidR="00874854" w:rsidRPr="00C61769" w:rsidRDefault="00874854" w:rsidP="00874854">
            <w:pPr>
              <w:jc w:val="center"/>
              <w:rPr>
                <w:b/>
              </w:rPr>
            </w:pPr>
            <w:r w:rsidRPr="00C61769">
              <w:rPr>
                <w:b/>
              </w:rPr>
              <w:t>Тема 6.1</w:t>
            </w:r>
          </w:p>
          <w:p w:rsidR="00874854" w:rsidRPr="00C61769" w:rsidRDefault="00874854" w:rsidP="00874854">
            <w:pPr>
              <w:jc w:val="center"/>
              <w:rPr>
                <w:bCs/>
              </w:rPr>
            </w:pPr>
            <w:r w:rsidRPr="00C61769">
              <w:rPr>
                <w:b/>
              </w:rPr>
              <w:lastRenderedPageBreak/>
              <w:t>СССР0 в 1945–1953 гг.</w:t>
            </w:r>
          </w:p>
        </w:tc>
        <w:tc>
          <w:tcPr>
            <w:tcW w:w="3254" w:type="pct"/>
            <w:gridSpan w:val="2"/>
          </w:tcPr>
          <w:p w:rsidR="00874854" w:rsidRPr="00C61769" w:rsidRDefault="00874854" w:rsidP="00874854">
            <w:pPr>
              <w:jc w:val="both"/>
              <w:rPr>
                <w:bCs/>
              </w:rPr>
            </w:pPr>
            <w:r w:rsidRPr="00C61769">
              <w:rPr>
                <w:b/>
                <w:bCs/>
              </w:rPr>
              <w:lastRenderedPageBreak/>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rPr>
                <w:b/>
                <w:i/>
              </w:rPr>
            </w:pPr>
          </w:p>
        </w:tc>
      </w:tr>
      <w:tr w:rsidR="00874854" w:rsidRPr="00C61769" w:rsidTr="00874854">
        <w:trPr>
          <w:trHeight w:val="20"/>
        </w:trPr>
        <w:tc>
          <w:tcPr>
            <w:tcW w:w="601" w:type="pct"/>
            <w:vMerge/>
          </w:tcPr>
          <w:p w:rsidR="00874854" w:rsidRPr="00C61769" w:rsidRDefault="00874854" w:rsidP="00874854">
            <w:pPr>
              <w:rPr>
                <w:bCs/>
              </w:rPr>
            </w:pPr>
          </w:p>
        </w:tc>
        <w:tc>
          <w:tcPr>
            <w:tcW w:w="3254" w:type="pct"/>
            <w:gridSpan w:val="2"/>
          </w:tcPr>
          <w:p w:rsidR="00874854" w:rsidRPr="00C61769" w:rsidRDefault="00874854" w:rsidP="00874854">
            <w:pPr>
              <w:jc w:val="both"/>
            </w:pPr>
            <w:r w:rsidRPr="00C61769">
              <w:t xml:space="preserve">Влияние последствий войны на советскую систему и общество. Представления власти и народа о послевоенном развитии страны. Разруха. Обострение жилищной проблемы. </w:t>
            </w:r>
          </w:p>
          <w:p w:rsidR="00874854" w:rsidRPr="00C61769" w:rsidRDefault="00874854" w:rsidP="00874854">
            <w:pPr>
              <w:jc w:val="both"/>
            </w:pPr>
            <w:r w:rsidRPr="00C61769">
              <w:lastRenderedPageBreak/>
              <w:t xml:space="preserve">Ресурсы и приоритеты восстановления. Демилитаризация экономики и переориентация на выпуск гражданской продукции. Сохранение трудового законодательства военного времени на период восстановления разрушенного хозяйства. </w:t>
            </w:r>
          </w:p>
          <w:p w:rsidR="00874854" w:rsidRPr="00C61769" w:rsidRDefault="00874854" w:rsidP="00874854">
            <w:pPr>
              <w:jc w:val="both"/>
            </w:pPr>
            <w:r w:rsidRPr="00C61769">
              <w:t xml:space="preserve">«Дело врачей». Дело Еврейского антифашистского комитета. </w:t>
            </w:r>
          </w:p>
          <w:p w:rsidR="00874854" w:rsidRPr="00C61769" w:rsidRDefault="00874854" w:rsidP="00874854">
            <w:pPr>
              <w:jc w:val="both"/>
              <w:rPr>
                <w:b/>
                <w:bCs/>
              </w:rPr>
            </w:pPr>
            <w:r w:rsidRPr="00C61769">
              <w:t xml:space="preserve">Рост влияния СССР на международной арене. Первые шаги ООН. Начало «холодной войны». Советский атомный проект, его значение. Начало гонки вооружений. Доктрина Трумэна. План Маршалла.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p>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lastRenderedPageBreak/>
              <w:t>Тема 6.2</w:t>
            </w:r>
          </w:p>
          <w:p w:rsidR="00874854" w:rsidRPr="00C61769" w:rsidRDefault="00874854" w:rsidP="00874854">
            <w:pPr>
              <w:jc w:val="center"/>
              <w:rPr>
                <w:bCs/>
              </w:rPr>
            </w:pPr>
            <w:r w:rsidRPr="00C61769">
              <w:rPr>
                <w:b/>
              </w:rPr>
              <w:t>СССР в середине 1950-х – первой половине 1960-х гг.</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both"/>
              <w:rPr>
                <w:bCs/>
              </w:rPr>
            </w:pPr>
          </w:p>
        </w:tc>
        <w:tc>
          <w:tcPr>
            <w:tcW w:w="3254" w:type="pct"/>
            <w:gridSpan w:val="2"/>
          </w:tcPr>
          <w:p w:rsidR="00874854" w:rsidRPr="00C61769" w:rsidRDefault="00874854" w:rsidP="00874854">
            <w:pPr>
              <w:jc w:val="both"/>
            </w:pPr>
            <w:r w:rsidRPr="00C61769">
              <w:t xml:space="preserve">Смена политического курса. Смерть Сталина и борьба за власть в советском руководстве. Переход политического лидерства к Н.С. Хрущеву. Признаки наступления «оттепели» в политике, экономике, культурной сфере. Начало критики сталинизма. XX съезд КПСС и разоблачение «культа личности» Сталина. Экономическое развитие СССР. «Догнать и перегнать Америку». Попытки решения продовольственной проблемы. Освоение целинных земель. Переход от отраслевой системы управления к совнархозам. Расширение прав союзных республик. </w:t>
            </w:r>
          </w:p>
          <w:p w:rsidR="00874854" w:rsidRPr="00C61769" w:rsidRDefault="00874854" w:rsidP="00874854">
            <w:pPr>
              <w:jc w:val="both"/>
            </w:pPr>
            <w:r w:rsidRPr="00C61769">
              <w:t xml:space="preserve">Воспитание «нового человека». </w:t>
            </w:r>
          </w:p>
          <w:p w:rsidR="00874854" w:rsidRPr="00C61769" w:rsidRDefault="00874854" w:rsidP="00874854">
            <w:pPr>
              <w:jc w:val="both"/>
            </w:pPr>
            <w:r w:rsidRPr="00C61769">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p>
          <w:p w:rsidR="00874854" w:rsidRPr="00C61769" w:rsidRDefault="00874854" w:rsidP="00874854">
            <w:pPr>
              <w:jc w:val="both"/>
            </w:pPr>
            <w:r w:rsidRPr="00C61769">
              <w:t xml:space="preserve">Массовое жилищное строительство, хрущевки. Рост доходов населения и дефицит товаров народного потребления. </w:t>
            </w:r>
          </w:p>
          <w:p w:rsidR="00874854" w:rsidRPr="00C61769" w:rsidRDefault="00874854" w:rsidP="00874854">
            <w:pPr>
              <w:jc w:val="both"/>
            </w:pPr>
            <w:r w:rsidRPr="00C61769">
              <w:t xml:space="preserve">Конец оттепели. Нарастание негативных тенденций в обществе. Кризис доверия власти. Новочеркасские события. Смещение Н.С. Хрущева. </w:t>
            </w:r>
          </w:p>
          <w:p w:rsidR="00874854" w:rsidRPr="00C61769" w:rsidRDefault="00874854" w:rsidP="00874854">
            <w:pPr>
              <w:jc w:val="both"/>
              <w:rPr>
                <w:b/>
                <w:bCs/>
              </w:rPr>
            </w:pPr>
            <w:r w:rsidRPr="00C61769">
              <w:t xml:space="preserve">Наш край в 1953–1964 гг. </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rPr>
                <w:b/>
                <w:bCs/>
              </w:rPr>
            </w:pPr>
          </w:p>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rPr>
                <w:b/>
                <w:bCs/>
              </w:rPr>
            </w:pPr>
          </w:p>
        </w:tc>
      </w:tr>
      <w:tr w:rsidR="00874854" w:rsidRPr="00C61769" w:rsidTr="00874854">
        <w:trPr>
          <w:trHeight w:val="20"/>
        </w:trPr>
        <w:tc>
          <w:tcPr>
            <w:tcW w:w="601" w:type="pct"/>
          </w:tcPr>
          <w:p w:rsidR="00874854" w:rsidRPr="00C61769" w:rsidRDefault="00874854" w:rsidP="00874854">
            <w:pPr>
              <w:jc w:val="both"/>
              <w:rPr>
                <w:bCs/>
              </w:rPr>
            </w:pPr>
          </w:p>
        </w:tc>
        <w:tc>
          <w:tcPr>
            <w:tcW w:w="3254" w:type="pct"/>
            <w:gridSpan w:val="2"/>
          </w:tcPr>
          <w:p w:rsidR="00874854" w:rsidRPr="00C61769" w:rsidRDefault="00874854" w:rsidP="00874854">
            <w:pPr>
              <w:jc w:val="both"/>
            </w:pPr>
            <w:r w:rsidRPr="00C61769">
              <w:rPr>
                <w:b/>
              </w:rPr>
              <w:t>Практическое занятие № 8</w:t>
            </w:r>
            <w:r w:rsidRPr="00C61769">
              <w:t xml:space="preserve">.  Поиск, анализ и публичное представление информации по теме  «Начало освоения космоса». </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6.3</w:t>
            </w:r>
          </w:p>
          <w:p w:rsidR="00874854" w:rsidRPr="00C61769" w:rsidRDefault="00874854" w:rsidP="00874854">
            <w:pPr>
              <w:jc w:val="center"/>
              <w:rPr>
                <w:bCs/>
              </w:rPr>
            </w:pPr>
            <w:r w:rsidRPr="00C61769">
              <w:rPr>
                <w:b/>
              </w:rPr>
              <w:t>Советское общество в середине 1960-х – начале 1980-х гг.</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rPr>
                <w:b/>
                <w:i/>
              </w:rPr>
            </w:pPr>
          </w:p>
        </w:tc>
      </w:tr>
      <w:tr w:rsidR="00874854" w:rsidRPr="00C61769" w:rsidTr="00874854">
        <w:trPr>
          <w:trHeight w:val="20"/>
        </w:trPr>
        <w:tc>
          <w:tcPr>
            <w:tcW w:w="601" w:type="pct"/>
            <w:vMerge/>
          </w:tcPr>
          <w:p w:rsidR="00874854" w:rsidRPr="00C61769" w:rsidRDefault="00874854" w:rsidP="00874854">
            <w:pPr>
              <w:jc w:val="center"/>
              <w:rPr>
                <w:b/>
              </w:rPr>
            </w:pPr>
          </w:p>
        </w:tc>
        <w:tc>
          <w:tcPr>
            <w:tcW w:w="3254" w:type="pct"/>
            <w:gridSpan w:val="2"/>
          </w:tcPr>
          <w:p w:rsidR="00874854" w:rsidRPr="003A0116" w:rsidRDefault="00874854" w:rsidP="00874854">
            <w:pPr>
              <w:jc w:val="both"/>
              <w:rPr>
                <w:b/>
                <w:bCs/>
                <w:i/>
              </w:rPr>
            </w:pPr>
            <w:r w:rsidRPr="003A0116">
              <w:rPr>
                <w:b/>
                <w:bCs/>
                <w:i/>
              </w:rPr>
              <w:t>Профессионально-ориентированное содержание</w:t>
            </w:r>
          </w:p>
        </w:tc>
        <w:tc>
          <w:tcPr>
            <w:tcW w:w="478" w:type="pct"/>
            <w:vAlign w:val="center"/>
          </w:tcPr>
          <w:p w:rsidR="00874854" w:rsidRPr="00C61769" w:rsidRDefault="00874854" w:rsidP="00874854">
            <w:pPr>
              <w:suppressAutoHyphens/>
              <w:jc w:val="center"/>
              <w:rPr>
                <w:b/>
                <w:bCs/>
              </w:rPr>
            </w:pPr>
            <w:r>
              <w:rPr>
                <w:b/>
                <w:bCs/>
              </w:rPr>
              <w:t>2</w:t>
            </w:r>
          </w:p>
        </w:tc>
        <w:tc>
          <w:tcPr>
            <w:tcW w:w="667" w:type="pct"/>
          </w:tcPr>
          <w:p w:rsidR="00874854" w:rsidRPr="003A0116" w:rsidRDefault="00874854" w:rsidP="00874854">
            <w:pPr>
              <w:suppressAutoHyphens/>
              <w:rPr>
                <w:b/>
                <w:i/>
              </w:rPr>
            </w:pPr>
          </w:p>
        </w:tc>
      </w:tr>
      <w:tr w:rsidR="00874854" w:rsidRPr="00C61769" w:rsidTr="00874854">
        <w:trPr>
          <w:trHeight w:val="20"/>
        </w:trPr>
        <w:tc>
          <w:tcPr>
            <w:tcW w:w="601" w:type="pct"/>
            <w:vMerge/>
          </w:tcPr>
          <w:p w:rsidR="00874854" w:rsidRPr="00C61769" w:rsidRDefault="00874854" w:rsidP="00874854">
            <w:pPr>
              <w:rPr>
                <w:bCs/>
              </w:rPr>
            </w:pPr>
          </w:p>
        </w:tc>
        <w:tc>
          <w:tcPr>
            <w:tcW w:w="3254" w:type="pct"/>
            <w:gridSpan w:val="2"/>
          </w:tcPr>
          <w:p w:rsidR="00874854" w:rsidRPr="00C61769" w:rsidRDefault="00874854" w:rsidP="00874854">
            <w:pPr>
              <w:jc w:val="both"/>
            </w:pPr>
            <w:r w:rsidRPr="00C61769">
              <w:t xml:space="preserve">Приход к власти Л.И. Брежнева: его окружение и смена политического курса. Преобразования в экономике. Косыгинская реформа </w:t>
            </w:r>
            <w:smartTag w:uri="urn:schemas-microsoft-com:office:smarttags" w:element="metricconverter">
              <w:smartTagPr>
                <w:attr w:name="ProductID" w:val="1965 г"/>
              </w:smartTagPr>
              <w:r w:rsidRPr="00C61769">
                <w:t>1965 г</w:t>
              </w:r>
            </w:smartTag>
            <w:r w:rsidRPr="00C61769">
              <w:t xml:space="preserve">. Новые ориентиры аграрной политики. Конституция СССР </w:t>
            </w:r>
            <w:smartTag w:uri="urn:schemas-microsoft-com:office:smarttags" w:element="metricconverter">
              <w:smartTagPr>
                <w:attr w:name="ProductID" w:val="1977 г"/>
              </w:smartTagPr>
              <w:r w:rsidRPr="00C61769">
                <w:t>1977 г</w:t>
              </w:r>
            </w:smartTag>
            <w:r w:rsidRPr="00C61769">
              <w:t xml:space="preserve">. Концепция «развитого социализма». Попытки изменения вектора социальной политики. Уровень жизни: достижения и проблемы. </w:t>
            </w:r>
          </w:p>
          <w:p w:rsidR="00874854" w:rsidRPr="00C61769" w:rsidRDefault="00874854" w:rsidP="00874854">
            <w:pPr>
              <w:jc w:val="both"/>
            </w:pPr>
            <w:r w:rsidRPr="00C61769">
              <w:t xml:space="preserve">Культурное пространство и повседневная жизнь. Повседневность в городе и в деревне. Миграция населения в крупные города и проблема «неперспективных деревень». </w:t>
            </w:r>
            <w:r w:rsidRPr="00C61769">
              <w:lastRenderedPageBreak/>
              <w:t>Популярные формы досуга населения. Уровень жизни разных социальных слоев. Дефициты и очереди.</w:t>
            </w:r>
          </w:p>
          <w:p w:rsidR="00874854" w:rsidRPr="00C61769" w:rsidRDefault="00874854" w:rsidP="00874854">
            <w:pPr>
              <w:jc w:val="both"/>
            </w:pPr>
            <w:r w:rsidRPr="00C61769">
              <w:t xml:space="preserve">Идейная и духовная жизнь советского общества. Развитие физкультуры и спорта в СССР. XXII летние Олимпийские игры </w:t>
            </w:r>
            <w:smartTag w:uri="urn:schemas-microsoft-com:office:smarttags" w:element="metricconverter">
              <w:smartTagPr>
                <w:attr w:name="ProductID" w:val="1980 г"/>
              </w:smartTagPr>
              <w:r w:rsidRPr="00C61769">
                <w:t>1980 г</w:t>
              </w:r>
            </w:smartTag>
            <w:r w:rsidRPr="00C61769">
              <w:t>. в Москве. Литература и искусство: поиски новых путей. Авторское кино. Авангардное искусство.</w:t>
            </w:r>
          </w:p>
          <w:p w:rsidR="00874854" w:rsidRPr="00C61769" w:rsidRDefault="00874854" w:rsidP="00874854">
            <w:pPr>
              <w:jc w:val="both"/>
            </w:pPr>
            <w:r w:rsidRPr="00C61769">
              <w:t xml:space="preserve">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Кризис просоветских режимов в Восточной Европе. </w:t>
            </w:r>
          </w:p>
          <w:p w:rsidR="00874854" w:rsidRPr="00C61769" w:rsidRDefault="00874854" w:rsidP="00874854">
            <w:pPr>
              <w:jc w:val="both"/>
              <w:rPr>
                <w:b/>
                <w:bCs/>
              </w:rPr>
            </w:pPr>
            <w:r w:rsidRPr="00C61769">
              <w:t>Наш край в 1964–1985 гг.</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r w:rsidRPr="003A0116">
              <w:rPr>
                <w:b/>
                <w:bCs/>
              </w:rPr>
              <w:t>ПК 1.1.</w:t>
            </w:r>
          </w:p>
        </w:tc>
      </w:tr>
      <w:tr w:rsidR="00874854" w:rsidRPr="00C61769" w:rsidTr="00874854">
        <w:trPr>
          <w:trHeight w:val="20"/>
        </w:trPr>
        <w:tc>
          <w:tcPr>
            <w:tcW w:w="601" w:type="pct"/>
          </w:tcPr>
          <w:p w:rsidR="00874854" w:rsidRPr="00C61769" w:rsidRDefault="00874854" w:rsidP="00874854">
            <w:pPr>
              <w:rPr>
                <w:bCs/>
              </w:rPr>
            </w:pPr>
          </w:p>
        </w:tc>
        <w:tc>
          <w:tcPr>
            <w:tcW w:w="3254" w:type="pct"/>
            <w:gridSpan w:val="2"/>
          </w:tcPr>
          <w:p w:rsidR="00874854" w:rsidRPr="00C61769" w:rsidRDefault="00874854" w:rsidP="00874854">
            <w:pPr>
              <w:jc w:val="both"/>
            </w:pPr>
            <w:r w:rsidRPr="00C61769">
              <w:rPr>
                <w:b/>
              </w:rPr>
              <w:t>Практическое занятие № 9.</w:t>
            </w:r>
            <w:r w:rsidRPr="00C61769">
              <w:t xml:space="preserve">  Анализ и обобщение информации, высказывание и аргументации собственной точки зрения по вопросам темы « СССР в середине 1960х – начале 1980х гг.».</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 xml:space="preserve">  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6.4</w:t>
            </w:r>
          </w:p>
          <w:p w:rsidR="00874854" w:rsidRPr="00C61769" w:rsidRDefault="00874854" w:rsidP="00874854">
            <w:pPr>
              <w:jc w:val="center"/>
              <w:rPr>
                <w:bCs/>
              </w:rPr>
            </w:pPr>
            <w:r w:rsidRPr="00C61769">
              <w:rPr>
                <w:b/>
              </w:rPr>
              <w:t>Политика «перестройки». Распад СССР (1985–1991 гг.)</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both"/>
              <w:rPr>
                <w:bCs/>
              </w:rPr>
            </w:pPr>
          </w:p>
        </w:tc>
        <w:tc>
          <w:tcPr>
            <w:tcW w:w="3254" w:type="pct"/>
            <w:gridSpan w:val="2"/>
          </w:tcPr>
          <w:p w:rsidR="00874854" w:rsidRPr="00C61769" w:rsidRDefault="00874854" w:rsidP="00874854">
            <w:pPr>
              <w:jc w:val="both"/>
            </w:pPr>
            <w:r w:rsidRPr="00C61769">
              <w:t>Нарастание кризисных явлений в социально-экономической и идейно-политической сферах. М.С. Горбачев и его окружение: курс на реформы. Чернобыльская трагедия. Реформы в экономике, в политической и государственной сферах. Принятие закона о приватизации государственных предприятий.</w:t>
            </w:r>
          </w:p>
          <w:p w:rsidR="00874854" w:rsidRPr="00C61769" w:rsidRDefault="00874854" w:rsidP="00874854">
            <w:pPr>
              <w:jc w:val="both"/>
            </w:pPr>
            <w:r w:rsidRPr="00C61769">
              <w:t xml:space="preserve">Гласность и плюрализм. Политизация жизни и подъем гражданской активности населения. Либерализация цензуры. Отказ от догматизма в идеологии. История страны как фактор политической жизни. Отношение к войне в Афганистане. </w:t>
            </w:r>
          </w:p>
          <w:p w:rsidR="00874854" w:rsidRPr="00C61769" w:rsidRDefault="00874854" w:rsidP="00874854">
            <w:pPr>
              <w:jc w:val="both"/>
            </w:pPr>
            <w:r w:rsidRPr="00C61769">
              <w:t xml:space="preserve">Альтернативные «Новое мышление» М.С. Горбачева. Отказ от идеологической конфронтации двух систем, провозглашение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874854" w:rsidRPr="00C61769" w:rsidRDefault="00874854" w:rsidP="00874854">
            <w:pPr>
              <w:jc w:val="both"/>
            </w:pPr>
            <w:r w:rsidRPr="00C61769">
              <w:t>Подъем национальных движений в СCCР, нагнетание националистических и сепаратистских настроений. Обострение межнационального противостояния: Закавказье, Прибалтика, Украина, Молдавия.</w:t>
            </w:r>
          </w:p>
          <w:p w:rsidR="00874854" w:rsidRPr="00C61769" w:rsidRDefault="00874854" w:rsidP="00874854">
            <w:pPr>
              <w:jc w:val="both"/>
            </w:pPr>
            <w:r w:rsidRPr="00C61769">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w:t>
            </w:r>
          </w:p>
          <w:p w:rsidR="00874854" w:rsidRPr="00C61769" w:rsidRDefault="00874854" w:rsidP="00874854">
            <w:pPr>
              <w:jc w:val="both"/>
            </w:pPr>
            <w:r w:rsidRPr="00C61769">
              <w:lastRenderedPageBreak/>
              <w:t xml:space="preserve">Попытка государственного переворота в августе </w:t>
            </w:r>
            <w:smartTag w:uri="urn:schemas-microsoft-com:office:smarttags" w:element="metricconverter">
              <w:smartTagPr>
                <w:attr w:name="ProductID" w:val="1991 г"/>
              </w:smartTagPr>
              <w:r w:rsidRPr="00C61769">
                <w:t>1991 г</w:t>
              </w:r>
            </w:smartTag>
            <w:r w:rsidRPr="00C61769">
              <w:t>. Планы ГКЧП и защитники Белого дома. Победа Б.Н. Ельцина и его сторонников.</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tcPr>
          <w:p w:rsidR="00874854" w:rsidRPr="00C61769" w:rsidRDefault="00874854" w:rsidP="00874854">
            <w:pPr>
              <w:jc w:val="both"/>
              <w:rPr>
                <w:bCs/>
              </w:rPr>
            </w:pPr>
          </w:p>
        </w:tc>
        <w:tc>
          <w:tcPr>
            <w:tcW w:w="3254" w:type="pct"/>
            <w:gridSpan w:val="2"/>
          </w:tcPr>
          <w:p w:rsidR="00874854" w:rsidRPr="00C61769" w:rsidRDefault="00874854" w:rsidP="00874854">
            <w:pPr>
              <w:jc w:val="both"/>
            </w:pPr>
            <w:r w:rsidRPr="00C61769">
              <w:rPr>
                <w:b/>
              </w:rPr>
              <w:t xml:space="preserve">Практическое занятие № 10. </w:t>
            </w:r>
            <w:r w:rsidRPr="00C61769">
              <w:t xml:space="preserve">Анализ и обобщение информации, высказывание и аргументации собственной точки зрения по вопросам темы «Итоги «холодной войны». </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vMerge w:val="restar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1104"/>
        </w:trPr>
        <w:tc>
          <w:tcPr>
            <w:tcW w:w="601" w:type="pct"/>
            <w:vMerge/>
          </w:tcPr>
          <w:p w:rsidR="00874854" w:rsidRPr="00C61769" w:rsidRDefault="00874854" w:rsidP="00874854">
            <w:pPr>
              <w:jc w:val="both"/>
              <w:rPr>
                <w:bCs/>
              </w:rPr>
            </w:pPr>
          </w:p>
        </w:tc>
        <w:tc>
          <w:tcPr>
            <w:tcW w:w="3254" w:type="pct"/>
            <w:gridSpan w:val="2"/>
          </w:tcPr>
          <w:p w:rsidR="00874854" w:rsidRPr="00C61769" w:rsidRDefault="00874854" w:rsidP="00874854">
            <w:pPr>
              <w:jc w:val="both"/>
              <w:rPr>
                <w:b/>
                <w:bCs/>
              </w:rPr>
            </w:pPr>
            <w:r w:rsidRPr="00C61769">
              <w:rPr>
                <w:b/>
                <w:bCs/>
              </w:rPr>
              <w:t>Практическое занятие  №  11.</w:t>
            </w:r>
          </w:p>
          <w:p w:rsidR="00874854" w:rsidRPr="00C61769" w:rsidRDefault="00874854" w:rsidP="00874854">
            <w:pPr>
              <w:jc w:val="both"/>
              <w:rPr>
                <w:b/>
                <w:bCs/>
              </w:rPr>
            </w:pPr>
            <w:r w:rsidRPr="00C61769">
              <w:t xml:space="preserve">Анализ и обобщение информации, высказывание и аргументация собственной точки зрения по вопросам темы «Причины, ход, итоги и последствия политики «перестройки». Распад СССР». </w:t>
            </w:r>
          </w:p>
        </w:tc>
        <w:tc>
          <w:tcPr>
            <w:tcW w:w="478" w:type="pct"/>
            <w:vAlign w:val="center"/>
          </w:tcPr>
          <w:p w:rsidR="00874854" w:rsidRPr="00C61769" w:rsidRDefault="00874854" w:rsidP="00874854">
            <w:pPr>
              <w:suppressAutoHyphens/>
              <w:jc w:val="center"/>
              <w:rPr>
                <w:b/>
                <w:bCs/>
              </w:rPr>
            </w:pPr>
            <w:r w:rsidRPr="00C61769">
              <w:rPr>
                <w:bCs/>
              </w:rPr>
              <w:t>2</w:t>
            </w:r>
          </w:p>
        </w:tc>
        <w:tc>
          <w:tcPr>
            <w:tcW w:w="667" w:type="pct"/>
            <w:vMerge/>
          </w:tcPr>
          <w:p w:rsidR="00874854" w:rsidRPr="003A0116" w:rsidRDefault="00874854" w:rsidP="00874854">
            <w:pPr>
              <w:rPr>
                <w:b/>
                <w:bCs/>
                <w:i/>
              </w:rPr>
            </w:pPr>
          </w:p>
        </w:tc>
      </w:tr>
      <w:tr w:rsidR="00874854" w:rsidRPr="00C61769" w:rsidTr="00874854">
        <w:trPr>
          <w:trHeight w:val="20"/>
        </w:trPr>
        <w:tc>
          <w:tcPr>
            <w:tcW w:w="3855" w:type="pct"/>
            <w:gridSpan w:val="3"/>
            <w:shd w:val="clear" w:color="auto" w:fill="BFBFBF"/>
          </w:tcPr>
          <w:p w:rsidR="00874854" w:rsidRPr="00C61769" w:rsidRDefault="00874854" w:rsidP="00874854">
            <w:pPr>
              <w:jc w:val="both"/>
              <w:rPr>
                <w:bCs/>
              </w:rPr>
            </w:pPr>
            <w:r w:rsidRPr="00C61769">
              <w:rPr>
                <w:b/>
              </w:rPr>
              <w:t>Раздел 7. Российская Федерация в 1992–2020 гг.</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6</w:t>
            </w:r>
          </w:p>
        </w:tc>
        <w:tc>
          <w:tcPr>
            <w:tcW w:w="667" w:type="pct"/>
            <w:shd w:val="clear" w:color="auto" w:fill="BFBFBF"/>
          </w:tcPr>
          <w:p w:rsidR="00874854" w:rsidRPr="003A0116" w:rsidRDefault="00874854" w:rsidP="00874854">
            <w:pPr>
              <w:rPr>
                <w:b/>
                <w:bCs/>
              </w:rPr>
            </w:pPr>
          </w:p>
        </w:tc>
      </w:tr>
      <w:tr w:rsidR="00874854" w:rsidRPr="00C61769" w:rsidTr="00874854">
        <w:trPr>
          <w:trHeight w:val="20"/>
        </w:trPr>
        <w:tc>
          <w:tcPr>
            <w:tcW w:w="601" w:type="pct"/>
            <w:vMerge w:val="restart"/>
          </w:tcPr>
          <w:p w:rsidR="00874854" w:rsidRPr="00C61769" w:rsidRDefault="00874854" w:rsidP="00874854">
            <w:pPr>
              <w:jc w:val="center"/>
              <w:rPr>
                <w:bCs/>
              </w:rPr>
            </w:pPr>
            <w:r w:rsidRPr="00C61769">
              <w:rPr>
                <w:b/>
              </w:rPr>
              <w:t>Тема 7. 1  Становление новой России (1992–1999 гг.).</w:t>
            </w:r>
          </w:p>
        </w:tc>
        <w:tc>
          <w:tcPr>
            <w:tcW w:w="3254" w:type="pct"/>
            <w:gridSpan w:val="2"/>
          </w:tcPr>
          <w:p w:rsidR="00874854" w:rsidRPr="00C61769" w:rsidRDefault="00874854" w:rsidP="00874854">
            <w:pPr>
              <w:jc w:val="both"/>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Безработица. Рост цен, падение жизненного уровня населения.  Нарастание политико-конституционного кризиса в условиях ухудшения экономической ситуации. События осени </w:t>
            </w:r>
            <w:smartTag w:uri="urn:schemas-microsoft-com:office:smarttags" w:element="metricconverter">
              <w:smartTagPr>
                <w:attr w:name="ProductID" w:val="1993 г"/>
              </w:smartTagPr>
              <w:r w:rsidRPr="00C61769">
                <w:t>1993 г</w:t>
              </w:r>
            </w:smartTag>
            <w:r w:rsidRPr="00C61769">
              <w:t xml:space="preserve">. в Москве. Принятие Конституции России 1993 года и ее значение. Становление российского парламентаризма. Утверждение государственной символики. Итоги радикальных преобразований 1992–1993 гг. </w:t>
            </w:r>
          </w:p>
          <w:p w:rsidR="00874854" w:rsidRPr="00C61769" w:rsidRDefault="00874854" w:rsidP="00874854">
            <w:pPr>
              <w:jc w:val="both"/>
            </w:pPr>
            <w:r w:rsidRPr="00C61769">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w:t>
            </w:r>
            <w:smartTag w:uri="urn:schemas-microsoft-com:office:smarttags" w:element="metricconverter">
              <w:smartTagPr>
                <w:attr w:name="ProductID" w:val="1994 г"/>
              </w:smartTagPr>
              <w:r w:rsidRPr="00C61769">
                <w:t>1994 г</w:t>
              </w:r>
            </w:smartTag>
            <w:r w:rsidRPr="00C61769">
              <w:t xml:space="preserve">. и др.). Взаимоотношения Центра и субъектов Федерации. Опасность исламского фундаментализма. Восстановление конституционного порядка в Чеченской Республике. </w:t>
            </w:r>
          </w:p>
          <w:p w:rsidR="00874854" w:rsidRPr="00C61769" w:rsidRDefault="00874854" w:rsidP="00874854">
            <w:pPr>
              <w:jc w:val="both"/>
            </w:pPr>
            <w:r w:rsidRPr="00C61769">
              <w:t xml:space="preserve">Российская многопартийность в 1990-х гг. и строительство гражданского общества. Президентские выборы </w:t>
            </w:r>
            <w:smartTag w:uri="urn:schemas-microsoft-com:office:smarttags" w:element="metricconverter">
              <w:smartTagPr>
                <w:attr w:name="ProductID" w:val="1996 г"/>
              </w:smartTagPr>
              <w:r w:rsidRPr="00C61769">
                <w:t>1996 г</w:t>
              </w:r>
            </w:smartTag>
            <w:r w:rsidRPr="00C61769">
              <w:t xml:space="preserve">. Обострение ситуации на Северном Кавказе. Вторжение террористических группировок в Дагестан. Выборы в Государственную Думу </w:t>
            </w:r>
            <w:smartTag w:uri="urn:schemas-microsoft-com:office:smarttags" w:element="metricconverter">
              <w:smartTagPr>
                <w:attr w:name="ProductID" w:val="1999 г"/>
              </w:smartTagPr>
              <w:r w:rsidRPr="00C61769">
                <w:t>1999 г</w:t>
              </w:r>
            </w:smartTag>
            <w:r w:rsidRPr="00C61769">
              <w:t xml:space="preserve">. </w:t>
            </w:r>
          </w:p>
          <w:p w:rsidR="00874854" w:rsidRPr="00C61769" w:rsidRDefault="00874854" w:rsidP="00874854">
            <w:pPr>
              <w:jc w:val="both"/>
            </w:pPr>
            <w:r w:rsidRPr="00C61769">
              <w:t>Новые приоритеты внешней политики. Россия – правопреемник СССР на международной арене. Добровольная отставка Б.Н. Ельцина (</w:t>
            </w:r>
            <w:smartTag w:uri="urn:schemas-microsoft-com:office:smarttags" w:element="metricconverter">
              <w:smartTagPr>
                <w:attr w:name="ProductID" w:val="1999 г"/>
              </w:smartTagPr>
              <w:r w:rsidRPr="00C61769">
                <w:t>1999 г</w:t>
              </w:r>
            </w:smartTag>
            <w:r w:rsidRPr="00C61769">
              <w:t>.).</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7.2</w:t>
            </w:r>
          </w:p>
          <w:p w:rsidR="00874854" w:rsidRPr="00C61769" w:rsidRDefault="00874854" w:rsidP="00874854">
            <w:pPr>
              <w:jc w:val="center"/>
              <w:rPr>
                <w:bCs/>
              </w:rPr>
            </w:pPr>
            <w:r w:rsidRPr="00C61769">
              <w:rPr>
                <w:b/>
              </w:rPr>
              <w:t xml:space="preserve">Россия в XXI веке: вызовы времени и </w:t>
            </w:r>
            <w:r w:rsidRPr="00C61769">
              <w:rPr>
                <w:b/>
              </w:rPr>
              <w:lastRenderedPageBreak/>
              <w:t>задачи модернизации.</w:t>
            </w:r>
          </w:p>
        </w:tc>
        <w:tc>
          <w:tcPr>
            <w:tcW w:w="3254" w:type="pct"/>
            <w:gridSpan w:val="2"/>
          </w:tcPr>
          <w:p w:rsidR="00874854" w:rsidRPr="00C61769" w:rsidRDefault="00874854" w:rsidP="00874854">
            <w:pPr>
              <w:jc w:val="both"/>
              <w:rPr>
                <w:bCs/>
              </w:rPr>
            </w:pPr>
            <w:r w:rsidRPr="00C61769">
              <w:rPr>
                <w:b/>
                <w:bCs/>
              </w:rPr>
              <w:lastRenderedPageBreak/>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
              </w:rPr>
            </w:pPr>
          </w:p>
        </w:tc>
        <w:tc>
          <w:tcPr>
            <w:tcW w:w="3254" w:type="pct"/>
            <w:gridSpan w:val="2"/>
          </w:tcPr>
          <w:p w:rsidR="00874854" w:rsidRPr="003A0116" w:rsidRDefault="00874854" w:rsidP="00874854">
            <w:pPr>
              <w:jc w:val="both"/>
              <w:rPr>
                <w:b/>
                <w:bCs/>
                <w:i/>
              </w:rPr>
            </w:pPr>
            <w:r w:rsidRPr="003A0116">
              <w:rPr>
                <w:b/>
                <w:bCs/>
                <w:i/>
              </w:rPr>
              <w:t>Профессионально-ориентированное содержание</w:t>
            </w:r>
          </w:p>
        </w:tc>
        <w:tc>
          <w:tcPr>
            <w:tcW w:w="478" w:type="pct"/>
            <w:vAlign w:val="center"/>
          </w:tcPr>
          <w:p w:rsidR="00874854" w:rsidRPr="00C61769" w:rsidRDefault="00874854" w:rsidP="00874854">
            <w:pPr>
              <w:suppressAutoHyphens/>
              <w:jc w:val="center"/>
              <w:rPr>
                <w:b/>
                <w:bCs/>
              </w:rPr>
            </w:pPr>
            <w:r>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C61769" w:rsidRDefault="00874854" w:rsidP="00874854">
            <w:pPr>
              <w:jc w:val="both"/>
            </w:pPr>
            <w:r w:rsidRPr="00C61769">
              <w:t xml:space="preserve">Вступление в должность Президента В.В. Путина и связанные с этим ожидания. Основные направления внутренней и внешней политики. Федерализм и сепаратизм. Восстановление </w:t>
            </w:r>
            <w:r w:rsidRPr="00C61769">
              <w:lastRenderedPageBreak/>
              <w:t xml:space="preserve">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rsidR="00874854" w:rsidRPr="00C61769" w:rsidRDefault="00874854" w:rsidP="00874854">
            <w:pPr>
              <w:jc w:val="both"/>
            </w:pPr>
            <w:r w:rsidRPr="00C61769">
              <w:t xml:space="preserve">Экономическое развитие в 2000-е годы. Финансовое положение. Рыночная экономика и монополии. Экономический подъем 1999–2007 гг. и кризис </w:t>
            </w:r>
            <w:smartTag w:uri="urn:schemas-microsoft-com:office:smarttags" w:element="metricconverter">
              <w:smartTagPr>
                <w:attr w:name="ProductID" w:val="2008 г"/>
              </w:smartTagPr>
              <w:r w:rsidRPr="00C61769">
                <w:t>2008 г</w:t>
              </w:r>
            </w:smartTag>
            <w:r w:rsidRPr="00C61769">
              <w:t xml:space="preserve">. Сельское хозяйство. Россия в системе мировой рыночной экономики. </w:t>
            </w:r>
          </w:p>
          <w:p w:rsidR="00874854" w:rsidRPr="00C61769" w:rsidRDefault="00874854" w:rsidP="00874854">
            <w:pPr>
              <w:jc w:val="both"/>
            </w:pPr>
            <w:r w:rsidRPr="00C61769">
              <w:t>Начало (</w:t>
            </w:r>
            <w:smartTag w:uri="urn:schemas-microsoft-com:office:smarttags" w:element="metricconverter">
              <w:smartTagPr>
                <w:attr w:name="ProductID" w:val="2005 г"/>
              </w:smartTagPr>
              <w:r w:rsidRPr="00C61769">
                <w:t>2005 г</w:t>
              </w:r>
            </w:smartTag>
            <w:r w:rsidRPr="00C61769">
              <w:t>.) и продолжение (</w:t>
            </w:r>
            <w:smartTag w:uri="urn:schemas-microsoft-com:office:smarttags" w:element="metricconverter">
              <w:smartTagPr>
                <w:attr w:name="ProductID" w:val="2018 г"/>
              </w:smartTagPr>
              <w:r w:rsidRPr="00C61769">
                <w:t>2018 г</w:t>
              </w:r>
            </w:smartTag>
            <w:r w:rsidRPr="00C61769">
              <w:t xml:space="preserve">.) реализации приоритетных национальных проектов. Президент Д.А. Медведев, премьер-министр В.В. Путин. Проблема стабильности и преемственности власти. </w:t>
            </w:r>
          </w:p>
          <w:p w:rsidR="00874854" w:rsidRPr="00C61769" w:rsidRDefault="00874854" w:rsidP="00874854">
            <w:pPr>
              <w:jc w:val="both"/>
            </w:pPr>
            <w:r w:rsidRPr="00C61769">
              <w:t>Избрание В.В. Путина Президентом РФ (</w:t>
            </w:r>
            <w:smartTag w:uri="urn:schemas-microsoft-com:office:smarttags" w:element="metricconverter">
              <w:smartTagPr>
                <w:attr w:name="ProductID" w:val="2012 г"/>
              </w:smartTagPr>
              <w:r w:rsidRPr="00C61769">
                <w:t>2012 г</w:t>
              </w:r>
            </w:smartTag>
            <w:r w:rsidRPr="00C61769">
              <w:t xml:space="preserve">., </w:t>
            </w:r>
            <w:smartTag w:uri="urn:schemas-microsoft-com:office:smarttags" w:element="metricconverter">
              <w:smartTagPr>
                <w:attr w:name="ProductID" w:val="2018 г"/>
              </w:smartTagPr>
              <w:r w:rsidRPr="00C61769">
                <w:t>2018 г</w:t>
              </w:r>
            </w:smartTag>
            <w:r w:rsidRPr="00C61769">
              <w:t xml:space="preserve">.). Вхождение Крыма в состав России. Начало конституционной реформы (2020). </w:t>
            </w:r>
          </w:p>
          <w:p w:rsidR="00874854" w:rsidRPr="00C61769" w:rsidRDefault="00874854" w:rsidP="00874854">
            <w:pPr>
              <w:jc w:val="both"/>
            </w:pPr>
            <w:r w:rsidRPr="00C61769">
              <w:t xml:space="preserve">Изменения в российском обществе в конце XX – начале XXI в.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(здравоохранение, социальное обеспечение, образование). </w:t>
            </w:r>
          </w:p>
          <w:p w:rsidR="00874854" w:rsidRPr="00C61769" w:rsidRDefault="00874854" w:rsidP="00874854">
            <w:pPr>
              <w:jc w:val="both"/>
            </w:pPr>
            <w:r w:rsidRPr="00C61769">
              <w:t xml:space="preserve">Демографическая ситуация в стране. Государственные программы демографического возрождения России. Пропаганда спорта и здорового образа жизни. XXII Олимпийские и XI параолимпийские зимние игры </w:t>
            </w:r>
            <w:smartTag w:uri="urn:schemas-microsoft-com:office:smarttags" w:element="metricconverter">
              <w:smartTagPr>
                <w:attr w:name="ProductID" w:val="2014 г"/>
              </w:smartTagPr>
              <w:r w:rsidRPr="00C61769">
                <w:t>2014 г</w:t>
              </w:r>
            </w:smartTag>
            <w:r w:rsidRPr="00C61769">
              <w:t xml:space="preserve">. в Сочи. </w:t>
            </w:r>
          </w:p>
          <w:p w:rsidR="00874854" w:rsidRPr="00C61769" w:rsidRDefault="00874854" w:rsidP="00874854">
            <w:pPr>
              <w:jc w:val="both"/>
            </w:pPr>
            <w:r w:rsidRPr="00C61769">
              <w:t>Повседневная жизнь. Социальная дифференциация. Военно-патриотические движения. Марш «Бессмертный полк». Празднование 75-летия Победы в Великой Отечественной войне (2020).</w:t>
            </w:r>
          </w:p>
          <w:p w:rsidR="00874854" w:rsidRPr="00C61769" w:rsidRDefault="00874854" w:rsidP="00874854">
            <w:pPr>
              <w:jc w:val="both"/>
            </w:pPr>
            <w:r w:rsidRPr="00C61769">
              <w:t xml:space="preserve">Мир и процессы глобализации в новых условиях. Россия в борьбе с коронавирусной пандемией, оказание помощи зарубежным странам. </w:t>
            </w:r>
          </w:p>
          <w:p w:rsidR="00874854" w:rsidRPr="00C61769" w:rsidRDefault="00874854" w:rsidP="00874854">
            <w:pPr>
              <w:jc w:val="both"/>
            </w:pPr>
            <w:r w:rsidRPr="00C61769">
              <w:t>Наука, религии и культура России в конце XX – начале XXI в. Образование и наука: реформа Академии наук; модернизация образовательной системы. Достижения российских учёных и недостаточная востребованность результатов их научной деятельности. Модернизация бытовой сферы. Использование достижений прикладных наук в повседневности человека. Россиянин в глобальном информационном пространстве: СМИ, компьютеризация, Интернет. Повышение общественной роли СМИ и Интернета. Коммерциализация культуры. Повышение роли религиозных конфессий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lastRenderedPageBreak/>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rPr>
                <w:b/>
                <w:bCs/>
              </w:rPr>
            </w:pPr>
            <w:r w:rsidRPr="003A0116">
              <w:rPr>
                <w:b/>
                <w:bCs/>
              </w:rPr>
              <w:t>ПК 1.1.</w:t>
            </w:r>
          </w:p>
        </w:tc>
      </w:tr>
      <w:tr w:rsidR="00874854" w:rsidRPr="00C61769" w:rsidTr="00874854">
        <w:trPr>
          <w:trHeight w:val="20"/>
        </w:trPr>
        <w:tc>
          <w:tcPr>
            <w:tcW w:w="601" w:type="pct"/>
            <w:vMerge/>
          </w:tcPr>
          <w:p w:rsidR="00874854" w:rsidRPr="00C61769" w:rsidRDefault="00874854" w:rsidP="00874854">
            <w:pPr>
              <w:jc w:val="center"/>
              <w:rPr>
                <w:bCs/>
              </w:rPr>
            </w:pPr>
          </w:p>
        </w:tc>
        <w:tc>
          <w:tcPr>
            <w:tcW w:w="3254" w:type="pct"/>
            <w:gridSpan w:val="2"/>
          </w:tcPr>
          <w:p w:rsidR="00874854" w:rsidRPr="007E730C" w:rsidRDefault="00874854" w:rsidP="00874854">
            <w:pPr>
              <w:jc w:val="both"/>
            </w:pPr>
            <w:r w:rsidRPr="00C61769">
              <w:rPr>
                <w:b/>
              </w:rPr>
              <w:t>Практическая работа № 12.</w:t>
            </w:r>
            <w:r w:rsidRPr="00C61769">
              <w:t xml:space="preserve"> « Наш край в 2000-2012 гг».</w:t>
            </w:r>
          </w:p>
        </w:tc>
        <w:tc>
          <w:tcPr>
            <w:tcW w:w="478" w:type="pct"/>
            <w:vAlign w:val="center"/>
          </w:tcPr>
          <w:p w:rsidR="00874854" w:rsidRPr="00C61769" w:rsidRDefault="00874854" w:rsidP="00874854">
            <w:pPr>
              <w:suppressAutoHyphens/>
              <w:jc w:val="center"/>
              <w:rPr>
                <w:bCs/>
              </w:rPr>
            </w:pPr>
            <w:r w:rsidRPr="00C61769">
              <w:rPr>
                <w:bCs/>
              </w:rPr>
              <w:t>1</w:t>
            </w:r>
          </w:p>
        </w:tc>
        <w:tc>
          <w:tcPr>
            <w:tcW w:w="667" w:type="pct"/>
            <w:vMerge w:val="restar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tcPr>
          <w:p w:rsidR="00874854" w:rsidRPr="00C61769" w:rsidRDefault="00874854" w:rsidP="00874854">
            <w:pPr>
              <w:jc w:val="center"/>
              <w:rPr>
                <w:bCs/>
              </w:rPr>
            </w:pPr>
          </w:p>
        </w:tc>
        <w:tc>
          <w:tcPr>
            <w:tcW w:w="3254" w:type="pct"/>
            <w:gridSpan w:val="2"/>
          </w:tcPr>
          <w:p w:rsidR="00874854" w:rsidRPr="00C61769" w:rsidRDefault="00874854" w:rsidP="00874854">
            <w:pPr>
              <w:jc w:val="both"/>
              <w:rPr>
                <w:b/>
              </w:rPr>
            </w:pPr>
            <w:r w:rsidRPr="00C61769">
              <w:rPr>
                <w:b/>
              </w:rPr>
              <w:t>Практическая работа № 13.</w:t>
            </w:r>
            <w:r w:rsidRPr="00C61769">
              <w:t xml:space="preserve"> Поиск, анализ и публичное представление информации по теме « XXII Олимпийские и XI параолимпийские зимние игры </w:t>
            </w:r>
            <w:smartTag w:uri="urn:schemas-microsoft-com:office:smarttags" w:element="metricconverter">
              <w:smartTagPr>
                <w:attr w:name="ProductID" w:val="2014 г"/>
              </w:smartTagPr>
              <w:r w:rsidRPr="00C61769">
                <w:t>2014 г</w:t>
              </w:r>
            </w:smartTag>
            <w:r w:rsidRPr="00C61769">
              <w:t>. в Сочи</w:t>
            </w:r>
            <w:r w:rsidRPr="00C61769">
              <w:rPr>
                <w:color w:val="000000"/>
              </w:rPr>
              <w:t>».</w:t>
            </w:r>
          </w:p>
        </w:tc>
        <w:tc>
          <w:tcPr>
            <w:tcW w:w="478" w:type="pct"/>
            <w:vAlign w:val="center"/>
          </w:tcPr>
          <w:p w:rsidR="00874854" w:rsidRPr="00C61769" w:rsidRDefault="00874854" w:rsidP="00874854">
            <w:pPr>
              <w:suppressAutoHyphens/>
              <w:jc w:val="center"/>
              <w:rPr>
                <w:bCs/>
              </w:rPr>
            </w:pPr>
            <w:r w:rsidRPr="00C61769">
              <w:rPr>
                <w:bCs/>
              </w:rPr>
              <w:t>1</w:t>
            </w:r>
          </w:p>
        </w:tc>
        <w:tc>
          <w:tcPr>
            <w:tcW w:w="667" w:type="pct"/>
            <w:vMerge/>
          </w:tcPr>
          <w:p w:rsidR="00874854" w:rsidRPr="003A0116" w:rsidRDefault="00874854" w:rsidP="00874854">
            <w:pPr>
              <w:rPr>
                <w:b/>
                <w:bCs/>
              </w:rPr>
            </w:pPr>
          </w:p>
        </w:tc>
      </w:tr>
      <w:tr w:rsidR="00874854" w:rsidRPr="00C61769" w:rsidTr="00874854">
        <w:trPr>
          <w:trHeight w:val="20"/>
        </w:trPr>
        <w:tc>
          <w:tcPr>
            <w:tcW w:w="3855" w:type="pct"/>
            <w:gridSpan w:val="3"/>
            <w:shd w:val="clear" w:color="auto" w:fill="BFBFBF"/>
          </w:tcPr>
          <w:p w:rsidR="00874854" w:rsidRPr="00C61769" w:rsidRDefault="00874854" w:rsidP="00874854">
            <w:pPr>
              <w:jc w:val="center"/>
              <w:rPr>
                <w:b/>
              </w:rPr>
            </w:pPr>
            <w:r w:rsidRPr="00C61769">
              <w:rPr>
                <w:b/>
              </w:rPr>
              <w:t>Раздел 8.  Мир во второй половине ХХ в.</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4</w:t>
            </w:r>
          </w:p>
        </w:tc>
        <w:tc>
          <w:tcPr>
            <w:tcW w:w="667" w:type="pct"/>
            <w:shd w:val="clear" w:color="auto" w:fill="BFBFBF"/>
          </w:tcPr>
          <w:p w:rsidR="00874854" w:rsidRPr="003A0116" w:rsidRDefault="00874854" w:rsidP="00874854">
            <w:pPr>
              <w:rPr>
                <w:b/>
                <w:bCs/>
              </w:rPr>
            </w:pPr>
          </w:p>
        </w:tc>
      </w:tr>
      <w:tr w:rsidR="00874854" w:rsidRPr="00C61769" w:rsidTr="00874854">
        <w:trPr>
          <w:trHeight w:val="20"/>
        </w:trPr>
        <w:tc>
          <w:tcPr>
            <w:tcW w:w="601" w:type="pct"/>
            <w:vMerge w:val="restart"/>
          </w:tcPr>
          <w:p w:rsidR="00874854" w:rsidRPr="00C61769" w:rsidRDefault="00874854" w:rsidP="00874854">
            <w:pPr>
              <w:jc w:val="center"/>
              <w:rPr>
                <w:b/>
              </w:rPr>
            </w:pPr>
            <w:r w:rsidRPr="00C61769">
              <w:rPr>
                <w:b/>
              </w:rPr>
              <w:t>Тема 8.1</w:t>
            </w:r>
          </w:p>
          <w:p w:rsidR="00874854" w:rsidRPr="007E730C" w:rsidRDefault="00874854" w:rsidP="00874854">
            <w:pPr>
              <w:jc w:val="center"/>
              <w:rPr>
                <w:b/>
              </w:rPr>
            </w:pPr>
            <w:r w:rsidRPr="007E730C">
              <w:rPr>
                <w:b/>
              </w:rPr>
              <w:t>Мир и международные отношения в годы холодной войны (с опорой на материал о внешней политике СССР).</w:t>
            </w:r>
          </w:p>
          <w:p w:rsidR="00874854" w:rsidRPr="007E730C" w:rsidRDefault="00874854" w:rsidP="00874854">
            <w:pPr>
              <w:jc w:val="center"/>
              <w:rPr>
                <w:bCs/>
              </w:rPr>
            </w:pPr>
            <w:r w:rsidRPr="007E730C">
              <w:rPr>
                <w:b/>
              </w:rPr>
              <w:t>Страны Западной Европы и Северной Америки во второй половине ХХ века.</w:t>
            </w:r>
          </w:p>
        </w:tc>
        <w:tc>
          <w:tcPr>
            <w:tcW w:w="3254" w:type="pct"/>
            <w:gridSpan w:val="2"/>
          </w:tcPr>
          <w:p w:rsidR="00874854" w:rsidRPr="00C61769" w:rsidRDefault="00874854" w:rsidP="00874854">
            <w:pPr>
              <w:jc w:val="both"/>
              <w:rPr>
                <w:b/>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2</w:t>
            </w:r>
          </w:p>
        </w:tc>
        <w:tc>
          <w:tcPr>
            <w:tcW w:w="667" w:type="pct"/>
          </w:tcPr>
          <w:p w:rsidR="00874854" w:rsidRPr="003A0116" w:rsidRDefault="00874854" w:rsidP="00874854">
            <w:pPr>
              <w:suppressAutoHyphens/>
              <w:jc w:val="center"/>
              <w:rPr>
                <w:b/>
                <w:i/>
              </w:rPr>
            </w:pPr>
          </w:p>
        </w:tc>
      </w:tr>
      <w:tr w:rsidR="00874854" w:rsidRPr="00C61769" w:rsidTr="00874854">
        <w:trPr>
          <w:trHeight w:val="20"/>
        </w:trPr>
        <w:tc>
          <w:tcPr>
            <w:tcW w:w="601" w:type="pct"/>
            <w:vMerge/>
          </w:tcPr>
          <w:p w:rsidR="00874854" w:rsidRPr="00C61769" w:rsidRDefault="00874854" w:rsidP="00874854">
            <w:pPr>
              <w:rPr>
                <w:bCs/>
              </w:rPr>
            </w:pPr>
          </w:p>
        </w:tc>
        <w:tc>
          <w:tcPr>
            <w:tcW w:w="3254" w:type="pct"/>
            <w:gridSpan w:val="2"/>
          </w:tcPr>
          <w:p w:rsidR="00874854" w:rsidRPr="007E730C" w:rsidRDefault="00874854" w:rsidP="00874854">
            <w:pPr>
              <w:jc w:val="both"/>
            </w:pPr>
            <w:r w:rsidRPr="00C61769">
              <w:t>Причины «холодной войны». План Маршалла. Доктрина Трумэна. Политика сдерживания. «Народная демократия» и установление коммунистических режимов в Восточной Европе. Раскол Германии. Советско-югославский конфликт. Создание военно-политических блоков. НАТО.  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Создание Организации Варшавского договора. Ракетно-космическое соперничество. «Доктрина Эйзенхауэра». Берлинский кризис. Карибский кризис. Договор о запрещении ядерных испытаний в трех средах.</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r w:rsidRPr="003A0116">
              <w:rPr>
                <w:b/>
                <w:bCs/>
              </w:rPr>
              <w:t>ОК 01. – 09.</w:t>
            </w:r>
          </w:p>
          <w:p w:rsidR="00874854" w:rsidRPr="003A0116" w:rsidRDefault="00874854" w:rsidP="00874854">
            <w:pPr>
              <w:autoSpaceDE w:val="0"/>
              <w:autoSpaceDN w:val="0"/>
              <w:adjustRightInd w:val="0"/>
              <w:rPr>
                <w:b/>
                <w:bCs/>
              </w:rPr>
            </w:pPr>
          </w:p>
        </w:tc>
      </w:tr>
      <w:tr w:rsidR="00874854" w:rsidRPr="00C61769" w:rsidTr="00874854">
        <w:trPr>
          <w:trHeight w:val="20"/>
        </w:trPr>
        <w:tc>
          <w:tcPr>
            <w:tcW w:w="601" w:type="pct"/>
            <w:vMerge/>
          </w:tcPr>
          <w:p w:rsidR="00874854" w:rsidRPr="00C61769" w:rsidRDefault="00874854" w:rsidP="00874854">
            <w:pPr>
              <w:jc w:val="both"/>
              <w:rPr>
                <w:bCs/>
              </w:rPr>
            </w:pPr>
          </w:p>
        </w:tc>
        <w:tc>
          <w:tcPr>
            <w:tcW w:w="3254" w:type="pct"/>
            <w:gridSpan w:val="2"/>
          </w:tcPr>
          <w:p w:rsidR="00874854" w:rsidRPr="007E730C" w:rsidRDefault="00874854" w:rsidP="00874854">
            <w:pPr>
              <w:jc w:val="both"/>
            </w:pPr>
            <w:r w:rsidRPr="00C61769">
              <w:rPr>
                <w:b/>
              </w:rPr>
              <w:t>Практическое</w:t>
            </w:r>
            <w:r>
              <w:rPr>
                <w:b/>
              </w:rPr>
              <w:t xml:space="preserve"> </w:t>
            </w:r>
            <w:r w:rsidRPr="00C61769">
              <w:rPr>
                <w:b/>
              </w:rPr>
              <w:t>занятие № 14</w:t>
            </w:r>
            <w:r w:rsidRPr="00C61769">
              <w:t>.  Поиск, анализ и публичное представление информации по теме «  Страны Восточной Европы во второй половине ХХ в. Страны Азии, Африки и Латинской Америки во второй половине ХХ в.:  проблемы и пути модернизации</w:t>
            </w:r>
            <w:r w:rsidRPr="00C61769">
              <w:rPr>
                <w:color w:val="000000"/>
              </w:rPr>
              <w:t>».</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3A0116" w:rsidRDefault="00874854" w:rsidP="00874854">
            <w:pPr>
              <w:autoSpaceDE w:val="0"/>
              <w:autoSpaceDN w:val="0"/>
              <w:adjustRightInd w:val="0"/>
              <w:rPr>
                <w:b/>
                <w:bCs/>
              </w:rPr>
            </w:pPr>
          </w:p>
        </w:tc>
      </w:tr>
      <w:tr w:rsidR="00874854" w:rsidRPr="00C61769" w:rsidTr="00874854">
        <w:trPr>
          <w:trHeight w:val="20"/>
        </w:trPr>
        <w:tc>
          <w:tcPr>
            <w:tcW w:w="3855" w:type="pct"/>
            <w:gridSpan w:val="3"/>
            <w:shd w:val="clear" w:color="auto" w:fill="BFBFBF"/>
          </w:tcPr>
          <w:p w:rsidR="00874854" w:rsidRPr="00C61769" w:rsidRDefault="00874854" w:rsidP="00874854">
            <w:pPr>
              <w:jc w:val="both"/>
              <w:rPr>
                <w:b/>
                <w:bCs/>
              </w:rPr>
            </w:pPr>
            <w:r w:rsidRPr="00C61769">
              <w:rPr>
                <w:b/>
              </w:rPr>
              <w:t>Раздел 9. Развитие науки и культуры в Новейшую эпоху.</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6</w:t>
            </w:r>
          </w:p>
        </w:tc>
        <w:tc>
          <w:tcPr>
            <w:tcW w:w="667" w:type="pct"/>
            <w:shd w:val="clear" w:color="auto" w:fill="BFBFBF"/>
          </w:tcPr>
          <w:p w:rsidR="00874854" w:rsidRPr="003A0116" w:rsidRDefault="00874854" w:rsidP="00874854">
            <w:pPr>
              <w:rPr>
                <w:b/>
                <w:bCs/>
              </w:rPr>
            </w:pPr>
          </w:p>
        </w:tc>
      </w:tr>
      <w:tr w:rsidR="00874854" w:rsidRPr="00C61769" w:rsidTr="00874854">
        <w:trPr>
          <w:trHeight w:val="2120"/>
        </w:trPr>
        <w:tc>
          <w:tcPr>
            <w:tcW w:w="601" w:type="pct"/>
            <w:vMerge w:val="restart"/>
          </w:tcPr>
          <w:p w:rsidR="00874854" w:rsidRPr="00C61769" w:rsidRDefault="00874854" w:rsidP="00874854">
            <w:pPr>
              <w:jc w:val="center"/>
              <w:rPr>
                <w:b/>
                <w:bCs/>
              </w:rPr>
            </w:pPr>
            <w:r w:rsidRPr="00C61769">
              <w:rPr>
                <w:b/>
                <w:bCs/>
              </w:rPr>
              <w:lastRenderedPageBreak/>
              <w:t>Тема  9.1</w:t>
            </w:r>
          </w:p>
          <w:p w:rsidR="00874854" w:rsidRPr="00C61769" w:rsidRDefault="00874854" w:rsidP="00874854">
            <w:pPr>
              <w:jc w:val="center"/>
              <w:rPr>
                <w:bCs/>
              </w:rPr>
            </w:pPr>
            <w:r w:rsidRPr="00C61769">
              <w:rPr>
                <w:b/>
              </w:rPr>
              <w:t>Развитие науки и культуры в Новейшую эпоху. Глобализация культуры.</w:t>
            </w:r>
          </w:p>
        </w:tc>
        <w:tc>
          <w:tcPr>
            <w:tcW w:w="3254" w:type="pct"/>
            <w:gridSpan w:val="2"/>
          </w:tcPr>
          <w:p w:rsidR="00874854" w:rsidRPr="00C61769" w:rsidRDefault="00874854" w:rsidP="00874854">
            <w:pPr>
              <w:rPr>
                <w:bCs/>
              </w:rPr>
            </w:pPr>
            <w:r w:rsidRPr="00C61769">
              <w:rPr>
                <w:b/>
                <w:bCs/>
              </w:rPr>
              <w:t>Содержание учебного материала:</w:t>
            </w:r>
          </w:p>
        </w:tc>
        <w:tc>
          <w:tcPr>
            <w:tcW w:w="478" w:type="pct"/>
            <w:vAlign w:val="center"/>
          </w:tcPr>
          <w:p w:rsidR="00874854" w:rsidRPr="00C61769" w:rsidRDefault="00874854" w:rsidP="00874854">
            <w:pPr>
              <w:suppressAutoHyphens/>
              <w:jc w:val="center"/>
              <w:rPr>
                <w:b/>
                <w:bCs/>
              </w:rPr>
            </w:pPr>
            <w:r w:rsidRPr="00C61769">
              <w:rPr>
                <w:b/>
                <w:bCs/>
              </w:rPr>
              <w:t>4</w:t>
            </w:r>
          </w:p>
        </w:tc>
        <w:tc>
          <w:tcPr>
            <w:tcW w:w="667" w:type="pct"/>
          </w:tcPr>
          <w:p w:rsidR="00874854" w:rsidRPr="003A0116" w:rsidRDefault="00874854" w:rsidP="00874854">
            <w:pPr>
              <w:suppressAutoHyphens/>
              <w:jc w:val="center"/>
              <w:rPr>
                <w:b/>
                <w:i/>
              </w:rPr>
            </w:pPr>
          </w:p>
        </w:tc>
      </w:tr>
      <w:tr w:rsidR="00874854" w:rsidRPr="00C61769" w:rsidTr="00874854">
        <w:trPr>
          <w:trHeight w:val="2260"/>
        </w:trPr>
        <w:tc>
          <w:tcPr>
            <w:tcW w:w="601" w:type="pct"/>
            <w:vMerge/>
          </w:tcPr>
          <w:p w:rsidR="00874854" w:rsidRPr="00C61769" w:rsidRDefault="00874854" w:rsidP="00874854">
            <w:pPr>
              <w:rPr>
                <w:bCs/>
              </w:rPr>
            </w:pPr>
          </w:p>
        </w:tc>
        <w:tc>
          <w:tcPr>
            <w:tcW w:w="3254" w:type="pct"/>
            <w:gridSpan w:val="2"/>
          </w:tcPr>
          <w:p w:rsidR="00874854" w:rsidRPr="00C61769" w:rsidRDefault="00874854" w:rsidP="00874854">
            <w:pPr>
              <w:jc w:val="both"/>
            </w:pPr>
            <w:r w:rsidRPr="00C61769">
              <w:t>Научные открытия (физика, химия, биология, медицина и др.) и технический прогресс в первой трети ХХ в. и послевоенный период. Многообразие течений и стилей в художественной культуре ХХ – начала XXI в.: от авангардизма к постмодернизму. Литература: поколения и индивидуальности писателей. Живопись. Архитектура. Дизайн. Музыка: развитие традиций и авангардные течения. Джаз. Рок-музыка. Массовая культура. Молодёжная культура. Глобализация культуры и национальные традиции.</w:t>
            </w:r>
            <w:r w:rsidRPr="00C61769">
              <w:rPr>
                <w:b/>
                <w:i/>
              </w:rPr>
              <w:t>(в том числе с использованием ЭОР, ДОТ).</w:t>
            </w:r>
          </w:p>
        </w:tc>
        <w:tc>
          <w:tcPr>
            <w:tcW w:w="478" w:type="pct"/>
            <w:vAlign w:val="center"/>
          </w:tcPr>
          <w:p w:rsidR="00874854" w:rsidRPr="00C61769" w:rsidRDefault="00874854" w:rsidP="00874854">
            <w:pPr>
              <w:suppressAutoHyphens/>
              <w:jc w:val="center"/>
              <w:rPr>
                <w:bCs/>
              </w:rPr>
            </w:pPr>
            <w:r>
              <w:rPr>
                <w:bCs/>
              </w:rPr>
              <w:t>4</w:t>
            </w:r>
          </w:p>
        </w:tc>
        <w:tc>
          <w:tcPr>
            <w:tcW w:w="667" w:type="pct"/>
            <w:vMerge w:val="restart"/>
          </w:tcPr>
          <w:p w:rsidR="00874854" w:rsidRPr="003A0116" w:rsidRDefault="00874854" w:rsidP="00874854">
            <w:pPr>
              <w:autoSpaceDE w:val="0"/>
              <w:autoSpaceDN w:val="0"/>
              <w:adjustRightInd w:val="0"/>
              <w:rPr>
                <w:b/>
                <w:bCs/>
              </w:rPr>
            </w:pPr>
            <w:r w:rsidRPr="003A0116">
              <w:rPr>
                <w:b/>
                <w:bCs/>
              </w:rPr>
              <w:t xml:space="preserve">ОК 01. – 09. </w:t>
            </w:r>
          </w:p>
          <w:p w:rsidR="00874854" w:rsidRPr="003A0116" w:rsidRDefault="00874854" w:rsidP="00874854">
            <w:pPr>
              <w:autoSpaceDE w:val="0"/>
              <w:autoSpaceDN w:val="0"/>
              <w:adjustRightInd w:val="0"/>
              <w:rPr>
                <w:b/>
                <w:bCs/>
              </w:rPr>
            </w:pPr>
            <w:r w:rsidRPr="003A0116">
              <w:rPr>
                <w:b/>
                <w:bCs/>
              </w:rPr>
              <w:t>ПК 1.1.</w:t>
            </w:r>
          </w:p>
        </w:tc>
      </w:tr>
      <w:tr w:rsidR="00874854" w:rsidRPr="00C61769" w:rsidTr="00874854">
        <w:trPr>
          <w:trHeight w:val="220"/>
        </w:trPr>
        <w:tc>
          <w:tcPr>
            <w:tcW w:w="601" w:type="pct"/>
          </w:tcPr>
          <w:p w:rsidR="00874854" w:rsidRPr="00C61769" w:rsidRDefault="00874854" w:rsidP="00874854">
            <w:pPr>
              <w:rPr>
                <w:bCs/>
              </w:rPr>
            </w:pPr>
          </w:p>
        </w:tc>
        <w:tc>
          <w:tcPr>
            <w:tcW w:w="3254" w:type="pct"/>
            <w:gridSpan w:val="2"/>
          </w:tcPr>
          <w:p w:rsidR="00874854" w:rsidRPr="00C61769" w:rsidRDefault="00874854" w:rsidP="00874854">
            <w:pPr>
              <w:jc w:val="both"/>
            </w:pPr>
            <w:r w:rsidRPr="00C61769">
              <w:rPr>
                <w:b/>
                <w:bCs/>
                <w:i/>
              </w:rPr>
              <w:t>Профессионально ориентированное содержание</w:t>
            </w:r>
          </w:p>
        </w:tc>
        <w:tc>
          <w:tcPr>
            <w:tcW w:w="478" w:type="pct"/>
            <w:vAlign w:val="center"/>
          </w:tcPr>
          <w:p w:rsidR="00874854" w:rsidRPr="00C61769" w:rsidRDefault="00874854" w:rsidP="00874854">
            <w:pPr>
              <w:suppressAutoHyphens/>
              <w:jc w:val="center"/>
              <w:rPr>
                <w:bCs/>
              </w:rPr>
            </w:pPr>
          </w:p>
        </w:tc>
        <w:tc>
          <w:tcPr>
            <w:tcW w:w="667" w:type="pct"/>
            <w:vMerge/>
          </w:tcPr>
          <w:p w:rsidR="00874854" w:rsidRPr="00C61769" w:rsidRDefault="00874854" w:rsidP="00874854">
            <w:pPr>
              <w:rPr>
                <w:bCs/>
              </w:rPr>
            </w:pPr>
          </w:p>
        </w:tc>
      </w:tr>
      <w:tr w:rsidR="00874854" w:rsidRPr="00C61769" w:rsidTr="00874854">
        <w:trPr>
          <w:trHeight w:val="20"/>
        </w:trPr>
        <w:tc>
          <w:tcPr>
            <w:tcW w:w="601" w:type="pct"/>
          </w:tcPr>
          <w:p w:rsidR="00874854" w:rsidRPr="00C61769" w:rsidRDefault="00874854" w:rsidP="00874854">
            <w:pPr>
              <w:rPr>
                <w:bCs/>
              </w:rPr>
            </w:pPr>
          </w:p>
        </w:tc>
        <w:tc>
          <w:tcPr>
            <w:tcW w:w="3254" w:type="pct"/>
            <w:gridSpan w:val="2"/>
          </w:tcPr>
          <w:p w:rsidR="00874854" w:rsidRPr="00C61769" w:rsidRDefault="00874854" w:rsidP="00874854">
            <w:pPr>
              <w:jc w:val="both"/>
              <w:rPr>
                <w:b/>
              </w:rPr>
            </w:pPr>
            <w:r w:rsidRPr="00C61769">
              <w:rPr>
                <w:b/>
              </w:rPr>
              <w:t>Практическое занятие № 15.  «</w:t>
            </w:r>
            <w:r w:rsidRPr="00C61769">
              <w:t xml:space="preserve"> Литература: поколения и индивидуальности писателей».</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vMerge/>
          </w:tcPr>
          <w:p w:rsidR="00874854" w:rsidRPr="00C61769" w:rsidRDefault="00874854" w:rsidP="00874854">
            <w:pPr>
              <w:rPr>
                <w:bCs/>
              </w:rPr>
            </w:pPr>
          </w:p>
        </w:tc>
      </w:tr>
      <w:tr w:rsidR="00874854" w:rsidRPr="00C61769" w:rsidTr="00874854">
        <w:trPr>
          <w:trHeight w:val="20"/>
        </w:trPr>
        <w:tc>
          <w:tcPr>
            <w:tcW w:w="3855" w:type="pct"/>
            <w:gridSpan w:val="3"/>
            <w:shd w:val="clear" w:color="auto" w:fill="BFBFBF"/>
          </w:tcPr>
          <w:p w:rsidR="00874854" w:rsidRPr="00C61769" w:rsidRDefault="00874854" w:rsidP="00874854">
            <w:pPr>
              <w:jc w:val="both"/>
              <w:rPr>
                <w:bCs/>
              </w:rPr>
            </w:pPr>
            <w:r w:rsidRPr="00C61769">
              <w:rPr>
                <w:b/>
              </w:rPr>
              <w:t>Раздел 10. Современный мир.</w:t>
            </w:r>
          </w:p>
        </w:tc>
        <w:tc>
          <w:tcPr>
            <w:tcW w:w="478" w:type="pct"/>
            <w:shd w:val="clear" w:color="auto" w:fill="BFBFBF"/>
            <w:vAlign w:val="center"/>
          </w:tcPr>
          <w:p w:rsidR="00874854" w:rsidRPr="00C61769" w:rsidRDefault="00874854" w:rsidP="00874854">
            <w:pPr>
              <w:suppressAutoHyphens/>
              <w:jc w:val="center"/>
              <w:rPr>
                <w:b/>
                <w:bCs/>
              </w:rPr>
            </w:pPr>
            <w:r w:rsidRPr="00C61769">
              <w:rPr>
                <w:b/>
                <w:bCs/>
              </w:rPr>
              <w:t>2</w:t>
            </w:r>
          </w:p>
        </w:tc>
        <w:tc>
          <w:tcPr>
            <w:tcW w:w="667" w:type="pct"/>
            <w:shd w:val="clear" w:color="auto" w:fill="BFBFBF"/>
          </w:tcPr>
          <w:p w:rsidR="00874854" w:rsidRPr="00C61769" w:rsidRDefault="00874854" w:rsidP="00874854">
            <w:pPr>
              <w:rPr>
                <w:bCs/>
              </w:rPr>
            </w:pPr>
          </w:p>
        </w:tc>
      </w:tr>
      <w:tr w:rsidR="00874854" w:rsidRPr="00C61769" w:rsidTr="00874854">
        <w:trPr>
          <w:trHeight w:val="702"/>
        </w:trPr>
        <w:tc>
          <w:tcPr>
            <w:tcW w:w="601" w:type="pct"/>
          </w:tcPr>
          <w:p w:rsidR="00874854" w:rsidRPr="00C61769" w:rsidRDefault="00874854" w:rsidP="00874854">
            <w:pPr>
              <w:rPr>
                <w:bCs/>
              </w:rPr>
            </w:pPr>
          </w:p>
        </w:tc>
        <w:tc>
          <w:tcPr>
            <w:tcW w:w="3254" w:type="pct"/>
            <w:gridSpan w:val="2"/>
          </w:tcPr>
          <w:p w:rsidR="00874854" w:rsidRPr="00C61769" w:rsidRDefault="00874854" w:rsidP="00874854">
            <w:pPr>
              <w:jc w:val="both"/>
              <w:rPr>
                <w:b/>
                <w:bCs/>
              </w:rPr>
            </w:pPr>
            <w:r w:rsidRPr="00C61769">
              <w:rPr>
                <w:b/>
                <w:bCs/>
              </w:rPr>
              <w:t xml:space="preserve">Практическое занятие № 17. </w:t>
            </w:r>
            <w:r w:rsidRPr="00C61769">
              <w:t xml:space="preserve"> Поиск, анализ и публичное представление информации по теме «Современный мир. Глобальные проблемы человечества</w:t>
            </w:r>
            <w:r w:rsidRPr="00C61769">
              <w:rPr>
                <w:color w:val="000000"/>
              </w:rPr>
              <w:t xml:space="preserve"> ».</w:t>
            </w:r>
          </w:p>
        </w:tc>
        <w:tc>
          <w:tcPr>
            <w:tcW w:w="478" w:type="pct"/>
            <w:vAlign w:val="center"/>
          </w:tcPr>
          <w:p w:rsidR="00874854" w:rsidRPr="00C61769" w:rsidRDefault="00874854" w:rsidP="00874854">
            <w:pPr>
              <w:suppressAutoHyphens/>
              <w:jc w:val="center"/>
              <w:rPr>
                <w:bCs/>
              </w:rPr>
            </w:pPr>
            <w:r w:rsidRPr="00C61769">
              <w:rPr>
                <w:bCs/>
              </w:rPr>
              <w:t>2</w:t>
            </w:r>
          </w:p>
        </w:tc>
        <w:tc>
          <w:tcPr>
            <w:tcW w:w="667" w:type="pct"/>
          </w:tcPr>
          <w:p w:rsidR="00874854" w:rsidRPr="00C61769" w:rsidRDefault="00874854" w:rsidP="00874854">
            <w:pPr>
              <w:autoSpaceDE w:val="0"/>
              <w:autoSpaceDN w:val="0"/>
              <w:adjustRightInd w:val="0"/>
              <w:rPr>
                <w:bCs/>
              </w:rPr>
            </w:pPr>
          </w:p>
        </w:tc>
      </w:tr>
      <w:tr w:rsidR="00874854" w:rsidRPr="00C61769" w:rsidTr="00874854">
        <w:tc>
          <w:tcPr>
            <w:tcW w:w="3855" w:type="pct"/>
            <w:gridSpan w:val="3"/>
          </w:tcPr>
          <w:p w:rsidR="00874854" w:rsidRPr="00C61769" w:rsidRDefault="00874854" w:rsidP="00874854">
            <w:pPr>
              <w:suppressAutoHyphens/>
              <w:rPr>
                <w:b/>
              </w:rPr>
            </w:pPr>
            <w:r w:rsidRPr="00C62549">
              <w:rPr>
                <w:b/>
              </w:rPr>
              <w:t>Промежуточная аттестация по дисциплине</w:t>
            </w:r>
          </w:p>
        </w:tc>
        <w:tc>
          <w:tcPr>
            <w:tcW w:w="478" w:type="pct"/>
            <w:vAlign w:val="center"/>
          </w:tcPr>
          <w:p w:rsidR="00874854" w:rsidRPr="00C61769" w:rsidRDefault="00874854" w:rsidP="00874854">
            <w:pPr>
              <w:jc w:val="center"/>
              <w:rPr>
                <w:b/>
              </w:rPr>
            </w:pPr>
            <w:r w:rsidRPr="00C61769">
              <w:rPr>
                <w:b/>
              </w:rPr>
              <w:t>2</w:t>
            </w:r>
          </w:p>
        </w:tc>
        <w:tc>
          <w:tcPr>
            <w:tcW w:w="667" w:type="pct"/>
            <w:shd w:val="clear" w:color="auto" w:fill="auto"/>
          </w:tcPr>
          <w:p w:rsidR="00874854" w:rsidRPr="00C61769" w:rsidRDefault="00874854" w:rsidP="00874854"/>
        </w:tc>
      </w:tr>
      <w:tr w:rsidR="00874854" w:rsidRPr="00C61769" w:rsidTr="00874854">
        <w:trPr>
          <w:trHeight w:val="20"/>
        </w:trPr>
        <w:tc>
          <w:tcPr>
            <w:tcW w:w="3855" w:type="pct"/>
            <w:gridSpan w:val="3"/>
          </w:tcPr>
          <w:p w:rsidR="00874854" w:rsidRPr="00C61769" w:rsidRDefault="00874854" w:rsidP="00874854">
            <w:pPr>
              <w:rPr>
                <w:b/>
                <w:bCs/>
              </w:rPr>
            </w:pPr>
            <w:r w:rsidRPr="00C61769">
              <w:rPr>
                <w:b/>
                <w:bCs/>
              </w:rPr>
              <w:t>Всего:</w:t>
            </w:r>
          </w:p>
        </w:tc>
        <w:tc>
          <w:tcPr>
            <w:tcW w:w="478" w:type="pct"/>
            <w:vAlign w:val="center"/>
          </w:tcPr>
          <w:p w:rsidR="00874854" w:rsidRPr="00C61769" w:rsidRDefault="00874854" w:rsidP="00874854">
            <w:pPr>
              <w:jc w:val="center"/>
              <w:rPr>
                <w:b/>
                <w:bCs/>
              </w:rPr>
            </w:pPr>
            <w:r w:rsidRPr="00C61769">
              <w:rPr>
                <w:b/>
                <w:bCs/>
              </w:rPr>
              <w:t>78</w:t>
            </w:r>
          </w:p>
        </w:tc>
        <w:tc>
          <w:tcPr>
            <w:tcW w:w="667" w:type="pct"/>
            <w:shd w:val="clear" w:color="auto" w:fill="auto"/>
          </w:tcPr>
          <w:p w:rsidR="00874854" w:rsidRPr="00C61769" w:rsidRDefault="00874854" w:rsidP="00874854"/>
        </w:tc>
      </w:tr>
    </w:tbl>
    <w:p w:rsidR="00874854" w:rsidRPr="00C61769" w:rsidRDefault="00874854" w:rsidP="00874854">
      <w:pPr>
        <w:widowControl w:val="0"/>
        <w:autoSpaceDE w:val="0"/>
        <w:autoSpaceDN w:val="0"/>
        <w:adjustRightInd w:val="0"/>
        <w:spacing w:line="25" w:lineRule="atLeast"/>
        <w:jc w:val="center"/>
      </w:pPr>
    </w:p>
    <w:p w:rsidR="00874854" w:rsidRPr="00C61769" w:rsidRDefault="00874854" w:rsidP="00874854">
      <w:pPr>
        <w:widowControl w:val="0"/>
        <w:autoSpaceDE w:val="0"/>
        <w:autoSpaceDN w:val="0"/>
        <w:adjustRightInd w:val="0"/>
        <w:spacing w:line="25" w:lineRule="atLeast"/>
        <w:jc w:val="center"/>
      </w:pPr>
    </w:p>
    <w:p w:rsidR="00874854" w:rsidRDefault="00874854" w:rsidP="00874854">
      <w:pPr>
        <w:widowControl w:val="0"/>
        <w:autoSpaceDE w:val="0"/>
        <w:autoSpaceDN w:val="0"/>
        <w:adjustRightInd w:val="0"/>
        <w:spacing w:line="25" w:lineRule="atLeast"/>
        <w:jc w:val="center"/>
        <w:rPr>
          <w:sz w:val="28"/>
          <w:szCs w:val="28"/>
        </w:rPr>
      </w:pPr>
    </w:p>
    <w:p w:rsidR="00874854" w:rsidRPr="00AD7B9D" w:rsidRDefault="00874854" w:rsidP="00874854">
      <w:pPr>
        <w:spacing w:line="276" w:lineRule="auto"/>
        <w:ind w:firstLine="709"/>
        <w:rPr>
          <w:i/>
          <w:sz w:val="28"/>
          <w:szCs w:val="28"/>
        </w:rPr>
        <w:sectPr w:rsidR="00874854" w:rsidRPr="00AD7B9D" w:rsidSect="00874854">
          <w:pgSz w:w="16840" w:h="11907" w:orient="landscape"/>
          <w:pgMar w:top="851" w:right="1134" w:bottom="851" w:left="992" w:header="709" w:footer="709" w:gutter="0"/>
          <w:cols w:space="720"/>
        </w:sectPr>
      </w:pPr>
    </w:p>
    <w:p w:rsidR="00874854" w:rsidRPr="00AD7B9D" w:rsidRDefault="00874854" w:rsidP="00874854">
      <w:pPr>
        <w:tabs>
          <w:tab w:val="left" w:pos="0"/>
        </w:tabs>
        <w:spacing w:line="276" w:lineRule="auto"/>
        <w:rPr>
          <w:b/>
          <w:bCs/>
          <w:sz w:val="28"/>
          <w:szCs w:val="28"/>
        </w:rPr>
      </w:pPr>
      <w:r w:rsidRPr="00AD7B9D">
        <w:rPr>
          <w:b/>
          <w:bCs/>
          <w:sz w:val="28"/>
          <w:szCs w:val="28"/>
        </w:rPr>
        <w:lastRenderedPageBreak/>
        <w:t>3. УСЛОВИЯ РЕАЛИЗАЦИИ ПРОГРАММЫ ОБЩЕОБРАЗОВАТЕЛЬНОЙ ДИСЦИПЛИНЫ</w:t>
      </w:r>
    </w:p>
    <w:p w:rsidR="00874854" w:rsidRPr="00AD7B9D" w:rsidRDefault="00874854" w:rsidP="00874854">
      <w:pPr>
        <w:suppressAutoHyphens/>
        <w:spacing w:line="276" w:lineRule="auto"/>
        <w:ind w:firstLine="709"/>
        <w:jc w:val="both"/>
        <w:rPr>
          <w:bCs/>
          <w:sz w:val="28"/>
          <w:szCs w:val="28"/>
        </w:rPr>
      </w:pPr>
      <w:r w:rsidRPr="00AD7B9D">
        <w:rPr>
          <w:bCs/>
          <w:sz w:val="28"/>
          <w:szCs w:val="28"/>
        </w:rPr>
        <w:t>3.1. Для реализации программы дисциплины должны быть предусмотрены следующие специальные помещения:</w:t>
      </w:r>
    </w:p>
    <w:p w:rsidR="00874854" w:rsidRDefault="00874854" w:rsidP="00874854">
      <w:pPr>
        <w:suppressAutoHyphens/>
        <w:autoSpaceDE w:val="0"/>
        <w:autoSpaceDN w:val="0"/>
        <w:adjustRightInd w:val="0"/>
        <w:spacing w:line="276" w:lineRule="auto"/>
        <w:ind w:firstLine="709"/>
        <w:jc w:val="both"/>
        <w:rPr>
          <w:sz w:val="28"/>
          <w:szCs w:val="28"/>
        </w:rPr>
      </w:pPr>
      <w:r w:rsidRPr="00AD7B9D">
        <w:rPr>
          <w:bCs/>
          <w:sz w:val="28"/>
          <w:szCs w:val="28"/>
        </w:rPr>
        <w:t>Кабинет</w:t>
      </w:r>
      <w:r>
        <w:rPr>
          <w:bCs/>
          <w:i/>
          <w:sz w:val="28"/>
          <w:szCs w:val="28"/>
        </w:rPr>
        <w:t xml:space="preserve"> «Истории</w:t>
      </w:r>
      <w:r w:rsidRPr="00AD7B9D">
        <w:rPr>
          <w:bCs/>
          <w:i/>
          <w:sz w:val="28"/>
          <w:szCs w:val="28"/>
        </w:rPr>
        <w:t>»</w:t>
      </w:r>
      <w:r w:rsidRPr="00AD7B9D">
        <w:rPr>
          <w:sz w:val="28"/>
          <w:szCs w:val="28"/>
        </w:rPr>
        <w:t xml:space="preserve">, </w:t>
      </w:r>
    </w:p>
    <w:p w:rsidR="00874854" w:rsidRDefault="00874854" w:rsidP="00874854">
      <w:pPr>
        <w:suppressAutoHyphens/>
        <w:autoSpaceDE w:val="0"/>
        <w:autoSpaceDN w:val="0"/>
        <w:adjustRightInd w:val="0"/>
        <w:spacing w:line="276" w:lineRule="auto"/>
        <w:ind w:firstLine="709"/>
        <w:jc w:val="both"/>
        <w:rPr>
          <w:sz w:val="28"/>
          <w:szCs w:val="28"/>
        </w:rPr>
      </w:pPr>
      <w:r>
        <w:rPr>
          <w:sz w:val="28"/>
          <w:szCs w:val="28"/>
        </w:rPr>
        <w:t>Оборудование учебного кабинета:</w:t>
      </w:r>
    </w:p>
    <w:p w:rsidR="00874854" w:rsidRDefault="00874854" w:rsidP="00874854">
      <w:pPr>
        <w:suppressAutoHyphens/>
        <w:autoSpaceDE w:val="0"/>
        <w:autoSpaceDN w:val="0"/>
        <w:adjustRightInd w:val="0"/>
        <w:spacing w:line="276" w:lineRule="auto"/>
        <w:ind w:firstLine="709"/>
        <w:jc w:val="both"/>
        <w:rPr>
          <w:sz w:val="28"/>
          <w:szCs w:val="28"/>
        </w:rPr>
      </w:pPr>
      <w:r>
        <w:rPr>
          <w:sz w:val="28"/>
          <w:szCs w:val="28"/>
        </w:rPr>
        <w:t>1. Наглядные пособия (комплекты учебных таблиц, исторических карт, плакатов, портретов выдающихся исторических личностей);</w:t>
      </w:r>
    </w:p>
    <w:p w:rsidR="00874854" w:rsidRDefault="00874854" w:rsidP="00874854">
      <w:pPr>
        <w:suppressAutoHyphens/>
        <w:autoSpaceDE w:val="0"/>
        <w:autoSpaceDN w:val="0"/>
        <w:adjustRightInd w:val="0"/>
        <w:spacing w:line="276" w:lineRule="auto"/>
        <w:ind w:firstLine="709"/>
        <w:jc w:val="both"/>
        <w:rPr>
          <w:sz w:val="28"/>
          <w:szCs w:val="28"/>
        </w:rPr>
      </w:pPr>
      <w:r>
        <w:rPr>
          <w:sz w:val="28"/>
          <w:szCs w:val="28"/>
        </w:rPr>
        <w:t>2. информационно-коммуникативные средства;</w:t>
      </w:r>
    </w:p>
    <w:p w:rsidR="00874854" w:rsidRDefault="00874854" w:rsidP="00874854">
      <w:pPr>
        <w:suppressAutoHyphens/>
        <w:autoSpaceDE w:val="0"/>
        <w:autoSpaceDN w:val="0"/>
        <w:adjustRightInd w:val="0"/>
        <w:spacing w:line="276" w:lineRule="auto"/>
        <w:ind w:firstLine="709"/>
        <w:jc w:val="both"/>
        <w:rPr>
          <w:sz w:val="28"/>
          <w:szCs w:val="28"/>
        </w:rPr>
      </w:pPr>
      <w:r>
        <w:rPr>
          <w:sz w:val="28"/>
          <w:szCs w:val="28"/>
        </w:rPr>
        <w:t>3. комплект технической документации, в том числе паспорта на средства обучения, инструкции по их использованию и технике безопасности;</w:t>
      </w:r>
    </w:p>
    <w:p w:rsidR="00874854" w:rsidRPr="00396BF6" w:rsidRDefault="00874854" w:rsidP="00874854">
      <w:pPr>
        <w:suppressAutoHyphens/>
        <w:autoSpaceDE w:val="0"/>
        <w:autoSpaceDN w:val="0"/>
        <w:adjustRightInd w:val="0"/>
        <w:spacing w:line="276" w:lineRule="auto"/>
        <w:ind w:firstLine="709"/>
        <w:jc w:val="both"/>
        <w:rPr>
          <w:sz w:val="28"/>
          <w:szCs w:val="28"/>
        </w:rPr>
      </w:pPr>
      <w:r>
        <w:rPr>
          <w:sz w:val="28"/>
          <w:szCs w:val="28"/>
        </w:rPr>
        <w:t>4. библиотечный фонд кабинета(учебники, учебно-методические комплекты (УМК): энциклопедии, справочники, научная, научно-популярная литература по вопросам исторического образования).</w:t>
      </w:r>
    </w:p>
    <w:p w:rsidR="00874854" w:rsidRDefault="00874854" w:rsidP="00874854">
      <w:pPr>
        <w:suppressAutoHyphens/>
        <w:spacing w:line="276" w:lineRule="auto"/>
        <w:ind w:firstLine="709"/>
        <w:jc w:val="both"/>
        <w:rPr>
          <w:b/>
          <w:bCs/>
          <w:sz w:val="28"/>
          <w:szCs w:val="28"/>
        </w:rPr>
      </w:pPr>
    </w:p>
    <w:p w:rsidR="00874854" w:rsidRPr="00AD7B9D" w:rsidRDefault="00874854" w:rsidP="00874854">
      <w:pPr>
        <w:suppressAutoHyphens/>
        <w:spacing w:line="276" w:lineRule="auto"/>
        <w:ind w:firstLine="709"/>
        <w:jc w:val="center"/>
        <w:rPr>
          <w:b/>
          <w:bCs/>
          <w:sz w:val="28"/>
          <w:szCs w:val="28"/>
        </w:rPr>
      </w:pPr>
      <w:r w:rsidRPr="00AD7B9D">
        <w:rPr>
          <w:b/>
          <w:bCs/>
          <w:sz w:val="28"/>
          <w:szCs w:val="28"/>
        </w:rPr>
        <w:t>3.2. Информационное обеспечение реализации программы</w:t>
      </w:r>
    </w:p>
    <w:p w:rsidR="00874854" w:rsidRPr="00AD7B9D" w:rsidRDefault="00874854" w:rsidP="00874854">
      <w:pPr>
        <w:suppressAutoHyphens/>
        <w:spacing w:line="276" w:lineRule="auto"/>
        <w:ind w:firstLine="709"/>
        <w:jc w:val="both"/>
        <w:rPr>
          <w:bCs/>
          <w:sz w:val="28"/>
          <w:szCs w:val="28"/>
        </w:rPr>
      </w:pPr>
      <w:r w:rsidRPr="00AD7B9D">
        <w:rPr>
          <w:bCs/>
          <w:sz w:val="28"/>
          <w:szCs w:val="28"/>
        </w:rPr>
        <w:t>Для реализации программы библиотечный фонд образовательной организации должен иметь п</w:t>
      </w:r>
      <w:r w:rsidRPr="00AD7B9D">
        <w:rPr>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AD7B9D">
        <w:rPr>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874854" w:rsidRPr="00AD7B9D" w:rsidRDefault="00874854" w:rsidP="00874854">
      <w:pPr>
        <w:suppressAutoHyphens/>
        <w:spacing w:line="276" w:lineRule="auto"/>
        <w:ind w:firstLine="709"/>
        <w:jc w:val="both"/>
        <w:rPr>
          <w:sz w:val="28"/>
          <w:szCs w:val="28"/>
        </w:rPr>
      </w:pPr>
    </w:p>
    <w:p w:rsidR="00874854" w:rsidRPr="004B012F" w:rsidRDefault="00874854" w:rsidP="00874854">
      <w:pPr>
        <w:ind w:firstLine="709"/>
        <w:contextualSpacing/>
        <w:jc w:val="center"/>
        <w:rPr>
          <w:b/>
          <w:sz w:val="28"/>
          <w:szCs w:val="28"/>
        </w:rPr>
      </w:pPr>
      <w:r w:rsidRPr="004B012F">
        <w:rPr>
          <w:b/>
          <w:sz w:val="28"/>
          <w:szCs w:val="28"/>
        </w:rPr>
        <w:t>3.2.1. Основные печатные издания</w:t>
      </w:r>
    </w:p>
    <w:p w:rsidR="00874854" w:rsidRPr="004B012F" w:rsidRDefault="00874854" w:rsidP="00094814">
      <w:pPr>
        <w:widowControl w:val="0"/>
        <w:numPr>
          <w:ilvl w:val="0"/>
          <w:numId w:val="63"/>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874854" w:rsidRPr="004B012F" w:rsidRDefault="00874854" w:rsidP="00094814">
      <w:pPr>
        <w:widowControl w:val="0"/>
        <w:numPr>
          <w:ilvl w:val="0"/>
          <w:numId w:val="63"/>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Оришев, А. Б. История: учебник / А.Б. Оришев, В.Н. Тарасенко. — Москва: РИОР: ИНФРА-М, 2021. — 276 с. — (Среднее профессиональное образование).</w:t>
      </w:r>
    </w:p>
    <w:p w:rsidR="00874854" w:rsidRPr="004B012F" w:rsidRDefault="00874854" w:rsidP="00094814">
      <w:pPr>
        <w:widowControl w:val="0"/>
        <w:numPr>
          <w:ilvl w:val="0"/>
          <w:numId w:val="63"/>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874854" w:rsidRPr="004B012F" w:rsidRDefault="00874854" w:rsidP="00094814">
      <w:pPr>
        <w:widowControl w:val="0"/>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Тропов, И. А. История: учебник для СПО / И.А. Тропов. — СПб.: Лань, 2022. — 472 с.</w:t>
      </w:r>
    </w:p>
    <w:p w:rsidR="00874854" w:rsidRPr="004B012F" w:rsidRDefault="00874854" w:rsidP="00874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Cs/>
          <w:sz w:val="28"/>
          <w:szCs w:val="28"/>
        </w:rPr>
      </w:pPr>
      <w:r w:rsidRPr="004B012F">
        <w:rPr>
          <w:bCs/>
          <w:sz w:val="28"/>
          <w:szCs w:val="28"/>
        </w:rPr>
        <w:t>3.2.2 Электронные издания</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 xml:space="preserve">Библиотека Гумер – гуманитарные науки. – URL: http://www.gumer.info/ (дата обращения 10.05.2022). - Режим доступа: свободный. – Текст: </w:t>
      </w:r>
      <w:r w:rsidRPr="004B012F">
        <w:rPr>
          <w:bCs/>
          <w:sz w:val="28"/>
          <w:szCs w:val="28"/>
        </w:rPr>
        <w:lastRenderedPageBreak/>
        <w:t xml:space="preserve">электронный. </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Единая коллекция цифровых образовательных ресурсов. - URL: http://school-collection.edu.ru/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Информационная система «Единое окно доступа к образовательным ресурсам». - URL: http://window.edu.ru/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КиберЛенинка. - URL: http://cyberleninka.ru/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Министерство образования и науки Российской Федерации. - URL: https://minobrnauki.gov.ru/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Научная электронная библиотека (НЭБ). - URL: http://www.elibrary.ru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 xml:space="preserve">Российская национальная библиотека URL: </w:t>
      </w:r>
      <w:hyperlink r:id="rId93" w:tooltip="https://nlr.ru/" w:history="1">
        <w:r w:rsidRPr="004B012F">
          <w:rPr>
            <w:rStyle w:val="a7"/>
            <w:bCs/>
            <w:sz w:val="28"/>
            <w:szCs w:val="28"/>
          </w:rPr>
          <w:t>https://nlr.ru/</w:t>
        </w:r>
      </w:hyperlink>
      <w:r w:rsidRPr="004B012F">
        <w:rPr>
          <w:bCs/>
          <w:sz w:val="28"/>
          <w:szCs w:val="28"/>
        </w:rPr>
        <w:t xml:space="preserve">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Федеральный портал «Российское образование». - URL: http://www.edu.ru/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Федеральный центр информационно-образовательных ресурсов. - URL: http://fcior.edu.ru/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 xml:space="preserve">ФГБНУ «Федеральный институт педагогических измерений». - URL: </w:t>
      </w:r>
      <w:hyperlink r:id="rId94" w:tooltip="https://fipi.ru/" w:history="1">
        <w:r w:rsidRPr="004B012F">
          <w:rPr>
            <w:rStyle w:val="a7"/>
            <w:bCs/>
            <w:sz w:val="28"/>
            <w:szCs w:val="28"/>
          </w:rPr>
          <w:t>https://fipi.ru/</w:t>
        </w:r>
      </w:hyperlink>
      <w:r w:rsidRPr="004B012F">
        <w:rPr>
          <w:bCs/>
          <w:sz w:val="28"/>
          <w:szCs w:val="28"/>
        </w:rPr>
        <w:t xml:space="preserve"> (дата обращения: 10.05.2022). - Текст: электронный </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 xml:space="preserve">Федеральный портал «История.РФ». - URL: </w:t>
      </w:r>
      <w:hyperlink r:id="rId95" w:tooltip="https://histrf.ru" w:history="1">
        <w:r w:rsidRPr="004B012F">
          <w:rPr>
            <w:rStyle w:val="a7"/>
            <w:bCs/>
            <w:sz w:val="28"/>
            <w:szCs w:val="28"/>
          </w:rPr>
          <w:t>https://histrf.ru</w:t>
        </w:r>
      </w:hyperlink>
      <w:r w:rsidRPr="004B012F">
        <w:rPr>
          <w:bCs/>
          <w:sz w:val="28"/>
          <w:szCs w:val="28"/>
        </w:rPr>
        <w:t xml:space="preserve"> (дата обращения: 10.05.2022). - Текст: электронный</w:t>
      </w:r>
    </w:p>
    <w:p w:rsidR="00874854" w:rsidRPr="004B012F" w:rsidRDefault="00874854" w:rsidP="00094814">
      <w:pPr>
        <w:widowControl w:val="0"/>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sz w:val="28"/>
          <w:szCs w:val="28"/>
        </w:rPr>
      </w:pPr>
      <w:r w:rsidRPr="004B012F">
        <w:rPr>
          <w:bCs/>
          <w:sz w:val="28"/>
          <w:szCs w:val="28"/>
        </w:rPr>
        <w:t xml:space="preserve">Российское историческое общество. - URL: </w:t>
      </w:r>
      <w:hyperlink r:id="rId96" w:tooltip="https://historyrussia.org" w:history="1">
        <w:r w:rsidRPr="004B012F">
          <w:rPr>
            <w:rStyle w:val="a7"/>
            <w:bCs/>
            <w:sz w:val="28"/>
            <w:szCs w:val="28"/>
          </w:rPr>
          <w:t>https://historyrussia.org</w:t>
        </w:r>
      </w:hyperlink>
      <w:r w:rsidRPr="004B012F">
        <w:rPr>
          <w:bCs/>
          <w:sz w:val="28"/>
          <w:szCs w:val="28"/>
        </w:rPr>
        <w:t xml:space="preserve"> (дата обращения: 10.05.2022). - Текст: электронный</w:t>
      </w:r>
    </w:p>
    <w:p w:rsidR="00874854" w:rsidRDefault="00874854" w:rsidP="00874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Cs/>
          <w:sz w:val="28"/>
          <w:szCs w:val="28"/>
        </w:rPr>
      </w:pPr>
    </w:p>
    <w:p w:rsidR="00874854" w:rsidRPr="004B012F" w:rsidRDefault="00874854" w:rsidP="00874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Cs/>
          <w:sz w:val="28"/>
          <w:szCs w:val="28"/>
        </w:rPr>
      </w:pPr>
      <w:r w:rsidRPr="004B012F">
        <w:rPr>
          <w:bCs/>
          <w:sz w:val="28"/>
          <w:szCs w:val="28"/>
        </w:rPr>
        <w:t>3.2.3 Дополнительные источники</w:t>
      </w:r>
    </w:p>
    <w:p w:rsidR="00874854" w:rsidRPr="004B012F" w:rsidRDefault="00874854" w:rsidP="00094814">
      <w:pPr>
        <w:widowControl w:val="0"/>
        <w:numPr>
          <w:ilvl w:val="0"/>
          <w:numId w:val="6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97" w:tooltip="https://profspo.ru/books/91875" w:history="1">
        <w:r w:rsidRPr="004B012F">
          <w:rPr>
            <w:rStyle w:val="a7"/>
            <w:bCs/>
            <w:sz w:val="28"/>
            <w:szCs w:val="28"/>
          </w:rPr>
          <w:t>https://profspo.ru/books/91875</w:t>
        </w:r>
      </w:hyperlink>
    </w:p>
    <w:p w:rsidR="00874854" w:rsidRPr="004B012F" w:rsidRDefault="00874854" w:rsidP="00094814">
      <w:pPr>
        <w:widowControl w:val="0"/>
        <w:numPr>
          <w:ilvl w:val="0"/>
          <w:numId w:val="6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874854" w:rsidRPr="004B012F" w:rsidRDefault="00874854" w:rsidP="00094814">
      <w:pPr>
        <w:widowControl w:val="0"/>
        <w:numPr>
          <w:ilvl w:val="0"/>
          <w:numId w:val="6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Зуев, М. Н.  История России ХХ - начала ХХI века: учебник и практикум для среднего профессионального образования / М. Н. Зуев, С. Я. Лавренов. — Москва : Издательство Юрайт, 2020. — 299 с. — (Профессиональное образование). — Текст : электронный // Образовательная платформа Юрайт [сайт]. — URL: </w:t>
      </w:r>
      <w:hyperlink r:id="rId98" w:tooltip="https://urait.ru/bcode/452675" w:history="1">
        <w:r w:rsidRPr="004B012F">
          <w:rPr>
            <w:rStyle w:val="a7"/>
            <w:bCs/>
            <w:sz w:val="28"/>
            <w:szCs w:val="28"/>
          </w:rPr>
          <w:t>https://urait.ru/bcode/452675</w:t>
        </w:r>
      </w:hyperlink>
    </w:p>
    <w:p w:rsidR="00874854" w:rsidRPr="004B012F" w:rsidRDefault="00874854" w:rsidP="00094814">
      <w:pPr>
        <w:widowControl w:val="0"/>
        <w:numPr>
          <w:ilvl w:val="0"/>
          <w:numId w:val="6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Крамаренко, Р. А. История России. Рабочая тетрадь: учебно-методическое </w:t>
      </w:r>
      <w:r w:rsidRPr="004B012F">
        <w:rPr>
          <w:bCs/>
          <w:sz w:val="28"/>
          <w:szCs w:val="28"/>
        </w:rPr>
        <w:lastRenderedPageBreak/>
        <w:t xml:space="preserve">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99" w:tooltip="https://profspo.ru/books/98675" w:history="1">
        <w:r w:rsidRPr="004B012F">
          <w:rPr>
            <w:rStyle w:val="a7"/>
            <w:bCs/>
            <w:sz w:val="28"/>
            <w:szCs w:val="28"/>
          </w:rPr>
          <w:t>https://profspo.ru/books/98675</w:t>
        </w:r>
      </w:hyperlink>
    </w:p>
    <w:p w:rsidR="00874854" w:rsidRPr="004B012F" w:rsidRDefault="00874854" w:rsidP="00094814">
      <w:pPr>
        <w:widowControl w:val="0"/>
        <w:numPr>
          <w:ilvl w:val="0"/>
          <w:numId w:val="6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Кузнецов, И. Н. Отечественная история: учебник / И. Н. Кузнецов. — М.: ИНФРА-М, 2021. — 639 с. — (Среднее профессиональное образование). </w:t>
      </w:r>
    </w:p>
    <w:p w:rsidR="00874854" w:rsidRPr="004B012F" w:rsidRDefault="00874854" w:rsidP="00094814">
      <w:pPr>
        <w:widowControl w:val="0"/>
        <w:numPr>
          <w:ilvl w:val="0"/>
          <w:numId w:val="6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rPr>
          <w:bCs/>
          <w:sz w:val="28"/>
          <w:szCs w:val="28"/>
        </w:rPr>
      </w:pPr>
      <w:r w:rsidRPr="004B012F">
        <w:rPr>
          <w:bCs/>
          <w:sz w:val="28"/>
          <w:szCs w:val="28"/>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874854" w:rsidRPr="00AD7B9D" w:rsidRDefault="00874854" w:rsidP="00874854">
      <w:pPr>
        <w:spacing w:line="276" w:lineRule="auto"/>
        <w:ind w:firstLine="709"/>
        <w:contextualSpacing/>
        <w:rPr>
          <w:b/>
          <w:sz w:val="28"/>
          <w:szCs w:val="28"/>
        </w:rPr>
      </w:pPr>
      <w:r w:rsidRPr="004B012F">
        <w:rPr>
          <w:bCs/>
          <w:sz w:val="28"/>
          <w:szCs w:val="28"/>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w:t>
      </w:r>
    </w:p>
    <w:p w:rsidR="00874854" w:rsidRPr="00AD7B9D" w:rsidRDefault="00874854" w:rsidP="00874854">
      <w:pPr>
        <w:spacing w:line="276" w:lineRule="auto"/>
        <w:contextualSpacing/>
        <w:rPr>
          <w:b/>
          <w:i/>
          <w:sz w:val="28"/>
          <w:szCs w:val="28"/>
        </w:rPr>
      </w:pPr>
    </w:p>
    <w:p w:rsidR="00874854" w:rsidRPr="00AD7B9D" w:rsidRDefault="00874854" w:rsidP="00874854">
      <w:pPr>
        <w:jc w:val="center"/>
        <w:rPr>
          <w:b/>
          <w:sz w:val="28"/>
          <w:szCs w:val="28"/>
        </w:rPr>
      </w:pPr>
      <w:r w:rsidRPr="00AD7B9D">
        <w:rPr>
          <w:b/>
          <w:sz w:val="28"/>
          <w:szCs w:val="28"/>
        </w:rPr>
        <w:br w:type="page"/>
      </w:r>
      <w:r w:rsidRPr="00AD7B9D">
        <w:rPr>
          <w:b/>
          <w:sz w:val="28"/>
          <w:szCs w:val="28"/>
        </w:rPr>
        <w:lastRenderedPageBreak/>
        <w:t>4. КОНТРОЛЬ И ОЦЕНКА РЕЗУЛЬТАТОВ ОСВОЕНИЯ ОБЩЕОБРАЗОВАТЕЛЬНОЙ ДИСЦИПЛИНЫ</w:t>
      </w:r>
    </w:p>
    <w:p w:rsidR="00874854" w:rsidRPr="00AD7B9D" w:rsidRDefault="00874854" w:rsidP="00874854">
      <w:pPr>
        <w:spacing w:line="276" w:lineRule="auto"/>
        <w:contextualSpacing/>
        <w:jc w:val="center"/>
        <w:rPr>
          <w:b/>
          <w:sz w:val="28"/>
          <w:szCs w:val="28"/>
        </w:rPr>
      </w:pPr>
    </w:p>
    <w:p w:rsidR="00874854" w:rsidRPr="00AD7B9D" w:rsidRDefault="00874854" w:rsidP="00874854">
      <w:pPr>
        <w:spacing w:line="276" w:lineRule="auto"/>
        <w:contextualSpacing/>
        <w:jc w:val="both"/>
        <w:rPr>
          <w:b/>
          <w:sz w:val="28"/>
          <w:szCs w:val="28"/>
        </w:rPr>
      </w:pPr>
      <w:r w:rsidRPr="00AD7B9D">
        <w:rPr>
          <w:b/>
          <w:sz w:val="28"/>
          <w:szCs w:val="28"/>
        </w:rPr>
        <w:t>Контроль</w:t>
      </w:r>
      <w:r>
        <w:rPr>
          <w:b/>
          <w:sz w:val="28"/>
          <w:szCs w:val="28"/>
        </w:rPr>
        <w:t xml:space="preserve"> </w:t>
      </w:r>
      <w:r w:rsidRPr="00AD7B9D">
        <w:rPr>
          <w:b/>
          <w:sz w:val="28"/>
          <w:szCs w:val="28"/>
        </w:rPr>
        <w:t>и оценка</w:t>
      </w:r>
      <w:r w:rsidRPr="00AD7B9D">
        <w:rPr>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874854" w:rsidRPr="00AD7B9D" w:rsidRDefault="00874854" w:rsidP="00874854">
      <w:pPr>
        <w:spacing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3686"/>
        <w:gridCol w:w="3685"/>
      </w:tblGrid>
      <w:tr w:rsidR="00874854" w:rsidRPr="00C62549" w:rsidTr="00874854">
        <w:trPr>
          <w:jc w:val="center"/>
        </w:trPr>
        <w:tc>
          <w:tcPr>
            <w:tcW w:w="2263" w:type="dxa"/>
          </w:tcPr>
          <w:p w:rsidR="00874854" w:rsidRPr="00C62549" w:rsidRDefault="00874854" w:rsidP="00874854">
            <w:pPr>
              <w:ind w:left="57" w:right="57"/>
              <w:jc w:val="center"/>
              <w:rPr>
                <w:b/>
                <w:sz w:val="28"/>
                <w:szCs w:val="28"/>
              </w:rPr>
            </w:pPr>
            <w:r w:rsidRPr="00C62549">
              <w:rPr>
                <w:b/>
                <w:sz w:val="28"/>
                <w:szCs w:val="28"/>
              </w:rPr>
              <w:t>Общая/профессиональная компетенция</w:t>
            </w:r>
          </w:p>
        </w:tc>
        <w:tc>
          <w:tcPr>
            <w:tcW w:w="3686" w:type="dxa"/>
          </w:tcPr>
          <w:p w:rsidR="00874854" w:rsidRPr="00C62549" w:rsidRDefault="00874854" w:rsidP="00874854">
            <w:pPr>
              <w:ind w:left="57" w:right="57"/>
              <w:jc w:val="center"/>
              <w:rPr>
                <w:b/>
                <w:sz w:val="28"/>
                <w:szCs w:val="28"/>
              </w:rPr>
            </w:pPr>
            <w:r w:rsidRPr="00C62549">
              <w:rPr>
                <w:b/>
                <w:sz w:val="28"/>
                <w:szCs w:val="28"/>
              </w:rPr>
              <w:t>Раздел/Тема</w:t>
            </w:r>
          </w:p>
        </w:tc>
        <w:tc>
          <w:tcPr>
            <w:tcW w:w="3685" w:type="dxa"/>
          </w:tcPr>
          <w:p w:rsidR="00874854" w:rsidRPr="00C62549" w:rsidRDefault="00874854" w:rsidP="00874854">
            <w:pPr>
              <w:ind w:left="57" w:right="57"/>
              <w:jc w:val="center"/>
              <w:rPr>
                <w:b/>
                <w:sz w:val="28"/>
                <w:szCs w:val="28"/>
              </w:rPr>
            </w:pPr>
            <w:r w:rsidRPr="00C62549">
              <w:rPr>
                <w:b/>
                <w:sz w:val="28"/>
                <w:szCs w:val="28"/>
              </w:rPr>
              <w:t>Тип оценочных мероприятий</w:t>
            </w:r>
          </w:p>
        </w:tc>
      </w:tr>
      <w:tr w:rsidR="00874854" w:rsidRPr="00C62549" w:rsidTr="00874854">
        <w:trPr>
          <w:jc w:val="center"/>
        </w:trPr>
        <w:tc>
          <w:tcPr>
            <w:tcW w:w="2263" w:type="dxa"/>
          </w:tcPr>
          <w:p w:rsidR="00874854" w:rsidRDefault="00874854" w:rsidP="00874854">
            <w:pPr>
              <w:suppressAutoHyphens/>
              <w:jc w:val="both"/>
              <w:rPr>
                <w:b/>
                <w:iCs/>
              </w:rPr>
            </w:pPr>
            <w:r w:rsidRPr="00E06217">
              <w:rPr>
                <w:b/>
                <w:iCs/>
              </w:rPr>
              <w:t>ОК 01</w:t>
            </w:r>
            <w:r>
              <w:rPr>
                <w:b/>
                <w:iCs/>
              </w:rPr>
              <w:t xml:space="preserve">. </w:t>
            </w:r>
          </w:p>
          <w:p w:rsidR="00874854" w:rsidRPr="00AD7B9D" w:rsidRDefault="00874854" w:rsidP="00874854">
            <w:pPr>
              <w:suppressAutoHyphens/>
              <w:jc w:val="both"/>
            </w:pPr>
            <w:r>
              <w:rPr>
                <w:iCs/>
              </w:rPr>
              <w:t>Выбирать способы решения задач профессиональной деятельности применительно к различным контекстам</w:t>
            </w:r>
          </w:p>
        </w:tc>
        <w:tc>
          <w:tcPr>
            <w:tcW w:w="3686" w:type="dxa"/>
          </w:tcPr>
          <w:p w:rsidR="00874854" w:rsidRPr="003A0116" w:rsidRDefault="00874854" w:rsidP="00874854">
            <w:pPr>
              <w:ind w:left="57" w:right="57"/>
              <w:jc w:val="center"/>
            </w:pPr>
            <w:r w:rsidRPr="003A0116">
              <w:t>Р1. Тема 1. 1.1</w:t>
            </w:r>
          </w:p>
          <w:p w:rsidR="00874854" w:rsidRPr="003A0116" w:rsidRDefault="00874854" w:rsidP="00874854">
            <w:pPr>
              <w:ind w:left="57" w:right="57"/>
              <w:jc w:val="center"/>
            </w:pPr>
            <w:r w:rsidRPr="003A0116">
              <w:t>Р2. Тема 2. 2.1</w:t>
            </w:r>
          </w:p>
          <w:p w:rsidR="00874854" w:rsidRPr="003A0116" w:rsidRDefault="00874854" w:rsidP="00874854">
            <w:pPr>
              <w:ind w:left="57" w:right="57"/>
              <w:jc w:val="center"/>
            </w:pPr>
            <w:r w:rsidRPr="003A0116">
              <w:t>Р5. Тема 5. 5.1, 5.3</w:t>
            </w:r>
          </w:p>
          <w:p w:rsidR="00874854" w:rsidRPr="003A0116" w:rsidRDefault="00874854" w:rsidP="00874854">
            <w:pPr>
              <w:ind w:left="57" w:right="57"/>
              <w:jc w:val="center"/>
              <w:rPr>
                <w:b/>
              </w:rPr>
            </w:pPr>
            <w:r w:rsidRPr="003A0116">
              <w:t>Р7. Тема 7. 7.1, 7.2</w:t>
            </w:r>
          </w:p>
        </w:tc>
        <w:tc>
          <w:tcPr>
            <w:tcW w:w="3685" w:type="dxa"/>
          </w:tcPr>
          <w:p w:rsidR="00874854" w:rsidRPr="00C62549" w:rsidRDefault="00874854" w:rsidP="00874854">
            <w:pPr>
              <w:ind w:left="57" w:right="57"/>
              <w:jc w:val="center"/>
              <w:rPr>
                <w:b/>
                <w:sz w:val="28"/>
                <w:szCs w:val="28"/>
              </w:rPr>
            </w:pPr>
          </w:p>
        </w:tc>
      </w:tr>
      <w:tr w:rsidR="00874854" w:rsidRPr="00C62549" w:rsidTr="00874854">
        <w:trPr>
          <w:jc w:val="center"/>
        </w:trPr>
        <w:tc>
          <w:tcPr>
            <w:tcW w:w="2263" w:type="dxa"/>
          </w:tcPr>
          <w:p w:rsidR="00874854" w:rsidRDefault="00874854" w:rsidP="00874854">
            <w:pPr>
              <w:suppressAutoHyphens/>
              <w:jc w:val="both"/>
              <w:rPr>
                <w:b/>
                <w:iCs/>
              </w:rPr>
            </w:pPr>
            <w:r w:rsidRPr="00E06217">
              <w:rPr>
                <w:b/>
                <w:iCs/>
              </w:rPr>
              <w:t>ОК 02</w:t>
            </w:r>
            <w:r>
              <w:rPr>
                <w:b/>
                <w:iCs/>
              </w:rPr>
              <w:t>.</w:t>
            </w:r>
          </w:p>
          <w:p w:rsidR="00874854" w:rsidRPr="00E06217" w:rsidRDefault="00874854" w:rsidP="00874854">
            <w:pPr>
              <w:suppressAutoHyphens/>
              <w:jc w:val="both"/>
              <w:rPr>
                <w:b/>
                <w:iCs/>
              </w:rPr>
            </w:pPr>
            <w:r w:rsidRPr="00E06217">
              <w:rPr>
                <w:i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86" w:type="dxa"/>
          </w:tcPr>
          <w:p w:rsidR="00874854" w:rsidRPr="003A0116" w:rsidRDefault="00874854" w:rsidP="00874854">
            <w:pPr>
              <w:ind w:left="57" w:right="57"/>
              <w:jc w:val="center"/>
            </w:pPr>
            <w:r w:rsidRPr="003A0116">
              <w:t>Р3. Тема 3. 3.1, 3.2, 3.4</w:t>
            </w:r>
          </w:p>
          <w:p w:rsidR="00874854" w:rsidRPr="003A0116" w:rsidRDefault="00874854" w:rsidP="00874854">
            <w:pPr>
              <w:ind w:left="57" w:right="57"/>
              <w:jc w:val="center"/>
            </w:pPr>
            <w:r w:rsidRPr="003A0116">
              <w:t>Р6. Тема 6. 6.3, 6.4</w:t>
            </w:r>
          </w:p>
          <w:p w:rsidR="00874854" w:rsidRPr="003A0116" w:rsidRDefault="00874854" w:rsidP="00874854">
            <w:pPr>
              <w:ind w:left="57" w:right="57"/>
              <w:jc w:val="center"/>
            </w:pPr>
            <w:r w:rsidRPr="003A0116">
              <w:t>Р8. Тема 8. 8.1</w:t>
            </w:r>
          </w:p>
          <w:p w:rsidR="00874854" w:rsidRPr="003A0116" w:rsidRDefault="00874854" w:rsidP="00874854">
            <w:pPr>
              <w:ind w:left="57" w:right="57"/>
              <w:jc w:val="center"/>
              <w:rPr>
                <w:b/>
              </w:rPr>
            </w:pPr>
            <w:r w:rsidRPr="003A0116">
              <w:t>Р10. Тема 10. 10.1</w:t>
            </w:r>
          </w:p>
        </w:tc>
        <w:tc>
          <w:tcPr>
            <w:tcW w:w="3685" w:type="dxa"/>
          </w:tcPr>
          <w:p w:rsidR="00874854" w:rsidRPr="00DC391E" w:rsidRDefault="00874854" w:rsidP="00874854">
            <w:pPr>
              <w:ind w:left="57" w:right="57"/>
              <w:jc w:val="center"/>
            </w:pPr>
            <w:r w:rsidRPr="00DC391E">
              <w:t xml:space="preserve">Диагностическая работа </w:t>
            </w:r>
          </w:p>
          <w:p w:rsidR="00874854" w:rsidRPr="00DC391E" w:rsidRDefault="00874854" w:rsidP="00874854">
            <w:pPr>
              <w:ind w:left="57" w:right="57"/>
              <w:jc w:val="center"/>
            </w:pPr>
            <w:r w:rsidRPr="00DC391E">
              <w:t>Контрольная работа</w:t>
            </w:r>
          </w:p>
          <w:p w:rsidR="00874854" w:rsidRPr="00DC391E" w:rsidRDefault="00874854" w:rsidP="00874854">
            <w:pPr>
              <w:ind w:left="57" w:right="57"/>
              <w:jc w:val="center"/>
            </w:pPr>
            <w:r w:rsidRPr="00DC391E">
              <w:t>Самооценка и взаимооценка</w:t>
            </w:r>
          </w:p>
          <w:p w:rsidR="00874854" w:rsidRPr="00DC391E" w:rsidRDefault="00874854" w:rsidP="00874854">
            <w:pPr>
              <w:ind w:left="57" w:right="57"/>
              <w:jc w:val="center"/>
            </w:pPr>
            <w:r w:rsidRPr="00DC391E">
              <w:t>Презентация мини-проектов</w:t>
            </w:r>
          </w:p>
          <w:p w:rsidR="00874854" w:rsidRPr="00DC391E" w:rsidRDefault="00874854" w:rsidP="00874854">
            <w:pPr>
              <w:ind w:left="57" w:right="57"/>
              <w:jc w:val="center"/>
            </w:pPr>
            <w:r w:rsidRPr="00DC391E">
              <w:t>Устный и письменный опрос</w:t>
            </w:r>
          </w:p>
          <w:p w:rsidR="00874854" w:rsidRPr="00DC391E" w:rsidRDefault="00874854" w:rsidP="00874854">
            <w:pPr>
              <w:ind w:left="57" w:right="57"/>
              <w:jc w:val="center"/>
            </w:pPr>
            <w:r w:rsidRPr="00DC391E">
              <w:t>Результаты выполнения учебных заданий</w:t>
            </w:r>
          </w:p>
          <w:p w:rsidR="00874854" w:rsidRPr="00DC391E" w:rsidRDefault="00874854" w:rsidP="00874854">
            <w:pPr>
              <w:ind w:left="57" w:right="57"/>
              <w:jc w:val="center"/>
            </w:pPr>
            <w:r w:rsidRPr="00DC391E">
              <w:t>Практические работы</w:t>
            </w:r>
          </w:p>
          <w:p w:rsidR="00874854" w:rsidRPr="00C62549" w:rsidRDefault="00874854" w:rsidP="00874854">
            <w:pPr>
              <w:ind w:left="57" w:right="57"/>
              <w:jc w:val="center"/>
              <w:rPr>
                <w:b/>
                <w:sz w:val="28"/>
                <w:szCs w:val="28"/>
              </w:rPr>
            </w:pPr>
            <w:r w:rsidRPr="00DC391E">
              <w:t>Промежуточная аттестация (дифференцированный зачет)</w:t>
            </w:r>
          </w:p>
        </w:tc>
      </w:tr>
      <w:tr w:rsidR="00874854" w:rsidRPr="00C62549" w:rsidTr="00874854">
        <w:trPr>
          <w:jc w:val="center"/>
        </w:trPr>
        <w:tc>
          <w:tcPr>
            <w:tcW w:w="2263" w:type="dxa"/>
          </w:tcPr>
          <w:p w:rsidR="00874854" w:rsidRDefault="00874854" w:rsidP="00874854">
            <w:pPr>
              <w:suppressAutoHyphens/>
              <w:jc w:val="both"/>
              <w:rPr>
                <w:b/>
                <w:iCs/>
              </w:rPr>
            </w:pPr>
            <w:r>
              <w:rPr>
                <w:b/>
                <w:iCs/>
              </w:rPr>
              <w:t>ОК 03.</w:t>
            </w:r>
          </w:p>
          <w:p w:rsidR="00874854" w:rsidRPr="00873217" w:rsidRDefault="00874854" w:rsidP="00874854">
            <w:pPr>
              <w:suppressAutoHyphens/>
              <w:jc w:val="both"/>
              <w:rPr>
                <w:iCs/>
              </w:rPr>
            </w:pPr>
            <w:r w:rsidRPr="00873217">
              <w:rPr>
                <w:iCs/>
              </w:rPr>
              <w:t>Планировать и реализовывать собственное профессиональное и личное развитие, предпринимательскую деятел</w:t>
            </w:r>
            <w:r>
              <w:rPr>
                <w:iCs/>
              </w:rPr>
              <w:t>ьность в профессиональной сфере</w:t>
            </w:r>
            <w:r w:rsidRPr="00873217">
              <w:rPr>
                <w:iCs/>
              </w:rPr>
              <w:t>, использовать знания по финансовой грамотности в различных жизненных ситуациях</w:t>
            </w:r>
          </w:p>
        </w:tc>
        <w:tc>
          <w:tcPr>
            <w:tcW w:w="3686" w:type="dxa"/>
          </w:tcPr>
          <w:p w:rsidR="00874854" w:rsidRPr="003A0116" w:rsidRDefault="00874854" w:rsidP="00874854">
            <w:pPr>
              <w:ind w:left="57" w:right="57"/>
              <w:jc w:val="center"/>
            </w:pPr>
            <w:r w:rsidRPr="003A0116">
              <w:t>Р1. Тема 1. 1.1,</w:t>
            </w:r>
          </w:p>
          <w:p w:rsidR="00874854" w:rsidRPr="003A0116" w:rsidRDefault="00874854" w:rsidP="00874854">
            <w:pPr>
              <w:ind w:left="57" w:right="57"/>
              <w:jc w:val="center"/>
            </w:pPr>
            <w:r w:rsidRPr="003A0116">
              <w:t>Р2. Тема 2. 2.1, 2.2</w:t>
            </w:r>
          </w:p>
          <w:p w:rsidR="00874854" w:rsidRPr="003A0116" w:rsidRDefault="00874854" w:rsidP="00874854">
            <w:pPr>
              <w:ind w:left="57" w:right="57"/>
              <w:jc w:val="center"/>
            </w:pPr>
            <w:r w:rsidRPr="003A0116">
              <w:t>Р5. Тема 5. 5.1, 5.2, 5.3</w:t>
            </w:r>
          </w:p>
          <w:p w:rsidR="00874854" w:rsidRPr="003A0116" w:rsidRDefault="00874854" w:rsidP="00874854">
            <w:pPr>
              <w:ind w:left="57" w:right="57"/>
              <w:jc w:val="center"/>
            </w:pPr>
            <w:r w:rsidRPr="003A0116">
              <w:t>Р7. Тема 7. 7.1, 7.2</w:t>
            </w:r>
          </w:p>
          <w:p w:rsidR="00874854" w:rsidRPr="003A0116" w:rsidRDefault="00874854" w:rsidP="00874854">
            <w:pPr>
              <w:ind w:left="57" w:right="57"/>
              <w:jc w:val="center"/>
              <w:rPr>
                <w:b/>
              </w:rPr>
            </w:pPr>
            <w:r w:rsidRPr="003A0116">
              <w:t>Р9. Тема 9. 9,1</w:t>
            </w:r>
          </w:p>
        </w:tc>
        <w:tc>
          <w:tcPr>
            <w:tcW w:w="3685" w:type="dxa"/>
          </w:tcPr>
          <w:p w:rsidR="00874854" w:rsidRPr="00C62549" w:rsidRDefault="00874854" w:rsidP="00874854">
            <w:pPr>
              <w:ind w:left="57" w:right="57"/>
              <w:jc w:val="center"/>
              <w:rPr>
                <w:b/>
                <w:sz w:val="28"/>
                <w:szCs w:val="28"/>
              </w:rPr>
            </w:pPr>
          </w:p>
        </w:tc>
      </w:tr>
      <w:tr w:rsidR="00874854" w:rsidRPr="00C62549" w:rsidTr="00874854">
        <w:trPr>
          <w:jc w:val="center"/>
        </w:trPr>
        <w:tc>
          <w:tcPr>
            <w:tcW w:w="2263" w:type="dxa"/>
          </w:tcPr>
          <w:p w:rsidR="00874854" w:rsidRPr="002734BF" w:rsidRDefault="00874854" w:rsidP="00874854">
            <w:pPr>
              <w:suppressAutoHyphens/>
              <w:jc w:val="both"/>
              <w:rPr>
                <w:b/>
                <w:iCs/>
              </w:rPr>
            </w:pPr>
            <w:r w:rsidRPr="002734BF">
              <w:rPr>
                <w:b/>
                <w:iCs/>
              </w:rPr>
              <w:lastRenderedPageBreak/>
              <w:t>ОК 04.</w:t>
            </w:r>
          </w:p>
          <w:p w:rsidR="00874854" w:rsidRPr="00AD7B9D" w:rsidRDefault="00874854" w:rsidP="00874854">
            <w:pPr>
              <w:suppressAutoHyphens/>
              <w:jc w:val="both"/>
              <w:rPr>
                <w:iCs/>
              </w:rPr>
            </w:pPr>
            <w:r>
              <w:rPr>
                <w:iCs/>
              </w:rPr>
              <w:t>Эффективно взаимодействовать и работать в коллективе и в команде</w:t>
            </w:r>
          </w:p>
        </w:tc>
        <w:tc>
          <w:tcPr>
            <w:tcW w:w="3686" w:type="dxa"/>
          </w:tcPr>
          <w:p w:rsidR="00874854" w:rsidRPr="003A0116" w:rsidRDefault="00874854" w:rsidP="00874854">
            <w:pPr>
              <w:ind w:left="57" w:right="57"/>
              <w:jc w:val="center"/>
            </w:pPr>
            <w:r w:rsidRPr="003A0116">
              <w:t>Р2. Тема 2. 2.1,</w:t>
            </w:r>
          </w:p>
          <w:p w:rsidR="00874854" w:rsidRPr="003A0116" w:rsidRDefault="00874854" w:rsidP="00874854">
            <w:pPr>
              <w:ind w:left="57" w:right="57"/>
              <w:jc w:val="center"/>
            </w:pPr>
            <w:r w:rsidRPr="003A0116">
              <w:t>Р4. Тема 4. 4.1, 4.2</w:t>
            </w:r>
          </w:p>
          <w:p w:rsidR="00874854" w:rsidRPr="003A0116" w:rsidRDefault="00874854" w:rsidP="00874854">
            <w:pPr>
              <w:ind w:left="57" w:right="57"/>
              <w:jc w:val="center"/>
            </w:pPr>
            <w:r w:rsidRPr="003A0116">
              <w:t>Р5. Тема 5. 5.1, 5.3, 5.4</w:t>
            </w:r>
          </w:p>
          <w:p w:rsidR="00874854" w:rsidRPr="003A0116" w:rsidRDefault="00874854" w:rsidP="00874854">
            <w:pPr>
              <w:ind w:left="57" w:right="57"/>
              <w:jc w:val="center"/>
            </w:pPr>
            <w:r w:rsidRPr="003A0116">
              <w:t>Р7. Тема 7. 7.1, 7.2</w:t>
            </w:r>
          </w:p>
          <w:p w:rsidR="00874854" w:rsidRPr="003A0116" w:rsidRDefault="00874854" w:rsidP="00874854">
            <w:pPr>
              <w:ind w:left="57" w:right="57"/>
              <w:jc w:val="center"/>
            </w:pPr>
            <w:r w:rsidRPr="003A0116">
              <w:t>Р8. Тема 8. 8.1</w:t>
            </w:r>
          </w:p>
          <w:p w:rsidR="00874854" w:rsidRPr="003A0116" w:rsidRDefault="00874854" w:rsidP="00874854">
            <w:pPr>
              <w:ind w:left="57" w:right="57"/>
              <w:jc w:val="center"/>
            </w:pPr>
            <w:r w:rsidRPr="003A0116">
              <w:t>Р9. Тема 9. 9.1</w:t>
            </w:r>
          </w:p>
          <w:p w:rsidR="00874854" w:rsidRPr="003A0116" w:rsidRDefault="00874854" w:rsidP="00874854">
            <w:pPr>
              <w:ind w:left="57" w:right="57"/>
              <w:jc w:val="center"/>
              <w:rPr>
                <w:b/>
              </w:rPr>
            </w:pPr>
            <w:r w:rsidRPr="003A0116">
              <w:t>Р10. Тема 10. 10.1</w:t>
            </w:r>
          </w:p>
        </w:tc>
        <w:tc>
          <w:tcPr>
            <w:tcW w:w="3685" w:type="dxa"/>
          </w:tcPr>
          <w:p w:rsidR="00874854" w:rsidRPr="00DC391E" w:rsidRDefault="00874854" w:rsidP="00874854">
            <w:pPr>
              <w:ind w:left="57" w:right="57"/>
              <w:jc w:val="center"/>
            </w:pPr>
            <w:r w:rsidRPr="00DC391E">
              <w:t xml:space="preserve">Диагностическая работа </w:t>
            </w:r>
          </w:p>
          <w:p w:rsidR="00874854" w:rsidRPr="00DC391E" w:rsidRDefault="00874854" w:rsidP="00874854">
            <w:pPr>
              <w:ind w:left="57" w:right="57"/>
              <w:jc w:val="center"/>
            </w:pPr>
            <w:r w:rsidRPr="00DC391E">
              <w:t>Контрольная работа</w:t>
            </w:r>
          </w:p>
          <w:p w:rsidR="00874854" w:rsidRPr="00DC391E" w:rsidRDefault="00874854" w:rsidP="00874854">
            <w:pPr>
              <w:ind w:left="57" w:right="57"/>
              <w:jc w:val="center"/>
            </w:pPr>
            <w:r w:rsidRPr="00DC391E">
              <w:t>Самооценка и взаимооценка</w:t>
            </w:r>
          </w:p>
          <w:p w:rsidR="00874854" w:rsidRPr="00DC391E" w:rsidRDefault="00874854" w:rsidP="00874854">
            <w:pPr>
              <w:ind w:left="57" w:right="57"/>
              <w:jc w:val="center"/>
            </w:pPr>
            <w:r w:rsidRPr="00DC391E">
              <w:t>Презентация мини-проектов</w:t>
            </w:r>
          </w:p>
          <w:p w:rsidR="00874854" w:rsidRPr="00DC391E" w:rsidRDefault="00874854" w:rsidP="00874854">
            <w:pPr>
              <w:ind w:left="57" w:right="57"/>
              <w:jc w:val="center"/>
            </w:pPr>
            <w:r w:rsidRPr="00DC391E">
              <w:t>Устный и письменный опрос</w:t>
            </w:r>
          </w:p>
          <w:p w:rsidR="00874854" w:rsidRPr="00DC391E" w:rsidRDefault="00874854" w:rsidP="00874854">
            <w:pPr>
              <w:ind w:left="57" w:right="57"/>
              <w:jc w:val="center"/>
            </w:pPr>
            <w:r w:rsidRPr="00DC391E">
              <w:t>Результаты выполнения учебных заданий</w:t>
            </w:r>
          </w:p>
          <w:p w:rsidR="00874854" w:rsidRPr="00DC391E" w:rsidRDefault="00874854" w:rsidP="00874854">
            <w:pPr>
              <w:ind w:left="57" w:right="57"/>
              <w:jc w:val="center"/>
            </w:pPr>
            <w:r w:rsidRPr="00DC391E">
              <w:t>Практические работы</w:t>
            </w:r>
          </w:p>
          <w:p w:rsidR="00874854" w:rsidRPr="00C62549" w:rsidRDefault="00874854" w:rsidP="00874854">
            <w:pPr>
              <w:ind w:left="57" w:right="57"/>
              <w:jc w:val="center"/>
              <w:rPr>
                <w:b/>
                <w:sz w:val="28"/>
                <w:szCs w:val="28"/>
              </w:rPr>
            </w:pPr>
            <w:r w:rsidRPr="00DC391E">
              <w:t>Промежуточная аттестация (дифференцированный зачет)</w:t>
            </w:r>
          </w:p>
        </w:tc>
      </w:tr>
      <w:tr w:rsidR="00874854" w:rsidRPr="00C62549" w:rsidTr="00874854">
        <w:trPr>
          <w:jc w:val="center"/>
        </w:trPr>
        <w:tc>
          <w:tcPr>
            <w:tcW w:w="2263" w:type="dxa"/>
          </w:tcPr>
          <w:p w:rsidR="00874854" w:rsidRPr="002734BF" w:rsidRDefault="00874854" w:rsidP="00874854">
            <w:pPr>
              <w:suppressAutoHyphens/>
              <w:jc w:val="both"/>
              <w:rPr>
                <w:b/>
                <w:iCs/>
              </w:rPr>
            </w:pPr>
            <w:r w:rsidRPr="002734BF">
              <w:rPr>
                <w:b/>
                <w:iCs/>
              </w:rPr>
              <w:t>ОК 05.</w:t>
            </w:r>
          </w:p>
          <w:p w:rsidR="00874854" w:rsidRPr="00AD7B9D" w:rsidRDefault="00874854" w:rsidP="00874854">
            <w:pPr>
              <w:suppressAutoHyphens/>
              <w:jc w:val="both"/>
              <w:rPr>
                <w:iCs/>
              </w:rPr>
            </w:pPr>
            <w:r>
              <w:rPr>
                <w:i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86" w:type="dxa"/>
          </w:tcPr>
          <w:p w:rsidR="00874854" w:rsidRPr="003A0116" w:rsidRDefault="00874854" w:rsidP="00874854">
            <w:pPr>
              <w:ind w:left="57" w:right="57"/>
              <w:jc w:val="center"/>
            </w:pPr>
            <w:r w:rsidRPr="003A0116">
              <w:t>Р1. Тема 1. 1.1,</w:t>
            </w:r>
          </w:p>
          <w:p w:rsidR="00874854" w:rsidRPr="003A0116" w:rsidRDefault="00874854" w:rsidP="00874854">
            <w:pPr>
              <w:ind w:left="57" w:right="57"/>
              <w:jc w:val="center"/>
            </w:pPr>
            <w:r w:rsidRPr="003A0116">
              <w:t>Р2. Тема 2. 2.1</w:t>
            </w:r>
          </w:p>
          <w:p w:rsidR="00874854" w:rsidRPr="003A0116" w:rsidRDefault="00874854" w:rsidP="00874854">
            <w:pPr>
              <w:ind w:left="57" w:right="57"/>
              <w:jc w:val="center"/>
            </w:pPr>
            <w:r w:rsidRPr="003A0116">
              <w:t>Р5. Тема 5. 5.1, 5.3</w:t>
            </w:r>
          </w:p>
          <w:p w:rsidR="00874854" w:rsidRPr="003A0116" w:rsidRDefault="00874854" w:rsidP="00874854">
            <w:pPr>
              <w:ind w:left="57" w:right="57"/>
              <w:jc w:val="center"/>
              <w:rPr>
                <w:b/>
              </w:rPr>
            </w:pPr>
            <w:r w:rsidRPr="003A0116">
              <w:t>Р7. Тема 7. 7.1, 7.2</w:t>
            </w:r>
          </w:p>
        </w:tc>
        <w:tc>
          <w:tcPr>
            <w:tcW w:w="3685" w:type="dxa"/>
          </w:tcPr>
          <w:p w:rsidR="00874854" w:rsidRPr="00C62549" w:rsidRDefault="00874854" w:rsidP="00874854">
            <w:pPr>
              <w:ind w:left="57" w:right="57"/>
              <w:jc w:val="center"/>
              <w:rPr>
                <w:b/>
                <w:sz w:val="28"/>
                <w:szCs w:val="28"/>
              </w:rPr>
            </w:pPr>
          </w:p>
        </w:tc>
      </w:tr>
      <w:tr w:rsidR="00874854" w:rsidRPr="00C62549" w:rsidTr="00874854">
        <w:trPr>
          <w:jc w:val="center"/>
        </w:trPr>
        <w:tc>
          <w:tcPr>
            <w:tcW w:w="2263" w:type="dxa"/>
          </w:tcPr>
          <w:p w:rsidR="00874854" w:rsidRPr="002734BF" w:rsidRDefault="00874854" w:rsidP="00874854">
            <w:pPr>
              <w:suppressAutoHyphens/>
              <w:jc w:val="both"/>
              <w:rPr>
                <w:b/>
                <w:iCs/>
              </w:rPr>
            </w:pPr>
            <w:r w:rsidRPr="002734BF">
              <w:rPr>
                <w:b/>
                <w:iCs/>
              </w:rPr>
              <w:t>ОК 06.</w:t>
            </w:r>
          </w:p>
          <w:p w:rsidR="00874854" w:rsidRPr="00AD7B9D" w:rsidRDefault="00874854" w:rsidP="00874854">
            <w:pPr>
              <w:suppressAutoHyphens/>
              <w:jc w:val="both"/>
              <w:rPr>
                <w:iCs/>
              </w:rPr>
            </w:pPr>
            <w:r>
              <w:rPr>
                <w:iC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86" w:type="dxa"/>
          </w:tcPr>
          <w:p w:rsidR="00874854" w:rsidRPr="003A0116" w:rsidRDefault="00874854" w:rsidP="00874854">
            <w:pPr>
              <w:ind w:left="57" w:right="57"/>
              <w:jc w:val="center"/>
            </w:pPr>
            <w:r w:rsidRPr="003A0116">
              <w:t>Р1. Тема 1. 1.1,</w:t>
            </w:r>
          </w:p>
          <w:p w:rsidR="00874854" w:rsidRPr="003A0116" w:rsidRDefault="00874854" w:rsidP="00874854">
            <w:pPr>
              <w:ind w:left="57" w:right="57"/>
              <w:jc w:val="center"/>
            </w:pPr>
            <w:r w:rsidRPr="003A0116">
              <w:t>Р2. Тема 2. 2.1</w:t>
            </w:r>
          </w:p>
          <w:p w:rsidR="00874854" w:rsidRPr="003A0116" w:rsidRDefault="00874854" w:rsidP="00874854">
            <w:pPr>
              <w:ind w:left="57" w:right="57"/>
              <w:jc w:val="center"/>
            </w:pPr>
            <w:r w:rsidRPr="003A0116">
              <w:t>Р3. Тема 3.1, 3.2, 3.3, 3.4</w:t>
            </w:r>
          </w:p>
          <w:p w:rsidR="00874854" w:rsidRPr="003A0116" w:rsidRDefault="00874854" w:rsidP="00874854">
            <w:pPr>
              <w:ind w:left="57" w:right="57"/>
              <w:jc w:val="center"/>
            </w:pPr>
            <w:r w:rsidRPr="003A0116">
              <w:t>Р4. Тема 4. 4.1, 4.2</w:t>
            </w:r>
          </w:p>
          <w:p w:rsidR="00874854" w:rsidRPr="003A0116" w:rsidRDefault="00874854" w:rsidP="00874854">
            <w:pPr>
              <w:ind w:left="57" w:right="57"/>
              <w:jc w:val="center"/>
            </w:pPr>
            <w:r w:rsidRPr="003A0116">
              <w:t>Р5. Тема 5. 5.1, 5.3</w:t>
            </w:r>
          </w:p>
          <w:p w:rsidR="00874854" w:rsidRPr="003A0116" w:rsidRDefault="00874854" w:rsidP="00874854">
            <w:pPr>
              <w:ind w:left="57" w:right="57"/>
              <w:jc w:val="center"/>
            </w:pPr>
            <w:r w:rsidRPr="003A0116">
              <w:t>Р6. Тема 6. 6.1, 6.2, 6.3, 6.4</w:t>
            </w:r>
          </w:p>
          <w:p w:rsidR="00874854" w:rsidRPr="003A0116" w:rsidRDefault="00874854" w:rsidP="00874854">
            <w:pPr>
              <w:ind w:left="57" w:right="57"/>
              <w:jc w:val="center"/>
            </w:pPr>
            <w:r w:rsidRPr="003A0116">
              <w:t>Р7. Тема 7. 7.1, 7.2</w:t>
            </w:r>
          </w:p>
          <w:p w:rsidR="00874854" w:rsidRPr="003A0116" w:rsidRDefault="00874854" w:rsidP="00874854">
            <w:pPr>
              <w:ind w:left="57" w:right="57"/>
              <w:jc w:val="center"/>
            </w:pPr>
            <w:r w:rsidRPr="003A0116">
              <w:t>Р8. Тема 8. 8.1</w:t>
            </w:r>
          </w:p>
          <w:p w:rsidR="00874854" w:rsidRPr="003A0116" w:rsidRDefault="00874854" w:rsidP="00874854">
            <w:pPr>
              <w:ind w:left="57" w:right="57"/>
              <w:jc w:val="center"/>
            </w:pPr>
            <w:r w:rsidRPr="003A0116">
              <w:t>Р9. Тема 9. 9.1</w:t>
            </w:r>
          </w:p>
          <w:p w:rsidR="00874854" w:rsidRPr="003A0116" w:rsidRDefault="00874854" w:rsidP="00874854">
            <w:pPr>
              <w:ind w:left="57" w:right="57"/>
              <w:jc w:val="center"/>
              <w:rPr>
                <w:b/>
              </w:rPr>
            </w:pPr>
            <w:r w:rsidRPr="003A0116">
              <w:t>Р10. Тема 10. 10.1</w:t>
            </w:r>
          </w:p>
        </w:tc>
        <w:tc>
          <w:tcPr>
            <w:tcW w:w="3685" w:type="dxa"/>
          </w:tcPr>
          <w:p w:rsidR="00874854" w:rsidRPr="00DC391E" w:rsidRDefault="00874854" w:rsidP="00874854">
            <w:pPr>
              <w:ind w:left="57" w:right="57"/>
              <w:jc w:val="center"/>
            </w:pPr>
            <w:r w:rsidRPr="00DC391E">
              <w:t xml:space="preserve">Диагностическая работа </w:t>
            </w:r>
          </w:p>
          <w:p w:rsidR="00874854" w:rsidRPr="00DC391E" w:rsidRDefault="00874854" w:rsidP="00874854">
            <w:pPr>
              <w:ind w:left="57" w:right="57"/>
              <w:jc w:val="center"/>
            </w:pPr>
            <w:r w:rsidRPr="00DC391E">
              <w:t>Контрольная работа</w:t>
            </w:r>
          </w:p>
          <w:p w:rsidR="00874854" w:rsidRPr="00DC391E" w:rsidRDefault="00874854" w:rsidP="00874854">
            <w:pPr>
              <w:ind w:left="57" w:right="57"/>
              <w:jc w:val="center"/>
            </w:pPr>
            <w:r w:rsidRPr="00DC391E">
              <w:t>Самооценка и взаимооценка</w:t>
            </w:r>
          </w:p>
          <w:p w:rsidR="00874854" w:rsidRPr="00DC391E" w:rsidRDefault="00874854" w:rsidP="00874854">
            <w:pPr>
              <w:ind w:left="57" w:right="57"/>
              <w:jc w:val="center"/>
            </w:pPr>
            <w:r w:rsidRPr="00DC391E">
              <w:t>Презентация мини-проектов</w:t>
            </w:r>
          </w:p>
          <w:p w:rsidR="00874854" w:rsidRPr="00DC391E" w:rsidRDefault="00874854" w:rsidP="00874854">
            <w:pPr>
              <w:ind w:left="57" w:right="57"/>
              <w:jc w:val="center"/>
            </w:pPr>
            <w:r w:rsidRPr="00DC391E">
              <w:t>Устный и письменный опрос</w:t>
            </w:r>
          </w:p>
          <w:p w:rsidR="00874854" w:rsidRPr="00DC391E" w:rsidRDefault="00874854" w:rsidP="00874854">
            <w:pPr>
              <w:ind w:left="57" w:right="57"/>
              <w:jc w:val="center"/>
            </w:pPr>
            <w:r w:rsidRPr="00DC391E">
              <w:t>Результаты выполнения учебных заданий</w:t>
            </w:r>
          </w:p>
          <w:p w:rsidR="00874854" w:rsidRPr="00DC391E" w:rsidRDefault="00874854" w:rsidP="00874854">
            <w:pPr>
              <w:ind w:left="57" w:right="57"/>
              <w:jc w:val="center"/>
            </w:pPr>
            <w:r w:rsidRPr="00DC391E">
              <w:t>Практические работы</w:t>
            </w:r>
          </w:p>
          <w:p w:rsidR="00874854" w:rsidRPr="00C62549" w:rsidRDefault="00874854" w:rsidP="00874854">
            <w:pPr>
              <w:ind w:left="57" w:right="57"/>
              <w:jc w:val="center"/>
              <w:rPr>
                <w:b/>
                <w:sz w:val="28"/>
                <w:szCs w:val="28"/>
              </w:rPr>
            </w:pPr>
            <w:r w:rsidRPr="00DC391E">
              <w:t>Промежуточная аттестация (дифференцированный зачет)</w:t>
            </w:r>
          </w:p>
        </w:tc>
      </w:tr>
      <w:tr w:rsidR="00874854" w:rsidRPr="00C62549" w:rsidTr="00874854">
        <w:trPr>
          <w:jc w:val="center"/>
        </w:trPr>
        <w:tc>
          <w:tcPr>
            <w:tcW w:w="2263" w:type="dxa"/>
          </w:tcPr>
          <w:p w:rsidR="00874854" w:rsidRPr="002734BF" w:rsidRDefault="00874854" w:rsidP="00874854">
            <w:pPr>
              <w:suppressAutoHyphens/>
              <w:jc w:val="both"/>
              <w:rPr>
                <w:b/>
                <w:iCs/>
              </w:rPr>
            </w:pPr>
            <w:r w:rsidRPr="002734BF">
              <w:rPr>
                <w:b/>
                <w:iCs/>
              </w:rPr>
              <w:t>ОК 07.</w:t>
            </w:r>
          </w:p>
          <w:p w:rsidR="00874854" w:rsidRPr="00AD7B9D" w:rsidRDefault="00874854" w:rsidP="00874854">
            <w:pPr>
              <w:suppressAutoHyphens/>
              <w:jc w:val="both"/>
              <w:rPr>
                <w:iCs/>
              </w:rPr>
            </w:pPr>
            <w:r>
              <w:rPr>
                <w:iCs/>
              </w:rPr>
              <w:t>Содействовать сохранению окружающей среды, ресурсосбережени</w:t>
            </w:r>
            <w:r>
              <w:rPr>
                <w:iCs/>
              </w:rPr>
              <w:lastRenderedPageBreak/>
              <w:t>ю, применять знания об изменении климата, принципы бережливого производства, эффективно действовать в чрезвычайных ситуациях</w:t>
            </w:r>
          </w:p>
        </w:tc>
        <w:tc>
          <w:tcPr>
            <w:tcW w:w="3686" w:type="dxa"/>
          </w:tcPr>
          <w:p w:rsidR="00874854" w:rsidRPr="003A0116" w:rsidRDefault="00874854" w:rsidP="00874854">
            <w:pPr>
              <w:ind w:left="57" w:right="57"/>
              <w:jc w:val="center"/>
            </w:pPr>
            <w:r w:rsidRPr="003A0116">
              <w:lastRenderedPageBreak/>
              <w:t>Р1. Тема 1. 1.1,</w:t>
            </w:r>
          </w:p>
          <w:p w:rsidR="00874854" w:rsidRPr="003A0116" w:rsidRDefault="00874854" w:rsidP="00874854">
            <w:pPr>
              <w:ind w:left="57" w:right="57"/>
              <w:jc w:val="center"/>
            </w:pPr>
            <w:r w:rsidRPr="003A0116">
              <w:t>Р3. Тема 3.1, 3.2, 3.3, 3.4</w:t>
            </w:r>
          </w:p>
          <w:p w:rsidR="00874854" w:rsidRPr="003A0116" w:rsidRDefault="00874854" w:rsidP="00874854">
            <w:pPr>
              <w:ind w:left="57" w:right="57"/>
              <w:jc w:val="center"/>
            </w:pPr>
            <w:r w:rsidRPr="003A0116">
              <w:t>Р4. Тема 4. 4.1, 4.2</w:t>
            </w:r>
          </w:p>
          <w:p w:rsidR="00874854" w:rsidRPr="003A0116" w:rsidRDefault="00874854" w:rsidP="00874854">
            <w:pPr>
              <w:ind w:left="57" w:right="57"/>
              <w:jc w:val="center"/>
            </w:pPr>
            <w:r w:rsidRPr="003A0116">
              <w:t>Р6. Тема 6. 6.1, 6.2, 6.3, 6.4</w:t>
            </w:r>
          </w:p>
          <w:p w:rsidR="00874854" w:rsidRPr="003A0116" w:rsidRDefault="00874854" w:rsidP="00874854">
            <w:pPr>
              <w:ind w:left="57" w:right="57"/>
              <w:jc w:val="center"/>
            </w:pPr>
            <w:r w:rsidRPr="003A0116">
              <w:t>Р7. Тема 7. 7.1, 7.2</w:t>
            </w:r>
          </w:p>
          <w:p w:rsidR="00874854" w:rsidRPr="003A0116" w:rsidRDefault="00874854" w:rsidP="00874854">
            <w:pPr>
              <w:ind w:left="57" w:right="57"/>
              <w:jc w:val="center"/>
            </w:pPr>
            <w:r w:rsidRPr="003A0116">
              <w:t>Р9. Тема 9. 9.1</w:t>
            </w:r>
          </w:p>
          <w:p w:rsidR="00874854" w:rsidRPr="003A0116" w:rsidRDefault="00874854" w:rsidP="00874854">
            <w:pPr>
              <w:ind w:left="57" w:right="57"/>
              <w:jc w:val="center"/>
              <w:rPr>
                <w:b/>
              </w:rPr>
            </w:pPr>
          </w:p>
        </w:tc>
        <w:tc>
          <w:tcPr>
            <w:tcW w:w="3685" w:type="dxa"/>
          </w:tcPr>
          <w:p w:rsidR="00874854" w:rsidRPr="00C62549" w:rsidRDefault="00874854" w:rsidP="00874854">
            <w:pPr>
              <w:ind w:left="57" w:right="57"/>
              <w:jc w:val="center"/>
              <w:rPr>
                <w:b/>
                <w:sz w:val="28"/>
                <w:szCs w:val="28"/>
              </w:rPr>
            </w:pPr>
          </w:p>
        </w:tc>
      </w:tr>
      <w:tr w:rsidR="00874854" w:rsidRPr="00C62549" w:rsidTr="00874854">
        <w:trPr>
          <w:jc w:val="center"/>
        </w:trPr>
        <w:tc>
          <w:tcPr>
            <w:tcW w:w="2263" w:type="dxa"/>
          </w:tcPr>
          <w:p w:rsidR="00874854" w:rsidRPr="002734BF" w:rsidRDefault="00874854" w:rsidP="00874854">
            <w:pPr>
              <w:suppressAutoHyphens/>
              <w:jc w:val="both"/>
              <w:rPr>
                <w:b/>
                <w:iCs/>
              </w:rPr>
            </w:pPr>
            <w:r w:rsidRPr="002734BF">
              <w:rPr>
                <w:b/>
                <w:iCs/>
              </w:rPr>
              <w:t>ОК 08.</w:t>
            </w:r>
          </w:p>
          <w:p w:rsidR="00874854" w:rsidRPr="00AD7B9D" w:rsidRDefault="00874854" w:rsidP="00874854">
            <w:pPr>
              <w:suppressAutoHyphens/>
              <w:jc w:val="both"/>
              <w:rPr>
                <w:iCs/>
              </w:rPr>
            </w:pPr>
            <w:r>
              <w:rPr>
                <w:i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86" w:type="dxa"/>
          </w:tcPr>
          <w:p w:rsidR="00874854" w:rsidRPr="003A0116" w:rsidRDefault="00874854" w:rsidP="00874854">
            <w:pPr>
              <w:ind w:left="57" w:right="57"/>
              <w:jc w:val="center"/>
            </w:pPr>
            <w:r w:rsidRPr="003A0116">
              <w:t>Р2. Тема 2. 2.1</w:t>
            </w:r>
          </w:p>
          <w:p w:rsidR="00874854" w:rsidRPr="003A0116" w:rsidRDefault="00874854" w:rsidP="00874854">
            <w:pPr>
              <w:ind w:left="57" w:right="57"/>
              <w:jc w:val="center"/>
            </w:pPr>
            <w:r w:rsidRPr="003A0116">
              <w:t>Р4. Тема 4. 4.1, 4.2</w:t>
            </w:r>
          </w:p>
          <w:p w:rsidR="00874854" w:rsidRPr="003A0116" w:rsidRDefault="00874854" w:rsidP="00874854">
            <w:pPr>
              <w:ind w:left="57" w:right="57"/>
              <w:jc w:val="center"/>
            </w:pPr>
            <w:r w:rsidRPr="003A0116">
              <w:t>Р5. Тема 5. 5.1, 5.3</w:t>
            </w:r>
          </w:p>
          <w:p w:rsidR="00874854" w:rsidRPr="003A0116" w:rsidRDefault="00874854" w:rsidP="00874854">
            <w:pPr>
              <w:ind w:left="57" w:right="57"/>
              <w:jc w:val="center"/>
            </w:pPr>
            <w:r w:rsidRPr="003A0116">
              <w:t>Р7. Тема 7. 7.1, 7.2</w:t>
            </w:r>
          </w:p>
          <w:p w:rsidR="00874854" w:rsidRPr="003A0116" w:rsidRDefault="00874854" w:rsidP="00874854">
            <w:pPr>
              <w:ind w:left="57" w:right="57"/>
              <w:jc w:val="center"/>
            </w:pPr>
            <w:r w:rsidRPr="003A0116">
              <w:t>Р8. Тема 8. 8.1</w:t>
            </w:r>
          </w:p>
          <w:p w:rsidR="00874854" w:rsidRPr="003A0116" w:rsidRDefault="00874854" w:rsidP="00874854">
            <w:pPr>
              <w:ind w:left="57" w:right="57"/>
              <w:jc w:val="center"/>
            </w:pPr>
            <w:r w:rsidRPr="003A0116">
              <w:t>Р9. Тема 9. 9.1</w:t>
            </w:r>
          </w:p>
          <w:p w:rsidR="00874854" w:rsidRPr="003A0116" w:rsidRDefault="00874854" w:rsidP="00874854">
            <w:pPr>
              <w:ind w:left="57" w:right="57"/>
              <w:jc w:val="center"/>
              <w:rPr>
                <w:b/>
              </w:rPr>
            </w:pPr>
          </w:p>
        </w:tc>
        <w:tc>
          <w:tcPr>
            <w:tcW w:w="3685" w:type="dxa"/>
          </w:tcPr>
          <w:p w:rsidR="00874854" w:rsidRPr="00DC391E" w:rsidRDefault="00874854" w:rsidP="00874854">
            <w:pPr>
              <w:ind w:left="57" w:right="57"/>
              <w:jc w:val="center"/>
            </w:pPr>
            <w:r w:rsidRPr="00DC391E">
              <w:t xml:space="preserve">Диагностическая работа </w:t>
            </w:r>
          </w:p>
          <w:p w:rsidR="00874854" w:rsidRPr="00DC391E" w:rsidRDefault="00874854" w:rsidP="00874854">
            <w:pPr>
              <w:ind w:left="57" w:right="57"/>
              <w:jc w:val="center"/>
            </w:pPr>
            <w:r w:rsidRPr="00DC391E">
              <w:t>Контрольная работа</w:t>
            </w:r>
          </w:p>
          <w:p w:rsidR="00874854" w:rsidRPr="00DC391E" w:rsidRDefault="00874854" w:rsidP="00874854">
            <w:pPr>
              <w:ind w:left="57" w:right="57"/>
              <w:jc w:val="center"/>
            </w:pPr>
            <w:r w:rsidRPr="00DC391E">
              <w:t>Самооценка и взаимооценка</w:t>
            </w:r>
          </w:p>
          <w:p w:rsidR="00874854" w:rsidRPr="00DC391E" w:rsidRDefault="00874854" w:rsidP="00874854">
            <w:pPr>
              <w:ind w:left="57" w:right="57"/>
              <w:jc w:val="center"/>
            </w:pPr>
            <w:r w:rsidRPr="00DC391E">
              <w:t>Презентация мини-проектов</w:t>
            </w:r>
          </w:p>
          <w:p w:rsidR="00874854" w:rsidRPr="00DC391E" w:rsidRDefault="00874854" w:rsidP="00874854">
            <w:pPr>
              <w:ind w:left="57" w:right="57"/>
              <w:jc w:val="center"/>
            </w:pPr>
            <w:r w:rsidRPr="00DC391E">
              <w:t>Устный и письменный опрос</w:t>
            </w:r>
          </w:p>
          <w:p w:rsidR="00874854" w:rsidRPr="00DC391E" w:rsidRDefault="00874854" w:rsidP="00874854">
            <w:pPr>
              <w:ind w:left="57" w:right="57"/>
              <w:jc w:val="center"/>
            </w:pPr>
            <w:r w:rsidRPr="00DC391E">
              <w:t>Результаты выполнения учебных заданий</w:t>
            </w:r>
          </w:p>
          <w:p w:rsidR="00874854" w:rsidRPr="00DC391E" w:rsidRDefault="00874854" w:rsidP="00874854">
            <w:pPr>
              <w:ind w:left="57" w:right="57"/>
              <w:jc w:val="center"/>
            </w:pPr>
            <w:r w:rsidRPr="00DC391E">
              <w:t>Практические работы</w:t>
            </w:r>
          </w:p>
          <w:p w:rsidR="00874854" w:rsidRPr="00C62549" w:rsidRDefault="00874854" w:rsidP="00874854">
            <w:pPr>
              <w:ind w:left="57" w:right="57"/>
              <w:jc w:val="center"/>
              <w:rPr>
                <w:b/>
                <w:sz w:val="28"/>
                <w:szCs w:val="28"/>
              </w:rPr>
            </w:pPr>
            <w:r w:rsidRPr="00DC391E">
              <w:t>Промежуточная аттестация (дифференцированный зачет)</w:t>
            </w:r>
          </w:p>
        </w:tc>
      </w:tr>
      <w:tr w:rsidR="00874854" w:rsidRPr="00C62549" w:rsidTr="00874854">
        <w:trPr>
          <w:jc w:val="center"/>
        </w:trPr>
        <w:tc>
          <w:tcPr>
            <w:tcW w:w="2263" w:type="dxa"/>
          </w:tcPr>
          <w:p w:rsidR="00874854" w:rsidRDefault="00874854" w:rsidP="00874854">
            <w:pPr>
              <w:suppressAutoHyphens/>
              <w:jc w:val="both"/>
            </w:pPr>
            <w:r w:rsidRPr="002734BF">
              <w:rPr>
                <w:b/>
              </w:rPr>
              <w:t>ОК 09</w:t>
            </w:r>
            <w:r>
              <w:t>.</w:t>
            </w:r>
          </w:p>
          <w:p w:rsidR="00874854" w:rsidRPr="00AD7B9D" w:rsidRDefault="00874854" w:rsidP="00874854">
            <w:pPr>
              <w:suppressAutoHyphens/>
              <w:jc w:val="both"/>
            </w:pPr>
            <w:r>
              <w:t>Пользоваться профессиональной документацией на государственном и иностранных яхыках</w:t>
            </w:r>
          </w:p>
        </w:tc>
        <w:tc>
          <w:tcPr>
            <w:tcW w:w="3686" w:type="dxa"/>
          </w:tcPr>
          <w:p w:rsidR="00874854" w:rsidRPr="003A0116" w:rsidRDefault="00874854" w:rsidP="00874854">
            <w:pPr>
              <w:ind w:left="57" w:right="57"/>
              <w:jc w:val="center"/>
            </w:pPr>
            <w:r w:rsidRPr="003A0116">
              <w:t>Р1. Тема 1. 1.1,</w:t>
            </w:r>
          </w:p>
          <w:p w:rsidR="00874854" w:rsidRPr="003A0116" w:rsidRDefault="00874854" w:rsidP="00874854">
            <w:pPr>
              <w:ind w:left="57" w:right="57"/>
              <w:jc w:val="center"/>
            </w:pPr>
            <w:r w:rsidRPr="003A0116">
              <w:t>Р2. Тема 2. 2.1</w:t>
            </w:r>
          </w:p>
          <w:p w:rsidR="00874854" w:rsidRPr="003A0116" w:rsidRDefault="00874854" w:rsidP="00874854">
            <w:pPr>
              <w:ind w:left="57" w:right="57"/>
              <w:jc w:val="center"/>
            </w:pPr>
            <w:r w:rsidRPr="003A0116">
              <w:t>Р3. Тема 3.1, 3.2, 3.3, 3.4</w:t>
            </w:r>
          </w:p>
          <w:p w:rsidR="00874854" w:rsidRPr="003A0116" w:rsidRDefault="00874854" w:rsidP="00874854">
            <w:pPr>
              <w:ind w:left="57" w:right="57"/>
              <w:jc w:val="center"/>
            </w:pPr>
            <w:r w:rsidRPr="003A0116">
              <w:t>Р4. Тема 4. 4.1, 4.2</w:t>
            </w:r>
          </w:p>
          <w:p w:rsidR="00874854" w:rsidRPr="003A0116" w:rsidRDefault="00874854" w:rsidP="00874854">
            <w:pPr>
              <w:ind w:left="57" w:right="57"/>
              <w:jc w:val="center"/>
            </w:pPr>
            <w:r w:rsidRPr="003A0116">
              <w:t>Р5. Тема 5. 5.1, 5.3</w:t>
            </w:r>
          </w:p>
          <w:p w:rsidR="00874854" w:rsidRPr="003A0116" w:rsidRDefault="00874854" w:rsidP="00874854">
            <w:pPr>
              <w:ind w:left="57" w:right="57"/>
              <w:jc w:val="center"/>
            </w:pPr>
            <w:r w:rsidRPr="003A0116">
              <w:t>Р6. Тема 6. 6.1, 6.2, 6.3, 6.4</w:t>
            </w:r>
          </w:p>
          <w:p w:rsidR="00874854" w:rsidRPr="003A0116" w:rsidRDefault="00874854" w:rsidP="00874854">
            <w:pPr>
              <w:ind w:left="57" w:right="57"/>
              <w:jc w:val="center"/>
            </w:pPr>
            <w:r w:rsidRPr="003A0116">
              <w:t>Р7. Тема 7. 7.1, 7.2</w:t>
            </w:r>
          </w:p>
          <w:p w:rsidR="00874854" w:rsidRPr="003A0116" w:rsidRDefault="00874854" w:rsidP="00874854">
            <w:pPr>
              <w:ind w:left="57" w:right="57"/>
              <w:jc w:val="center"/>
            </w:pPr>
            <w:r w:rsidRPr="003A0116">
              <w:t>Р8. Тема 8. 8.1</w:t>
            </w:r>
          </w:p>
          <w:p w:rsidR="00874854" w:rsidRPr="003A0116" w:rsidRDefault="00874854" w:rsidP="00874854">
            <w:pPr>
              <w:ind w:left="57" w:right="57"/>
              <w:jc w:val="center"/>
            </w:pPr>
            <w:r w:rsidRPr="003A0116">
              <w:t>Р9. Тема 9. 9.1</w:t>
            </w:r>
          </w:p>
          <w:p w:rsidR="00874854" w:rsidRPr="003A0116" w:rsidRDefault="00874854" w:rsidP="00874854">
            <w:pPr>
              <w:ind w:left="57" w:right="57"/>
              <w:jc w:val="center"/>
              <w:rPr>
                <w:b/>
              </w:rPr>
            </w:pPr>
            <w:r w:rsidRPr="003A0116">
              <w:t>Р10. Тема 10. 10.1</w:t>
            </w:r>
          </w:p>
        </w:tc>
        <w:tc>
          <w:tcPr>
            <w:tcW w:w="3685" w:type="dxa"/>
          </w:tcPr>
          <w:p w:rsidR="00874854" w:rsidRPr="00C62549" w:rsidRDefault="00874854" w:rsidP="00874854">
            <w:pPr>
              <w:ind w:left="57" w:right="57"/>
              <w:jc w:val="center"/>
              <w:rPr>
                <w:b/>
                <w:sz w:val="28"/>
                <w:szCs w:val="28"/>
              </w:rPr>
            </w:pPr>
          </w:p>
        </w:tc>
      </w:tr>
      <w:tr w:rsidR="00874854" w:rsidRPr="00C62549" w:rsidTr="00874854">
        <w:trPr>
          <w:jc w:val="center"/>
        </w:trPr>
        <w:tc>
          <w:tcPr>
            <w:tcW w:w="2263" w:type="dxa"/>
          </w:tcPr>
          <w:p w:rsidR="00874854" w:rsidRDefault="00874854" w:rsidP="00874854">
            <w:pPr>
              <w:suppressAutoHyphens/>
              <w:rPr>
                <w:b/>
              </w:rPr>
            </w:pPr>
            <w:r w:rsidRPr="0022259F">
              <w:rPr>
                <w:b/>
              </w:rPr>
              <w:t>ПК1.1</w:t>
            </w:r>
            <w:r>
              <w:rPr>
                <w:b/>
              </w:rPr>
              <w:t>.</w:t>
            </w:r>
          </w:p>
          <w:p w:rsidR="00874854" w:rsidRPr="0022259F" w:rsidRDefault="00874854" w:rsidP="00874854">
            <w:pPr>
              <w:suppressAutoHyphens/>
              <w:jc w:val="both"/>
            </w:pPr>
            <w:r w:rsidRPr="0022259F">
              <w:t>Создать технические рисунки и эскизы изделий, модельных рядов, коллекций, с применением различных источников с учетом свойств материалов и особенностей целевого рынка</w:t>
            </w:r>
          </w:p>
        </w:tc>
        <w:tc>
          <w:tcPr>
            <w:tcW w:w="3686" w:type="dxa"/>
          </w:tcPr>
          <w:p w:rsidR="00874854" w:rsidRPr="003A0116" w:rsidRDefault="00874854" w:rsidP="00874854">
            <w:pPr>
              <w:ind w:left="57" w:right="57"/>
              <w:jc w:val="center"/>
            </w:pPr>
            <w:r w:rsidRPr="003A0116">
              <w:t>Р3. Тема 3. 3.3</w:t>
            </w:r>
          </w:p>
          <w:p w:rsidR="00874854" w:rsidRPr="003A0116" w:rsidRDefault="00874854" w:rsidP="00874854">
            <w:pPr>
              <w:ind w:left="57" w:right="57"/>
              <w:jc w:val="center"/>
            </w:pPr>
            <w:r w:rsidRPr="003A0116">
              <w:t>Р4. Тема 4., 4.2</w:t>
            </w:r>
          </w:p>
          <w:p w:rsidR="00874854" w:rsidRPr="003A0116" w:rsidRDefault="00874854" w:rsidP="00874854">
            <w:pPr>
              <w:ind w:left="57" w:right="57"/>
              <w:jc w:val="center"/>
            </w:pPr>
            <w:r w:rsidRPr="003A0116">
              <w:t>Р5. Тема 5. 5.1, 5.3</w:t>
            </w:r>
          </w:p>
          <w:p w:rsidR="00874854" w:rsidRPr="003A0116" w:rsidRDefault="00874854" w:rsidP="00874854">
            <w:pPr>
              <w:ind w:left="57" w:right="57"/>
              <w:jc w:val="center"/>
            </w:pPr>
            <w:r w:rsidRPr="003A0116">
              <w:t>Р6. Тема 6. 6.3</w:t>
            </w:r>
          </w:p>
          <w:p w:rsidR="00874854" w:rsidRPr="003A0116" w:rsidRDefault="00874854" w:rsidP="00874854">
            <w:pPr>
              <w:ind w:left="57" w:right="57"/>
              <w:jc w:val="center"/>
            </w:pPr>
            <w:r w:rsidRPr="003A0116">
              <w:t>Р7. Тема 7. 7.2</w:t>
            </w:r>
          </w:p>
          <w:p w:rsidR="00874854" w:rsidRPr="003A0116" w:rsidRDefault="00874854" w:rsidP="00874854">
            <w:pPr>
              <w:ind w:left="57" w:right="57"/>
              <w:jc w:val="center"/>
              <w:rPr>
                <w:b/>
              </w:rPr>
            </w:pPr>
            <w:r w:rsidRPr="003A0116">
              <w:t>Р10. Тема 10. 10.1</w:t>
            </w:r>
          </w:p>
        </w:tc>
        <w:tc>
          <w:tcPr>
            <w:tcW w:w="3685" w:type="dxa"/>
          </w:tcPr>
          <w:p w:rsidR="00874854" w:rsidRPr="00DC391E" w:rsidRDefault="00874854" w:rsidP="00874854">
            <w:pPr>
              <w:ind w:left="57" w:right="57"/>
              <w:jc w:val="center"/>
            </w:pPr>
            <w:r w:rsidRPr="00DC391E">
              <w:t xml:space="preserve">Диагностическая работа </w:t>
            </w:r>
          </w:p>
          <w:p w:rsidR="00874854" w:rsidRPr="00DC391E" w:rsidRDefault="00874854" w:rsidP="00874854">
            <w:pPr>
              <w:ind w:left="57" w:right="57"/>
              <w:jc w:val="center"/>
            </w:pPr>
            <w:r w:rsidRPr="00DC391E">
              <w:t>Контрольная работа</w:t>
            </w:r>
          </w:p>
          <w:p w:rsidR="00874854" w:rsidRPr="00DC391E" w:rsidRDefault="00874854" w:rsidP="00874854">
            <w:pPr>
              <w:ind w:left="57" w:right="57"/>
              <w:jc w:val="center"/>
            </w:pPr>
            <w:r w:rsidRPr="00DC391E">
              <w:t>Самооценка и взаимооценка</w:t>
            </w:r>
          </w:p>
          <w:p w:rsidR="00874854" w:rsidRPr="00DC391E" w:rsidRDefault="00874854" w:rsidP="00874854">
            <w:pPr>
              <w:ind w:left="57" w:right="57"/>
              <w:jc w:val="center"/>
            </w:pPr>
            <w:r w:rsidRPr="00DC391E">
              <w:t>Презентация мини-проектов</w:t>
            </w:r>
          </w:p>
          <w:p w:rsidR="00874854" w:rsidRPr="00DC391E" w:rsidRDefault="00874854" w:rsidP="00874854">
            <w:pPr>
              <w:ind w:left="57" w:right="57"/>
              <w:jc w:val="center"/>
            </w:pPr>
            <w:r w:rsidRPr="00DC391E">
              <w:t>Устный и письменный опрос</w:t>
            </w:r>
          </w:p>
          <w:p w:rsidR="00874854" w:rsidRPr="00DC391E" w:rsidRDefault="00874854" w:rsidP="00874854">
            <w:pPr>
              <w:ind w:left="57" w:right="57"/>
              <w:jc w:val="center"/>
            </w:pPr>
            <w:r w:rsidRPr="00DC391E">
              <w:t>Результаты выполнения учебных заданий</w:t>
            </w:r>
          </w:p>
          <w:p w:rsidR="00874854" w:rsidRPr="00DC391E" w:rsidRDefault="00874854" w:rsidP="00874854">
            <w:pPr>
              <w:ind w:left="57" w:right="57"/>
              <w:jc w:val="center"/>
            </w:pPr>
            <w:r w:rsidRPr="00DC391E">
              <w:t>Практические работы</w:t>
            </w:r>
          </w:p>
          <w:p w:rsidR="00874854" w:rsidRPr="00C62549" w:rsidRDefault="00874854" w:rsidP="00874854">
            <w:pPr>
              <w:ind w:left="57" w:right="57"/>
              <w:jc w:val="center"/>
              <w:rPr>
                <w:b/>
                <w:sz w:val="28"/>
                <w:szCs w:val="28"/>
              </w:rPr>
            </w:pPr>
            <w:r w:rsidRPr="00DC391E">
              <w:t>Промежуточная аттестация (дифференцированный зачет)</w:t>
            </w:r>
          </w:p>
        </w:tc>
      </w:tr>
    </w:tbl>
    <w:p w:rsidR="00874854" w:rsidRDefault="00874854" w:rsidP="00874854">
      <w:pPr>
        <w:spacing w:line="276" w:lineRule="auto"/>
        <w:contextualSpacing/>
        <w:jc w:val="center"/>
        <w:rPr>
          <w:b/>
          <w:sz w:val="28"/>
          <w:szCs w:val="28"/>
        </w:rPr>
        <w:sectPr w:rsidR="00874854" w:rsidSect="00874854">
          <w:pgSz w:w="11906" w:h="16838"/>
          <w:pgMar w:top="1134" w:right="850" w:bottom="1134" w:left="1134" w:header="708" w:footer="708" w:gutter="0"/>
          <w:cols w:space="708"/>
          <w:docGrid w:linePitch="360"/>
        </w:sectPr>
      </w:pPr>
    </w:p>
    <w:p w:rsidR="00874854" w:rsidRPr="00AE187B" w:rsidRDefault="00874854" w:rsidP="00874854">
      <w:pPr>
        <w:spacing w:line="276" w:lineRule="auto"/>
        <w:jc w:val="center"/>
        <w:rPr>
          <w:b/>
          <w:bCs/>
          <w:sz w:val="28"/>
          <w:szCs w:val="28"/>
        </w:rPr>
      </w:pPr>
      <w:r w:rsidRPr="00AE187B">
        <w:rPr>
          <w:b/>
          <w:bCs/>
          <w:sz w:val="28"/>
          <w:szCs w:val="28"/>
        </w:rPr>
        <w:lastRenderedPageBreak/>
        <w:t>ТЕХНОЛОГИЧЕСКАЯ КАРТА</w:t>
      </w:r>
      <w:r>
        <w:rPr>
          <w:b/>
          <w:bCs/>
          <w:sz w:val="28"/>
          <w:szCs w:val="28"/>
        </w:rPr>
        <w:t xml:space="preserve"> № 1</w:t>
      </w:r>
    </w:p>
    <w:tbl>
      <w:tblPr>
        <w:tblW w:w="14601" w:type="dxa"/>
        <w:tblLook w:val="00A0" w:firstRow="1" w:lastRow="0" w:firstColumn="1" w:lastColumn="0" w:noHBand="0" w:noVBand="0"/>
      </w:tblPr>
      <w:tblGrid>
        <w:gridCol w:w="3686"/>
        <w:gridCol w:w="10915"/>
      </w:tblGrid>
      <w:tr w:rsidR="00874854" w:rsidRPr="00AE187B" w:rsidTr="00874854">
        <w:tc>
          <w:tcPr>
            <w:tcW w:w="3686" w:type="dxa"/>
          </w:tcPr>
          <w:p w:rsidR="00874854" w:rsidRPr="00AE187B" w:rsidRDefault="00874854" w:rsidP="00874854">
            <w:pPr>
              <w:spacing w:line="276" w:lineRule="auto"/>
              <w:jc w:val="both"/>
              <w:rPr>
                <w:sz w:val="28"/>
                <w:szCs w:val="28"/>
              </w:rPr>
            </w:pPr>
            <w:r w:rsidRPr="00AE187B">
              <w:rPr>
                <w:sz w:val="28"/>
                <w:szCs w:val="28"/>
              </w:rPr>
              <w:t>Дисциплина</w:t>
            </w:r>
          </w:p>
        </w:tc>
        <w:tc>
          <w:tcPr>
            <w:tcW w:w="10915" w:type="dxa"/>
            <w:tcBorders>
              <w:top w:val="single" w:sz="4" w:space="0" w:color="auto"/>
              <w:bottom w:val="single" w:sz="4" w:space="0" w:color="auto"/>
            </w:tcBorders>
          </w:tcPr>
          <w:p w:rsidR="00874854" w:rsidRPr="00AE187B" w:rsidRDefault="00874854" w:rsidP="00874854">
            <w:pPr>
              <w:spacing w:line="276" w:lineRule="auto"/>
              <w:jc w:val="both"/>
              <w:rPr>
                <w:sz w:val="28"/>
                <w:szCs w:val="28"/>
              </w:rPr>
            </w:pPr>
            <w:r w:rsidRPr="00AE187B">
              <w:rPr>
                <w:sz w:val="28"/>
                <w:szCs w:val="28"/>
              </w:rPr>
              <w:t>История</w:t>
            </w:r>
          </w:p>
        </w:tc>
      </w:tr>
      <w:tr w:rsidR="00874854" w:rsidRPr="00AE187B" w:rsidTr="00874854">
        <w:tc>
          <w:tcPr>
            <w:tcW w:w="3686" w:type="dxa"/>
          </w:tcPr>
          <w:p w:rsidR="00874854" w:rsidRPr="00AE187B" w:rsidRDefault="00874854" w:rsidP="00874854">
            <w:pPr>
              <w:jc w:val="both"/>
              <w:rPr>
                <w:sz w:val="28"/>
                <w:szCs w:val="28"/>
              </w:rPr>
            </w:pPr>
            <w:r w:rsidRPr="00AE187B">
              <w:rPr>
                <w:sz w:val="28"/>
                <w:szCs w:val="28"/>
              </w:rPr>
              <w:t>Специальность / профессия</w:t>
            </w:r>
          </w:p>
        </w:tc>
        <w:tc>
          <w:tcPr>
            <w:tcW w:w="10915" w:type="dxa"/>
            <w:tcBorders>
              <w:top w:val="single" w:sz="4" w:space="0" w:color="auto"/>
              <w:bottom w:val="single" w:sz="4" w:space="0" w:color="auto"/>
            </w:tcBorders>
          </w:tcPr>
          <w:p w:rsidR="00874854" w:rsidRPr="00AE187B" w:rsidRDefault="00874854" w:rsidP="00874854">
            <w:pPr>
              <w:rPr>
                <w:sz w:val="28"/>
                <w:szCs w:val="28"/>
              </w:rPr>
            </w:pPr>
            <w:r w:rsidRPr="00AE187B">
              <w:rPr>
                <w:sz w:val="28"/>
                <w:szCs w:val="28"/>
              </w:rPr>
              <w:t>29.02.10 Конструирование, моделирование и технология изготовления изделий легкой промышленности (по видам)</w:t>
            </w:r>
          </w:p>
        </w:tc>
      </w:tr>
    </w:tbl>
    <w:p w:rsidR="00874854" w:rsidRPr="00AE187B" w:rsidRDefault="00874854" w:rsidP="00874854">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5"/>
        <w:gridCol w:w="9401"/>
      </w:tblGrid>
      <w:tr w:rsidR="00874854" w:rsidRPr="00AE187B" w:rsidTr="00874854">
        <w:trPr>
          <w:trHeight w:val="321"/>
        </w:trPr>
        <w:tc>
          <w:tcPr>
            <w:tcW w:w="0" w:type="auto"/>
          </w:tcPr>
          <w:p w:rsidR="00874854" w:rsidRPr="00AE187B" w:rsidRDefault="00874854" w:rsidP="00874854">
            <w:pPr>
              <w:pStyle w:val="af4"/>
              <w:rPr>
                <w:szCs w:val="28"/>
              </w:rPr>
            </w:pPr>
            <w:r w:rsidRPr="00AE187B">
              <w:rPr>
                <w:szCs w:val="28"/>
              </w:rPr>
              <w:t xml:space="preserve">Тема занятия </w:t>
            </w:r>
          </w:p>
        </w:tc>
        <w:tc>
          <w:tcPr>
            <w:tcW w:w="9401" w:type="dxa"/>
          </w:tcPr>
          <w:p w:rsidR="00874854" w:rsidRPr="00AE187B" w:rsidRDefault="00874854" w:rsidP="00874854">
            <w:pPr>
              <w:pStyle w:val="af4"/>
              <w:rPr>
                <w:bCs/>
                <w:szCs w:val="28"/>
              </w:rPr>
            </w:pPr>
            <w:r w:rsidRPr="00AE187B">
              <w:rPr>
                <w:b/>
                <w:bCs/>
                <w:color w:val="000000"/>
                <w:szCs w:val="28"/>
                <w:lang w:eastAsia="ru-RU"/>
              </w:rPr>
              <w:t>Причины, последствия и оценка «перестройки» и распад СССР</w:t>
            </w:r>
          </w:p>
        </w:tc>
      </w:tr>
      <w:tr w:rsidR="00874854" w:rsidRPr="00AE187B" w:rsidTr="00874854">
        <w:trPr>
          <w:trHeight w:val="370"/>
        </w:trPr>
        <w:tc>
          <w:tcPr>
            <w:tcW w:w="0" w:type="auto"/>
          </w:tcPr>
          <w:p w:rsidR="00874854" w:rsidRPr="00AE187B" w:rsidRDefault="00874854" w:rsidP="00874854">
            <w:pPr>
              <w:pStyle w:val="af4"/>
              <w:rPr>
                <w:szCs w:val="28"/>
              </w:rPr>
            </w:pPr>
            <w:r w:rsidRPr="00AE187B">
              <w:rPr>
                <w:szCs w:val="28"/>
              </w:rPr>
              <w:t xml:space="preserve">Содержание темы </w:t>
            </w:r>
          </w:p>
        </w:tc>
        <w:tc>
          <w:tcPr>
            <w:tcW w:w="9401" w:type="dxa"/>
          </w:tcPr>
          <w:p w:rsidR="00874854" w:rsidRPr="00AE187B" w:rsidRDefault="00874854" w:rsidP="00874854">
            <w:pPr>
              <w:jc w:val="both"/>
              <w:rPr>
                <w:sz w:val="28"/>
                <w:szCs w:val="28"/>
              </w:rPr>
            </w:pPr>
            <w:r w:rsidRPr="00AE187B">
              <w:rPr>
                <w:color w:val="000000"/>
                <w:sz w:val="28"/>
                <w:szCs w:val="28"/>
              </w:rPr>
              <w:t>Подвести учащихся к пониманию причин нарастания экономического кризиса в стране, с основными переменами, произошедшими в СССР; обобщить понимание термина «перестройка» в истории СССР; подвести учащихся к пониманию причины, сущности, основных мероприятий «перестройки».</w:t>
            </w:r>
          </w:p>
        </w:tc>
      </w:tr>
      <w:tr w:rsidR="00874854" w:rsidRPr="00AE187B" w:rsidTr="00874854">
        <w:trPr>
          <w:trHeight w:val="70"/>
        </w:trPr>
        <w:tc>
          <w:tcPr>
            <w:tcW w:w="0" w:type="auto"/>
          </w:tcPr>
          <w:p w:rsidR="00874854" w:rsidRPr="00AE187B" w:rsidRDefault="00874854" w:rsidP="00874854">
            <w:pPr>
              <w:pStyle w:val="af4"/>
              <w:rPr>
                <w:szCs w:val="28"/>
              </w:rPr>
            </w:pPr>
            <w:r w:rsidRPr="00AE187B">
              <w:rPr>
                <w:szCs w:val="28"/>
              </w:rPr>
              <w:t>Тип занятия</w:t>
            </w:r>
          </w:p>
        </w:tc>
        <w:tc>
          <w:tcPr>
            <w:tcW w:w="9401" w:type="dxa"/>
          </w:tcPr>
          <w:p w:rsidR="00874854" w:rsidRPr="00AE187B" w:rsidRDefault="00874854" w:rsidP="00874854">
            <w:pPr>
              <w:pStyle w:val="af4"/>
              <w:rPr>
                <w:szCs w:val="28"/>
              </w:rPr>
            </w:pPr>
            <w:r w:rsidRPr="00AE187B">
              <w:rPr>
                <w:szCs w:val="28"/>
              </w:rPr>
              <w:t>Изучение нового материала</w:t>
            </w:r>
          </w:p>
        </w:tc>
      </w:tr>
      <w:tr w:rsidR="00874854" w:rsidRPr="00AE187B" w:rsidTr="00874854">
        <w:trPr>
          <w:trHeight w:val="370"/>
        </w:trPr>
        <w:tc>
          <w:tcPr>
            <w:tcW w:w="0" w:type="auto"/>
          </w:tcPr>
          <w:p w:rsidR="00874854" w:rsidRPr="00AE187B" w:rsidRDefault="00874854" w:rsidP="00874854">
            <w:pPr>
              <w:pStyle w:val="af4"/>
              <w:rPr>
                <w:szCs w:val="28"/>
              </w:rPr>
            </w:pPr>
            <w:r w:rsidRPr="00AE187B">
              <w:rPr>
                <w:szCs w:val="28"/>
              </w:rPr>
              <w:t>Формы организации учебной деятельности</w:t>
            </w:r>
          </w:p>
        </w:tc>
        <w:tc>
          <w:tcPr>
            <w:tcW w:w="9401" w:type="dxa"/>
          </w:tcPr>
          <w:p w:rsidR="00874854" w:rsidRPr="00AE187B" w:rsidRDefault="00874854" w:rsidP="00874854">
            <w:pPr>
              <w:pStyle w:val="af4"/>
              <w:rPr>
                <w:szCs w:val="28"/>
              </w:rPr>
            </w:pPr>
            <w:r>
              <w:rPr>
                <w:szCs w:val="28"/>
              </w:rPr>
              <w:t>Фронтальная, групповая</w:t>
            </w:r>
          </w:p>
        </w:tc>
      </w:tr>
    </w:tbl>
    <w:p w:rsidR="00874854" w:rsidRPr="00AE187B" w:rsidRDefault="00874854" w:rsidP="00874854">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312"/>
        <w:gridCol w:w="2948"/>
        <w:gridCol w:w="283"/>
        <w:gridCol w:w="2410"/>
        <w:gridCol w:w="4651"/>
        <w:gridCol w:w="1947"/>
      </w:tblGrid>
      <w:tr w:rsidR="00874854" w:rsidRPr="00AE187B" w:rsidTr="00874854">
        <w:tc>
          <w:tcPr>
            <w:tcW w:w="2547" w:type="dxa"/>
            <w:gridSpan w:val="2"/>
            <w:vAlign w:val="center"/>
          </w:tcPr>
          <w:p w:rsidR="00874854" w:rsidRPr="00AE187B" w:rsidRDefault="00874854" w:rsidP="00874854">
            <w:pPr>
              <w:pStyle w:val="af4"/>
              <w:jc w:val="center"/>
              <w:rPr>
                <w:b/>
                <w:bCs/>
                <w:szCs w:val="28"/>
              </w:rPr>
            </w:pPr>
            <w:r w:rsidRPr="00AE187B">
              <w:rPr>
                <w:b/>
                <w:bCs/>
                <w:szCs w:val="28"/>
              </w:rPr>
              <w:t>Этапы занятия</w:t>
            </w:r>
          </w:p>
        </w:tc>
        <w:tc>
          <w:tcPr>
            <w:tcW w:w="2948" w:type="dxa"/>
            <w:vAlign w:val="center"/>
          </w:tcPr>
          <w:p w:rsidR="00874854" w:rsidRPr="00AE187B" w:rsidRDefault="00874854" w:rsidP="00874854">
            <w:pPr>
              <w:pStyle w:val="af4"/>
              <w:jc w:val="center"/>
              <w:rPr>
                <w:b/>
                <w:bCs/>
                <w:szCs w:val="28"/>
              </w:rPr>
            </w:pPr>
            <w:r w:rsidRPr="00AE187B">
              <w:rPr>
                <w:b/>
                <w:bCs/>
                <w:szCs w:val="28"/>
              </w:rPr>
              <w:t>Деятельность</w:t>
            </w:r>
          </w:p>
          <w:p w:rsidR="00874854" w:rsidRPr="00AE187B" w:rsidRDefault="00874854" w:rsidP="00874854">
            <w:pPr>
              <w:pStyle w:val="af4"/>
              <w:jc w:val="center"/>
              <w:rPr>
                <w:b/>
                <w:bCs/>
                <w:szCs w:val="28"/>
              </w:rPr>
            </w:pPr>
            <w:r w:rsidRPr="00AE187B">
              <w:rPr>
                <w:b/>
                <w:bCs/>
                <w:szCs w:val="28"/>
              </w:rPr>
              <w:t>преподавателя</w:t>
            </w:r>
          </w:p>
        </w:tc>
        <w:tc>
          <w:tcPr>
            <w:tcW w:w="2693" w:type="dxa"/>
            <w:gridSpan w:val="2"/>
            <w:vAlign w:val="center"/>
          </w:tcPr>
          <w:p w:rsidR="00874854" w:rsidRPr="00AE187B" w:rsidRDefault="00874854" w:rsidP="00874854">
            <w:pPr>
              <w:pStyle w:val="af4"/>
              <w:jc w:val="center"/>
              <w:rPr>
                <w:b/>
                <w:bCs/>
                <w:szCs w:val="28"/>
              </w:rPr>
            </w:pPr>
            <w:r w:rsidRPr="00AE187B">
              <w:rPr>
                <w:b/>
                <w:bCs/>
                <w:szCs w:val="28"/>
              </w:rPr>
              <w:t>Деятельность</w:t>
            </w:r>
          </w:p>
          <w:p w:rsidR="00874854" w:rsidRPr="00AE187B" w:rsidRDefault="00874854" w:rsidP="00874854">
            <w:pPr>
              <w:pStyle w:val="af4"/>
              <w:jc w:val="center"/>
              <w:rPr>
                <w:b/>
                <w:bCs/>
                <w:szCs w:val="28"/>
              </w:rPr>
            </w:pPr>
            <w:r w:rsidRPr="00AE187B">
              <w:rPr>
                <w:b/>
                <w:bCs/>
                <w:szCs w:val="28"/>
              </w:rPr>
              <w:t>студентов</w:t>
            </w:r>
          </w:p>
        </w:tc>
        <w:tc>
          <w:tcPr>
            <w:tcW w:w="4651" w:type="dxa"/>
            <w:vAlign w:val="center"/>
          </w:tcPr>
          <w:p w:rsidR="00874854" w:rsidRPr="00AE187B" w:rsidRDefault="00874854" w:rsidP="00874854">
            <w:pPr>
              <w:pStyle w:val="af4"/>
              <w:jc w:val="center"/>
              <w:rPr>
                <w:b/>
                <w:bCs/>
                <w:szCs w:val="28"/>
              </w:rPr>
            </w:pPr>
            <w:r w:rsidRPr="00AE187B">
              <w:rPr>
                <w:b/>
                <w:bCs/>
                <w:szCs w:val="28"/>
              </w:rPr>
              <w:t>Планируемые образовательные результаты</w:t>
            </w:r>
          </w:p>
        </w:tc>
        <w:tc>
          <w:tcPr>
            <w:tcW w:w="1947" w:type="dxa"/>
          </w:tcPr>
          <w:p w:rsidR="00874854" w:rsidRPr="00AE187B" w:rsidRDefault="00874854" w:rsidP="00874854">
            <w:pPr>
              <w:pStyle w:val="af4"/>
              <w:jc w:val="center"/>
              <w:rPr>
                <w:b/>
                <w:bCs/>
                <w:szCs w:val="28"/>
              </w:rPr>
            </w:pPr>
            <w:r w:rsidRPr="00AE187B">
              <w:rPr>
                <w:b/>
                <w:bCs/>
                <w:szCs w:val="28"/>
              </w:rPr>
              <w:t>Типы оценочных мероприятий</w:t>
            </w:r>
          </w:p>
        </w:tc>
      </w:tr>
      <w:tr w:rsidR="00874854" w:rsidRPr="00AE187B" w:rsidTr="00874854">
        <w:trPr>
          <w:trHeight w:val="254"/>
        </w:trPr>
        <w:tc>
          <w:tcPr>
            <w:tcW w:w="14786" w:type="dxa"/>
            <w:gridSpan w:val="7"/>
          </w:tcPr>
          <w:p w:rsidR="00874854" w:rsidRPr="00AE187B" w:rsidRDefault="00874854" w:rsidP="00874854">
            <w:pPr>
              <w:pStyle w:val="af4"/>
              <w:rPr>
                <w:i/>
                <w:szCs w:val="28"/>
              </w:rPr>
            </w:pPr>
            <w:r w:rsidRPr="00AE187B">
              <w:rPr>
                <w:b/>
                <w:szCs w:val="28"/>
              </w:rPr>
              <w:t>1. Организационный этап занятия</w:t>
            </w:r>
          </w:p>
        </w:tc>
      </w:tr>
      <w:tr w:rsidR="00874854" w:rsidRPr="00AE187B" w:rsidTr="00874854">
        <w:trPr>
          <w:trHeight w:val="279"/>
        </w:trPr>
        <w:tc>
          <w:tcPr>
            <w:tcW w:w="2235" w:type="dxa"/>
          </w:tcPr>
          <w:p w:rsidR="00874854" w:rsidRPr="00AE187B" w:rsidRDefault="00874854" w:rsidP="00874854">
            <w:pPr>
              <w:pStyle w:val="af4"/>
              <w:rPr>
                <w:szCs w:val="28"/>
              </w:rPr>
            </w:pPr>
            <w:r w:rsidRPr="00AE187B">
              <w:rPr>
                <w:szCs w:val="28"/>
              </w:rPr>
              <w:t>Организация начала занятия.</w:t>
            </w:r>
          </w:p>
        </w:tc>
        <w:tc>
          <w:tcPr>
            <w:tcW w:w="3543" w:type="dxa"/>
            <w:gridSpan w:val="3"/>
          </w:tcPr>
          <w:p w:rsidR="00874854" w:rsidRPr="00AE187B" w:rsidRDefault="00874854" w:rsidP="00874854">
            <w:pPr>
              <w:pStyle w:val="af4"/>
              <w:rPr>
                <w:szCs w:val="28"/>
              </w:rPr>
            </w:pPr>
            <w:r w:rsidRPr="00AE187B">
              <w:rPr>
                <w:szCs w:val="28"/>
              </w:rPr>
              <w:t>- преподаватель приветствует студентов;</w:t>
            </w:r>
          </w:p>
          <w:p w:rsidR="00874854" w:rsidRPr="00AE187B" w:rsidRDefault="00874854" w:rsidP="00874854">
            <w:pPr>
              <w:rPr>
                <w:sz w:val="28"/>
                <w:szCs w:val="28"/>
              </w:rPr>
            </w:pPr>
            <w:r w:rsidRPr="00AE187B">
              <w:rPr>
                <w:sz w:val="28"/>
                <w:szCs w:val="28"/>
              </w:rPr>
              <w:t>- проверка наличия учащихся и их готовности к работе;</w:t>
            </w:r>
          </w:p>
          <w:p w:rsidR="00874854" w:rsidRPr="00AE187B" w:rsidRDefault="00874854" w:rsidP="00874854">
            <w:pPr>
              <w:rPr>
                <w:sz w:val="28"/>
                <w:szCs w:val="28"/>
              </w:rPr>
            </w:pPr>
            <w:r w:rsidRPr="00AE187B">
              <w:rPr>
                <w:sz w:val="28"/>
                <w:szCs w:val="28"/>
              </w:rPr>
              <w:t>- формулирует тему и цель учебного занятия.</w:t>
            </w:r>
          </w:p>
        </w:tc>
        <w:tc>
          <w:tcPr>
            <w:tcW w:w="2410" w:type="dxa"/>
          </w:tcPr>
          <w:p w:rsidR="00874854" w:rsidRPr="00AE187B" w:rsidRDefault="00874854" w:rsidP="00874854">
            <w:pPr>
              <w:pStyle w:val="af4"/>
              <w:rPr>
                <w:szCs w:val="28"/>
              </w:rPr>
            </w:pPr>
            <w:r w:rsidRPr="00AE187B">
              <w:rPr>
                <w:szCs w:val="28"/>
              </w:rPr>
              <w:t>- приветствуют преподавателя;</w:t>
            </w:r>
          </w:p>
          <w:p w:rsidR="00874854" w:rsidRPr="00AE187B" w:rsidRDefault="00874854" w:rsidP="00874854">
            <w:pPr>
              <w:pStyle w:val="af4"/>
              <w:rPr>
                <w:szCs w:val="28"/>
              </w:rPr>
            </w:pPr>
            <w:r w:rsidRPr="00AE187B">
              <w:rPr>
                <w:szCs w:val="28"/>
              </w:rPr>
              <w:t>- формулируют тему и цель учебного занятия.</w:t>
            </w:r>
          </w:p>
        </w:tc>
        <w:tc>
          <w:tcPr>
            <w:tcW w:w="4651" w:type="dxa"/>
          </w:tcPr>
          <w:p w:rsidR="00874854" w:rsidRPr="00AE187B" w:rsidRDefault="00874854" w:rsidP="00874854">
            <w:pPr>
              <w:pStyle w:val="af4"/>
              <w:rPr>
                <w:szCs w:val="28"/>
              </w:rPr>
            </w:pPr>
            <w:r w:rsidRPr="00AE187B">
              <w:rPr>
                <w:szCs w:val="28"/>
              </w:rPr>
              <w:t xml:space="preserve">Выбирать способы решения задач профессиональной деятельности применительно к различным контекстам </w:t>
            </w:r>
          </w:p>
          <w:p w:rsidR="00874854" w:rsidRPr="00AE187B" w:rsidRDefault="00874854" w:rsidP="00874854">
            <w:pPr>
              <w:pStyle w:val="af4"/>
              <w:rPr>
                <w:szCs w:val="28"/>
              </w:rPr>
            </w:pPr>
            <w:r w:rsidRPr="00AE187B">
              <w:rPr>
                <w:szCs w:val="28"/>
              </w:rPr>
              <w:t xml:space="preserve">Эффективно взаимодействовать и работать в коллективе и команде; Осуществлять устную и письменную коммуникацию на государственном </w:t>
            </w:r>
            <w:r w:rsidRPr="00AE187B">
              <w:rPr>
                <w:szCs w:val="28"/>
              </w:rPr>
              <w:lastRenderedPageBreak/>
              <w:t>языке Российской Федерации с учетом особенностей социального и культурного контекста</w:t>
            </w:r>
          </w:p>
        </w:tc>
        <w:tc>
          <w:tcPr>
            <w:tcW w:w="1947" w:type="dxa"/>
          </w:tcPr>
          <w:p w:rsidR="00874854" w:rsidRPr="00AE187B" w:rsidRDefault="00874854" w:rsidP="00874854">
            <w:pPr>
              <w:pStyle w:val="af4"/>
              <w:rPr>
                <w:szCs w:val="28"/>
              </w:rPr>
            </w:pPr>
            <w:r w:rsidRPr="00AE187B">
              <w:rPr>
                <w:color w:val="000000"/>
                <w:szCs w:val="28"/>
                <w:lang w:eastAsia="ru-RU"/>
              </w:rPr>
              <w:lastRenderedPageBreak/>
              <w:t>Фронтальная работа</w:t>
            </w:r>
          </w:p>
        </w:tc>
      </w:tr>
      <w:tr w:rsidR="00874854" w:rsidRPr="00AE187B" w:rsidTr="00874854">
        <w:trPr>
          <w:trHeight w:val="279"/>
        </w:trPr>
        <w:tc>
          <w:tcPr>
            <w:tcW w:w="2235" w:type="dxa"/>
          </w:tcPr>
          <w:p w:rsidR="00874854" w:rsidRPr="00AE187B" w:rsidRDefault="00874854" w:rsidP="00874854">
            <w:pPr>
              <w:pStyle w:val="af4"/>
              <w:rPr>
                <w:szCs w:val="28"/>
              </w:rPr>
            </w:pPr>
            <w:r w:rsidRPr="00AE187B">
              <w:rPr>
                <w:szCs w:val="28"/>
              </w:rPr>
              <w:t>Устный фронтальный контроль.</w:t>
            </w:r>
          </w:p>
        </w:tc>
        <w:tc>
          <w:tcPr>
            <w:tcW w:w="3543" w:type="dxa"/>
            <w:gridSpan w:val="3"/>
          </w:tcPr>
          <w:p w:rsidR="00874854" w:rsidRPr="00AE187B" w:rsidRDefault="00874854" w:rsidP="00874854">
            <w:pPr>
              <w:pStyle w:val="af4"/>
              <w:rPr>
                <w:szCs w:val="28"/>
              </w:rPr>
            </w:pPr>
            <w:r w:rsidRPr="00AE187B">
              <w:rPr>
                <w:szCs w:val="28"/>
              </w:rPr>
              <w:t>- формулирует проблему, предлагая студентам актуализировать материал прошлого урока, через решение учебной задачи.</w:t>
            </w:r>
          </w:p>
        </w:tc>
        <w:tc>
          <w:tcPr>
            <w:tcW w:w="2410" w:type="dxa"/>
          </w:tcPr>
          <w:p w:rsidR="00874854" w:rsidRPr="00AE187B" w:rsidRDefault="00874854" w:rsidP="00874854">
            <w:pPr>
              <w:pStyle w:val="af4"/>
              <w:rPr>
                <w:szCs w:val="28"/>
              </w:rPr>
            </w:pPr>
            <w:r w:rsidRPr="00AE187B">
              <w:rPr>
                <w:szCs w:val="28"/>
              </w:rPr>
              <w:t xml:space="preserve">- решают поставленную задачу; </w:t>
            </w:r>
          </w:p>
          <w:p w:rsidR="00874854" w:rsidRPr="00AE187B" w:rsidRDefault="00874854" w:rsidP="00874854">
            <w:pPr>
              <w:pStyle w:val="af4"/>
              <w:rPr>
                <w:szCs w:val="28"/>
              </w:rPr>
            </w:pPr>
            <w:r w:rsidRPr="00AE187B">
              <w:rPr>
                <w:szCs w:val="28"/>
              </w:rPr>
              <w:t>- отвечают на вопросы преподавателя.</w:t>
            </w:r>
          </w:p>
        </w:tc>
        <w:tc>
          <w:tcPr>
            <w:tcW w:w="4651" w:type="dxa"/>
          </w:tcPr>
          <w:p w:rsidR="00874854" w:rsidRDefault="00874854" w:rsidP="00874854">
            <w:pPr>
              <w:pStyle w:val="af4"/>
              <w:rPr>
                <w:szCs w:val="28"/>
              </w:rPr>
            </w:pPr>
            <w:r w:rsidRPr="00AE187B">
              <w:rPr>
                <w:szCs w:val="28"/>
              </w:rPr>
              <w:t>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w:t>
            </w:r>
          </w:p>
          <w:p w:rsidR="00874854" w:rsidRPr="00AE187B" w:rsidRDefault="00874854" w:rsidP="00874854">
            <w:pPr>
              <w:pStyle w:val="af4"/>
              <w:rPr>
                <w:szCs w:val="28"/>
              </w:rPr>
            </w:pPr>
          </w:p>
        </w:tc>
        <w:tc>
          <w:tcPr>
            <w:tcW w:w="1947" w:type="dxa"/>
          </w:tcPr>
          <w:p w:rsidR="00874854" w:rsidRPr="00AE187B" w:rsidRDefault="00874854" w:rsidP="00874854">
            <w:pPr>
              <w:pStyle w:val="af4"/>
              <w:rPr>
                <w:szCs w:val="28"/>
              </w:rPr>
            </w:pPr>
            <w:r w:rsidRPr="00AE187B">
              <w:rPr>
                <w:color w:val="000000"/>
                <w:szCs w:val="28"/>
                <w:lang w:eastAsia="ru-RU"/>
              </w:rPr>
              <w:t>Фронтальная работа</w:t>
            </w:r>
          </w:p>
        </w:tc>
      </w:tr>
      <w:tr w:rsidR="00874854" w:rsidRPr="00AE187B" w:rsidTr="00874854">
        <w:trPr>
          <w:trHeight w:val="303"/>
        </w:trPr>
        <w:tc>
          <w:tcPr>
            <w:tcW w:w="12839" w:type="dxa"/>
            <w:gridSpan w:val="6"/>
          </w:tcPr>
          <w:p w:rsidR="00874854" w:rsidRPr="00AE187B" w:rsidRDefault="00874854" w:rsidP="00874854">
            <w:pPr>
              <w:pStyle w:val="af4"/>
              <w:jc w:val="left"/>
              <w:rPr>
                <w:b/>
                <w:szCs w:val="28"/>
              </w:rPr>
            </w:pPr>
            <w:r w:rsidRPr="00AE187B">
              <w:rPr>
                <w:b/>
                <w:szCs w:val="28"/>
              </w:rPr>
              <w:t>2. Основной этап занятия</w:t>
            </w:r>
          </w:p>
        </w:tc>
        <w:tc>
          <w:tcPr>
            <w:tcW w:w="1947" w:type="dxa"/>
          </w:tcPr>
          <w:p w:rsidR="00874854" w:rsidRPr="00AE187B" w:rsidRDefault="00874854" w:rsidP="00874854">
            <w:pPr>
              <w:pStyle w:val="af4"/>
              <w:rPr>
                <w:i/>
                <w:szCs w:val="28"/>
              </w:rPr>
            </w:pPr>
          </w:p>
        </w:tc>
      </w:tr>
      <w:tr w:rsidR="00874854" w:rsidRPr="00AE187B" w:rsidTr="00874854">
        <w:trPr>
          <w:trHeight w:val="7507"/>
        </w:trPr>
        <w:tc>
          <w:tcPr>
            <w:tcW w:w="2547" w:type="dxa"/>
            <w:gridSpan w:val="2"/>
          </w:tcPr>
          <w:p w:rsidR="00874854" w:rsidRPr="00AE187B" w:rsidRDefault="00874854" w:rsidP="00874854">
            <w:pPr>
              <w:rPr>
                <w:sz w:val="28"/>
                <w:szCs w:val="28"/>
              </w:rPr>
            </w:pPr>
            <w:r w:rsidRPr="00AE187B">
              <w:rPr>
                <w:sz w:val="28"/>
                <w:szCs w:val="28"/>
              </w:rPr>
              <w:lastRenderedPageBreak/>
              <w:t>Изучение нового материала.</w:t>
            </w:r>
          </w:p>
          <w:p w:rsidR="00874854" w:rsidRPr="00AE187B" w:rsidRDefault="00874854" w:rsidP="00874854">
            <w:pPr>
              <w:pStyle w:val="af4"/>
              <w:rPr>
                <w:b/>
                <w:bCs/>
                <w:szCs w:val="28"/>
              </w:rPr>
            </w:pPr>
          </w:p>
        </w:tc>
        <w:tc>
          <w:tcPr>
            <w:tcW w:w="2948" w:type="dxa"/>
          </w:tcPr>
          <w:p w:rsidR="00874854" w:rsidRPr="00AE187B" w:rsidRDefault="00874854" w:rsidP="00874854">
            <w:pPr>
              <w:rPr>
                <w:color w:val="000000"/>
                <w:sz w:val="28"/>
                <w:szCs w:val="28"/>
              </w:rPr>
            </w:pPr>
            <w:r w:rsidRPr="00AE187B">
              <w:rPr>
                <w:color w:val="000000"/>
                <w:sz w:val="28"/>
                <w:szCs w:val="28"/>
              </w:rPr>
              <w:t>Учитель предлагает работу по таблице:</w:t>
            </w:r>
          </w:p>
          <w:p w:rsidR="00874854" w:rsidRPr="00AE187B" w:rsidRDefault="00874854" w:rsidP="00874854">
            <w:pPr>
              <w:rPr>
                <w:color w:val="000000"/>
                <w:sz w:val="28"/>
                <w:szCs w:val="28"/>
              </w:rPr>
            </w:pPr>
            <w:r w:rsidRPr="00AE187B">
              <w:rPr>
                <w:color w:val="000000"/>
                <w:sz w:val="28"/>
                <w:szCs w:val="28"/>
              </w:rPr>
              <w:t xml:space="preserve"> «Основные события 1985-1991гг.», на основании которой составляется характеристика 1 этапа перестройки.</w:t>
            </w:r>
          </w:p>
          <w:p w:rsidR="00874854" w:rsidRPr="00AE187B" w:rsidRDefault="00874854" w:rsidP="00874854">
            <w:pPr>
              <w:rPr>
                <w:color w:val="000000"/>
                <w:sz w:val="28"/>
                <w:szCs w:val="28"/>
              </w:rPr>
            </w:pPr>
            <w:r w:rsidRPr="00AE187B">
              <w:rPr>
                <w:b/>
                <w:bCs/>
                <w:i/>
                <w:iCs/>
                <w:color w:val="000000"/>
                <w:sz w:val="28"/>
                <w:szCs w:val="28"/>
              </w:rPr>
              <w:t>Вопросы:</w:t>
            </w:r>
          </w:p>
          <w:p w:rsidR="00874854" w:rsidRPr="00AE187B" w:rsidRDefault="00874854" w:rsidP="00874854">
            <w:pPr>
              <w:rPr>
                <w:color w:val="000000"/>
                <w:sz w:val="28"/>
                <w:szCs w:val="28"/>
              </w:rPr>
            </w:pPr>
            <w:r w:rsidRPr="00AE187B">
              <w:rPr>
                <w:color w:val="000000"/>
                <w:sz w:val="28"/>
                <w:szCs w:val="28"/>
              </w:rPr>
              <w:t>-Хронологические рамки периода:</w:t>
            </w:r>
          </w:p>
          <w:p w:rsidR="00874854" w:rsidRPr="00AE187B" w:rsidRDefault="00874854" w:rsidP="00874854">
            <w:pPr>
              <w:rPr>
                <w:color w:val="000000"/>
                <w:sz w:val="28"/>
                <w:szCs w:val="28"/>
              </w:rPr>
            </w:pPr>
            <w:r w:rsidRPr="00AE187B">
              <w:rPr>
                <w:color w:val="000000"/>
                <w:sz w:val="28"/>
                <w:szCs w:val="28"/>
              </w:rPr>
              <w:t xml:space="preserve">апрель </w:t>
            </w:r>
            <w:smartTag w:uri="urn:schemas-microsoft-com:office:smarttags" w:element="metricconverter">
              <w:smartTagPr>
                <w:attr w:name="ProductID" w:val="1985 г"/>
              </w:smartTagPr>
              <w:r w:rsidRPr="00AE187B">
                <w:rPr>
                  <w:color w:val="000000"/>
                  <w:sz w:val="28"/>
                  <w:szCs w:val="28"/>
                </w:rPr>
                <w:t>1985 г</w:t>
              </w:r>
            </w:smartTag>
            <w:r w:rsidRPr="00AE187B">
              <w:rPr>
                <w:color w:val="000000"/>
                <w:sz w:val="28"/>
                <w:szCs w:val="28"/>
              </w:rPr>
              <w:t xml:space="preserve">.(Пленум ЦК КПСС) – лето </w:t>
            </w:r>
            <w:smartTag w:uri="urn:schemas-microsoft-com:office:smarttags" w:element="metricconverter">
              <w:smartTagPr>
                <w:attr w:name="ProductID" w:val="1988 г"/>
              </w:smartTagPr>
              <w:r w:rsidRPr="00AE187B">
                <w:rPr>
                  <w:color w:val="000000"/>
                  <w:sz w:val="28"/>
                  <w:szCs w:val="28"/>
                </w:rPr>
                <w:t>1988 г</w:t>
              </w:r>
            </w:smartTag>
            <w:r w:rsidRPr="00AE187B">
              <w:rPr>
                <w:color w:val="000000"/>
                <w:sz w:val="28"/>
                <w:szCs w:val="28"/>
              </w:rPr>
              <w:t>.( 19 партийная конференция);</w:t>
            </w:r>
          </w:p>
          <w:p w:rsidR="00874854" w:rsidRPr="00AE187B" w:rsidRDefault="00874854" w:rsidP="00874854">
            <w:pPr>
              <w:rPr>
                <w:color w:val="000000"/>
                <w:sz w:val="28"/>
                <w:szCs w:val="28"/>
              </w:rPr>
            </w:pPr>
            <w:r w:rsidRPr="00AE187B">
              <w:rPr>
                <w:i/>
                <w:iCs/>
                <w:color w:val="000000"/>
                <w:sz w:val="28"/>
                <w:szCs w:val="28"/>
              </w:rPr>
              <w:t>- Главная идея:</w:t>
            </w:r>
          </w:p>
          <w:p w:rsidR="00874854" w:rsidRPr="00AE187B" w:rsidRDefault="00874854" w:rsidP="00874854">
            <w:pPr>
              <w:rPr>
                <w:color w:val="000000"/>
                <w:sz w:val="28"/>
                <w:szCs w:val="28"/>
              </w:rPr>
            </w:pPr>
            <w:r w:rsidRPr="00AE187B">
              <w:rPr>
                <w:color w:val="000000"/>
                <w:sz w:val="28"/>
                <w:szCs w:val="28"/>
              </w:rPr>
              <w:t>«Построение социализма с человеческим лицом»;</w:t>
            </w:r>
          </w:p>
          <w:p w:rsidR="00874854" w:rsidRPr="00AE187B" w:rsidRDefault="00874854" w:rsidP="00874854">
            <w:pPr>
              <w:rPr>
                <w:color w:val="000000"/>
                <w:sz w:val="28"/>
                <w:szCs w:val="28"/>
              </w:rPr>
            </w:pPr>
            <w:r w:rsidRPr="00AE187B">
              <w:rPr>
                <w:i/>
                <w:iCs/>
                <w:color w:val="000000"/>
                <w:sz w:val="28"/>
                <w:szCs w:val="28"/>
              </w:rPr>
              <w:t>- Главная задача:</w:t>
            </w:r>
          </w:p>
          <w:p w:rsidR="00874854" w:rsidRPr="00AE187B" w:rsidRDefault="00874854" w:rsidP="00874854">
            <w:pPr>
              <w:rPr>
                <w:color w:val="000000"/>
                <w:sz w:val="28"/>
                <w:szCs w:val="28"/>
              </w:rPr>
            </w:pPr>
            <w:r w:rsidRPr="00AE187B">
              <w:rPr>
                <w:color w:val="000000"/>
                <w:sz w:val="28"/>
                <w:szCs w:val="28"/>
              </w:rPr>
              <w:t>Остановить разложение социалистической системы;</w:t>
            </w:r>
          </w:p>
          <w:p w:rsidR="00874854" w:rsidRPr="00AE187B" w:rsidRDefault="00874854" w:rsidP="00874854">
            <w:pPr>
              <w:rPr>
                <w:color w:val="000000"/>
                <w:sz w:val="28"/>
                <w:szCs w:val="28"/>
              </w:rPr>
            </w:pPr>
            <w:r w:rsidRPr="00AE187B">
              <w:rPr>
                <w:i/>
                <w:iCs/>
                <w:color w:val="000000"/>
                <w:sz w:val="28"/>
                <w:szCs w:val="28"/>
              </w:rPr>
              <w:t>-Средства:</w:t>
            </w:r>
          </w:p>
          <w:p w:rsidR="00874854" w:rsidRPr="00AE187B" w:rsidRDefault="00874854" w:rsidP="00874854">
            <w:pPr>
              <w:rPr>
                <w:color w:val="000000"/>
                <w:sz w:val="28"/>
                <w:szCs w:val="28"/>
              </w:rPr>
            </w:pPr>
            <w:r w:rsidRPr="00AE187B">
              <w:rPr>
                <w:color w:val="000000"/>
                <w:sz w:val="28"/>
                <w:szCs w:val="28"/>
              </w:rPr>
              <w:t>Реформирование при отсутствии целостной концепции реформ.</w:t>
            </w:r>
          </w:p>
          <w:p w:rsidR="00874854" w:rsidRPr="00AE187B" w:rsidRDefault="00874854" w:rsidP="00874854">
            <w:pPr>
              <w:rPr>
                <w:color w:val="000000"/>
                <w:sz w:val="28"/>
                <w:szCs w:val="28"/>
              </w:rPr>
            </w:pPr>
            <w:r w:rsidRPr="00AE187B">
              <w:rPr>
                <w:color w:val="000000"/>
                <w:sz w:val="28"/>
                <w:szCs w:val="28"/>
              </w:rPr>
              <w:lastRenderedPageBreak/>
              <w:t>Учитель создает условия для свободного выражения собственного мнения.</w:t>
            </w:r>
          </w:p>
          <w:p w:rsidR="00874854" w:rsidRPr="00AE187B" w:rsidRDefault="00874854" w:rsidP="00874854">
            <w:pPr>
              <w:rPr>
                <w:color w:val="000000"/>
                <w:sz w:val="28"/>
                <w:szCs w:val="28"/>
              </w:rPr>
            </w:pPr>
            <w:r w:rsidRPr="00AE187B">
              <w:rPr>
                <w:color w:val="000000"/>
                <w:sz w:val="28"/>
                <w:szCs w:val="28"/>
              </w:rPr>
              <w:t>Задание классу:</w:t>
            </w:r>
          </w:p>
          <w:p w:rsidR="00874854" w:rsidRPr="00AE187B" w:rsidRDefault="00874854" w:rsidP="00874854">
            <w:pPr>
              <w:rPr>
                <w:color w:val="000000"/>
                <w:sz w:val="28"/>
                <w:szCs w:val="28"/>
              </w:rPr>
            </w:pPr>
            <w:r w:rsidRPr="00AE187B">
              <w:rPr>
                <w:color w:val="000000"/>
                <w:sz w:val="28"/>
                <w:szCs w:val="28"/>
              </w:rPr>
              <w:t>-Борьба идей на данном этапе( раскрыть используя работу с документами)</w:t>
            </w:r>
          </w:p>
          <w:p w:rsidR="00874854" w:rsidRPr="00AE187B" w:rsidRDefault="00874854" w:rsidP="00874854">
            <w:pPr>
              <w:rPr>
                <w:sz w:val="28"/>
                <w:szCs w:val="28"/>
              </w:rPr>
            </w:pPr>
            <w:r w:rsidRPr="00AE187B">
              <w:rPr>
                <w:color w:val="000000"/>
                <w:sz w:val="28"/>
                <w:szCs w:val="28"/>
              </w:rPr>
              <w:t>См. приложение.</w:t>
            </w:r>
          </w:p>
          <w:p w:rsidR="00874854" w:rsidRPr="00AE187B" w:rsidRDefault="00874854" w:rsidP="00874854">
            <w:pPr>
              <w:rPr>
                <w:color w:val="000000"/>
                <w:sz w:val="28"/>
                <w:szCs w:val="28"/>
              </w:rPr>
            </w:pPr>
            <w:r w:rsidRPr="00AE187B">
              <w:rPr>
                <w:color w:val="000000"/>
                <w:sz w:val="28"/>
                <w:szCs w:val="28"/>
              </w:rPr>
              <w:t>Работа по таблице № 2</w:t>
            </w:r>
          </w:p>
          <w:p w:rsidR="00874854" w:rsidRPr="00AE187B" w:rsidRDefault="00874854" w:rsidP="00874854">
            <w:pPr>
              <w:rPr>
                <w:color w:val="000000"/>
                <w:sz w:val="28"/>
                <w:szCs w:val="28"/>
              </w:rPr>
            </w:pPr>
            <w:r w:rsidRPr="00AE187B">
              <w:rPr>
                <w:color w:val="000000"/>
                <w:sz w:val="28"/>
                <w:szCs w:val="28"/>
              </w:rPr>
              <w:t>« основные события 1985-1991гг.», на основании которой составляется характеристика 2 этапа перестройки.</w:t>
            </w:r>
          </w:p>
          <w:p w:rsidR="00874854" w:rsidRPr="00AE187B" w:rsidRDefault="00874854" w:rsidP="00874854">
            <w:pPr>
              <w:rPr>
                <w:color w:val="000000"/>
                <w:sz w:val="28"/>
                <w:szCs w:val="28"/>
              </w:rPr>
            </w:pPr>
            <w:r w:rsidRPr="00AE187B">
              <w:rPr>
                <w:color w:val="000000"/>
                <w:sz w:val="28"/>
                <w:szCs w:val="28"/>
              </w:rPr>
              <w:t>-Хронологические рамки периода:</w:t>
            </w:r>
          </w:p>
          <w:p w:rsidR="00874854" w:rsidRPr="00AE187B" w:rsidRDefault="00874854" w:rsidP="00874854">
            <w:pPr>
              <w:rPr>
                <w:color w:val="000000"/>
                <w:sz w:val="28"/>
                <w:szCs w:val="28"/>
              </w:rPr>
            </w:pPr>
            <w:r w:rsidRPr="00AE187B">
              <w:rPr>
                <w:color w:val="000000"/>
                <w:sz w:val="28"/>
                <w:szCs w:val="28"/>
              </w:rPr>
              <w:t>Лето 1988-1991гг.</w:t>
            </w:r>
          </w:p>
          <w:p w:rsidR="00874854" w:rsidRPr="00AE187B" w:rsidRDefault="00874854" w:rsidP="00874854">
            <w:pPr>
              <w:rPr>
                <w:color w:val="000000"/>
                <w:sz w:val="28"/>
                <w:szCs w:val="28"/>
              </w:rPr>
            </w:pPr>
            <w:r w:rsidRPr="00AE187B">
              <w:rPr>
                <w:i/>
                <w:iCs/>
                <w:color w:val="000000"/>
                <w:sz w:val="28"/>
                <w:szCs w:val="28"/>
              </w:rPr>
              <w:t>-Главная идея:</w:t>
            </w:r>
          </w:p>
          <w:p w:rsidR="00874854" w:rsidRPr="00AE187B" w:rsidRDefault="00874854" w:rsidP="00874854">
            <w:pPr>
              <w:rPr>
                <w:color w:val="000000"/>
                <w:sz w:val="28"/>
                <w:szCs w:val="28"/>
              </w:rPr>
            </w:pPr>
            <w:r w:rsidRPr="00AE187B">
              <w:rPr>
                <w:color w:val="000000"/>
                <w:sz w:val="28"/>
                <w:szCs w:val="28"/>
              </w:rPr>
              <w:t xml:space="preserve">Радикальное реформирование, смена курса </w:t>
            </w:r>
            <w:r w:rsidRPr="00AE187B">
              <w:rPr>
                <w:color w:val="000000"/>
                <w:sz w:val="28"/>
                <w:szCs w:val="28"/>
              </w:rPr>
              <w:lastRenderedPageBreak/>
              <w:t>общественного развития.</w:t>
            </w:r>
          </w:p>
          <w:p w:rsidR="00874854" w:rsidRPr="00AE187B" w:rsidRDefault="00874854" w:rsidP="00874854">
            <w:pPr>
              <w:rPr>
                <w:color w:val="000000"/>
                <w:sz w:val="28"/>
                <w:szCs w:val="28"/>
              </w:rPr>
            </w:pPr>
            <w:r w:rsidRPr="00AE187B">
              <w:rPr>
                <w:color w:val="000000"/>
                <w:sz w:val="28"/>
                <w:szCs w:val="28"/>
              </w:rPr>
              <w:t>-</w:t>
            </w:r>
            <w:r w:rsidRPr="00AE187B">
              <w:rPr>
                <w:i/>
                <w:iCs/>
                <w:color w:val="000000"/>
                <w:sz w:val="28"/>
                <w:szCs w:val="28"/>
              </w:rPr>
              <w:t>Главная задача:</w:t>
            </w:r>
          </w:p>
          <w:p w:rsidR="00874854" w:rsidRPr="00AE187B" w:rsidRDefault="00874854" w:rsidP="00874854">
            <w:pPr>
              <w:rPr>
                <w:color w:val="000000"/>
                <w:sz w:val="28"/>
                <w:szCs w:val="28"/>
              </w:rPr>
            </w:pPr>
            <w:r w:rsidRPr="00AE187B">
              <w:rPr>
                <w:color w:val="000000"/>
                <w:sz w:val="28"/>
                <w:szCs w:val="28"/>
              </w:rPr>
              <w:t>Преобразование социалистической системы.</w:t>
            </w:r>
          </w:p>
          <w:p w:rsidR="00874854" w:rsidRPr="00AE187B" w:rsidRDefault="00874854" w:rsidP="00874854">
            <w:pPr>
              <w:rPr>
                <w:color w:val="000000"/>
                <w:sz w:val="28"/>
                <w:szCs w:val="28"/>
              </w:rPr>
            </w:pPr>
            <w:r w:rsidRPr="00AE187B">
              <w:rPr>
                <w:color w:val="000000"/>
                <w:sz w:val="28"/>
                <w:szCs w:val="28"/>
              </w:rPr>
              <w:t>-</w:t>
            </w:r>
            <w:r w:rsidRPr="00AE187B">
              <w:rPr>
                <w:i/>
                <w:iCs/>
                <w:color w:val="000000"/>
                <w:sz w:val="28"/>
                <w:szCs w:val="28"/>
              </w:rPr>
              <w:t>Средства:</w:t>
            </w:r>
          </w:p>
          <w:p w:rsidR="00874854" w:rsidRPr="00AE187B" w:rsidRDefault="00874854" w:rsidP="00874854">
            <w:pPr>
              <w:rPr>
                <w:color w:val="000000"/>
                <w:sz w:val="28"/>
                <w:szCs w:val="28"/>
              </w:rPr>
            </w:pPr>
            <w:r w:rsidRPr="00AE187B">
              <w:rPr>
                <w:color w:val="000000"/>
                <w:sz w:val="28"/>
                <w:szCs w:val="28"/>
              </w:rPr>
              <w:t>Смена экономического курса.</w:t>
            </w:r>
          </w:p>
          <w:p w:rsidR="00874854" w:rsidRPr="007E730C" w:rsidRDefault="00874854" w:rsidP="00874854">
            <w:pPr>
              <w:pStyle w:val="af4"/>
              <w:rPr>
                <w:bCs/>
                <w:color w:val="000000"/>
                <w:szCs w:val="28"/>
                <w:lang w:eastAsia="ru-RU"/>
              </w:rPr>
            </w:pPr>
            <w:r w:rsidRPr="00AE187B">
              <w:rPr>
                <w:bCs/>
                <w:color w:val="000000"/>
                <w:szCs w:val="28"/>
                <w:lang w:eastAsia="ru-RU"/>
              </w:rPr>
              <w:t>Вывод: Вместо ускорения социально-экономического развития непоследовательная и непродуманная экономическая политика привела к падению производства, снижению уровня жизни населения и его массовому недовольству руководством партии. Административные методы уже не срабатывали.</w:t>
            </w:r>
          </w:p>
        </w:tc>
        <w:tc>
          <w:tcPr>
            <w:tcW w:w="2693" w:type="dxa"/>
            <w:gridSpan w:val="2"/>
          </w:tcPr>
          <w:p w:rsidR="00874854" w:rsidRPr="00AE187B" w:rsidRDefault="00874854" w:rsidP="00874854">
            <w:pPr>
              <w:spacing w:after="150"/>
              <w:rPr>
                <w:color w:val="000000"/>
                <w:sz w:val="28"/>
                <w:szCs w:val="28"/>
              </w:rPr>
            </w:pPr>
            <w:r w:rsidRPr="00AE187B">
              <w:rPr>
                <w:color w:val="000000"/>
                <w:sz w:val="28"/>
                <w:szCs w:val="28"/>
              </w:rPr>
              <w:lastRenderedPageBreak/>
              <w:t>Выступают «политики»- определяют внутриполитические достижения.</w:t>
            </w:r>
          </w:p>
          <w:p w:rsidR="00874854" w:rsidRPr="00AE187B" w:rsidRDefault="00874854" w:rsidP="00874854">
            <w:pPr>
              <w:spacing w:after="150"/>
              <w:rPr>
                <w:color w:val="000000"/>
                <w:sz w:val="28"/>
                <w:szCs w:val="28"/>
              </w:rPr>
            </w:pPr>
          </w:p>
          <w:p w:rsidR="00874854" w:rsidRPr="00AE187B" w:rsidRDefault="00874854" w:rsidP="00874854">
            <w:pPr>
              <w:pStyle w:val="af4"/>
              <w:rPr>
                <w:szCs w:val="28"/>
              </w:rPr>
            </w:pPr>
          </w:p>
        </w:tc>
        <w:tc>
          <w:tcPr>
            <w:tcW w:w="4651" w:type="dxa"/>
          </w:tcPr>
          <w:p w:rsidR="00874854" w:rsidRPr="00AE187B" w:rsidRDefault="00874854" w:rsidP="00874854">
            <w:pPr>
              <w:pStyle w:val="af4"/>
              <w:rPr>
                <w:szCs w:val="28"/>
              </w:rPr>
            </w:pPr>
            <w:r w:rsidRPr="00AE187B">
              <w:rPr>
                <w:szCs w:val="28"/>
              </w:rPr>
              <w:t xml:space="preserve">Уметь характеризовать значение советских научно-технологических успехов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личностей, внёсших значительный вклад в социально-экономическое развитие России в ХХ 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 </w:t>
            </w:r>
            <w:r w:rsidRPr="00AE187B">
              <w:rPr>
                <w:szCs w:val="28"/>
              </w:rPr>
              <w:lastRenderedPageBreak/>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Оптимизировать технологические процесс Планировать работу производственного подразделения Проводить ремонтные работы и контролировать качество их выполнения</w:t>
            </w:r>
          </w:p>
        </w:tc>
        <w:tc>
          <w:tcPr>
            <w:tcW w:w="1947" w:type="dxa"/>
          </w:tcPr>
          <w:p w:rsidR="00874854" w:rsidRPr="00AE187B" w:rsidRDefault="00874854" w:rsidP="00874854">
            <w:pPr>
              <w:pStyle w:val="af4"/>
              <w:rPr>
                <w:szCs w:val="28"/>
              </w:rPr>
            </w:pPr>
            <w:r w:rsidRPr="00AE187B">
              <w:rPr>
                <w:color w:val="000000"/>
                <w:szCs w:val="28"/>
                <w:lang w:eastAsia="ru-RU"/>
              </w:rPr>
              <w:lastRenderedPageBreak/>
              <w:t>Групповая работа</w:t>
            </w:r>
          </w:p>
        </w:tc>
      </w:tr>
      <w:tr w:rsidR="00874854" w:rsidRPr="00AE187B" w:rsidTr="00874854">
        <w:trPr>
          <w:trHeight w:val="465"/>
        </w:trPr>
        <w:tc>
          <w:tcPr>
            <w:tcW w:w="2547" w:type="dxa"/>
            <w:gridSpan w:val="2"/>
          </w:tcPr>
          <w:p w:rsidR="00874854" w:rsidRPr="00AE187B" w:rsidRDefault="00874854" w:rsidP="00874854">
            <w:pPr>
              <w:pStyle w:val="af4"/>
              <w:rPr>
                <w:bCs/>
                <w:szCs w:val="28"/>
              </w:rPr>
            </w:pPr>
            <w:r w:rsidRPr="00AE187B">
              <w:rPr>
                <w:bCs/>
                <w:szCs w:val="28"/>
              </w:rPr>
              <w:lastRenderedPageBreak/>
              <w:t>Первичное закрепление материала</w:t>
            </w:r>
          </w:p>
        </w:tc>
        <w:tc>
          <w:tcPr>
            <w:tcW w:w="2948" w:type="dxa"/>
          </w:tcPr>
          <w:p w:rsidR="00874854" w:rsidRPr="00AE187B" w:rsidRDefault="00874854" w:rsidP="00874854">
            <w:pPr>
              <w:spacing w:after="150"/>
              <w:rPr>
                <w:color w:val="000000"/>
                <w:sz w:val="28"/>
                <w:szCs w:val="28"/>
              </w:rPr>
            </w:pPr>
            <w:r w:rsidRPr="00AE187B">
              <w:rPr>
                <w:bCs/>
                <w:iCs/>
                <w:color w:val="000000"/>
                <w:sz w:val="28"/>
                <w:szCs w:val="28"/>
              </w:rPr>
              <w:t>Задание:</w:t>
            </w:r>
          </w:p>
          <w:p w:rsidR="00874854" w:rsidRPr="00AE187B" w:rsidRDefault="00874854" w:rsidP="00874854">
            <w:pPr>
              <w:spacing w:after="150"/>
              <w:rPr>
                <w:color w:val="000000"/>
                <w:sz w:val="28"/>
                <w:szCs w:val="28"/>
              </w:rPr>
            </w:pPr>
            <w:r>
              <w:rPr>
                <w:bCs/>
                <w:iCs/>
                <w:color w:val="000000"/>
                <w:sz w:val="28"/>
                <w:szCs w:val="28"/>
              </w:rPr>
              <w:t>-</w:t>
            </w:r>
            <w:r w:rsidRPr="00AE187B">
              <w:rPr>
                <w:bCs/>
                <w:iCs/>
                <w:color w:val="000000"/>
                <w:sz w:val="28"/>
                <w:szCs w:val="28"/>
              </w:rPr>
              <w:t>Сопоставить преобразования,</w:t>
            </w:r>
            <w:r>
              <w:rPr>
                <w:bCs/>
                <w:iCs/>
                <w:color w:val="000000"/>
                <w:sz w:val="28"/>
                <w:szCs w:val="28"/>
              </w:rPr>
              <w:t xml:space="preserve"> </w:t>
            </w:r>
            <w:r w:rsidRPr="00AE187B">
              <w:rPr>
                <w:bCs/>
                <w:iCs/>
                <w:color w:val="000000"/>
                <w:sz w:val="28"/>
                <w:szCs w:val="28"/>
              </w:rPr>
              <w:t>необходимые для вывода страны из кризиса, и результаты перестройки</w:t>
            </w:r>
          </w:p>
          <w:p w:rsidR="00874854" w:rsidRPr="00AE187B" w:rsidRDefault="00874854" w:rsidP="00874854">
            <w:pPr>
              <w:spacing w:after="150"/>
              <w:rPr>
                <w:color w:val="000000"/>
                <w:sz w:val="28"/>
                <w:szCs w:val="28"/>
              </w:rPr>
            </w:pPr>
            <w:r w:rsidRPr="00AE187B">
              <w:rPr>
                <w:bCs/>
                <w:iCs/>
                <w:color w:val="000000"/>
                <w:sz w:val="28"/>
                <w:szCs w:val="28"/>
              </w:rPr>
              <w:t>Задание:</w:t>
            </w:r>
          </w:p>
          <w:p w:rsidR="00874854" w:rsidRPr="00AE187B" w:rsidRDefault="00874854" w:rsidP="00874854">
            <w:pPr>
              <w:spacing w:after="150"/>
              <w:rPr>
                <w:color w:val="000000"/>
                <w:sz w:val="28"/>
                <w:szCs w:val="28"/>
              </w:rPr>
            </w:pPr>
            <w:r w:rsidRPr="00AE187B">
              <w:rPr>
                <w:bCs/>
                <w:iCs/>
                <w:color w:val="000000"/>
                <w:sz w:val="28"/>
                <w:szCs w:val="28"/>
              </w:rPr>
              <w:t>-Каковы причины неудач экономических реформ М.С.Горбачева?</w:t>
            </w:r>
          </w:p>
        </w:tc>
        <w:tc>
          <w:tcPr>
            <w:tcW w:w="2693" w:type="dxa"/>
            <w:gridSpan w:val="2"/>
          </w:tcPr>
          <w:p w:rsidR="00874854" w:rsidRPr="00AE187B" w:rsidRDefault="00874854" w:rsidP="00874854">
            <w:pPr>
              <w:spacing w:after="150"/>
              <w:rPr>
                <w:color w:val="000000"/>
                <w:sz w:val="28"/>
                <w:szCs w:val="28"/>
              </w:rPr>
            </w:pPr>
            <w:r w:rsidRPr="00AE187B">
              <w:rPr>
                <w:color w:val="000000"/>
                <w:sz w:val="28"/>
                <w:szCs w:val="28"/>
              </w:rPr>
              <w:t>Учащиеся формулируют вывод о соотношении замыслов ,надежд и ее реальных итогов.</w:t>
            </w:r>
          </w:p>
          <w:p w:rsidR="00874854" w:rsidRPr="00AE187B" w:rsidRDefault="00874854" w:rsidP="00874854">
            <w:pPr>
              <w:spacing w:after="150"/>
              <w:rPr>
                <w:color w:val="000000"/>
                <w:sz w:val="28"/>
                <w:szCs w:val="28"/>
              </w:rPr>
            </w:pPr>
          </w:p>
          <w:p w:rsidR="00874854" w:rsidRPr="00AE187B" w:rsidRDefault="00874854" w:rsidP="00874854">
            <w:pPr>
              <w:spacing w:after="150"/>
              <w:rPr>
                <w:color w:val="000000"/>
                <w:sz w:val="28"/>
                <w:szCs w:val="28"/>
              </w:rPr>
            </w:pPr>
            <w:r w:rsidRPr="00AE187B">
              <w:rPr>
                <w:b/>
                <w:bCs/>
                <w:color w:val="000000"/>
                <w:sz w:val="28"/>
                <w:szCs w:val="28"/>
              </w:rPr>
              <w:t>Учащиеся записывают причины:</w:t>
            </w:r>
          </w:p>
          <w:p w:rsidR="00874854" w:rsidRPr="00AE187B" w:rsidRDefault="00874854" w:rsidP="00874854">
            <w:pPr>
              <w:spacing w:after="150"/>
              <w:rPr>
                <w:color w:val="000000"/>
                <w:sz w:val="28"/>
                <w:szCs w:val="28"/>
              </w:rPr>
            </w:pPr>
            <w:r w:rsidRPr="00AE187B">
              <w:rPr>
                <w:b/>
                <w:bCs/>
                <w:color w:val="000000"/>
                <w:sz w:val="28"/>
                <w:szCs w:val="28"/>
              </w:rPr>
              <w:t>-Отсутствие четкой программы;</w:t>
            </w:r>
          </w:p>
          <w:p w:rsidR="00874854" w:rsidRPr="00AE187B" w:rsidRDefault="00874854" w:rsidP="00874854">
            <w:pPr>
              <w:spacing w:after="150"/>
              <w:rPr>
                <w:color w:val="000000"/>
                <w:sz w:val="28"/>
                <w:szCs w:val="28"/>
              </w:rPr>
            </w:pPr>
            <w:r w:rsidRPr="00AE187B">
              <w:rPr>
                <w:b/>
                <w:bCs/>
                <w:color w:val="000000"/>
                <w:sz w:val="28"/>
                <w:szCs w:val="28"/>
              </w:rPr>
              <w:t>-Сопротивление чиновников, партийной верхушки;</w:t>
            </w:r>
          </w:p>
          <w:p w:rsidR="00874854" w:rsidRPr="00AE187B" w:rsidRDefault="00874854" w:rsidP="00874854">
            <w:pPr>
              <w:spacing w:after="150"/>
              <w:rPr>
                <w:color w:val="000000"/>
                <w:sz w:val="28"/>
                <w:szCs w:val="28"/>
              </w:rPr>
            </w:pPr>
            <w:r w:rsidRPr="00AE187B">
              <w:rPr>
                <w:b/>
                <w:bCs/>
                <w:color w:val="000000"/>
                <w:sz w:val="28"/>
                <w:szCs w:val="28"/>
              </w:rPr>
              <w:t>-Неготовность населения к Резким переменам.</w:t>
            </w:r>
          </w:p>
          <w:p w:rsidR="00874854" w:rsidRPr="00AE187B" w:rsidRDefault="00874854" w:rsidP="00874854">
            <w:pPr>
              <w:pStyle w:val="af4"/>
              <w:rPr>
                <w:szCs w:val="28"/>
              </w:rPr>
            </w:pPr>
          </w:p>
        </w:tc>
        <w:tc>
          <w:tcPr>
            <w:tcW w:w="4651" w:type="dxa"/>
          </w:tcPr>
          <w:p w:rsidR="00874854" w:rsidRPr="00AE187B" w:rsidRDefault="00874854" w:rsidP="00874854">
            <w:pPr>
              <w:pStyle w:val="af4"/>
              <w:rPr>
                <w:szCs w:val="28"/>
              </w:rPr>
            </w:pPr>
            <w:r w:rsidRPr="00AE187B">
              <w:rPr>
                <w:szCs w:val="28"/>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47" w:type="dxa"/>
          </w:tcPr>
          <w:p w:rsidR="00874854" w:rsidRPr="00AE187B" w:rsidRDefault="00874854" w:rsidP="00874854">
            <w:pPr>
              <w:pStyle w:val="af4"/>
              <w:rPr>
                <w:szCs w:val="28"/>
              </w:rPr>
            </w:pPr>
            <w:r w:rsidRPr="00AE187B">
              <w:rPr>
                <w:color w:val="000000"/>
                <w:szCs w:val="28"/>
                <w:lang w:eastAsia="ru-RU"/>
              </w:rPr>
              <w:t>Групповая работа</w:t>
            </w:r>
          </w:p>
        </w:tc>
      </w:tr>
      <w:tr w:rsidR="00874854" w:rsidRPr="00AE187B" w:rsidTr="00874854">
        <w:trPr>
          <w:trHeight w:val="255"/>
        </w:trPr>
        <w:tc>
          <w:tcPr>
            <w:tcW w:w="14786" w:type="dxa"/>
            <w:gridSpan w:val="7"/>
          </w:tcPr>
          <w:p w:rsidR="00874854" w:rsidRPr="00AE187B" w:rsidRDefault="00874854" w:rsidP="00874854">
            <w:pPr>
              <w:pStyle w:val="af4"/>
              <w:rPr>
                <w:b/>
                <w:szCs w:val="28"/>
              </w:rPr>
            </w:pPr>
            <w:r w:rsidRPr="00AE187B">
              <w:rPr>
                <w:b/>
                <w:szCs w:val="28"/>
              </w:rPr>
              <w:t>3. Заключительный этап занятия</w:t>
            </w:r>
          </w:p>
        </w:tc>
      </w:tr>
      <w:tr w:rsidR="00874854" w:rsidRPr="00AE187B" w:rsidTr="00874854">
        <w:trPr>
          <w:trHeight w:val="358"/>
        </w:trPr>
        <w:tc>
          <w:tcPr>
            <w:tcW w:w="2547" w:type="dxa"/>
            <w:gridSpan w:val="2"/>
          </w:tcPr>
          <w:p w:rsidR="00874854" w:rsidRPr="00AE187B" w:rsidRDefault="00874854" w:rsidP="00874854">
            <w:pPr>
              <w:pStyle w:val="af4"/>
              <w:rPr>
                <w:szCs w:val="28"/>
              </w:rPr>
            </w:pPr>
            <w:r w:rsidRPr="00AE187B">
              <w:rPr>
                <w:szCs w:val="28"/>
              </w:rPr>
              <w:t>Рефлексия</w:t>
            </w:r>
          </w:p>
        </w:tc>
        <w:tc>
          <w:tcPr>
            <w:tcW w:w="2948" w:type="dxa"/>
          </w:tcPr>
          <w:p w:rsidR="00874854" w:rsidRPr="00AE187B" w:rsidRDefault="00874854" w:rsidP="00874854">
            <w:pPr>
              <w:spacing w:after="150"/>
              <w:rPr>
                <w:color w:val="000000"/>
                <w:sz w:val="28"/>
                <w:szCs w:val="28"/>
              </w:rPr>
            </w:pPr>
            <w:r w:rsidRPr="00AE187B">
              <w:rPr>
                <w:bCs/>
                <w:color w:val="000000"/>
                <w:sz w:val="28"/>
                <w:szCs w:val="28"/>
              </w:rPr>
              <w:t xml:space="preserve">Вывод: Итогом перестройки стало осознание обществом и властью, </w:t>
            </w:r>
            <w:r w:rsidRPr="00AE187B">
              <w:rPr>
                <w:bCs/>
                <w:color w:val="000000"/>
                <w:sz w:val="28"/>
                <w:szCs w:val="28"/>
              </w:rPr>
              <w:lastRenderedPageBreak/>
              <w:t>невозможности дальнейшего реанимированы социализма. Выход был найден в переходе к рыночной экономике и либеральной демократии.</w:t>
            </w:r>
          </w:p>
          <w:p w:rsidR="00874854" w:rsidRPr="00AE187B" w:rsidRDefault="00874854" w:rsidP="00874854">
            <w:pPr>
              <w:pStyle w:val="af4"/>
              <w:rPr>
                <w:szCs w:val="28"/>
              </w:rPr>
            </w:pPr>
          </w:p>
        </w:tc>
        <w:tc>
          <w:tcPr>
            <w:tcW w:w="2693" w:type="dxa"/>
            <w:gridSpan w:val="2"/>
          </w:tcPr>
          <w:p w:rsidR="00874854" w:rsidRPr="00AE187B" w:rsidRDefault="00874854" w:rsidP="00874854">
            <w:pPr>
              <w:pStyle w:val="af4"/>
              <w:rPr>
                <w:szCs w:val="28"/>
              </w:rPr>
            </w:pPr>
            <w:r w:rsidRPr="00AE187B">
              <w:rPr>
                <w:color w:val="000000"/>
                <w:szCs w:val="28"/>
                <w:lang w:eastAsia="ru-RU"/>
              </w:rPr>
              <w:lastRenderedPageBreak/>
              <w:t>Учащиеся отвечают на вопросы, высказывают свою точку зрения.</w:t>
            </w:r>
          </w:p>
        </w:tc>
        <w:tc>
          <w:tcPr>
            <w:tcW w:w="4651" w:type="dxa"/>
          </w:tcPr>
          <w:p w:rsidR="00874854" w:rsidRPr="00AE187B" w:rsidRDefault="00874854" w:rsidP="00874854">
            <w:pPr>
              <w:pStyle w:val="af4"/>
              <w:rPr>
                <w:szCs w:val="28"/>
              </w:rPr>
            </w:pPr>
            <w:r w:rsidRPr="00AE187B">
              <w:rPr>
                <w:szCs w:val="28"/>
              </w:rPr>
              <w:t xml:space="preserve">Выявлять существенные черты исторических событий, явлений, процессов; систематизировать историческую информацию в </w:t>
            </w:r>
            <w:r w:rsidRPr="00AE187B">
              <w:rPr>
                <w:szCs w:val="28"/>
              </w:rPr>
              <w:lastRenderedPageBreak/>
              <w:t>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личностей, внёсших значительный вклад в социально-экономическое развитие России в ХХ 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47" w:type="dxa"/>
          </w:tcPr>
          <w:p w:rsidR="00874854" w:rsidRPr="00AE187B" w:rsidRDefault="00874854" w:rsidP="00874854">
            <w:pPr>
              <w:pStyle w:val="af4"/>
              <w:rPr>
                <w:szCs w:val="28"/>
              </w:rPr>
            </w:pPr>
            <w:r w:rsidRPr="00AE187B">
              <w:rPr>
                <w:szCs w:val="28"/>
              </w:rPr>
              <w:lastRenderedPageBreak/>
              <w:t>Фронтальная работа</w:t>
            </w:r>
          </w:p>
        </w:tc>
      </w:tr>
      <w:tr w:rsidR="00874854" w:rsidRPr="00AE187B" w:rsidTr="00874854">
        <w:trPr>
          <w:trHeight w:val="358"/>
        </w:trPr>
        <w:tc>
          <w:tcPr>
            <w:tcW w:w="2547" w:type="dxa"/>
            <w:gridSpan w:val="2"/>
          </w:tcPr>
          <w:p w:rsidR="00874854" w:rsidRPr="00AE187B" w:rsidRDefault="00874854" w:rsidP="00874854">
            <w:pPr>
              <w:pStyle w:val="af4"/>
              <w:rPr>
                <w:szCs w:val="28"/>
              </w:rPr>
            </w:pPr>
            <w:r w:rsidRPr="00AE187B">
              <w:rPr>
                <w:b/>
                <w:bCs/>
                <w:szCs w:val="28"/>
              </w:rPr>
              <w:t>4. Задания для самостоятельного выполнения</w:t>
            </w:r>
            <w:r w:rsidRPr="00AE187B">
              <w:rPr>
                <w:bCs/>
                <w:szCs w:val="28"/>
              </w:rPr>
              <w:t xml:space="preserve"> </w:t>
            </w:r>
          </w:p>
        </w:tc>
        <w:tc>
          <w:tcPr>
            <w:tcW w:w="2948" w:type="dxa"/>
          </w:tcPr>
          <w:p w:rsidR="00874854" w:rsidRPr="00AE187B" w:rsidRDefault="00874854" w:rsidP="00874854">
            <w:pPr>
              <w:pStyle w:val="af4"/>
              <w:rPr>
                <w:szCs w:val="28"/>
              </w:rPr>
            </w:pPr>
            <w:r w:rsidRPr="00AE187B">
              <w:rPr>
                <w:szCs w:val="28"/>
              </w:rPr>
              <w:t>- конкретизирует домашнее задание.</w:t>
            </w:r>
          </w:p>
        </w:tc>
        <w:tc>
          <w:tcPr>
            <w:tcW w:w="2693" w:type="dxa"/>
            <w:gridSpan w:val="2"/>
          </w:tcPr>
          <w:p w:rsidR="00874854" w:rsidRPr="00AE187B" w:rsidRDefault="00874854" w:rsidP="00874854">
            <w:pPr>
              <w:pStyle w:val="af4"/>
              <w:rPr>
                <w:szCs w:val="28"/>
              </w:rPr>
            </w:pPr>
            <w:r w:rsidRPr="00AE187B">
              <w:rPr>
                <w:color w:val="000000"/>
                <w:szCs w:val="28"/>
                <w:lang w:eastAsia="ru-RU"/>
              </w:rPr>
              <w:t>Учащиеся записывают задание.</w:t>
            </w:r>
          </w:p>
        </w:tc>
        <w:tc>
          <w:tcPr>
            <w:tcW w:w="4651" w:type="dxa"/>
          </w:tcPr>
          <w:p w:rsidR="00874854" w:rsidRPr="00AE187B" w:rsidRDefault="00874854" w:rsidP="00874854">
            <w:pPr>
              <w:pStyle w:val="af4"/>
              <w:rPr>
                <w:szCs w:val="28"/>
              </w:rPr>
            </w:pPr>
            <w:r w:rsidRPr="00AE187B">
              <w:rPr>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47" w:type="dxa"/>
          </w:tcPr>
          <w:p w:rsidR="00874854" w:rsidRPr="00AE187B" w:rsidRDefault="00874854" w:rsidP="00874854">
            <w:pPr>
              <w:pStyle w:val="af4"/>
              <w:rPr>
                <w:szCs w:val="28"/>
              </w:rPr>
            </w:pPr>
            <w:r w:rsidRPr="00AE187B">
              <w:rPr>
                <w:szCs w:val="28"/>
              </w:rPr>
              <w:t>Устный фронтальный контроль</w:t>
            </w:r>
          </w:p>
        </w:tc>
      </w:tr>
    </w:tbl>
    <w:p w:rsidR="00874854" w:rsidRPr="009870C7" w:rsidRDefault="00874854" w:rsidP="00874854">
      <w:pPr>
        <w:jc w:val="both"/>
      </w:pPr>
    </w:p>
    <w:p w:rsidR="00874854" w:rsidRPr="00145AAD" w:rsidRDefault="00874854" w:rsidP="00874854">
      <w:pPr>
        <w:spacing w:line="276" w:lineRule="auto"/>
        <w:jc w:val="center"/>
        <w:rPr>
          <w:b/>
          <w:bCs/>
          <w:sz w:val="28"/>
          <w:szCs w:val="28"/>
        </w:rPr>
      </w:pPr>
      <w:r>
        <w:rPr>
          <w:b/>
          <w:sz w:val="28"/>
          <w:szCs w:val="28"/>
        </w:rPr>
        <w:br w:type="page"/>
      </w:r>
      <w:r w:rsidRPr="00145AAD">
        <w:rPr>
          <w:b/>
          <w:bCs/>
          <w:sz w:val="28"/>
          <w:szCs w:val="28"/>
        </w:rPr>
        <w:lastRenderedPageBreak/>
        <w:t>ТЕХНОЛОГИЧЕСКАЯ КАРТА</w:t>
      </w:r>
      <w:r>
        <w:rPr>
          <w:b/>
          <w:bCs/>
          <w:sz w:val="28"/>
          <w:szCs w:val="28"/>
        </w:rPr>
        <w:t xml:space="preserve"> № 2</w:t>
      </w:r>
    </w:p>
    <w:tbl>
      <w:tblPr>
        <w:tblW w:w="14601" w:type="dxa"/>
        <w:tblLook w:val="00A0" w:firstRow="1" w:lastRow="0" w:firstColumn="1" w:lastColumn="0" w:noHBand="0" w:noVBand="0"/>
      </w:tblPr>
      <w:tblGrid>
        <w:gridCol w:w="3686"/>
        <w:gridCol w:w="10915"/>
      </w:tblGrid>
      <w:tr w:rsidR="00874854" w:rsidRPr="00145AAD" w:rsidTr="00874854">
        <w:tc>
          <w:tcPr>
            <w:tcW w:w="3686" w:type="dxa"/>
          </w:tcPr>
          <w:p w:rsidR="00874854" w:rsidRPr="00145AAD" w:rsidRDefault="00874854" w:rsidP="00874854">
            <w:pPr>
              <w:spacing w:line="276" w:lineRule="auto"/>
              <w:jc w:val="both"/>
              <w:rPr>
                <w:sz w:val="28"/>
                <w:szCs w:val="28"/>
              </w:rPr>
            </w:pPr>
            <w:r w:rsidRPr="00145AAD">
              <w:rPr>
                <w:sz w:val="28"/>
                <w:szCs w:val="28"/>
              </w:rPr>
              <w:t>Дисциплина</w:t>
            </w:r>
          </w:p>
        </w:tc>
        <w:tc>
          <w:tcPr>
            <w:tcW w:w="10915" w:type="dxa"/>
            <w:tcBorders>
              <w:top w:val="single" w:sz="4" w:space="0" w:color="auto"/>
              <w:bottom w:val="single" w:sz="4" w:space="0" w:color="auto"/>
            </w:tcBorders>
          </w:tcPr>
          <w:p w:rsidR="00874854" w:rsidRPr="00145AAD" w:rsidRDefault="00874854" w:rsidP="00874854">
            <w:pPr>
              <w:spacing w:line="276" w:lineRule="auto"/>
              <w:jc w:val="both"/>
              <w:rPr>
                <w:sz w:val="28"/>
                <w:szCs w:val="28"/>
              </w:rPr>
            </w:pPr>
            <w:r w:rsidRPr="00145AAD">
              <w:rPr>
                <w:sz w:val="28"/>
                <w:szCs w:val="28"/>
              </w:rPr>
              <w:t>История</w:t>
            </w:r>
          </w:p>
        </w:tc>
      </w:tr>
      <w:tr w:rsidR="00874854" w:rsidRPr="00145AAD" w:rsidTr="00874854">
        <w:tc>
          <w:tcPr>
            <w:tcW w:w="3686" w:type="dxa"/>
          </w:tcPr>
          <w:p w:rsidR="00874854" w:rsidRPr="00145AAD" w:rsidRDefault="00874854" w:rsidP="00874854">
            <w:pPr>
              <w:spacing w:line="276" w:lineRule="auto"/>
              <w:jc w:val="both"/>
              <w:rPr>
                <w:sz w:val="28"/>
                <w:szCs w:val="28"/>
              </w:rPr>
            </w:pPr>
            <w:r w:rsidRPr="00145AAD">
              <w:rPr>
                <w:sz w:val="28"/>
                <w:szCs w:val="28"/>
              </w:rPr>
              <w:t>Специальность / профессия</w:t>
            </w:r>
          </w:p>
        </w:tc>
        <w:tc>
          <w:tcPr>
            <w:tcW w:w="10915" w:type="dxa"/>
            <w:tcBorders>
              <w:top w:val="single" w:sz="4" w:space="0" w:color="auto"/>
              <w:bottom w:val="single" w:sz="4" w:space="0" w:color="auto"/>
            </w:tcBorders>
          </w:tcPr>
          <w:p w:rsidR="00874854" w:rsidRPr="00145AAD" w:rsidRDefault="00874854" w:rsidP="00874854">
            <w:pPr>
              <w:spacing w:line="360" w:lineRule="auto"/>
              <w:rPr>
                <w:sz w:val="28"/>
                <w:szCs w:val="28"/>
              </w:rPr>
            </w:pPr>
            <w:r w:rsidRPr="00145AAD">
              <w:rPr>
                <w:sz w:val="28"/>
                <w:szCs w:val="28"/>
              </w:rPr>
              <w:t>29.02.10 Конструирование, моделирование и технология изготовления изделий легкой промышленности (по видам)</w:t>
            </w:r>
          </w:p>
        </w:tc>
      </w:tr>
    </w:tbl>
    <w:p w:rsidR="00874854" w:rsidRPr="00145AAD" w:rsidRDefault="00874854" w:rsidP="00874854">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5"/>
        <w:gridCol w:w="9401"/>
      </w:tblGrid>
      <w:tr w:rsidR="00874854" w:rsidRPr="00145AAD" w:rsidTr="00874854">
        <w:trPr>
          <w:trHeight w:val="321"/>
        </w:trPr>
        <w:tc>
          <w:tcPr>
            <w:tcW w:w="0" w:type="auto"/>
          </w:tcPr>
          <w:p w:rsidR="00874854" w:rsidRPr="00145AAD" w:rsidRDefault="00874854" w:rsidP="00874854">
            <w:pPr>
              <w:pStyle w:val="af4"/>
              <w:rPr>
                <w:szCs w:val="28"/>
              </w:rPr>
            </w:pPr>
            <w:r w:rsidRPr="00145AAD">
              <w:rPr>
                <w:szCs w:val="28"/>
              </w:rPr>
              <w:t xml:space="preserve">Тема занятия </w:t>
            </w:r>
          </w:p>
        </w:tc>
        <w:tc>
          <w:tcPr>
            <w:tcW w:w="9401" w:type="dxa"/>
          </w:tcPr>
          <w:p w:rsidR="00874854" w:rsidRPr="00145AAD" w:rsidRDefault="00874854" w:rsidP="00874854">
            <w:pPr>
              <w:pStyle w:val="af4"/>
              <w:rPr>
                <w:bCs/>
                <w:szCs w:val="28"/>
              </w:rPr>
            </w:pPr>
            <w:r w:rsidRPr="00145AAD">
              <w:rPr>
                <w:b/>
                <w:bCs/>
                <w:szCs w:val="28"/>
              </w:rPr>
              <w:t>Политическое развитие в начале XX века</w:t>
            </w:r>
          </w:p>
        </w:tc>
      </w:tr>
      <w:tr w:rsidR="00874854" w:rsidRPr="00145AAD" w:rsidTr="00874854">
        <w:trPr>
          <w:trHeight w:val="370"/>
        </w:trPr>
        <w:tc>
          <w:tcPr>
            <w:tcW w:w="0" w:type="auto"/>
          </w:tcPr>
          <w:p w:rsidR="00874854" w:rsidRPr="00145AAD" w:rsidRDefault="00874854" w:rsidP="00874854">
            <w:pPr>
              <w:pStyle w:val="af4"/>
              <w:rPr>
                <w:szCs w:val="28"/>
              </w:rPr>
            </w:pPr>
            <w:r w:rsidRPr="00145AAD">
              <w:rPr>
                <w:szCs w:val="28"/>
              </w:rPr>
              <w:t xml:space="preserve">Содержание темы </w:t>
            </w:r>
          </w:p>
        </w:tc>
        <w:tc>
          <w:tcPr>
            <w:tcW w:w="9401" w:type="dxa"/>
          </w:tcPr>
          <w:p w:rsidR="00874854" w:rsidRPr="00145AAD" w:rsidRDefault="00874854" w:rsidP="00094814">
            <w:pPr>
              <w:numPr>
                <w:ilvl w:val="0"/>
                <w:numId w:val="44"/>
              </w:numPr>
              <w:rPr>
                <w:sz w:val="28"/>
                <w:szCs w:val="28"/>
              </w:rPr>
            </w:pPr>
            <w:r w:rsidRPr="00145AAD">
              <w:rPr>
                <w:sz w:val="28"/>
                <w:szCs w:val="28"/>
              </w:rPr>
              <w:t>Демократизация общественной жизни</w:t>
            </w:r>
          </w:p>
          <w:p w:rsidR="00874854" w:rsidRPr="00145AAD" w:rsidRDefault="00874854" w:rsidP="00094814">
            <w:pPr>
              <w:numPr>
                <w:ilvl w:val="0"/>
                <w:numId w:val="44"/>
              </w:numPr>
              <w:rPr>
                <w:sz w:val="28"/>
                <w:szCs w:val="28"/>
              </w:rPr>
            </w:pPr>
            <w:r w:rsidRPr="00145AAD">
              <w:rPr>
                <w:sz w:val="28"/>
                <w:szCs w:val="28"/>
              </w:rPr>
              <w:t>Политические партии и политическая борьба</w:t>
            </w:r>
          </w:p>
          <w:p w:rsidR="00874854" w:rsidRPr="00145AAD" w:rsidRDefault="00874854" w:rsidP="00094814">
            <w:pPr>
              <w:numPr>
                <w:ilvl w:val="0"/>
                <w:numId w:val="44"/>
              </w:numPr>
              <w:rPr>
                <w:sz w:val="28"/>
                <w:szCs w:val="28"/>
              </w:rPr>
            </w:pPr>
            <w:r w:rsidRPr="00145AAD">
              <w:rPr>
                <w:sz w:val="28"/>
                <w:szCs w:val="28"/>
              </w:rPr>
              <w:t>Социалистическое движение</w:t>
            </w:r>
          </w:p>
          <w:p w:rsidR="00874854" w:rsidRPr="00145AAD" w:rsidRDefault="00874854" w:rsidP="00874854">
            <w:pPr>
              <w:jc w:val="both"/>
              <w:rPr>
                <w:sz w:val="28"/>
                <w:szCs w:val="28"/>
              </w:rPr>
            </w:pPr>
            <w:r w:rsidRPr="00145AAD">
              <w:rPr>
                <w:sz w:val="28"/>
                <w:szCs w:val="28"/>
              </w:rPr>
              <w:t>4. Национализм</w:t>
            </w:r>
          </w:p>
        </w:tc>
      </w:tr>
      <w:tr w:rsidR="00874854" w:rsidRPr="00145AAD" w:rsidTr="00874854">
        <w:trPr>
          <w:trHeight w:val="70"/>
        </w:trPr>
        <w:tc>
          <w:tcPr>
            <w:tcW w:w="0" w:type="auto"/>
          </w:tcPr>
          <w:p w:rsidR="00874854" w:rsidRPr="00145AAD" w:rsidRDefault="00874854" w:rsidP="00874854">
            <w:pPr>
              <w:pStyle w:val="af4"/>
              <w:rPr>
                <w:szCs w:val="28"/>
              </w:rPr>
            </w:pPr>
            <w:r w:rsidRPr="00145AAD">
              <w:rPr>
                <w:szCs w:val="28"/>
              </w:rPr>
              <w:t>Тип занятия</w:t>
            </w:r>
          </w:p>
        </w:tc>
        <w:tc>
          <w:tcPr>
            <w:tcW w:w="9401" w:type="dxa"/>
          </w:tcPr>
          <w:p w:rsidR="00874854" w:rsidRPr="00145AAD" w:rsidRDefault="00874854" w:rsidP="00874854">
            <w:pPr>
              <w:pStyle w:val="af4"/>
              <w:rPr>
                <w:szCs w:val="28"/>
              </w:rPr>
            </w:pPr>
            <w:r w:rsidRPr="00145AAD">
              <w:rPr>
                <w:szCs w:val="28"/>
              </w:rPr>
              <w:t>Комбинированный</w:t>
            </w:r>
          </w:p>
        </w:tc>
      </w:tr>
      <w:tr w:rsidR="00874854" w:rsidRPr="00145AAD" w:rsidTr="00874854">
        <w:trPr>
          <w:trHeight w:val="370"/>
        </w:trPr>
        <w:tc>
          <w:tcPr>
            <w:tcW w:w="0" w:type="auto"/>
          </w:tcPr>
          <w:p w:rsidR="00874854" w:rsidRPr="00145AAD" w:rsidRDefault="00874854" w:rsidP="00874854">
            <w:pPr>
              <w:pStyle w:val="af4"/>
              <w:rPr>
                <w:szCs w:val="28"/>
              </w:rPr>
            </w:pPr>
            <w:r w:rsidRPr="00145AAD">
              <w:rPr>
                <w:szCs w:val="28"/>
              </w:rPr>
              <w:t>Формы организации учебной деятельности</w:t>
            </w:r>
          </w:p>
        </w:tc>
        <w:tc>
          <w:tcPr>
            <w:tcW w:w="9401" w:type="dxa"/>
          </w:tcPr>
          <w:p w:rsidR="00874854" w:rsidRPr="00145AAD" w:rsidRDefault="00874854" w:rsidP="00874854">
            <w:pPr>
              <w:pStyle w:val="af4"/>
              <w:rPr>
                <w:szCs w:val="28"/>
              </w:rPr>
            </w:pPr>
            <w:r>
              <w:rPr>
                <w:szCs w:val="28"/>
              </w:rPr>
              <w:t>Фронтальная, групповая</w:t>
            </w:r>
          </w:p>
        </w:tc>
      </w:tr>
    </w:tbl>
    <w:p w:rsidR="00874854" w:rsidRPr="00145AAD" w:rsidRDefault="00874854" w:rsidP="00874854">
      <w:pPr>
        <w:spacing w:before="120" w:after="120"/>
        <w:jc w:val="both"/>
        <w:rPr>
          <w:b/>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3260"/>
        <w:gridCol w:w="498"/>
        <w:gridCol w:w="2621"/>
        <w:gridCol w:w="664"/>
        <w:gridCol w:w="3730"/>
        <w:gridCol w:w="1920"/>
      </w:tblGrid>
      <w:tr w:rsidR="00874854" w:rsidRPr="007E730C" w:rsidTr="00307FA7">
        <w:tc>
          <w:tcPr>
            <w:tcW w:w="2093" w:type="dxa"/>
            <w:vAlign w:val="center"/>
          </w:tcPr>
          <w:p w:rsidR="00874854" w:rsidRPr="007E730C" w:rsidRDefault="00874854" w:rsidP="00874854">
            <w:pPr>
              <w:pStyle w:val="af4"/>
              <w:jc w:val="center"/>
              <w:rPr>
                <w:b/>
                <w:bCs/>
                <w:sz w:val="24"/>
                <w:szCs w:val="24"/>
              </w:rPr>
            </w:pPr>
            <w:r w:rsidRPr="007E730C">
              <w:rPr>
                <w:b/>
                <w:bCs/>
                <w:sz w:val="24"/>
                <w:szCs w:val="24"/>
              </w:rPr>
              <w:t>Этапы занятия</w:t>
            </w:r>
          </w:p>
        </w:tc>
        <w:tc>
          <w:tcPr>
            <w:tcW w:w="3758" w:type="dxa"/>
            <w:gridSpan w:val="2"/>
            <w:vAlign w:val="center"/>
          </w:tcPr>
          <w:p w:rsidR="00874854" w:rsidRPr="007E730C" w:rsidRDefault="00874854" w:rsidP="00874854">
            <w:pPr>
              <w:pStyle w:val="af4"/>
              <w:jc w:val="center"/>
              <w:rPr>
                <w:b/>
                <w:bCs/>
                <w:sz w:val="24"/>
                <w:szCs w:val="24"/>
              </w:rPr>
            </w:pPr>
            <w:r w:rsidRPr="007E730C">
              <w:rPr>
                <w:b/>
                <w:bCs/>
                <w:sz w:val="24"/>
                <w:szCs w:val="24"/>
              </w:rPr>
              <w:t>Деятельность</w:t>
            </w:r>
          </w:p>
          <w:p w:rsidR="00874854" w:rsidRPr="007E730C" w:rsidRDefault="00874854" w:rsidP="00874854">
            <w:pPr>
              <w:pStyle w:val="af4"/>
              <w:jc w:val="center"/>
              <w:rPr>
                <w:b/>
                <w:bCs/>
                <w:sz w:val="24"/>
                <w:szCs w:val="24"/>
              </w:rPr>
            </w:pPr>
            <w:r w:rsidRPr="007E730C">
              <w:rPr>
                <w:b/>
                <w:bCs/>
                <w:sz w:val="24"/>
                <w:szCs w:val="24"/>
              </w:rPr>
              <w:t>преподавателя</w:t>
            </w:r>
          </w:p>
        </w:tc>
        <w:tc>
          <w:tcPr>
            <w:tcW w:w="3285" w:type="dxa"/>
            <w:gridSpan w:val="2"/>
            <w:vAlign w:val="center"/>
          </w:tcPr>
          <w:p w:rsidR="00874854" w:rsidRPr="007E730C" w:rsidRDefault="00874854" w:rsidP="00874854">
            <w:pPr>
              <w:pStyle w:val="af4"/>
              <w:jc w:val="center"/>
              <w:rPr>
                <w:b/>
                <w:bCs/>
                <w:sz w:val="24"/>
                <w:szCs w:val="24"/>
              </w:rPr>
            </w:pPr>
            <w:r w:rsidRPr="007E730C">
              <w:rPr>
                <w:b/>
                <w:bCs/>
                <w:sz w:val="24"/>
                <w:szCs w:val="24"/>
              </w:rPr>
              <w:t>Деятельность</w:t>
            </w:r>
          </w:p>
          <w:p w:rsidR="00874854" w:rsidRPr="007E730C" w:rsidRDefault="00874854" w:rsidP="00874854">
            <w:pPr>
              <w:pStyle w:val="af4"/>
              <w:jc w:val="center"/>
              <w:rPr>
                <w:b/>
                <w:bCs/>
                <w:sz w:val="24"/>
                <w:szCs w:val="24"/>
              </w:rPr>
            </w:pPr>
            <w:r w:rsidRPr="007E730C">
              <w:rPr>
                <w:b/>
                <w:bCs/>
                <w:sz w:val="24"/>
                <w:szCs w:val="24"/>
              </w:rPr>
              <w:t>студентов</w:t>
            </w:r>
          </w:p>
        </w:tc>
        <w:tc>
          <w:tcPr>
            <w:tcW w:w="3730" w:type="dxa"/>
            <w:vAlign w:val="center"/>
          </w:tcPr>
          <w:p w:rsidR="00874854" w:rsidRPr="007E730C" w:rsidRDefault="00874854" w:rsidP="00874854">
            <w:pPr>
              <w:pStyle w:val="af4"/>
              <w:jc w:val="center"/>
              <w:rPr>
                <w:b/>
                <w:bCs/>
                <w:sz w:val="24"/>
                <w:szCs w:val="24"/>
              </w:rPr>
            </w:pPr>
            <w:r w:rsidRPr="007E730C">
              <w:rPr>
                <w:b/>
                <w:bCs/>
                <w:sz w:val="24"/>
                <w:szCs w:val="24"/>
              </w:rPr>
              <w:t>Планируемые образовательные результаты</w:t>
            </w:r>
          </w:p>
        </w:tc>
        <w:tc>
          <w:tcPr>
            <w:tcW w:w="1920" w:type="dxa"/>
          </w:tcPr>
          <w:p w:rsidR="00874854" w:rsidRPr="007E730C" w:rsidRDefault="00874854" w:rsidP="00874854">
            <w:pPr>
              <w:pStyle w:val="af4"/>
              <w:jc w:val="center"/>
              <w:rPr>
                <w:b/>
                <w:bCs/>
                <w:sz w:val="24"/>
                <w:szCs w:val="24"/>
              </w:rPr>
            </w:pPr>
            <w:r w:rsidRPr="007E730C">
              <w:rPr>
                <w:b/>
                <w:bCs/>
                <w:sz w:val="24"/>
                <w:szCs w:val="24"/>
              </w:rPr>
              <w:t>Типы оценочных мероприятий</w:t>
            </w:r>
          </w:p>
        </w:tc>
      </w:tr>
      <w:tr w:rsidR="00874854" w:rsidRPr="007E730C" w:rsidTr="00307FA7">
        <w:trPr>
          <w:trHeight w:val="254"/>
        </w:trPr>
        <w:tc>
          <w:tcPr>
            <w:tcW w:w="14786" w:type="dxa"/>
            <w:gridSpan w:val="7"/>
          </w:tcPr>
          <w:p w:rsidR="00874854" w:rsidRPr="007E730C" w:rsidRDefault="00874854" w:rsidP="00874854">
            <w:pPr>
              <w:pStyle w:val="af4"/>
              <w:rPr>
                <w:i/>
                <w:sz w:val="24"/>
                <w:szCs w:val="24"/>
              </w:rPr>
            </w:pPr>
            <w:r w:rsidRPr="007E730C">
              <w:rPr>
                <w:b/>
                <w:sz w:val="24"/>
                <w:szCs w:val="24"/>
              </w:rPr>
              <w:t>1. Организационный этап занятия</w:t>
            </w:r>
          </w:p>
        </w:tc>
      </w:tr>
      <w:tr w:rsidR="00874854" w:rsidRPr="007E730C" w:rsidTr="00307FA7">
        <w:trPr>
          <w:trHeight w:val="279"/>
        </w:trPr>
        <w:tc>
          <w:tcPr>
            <w:tcW w:w="2093" w:type="dxa"/>
          </w:tcPr>
          <w:p w:rsidR="00874854" w:rsidRPr="007E730C" w:rsidRDefault="00874854" w:rsidP="00874854">
            <w:pPr>
              <w:pStyle w:val="af4"/>
              <w:rPr>
                <w:sz w:val="24"/>
                <w:szCs w:val="24"/>
              </w:rPr>
            </w:pPr>
            <w:r w:rsidRPr="007E730C">
              <w:rPr>
                <w:sz w:val="24"/>
                <w:szCs w:val="24"/>
              </w:rPr>
              <w:t>Организация начала занятия.</w:t>
            </w:r>
          </w:p>
        </w:tc>
        <w:tc>
          <w:tcPr>
            <w:tcW w:w="3260" w:type="dxa"/>
          </w:tcPr>
          <w:p w:rsidR="00874854" w:rsidRPr="007E730C" w:rsidRDefault="00874854" w:rsidP="00874854">
            <w:pPr>
              <w:pStyle w:val="af4"/>
              <w:rPr>
                <w:sz w:val="24"/>
                <w:szCs w:val="24"/>
              </w:rPr>
            </w:pPr>
            <w:r w:rsidRPr="007E730C">
              <w:rPr>
                <w:sz w:val="24"/>
                <w:szCs w:val="24"/>
              </w:rPr>
              <w:t>- преподаватель приветствует студентов;</w:t>
            </w:r>
          </w:p>
          <w:p w:rsidR="00874854" w:rsidRPr="007E730C" w:rsidRDefault="00874854" w:rsidP="00874854">
            <w:r w:rsidRPr="007E730C">
              <w:t>- проверка наличия учащихся и их готовности к работе;</w:t>
            </w:r>
          </w:p>
          <w:p w:rsidR="00874854" w:rsidRPr="007E730C" w:rsidRDefault="00874854" w:rsidP="00874854">
            <w:r w:rsidRPr="007E730C">
              <w:t>- формулирует тему и цель учебного занятия.</w:t>
            </w:r>
          </w:p>
        </w:tc>
        <w:tc>
          <w:tcPr>
            <w:tcW w:w="3119" w:type="dxa"/>
            <w:gridSpan w:val="2"/>
          </w:tcPr>
          <w:p w:rsidR="00874854" w:rsidRPr="007E730C" w:rsidRDefault="00874854" w:rsidP="00874854">
            <w:pPr>
              <w:pStyle w:val="af4"/>
              <w:rPr>
                <w:sz w:val="24"/>
                <w:szCs w:val="24"/>
              </w:rPr>
            </w:pPr>
            <w:r w:rsidRPr="007E730C">
              <w:rPr>
                <w:sz w:val="24"/>
                <w:szCs w:val="24"/>
              </w:rPr>
              <w:t>- приветствуют преподавателя;</w:t>
            </w:r>
          </w:p>
          <w:p w:rsidR="00874854" w:rsidRPr="007E730C" w:rsidRDefault="00874854" w:rsidP="00874854">
            <w:pPr>
              <w:pStyle w:val="af4"/>
              <w:rPr>
                <w:sz w:val="24"/>
                <w:szCs w:val="24"/>
              </w:rPr>
            </w:pPr>
            <w:r w:rsidRPr="007E730C">
              <w:rPr>
                <w:sz w:val="24"/>
                <w:szCs w:val="24"/>
              </w:rPr>
              <w:t>- формулируют тему и цель учебного занятия.</w:t>
            </w:r>
          </w:p>
        </w:tc>
        <w:tc>
          <w:tcPr>
            <w:tcW w:w="4394" w:type="dxa"/>
            <w:gridSpan w:val="2"/>
          </w:tcPr>
          <w:p w:rsidR="00874854" w:rsidRPr="007E730C" w:rsidRDefault="00874854" w:rsidP="00874854">
            <w:pPr>
              <w:pStyle w:val="af4"/>
              <w:rPr>
                <w:sz w:val="24"/>
                <w:szCs w:val="24"/>
              </w:rPr>
            </w:pPr>
            <w:r w:rsidRPr="007E730C">
              <w:rPr>
                <w:sz w:val="24"/>
                <w:szCs w:val="24"/>
              </w:rPr>
              <w:t xml:space="preserve">Выбирать способы решения задач профессиональной деятельности применительно к различным контекстам </w:t>
            </w:r>
          </w:p>
          <w:p w:rsidR="00874854" w:rsidRPr="007E730C" w:rsidRDefault="00874854" w:rsidP="00874854">
            <w:pPr>
              <w:pStyle w:val="af4"/>
              <w:rPr>
                <w:sz w:val="24"/>
                <w:szCs w:val="24"/>
              </w:rPr>
            </w:pPr>
            <w:r w:rsidRPr="007E730C">
              <w:rPr>
                <w:sz w:val="24"/>
                <w:szCs w:val="24"/>
              </w:rPr>
              <w:t>Эффективно взаимодействовать и работать в коллективе и команде;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20" w:type="dxa"/>
          </w:tcPr>
          <w:p w:rsidR="00874854" w:rsidRPr="007E730C" w:rsidRDefault="00874854" w:rsidP="00874854">
            <w:pPr>
              <w:pStyle w:val="af4"/>
              <w:rPr>
                <w:sz w:val="24"/>
                <w:szCs w:val="24"/>
              </w:rPr>
            </w:pPr>
            <w:r w:rsidRPr="007E730C">
              <w:rPr>
                <w:color w:val="000000"/>
                <w:sz w:val="24"/>
                <w:szCs w:val="24"/>
                <w:lang w:eastAsia="ru-RU"/>
              </w:rPr>
              <w:t>Фронтальная работа</w:t>
            </w:r>
          </w:p>
        </w:tc>
      </w:tr>
      <w:tr w:rsidR="00874854" w:rsidRPr="007E730C" w:rsidTr="00307FA7">
        <w:trPr>
          <w:trHeight w:val="279"/>
        </w:trPr>
        <w:tc>
          <w:tcPr>
            <w:tcW w:w="2093" w:type="dxa"/>
          </w:tcPr>
          <w:p w:rsidR="00874854" w:rsidRPr="007E730C" w:rsidRDefault="00874854" w:rsidP="00874854">
            <w:pPr>
              <w:pStyle w:val="af4"/>
              <w:rPr>
                <w:sz w:val="24"/>
                <w:szCs w:val="24"/>
              </w:rPr>
            </w:pPr>
            <w:r w:rsidRPr="007E730C">
              <w:rPr>
                <w:sz w:val="24"/>
                <w:szCs w:val="24"/>
              </w:rPr>
              <w:lastRenderedPageBreak/>
              <w:t>Устный фронтальный контроль.</w:t>
            </w:r>
          </w:p>
        </w:tc>
        <w:tc>
          <w:tcPr>
            <w:tcW w:w="3260" w:type="dxa"/>
          </w:tcPr>
          <w:p w:rsidR="00874854" w:rsidRPr="007E730C" w:rsidRDefault="00874854" w:rsidP="00874854">
            <w:pPr>
              <w:autoSpaceDE w:val="0"/>
              <w:autoSpaceDN w:val="0"/>
              <w:adjustRightInd w:val="0"/>
              <w:jc w:val="both"/>
            </w:pPr>
            <w:r w:rsidRPr="007E730C">
              <w:t>- создаёт условия для возникновения у обучающихся внутренней потребности включения в учебную деятельность, уточняет тематические рамки. Организует формулировку темы и постановку цели урока учащимися</w:t>
            </w:r>
          </w:p>
          <w:p w:rsidR="00874854" w:rsidRPr="007E730C" w:rsidRDefault="00874854" w:rsidP="00874854">
            <w:pPr>
              <w:pStyle w:val="af4"/>
              <w:rPr>
                <w:sz w:val="24"/>
                <w:szCs w:val="24"/>
              </w:rPr>
            </w:pPr>
          </w:p>
        </w:tc>
        <w:tc>
          <w:tcPr>
            <w:tcW w:w="3119" w:type="dxa"/>
            <w:gridSpan w:val="2"/>
          </w:tcPr>
          <w:p w:rsidR="00874854" w:rsidRPr="007E730C" w:rsidRDefault="00874854" w:rsidP="00874854">
            <w:pPr>
              <w:pStyle w:val="af4"/>
              <w:rPr>
                <w:sz w:val="24"/>
                <w:szCs w:val="24"/>
              </w:rPr>
            </w:pPr>
            <w:r w:rsidRPr="007E730C">
              <w:rPr>
                <w:sz w:val="24"/>
                <w:szCs w:val="24"/>
              </w:rPr>
              <w:t xml:space="preserve">- решают поставленную задачу; </w:t>
            </w:r>
          </w:p>
          <w:p w:rsidR="00874854" w:rsidRPr="007E730C" w:rsidRDefault="00874854" w:rsidP="00874854">
            <w:pPr>
              <w:pStyle w:val="af4"/>
              <w:rPr>
                <w:sz w:val="24"/>
                <w:szCs w:val="24"/>
              </w:rPr>
            </w:pPr>
            <w:r w:rsidRPr="007E730C">
              <w:rPr>
                <w:sz w:val="24"/>
                <w:szCs w:val="24"/>
              </w:rPr>
              <w:t>- отвечают на вопросы преподавателя.</w:t>
            </w:r>
          </w:p>
        </w:tc>
        <w:tc>
          <w:tcPr>
            <w:tcW w:w="4394" w:type="dxa"/>
            <w:gridSpan w:val="2"/>
          </w:tcPr>
          <w:p w:rsidR="00874854" w:rsidRPr="007E730C" w:rsidRDefault="00874854" w:rsidP="00874854">
            <w:pPr>
              <w:pStyle w:val="af4"/>
              <w:rPr>
                <w:sz w:val="24"/>
                <w:szCs w:val="24"/>
              </w:rPr>
            </w:pPr>
            <w:r w:rsidRPr="007E730C">
              <w:rPr>
                <w:sz w:val="24"/>
                <w:szCs w:val="24"/>
              </w:rPr>
              <w:t>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w:t>
            </w:r>
          </w:p>
        </w:tc>
        <w:tc>
          <w:tcPr>
            <w:tcW w:w="1920" w:type="dxa"/>
          </w:tcPr>
          <w:p w:rsidR="00874854" w:rsidRPr="007E730C" w:rsidRDefault="00874854" w:rsidP="00874854">
            <w:pPr>
              <w:pStyle w:val="af4"/>
              <w:rPr>
                <w:sz w:val="24"/>
                <w:szCs w:val="24"/>
              </w:rPr>
            </w:pPr>
            <w:r w:rsidRPr="007E730C">
              <w:rPr>
                <w:color w:val="000000"/>
                <w:sz w:val="24"/>
                <w:szCs w:val="24"/>
                <w:lang w:eastAsia="ru-RU"/>
              </w:rPr>
              <w:t>Фронтальная работа</w:t>
            </w:r>
          </w:p>
        </w:tc>
      </w:tr>
      <w:tr w:rsidR="00874854" w:rsidRPr="007E730C" w:rsidTr="00307FA7">
        <w:trPr>
          <w:trHeight w:val="303"/>
        </w:trPr>
        <w:tc>
          <w:tcPr>
            <w:tcW w:w="12866" w:type="dxa"/>
            <w:gridSpan w:val="6"/>
          </w:tcPr>
          <w:p w:rsidR="00874854" w:rsidRPr="007E730C" w:rsidRDefault="00874854" w:rsidP="00874854">
            <w:pPr>
              <w:pStyle w:val="af4"/>
              <w:jc w:val="left"/>
              <w:rPr>
                <w:b/>
                <w:sz w:val="24"/>
                <w:szCs w:val="24"/>
              </w:rPr>
            </w:pPr>
            <w:r w:rsidRPr="007E730C">
              <w:rPr>
                <w:b/>
                <w:sz w:val="24"/>
                <w:szCs w:val="24"/>
              </w:rPr>
              <w:t>2. Основной этап занятия</w:t>
            </w:r>
          </w:p>
        </w:tc>
        <w:tc>
          <w:tcPr>
            <w:tcW w:w="1920" w:type="dxa"/>
          </w:tcPr>
          <w:p w:rsidR="00874854" w:rsidRPr="007E730C" w:rsidRDefault="00874854" w:rsidP="00874854">
            <w:pPr>
              <w:pStyle w:val="af4"/>
              <w:rPr>
                <w:i/>
                <w:sz w:val="24"/>
                <w:szCs w:val="24"/>
              </w:rPr>
            </w:pPr>
          </w:p>
        </w:tc>
      </w:tr>
      <w:tr w:rsidR="00874854" w:rsidRPr="007E730C" w:rsidTr="00307FA7">
        <w:trPr>
          <w:trHeight w:val="3684"/>
        </w:trPr>
        <w:tc>
          <w:tcPr>
            <w:tcW w:w="2093" w:type="dxa"/>
          </w:tcPr>
          <w:p w:rsidR="00874854" w:rsidRPr="007E730C" w:rsidRDefault="00874854" w:rsidP="00874854">
            <w:r w:rsidRPr="007E730C">
              <w:t>Изучение нового материала.</w:t>
            </w:r>
          </w:p>
          <w:p w:rsidR="00874854" w:rsidRPr="007E730C" w:rsidRDefault="00874854" w:rsidP="00874854">
            <w:pPr>
              <w:pStyle w:val="af4"/>
              <w:rPr>
                <w:b/>
                <w:bCs/>
                <w:sz w:val="24"/>
                <w:szCs w:val="24"/>
              </w:rPr>
            </w:pPr>
          </w:p>
        </w:tc>
        <w:tc>
          <w:tcPr>
            <w:tcW w:w="3260" w:type="dxa"/>
          </w:tcPr>
          <w:p w:rsidR="00874854" w:rsidRPr="007E730C" w:rsidRDefault="00874854" w:rsidP="00094814">
            <w:pPr>
              <w:pStyle w:val="a5"/>
              <w:numPr>
                <w:ilvl w:val="0"/>
                <w:numId w:val="45"/>
              </w:numPr>
              <w:ind w:left="0"/>
              <w:contextualSpacing/>
            </w:pPr>
            <w:r w:rsidRPr="007E730C">
              <w:rPr>
                <w:iCs/>
              </w:rPr>
              <w:t xml:space="preserve">Групповая работа. </w:t>
            </w:r>
          </w:p>
          <w:p w:rsidR="00874854" w:rsidRPr="007E730C" w:rsidRDefault="00874854" w:rsidP="00874854">
            <w:pPr>
              <w:jc w:val="both"/>
            </w:pPr>
            <w:r w:rsidRPr="007E730C">
              <w:t>1. Группа. Демократизация - общемировая тенденция на рубеже XIX-XX  веков.</w:t>
            </w:r>
          </w:p>
          <w:p w:rsidR="00874854" w:rsidRPr="007E730C" w:rsidRDefault="00874854" w:rsidP="00874854">
            <w:pPr>
              <w:jc w:val="both"/>
            </w:pPr>
            <w:r w:rsidRPr="007E730C">
              <w:t>2. Группа.  Партия - добровольная общественно-политическая организация, созданная и действующая на идеологической основе, ориентированная на завоевание либо соучастие во власти на государственном уровне.</w:t>
            </w:r>
          </w:p>
          <w:p w:rsidR="00874854" w:rsidRPr="007E730C" w:rsidRDefault="00874854" w:rsidP="00874854">
            <w:pPr>
              <w:jc w:val="both"/>
            </w:pPr>
            <w:r w:rsidRPr="007E730C">
              <w:t>4.  Группа. Социалистическое движение.</w:t>
            </w:r>
          </w:p>
          <w:p w:rsidR="00874854" w:rsidRPr="007E730C" w:rsidRDefault="00874854" w:rsidP="00874854">
            <w:pPr>
              <w:jc w:val="both"/>
            </w:pPr>
            <w:r w:rsidRPr="007E730C">
              <w:lastRenderedPageBreak/>
              <w:t xml:space="preserve">Либералы у власти  (для самостоятельного разбора). </w:t>
            </w:r>
          </w:p>
          <w:p w:rsidR="00874854" w:rsidRPr="007E730C" w:rsidRDefault="00874854" w:rsidP="00874854">
            <w:pPr>
              <w:jc w:val="both"/>
            </w:pPr>
            <w:r w:rsidRPr="007E730C">
              <w:t xml:space="preserve">- Что такое национализм? </w:t>
            </w:r>
          </w:p>
          <w:p w:rsidR="00874854" w:rsidRPr="007E730C" w:rsidRDefault="00874854" w:rsidP="00874854">
            <w:pPr>
              <w:jc w:val="both"/>
            </w:pPr>
            <w:r w:rsidRPr="007E730C">
              <w:t>-  Какие силы пришли к власти в начале XX века во многих европейских странах и США?</w:t>
            </w:r>
          </w:p>
          <w:p w:rsidR="00874854" w:rsidRPr="007E730C" w:rsidRDefault="00874854" w:rsidP="00874854">
            <w:r w:rsidRPr="007E730C">
              <w:t xml:space="preserve">- Почему  Германии не удалось в начале века провести либеральные реформы? </w:t>
            </w:r>
          </w:p>
          <w:p w:rsidR="00874854" w:rsidRPr="007E730C" w:rsidRDefault="00874854" w:rsidP="00874854">
            <w:pPr>
              <w:pStyle w:val="af4"/>
              <w:rPr>
                <w:sz w:val="24"/>
                <w:szCs w:val="24"/>
              </w:rPr>
            </w:pPr>
          </w:p>
        </w:tc>
        <w:tc>
          <w:tcPr>
            <w:tcW w:w="3119" w:type="dxa"/>
            <w:gridSpan w:val="2"/>
          </w:tcPr>
          <w:p w:rsidR="00874854" w:rsidRPr="007E730C" w:rsidRDefault="00874854" w:rsidP="00874854">
            <w:pPr>
              <w:jc w:val="both"/>
            </w:pPr>
            <w:r w:rsidRPr="007E730C">
              <w:lastRenderedPageBreak/>
              <w:t>Изучают материал учебника и документов и готовят выступления</w:t>
            </w:r>
          </w:p>
          <w:p w:rsidR="00874854" w:rsidRPr="007E730C" w:rsidRDefault="00874854" w:rsidP="00874854">
            <w:pPr>
              <w:jc w:val="both"/>
            </w:pPr>
          </w:p>
          <w:p w:rsidR="00874854" w:rsidRPr="007E730C" w:rsidRDefault="00874854" w:rsidP="00874854">
            <w:pPr>
              <w:jc w:val="both"/>
            </w:pPr>
            <w:r w:rsidRPr="007E730C">
              <w:t>Затем заполняют таблицы</w:t>
            </w:r>
          </w:p>
          <w:p w:rsidR="00874854" w:rsidRPr="007E730C" w:rsidRDefault="00874854" w:rsidP="00874854">
            <w:pPr>
              <w:jc w:val="both"/>
            </w:pPr>
            <w:r w:rsidRPr="007E730C">
              <w:t>Национализм – идеология и политика, основа которых идеи национальной исключительности, национального превосходства, трактовка нации как высшей формы общности.</w:t>
            </w:r>
          </w:p>
          <w:p w:rsidR="00874854" w:rsidRPr="007E730C" w:rsidRDefault="00874854" w:rsidP="00874854">
            <w:pPr>
              <w:pStyle w:val="af4"/>
              <w:rPr>
                <w:sz w:val="24"/>
                <w:szCs w:val="24"/>
              </w:rPr>
            </w:pPr>
            <w:r w:rsidRPr="007E730C">
              <w:rPr>
                <w:sz w:val="24"/>
                <w:szCs w:val="24"/>
              </w:rPr>
              <w:t xml:space="preserve">Работают с текстом учебника, отвечают на поставленные вопросы. В </w:t>
            </w:r>
            <w:r w:rsidRPr="007E730C">
              <w:rPr>
                <w:sz w:val="24"/>
                <w:szCs w:val="24"/>
              </w:rPr>
              <w:lastRenderedPageBreak/>
              <w:t xml:space="preserve">конце  </w:t>
            </w:r>
            <w:r w:rsidRPr="007E730C">
              <w:rPr>
                <w:sz w:val="24"/>
                <w:szCs w:val="24"/>
                <w:lang w:val="en-US"/>
              </w:rPr>
              <w:t>XIX</w:t>
            </w:r>
            <w:r w:rsidRPr="007E730C">
              <w:rPr>
                <w:sz w:val="24"/>
                <w:szCs w:val="24"/>
              </w:rPr>
              <w:t xml:space="preserve">  века политическая борьба проходила по линии консерваторы-либералы,  монархисты- республиканцы; первые выступали за сохранение традиций и порядка, вторые - за свободу   и равенство.  В начале </w:t>
            </w:r>
            <w:r w:rsidRPr="007E730C">
              <w:rPr>
                <w:sz w:val="24"/>
                <w:szCs w:val="24"/>
                <w:lang w:val="en-US"/>
              </w:rPr>
              <w:t>XX</w:t>
            </w:r>
            <w:r w:rsidRPr="007E730C">
              <w:rPr>
                <w:sz w:val="24"/>
                <w:szCs w:val="24"/>
              </w:rPr>
              <w:t xml:space="preserve"> века  политическая борьба определялась  противостоянием  буржуазных и социалистических партий, капитализма и социализма.</w:t>
            </w:r>
          </w:p>
        </w:tc>
        <w:tc>
          <w:tcPr>
            <w:tcW w:w="4394" w:type="dxa"/>
            <w:gridSpan w:val="2"/>
          </w:tcPr>
          <w:p w:rsidR="00874854" w:rsidRPr="007E730C" w:rsidRDefault="00874854" w:rsidP="00874854">
            <w:pPr>
              <w:pStyle w:val="af4"/>
              <w:rPr>
                <w:sz w:val="24"/>
                <w:szCs w:val="24"/>
              </w:rPr>
            </w:pPr>
            <w:r w:rsidRPr="007E730C">
              <w:rPr>
                <w:sz w:val="24"/>
                <w:szCs w:val="24"/>
              </w:rPr>
              <w:lastRenderedPageBreak/>
              <w:t xml:space="preserve">Уметь характеризовать значение советских научно-технологических успехов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w:t>
            </w:r>
            <w:r w:rsidRPr="007E730C">
              <w:rPr>
                <w:sz w:val="24"/>
                <w:szCs w:val="24"/>
              </w:rPr>
              <w:lastRenderedPageBreak/>
              <w:t>личностей, внёсших значительный вклад в социально-экономическое развитие России в ХХ 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Оптимизировать технологические процесс Планировать работу производственного подразделения Проводить ремонтные работы и контролировать качество их выполнения</w:t>
            </w:r>
          </w:p>
        </w:tc>
        <w:tc>
          <w:tcPr>
            <w:tcW w:w="1920" w:type="dxa"/>
          </w:tcPr>
          <w:p w:rsidR="00874854" w:rsidRPr="007E730C" w:rsidRDefault="00874854" w:rsidP="00874854">
            <w:pPr>
              <w:pStyle w:val="af4"/>
              <w:rPr>
                <w:sz w:val="24"/>
                <w:szCs w:val="24"/>
              </w:rPr>
            </w:pPr>
            <w:r w:rsidRPr="007E730C">
              <w:rPr>
                <w:color w:val="000000"/>
                <w:sz w:val="24"/>
                <w:szCs w:val="24"/>
                <w:lang w:eastAsia="ru-RU"/>
              </w:rPr>
              <w:lastRenderedPageBreak/>
              <w:t>Групповая работа</w:t>
            </w:r>
          </w:p>
        </w:tc>
      </w:tr>
      <w:tr w:rsidR="00874854" w:rsidRPr="007E730C" w:rsidTr="00307FA7">
        <w:trPr>
          <w:trHeight w:val="465"/>
        </w:trPr>
        <w:tc>
          <w:tcPr>
            <w:tcW w:w="2093" w:type="dxa"/>
          </w:tcPr>
          <w:p w:rsidR="00874854" w:rsidRPr="007E730C" w:rsidRDefault="00874854" w:rsidP="00874854">
            <w:pPr>
              <w:pStyle w:val="af4"/>
              <w:rPr>
                <w:bCs/>
                <w:sz w:val="24"/>
                <w:szCs w:val="24"/>
              </w:rPr>
            </w:pPr>
            <w:r w:rsidRPr="007E730C">
              <w:rPr>
                <w:bCs/>
                <w:sz w:val="24"/>
                <w:szCs w:val="24"/>
              </w:rPr>
              <w:t>Первичное закрепление материала</w:t>
            </w:r>
          </w:p>
        </w:tc>
        <w:tc>
          <w:tcPr>
            <w:tcW w:w="3260" w:type="dxa"/>
          </w:tcPr>
          <w:p w:rsidR="00874854" w:rsidRPr="007E730C" w:rsidRDefault="00874854" w:rsidP="00874854">
            <w:pPr>
              <w:jc w:val="both"/>
              <w:rPr>
                <w:b/>
              </w:rPr>
            </w:pPr>
            <w:r w:rsidRPr="007E730C">
              <w:rPr>
                <w:b/>
              </w:rPr>
              <w:t xml:space="preserve">Каковы были основные признаки партий? </w:t>
            </w:r>
          </w:p>
          <w:p w:rsidR="00874854" w:rsidRPr="007E730C" w:rsidRDefault="00874854" w:rsidP="00874854">
            <w:pPr>
              <w:jc w:val="both"/>
            </w:pPr>
            <w:r w:rsidRPr="007E730C">
              <w:t xml:space="preserve">Многопартийность является одним из основных условий демократичности политической системы. </w:t>
            </w:r>
            <w:r w:rsidRPr="007E730C">
              <w:lastRenderedPageBreak/>
              <w:t>Определяющей  для демократического  процесса  является тесная связь политических партий с широкими социальными силами, выражение партиями интересов этих сил и народных масс в  целом.</w:t>
            </w:r>
          </w:p>
          <w:p w:rsidR="00874854" w:rsidRPr="007E730C" w:rsidRDefault="00874854" w:rsidP="00874854">
            <w:pPr>
              <w:spacing w:after="150"/>
              <w:rPr>
                <w:color w:val="000000"/>
              </w:rPr>
            </w:pPr>
          </w:p>
        </w:tc>
        <w:tc>
          <w:tcPr>
            <w:tcW w:w="3119" w:type="dxa"/>
            <w:gridSpan w:val="2"/>
          </w:tcPr>
          <w:p w:rsidR="00874854" w:rsidRDefault="00874854" w:rsidP="00874854">
            <w:pPr>
              <w:jc w:val="both"/>
              <w:rPr>
                <w:b/>
              </w:rPr>
            </w:pPr>
            <w:r w:rsidRPr="007E730C">
              <w:rPr>
                <w:b/>
              </w:rPr>
              <w:lastRenderedPageBreak/>
              <w:t>Отвечают на поставленные вопросы об основных признаках партий:</w:t>
            </w:r>
          </w:p>
          <w:p w:rsidR="00874854" w:rsidRPr="007E730C" w:rsidRDefault="00874854" w:rsidP="00874854">
            <w:pPr>
              <w:jc w:val="both"/>
            </w:pPr>
            <w:r w:rsidRPr="007E730C">
              <w:rPr>
                <w:b/>
              </w:rPr>
              <w:t xml:space="preserve"> </w:t>
            </w:r>
            <w:r w:rsidRPr="007E730C">
              <w:t xml:space="preserve">- борьба за власть, стремление к </w:t>
            </w:r>
            <w:r w:rsidRPr="007E730C">
              <w:lastRenderedPageBreak/>
              <w:t>осуществлению или соучастию во власти; наличие структуры организации; наличие программы и устава; наличие аппарата управления; партия - носитель определённой идеологии;</w:t>
            </w:r>
          </w:p>
          <w:p w:rsidR="00874854" w:rsidRPr="007E730C" w:rsidRDefault="00874854" w:rsidP="00874854">
            <w:pPr>
              <w:jc w:val="both"/>
            </w:pPr>
            <w:r w:rsidRPr="007E730C">
              <w:t>наличие социальной опоры в обществе, поиск общественной поддержки; постоянство, долговременность существования по сравнению с политическим  движением.</w:t>
            </w:r>
          </w:p>
        </w:tc>
        <w:tc>
          <w:tcPr>
            <w:tcW w:w="4394" w:type="dxa"/>
            <w:gridSpan w:val="2"/>
          </w:tcPr>
          <w:p w:rsidR="00874854" w:rsidRPr="007E730C" w:rsidRDefault="00874854" w:rsidP="00874854">
            <w:pPr>
              <w:pStyle w:val="af4"/>
              <w:rPr>
                <w:sz w:val="24"/>
                <w:szCs w:val="24"/>
              </w:rPr>
            </w:pPr>
            <w:r w:rsidRPr="007E730C">
              <w:rPr>
                <w:sz w:val="24"/>
                <w:szCs w:val="24"/>
              </w:rPr>
              <w:lastRenderedPageBreak/>
              <w:t xml:space="preserve">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w:t>
            </w:r>
            <w:r w:rsidRPr="007E730C">
              <w:rPr>
                <w:sz w:val="24"/>
                <w:szCs w:val="24"/>
              </w:rPr>
              <w:lastRenderedPageBreak/>
              <w:t>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20" w:type="dxa"/>
          </w:tcPr>
          <w:p w:rsidR="00874854" w:rsidRPr="007E730C" w:rsidRDefault="00874854" w:rsidP="00874854">
            <w:pPr>
              <w:pStyle w:val="af4"/>
              <w:rPr>
                <w:sz w:val="24"/>
                <w:szCs w:val="24"/>
              </w:rPr>
            </w:pPr>
            <w:r w:rsidRPr="007E730C">
              <w:rPr>
                <w:color w:val="000000"/>
                <w:sz w:val="24"/>
                <w:szCs w:val="24"/>
                <w:lang w:eastAsia="ru-RU"/>
              </w:rPr>
              <w:lastRenderedPageBreak/>
              <w:t>Групповая работа</w:t>
            </w:r>
          </w:p>
        </w:tc>
      </w:tr>
      <w:tr w:rsidR="00307FA7" w:rsidRPr="007E730C" w:rsidTr="00BF1616">
        <w:trPr>
          <w:trHeight w:val="465"/>
        </w:trPr>
        <w:tc>
          <w:tcPr>
            <w:tcW w:w="14786" w:type="dxa"/>
            <w:gridSpan w:val="7"/>
          </w:tcPr>
          <w:p w:rsidR="00307FA7" w:rsidRPr="007E730C" w:rsidRDefault="00307FA7" w:rsidP="00874854">
            <w:pPr>
              <w:pStyle w:val="af4"/>
              <w:rPr>
                <w:color w:val="000000"/>
                <w:sz w:val="24"/>
                <w:szCs w:val="24"/>
                <w:lang w:eastAsia="ru-RU"/>
              </w:rPr>
            </w:pPr>
            <w:r w:rsidRPr="007E730C">
              <w:rPr>
                <w:b/>
                <w:sz w:val="24"/>
                <w:szCs w:val="24"/>
              </w:rPr>
              <w:t>3. Заключительный этап занятия</w:t>
            </w:r>
          </w:p>
        </w:tc>
      </w:tr>
      <w:tr w:rsidR="00874854" w:rsidRPr="007E730C" w:rsidTr="00307FA7">
        <w:trPr>
          <w:trHeight w:val="358"/>
        </w:trPr>
        <w:tc>
          <w:tcPr>
            <w:tcW w:w="2093" w:type="dxa"/>
          </w:tcPr>
          <w:p w:rsidR="00874854" w:rsidRPr="007E730C" w:rsidRDefault="00874854" w:rsidP="00874854">
            <w:pPr>
              <w:pStyle w:val="af4"/>
              <w:rPr>
                <w:sz w:val="24"/>
                <w:szCs w:val="24"/>
              </w:rPr>
            </w:pPr>
            <w:r w:rsidRPr="007E730C">
              <w:rPr>
                <w:sz w:val="24"/>
                <w:szCs w:val="24"/>
              </w:rPr>
              <w:t>Рефлексия</w:t>
            </w:r>
          </w:p>
        </w:tc>
        <w:tc>
          <w:tcPr>
            <w:tcW w:w="3260" w:type="dxa"/>
          </w:tcPr>
          <w:p w:rsidR="00874854" w:rsidRPr="007E730C" w:rsidRDefault="00874854" w:rsidP="00874854">
            <w:pPr>
              <w:autoSpaceDE w:val="0"/>
              <w:autoSpaceDN w:val="0"/>
              <w:adjustRightInd w:val="0"/>
              <w:jc w:val="both"/>
            </w:pPr>
            <w:r w:rsidRPr="007E730C">
              <w:t>Проводит беседу по вопросам:</w:t>
            </w:r>
          </w:p>
          <w:p w:rsidR="00874854" w:rsidRPr="007E730C" w:rsidRDefault="00874854" w:rsidP="00874854">
            <w:pPr>
              <w:jc w:val="both"/>
            </w:pPr>
            <w:r w:rsidRPr="007E730C">
              <w:t xml:space="preserve">– Каковы были отличительные черты национализма в Европе в начале </w:t>
            </w:r>
            <w:r w:rsidRPr="007E730C">
              <w:rPr>
                <w:lang w:val="en-US"/>
              </w:rPr>
              <w:t>XX</w:t>
            </w:r>
            <w:r w:rsidRPr="007E730C">
              <w:t xml:space="preserve"> века?</w:t>
            </w:r>
          </w:p>
          <w:p w:rsidR="00874854" w:rsidRPr="007E730C" w:rsidRDefault="00874854" w:rsidP="00874854">
            <w:pPr>
              <w:jc w:val="both"/>
            </w:pPr>
            <w:r w:rsidRPr="007E730C">
              <w:t xml:space="preserve">- Какие силы пришли к власти в начале </w:t>
            </w:r>
            <w:r w:rsidRPr="007E730C">
              <w:rPr>
                <w:lang w:val="en-US"/>
              </w:rPr>
              <w:t>XX</w:t>
            </w:r>
            <w:r w:rsidRPr="007E730C">
              <w:t xml:space="preserve"> века во многих европейских странах и США?</w:t>
            </w:r>
          </w:p>
          <w:p w:rsidR="00874854" w:rsidRPr="007E730C" w:rsidRDefault="00874854" w:rsidP="00874854">
            <w:pPr>
              <w:pStyle w:val="af4"/>
              <w:rPr>
                <w:sz w:val="24"/>
                <w:szCs w:val="24"/>
              </w:rPr>
            </w:pPr>
            <w:r w:rsidRPr="007E730C">
              <w:rPr>
                <w:sz w:val="24"/>
                <w:szCs w:val="24"/>
              </w:rPr>
              <w:t>- Почему  Германии не удалось в начале века провести либеральные реформы?</w:t>
            </w:r>
          </w:p>
        </w:tc>
        <w:tc>
          <w:tcPr>
            <w:tcW w:w="3119" w:type="dxa"/>
            <w:gridSpan w:val="2"/>
          </w:tcPr>
          <w:p w:rsidR="00874854" w:rsidRPr="007E730C" w:rsidRDefault="00874854" w:rsidP="00874854">
            <w:pPr>
              <w:autoSpaceDE w:val="0"/>
              <w:autoSpaceDN w:val="0"/>
              <w:adjustRightInd w:val="0"/>
              <w:jc w:val="both"/>
            </w:pPr>
            <w:r w:rsidRPr="007E730C">
              <w:t>Отвечают на вопросы. Определяют свое эмоциональное состояние на уроке</w:t>
            </w:r>
          </w:p>
          <w:p w:rsidR="00874854" w:rsidRPr="007E730C" w:rsidRDefault="00874854" w:rsidP="00874854">
            <w:pPr>
              <w:autoSpaceDE w:val="0"/>
              <w:autoSpaceDN w:val="0"/>
              <w:adjustRightInd w:val="0"/>
              <w:rPr>
                <w:iCs/>
              </w:rPr>
            </w:pPr>
          </w:p>
        </w:tc>
        <w:tc>
          <w:tcPr>
            <w:tcW w:w="4394" w:type="dxa"/>
            <w:gridSpan w:val="2"/>
          </w:tcPr>
          <w:p w:rsidR="00874854" w:rsidRPr="007E730C" w:rsidRDefault="00874854" w:rsidP="00874854">
            <w:pPr>
              <w:pStyle w:val="af4"/>
              <w:rPr>
                <w:sz w:val="24"/>
                <w:szCs w:val="24"/>
              </w:rPr>
            </w:pPr>
            <w:r w:rsidRPr="007E730C">
              <w:rPr>
                <w:sz w:val="24"/>
                <w:szCs w:val="24"/>
              </w:rPr>
              <w:t xml:space="preserve">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w:t>
            </w:r>
            <w:r w:rsidRPr="007E730C">
              <w:rPr>
                <w:sz w:val="24"/>
                <w:szCs w:val="24"/>
              </w:rPr>
              <w:lastRenderedPageBreak/>
              <w:t>личностей, внёсших значительный вклад в социально-экономическое развитие России в ХХ 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20" w:type="dxa"/>
          </w:tcPr>
          <w:p w:rsidR="00874854" w:rsidRPr="007E730C" w:rsidRDefault="00874854" w:rsidP="00874854">
            <w:pPr>
              <w:pStyle w:val="af4"/>
              <w:rPr>
                <w:sz w:val="24"/>
                <w:szCs w:val="24"/>
              </w:rPr>
            </w:pPr>
            <w:r w:rsidRPr="007E730C">
              <w:rPr>
                <w:sz w:val="24"/>
                <w:szCs w:val="24"/>
              </w:rPr>
              <w:lastRenderedPageBreak/>
              <w:t>Фронтальная работа</w:t>
            </w:r>
          </w:p>
        </w:tc>
      </w:tr>
      <w:tr w:rsidR="00874854" w:rsidRPr="007E730C" w:rsidTr="00307FA7">
        <w:trPr>
          <w:trHeight w:val="358"/>
        </w:trPr>
        <w:tc>
          <w:tcPr>
            <w:tcW w:w="2093" w:type="dxa"/>
          </w:tcPr>
          <w:p w:rsidR="00874854" w:rsidRPr="007E730C" w:rsidRDefault="00874854" w:rsidP="00874854">
            <w:pPr>
              <w:pStyle w:val="af4"/>
              <w:rPr>
                <w:sz w:val="24"/>
                <w:szCs w:val="24"/>
              </w:rPr>
            </w:pPr>
            <w:r w:rsidRPr="007E730C">
              <w:rPr>
                <w:b/>
                <w:bCs/>
                <w:sz w:val="24"/>
                <w:szCs w:val="24"/>
              </w:rPr>
              <w:t>4. Задания для самостоятельного выполнения</w:t>
            </w:r>
            <w:r w:rsidRPr="007E730C">
              <w:rPr>
                <w:bCs/>
                <w:sz w:val="24"/>
                <w:szCs w:val="24"/>
              </w:rPr>
              <w:t xml:space="preserve"> </w:t>
            </w:r>
          </w:p>
        </w:tc>
        <w:tc>
          <w:tcPr>
            <w:tcW w:w="3260" w:type="dxa"/>
          </w:tcPr>
          <w:p w:rsidR="00874854" w:rsidRPr="007E730C" w:rsidRDefault="00874854" w:rsidP="00874854">
            <w:pPr>
              <w:pStyle w:val="af4"/>
              <w:rPr>
                <w:sz w:val="24"/>
                <w:szCs w:val="24"/>
              </w:rPr>
            </w:pPr>
            <w:r w:rsidRPr="007E730C">
              <w:rPr>
                <w:sz w:val="24"/>
                <w:szCs w:val="24"/>
              </w:rPr>
              <w:t>- конкретизирует домашнее задание.</w:t>
            </w:r>
          </w:p>
        </w:tc>
        <w:tc>
          <w:tcPr>
            <w:tcW w:w="3119" w:type="dxa"/>
            <w:gridSpan w:val="2"/>
          </w:tcPr>
          <w:p w:rsidR="00874854" w:rsidRPr="007E730C" w:rsidRDefault="00874854" w:rsidP="00874854">
            <w:pPr>
              <w:pStyle w:val="af4"/>
              <w:rPr>
                <w:sz w:val="24"/>
                <w:szCs w:val="24"/>
              </w:rPr>
            </w:pPr>
            <w:r w:rsidRPr="007E730C">
              <w:rPr>
                <w:color w:val="000000"/>
                <w:sz w:val="24"/>
                <w:szCs w:val="24"/>
                <w:lang w:eastAsia="ru-RU"/>
              </w:rPr>
              <w:t>Учащиеся записывают задание.</w:t>
            </w:r>
          </w:p>
        </w:tc>
        <w:tc>
          <w:tcPr>
            <w:tcW w:w="4394" w:type="dxa"/>
            <w:gridSpan w:val="2"/>
          </w:tcPr>
          <w:p w:rsidR="00874854" w:rsidRPr="007E730C" w:rsidRDefault="00874854" w:rsidP="00874854">
            <w:pPr>
              <w:pStyle w:val="af4"/>
              <w:rPr>
                <w:sz w:val="24"/>
                <w:szCs w:val="24"/>
              </w:rPr>
            </w:pPr>
            <w:r w:rsidRPr="007E730C">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20" w:type="dxa"/>
          </w:tcPr>
          <w:p w:rsidR="00874854" w:rsidRPr="007E730C" w:rsidRDefault="00874854" w:rsidP="00874854">
            <w:pPr>
              <w:pStyle w:val="af4"/>
              <w:rPr>
                <w:sz w:val="24"/>
                <w:szCs w:val="24"/>
              </w:rPr>
            </w:pPr>
            <w:r w:rsidRPr="007E730C">
              <w:rPr>
                <w:sz w:val="24"/>
                <w:szCs w:val="24"/>
              </w:rPr>
              <w:t>Устный фронтальный контроль</w:t>
            </w:r>
          </w:p>
        </w:tc>
      </w:tr>
    </w:tbl>
    <w:p w:rsidR="00874854" w:rsidRPr="007E730C" w:rsidRDefault="00874854" w:rsidP="00874854">
      <w:pPr>
        <w:jc w:val="both"/>
      </w:pPr>
    </w:p>
    <w:p w:rsidR="00874854" w:rsidRPr="00145AAD" w:rsidRDefault="00874854" w:rsidP="00874854">
      <w:pPr>
        <w:jc w:val="center"/>
        <w:outlineLvl w:val="0"/>
        <w:rPr>
          <w:b/>
          <w:bCs/>
          <w:sz w:val="28"/>
          <w:szCs w:val="28"/>
        </w:rPr>
      </w:pPr>
      <w:r>
        <w:rPr>
          <w:b/>
          <w:bCs/>
          <w:sz w:val="28"/>
          <w:szCs w:val="28"/>
        </w:rPr>
        <w:t>П</w:t>
      </w:r>
      <w:r w:rsidRPr="00145AAD">
        <w:rPr>
          <w:b/>
          <w:bCs/>
          <w:sz w:val="28"/>
          <w:szCs w:val="28"/>
        </w:rPr>
        <w:t xml:space="preserve">риложение № 1 </w:t>
      </w:r>
    </w:p>
    <w:p w:rsidR="00874854" w:rsidRPr="00145AAD" w:rsidRDefault="00874854" w:rsidP="00874854">
      <w:pPr>
        <w:outlineLvl w:val="0"/>
        <w:rPr>
          <w:b/>
          <w:sz w:val="28"/>
          <w:szCs w:val="28"/>
        </w:rPr>
      </w:pPr>
      <w:r w:rsidRPr="00145AAD">
        <w:rPr>
          <w:b/>
          <w:sz w:val="28"/>
          <w:szCs w:val="28"/>
        </w:rPr>
        <w:t xml:space="preserve">1.  Демократизация - общемировая тенденция на рубеже </w:t>
      </w:r>
      <w:r w:rsidRPr="00145AAD">
        <w:rPr>
          <w:b/>
          <w:sz w:val="28"/>
          <w:szCs w:val="28"/>
          <w:lang w:val="en-US"/>
        </w:rPr>
        <w:t>XIX</w:t>
      </w:r>
      <w:r w:rsidRPr="00145AAD">
        <w:rPr>
          <w:b/>
          <w:sz w:val="28"/>
          <w:szCs w:val="28"/>
        </w:rPr>
        <w:t>-</w:t>
      </w:r>
      <w:r w:rsidRPr="00145AAD">
        <w:rPr>
          <w:b/>
          <w:sz w:val="28"/>
          <w:szCs w:val="28"/>
          <w:lang w:val="en-US"/>
        </w:rPr>
        <w:t>XX</w:t>
      </w:r>
      <w:r w:rsidRPr="00145AAD">
        <w:rPr>
          <w:b/>
          <w:sz w:val="28"/>
          <w:szCs w:val="28"/>
        </w:rPr>
        <w:t xml:space="preserve">  веков.</w:t>
      </w:r>
    </w:p>
    <w:p w:rsidR="00874854" w:rsidRPr="00145AAD" w:rsidRDefault="00874854" w:rsidP="00874854">
      <w:pPr>
        <w:rPr>
          <w:sz w:val="28"/>
          <w:szCs w:val="28"/>
        </w:rPr>
      </w:pPr>
      <w:r w:rsidRPr="00145AAD">
        <w:rPr>
          <w:sz w:val="28"/>
          <w:szCs w:val="28"/>
        </w:rPr>
        <w:t xml:space="preserve">  </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4"/>
        <w:gridCol w:w="11056"/>
      </w:tblGrid>
      <w:tr w:rsidR="00874854" w:rsidRPr="00662DA1" w:rsidTr="00874854">
        <w:tc>
          <w:tcPr>
            <w:tcW w:w="3794" w:type="dxa"/>
          </w:tcPr>
          <w:p w:rsidR="00874854" w:rsidRPr="00662DA1" w:rsidRDefault="00874854" w:rsidP="00874854">
            <w:r w:rsidRPr="00662DA1">
              <w:t>Направления  развития демократизации</w:t>
            </w:r>
          </w:p>
        </w:tc>
        <w:tc>
          <w:tcPr>
            <w:tcW w:w="11056" w:type="dxa"/>
          </w:tcPr>
          <w:p w:rsidR="00874854" w:rsidRPr="00662DA1" w:rsidRDefault="00874854" w:rsidP="00874854">
            <w:r w:rsidRPr="00662DA1">
              <w:t>Примеры проявления этих направлений в политической жизни стран</w:t>
            </w:r>
          </w:p>
        </w:tc>
      </w:tr>
      <w:tr w:rsidR="00874854" w:rsidRPr="00662DA1" w:rsidTr="00874854">
        <w:tc>
          <w:tcPr>
            <w:tcW w:w="3794" w:type="dxa"/>
          </w:tcPr>
          <w:p w:rsidR="00874854" w:rsidRPr="00662DA1" w:rsidRDefault="00874854" w:rsidP="00874854">
            <w:r w:rsidRPr="00662DA1">
              <w:t>Расширение полномочий представительных органов власти - парламентов</w:t>
            </w:r>
          </w:p>
        </w:tc>
        <w:tc>
          <w:tcPr>
            <w:tcW w:w="11056" w:type="dxa"/>
          </w:tcPr>
          <w:p w:rsidR="00874854" w:rsidRPr="00662DA1" w:rsidRDefault="00874854" w:rsidP="00874854">
            <w:r w:rsidRPr="00662DA1">
              <w:t>1.  В США с 1913г. верхняя палата Конгресса</w:t>
            </w:r>
            <w:r>
              <w:t xml:space="preserve"> </w:t>
            </w:r>
            <w:r w:rsidRPr="00662DA1">
              <w:t>Сенат</w:t>
            </w:r>
            <w:r>
              <w:t xml:space="preserve"> </w:t>
            </w:r>
            <w:r w:rsidRPr="00662DA1">
              <w:t>стала избираться всеобщим голосованием</w:t>
            </w:r>
          </w:p>
          <w:p w:rsidR="00874854" w:rsidRPr="00662DA1" w:rsidRDefault="00874854" w:rsidP="00874854">
            <w:r w:rsidRPr="00662DA1">
              <w:t>2. В Великобритании либералы добились ограничения прав палаты лордов- с 1911г. лорды отстранялись от участия в принятии  финансовых законов, включая бюджет.</w:t>
            </w:r>
          </w:p>
        </w:tc>
      </w:tr>
      <w:tr w:rsidR="00874854" w:rsidRPr="00662DA1" w:rsidTr="00874854">
        <w:tc>
          <w:tcPr>
            <w:tcW w:w="3794" w:type="dxa"/>
          </w:tcPr>
          <w:p w:rsidR="00874854" w:rsidRPr="00662DA1" w:rsidRDefault="00874854" w:rsidP="00874854">
            <w:r w:rsidRPr="00662DA1">
              <w:t>Расширение избирательных прав граждан в пользу всеобщих выборов</w:t>
            </w:r>
          </w:p>
        </w:tc>
        <w:tc>
          <w:tcPr>
            <w:tcW w:w="11056" w:type="dxa"/>
          </w:tcPr>
          <w:p w:rsidR="00874854" w:rsidRPr="00662DA1" w:rsidRDefault="00874854" w:rsidP="00874854">
            <w:r w:rsidRPr="00662DA1">
              <w:t>На рубеже веков по конституциям Германии, Франции, Испании, по избирательным законам Великобритании, Бельгии, России, Австро-Венгрии, Швеции, Португалии, Италии и др.-введено всеобщее избирательное право ( по мнению современников). Им обладали имущие грамотные мужчины-30-40% населения.</w:t>
            </w:r>
          </w:p>
          <w:p w:rsidR="00874854" w:rsidRPr="00662DA1" w:rsidRDefault="00874854" w:rsidP="00874854">
            <w:r w:rsidRPr="00662DA1">
              <w:t>1946г.- во Франции женщины получили избирательные права</w:t>
            </w:r>
          </w:p>
        </w:tc>
      </w:tr>
      <w:tr w:rsidR="00874854" w:rsidRPr="00662DA1" w:rsidTr="00874854">
        <w:tc>
          <w:tcPr>
            <w:tcW w:w="3794" w:type="dxa"/>
          </w:tcPr>
          <w:p w:rsidR="00874854" w:rsidRPr="00662DA1" w:rsidRDefault="00874854" w:rsidP="00874854">
            <w:r w:rsidRPr="00662DA1">
              <w:t>Снятие ограничений на деятельность различных политических и общественных организаций.</w:t>
            </w:r>
          </w:p>
        </w:tc>
        <w:tc>
          <w:tcPr>
            <w:tcW w:w="11056" w:type="dxa"/>
          </w:tcPr>
          <w:p w:rsidR="00874854" w:rsidRPr="00662DA1" w:rsidRDefault="00874854" w:rsidP="00874854">
            <w:r w:rsidRPr="00662DA1">
              <w:t>Перестали действовать запреты на деятельность социалистических партий (Германия, Италия)</w:t>
            </w:r>
          </w:p>
        </w:tc>
      </w:tr>
    </w:tbl>
    <w:p w:rsidR="00874854" w:rsidRPr="00662DA1" w:rsidRDefault="00874854" w:rsidP="00874854">
      <w:pPr>
        <w:jc w:val="both"/>
        <w:outlineLvl w:val="0"/>
        <w:rPr>
          <w:b/>
        </w:rPr>
      </w:pPr>
      <w:r w:rsidRPr="00662DA1">
        <w:rPr>
          <w:b/>
        </w:rPr>
        <w:lastRenderedPageBreak/>
        <w:t>2. Партия - добровольная общественно-политическая организация, созданная и действующая на идеологической основе, ориентированная на завоевание                 либо соучастие во власти на государственном уровне.</w:t>
      </w:r>
    </w:p>
    <w:p w:rsidR="00874854" w:rsidRPr="00662DA1" w:rsidRDefault="00874854" w:rsidP="00874854"/>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0"/>
        <w:gridCol w:w="12530"/>
      </w:tblGrid>
      <w:tr w:rsidR="00874854" w:rsidRPr="00662DA1" w:rsidTr="00874854">
        <w:tc>
          <w:tcPr>
            <w:tcW w:w="0" w:type="auto"/>
          </w:tcPr>
          <w:p w:rsidR="00874854" w:rsidRPr="00662DA1" w:rsidRDefault="00874854" w:rsidP="00874854">
            <w:r w:rsidRPr="00662DA1">
              <w:t>Типология партий</w:t>
            </w:r>
          </w:p>
        </w:tc>
        <w:tc>
          <w:tcPr>
            <w:tcW w:w="12530" w:type="dxa"/>
          </w:tcPr>
          <w:p w:rsidR="00874854" w:rsidRPr="00662DA1" w:rsidRDefault="00874854" w:rsidP="00874854">
            <w:r w:rsidRPr="00662DA1">
              <w:t>Примеры</w:t>
            </w:r>
          </w:p>
        </w:tc>
      </w:tr>
      <w:tr w:rsidR="00874854" w:rsidRPr="00662DA1" w:rsidTr="00874854">
        <w:tc>
          <w:tcPr>
            <w:tcW w:w="0" w:type="auto"/>
          </w:tcPr>
          <w:p w:rsidR="00874854" w:rsidRPr="00662DA1" w:rsidRDefault="00874854" w:rsidP="00874854">
            <w:r w:rsidRPr="00662DA1">
              <w:t>По типу руководства</w:t>
            </w:r>
          </w:p>
        </w:tc>
        <w:tc>
          <w:tcPr>
            <w:tcW w:w="12530" w:type="dxa"/>
          </w:tcPr>
          <w:p w:rsidR="00874854" w:rsidRPr="00662DA1" w:rsidRDefault="00874854" w:rsidP="00874854">
            <w:r w:rsidRPr="00662DA1">
              <w:t>Партии с коллективным, единоличным и харизматическим (партии вождистского типа) руководством</w:t>
            </w:r>
          </w:p>
        </w:tc>
      </w:tr>
      <w:tr w:rsidR="00874854" w:rsidRPr="00662DA1" w:rsidTr="00874854">
        <w:tc>
          <w:tcPr>
            <w:tcW w:w="0" w:type="auto"/>
          </w:tcPr>
          <w:p w:rsidR="00874854" w:rsidRPr="00662DA1" w:rsidRDefault="00874854" w:rsidP="00874854">
            <w:r w:rsidRPr="00662DA1">
              <w:t>По характеру идеологии</w:t>
            </w:r>
          </w:p>
        </w:tc>
        <w:tc>
          <w:tcPr>
            <w:tcW w:w="12530" w:type="dxa"/>
          </w:tcPr>
          <w:p w:rsidR="00874854" w:rsidRPr="00662DA1" w:rsidRDefault="00874854" w:rsidP="00874854">
            <w:r w:rsidRPr="00662DA1">
              <w:t>Социалистические, консервативные, либеральные, религиозные, национальные.</w:t>
            </w:r>
          </w:p>
        </w:tc>
      </w:tr>
      <w:tr w:rsidR="00874854" w:rsidRPr="00662DA1" w:rsidTr="00874854">
        <w:tc>
          <w:tcPr>
            <w:tcW w:w="0" w:type="auto"/>
          </w:tcPr>
          <w:p w:rsidR="00874854" w:rsidRPr="00662DA1" w:rsidRDefault="00874854" w:rsidP="00874854">
            <w:r w:rsidRPr="00662DA1">
              <w:t>По степени радикализма</w:t>
            </w:r>
          </w:p>
        </w:tc>
        <w:tc>
          <w:tcPr>
            <w:tcW w:w="12530" w:type="dxa"/>
          </w:tcPr>
          <w:p w:rsidR="00874854" w:rsidRPr="00662DA1" w:rsidRDefault="00874854" w:rsidP="00874854">
            <w:r w:rsidRPr="00662DA1">
              <w:t>Радикальные(крайне левые, крайне правые), умеренные, центристские</w:t>
            </w:r>
          </w:p>
        </w:tc>
      </w:tr>
      <w:tr w:rsidR="00874854" w:rsidRPr="00662DA1" w:rsidTr="00874854">
        <w:tc>
          <w:tcPr>
            <w:tcW w:w="0" w:type="auto"/>
          </w:tcPr>
          <w:p w:rsidR="00874854" w:rsidRPr="00662DA1" w:rsidRDefault="00874854" w:rsidP="00874854">
            <w:r w:rsidRPr="00662DA1">
              <w:t>По отношению к власти</w:t>
            </w:r>
          </w:p>
        </w:tc>
        <w:tc>
          <w:tcPr>
            <w:tcW w:w="12530" w:type="dxa"/>
          </w:tcPr>
          <w:p w:rsidR="00874854" w:rsidRPr="00662DA1" w:rsidRDefault="00874854" w:rsidP="00874854">
            <w:r w:rsidRPr="00662DA1">
              <w:t>Партии власти, оппозиционные</w:t>
            </w:r>
          </w:p>
        </w:tc>
      </w:tr>
    </w:tbl>
    <w:p w:rsidR="00874854" w:rsidRPr="00662DA1" w:rsidRDefault="00874854" w:rsidP="00874854">
      <w:pPr>
        <w:rPr>
          <w:b/>
        </w:rPr>
      </w:pPr>
    </w:p>
    <w:p w:rsidR="00874854" w:rsidRPr="00662DA1" w:rsidRDefault="00874854" w:rsidP="00874854">
      <w:pPr>
        <w:outlineLvl w:val="0"/>
        <w:rPr>
          <w:b/>
        </w:rPr>
      </w:pPr>
      <w:r w:rsidRPr="00662DA1">
        <w:rPr>
          <w:b/>
        </w:rPr>
        <w:t>3.  Социалистическое движение.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095"/>
        <w:gridCol w:w="6701"/>
        <w:gridCol w:w="3425"/>
      </w:tblGrid>
      <w:tr w:rsidR="00874854" w:rsidRPr="00662DA1" w:rsidTr="00874854">
        <w:tc>
          <w:tcPr>
            <w:tcW w:w="803" w:type="pct"/>
          </w:tcPr>
          <w:p w:rsidR="00874854" w:rsidRPr="00662DA1" w:rsidRDefault="00874854" w:rsidP="00874854">
            <w:r w:rsidRPr="00662DA1">
              <w:t>Интернационал</w:t>
            </w:r>
          </w:p>
          <w:p w:rsidR="00874854" w:rsidRPr="00662DA1" w:rsidRDefault="00874854" w:rsidP="00874854">
            <w:r w:rsidRPr="00662DA1">
              <w:t>(Международное Товарищество Рабочих – МТР)</w:t>
            </w:r>
          </w:p>
        </w:tc>
        <w:tc>
          <w:tcPr>
            <w:tcW w:w="719" w:type="pct"/>
          </w:tcPr>
          <w:p w:rsidR="00874854" w:rsidRPr="00662DA1" w:rsidRDefault="00874854" w:rsidP="00874854">
            <w:r w:rsidRPr="00662DA1">
              <w:t>Хронологические  рамки существования</w:t>
            </w:r>
          </w:p>
        </w:tc>
        <w:tc>
          <w:tcPr>
            <w:tcW w:w="2301" w:type="pct"/>
          </w:tcPr>
          <w:p w:rsidR="00874854" w:rsidRPr="00662DA1" w:rsidRDefault="00874854" w:rsidP="00874854">
            <w:r w:rsidRPr="00662DA1">
              <w:t>События, задачи…</w:t>
            </w:r>
          </w:p>
        </w:tc>
        <w:tc>
          <w:tcPr>
            <w:tcW w:w="1176" w:type="pct"/>
          </w:tcPr>
          <w:p w:rsidR="00874854" w:rsidRPr="00662DA1" w:rsidRDefault="00874854" w:rsidP="00874854">
            <w:r w:rsidRPr="00662DA1">
              <w:t>Итоги</w:t>
            </w:r>
          </w:p>
        </w:tc>
      </w:tr>
      <w:tr w:rsidR="00874854" w:rsidRPr="00662DA1" w:rsidTr="00874854">
        <w:tc>
          <w:tcPr>
            <w:tcW w:w="803" w:type="pct"/>
          </w:tcPr>
          <w:p w:rsidR="00874854" w:rsidRPr="00662DA1" w:rsidRDefault="00874854" w:rsidP="00874854">
            <w:r w:rsidRPr="00662DA1">
              <w:t xml:space="preserve">  Первый</w:t>
            </w:r>
          </w:p>
        </w:tc>
        <w:tc>
          <w:tcPr>
            <w:tcW w:w="719" w:type="pct"/>
          </w:tcPr>
          <w:p w:rsidR="00874854" w:rsidRPr="00662DA1" w:rsidRDefault="00874854" w:rsidP="00874854">
            <w:r w:rsidRPr="00662DA1">
              <w:t>1864 - 1876</w:t>
            </w:r>
          </w:p>
        </w:tc>
        <w:tc>
          <w:tcPr>
            <w:tcW w:w="2301" w:type="pct"/>
          </w:tcPr>
          <w:p w:rsidR="00874854" w:rsidRPr="00662DA1" w:rsidRDefault="00874854" w:rsidP="00874854">
            <w:r w:rsidRPr="00662DA1">
              <w:t>1. Сплочение сил международного пролетариата</w:t>
            </w:r>
          </w:p>
          <w:p w:rsidR="00874854" w:rsidRPr="00662DA1" w:rsidRDefault="00874854" w:rsidP="00874854">
            <w:r w:rsidRPr="00662DA1">
              <w:t>2. Создание рабочих партий для самостоятельной политической борьбы за победу социалистической революции.</w:t>
            </w:r>
          </w:p>
        </w:tc>
        <w:tc>
          <w:tcPr>
            <w:tcW w:w="1176" w:type="pct"/>
          </w:tcPr>
          <w:p w:rsidR="00874854" w:rsidRPr="00662DA1" w:rsidRDefault="00874854" w:rsidP="00874854">
            <w:r w:rsidRPr="00662DA1">
              <w:t>Марксизм стал самым влиятельным направлением в международном рабочем  движении</w:t>
            </w:r>
          </w:p>
        </w:tc>
      </w:tr>
      <w:tr w:rsidR="00874854" w:rsidRPr="00662DA1" w:rsidTr="00874854">
        <w:tc>
          <w:tcPr>
            <w:tcW w:w="803" w:type="pct"/>
          </w:tcPr>
          <w:p w:rsidR="00874854" w:rsidRPr="00662DA1" w:rsidRDefault="00874854" w:rsidP="00874854">
            <w:r w:rsidRPr="00662DA1">
              <w:t>Второй</w:t>
            </w:r>
          </w:p>
        </w:tc>
        <w:tc>
          <w:tcPr>
            <w:tcW w:w="719" w:type="pct"/>
          </w:tcPr>
          <w:p w:rsidR="00874854" w:rsidRPr="00662DA1" w:rsidRDefault="00874854" w:rsidP="00874854">
            <w:r w:rsidRPr="00662DA1">
              <w:t>1889 - 1914</w:t>
            </w:r>
          </w:p>
        </w:tc>
        <w:tc>
          <w:tcPr>
            <w:tcW w:w="2301" w:type="pct"/>
          </w:tcPr>
          <w:p w:rsidR="00874854" w:rsidRPr="00662DA1" w:rsidRDefault="00874854" w:rsidP="00874854">
            <w:r w:rsidRPr="00662DA1">
              <w:t>1. Стал отмечаться день международной солидарности трудящихся – 1 Мая.</w:t>
            </w:r>
          </w:p>
          <w:p w:rsidR="00874854" w:rsidRPr="00662DA1" w:rsidRDefault="00874854" w:rsidP="00874854">
            <w:r w:rsidRPr="00662DA1">
              <w:t>2. Положено начало интернациональной федерации рабочих партий и профсоюзов.</w:t>
            </w:r>
          </w:p>
          <w:p w:rsidR="00874854" w:rsidRPr="00662DA1" w:rsidRDefault="00874854" w:rsidP="00874854">
            <w:r w:rsidRPr="00662DA1">
              <w:t>3.Формирование двух направлений в социал-демократии:</w:t>
            </w:r>
          </w:p>
          <w:p w:rsidR="00874854" w:rsidRPr="00662DA1" w:rsidRDefault="00874854" w:rsidP="00874854">
            <w:r w:rsidRPr="00662DA1">
              <w:rPr>
                <w:u w:val="single"/>
              </w:rPr>
              <w:t>-умеренное</w:t>
            </w:r>
            <w:r w:rsidRPr="00662DA1">
              <w:t xml:space="preserve"> </w:t>
            </w:r>
            <w:r w:rsidRPr="00662DA1">
              <w:rPr>
                <w:u w:val="single"/>
              </w:rPr>
              <w:t>реформистское крыло</w:t>
            </w:r>
          </w:p>
          <w:p w:rsidR="00874854" w:rsidRPr="00662DA1" w:rsidRDefault="00874854" w:rsidP="00874854">
            <w:r w:rsidRPr="00662DA1">
              <w:t>(программа 1891г. германской социал-демократии принятая в Эрфурте):парламентские формы борьбы;</w:t>
            </w:r>
          </w:p>
          <w:p w:rsidR="00874854" w:rsidRPr="00662DA1" w:rsidRDefault="00874854" w:rsidP="00874854">
            <w:r w:rsidRPr="00662DA1">
              <w:rPr>
                <w:u w:val="single"/>
              </w:rPr>
              <w:t>-леворадикальное крыло</w:t>
            </w:r>
            <w:r w:rsidRPr="00662DA1">
              <w:t>: отрицание реформ, ставка на социальную революцию.</w:t>
            </w:r>
          </w:p>
        </w:tc>
        <w:tc>
          <w:tcPr>
            <w:tcW w:w="1176" w:type="pct"/>
          </w:tcPr>
          <w:p w:rsidR="00874854" w:rsidRPr="00662DA1" w:rsidRDefault="00874854" w:rsidP="00874854">
            <w:r w:rsidRPr="00662DA1">
              <w:t xml:space="preserve">В начале </w:t>
            </w:r>
            <w:r w:rsidRPr="00662DA1">
              <w:rPr>
                <w:lang w:val="en-US"/>
              </w:rPr>
              <w:t>XX</w:t>
            </w:r>
            <w:r w:rsidRPr="00662DA1">
              <w:t xml:space="preserve"> века социалистические и рабочие партии большинства европейских стран стали массовыми  парламентскими партиями.</w:t>
            </w:r>
          </w:p>
          <w:p w:rsidR="00874854" w:rsidRPr="00662DA1" w:rsidRDefault="00874854" w:rsidP="00874854">
            <w:r w:rsidRPr="00662DA1">
              <w:t xml:space="preserve">В 1914г. внутри  </w:t>
            </w:r>
            <w:r w:rsidRPr="00662DA1">
              <w:rPr>
                <w:lang w:val="en-US"/>
              </w:rPr>
              <w:t>II</w:t>
            </w:r>
            <w:r w:rsidRPr="00662DA1">
              <w:t xml:space="preserve"> Интернационала произошёл раскол по вопросу отношения партий к </w:t>
            </w:r>
            <w:r w:rsidRPr="00662DA1">
              <w:rPr>
                <w:lang w:val="en-US"/>
              </w:rPr>
              <w:t>I</w:t>
            </w:r>
            <w:r w:rsidRPr="00662DA1">
              <w:t xml:space="preserve"> Мировой войне.</w:t>
            </w:r>
          </w:p>
        </w:tc>
      </w:tr>
    </w:tbl>
    <w:p w:rsidR="00874854" w:rsidRPr="009870C7" w:rsidRDefault="00874854" w:rsidP="00874854">
      <w:pPr>
        <w:jc w:val="both"/>
      </w:pPr>
    </w:p>
    <w:p w:rsidR="00874854" w:rsidRDefault="00874854" w:rsidP="00874854">
      <w:pPr>
        <w:spacing w:line="276" w:lineRule="auto"/>
        <w:contextualSpacing/>
        <w:jc w:val="center"/>
        <w:rPr>
          <w:b/>
          <w:sz w:val="28"/>
          <w:szCs w:val="28"/>
        </w:rPr>
        <w:sectPr w:rsidR="00874854" w:rsidSect="00874854">
          <w:pgSz w:w="16838" w:h="11906" w:orient="landscape"/>
          <w:pgMar w:top="709" w:right="1134" w:bottom="851" w:left="1134" w:header="709" w:footer="709" w:gutter="0"/>
          <w:cols w:space="708"/>
          <w:docGrid w:linePitch="360"/>
        </w:sectPr>
      </w:pPr>
    </w:p>
    <w:p w:rsidR="00874854" w:rsidRDefault="00874854" w:rsidP="00874854">
      <w:pPr>
        <w:spacing w:line="276" w:lineRule="auto"/>
        <w:contextualSpacing/>
        <w:jc w:val="center"/>
        <w:rPr>
          <w:b/>
          <w:sz w:val="28"/>
          <w:szCs w:val="28"/>
        </w:rPr>
      </w:pPr>
      <w:r w:rsidRPr="00662DA1">
        <w:rPr>
          <w:b/>
          <w:sz w:val="28"/>
          <w:szCs w:val="28"/>
        </w:rPr>
        <w:lastRenderedPageBreak/>
        <w:t>Текущий контроль № 1</w:t>
      </w:r>
    </w:p>
    <w:p w:rsidR="00307FA7" w:rsidRPr="00662DA1" w:rsidRDefault="00307FA7" w:rsidP="00874854">
      <w:pPr>
        <w:spacing w:line="276" w:lineRule="auto"/>
        <w:contextualSpacing/>
        <w:jc w:val="center"/>
        <w:rPr>
          <w:b/>
          <w:sz w:val="28"/>
          <w:szCs w:val="28"/>
        </w:rPr>
      </w:pPr>
    </w:p>
    <w:p w:rsidR="00874854" w:rsidRPr="00662DA1" w:rsidRDefault="00874854" w:rsidP="00874854">
      <w:pPr>
        <w:pStyle w:val="a5"/>
        <w:jc w:val="center"/>
        <w:rPr>
          <w:b/>
          <w:sz w:val="28"/>
          <w:szCs w:val="28"/>
        </w:rPr>
      </w:pPr>
      <w:r w:rsidRPr="00662DA1">
        <w:rPr>
          <w:b/>
          <w:sz w:val="28"/>
          <w:szCs w:val="28"/>
        </w:rPr>
        <w:t>Контрольная работа по теме</w:t>
      </w:r>
      <w:r w:rsidR="00307FA7">
        <w:rPr>
          <w:b/>
          <w:sz w:val="28"/>
          <w:szCs w:val="28"/>
        </w:rPr>
        <w:t xml:space="preserve"> </w:t>
      </w:r>
      <w:r w:rsidRPr="00662DA1">
        <w:rPr>
          <w:b/>
          <w:sz w:val="28"/>
          <w:szCs w:val="28"/>
        </w:rPr>
        <w:t>«Россия и мир в 1914-1945 гг.»</w:t>
      </w:r>
    </w:p>
    <w:p w:rsidR="00874854" w:rsidRPr="00662DA1" w:rsidRDefault="00874854" w:rsidP="00874854">
      <w:pPr>
        <w:pStyle w:val="a5"/>
        <w:jc w:val="center"/>
        <w:rPr>
          <w:b/>
          <w:sz w:val="28"/>
          <w:szCs w:val="28"/>
        </w:rPr>
      </w:pPr>
      <w:r w:rsidRPr="00662DA1">
        <w:rPr>
          <w:b/>
          <w:sz w:val="28"/>
          <w:szCs w:val="28"/>
        </w:rPr>
        <w:t>Часть 1</w:t>
      </w:r>
    </w:p>
    <w:p w:rsidR="00874854" w:rsidRPr="00662DA1" w:rsidRDefault="00874854" w:rsidP="00874854">
      <w:pPr>
        <w:pStyle w:val="a5"/>
        <w:rPr>
          <w:b/>
          <w:sz w:val="28"/>
          <w:szCs w:val="28"/>
        </w:rPr>
      </w:pPr>
      <w:r w:rsidRPr="00662DA1">
        <w:rPr>
          <w:b/>
          <w:sz w:val="28"/>
          <w:szCs w:val="28"/>
        </w:rPr>
        <w:t>Задания 1-15 требуют ответа в виде цифры, последовательности цифр или слова (словосочетания), которые следует записать в поле ответа в тексте работы.</w:t>
      </w:r>
    </w:p>
    <w:p w:rsidR="00874854" w:rsidRPr="00662DA1" w:rsidRDefault="00874854" w:rsidP="00874854">
      <w:pPr>
        <w:pStyle w:val="a5"/>
        <w:rPr>
          <w:sz w:val="28"/>
          <w:szCs w:val="28"/>
        </w:rPr>
      </w:pPr>
      <w:r w:rsidRPr="00662DA1">
        <w:rPr>
          <w:b/>
          <w:sz w:val="28"/>
          <w:szCs w:val="28"/>
        </w:rPr>
        <w:t>1. Расположите в хронологической последовательности исторические события.</w:t>
      </w:r>
      <w:r w:rsidRPr="00662DA1">
        <w:rPr>
          <w:sz w:val="28"/>
          <w:szCs w:val="28"/>
        </w:rPr>
        <w:t xml:space="preserve"> Запишите цифры, которыми обозначены исторические события, в правильной последовательности в таблицу. </w:t>
      </w:r>
    </w:p>
    <w:p w:rsidR="00874854" w:rsidRPr="00662DA1" w:rsidRDefault="00874854" w:rsidP="00874854">
      <w:pPr>
        <w:pStyle w:val="a5"/>
        <w:rPr>
          <w:sz w:val="28"/>
          <w:szCs w:val="28"/>
        </w:rPr>
      </w:pPr>
      <w:r w:rsidRPr="00662DA1">
        <w:rPr>
          <w:sz w:val="28"/>
          <w:szCs w:val="28"/>
        </w:rPr>
        <w:t xml:space="preserve">1) Переход к коллективизации </w:t>
      </w:r>
    </w:p>
    <w:p w:rsidR="00874854" w:rsidRPr="00662DA1" w:rsidRDefault="00874854" w:rsidP="00874854">
      <w:pPr>
        <w:pStyle w:val="a5"/>
        <w:rPr>
          <w:sz w:val="28"/>
          <w:szCs w:val="28"/>
        </w:rPr>
      </w:pPr>
      <w:r w:rsidRPr="00662DA1">
        <w:rPr>
          <w:sz w:val="28"/>
          <w:szCs w:val="28"/>
        </w:rPr>
        <w:t>2) Советско-германский договор о ненападении</w:t>
      </w:r>
    </w:p>
    <w:p w:rsidR="00874854" w:rsidRPr="00662DA1" w:rsidRDefault="00874854" w:rsidP="00874854">
      <w:pPr>
        <w:pStyle w:val="a5"/>
        <w:rPr>
          <w:sz w:val="28"/>
          <w:szCs w:val="28"/>
        </w:rPr>
      </w:pPr>
      <w:r w:rsidRPr="00662DA1">
        <w:rPr>
          <w:sz w:val="28"/>
          <w:szCs w:val="28"/>
        </w:rPr>
        <w:t xml:space="preserve"> 3) Создание Госплана</w:t>
      </w:r>
    </w:p>
    <w:tbl>
      <w:tblPr>
        <w:tblStyle w:val="a4"/>
        <w:tblW w:w="0" w:type="auto"/>
        <w:tblInd w:w="675" w:type="dxa"/>
        <w:tblLook w:val="04A0" w:firstRow="1" w:lastRow="0" w:firstColumn="1" w:lastColumn="0" w:noHBand="0" w:noVBand="1"/>
      </w:tblPr>
      <w:tblGrid>
        <w:gridCol w:w="1661"/>
        <w:gridCol w:w="2336"/>
        <w:gridCol w:w="2336"/>
        <w:gridCol w:w="2337"/>
      </w:tblGrid>
      <w:tr w:rsidR="00874854" w:rsidRPr="00662DA1" w:rsidTr="00874854">
        <w:tc>
          <w:tcPr>
            <w:tcW w:w="1661" w:type="dxa"/>
          </w:tcPr>
          <w:p w:rsidR="00874854" w:rsidRPr="00662DA1" w:rsidRDefault="00874854" w:rsidP="00874854">
            <w:pPr>
              <w:rPr>
                <w:color w:val="000000"/>
                <w:sz w:val="28"/>
                <w:szCs w:val="28"/>
              </w:rPr>
            </w:pPr>
            <w:r w:rsidRPr="00662DA1">
              <w:rPr>
                <w:rFonts w:ascii="YS Text" w:hAnsi="YS Text"/>
                <w:color w:val="000000"/>
                <w:sz w:val="28"/>
                <w:szCs w:val="28"/>
                <w:shd w:val="clear" w:color="auto" w:fill="FFFFFF"/>
              </w:rPr>
              <w:t>Ответ:</w:t>
            </w:r>
          </w:p>
        </w:tc>
        <w:tc>
          <w:tcPr>
            <w:tcW w:w="2336" w:type="dxa"/>
          </w:tcPr>
          <w:p w:rsidR="00874854" w:rsidRPr="00662DA1" w:rsidRDefault="00874854" w:rsidP="00874854">
            <w:pPr>
              <w:rPr>
                <w:color w:val="000000"/>
                <w:sz w:val="28"/>
                <w:szCs w:val="28"/>
              </w:rPr>
            </w:pPr>
          </w:p>
        </w:tc>
        <w:tc>
          <w:tcPr>
            <w:tcW w:w="2336" w:type="dxa"/>
          </w:tcPr>
          <w:p w:rsidR="00874854" w:rsidRPr="00662DA1" w:rsidRDefault="00874854" w:rsidP="00874854">
            <w:pPr>
              <w:rPr>
                <w:color w:val="000000"/>
                <w:sz w:val="28"/>
                <w:szCs w:val="28"/>
              </w:rPr>
            </w:pPr>
          </w:p>
        </w:tc>
        <w:tc>
          <w:tcPr>
            <w:tcW w:w="2337" w:type="dxa"/>
          </w:tcPr>
          <w:p w:rsidR="00874854" w:rsidRPr="00662DA1" w:rsidRDefault="00874854" w:rsidP="00874854">
            <w:pPr>
              <w:rPr>
                <w:color w:val="000000"/>
                <w:sz w:val="28"/>
                <w:szCs w:val="28"/>
              </w:rPr>
            </w:pPr>
          </w:p>
        </w:tc>
      </w:tr>
    </w:tbl>
    <w:p w:rsidR="00874854" w:rsidRPr="00662DA1" w:rsidRDefault="00874854" w:rsidP="00874854">
      <w:pPr>
        <w:pStyle w:val="a5"/>
        <w:rPr>
          <w:b/>
          <w:sz w:val="28"/>
          <w:szCs w:val="28"/>
        </w:rPr>
      </w:pPr>
    </w:p>
    <w:p w:rsidR="00874854" w:rsidRPr="00662DA1" w:rsidRDefault="00874854" w:rsidP="00874854">
      <w:pPr>
        <w:pStyle w:val="a5"/>
        <w:rPr>
          <w:b/>
          <w:sz w:val="28"/>
          <w:szCs w:val="28"/>
        </w:rPr>
      </w:pPr>
      <w:r w:rsidRPr="00662DA1">
        <w:rPr>
          <w:b/>
          <w:sz w:val="28"/>
          <w:szCs w:val="28"/>
        </w:rPr>
        <w:t>2. Установите соответствие между событиями и годами: к каждой позиции первого столбца подберите соответствующую позицию из второго столбца</w:t>
      </w:r>
    </w:p>
    <w:tbl>
      <w:tblPr>
        <w:tblStyle w:val="a4"/>
        <w:tblW w:w="0" w:type="auto"/>
        <w:tblInd w:w="720" w:type="dxa"/>
        <w:tblLook w:val="04A0" w:firstRow="1" w:lastRow="0" w:firstColumn="1" w:lastColumn="0" w:noHBand="0" w:noVBand="1"/>
      </w:tblPr>
      <w:tblGrid>
        <w:gridCol w:w="4312"/>
        <w:gridCol w:w="4313"/>
      </w:tblGrid>
      <w:tr w:rsidR="00874854" w:rsidRPr="00662DA1" w:rsidTr="00874854">
        <w:trPr>
          <w:trHeight w:val="1839"/>
        </w:trPr>
        <w:tc>
          <w:tcPr>
            <w:tcW w:w="4312" w:type="dxa"/>
          </w:tcPr>
          <w:p w:rsidR="00874854" w:rsidRPr="00662DA1" w:rsidRDefault="008C57C5" w:rsidP="00874854">
            <w:pPr>
              <w:pStyle w:val="a5"/>
              <w:rPr>
                <w:b/>
                <w:color w:val="000000"/>
                <w:sz w:val="28"/>
                <w:szCs w:val="28"/>
              </w:rPr>
            </w:pPr>
            <w:r w:rsidRPr="00662DA1">
              <w:rPr>
                <w:b/>
                <w:color w:val="000000"/>
                <w:sz w:val="28"/>
                <w:szCs w:val="28"/>
              </w:rPr>
              <w:t>события</w:t>
            </w:r>
          </w:p>
          <w:p w:rsidR="00874854" w:rsidRPr="00662DA1" w:rsidRDefault="00874854" w:rsidP="00874854">
            <w:pPr>
              <w:pStyle w:val="a5"/>
              <w:rPr>
                <w:sz w:val="28"/>
                <w:szCs w:val="28"/>
              </w:rPr>
            </w:pPr>
            <w:r w:rsidRPr="00662DA1">
              <w:rPr>
                <w:sz w:val="28"/>
                <w:szCs w:val="28"/>
              </w:rPr>
              <w:t xml:space="preserve">А) Курская битва </w:t>
            </w:r>
          </w:p>
          <w:p w:rsidR="00874854" w:rsidRPr="00662DA1" w:rsidRDefault="00874854" w:rsidP="00874854">
            <w:pPr>
              <w:pStyle w:val="a5"/>
              <w:rPr>
                <w:sz w:val="28"/>
                <w:szCs w:val="28"/>
              </w:rPr>
            </w:pPr>
            <w:r w:rsidRPr="00662DA1">
              <w:rPr>
                <w:sz w:val="28"/>
                <w:szCs w:val="28"/>
              </w:rPr>
              <w:t xml:space="preserve">Б) Открытие второго фронта </w:t>
            </w:r>
          </w:p>
          <w:p w:rsidR="00874854" w:rsidRPr="00662DA1" w:rsidRDefault="00874854" w:rsidP="00874854">
            <w:pPr>
              <w:pStyle w:val="a5"/>
              <w:rPr>
                <w:b/>
                <w:color w:val="000000"/>
                <w:sz w:val="28"/>
                <w:szCs w:val="28"/>
              </w:rPr>
            </w:pPr>
            <w:r w:rsidRPr="00662DA1">
              <w:rPr>
                <w:sz w:val="28"/>
                <w:szCs w:val="28"/>
              </w:rPr>
              <w:t>В) Начало Второй мировой войны Г) Освобождение Освенцима</w:t>
            </w:r>
          </w:p>
        </w:tc>
        <w:tc>
          <w:tcPr>
            <w:tcW w:w="4313" w:type="dxa"/>
          </w:tcPr>
          <w:p w:rsidR="00874854" w:rsidRPr="00662DA1" w:rsidRDefault="008C57C5" w:rsidP="00874854">
            <w:pPr>
              <w:pStyle w:val="a5"/>
              <w:ind w:left="0"/>
              <w:jc w:val="center"/>
              <w:rPr>
                <w:b/>
                <w:color w:val="000000"/>
                <w:sz w:val="28"/>
                <w:szCs w:val="28"/>
              </w:rPr>
            </w:pPr>
            <w:r w:rsidRPr="00662DA1">
              <w:rPr>
                <w:b/>
                <w:color w:val="000000"/>
                <w:sz w:val="28"/>
                <w:szCs w:val="28"/>
              </w:rPr>
              <w:t>годы</w:t>
            </w:r>
          </w:p>
          <w:p w:rsidR="00874854" w:rsidRPr="00662DA1" w:rsidRDefault="00874854" w:rsidP="00874854">
            <w:pPr>
              <w:shd w:val="clear" w:color="auto" w:fill="FFFFFF"/>
              <w:rPr>
                <w:sz w:val="28"/>
                <w:szCs w:val="28"/>
              </w:rPr>
            </w:pPr>
            <w:r w:rsidRPr="00662DA1">
              <w:rPr>
                <w:sz w:val="28"/>
                <w:szCs w:val="28"/>
              </w:rPr>
              <w:t xml:space="preserve">1) 1939 </w:t>
            </w:r>
          </w:p>
          <w:p w:rsidR="00874854" w:rsidRPr="00662DA1" w:rsidRDefault="00874854" w:rsidP="00874854">
            <w:pPr>
              <w:shd w:val="clear" w:color="auto" w:fill="FFFFFF"/>
              <w:rPr>
                <w:sz w:val="28"/>
                <w:szCs w:val="28"/>
              </w:rPr>
            </w:pPr>
            <w:r w:rsidRPr="00662DA1">
              <w:rPr>
                <w:sz w:val="28"/>
                <w:szCs w:val="28"/>
              </w:rPr>
              <w:t>2) 1940</w:t>
            </w:r>
          </w:p>
          <w:p w:rsidR="00874854" w:rsidRPr="00662DA1" w:rsidRDefault="00874854" w:rsidP="00874854">
            <w:pPr>
              <w:shd w:val="clear" w:color="auto" w:fill="FFFFFF"/>
              <w:rPr>
                <w:sz w:val="28"/>
                <w:szCs w:val="28"/>
              </w:rPr>
            </w:pPr>
            <w:r w:rsidRPr="00662DA1">
              <w:rPr>
                <w:sz w:val="28"/>
                <w:szCs w:val="28"/>
              </w:rPr>
              <w:t xml:space="preserve">3) 1941 </w:t>
            </w:r>
          </w:p>
          <w:p w:rsidR="00874854" w:rsidRPr="00662DA1" w:rsidRDefault="00874854" w:rsidP="00874854">
            <w:pPr>
              <w:shd w:val="clear" w:color="auto" w:fill="FFFFFF"/>
              <w:rPr>
                <w:sz w:val="28"/>
                <w:szCs w:val="28"/>
              </w:rPr>
            </w:pPr>
            <w:r w:rsidRPr="00662DA1">
              <w:rPr>
                <w:sz w:val="28"/>
                <w:szCs w:val="28"/>
              </w:rPr>
              <w:t xml:space="preserve">4) 1943 </w:t>
            </w:r>
          </w:p>
          <w:p w:rsidR="00874854" w:rsidRPr="00662DA1" w:rsidRDefault="00874854" w:rsidP="00874854">
            <w:pPr>
              <w:shd w:val="clear" w:color="auto" w:fill="FFFFFF"/>
              <w:rPr>
                <w:sz w:val="28"/>
                <w:szCs w:val="28"/>
              </w:rPr>
            </w:pPr>
            <w:r w:rsidRPr="00662DA1">
              <w:rPr>
                <w:sz w:val="28"/>
                <w:szCs w:val="28"/>
              </w:rPr>
              <w:t xml:space="preserve">5) 1944 </w:t>
            </w:r>
          </w:p>
          <w:p w:rsidR="00874854" w:rsidRPr="00662DA1" w:rsidRDefault="00874854" w:rsidP="00874854">
            <w:pPr>
              <w:shd w:val="clear" w:color="auto" w:fill="FFFFFF"/>
              <w:rPr>
                <w:sz w:val="28"/>
                <w:szCs w:val="28"/>
              </w:rPr>
            </w:pPr>
            <w:r w:rsidRPr="00662DA1">
              <w:rPr>
                <w:sz w:val="28"/>
                <w:szCs w:val="28"/>
              </w:rPr>
              <w:t>6) 1945</w:t>
            </w:r>
          </w:p>
        </w:tc>
      </w:tr>
    </w:tbl>
    <w:p w:rsidR="00874854" w:rsidRPr="00662DA1" w:rsidRDefault="00874854" w:rsidP="00874854">
      <w:pPr>
        <w:pStyle w:val="a5"/>
        <w:rPr>
          <w:b/>
          <w:i/>
          <w:sz w:val="28"/>
          <w:szCs w:val="28"/>
        </w:rPr>
      </w:pPr>
      <w:r w:rsidRPr="00662DA1">
        <w:rPr>
          <w:b/>
          <w:i/>
          <w:sz w:val="28"/>
          <w:szCs w:val="28"/>
        </w:rPr>
        <w:t>Запишите в таблицу выбранные цифры под соответствующими буквами.</w:t>
      </w:r>
    </w:p>
    <w:tbl>
      <w:tblPr>
        <w:tblStyle w:val="a4"/>
        <w:tblW w:w="0" w:type="auto"/>
        <w:tblLook w:val="04A0" w:firstRow="1" w:lastRow="0" w:firstColumn="1" w:lastColumn="0" w:noHBand="0" w:noVBand="1"/>
      </w:tblPr>
      <w:tblGrid>
        <w:gridCol w:w="1869"/>
        <w:gridCol w:w="1869"/>
        <w:gridCol w:w="1869"/>
        <w:gridCol w:w="1869"/>
        <w:gridCol w:w="1869"/>
      </w:tblGrid>
      <w:tr w:rsidR="00874854" w:rsidRPr="00662DA1" w:rsidTr="00874854">
        <w:tc>
          <w:tcPr>
            <w:tcW w:w="1869" w:type="dxa"/>
          </w:tcPr>
          <w:p w:rsidR="00874854" w:rsidRPr="00662DA1" w:rsidRDefault="00874854" w:rsidP="00874854">
            <w:pPr>
              <w:pStyle w:val="a5"/>
              <w:rPr>
                <w:b/>
                <w:sz w:val="28"/>
                <w:szCs w:val="28"/>
              </w:rPr>
            </w:pPr>
            <w:r w:rsidRPr="00662DA1">
              <w:rPr>
                <w:b/>
                <w:sz w:val="28"/>
                <w:szCs w:val="28"/>
              </w:rPr>
              <w:t>Ответ</w:t>
            </w:r>
          </w:p>
        </w:tc>
        <w:tc>
          <w:tcPr>
            <w:tcW w:w="1869" w:type="dxa"/>
          </w:tcPr>
          <w:p w:rsidR="00874854" w:rsidRPr="00662DA1" w:rsidRDefault="00874854" w:rsidP="00874854">
            <w:pPr>
              <w:pStyle w:val="a5"/>
              <w:rPr>
                <w:b/>
                <w:sz w:val="28"/>
                <w:szCs w:val="28"/>
              </w:rPr>
            </w:pPr>
            <w:r w:rsidRPr="00662DA1">
              <w:rPr>
                <w:b/>
                <w:sz w:val="28"/>
                <w:szCs w:val="28"/>
              </w:rPr>
              <w:t>А</w:t>
            </w:r>
          </w:p>
        </w:tc>
        <w:tc>
          <w:tcPr>
            <w:tcW w:w="1869" w:type="dxa"/>
          </w:tcPr>
          <w:p w:rsidR="00874854" w:rsidRPr="00662DA1" w:rsidRDefault="00874854" w:rsidP="00874854">
            <w:pPr>
              <w:pStyle w:val="a5"/>
              <w:rPr>
                <w:b/>
                <w:sz w:val="28"/>
                <w:szCs w:val="28"/>
              </w:rPr>
            </w:pPr>
            <w:r w:rsidRPr="00662DA1">
              <w:rPr>
                <w:b/>
                <w:sz w:val="28"/>
                <w:szCs w:val="28"/>
              </w:rPr>
              <w:t>Б</w:t>
            </w:r>
          </w:p>
        </w:tc>
        <w:tc>
          <w:tcPr>
            <w:tcW w:w="1869" w:type="dxa"/>
          </w:tcPr>
          <w:p w:rsidR="00874854" w:rsidRPr="00662DA1" w:rsidRDefault="00874854" w:rsidP="00874854">
            <w:pPr>
              <w:pStyle w:val="a5"/>
              <w:rPr>
                <w:b/>
                <w:sz w:val="28"/>
                <w:szCs w:val="28"/>
              </w:rPr>
            </w:pPr>
            <w:r w:rsidRPr="00662DA1">
              <w:rPr>
                <w:b/>
                <w:sz w:val="28"/>
                <w:szCs w:val="28"/>
              </w:rPr>
              <w:t>В</w:t>
            </w:r>
          </w:p>
        </w:tc>
        <w:tc>
          <w:tcPr>
            <w:tcW w:w="1869" w:type="dxa"/>
          </w:tcPr>
          <w:p w:rsidR="00874854" w:rsidRPr="00662DA1" w:rsidRDefault="00874854" w:rsidP="00874854">
            <w:pPr>
              <w:pStyle w:val="a5"/>
              <w:rPr>
                <w:b/>
                <w:sz w:val="28"/>
                <w:szCs w:val="28"/>
              </w:rPr>
            </w:pPr>
            <w:r w:rsidRPr="00662DA1">
              <w:rPr>
                <w:b/>
                <w:sz w:val="28"/>
                <w:szCs w:val="28"/>
              </w:rPr>
              <w:t>Г</w:t>
            </w:r>
          </w:p>
        </w:tc>
      </w:tr>
      <w:tr w:rsidR="00874854" w:rsidRPr="00662DA1" w:rsidTr="00874854">
        <w:tc>
          <w:tcPr>
            <w:tcW w:w="1869" w:type="dxa"/>
          </w:tcPr>
          <w:p w:rsidR="00874854" w:rsidRPr="00662DA1" w:rsidRDefault="00874854" w:rsidP="00874854">
            <w:pPr>
              <w:pStyle w:val="a5"/>
              <w:rPr>
                <w:b/>
                <w:i/>
                <w:sz w:val="28"/>
                <w:szCs w:val="28"/>
              </w:rPr>
            </w:pPr>
          </w:p>
        </w:tc>
        <w:tc>
          <w:tcPr>
            <w:tcW w:w="1869" w:type="dxa"/>
          </w:tcPr>
          <w:p w:rsidR="00874854" w:rsidRPr="00662DA1" w:rsidRDefault="00874854" w:rsidP="00874854">
            <w:pPr>
              <w:pStyle w:val="a5"/>
              <w:rPr>
                <w:b/>
                <w:i/>
                <w:sz w:val="28"/>
                <w:szCs w:val="28"/>
              </w:rPr>
            </w:pPr>
          </w:p>
        </w:tc>
        <w:tc>
          <w:tcPr>
            <w:tcW w:w="1869" w:type="dxa"/>
          </w:tcPr>
          <w:p w:rsidR="00874854" w:rsidRPr="00662DA1" w:rsidRDefault="00874854" w:rsidP="00874854">
            <w:pPr>
              <w:pStyle w:val="a5"/>
              <w:rPr>
                <w:b/>
                <w:i/>
                <w:sz w:val="28"/>
                <w:szCs w:val="28"/>
              </w:rPr>
            </w:pPr>
          </w:p>
        </w:tc>
        <w:tc>
          <w:tcPr>
            <w:tcW w:w="1869" w:type="dxa"/>
          </w:tcPr>
          <w:p w:rsidR="00874854" w:rsidRPr="00662DA1" w:rsidRDefault="00874854" w:rsidP="00874854">
            <w:pPr>
              <w:pStyle w:val="a5"/>
              <w:rPr>
                <w:b/>
                <w:i/>
                <w:sz w:val="28"/>
                <w:szCs w:val="28"/>
              </w:rPr>
            </w:pPr>
          </w:p>
        </w:tc>
        <w:tc>
          <w:tcPr>
            <w:tcW w:w="1869" w:type="dxa"/>
          </w:tcPr>
          <w:p w:rsidR="00874854" w:rsidRPr="00662DA1" w:rsidRDefault="00874854" w:rsidP="00874854">
            <w:pPr>
              <w:pStyle w:val="a5"/>
              <w:rPr>
                <w:b/>
                <w:i/>
                <w:sz w:val="28"/>
                <w:szCs w:val="28"/>
              </w:rPr>
            </w:pPr>
          </w:p>
        </w:tc>
      </w:tr>
    </w:tbl>
    <w:p w:rsidR="00874854" w:rsidRPr="00662DA1" w:rsidRDefault="00874854" w:rsidP="00874854">
      <w:pPr>
        <w:pStyle w:val="a5"/>
        <w:rPr>
          <w:b/>
          <w:sz w:val="28"/>
          <w:szCs w:val="28"/>
        </w:rPr>
      </w:pPr>
    </w:p>
    <w:p w:rsidR="00874854" w:rsidRPr="00662DA1" w:rsidRDefault="00874854" w:rsidP="00874854">
      <w:pPr>
        <w:pStyle w:val="a5"/>
        <w:rPr>
          <w:b/>
          <w:sz w:val="28"/>
          <w:szCs w:val="28"/>
        </w:rPr>
      </w:pPr>
      <w:r w:rsidRPr="00662DA1">
        <w:rPr>
          <w:b/>
          <w:sz w:val="28"/>
          <w:szCs w:val="28"/>
        </w:rPr>
        <w:t xml:space="preserve">3. Ниже приведён перечень терминов. Все они, за исключением одного, относятся к событиям, явлениям коллективизации. </w:t>
      </w:r>
    </w:p>
    <w:p w:rsidR="00874854" w:rsidRPr="00662DA1" w:rsidRDefault="00874854" w:rsidP="00874854">
      <w:pPr>
        <w:pStyle w:val="a5"/>
        <w:rPr>
          <w:b/>
          <w:sz w:val="28"/>
          <w:szCs w:val="28"/>
        </w:rPr>
      </w:pPr>
      <w:r w:rsidRPr="00662DA1">
        <w:rPr>
          <w:sz w:val="28"/>
          <w:szCs w:val="28"/>
        </w:rPr>
        <w:t xml:space="preserve">1) продразверстка; 2) колхоз; 3) МТС; 4) кулаки; 5) трудодень; 6) враг народа. </w:t>
      </w:r>
      <w:r w:rsidRPr="00662DA1">
        <w:rPr>
          <w:b/>
          <w:sz w:val="28"/>
          <w:szCs w:val="28"/>
        </w:rPr>
        <w:t>Найдите и запишите порядковый номер термина, относящегося к другому историческому периоду.</w:t>
      </w:r>
    </w:p>
    <w:tbl>
      <w:tblPr>
        <w:tblStyle w:val="a4"/>
        <w:tblW w:w="0" w:type="auto"/>
        <w:tblInd w:w="771" w:type="dxa"/>
        <w:tblLook w:val="04A0" w:firstRow="1" w:lastRow="0" w:firstColumn="1" w:lastColumn="0" w:noHBand="0" w:noVBand="1"/>
      </w:tblPr>
      <w:tblGrid>
        <w:gridCol w:w="1869"/>
        <w:gridCol w:w="1869"/>
      </w:tblGrid>
      <w:tr w:rsidR="00874854" w:rsidRPr="00662DA1" w:rsidTr="00874854">
        <w:tc>
          <w:tcPr>
            <w:tcW w:w="1869" w:type="dxa"/>
          </w:tcPr>
          <w:p w:rsidR="00874854" w:rsidRPr="00662DA1" w:rsidRDefault="00874854" w:rsidP="00874854">
            <w:pPr>
              <w:jc w:val="center"/>
              <w:rPr>
                <w:b/>
                <w:sz w:val="28"/>
                <w:szCs w:val="28"/>
              </w:rPr>
            </w:pPr>
            <w:r w:rsidRPr="00662DA1">
              <w:rPr>
                <w:b/>
                <w:sz w:val="28"/>
                <w:szCs w:val="28"/>
              </w:rPr>
              <w:t>Ответ</w:t>
            </w:r>
          </w:p>
        </w:tc>
        <w:tc>
          <w:tcPr>
            <w:tcW w:w="1869" w:type="dxa"/>
          </w:tcPr>
          <w:p w:rsidR="00874854" w:rsidRPr="00662DA1" w:rsidRDefault="00874854" w:rsidP="00874854">
            <w:pPr>
              <w:jc w:val="center"/>
              <w:rPr>
                <w:b/>
                <w:sz w:val="28"/>
                <w:szCs w:val="28"/>
              </w:rPr>
            </w:pPr>
          </w:p>
        </w:tc>
      </w:tr>
    </w:tbl>
    <w:p w:rsidR="00874854" w:rsidRPr="00662DA1" w:rsidRDefault="00874854" w:rsidP="00874854">
      <w:pPr>
        <w:pStyle w:val="a5"/>
        <w:rPr>
          <w:sz w:val="28"/>
          <w:szCs w:val="28"/>
        </w:rPr>
      </w:pPr>
    </w:p>
    <w:p w:rsidR="00874854" w:rsidRPr="00662DA1" w:rsidRDefault="00874854" w:rsidP="00094814">
      <w:pPr>
        <w:pStyle w:val="a5"/>
        <w:numPr>
          <w:ilvl w:val="0"/>
          <w:numId w:val="46"/>
        </w:numPr>
        <w:ind w:left="357" w:hanging="357"/>
        <w:contextualSpacing/>
        <w:jc w:val="left"/>
        <w:rPr>
          <w:sz w:val="28"/>
          <w:szCs w:val="28"/>
        </w:rPr>
      </w:pPr>
      <w:r w:rsidRPr="00662DA1">
        <w:rPr>
          <w:b/>
          <w:sz w:val="28"/>
          <w:szCs w:val="28"/>
        </w:rPr>
        <w:t>Напишите пропущенное слово (словосочетание).</w:t>
      </w:r>
    </w:p>
    <w:p w:rsidR="00874854" w:rsidRPr="00662DA1" w:rsidRDefault="00874854" w:rsidP="00874854">
      <w:pPr>
        <w:pStyle w:val="a5"/>
        <w:rPr>
          <w:sz w:val="28"/>
          <w:szCs w:val="28"/>
        </w:rPr>
      </w:pPr>
      <w:r w:rsidRPr="00662DA1">
        <w:rPr>
          <w:sz w:val="28"/>
          <w:szCs w:val="28"/>
        </w:rPr>
        <w:t xml:space="preserve">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 </w:t>
      </w:r>
    </w:p>
    <w:p w:rsidR="00874854" w:rsidRPr="00662DA1" w:rsidRDefault="00874854" w:rsidP="00874854">
      <w:pPr>
        <w:pStyle w:val="a5"/>
        <w:rPr>
          <w:sz w:val="28"/>
          <w:szCs w:val="28"/>
        </w:rPr>
      </w:pPr>
      <w:r w:rsidRPr="00662DA1">
        <w:rPr>
          <w:sz w:val="28"/>
          <w:szCs w:val="28"/>
        </w:rPr>
        <w:t>Ответ: __________________________</w:t>
      </w:r>
    </w:p>
    <w:p w:rsidR="00874854" w:rsidRPr="00662DA1" w:rsidRDefault="00874854" w:rsidP="00094814">
      <w:pPr>
        <w:pStyle w:val="a5"/>
        <w:numPr>
          <w:ilvl w:val="0"/>
          <w:numId w:val="48"/>
        </w:numPr>
        <w:ind w:left="357" w:hanging="357"/>
        <w:contextualSpacing/>
        <w:jc w:val="left"/>
        <w:rPr>
          <w:b/>
          <w:sz w:val="28"/>
          <w:szCs w:val="28"/>
        </w:rPr>
      </w:pPr>
      <w:r w:rsidRPr="00662DA1">
        <w:rPr>
          <w:b/>
          <w:sz w:val="28"/>
          <w:szCs w:val="28"/>
        </w:rPr>
        <w:lastRenderedPageBreak/>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Style w:val="a4"/>
        <w:tblW w:w="0" w:type="auto"/>
        <w:tblInd w:w="720" w:type="dxa"/>
        <w:tblLook w:val="04A0" w:firstRow="1" w:lastRow="0" w:firstColumn="1" w:lastColumn="0" w:noHBand="0" w:noVBand="1"/>
      </w:tblPr>
      <w:tblGrid>
        <w:gridCol w:w="4312"/>
        <w:gridCol w:w="4313"/>
      </w:tblGrid>
      <w:tr w:rsidR="00874854" w:rsidRPr="00662DA1" w:rsidTr="00874854">
        <w:trPr>
          <w:trHeight w:val="1839"/>
        </w:trPr>
        <w:tc>
          <w:tcPr>
            <w:tcW w:w="4312" w:type="dxa"/>
          </w:tcPr>
          <w:p w:rsidR="00874854" w:rsidRPr="00662DA1" w:rsidRDefault="00874854" w:rsidP="00874854">
            <w:pPr>
              <w:shd w:val="clear" w:color="auto" w:fill="FFFFFF"/>
              <w:rPr>
                <w:sz w:val="28"/>
                <w:szCs w:val="28"/>
              </w:rPr>
            </w:pPr>
            <w:r w:rsidRPr="00662DA1">
              <w:rPr>
                <w:sz w:val="28"/>
                <w:szCs w:val="28"/>
              </w:rPr>
              <w:t>ПРОЦЕССЫ (ЯВЛЕНИЯ, СОБЫТИЯ)</w:t>
            </w:r>
          </w:p>
          <w:p w:rsidR="00874854" w:rsidRPr="00662DA1" w:rsidRDefault="00874854" w:rsidP="00874854">
            <w:pPr>
              <w:shd w:val="clear" w:color="auto" w:fill="FFFFFF"/>
              <w:rPr>
                <w:sz w:val="28"/>
                <w:szCs w:val="28"/>
              </w:rPr>
            </w:pPr>
            <w:r w:rsidRPr="00662DA1">
              <w:rPr>
                <w:sz w:val="28"/>
                <w:szCs w:val="28"/>
              </w:rPr>
              <w:t xml:space="preserve">А) Вторая пятилетка </w:t>
            </w:r>
          </w:p>
          <w:p w:rsidR="00874854" w:rsidRPr="00662DA1" w:rsidRDefault="00874854" w:rsidP="00874854">
            <w:pPr>
              <w:shd w:val="clear" w:color="auto" w:fill="FFFFFF"/>
              <w:rPr>
                <w:sz w:val="28"/>
                <w:szCs w:val="28"/>
              </w:rPr>
            </w:pPr>
            <w:r w:rsidRPr="00662DA1">
              <w:rPr>
                <w:sz w:val="28"/>
                <w:szCs w:val="28"/>
              </w:rPr>
              <w:t xml:space="preserve">Б) Тегеранская конференция </w:t>
            </w:r>
          </w:p>
          <w:p w:rsidR="00874854" w:rsidRPr="00662DA1" w:rsidRDefault="00874854" w:rsidP="00874854">
            <w:pPr>
              <w:shd w:val="clear" w:color="auto" w:fill="FFFFFF"/>
              <w:rPr>
                <w:sz w:val="28"/>
                <w:szCs w:val="28"/>
              </w:rPr>
            </w:pPr>
            <w:r w:rsidRPr="00662DA1">
              <w:rPr>
                <w:sz w:val="28"/>
                <w:szCs w:val="28"/>
              </w:rPr>
              <w:t xml:space="preserve">В) Первая пятилетка </w:t>
            </w:r>
          </w:p>
          <w:p w:rsidR="00874854" w:rsidRPr="00662DA1" w:rsidRDefault="00874854" w:rsidP="00874854">
            <w:pPr>
              <w:shd w:val="clear" w:color="auto" w:fill="FFFFFF"/>
              <w:rPr>
                <w:b/>
                <w:color w:val="000000"/>
                <w:sz w:val="28"/>
                <w:szCs w:val="28"/>
              </w:rPr>
            </w:pPr>
            <w:r w:rsidRPr="00662DA1">
              <w:rPr>
                <w:sz w:val="28"/>
                <w:szCs w:val="28"/>
              </w:rPr>
              <w:t>Г) Советско-финская война</w:t>
            </w:r>
          </w:p>
        </w:tc>
        <w:tc>
          <w:tcPr>
            <w:tcW w:w="4313" w:type="dxa"/>
          </w:tcPr>
          <w:p w:rsidR="00874854" w:rsidRPr="00662DA1" w:rsidRDefault="00874854" w:rsidP="00874854">
            <w:pPr>
              <w:shd w:val="clear" w:color="auto" w:fill="FFFFFF"/>
              <w:rPr>
                <w:sz w:val="28"/>
                <w:szCs w:val="28"/>
              </w:rPr>
            </w:pPr>
            <w:r w:rsidRPr="00662DA1">
              <w:rPr>
                <w:sz w:val="28"/>
                <w:szCs w:val="28"/>
              </w:rPr>
              <w:t>ФАКТЫ</w:t>
            </w:r>
          </w:p>
          <w:p w:rsidR="00874854" w:rsidRPr="00662DA1" w:rsidRDefault="00874854" w:rsidP="00874854">
            <w:pPr>
              <w:shd w:val="clear" w:color="auto" w:fill="FFFFFF"/>
              <w:rPr>
                <w:sz w:val="28"/>
                <w:szCs w:val="28"/>
              </w:rPr>
            </w:pPr>
            <w:r w:rsidRPr="00662DA1">
              <w:rPr>
                <w:sz w:val="28"/>
                <w:szCs w:val="28"/>
              </w:rPr>
              <w:t xml:space="preserve"> 1) Рапалльский договор </w:t>
            </w:r>
          </w:p>
          <w:p w:rsidR="00874854" w:rsidRPr="00662DA1" w:rsidRDefault="00874854" w:rsidP="00874854">
            <w:pPr>
              <w:shd w:val="clear" w:color="auto" w:fill="FFFFFF"/>
              <w:rPr>
                <w:sz w:val="28"/>
                <w:szCs w:val="28"/>
              </w:rPr>
            </w:pPr>
            <w:r w:rsidRPr="00662DA1">
              <w:rPr>
                <w:sz w:val="28"/>
                <w:szCs w:val="28"/>
              </w:rPr>
              <w:t>2) Принятие плана ГОЭЛРО</w:t>
            </w:r>
          </w:p>
          <w:p w:rsidR="00874854" w:rsidRPr="00662DA1" w:rsidRDefault="00874854" w:rsidP="00874854">
            <w:pPr>
              <w:shd w:val="clear" w:color="auto" w:fill="FFFFFF"/>
              <w:rPr>
                <w:sz w:val="28"/>
                <w:szCs w:val="28"/>
              </w:rPr>
            </w:pPr>
            <w:r w:rsidRPr="00662DA1">
              <w:rPr>
                <w:sz w:val="28"/>
                <w:szCs w:val="28"/>
              </w:rPr>
              <w:t xml:space="preserve"> 3) Решение вопроса об открытии второго фронта </w:t>
            </w:r>
          </w:p>
          <w:p w:rsidR="00874854" w:rsidRPr="00662DA1" w:rsidRDefault="00874854" w:rsidP="00874854">
            <w:pPr>
              <w:shd w:val="clear" w:color="auto" w:fill="FFFFFF"/>
              <w:rPr>
                <w:sz w:val="28"/>
                <w:szCs w:val="28"/>
              </w:rPr>
            </w:pPr>
            <w:r w:rsidRPr="00662DA1">
              <w:rPr>
                <w:sz w:val="28"/>
                <w:szCs w:val="28"/>
              </w:rPr>
              <w:t xml:space="preserve">4) Канал Москва–Волга </w:t>
            </w:r>
          </w:p>
          <w:p w:rsidR="00874854" w:rsidRPr="00662DA1" w:rsidRDefault="00874854" w:rsidP="00874854">
            <w:pPr>
              <w:shd w:val="clear" w:color="auto" w:fill="FFFFFF"/>
              <w:rPr>
                <w:sz w:val="28"/>
                <w:szCs w:val="28"/>
              </w:rPr>
            </w:pPr>
            <w:r w:rsidRPr="00662DA1">
              <w:rPr>
                <w:sz w:val="28"/>
                <w:szCs w:val="28"/>
              </w:rPr>
              <w:t>5) Строительство Магнитогорского металлургического комбината</w:t>
            </w:r>
          </w:p>
          <w:p w:rsidR="00874854" w:rsidRPr="00662DA1" w:rsidRDefault="00874854" w:rsidP="00874854">
            <w:pPr>
              <w:shd w:val="clear" w:color="auto" w:fill="FFFFFF"/>
              <w:rPr>
                <w:sz w:val="28"/>
                <w:szCs w:val="28"/>
              </w:rPr>
            </w:pPr>
            <w:r w:rsidRPr="00662DA1">
              <w:rPr>
                <w:sz w:val="28"/>
                <w:szCs w:val="28"/>
              </w:rPr>
              <w:t xml:space="preserve"> 6) Прорыв линии Маннергейма</w:t>
            </w:r>
          </w:p>
        </w:tc>
      </w:tr>
    </w:tbl>
    <w:p w:rsidR="00874854" w:rsidRPr="00662DA1" w:rsidRDefault="00874854" w:rsidP="00874854">
      <w:pPr>
        <w:jc w:val="center"/>
        <w:rPr>
          <w:color w:val="000000"/>
          <w:sz w:val="28"/>
          <w:szCs w:val="28"/>
          <w:shd w:val="clear" w:color="auto" w:fill="FFFFFF"/>
        </w:rPr>
      </w:pPr>
      <w:r w:rsidRPr="00662DA1">
        <w:rPr>
          <w:color w:val="000000"/>
          <w:sz w:val="28"/>
          <w:szCs w:val="28"/>
          <w:shd w:val="clear" w:color="auto" w:fill="FFFFFF"/>
        </w:rPr>
        <w:t>Запишите в таблицу выбранные цифры под соответствующими буквами.</w:t>
      </w:r>
    </w:p>
    <w:tbl>
      <w:tblPr>
        <w:tblStyle w:val="a4"/>
        <w:tblW w:w="0" w:type="auto"/>
        <w:tblLook w:val="04A0" w:firstRow="1" w:lastRow="0" w:firstColumn="1" w:lastColumn="0" w:noHBand="0" w:noVBand="1"/>
      </w:tblPr>
      <w:tblGrid>
        <w:gridCol w:w="1869"/>
        <w:gridCol w:w="1869"/>
        <w:gridCol w:w="1869"/>
        <w:gridCol w:w="1869"/>
        <w:gridCol w:w="1869"/>
      </w:tblGrid>
      <w:tr w:rsidR="00874854" w:rsidRPr="00662DA1" w:rsidTr="00874854">
        <w:tc>
          <w:tcPr>
            <w:tcW w:w="1869" w:type="dxa"/>
          </w:tcPr>
          <w:p w:rsidR="00874854" w:rsidRPr="00662DA1" w:rsidRDefault="00874854" w:rsidP="00874854">
            <w:pPr>
              <w:jc w:val="center"/>
              <w:rPr>
                <w:b/>
                <w:sz w:val="28"/>
                <w:szCs w:val="28"/>
              </w:rPr>
            </w:pPr>
            <w:r w:rsidRPr="00662DA1">
              <w:rPr>
                <w:b/>
                <w:sz w:val="28"/>
                <w:szCs w:val="28"/>
              </w:rPr>
              <w:t>Ответ</w:t>
            </w:r>
          </w:p>
        </w:tc>
        <w:tc>
          <w:tcPr>
            <w:tcW w:w="1869" w:type="dxa"/>
          </w:tcPr>
          <w:p w:rsidR="00874854" w:rsidRPr="00662DA1" w:rsidRDefault="00874854" w:rsidP="00874854">
            <w:pPr>
              <w:jc w:val="center"/>
              <w:rPr>
                <w:b/>
                <w:sz w:val="28"/>
                <w:szCs w:val="28"/>
              </w:rPr>
            </w:pPr>
            <w:r w:rsidRPr="00662DA1">
              <w:rPr>
                <w:b/>
                <w:sz w:val="28"/>
                <w:szCs w:val="28"/>
              </w:rPr>
              <w:t>А</w:t>
            </w:r>
          </w:p>
        </w:tc>
        <w:tc>
          <w:tcPr>
            <w:tcW w:w="1869" w:type="dxa"/>
          </w:tcPr>
          <w:p w:rsidR="00874854" w:rsidRPr="00662DA1" w:rsidRDefault="00874854" w:rsidP="00874854">
            <w:pPr>
              <w:jc w:val="center"/>
              <w:rPr>
                <w:b/>
                <w:sz w:val="28"/>
                <w:szCs w:val="28"/>
              </w:rPr>
            </w:pPr>
            <w:r w:rsidRPr="00662DA1">
              <w:rPr>
                <w:b/>
                <w:sz w:val="28"/>
                <w:szCs w:val="28"/>
              </w:rPr>
              <w:t>Б</w:t>
            </w:r>
          </w:p>
        </w:tc>
        <w:tc>
          <w:tcPr>
            <w:tcW w:w="1869" w:type="dxa"/>
          </w:tcPr>
          <w:p w:rsidR="00874854" w:rsidRPr="00662DA1" w:rsidRDefault="00874854" w:rsidP="00874854">
            <w:pPr>
              <w:jc w:val="center"/>
              <w:rPr>
                <w:b/>
                <w:sz w:val="28"/>
                <w:szCs w:val="28"/>
              </w:rPr>
            </w:pPr>
            <w:r w:rsidRPr="00662DA1">
              <w:rPr>
                <w:b/>
                <w:sz w:val="28"/>
                <w:szCs w:val="28"/>
              </w:rPr>
              <w:t>В</w:t>
            </w:r>
          </w:p>
        </w:tc>
        <w:tc>
          <w:tcPr>
            <w:tcW w:w="1869" w:type="dxa"/>
          </w:tcPr>
          <w:p w:rsidR="00874854" w:rsidRPr="00662DA1" w:rsidRDefault="00874854" w:rsidP="00874854">
            <w:pPr>
              <w:jc w:val="center"/>
              <w:rPr>
                <w:b/>
                <w:sz w:val="28"/>
                <w:szCs w:val="28"/>
              </w:rPr>
            </w:pPr>
            <w:r w:rsidRPr="00662DA1">
              <w:rPr>
                <w:b/>
                <w:sz w:val="28"/>
                <w:szCs w:val="28"/>
              </w:rPr>
              <w:t>Г</w:t>
            </w:r>
          </w:p>
        </w:tc>
      </w:tr>
      <w:tr w:rsidR="00874854" w:rsidRPr="00662DA1" w:rsidTr="00874854">
        <w:tc>
          <w:tcPr>
            <w:tcW w:w="1869" w:type="dxa"/>
          </w:tcPr>
          <w:p w:rsidR="00874854" w:rsidRPr="00662DA1" w:rsidRDefault="00874854" w:rsidP="00874854">
            <w:pPr>
              <w:jc w:val="center"/>
              <w:rPr>
                <w:b/>
                <w:i/>
                <w:sz w:val="28"/>
                <w:szCs w:val="28"/>
              </w:rPr>
            </w:pPr>
          </w:p>
        </w:tc>
        <w:tc>
          <w:tcPr>
            <w:tcW w:w="1869" w:type="dxa"/>
          </w:tcPr>
          <w:p w:rsidR="00874854" w:rsidRPr="00662DA1" w:rsidRDefault="00874854" w:rsidP="00874854">
            <w:pPr>
              <w:jc w:val="center"/>
              <w:rPr>
                <w:b/>
                <w:i/>
                <w:sz w:val="28"/>
                <w:szCs w:val="28"/>
              </w:rPr>
            </w:pPr>
          </w:p>
        </w:tc>
        <w:tc>
          <w:tcPr>
            <w:tcW w:w="1869" w:type="dxa"/>
          </w:tcPr>
          <w:p w:rsidR="00874854" w:rsidRPr="00662DA1" w:rsidRDefault="00874854" w:rsidP="00874854">
            <w:pPr>
              <w:jc w:val="center"/>
              <w:rPr>
                <w:b/>
                <w:i/>
                <w:sz w:val="28"/>
                <w:szCs w:val="28"/>
              </w:rPr>
            </w:pPr>
          </w:p>
        </w:tc>
        <w:tc>
          <w:tcPr>
            <w:tcW w:w="1869" w:type="dxa"/>
          </w:tcPr>
          <w:p w:rsidR="00874854" w:rsidRPr="00662DA1" w:rsidRDefault="00874854" w:rsidP="00874854">
            <w:pPr>
              <w:jc w:val="center"/>
              <w:rPr>
                <w:b/>
                <w:i/>
                <w:sz w:val="28"/>
                <w:szCs w:val="28"/>
              </w:rPr>
            </w:pPr>
          </w:p>
        </w:tc>
        <w:tc>
          <w:tcPr>
            <w:tcW w:w="1869" w:type="dxa"/>
          </w:tcPr>
          <w:p w:rsidR="00874854" w:rsidRPr="00662DA1" w:rsidRDefault="00874854" w:rsidP="00874854">
            <w:pPr>
              <w:jc w:val="center"/>
              <w:rPr>
                <w:b/>
                <w:i/>
                <w:sz w:val="28"/>
                <w:szCs w:val="28"/>
              </w:rPr>
            </w:pPr>
          </w:p>
        </w:tc>
      </w:tr>
    </w:tbl>
    <w:p w:rsidR="00874854" w:rsidRPr="00662DA1" w:rsidRDefault="00874854" w:rsidP="00874854">
      <w:pPr>
        <w:pStyle w:val="a5"/>
        <w:rPr>
          <w:b/>
          <w:sz w:val="28"/>
          <w:szCs w:val="28"/>
        </w:rPr>
      </w:pPr>
    </w:p>
    <w:p w:rsidR="00874854" w:rsidRPr="00662DA1" w:rsidRDefault="00874854" w:rsidP="00094814">
      <w:pPr>
        <w:pStyle w:val="a5"/>
        <w:numPr>
          <w:ilvl w:val="0"/>
          <w:numId w:val="49"/>
        </w:numPr>
        <w:ind w:left="0" w:firstLine="0"/>
        <w:contextualSpacing/>
        <w:jc w:val="left"/>
        <w:rPr>
          <w:b/>
          <w:sz w:val="28"/>
          <w:szCs w:val="28"/>
        </w:rPr>
      </w:pPr>
      <w:r w:rsidRPr="00662DA1">
        <w:rPr>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Style w:val="a4"/>
        <w:tblW w:w="9351" w:type="dxa"/>
        <w:tblLook w:val="04A0" w:firstRow="1" w:lastRow="0" w:firstColumn="1" w:lastColumn="0" w:noHBand="0" w:noVBand="1"/>
      </w:tblPr>
      <w:tblGrid>
        <w:gridCol w:w="562"/>
        <w:gridCol w:w="8789"/>
      </w:tblGrid>
      <w:tr w:rsidR="00874854" w:rsidRPr="00662DA1" w:rsidTr="008C57C5">
        <w:tc>
          <w:tcPr>
            <w:tcW w:w="562" w:type="dxa"/>
          </w:tcPr>
          <w:p w:rsidR="00874854" w:rsidRPr="008C57C5" w:rsidRDefault="00874854" w:rsidP="00874854">
            <w:pPr>
              <w:jc w:val="center"/>
              <w:rPr>
                <w:rFonts w:ascii="YS Text" w:hAnsi="YS Text"/>
                <w:color w:val="000000"/>
                <w:sz w:val="28"/>
                <w:szCs w:val="28"/>
                <w:shd w:val="clear" w:color="auto" w:fill="FFFFFF"/>
              </w:rPr>
            </w:pPr>
          </w:p>
        </w:tc>
        <w:tc>
          <w:tcPr>
            <w:tcW w:w="8789" w:type="dxa"/>
          </w:tcPr>
          <w:p w:rsidR="00874854" w:rsidRPr="00662DA1" w:rsidRDefault="00874854" w:rsidP="00874854">
            <w:pPr>
              <w:jc w:val="center"/>
              <w:rPr>
                <w:b/>
                <w:color w:val="000000"/>
                <w:sz w:val="28"/>
                <w:szCs w:val="28"/>
              </w:rPr>
            </w:pPr>
            <w:r w:rsidRPr="00662DA1">
              <w:rPr>
                <w:rFonts w:ascii="YS Text" w:hAnsi="YS Text"/>
                <w:color w:val="000000"/>
                <w:sz w:val="28"/>
                <w:szCs w:val="28"/>
                <w:shd w:val="clear" w:color="auto" w:fill="FFFFFF"/>
              </w:rPr>
              <w:t>ФРАГМЕНТЫ ИСТОЧНИКОВ</w:t>
            </w:r>
          </w:p>
        </w:tc>
      </w:tr>
      <w:tr w:rsidR="00874854" w:rsidRPr="00662DA1" w:rsidTr="008C57C5">
        <w:tc>
          <w:tcPr>
            <w:tcW w:w="562" w:type="dxa"/>
          </w:tcPr>
          <w:p w:rsidR="00874854" w:rsidRPr="008C57C5" w:rsidRDefault="00874854" w:rsidP="00874854">
            <w:pPr>
              <w:shd w:val="clear" w:color="auto" w:fill="FFFFFF"/>
              <w:rPr>
                <w:color w:val="000000"/>
                <w:sz w:val="28"/>
                <w:szCs w:val="28"/>
              </w:rPr>
            </w:pPr>
            <w:r w:rsidRPr="008C57C5">
              <w:rPr>
                <w:color w:val="000000"/>
                <w:sz w:val="28"/>
                <w:szCs w:val="28"/>
              </w:rPr>
              <w:t>А</w:t>
            </w:r>
          </w:p>
        </w:tc>
        <w:tc>
          <w:tcPr>
            <w:tcW w:w="8789" w:type="dxa"/>
          </w:tcPr>
          <w:p w:rsidR="00874854" w:rsidRPr="00662DA1" w:rsidRDefault="00874854" w:rsidP="00874854">
            <w:pPr>
              <w:shd w:val="clear" w:color="auto" w:fill="FFFFFF"/>
              <w:rPr>
                <w:b/>
                <w:color w:val="000000"/>
                <w:sz w:val="28"/>
                <w:szCs w:val="28"/>
              </w:rPr>
            </w:pPr>
            <w:r w:rsidRPr="00662DA1">
              <w:rPr>
                <w:sz w:val="28"/>
                <w:szCs w:val="28"/>
              </w:rPr>
              <w:t>«Буквально вся Америка живёт только вопросами германского нападения на нас. Однако картина первой реакции значительно более пёстрая, чем в Англии: 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874854" w:rsidRPr="00662DA1" w:rsidTr="008C57C5">
        <w:tc>
          <w:tcPr>
            <w:tcW w:w="562" w:type="dxa"/>
          </w:tcPr>
          <w:p w:rsidR="00874854" w:rsidRPr="008C57C5" w:rsidRDefault="00874854" w:rsidP="00874854">
            <w:pPr>
              <w:rPr>
                <w:color w:val="000000"/>
                <w:sz w:val="28"/>
                <w:szCs w:val="28"/>
              </w:rPr>
            </w:pPr>
            <w:r w:rsidRPr="008C57C5">
              <w:rPr>
                <w:color w:val="000000"/>
                <w:sz w:val="28"/>
                <w:szCs w:val="28"/>
              </w:rPr>
              <w:t>Б</w:t>
            </w:r>
          </w:p>
        </w:tc>
        <w:tc>
          <w:tcPr>
            <w:tcW w:w="8789" w:type="dxa"/>
          </w:tcPr>
          <w:p w:rsidR="00874854" w:rsidRPr="00662DA1" w:rsidRDefault="00874854" w:rsidP="00874854">
            <w:pPr>
              <w:rPr>
                <w:b/>
                <w:color w:val="000000"/>
                <w:sz w:val="28"/>
                <w:szCs w:val="28"/>
              </w:rPr>
            </w:pPr>
            <w:r w:rsidRPr="00662DA1">
              <w:rPr>
                <w:sz w:val="28"/>
                <w:szCs w:val="28"/>
              </w:rPr>
              <w:t xml:space="preserve">«Товарищи!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w:t>
            </w:r>
            <w:r w:rsidRPr="00662DA1">
              <w:rPr>
                <w:sz w:val="28"/>
                <w:szCs w:val="28"/>
              </w:rPr>
              <w:lastRenderedPageBreak/>
              <w:t>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874854" w:rsidRPr="00662DA1" w:rsidRDefault="00874854" w:rsidP="00874854">
      <w:pPr>
        <w:pStyle w:val="a5"/>
        <w:rPr>
          <w:sz w:val="28"/>
          <w:szCs w:val="28"/>
        </w:rPr>
      </w:pPr>
    </w:p>
    <w:p w:rsidR="00874854" w:rsidRPr="00662DA1" w:rsidRDefault="00874854" w:rsidP="00874854">
      <w:pPr>
        <w:pStyle w:val="a5"/>
        <w:rPr>
          <w:sz w:val="28"/>
          <w:szCs w:val="28"/>
        </w:rPr>
      </w:pPr>
      <w:r w:rsidRPr="00662DA1">
        <w:rPr>
          <w:sz w:val="28"/>
          <w:szCs w:val="28"/>
        </w:rPr>
        <w:t xml:space="preserve">ХАРАКТЕРИСТИКИ </w:t>
      </w:r>
    </w:p>
    <w:p w:rsidR="00874854" w:rsidRPr="00662DA1" w:rsidRDefault="00874854" w:rsidP="00874854">
      <w:pPr>
        <w:pStyle w:val="a5"/>
        <w:rPr>
          <w:sz w:val="28"/>
          <w:szCs w:val="28"/>
        </w:rPr>
      </w:pPr>
      <w:r w:rsidRPr="00662DA1">
        <w:rPr>
          <w:sz w:val="28"/>
          <w:szCs w:val="28"/>
        </w:rPr>
        <w:t xml:space="preserve">1) В сообщении идет речь о повышении популярности СССР в американском обществе. </w:t>
      </w:r>
    </w:p>
    <w:p w:rsidR="00874854" w:rsidRPr="00662DA1" w:rsidRDefault="00874854" w:rsidP="00874854">
      <w:pPr>
        <w:pStyle w:val="a5"/>
        <w:rPr>
          <w:sz w:val="28"/>
          <w:szCs w:val="28"/>
        </w:rPr>
      </w:pPr>
      <w:r w:rsidRPr="00662DA1">
        <w:rPr>
          <w:sz w:val="28"/>
          <w:szCs w:val="28"/>
        </w:rPr>
        <w:t xml:space="preserve">2) Автор обращения занимал пост председателя Совета народных комиссаров. </w:t>
      </w:r>
    </w:p>
    <w:p w:rsidR="00874854" w:rsidRPr="00662DA1" w:rsidRDefault="00874854" w:rsidP="00874854">
      <w:pPr>
        <w:pStyle w:val="a5"/>
        <w:rPr>
          <w:sz w:val="28"/>
          <w:szCs w:val="28"/>
        </w:rPr>
      </w:pPr>
      <w:r w:rsidRPr="00662DA1">
        <w:rPr>
          <w:sz w:val="28"/>
          <w:szCs w:val="28"/>
        </w:rPr>
        <w:t xml:space="preserve">3) В отрывке описаны события Сталинградской битвы. </w:t>
      </w:r>
    </w:p>
    <w:p w:rsidR="00874854" w:rsidRPr="00662DA1" w:rsidRDefault="00874854" w:rsidP="00874854">
      <w:pPr>
        <w:pStyle w:val="a5"/>
        <w:rPr>
          <w:sz w:val="28"/>
          <w:szCs w:val="28"/>
        </w:rPr>
      </w:pPr>
      <w:r w:rsidRPr="00662DA1">
        <w:rPr>
          <w:sz w:val="28"/>
          <w:szCs w:val="28"/>
        </w:rPr>
        <w:t xml:space="preserve">4) Данную речь произносил В. Молотов. </w:t>
      </w:r>
    </w:p>
    <w:p w:rsidR="00874854" w:rsidRPr="00662DA1" w:rsidRDefault="00874854" w:rsidP="00874854">
      <w:pPr>
        <w:pStyle w:val="a5"/>
        <w:rPr>
          <w:sz w:val="28"/>
          <w:szCs w:val="28"/>
        </w:rPr>
      </w:pPr>
      <w:r w:rsidRPr="00662DA1">
        <w:rPr>
          <w:sz w:val="28"/>
          <w:szCs w:val="28"/>
        </w:rPr>
        <w:t>5) Выступающий использовал обращение к жителям страны, не характерное для советских руководителей.</w:t>
      </w:r>
    </w:p>
    <w:p w:rsidR="00874854" w:rsidRPr="00662DA1" w:rsidRDefault="00874854" w:rsidP="00874854">
      <w:pPr>
        <w:pStyle w:val="a5"/>
        <w:rPr>
          <w:sz w:val="28"/>
          <w:szCs w:val="28"/>
        </w:rPr>
      </w:pPr>
      <w:r w:rsidRPr="00662DA1">
        <w:rPr>
          <w:sz w:val="28"/>
          <w:szCs w:val="28"/>
        </w:rPr>
        <w:t xml:space="preserve"> 6) Упоминаемый исторический деятель в этот момент занимал пост президента США. </w:t>
      </w:r>
    </w:p>
    <w:p w:rsidR="00874854" w:rsidRPr="00662DA1" w:rsidRDefault="00874854" w:rsidP="00874854">
      <w:pPr>
        <w:pStyle w:val="a5"/>
        <w:rPr>
          <w:b/>
          <w:sz w:val="28"/>
          <w:szCs w:val="28"/>
        </w:rPr>
      </w:pPr>
      <w:r w:rsidRPr="00662DA1">
        <w:rPr>
          <w:b/>
          <w:sz w:val="28"/>
          <w:szCs w:val="28"/>
        </w:rPr>
        <w:t>Запишите в таблицу выбранные цифры под соответствующими буквами.</w:t>
      </w:r>
    </w:p>
    <w:tbl>
      <w:tblPr>
        <w:tblStyle w:val="a4"/>
        <w:tblW w:w="0" w:type="auto"/>
        <w:tblLook w:val="04A0" w:firstRow="1" w:lastRow="0" w:firstColumn="1" w:lastColumn="0" w:noHBand="0" w:noVBand="1"/>
      </w:tblPr>
      <w:tblGrid>
        <w:gridCol w:w="2336"/>
        <w:gridCol w:w="2336"/>
        <w:gridCol w:w="2336"/>
        <w:gridCol w:w="2337"/>
      </w:tblGrid>
      <w:tr w:rsidR="00874854" w:rsidRPr="00662DA1" w:rsidTr="00874854">
        <w:tc>
          <w:tcPr>
            <w:tcW w:w="4672" w:type="dxa"/>
            <w:gridSpan w:val="2"/>
          </w:tcPr>
          <w:p w:rsidR="00874854" w:rsidRPr="00662DA1" w:rsidRDefault="00874854" w:rsidP="00874854">
            <w:pPr>
              <w:jc w:val="center"/>
              <w:rPr>
                <w:sz w:val="28"/>
                <w:szCs w:val="28"/>
              </w:rPr>
            </w:pPr>
            <w:r w:rsidRPr="00662DA1">
              <w:rPr>
                <w:sz w:val="28"/>
                <w:szCs w:val="28"/>
              </w:rPr>
              <w:t>Фрагмент А</w:t>
            </w:r>
          </w:p>
        </w:tc>
        <w:tc>
          <w:tcPr>
            <w:tcW w:w="4673" w:type="dxa"/>
            <w:gridSpan w:val="2"/>
          </w:tcPr>
          <w:p w:rsidR="00874854" w:rsidRPr="00662DA1" w:rsidRDefault="00874854" w:rsidP="00874854">
            <w:pPr>
              <w:jc w:val="center"/>
              <w:rPr>
                <w:sz w:val="28"/>
                <w:szCs w:val="28"/>
              </w:rPr>
            </w:pPr>
            <w:r w:rsidRPr="00662DA1">
              <w:rPr>
                <w:sz w:val="28"/>
                <w:szCs w:val="28"/>
              </w:rPr>
              <w:t>Фрагмент Б</w:t>
            </w:r>
          </w:p>
        </w:tc>
      </w:tr>
      <w:tr w:rsidR="00874854" w:rsidRPr="00662DA1" w:rsidTr="00874854">
        <w:tc>
          <w:tcPr>
            <w:tcW w:w="2336" w:type="dxa"/>
          </w:tcPr>
          <w:p w:rsidR="00874854" w:rsidRPr="00662DA1" w:rsidRDefault="00874854" w:rsidP="00874854">
            <w:pPr>
              <w:jc w:val="center"/>
              <w:rPr>
                <w:sz w:val="28"/>
                <w:szCs w:val="28"/>
              </w:rPr>
            </w:pPr>
          </w:p>
        </w:tc>
        <w:tc>
          <w:tcPr>
            <w:tcW w:w="2336" w:type="dxa"/>
          </w:tcPr>
          <w:p w:rsidR="00874854" w:rsidRPr="00662DA1" w:rsidRDefault="00874854" w:rsidP="00874854">
            <w:pPr>
              <w:jc w:val="center"/>
              <w:rPr>
                <w:sz w:val="28"/>
                <w:szCs w:val="28"/>
              </w:rPr>
            </w:pPr>
          </w:p>
        </w:tc>
        <w:tc>
          <w:tcPr>
            <w:tcW w:w="2336" w:type="dxa"/>
          </w:tcPr>
          <w:p w:rsidR="00874854" w:rsidRPr="00662DA1" w:rsidRDefault="00874854" w:rsidP="00874854">
            <w:pPr>
              <w:jc w:val="center"/>
              <w:rPr>
                <w:sz w:val="28"/>
                <w:szCs w:val="28"/>
              </w:rPr>
            </w:pPr>
          </w:p>
        </w:tc>
        <w:tc>
          <w:tcPr>
            <w:tcW w:w="2337" w:type="dxa"/>
          </w:tcPr>
          <w:p w:rsidR="00874854" w:rsidRPr="00662DA1" w:rsidRDefault="00874854" w:rsidP="00874854">
            <w:pPr>
              <w:jc w:val="center"/>
              <w:rPr>
                <w:sz w:val="28"/>
                <w:szCs w:val="28"/>
              </w:rPr>
            </w:pPr>
          </w:p>
        </w:tc>
      </w:tr>
    </w:tbl>
    <w:p w:rsidR="00874854" w:rsidRPr="00662DA1" w:rsidRDefault="00874854" w:rsidP="00874854">
      <w:pPr>
        <w:pStyle w:val="a5"/>
        <w:rPr>
          <w:sz w:val="28"/>
          <w:szCs w:val="28"/>
        </w:rPr>
      </w:pPr>
    </w:p>
    <w:p w:rsidR="00874854" w:rsidRPr="00662DA1" w:rsidRDefault="00874854" w:rsidP="00874854">
      <w:pPr>
        <w:rPr>
          <w:sz w:val="28"/>
          <w:szCs w:val="28"/>
        </w:rPr>
      </w:pPr>
      <w:r w:rsidRPr="00662DA1">
        <w:rPr>
          <w:b/>
          <w:sz w:val="28"/>
          <w:szCs w:val="28"/>
        </w:rPr>
        <w:t>8. Какие из перечисленных европейских стран, входили в Антигитлеровскую коалицию?</w:t>
      </w:r>
    </w:p>
    <w:p w:rsidR="00874854" w:rsidRPr="00662DA1" w:rsidRDefault="00874854" w:rsidP="00874854">
      <w:pPr>
        <w:pStyle w:val="a5"/>
        <w:rPr>
          <w:sz w:val="28"/>
          <w:szCs w:val="28"/>
        </w:rPr>
      </w:pPr>
      <w:r w:rsidRPr="00662DA1">
        <w:rPr>
          <w:sz w:val="28"/>
          <w:szCs w:val="28"/>
        </w:rPr>
        <w:t xml:space="preserve">1. Китай </w:t>
      </w:r>
    </w:p>
    <w:p w:rsidR="00874854" w:rsidRPr="00662DA1" w:rsidRDefault="00874854" w:rsidP="00874854">
      <w:pPr>
        <w:pStyle w:val="a5"/>
        <w:rPr>
          <w:sz w:val="28"/>
          <w:szCs w:val="28"/>
        </w:rPr>
      </w:pPr>
      <w:r w:rsidRPr="00662DA1">
        <w:rPr>
          <w:sz w:val="28"/>
          <w:szCs w:val="28"/>
        </w:rPr>
        <w:t xml:space="preserve">2. Великобритания </w:t>
      </w:r>
    </w:p>
    <w:p w:rsidR="00874854" w:rsidRPr="00662DA1" w:rsidRDefault="00874854" w:rsidP="00874854">
      <w:pPr>
        <w:pStyle w:val="a5"/>
        <w:rPr>
          <w:sz w:val="28"/>
          <w:szCs w:val="28"/>
        </w:rPr>
      </w:pPr>
      <w:r w:rsidRPr="00662DA1">
        <w:rPr>
          <w:sz w:val="28"/>
          <w:szCs w:val="28"/>
        </w:rPr>
        <w:t xml:space="preserve">3. Австрия </w:t>
      </w:r>
    </w:p>
    <w:p w:rsidR="00874854" w:rsidRPr="00662DA1" w:rsidRDefault="00874854" w:rsidP="00874854">
      <w:pPr>
        <w:pStyle w:val="a5"/>
        <w:rPr>
          <w:sz w:val="28"/>
          <w:szCs w:val="28"/>
        </w:rPr>
      </w:pPr>
      <w:r w:rsidRPr="00662DA1">
        <w:rPr>
          <w:sz w:val="28"/>
          <w:szCs w:val="28"/>
        </w:rPr>
        <w:t xml:space="preserve">4. Венгрия </w:t>
      </w:r>
    </w:p>
    <w:p w:rsidR="00874854" w:rsidRPr="00662DA1" w:rsidRDefault="00874854" w:rsidP="00874854">
      <w:pPr>
        <w:pStyle w:val="a5"/>
        <w:rPr>
          <w:sz w:val="28"/>
          <w:szCs w:val="28"/>
        </w:rPr>
      </w:pPr>
      <w:r w:rsidRPr="00662DA1">
        <w:rPr>
          <w:sz w:val="28"/>
          <w:szCs w:val="28"/>
        </w:rPr>
        <w:t>5. Чехословакия</w:t>
      </w:r>
    </w:p>
    <w:p w:rsidR="00874854" w:rsidRPr="00662DA1" w:rsidRDefault="00874854" w:rsidP="00874854">
      <w:pPr>
        <w:pStyle w:val="a5"/>
        <w:rPr>
          <w:sz w:val="28"/>
          <w:szCs w:val="28"/>
        </w:rPr>
      </w:pPr>
      <w:r w:rsidRPr="00662DA1">
        <w:rPr>
          <w:sz w:val="28"/>
          <w:szCs w:val="28"/>
        </w:rPr>
        <w:t xml:space="preserve"> 6. Югославия </w:t>
      </w:r>
    </w:p>
    <w:p w:rsidR="00874854" w:rsidRPr="00662DA1" w:rsidRDefault="00874854" w:rsidP="00874854">
      <w:pPr>
        <w:pStyle w:val="a5"/>
        <w:rPr>
          <w:b/>
          <w:sz w:val="28"/>
          <w:szCs w:val="28"/>
        </w:rPr>
      </w:pPr>
    </w:p>
    <w:p w:rsidR="00874854" w:rsidRPr="00662DA1" w:rsidRDefault="00874854" w:rsidP="00094814">
      <w:pPr>
        <w:pStyle w:val="a5"/>
        <w:numPr>
          <w:ilvl w:val="0"/>
          <w:numId w:val="50"/>
        </w:numPr>
        <w:spacing w:after="160" w:line="259" w:lineRule="auto"/>
        <w:contextualSpacing/>
        <w:jc w:val="left"/>
        <w:rPr>
          <w:b/>
          <w:sz w:val="28"/>
          <w:szCs w:val="28"/>
        </w:rPr>
      </w:pPr>
      <w:r w:rsidRPr="00662DA1">
        <w:rPr>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bl>
      <w:tblPr>
        <w:tblStyle w:val="a4"/>
        <w:tblW w:w="0" w:type="auto"/>
        <w:tblInd w:w="137" w:type="dxa"/>
        <w:tblLook w:val="04A0" w:firstRow="1" w:lastRow="0" w:firstColumn="1" w:lastColumn="0" w:noHBand="0" w:noVBand="1"/>
      </w:tblPr>
      <w:tblGrid>
        <w:gridCol w:w="4895"/>
        <w:gridCol w:w="4313"/>
      </w:tblGrid>
      <w:tr w:rsidR="00874854" w:rsidRPr="00662DA1" w:rsidTr="008C57C5">
        <w:trPr>
          <w:trHeight w:val="1839"/>
        </w:trPr>
        <w:tc>
          <w:tcPr>
            <w:tcW w:w="4895" w:type="dxa"/>
          </w:tcPr>
          <w:p w:rsidR="00874854" w:rsidRPr="00662DA1" w:rsidRDefault="00874854" w:rsidP="00874854">
            <w:pPr>
              <w:shd w:val="clear" w:color="auto" w:fill="FFFFFF"/>
              <w:rPr>
                <w:sz w:val="28"/>
                <w:szCs w:val="28"/>
              </w:rPr>
            </w:pPr>
            <w:r w:rsidRPr="00662DA1">
              <w:rPr>
                <w:sz w:val="28"/>
                <w:szCs w:val="28"/>
              </w:rPr>
              <w:t>ПРОИЗВЕДЕНИЯ</w:t>
            </w:r>
          </w:p>
          <w:p w:rsidR="00874854" w:rsidRPr="00662DA1" w:rsidRDefault="00874854" w:rsidP="00874854">
            <w:pPr>
              <w:shd w:val="clear" w:color="auto" w:fill="FFFFFF"/>
              <w:rPr>
                <w:sz w:val="28"/>
                <w:szCs w:val="28"/>
              </w:rPr>
            </w:pPr>
            <w:r w:rsidRPr="00662DA1">
              <w:rPr>
                <w:sz w:val="28"/>
                <w:szCs w:val="28"/>
              </w:rPr>
              <w:t xml:space="preserve"> А) Музыка к фильму «Александр Невский» Б) «Броненосец «Потемкин» </w:t>
            </w:r>
          </w:p>
          <w:p w:rsidR="00874854" w:rsidRPr="00662DA1" w:rsidRDefault="00874854" w:rsidP="00874854">
            <w:pPr>
              <w:shd w:val="clear" w:color="auto" w:fill="FFFFFF"/>
              <w:rPr>
                <w:b/>
                <w:sz w:val="28"/>
                <w:szCs w:val="28"/>
              </w:rPr>
            </w:pPr>
            <w:r w:rsidRPr="00662DA1">
              <w:rPr>
                <w:sz w:val="28"/>
                <w:szCs w:val="28"/>
              </w:rPr>
              <w:t>В) «Хождение по мукам</w:t>
            </w:r>
          </w:p>
        </w:tc>
        <w:tc>
          <w:tcPr>
            <w:tcW w:w="4313" w:type="dxa"/>
          </w:tcPr>
          <w:p w:rsidR="00874854" w:rsidRPr="00662DA1" w:rsidRDefault="00874854" w:rsidP="00874854">
            <w:pPr>
              <w:shd w:val="clear" w:color="auto" w:fill="FFFFFF"/>
              <w:rPr>
                <w:sz w:val="28"/>
                <w:szCs w:val="28"/>
              </w:rPr>
            </w:pPr>
            <w:r w:rsidRPr="00662DA1">
              <w:rPr>
                <w:sz w:val="28"/>
                <w:szCs w:val="28"/>
              </w:rPr>
              <w:t>АВТОР</w:t>
            </w:r>
          </w:p>
          <w:p w:rsidR="00874854" w:rsidRPr="00662DA1" w:rsidRDefault="00874854" w:rsidP="00874854">
            <w:pPr>
              <w:shd w:val="clear" w:color="auto" w:fill="FFFFFF"/>
              <w:rPr>
                <w:sz w:val="28"/>
                <w:szCs w:val="28"/>
              </w:rPr>
            </w:pPr>
            <w:r w:rsidRPr="00662DA1">
              <w:rPr>
                <w:sz w:val="28"/>
                <w:szCs w:val="28"/>
              </w:rPr>
              <w:t xml:space="preserve"> 1) Г.В. Александров </w:t>
            </w:r>
          </w:p>
          <w:p w:rsidR="00874854" w:rsidRPr="00662DA1" w:rsidRDefault="00874854" w:rsidP="00874854">
            <w:pPr>
              <w:shd w:val="clear" w:color="auto" w:fill="FFFFFF"/>
              <w:rPr>
                <w:sz w:val="28"/>
                <w:szCs w:val="28"/>
              </w:rPr>
            </w:pPr>
            <w:r w:rsidRPr="00662DA1">
              <w:rPr>
                <w:sz w:val="28"/>
                <w:szCs w:val="28"/>
              </w:rPr>
              <w:t xml:space="preserve">2) А.Н. Толстой </w:t>
            </w:r>
          </w:p>
          <w:p w:rsidR="00874854" w:rsidRPr="00662DA1" w:rsidRDefault="00874854" w:rsidP="00874854">
            <w:pPr>
              <w:shd w:val="clear" w:color="auto" w:fill="FFFFFF"/>
              <w:rPr>
                <w:sz w:val="28"/>
                <w:szCs w:val="28"/>
              </w:rPr>
            </w:pPr>
            <w:r w:rsidRPr="00662DA1">
              <w:rPr>
                <w:sz w:val="28"/>
                <w:szCs w:val="28"/>
              </w:rPr>
              <w:t xml:space="preserve">3) С.С. Прокофьев </w:t>
            </w:r>
          </w:p>
          <w:p w:rsidR="00874854" w:rsidRPr="00662DA1" w:rsidRDefault="00874854" w:rsidP="00874854">
            <w:pPr>
              <w:shd w:val="clear" w:color="auto" w:fill="FFFFFF"/>
              <w:rPr>
                <w:sz w:val="28"/>
                <w:szCs w:val="28"/>
              </w:rPr>
            </w:pPr>
            <w:r w:rsidRPr="00662DA1">
              <w:rPr>
                <w:sz w:val="28"/>
                <w:szCs w:val="28"/>
              </w:rPr>
              <w:t xml:space="preserve">4) М.А. Булгаков </w:t>
            </w:r>
          </w:p>
          <w:p w:rsidR="00874854" w:rsidRPr="00662DA1" w:rsidRDefault="00874854" w:rsidP="00874854">
            <w:pPr>
              <w:shd w:val="clear" w:color="auto" w:fill="FFFFFF"/>
              <w:rPr>
                <w:sz w:val="28"/>
                <w:szCs w:val="28"/>
              </w:rPr>
            </w:pPr>
            <w:r w:rsidRPr="00662DA1">
              <w:rPr>
                <w:sz w:val="28"/>
                <w:szCs w:val="28"/>
              </w:rPr>
              <w:t xml:space="preserve">5) С.М. Эйзенштейн </w:t>
            </w:r>
          </w:p>
          <w:p w:rsidR="00874854" w:rsidRPr="00662DA1" w:rsidRDefault="00874854" w:rsidP="00874854">
            <w:pPr>
              <w:shd w:val="clear" w:color="auto" w:fill="FFFFFF"/>
              <w:rPr>
                <w:b/>
                <w:sz w:val="28"/>
                <w:szCs w:val="28"/>
              </w:rPr>
            </w:pPr>
            <w:r w:rsidRPr="00662DA1">
              <w:rPr>
                <w:sz w:val="28"/>
                <w:szCs w:val="28"/>
              </w:rPr>
              <w:lastRenderedPageBreak/>
              <w:t>6) И.О. Дунаевский</w:t>
            </w:r>
          </w:p>
        </w:tc>
      </w:tr>
    </w:tbl>
    <w:p w:rsidR="00874854" w:rsidRDefault="00874854" w:rsidP="00874854">
      <w:pPr>
        <w:jc w:val="center"/>
        <w:rPr>
          <w:b/>
          <w:color w:val="000000"/>
          <w:sz w:val="28"/>
          <w:szCs w:val="28"/>
          <w:shd w:val="clear" w:color="auto" w:fill="FFFFFF"/>
        </w:rPr>
      </w:pPr>
    </w:p>
    <w:p w:rsidR="00874854" w:rsidRDefault="00874854" w:rsidP="008C57C5">
      <w:pPr>
        <w:jc w:val="both"/>
        <w:rPr>
          <w:b/>
          <w:color w:val="000000"/>
          <w:sz w:val="28"/>
          <w:szCs w:val="28"/>
          <w:shd w:val="clear" w:color="auto" w:fill="FFFFFF"/>
        </w:rPr>
      </w:pPr>
      <w:r w:rsidRPr="00662DA1">
        <w:rPr>
          <w:b/>
          <w:color w:val="000000"/>
          <w:sz w:val="28"/>
          <w:szCs w:val="28"/>
          <w:shd w:val="clear" w:color="auto" w:fill="FFFFFF"/>
        </w:rPr>
        <w:t>Запишите в таблицу выбранные циф</w:t>
      </w:r>
      <w:r w:rsidR="008C57C5">
        <w:rPr>
          <w:b/>
          <w:color w:val="000000"/>
          <w:sz w:val="28"/>
          <w:szCs w:val="28"/>
          <w:shd w:val="clear" w:color="auto" w:fill="FFFFFF"/>
        </w:rPr>
        <w:t>ры под соответствующими буквами</w:t>
      </w:r>
    </w:p>
    <w:p w:rsidR="00874854" w:rsidRPr="00662DA1" w:rsidRDefault="00874854" w:rsidP="00874854">
      <w:pPr>
        <w:jc w:val="center"/>
        <w:rPr>
          <w:b/>
          <w:color w:val="000000"/>
          <w:sz w:val="28"/>
          <w:szCs w:val="28"/>
          <w:shd w:val="clear" w:color="auto" w:fill="FFFFFF"/>
        </w:rPr>
      </w:pPr>
    </w:p>
    <w:tbl>
      <w:tblPr>
        <w:tblStyle w:val="a4"/>
        <w:tblW w:w="0" w:type="auto"/>
        <w:tblInd w:w="1023" w:type="dxa"/>
        <w:tblLook w:val="04A0" w:firstRow="1" w:lastRow="0" w:firstColumn="1" w:lastColumn="0" w:noHBand="0" w:noVBand="1"/>
      </w:tblPr>
      <w:tblGrid>
        <w:gridCol w:w="1869"/>
        <w:gridCol w:w="1869"/>
        <w:gridCol w:w="1869"/>
        <w:gridCol w:w="1869"/>
      </w:tblGrid>
      <w:tr w:rsidR="00874854" w:rsidRPr="00662DA1" w:rsidTr="00874854">
        <w:tc>
          <w:tcPr>
            <w:tcW w:w="1869" w:type="dxa"/>
          </w:tcPr>
          <w:p w:rsidR="00874854" w:rsidRPr="00662DA1" w:rsidRDefault="00874854" w:rsidP="00874854">
            <w:pPr>
              <w:rPr>
                <w:b/>
                <w:sz w:val="28"/>
                <w:szCs w:val="28"/>
              </w:rPr>
            </w:pPr>
            <w:r w:rsidRPr="00662DA1">
              <w:rPr>
                <w:b/>
                <w:sz w:val="28"/>
                <w:szCs w:val="28"/>
              </w:rPr>
              <w:t>Ответ</w:t>
            </w:r>
          </w:p>
        </w:tc>
        <w:tc>
          <w:tcPr>
            <w:tcW w:w="1869" w:type="dxa"/>
          </w:tcPr>
          <w:p w:rsidR="00874854" w:rsidRPr="00662DA1" w:rsidRDefault="00874854" w:rsidP="00874854">
            <w:pPr>
              <w:rPr>
                <w:b/>
                <w:sz w:val="28"/>
                <w:szCs w:val="28"/>
              </w:rPr>
            </w:pPr>
            <w:r w:rsidRPr="00662DA1">
              <w:rPr>
                <w:b/>
                <w:sz w:val="28"/>
                <w:szCs w:val="28"/>
              </w:rPr>
              <w:t>А</w:t>
            </w:r>
          </w:p>
        </w:tc>
        <w:tc>
          <w:tcPr>
            <w:tcW w:w="1869" w:type="dxa"/>
          </w:tcPr>
          <w:p w:rsidR="00874854" w:rsidRPr="00662DA1" w:rsidRDefault="00874854" w:rsidP="00874854">
            <w:pPr>
              <w:rPr>
                <w:b/>
                <w:sz w:val="28"/>
                <w:szCs w:val="28"/>
              </w:rPr>
            </w:pPr>
            <w:r w:rsidRPr="00662DA1">
              <w:rPr>
                <w:b/>
                <w:sz w:val="28"/>
                <w:szCs w:val="28"/>
              </w:rPr>
              <w:t>Б</w:t>
            </w:r>
          </w:p>
        </w:tc>
        <w:tc>
          <w:tcPr>
            <w:tcW w:w="1869" w:type="dxa"/>
          </w:tcPr>
          <w:p w:rsidR="00874854" w:rsidRPr="00662DA1" w:rsidRDefault="00874854" w:rsidP="00874854">
            <w:pPr>
              <w:rPr>
                <w:b/>
                <w:sz w:val="28"/>
                <w:szCs w:val="28"/>
              </w:rPr>
            </w:pPr>
            <w:r w:rsidRPr="00662DA1">
              <w:rPr>
                <w:b/>
                <w:sz w:val="28"/>
                <w:szCs w:val="28"/>
              </w:rPr>
              <w:t>В</w:t>
            </w:r>
          </w:p>
        </w:tc>
      </w:tr>
      <w:tr w:rsidR="00874854" w:rsidRPr="00662DA1" w:rsidTr="00874854">
        <w:tc>
          <w:tcPr>
            <w:tcW w:w="1869" w:type="dxa"/>
          </w:tcPr>
          <w:p w:rsidR="00874854" w:rsidRPr="00662DA1" w:rsidRDefault="00874854" w:rsidP="00874854">
            <w:pPr>
              <w:rPr>
                <w:b/>
                <w:i/>
                <w:sz w:val="28"/>
                <w:szCs w:val="28"/>
              </w:rPr>
            </w:pPr>
          </w:p>
        </w:tc>
        <w:tc>
          <w:tcPr>
            <w:tcW w:w="1869" w:type="dxa"/>
          </w:tcPr>
          <w:p w:rsidR="00874854" w:rsidRPr="00662DA1" w:rsidRDefault="00874854" w:rsidP="00874854">
            <w:pPr>
              <w:rPr>
                <w:b/>
                <w:i/>
                <w:sz w:val="28"/>
                <w:szCs w:val="28"/>
              </w:rPr>
            </w:pPr>
          </w:p>
        </w:tc>
        <w:tc>
          <w:tcPr>
            <w:tcW w:w="1869" w:type="dxa"/>
          </w:tcPr>
          <w:p w:rsidR="00874854" w:rsidRPr="00662DA1" w:rsidRDefault="00874854" w:rsidP="00874854">
            <w:pPr>
              <w:rPr>
                <w:b/>
                <w:i/>
                <w:sz w:val="28"/>
                <w:szCs w:val="28"/>
              </w:rPr>
            </w:pPr>
          </w:p>
        </w:tc>
        <w:tc>
          <w:tcPr>
            <w:tcW w:w="1869" w:type="dxa"/>
          </w:tcPr>
          <w:p w:rsidR="00874854" w:rsidRPr="00662DA1" w:rsidRDefault="00874854" w:rsidP="00874854">
            <w:pPr>
              <w:rPr>
                <w:b/>
                <w:i/>
                <w:sz w:val="28"/>
                <w:szCs w:val="28"/>
              </w:rPr>
            </w:pPr>
          </w:p>
        </w:tc>
      </w:tr>
    </w:tbl>
    <w:p w:rsidR="00874854" w:rsidRPr="00662DA1" w:rsidRDefault="00874854" w:rsidP="00874854">
      <w:pPr>
        <w:pStyle w:val="a5"/>
        <w:rPr>
          <w:b/>
          <w:sz w:val="28"/>
          <w:szCs w:val="28"/>
        </w:rPr>
      </w:pPr>
    </w:p>
    <w:p w:rsidR="00874854" w:rsidRPr="00662DA1" w:rsidRDefault="00874854" w:rsidP="00094814">
      <w:pPr>
        <w:pStyle w:val="a5"/>
        <w:numPr>
          <w:ilvl w:val="0"/>
          <w:numId w:val="50"/>
        </w:numPr>
        <w:ind w:left="0" w:firstLine="0"/>
        <w:contextualSpacing/>
        <w:jc w:val="left"/>
        <w:rPr>
          <w:b/>
          <w:sz w:val="28"/>
          <w:szCs w:val="28"/>
        </w:rPr>
      </w:pPr>
      <w:r w:rsidRPr="00662DA1">
        <w:rPr>
          <w:b/>
          <w:sz w:val="28"/>
          <w:szCs w:val="28"/>
        </w:rPr>
        <w:t xml:space="preserve">Прочтите отрывок из записи заседания глав правительств и укажите фамилию политика, несколько раз пропущенную в тексте. </w:t>
      </w:r>
    </w:p>
    <w:p w:rsidR="00874854" w:rsidRPr="00662DA1" w:rsidRDefault="00874854" w:rsidP="00874854">
      <w:pPr>
        <w:pStyle w:val="a5"/>
        <w:rPr>
          <w:sz w:val="28"/>
          <w:szCs w:val="28"/>
        </w:rPr>
      </w:pPr>
      <w:r w:rsidRPr="00662DA1">
        <w:rPr>
          <w:sz w:val="28"/>
          <w:szCs w:val="28"/>
        </w:rPr>
        <w:t xml:space="preserve">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 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 </w:t>
      </w:r>
    </w:p>
    <w:p w:rsidR="00874854" w:rsidRPr="00662DA1" w:rsidRDefault="00874854" w:rsidP="00874854">
      <w:pPr>
        <w:pStyle w:val="a5"/>
        <w:rPr>
          <w:sz w:val="28"/>
          <w:szCs w:val="28"/>
        </w:rPr>
      </w:pPr>
      <w:r w:rsidRPr="00662DA1">
        <w:rPr>
          <w:sz w:val="28"/>
          <w:szCs w:val="28"/>
        </w:rPr>
        <w:t>Ответ: ________________.</w:t>
      </w:r>
    </w:p>
    <w:p w:rsidR="00874854" w:rsidRPr="00662DA1" w:rsidRDefault="00874854" w:rsidP="00094814">
      <w:pPr>
        <w:pStyle w:val="a5"/>
        <w:numPr>
          <w:ilvl w:val="0"/>
          <w:numId w:val="50"/>
        </w:numPr>
        <w:ind w:left="0" w:firstLine="0"/>
        <w:contextualSpacing/>
        <w:rPr>
          <w:sz w:val="28"/>
          <w:szCs w:val="28"/>
        </w:rPr>
      </w:pPr>
      <w:r w:rsidRPr="00662DA1">
        <w:rPr>
          <w:b/>
          <w:sz w:val="28"/>
          <w:szCs w:val="28"/>
        </w:rPr>
        <w:t>Прочитайте фрагмент беседы председателя Совета народных комиссаров И.В. Сталина с послом Великобритании в СССР С. Криппсом</w:t>
      </w:r>
    </w:p>
    <w:p w:rsidR="00874854" w:rsidRPr="00662DA1" w:rsidRDefault="00874854" w:rsidP="00874854">
      <w:pPr>
        <w:pStyle w:val="a5"/>
        <w:rPr>
          <w:sz w:val="28"/>
          <w:szCs w:val="28"/>
        </w:rPr>
      </w:pPr>
      <w:r w:rsidRPr="00662DA1">
        <w:rPr>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w:t>
      </w:r>
      <w:r w:rsidRPr="00662DA1">
        <w:rPr>
          <w:sz w:val="28"/>
          <w:szCs w:val="28"/>
        </w:rPr>
        <w:lastRenderedPageBreak/>
        <w:t xml:space="preserve">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 </w:t>
      </w:r>
    </w:p>
    <w:p w:rsidR="00874854" w:rsidRPr="00662DA1" w:rsidRDefault="00874854" w:rsidP="00874854">
      <w:pPr>
        <w:pStyle w:val="a5"/>
        <w:rPr>
          <w:b/>
          <w:sz w:val="28"/>
          <w:szCs w:val="28"/>
        </w:rPr>
      </w:pPr>
      <w:r w:rsidRPr="00662DA1">
        <w:rPr>
          <w:b/>
          <w:sz w:val="28"/>
          <w:szCs w:val="28"/>
        </w:rPr>
        <w:t>Используя текст и знания по истории, выберите в приведённом списке три верных суждения.</w:t>
      </w:r>
    </w:p>
    <w:p w:rsidR="00874854" w:rsidRPr="00662DA1" w:rsidRDefault="00874854" w:rsidP="00874854">
      <w:pPr>
        <w:pStyle w:val="a5"/>
        <w:rPr>
          <w:sz w:val="28"/>
          <w:szCs w:val="28"/>
        </w:rPr>
      </w:pPr>
      <w:r w:rsidRPr="00662DA1">
        <w:rPr>
          <w:sz w:val="28"/>
          <w:szCs w:val="28"/>
        </w:rPr>
        <w:t>1) Беседа состоялась в 1941 г.</w:t>
      </w:r>
    </w:p>
    <w:p w:rsidR="00874854" w:rsidRPr="00662DA1" w:rsidRDefault="00874854" w:rsidP="00874854">
      <w:pPr>
        <w:pStyle w:val="a5"/>
        <w:rPr>
          <w:sz w:val="28"/>
          <w:szCs w:val="28"/>
        </w:rPr>
      </w:pPr>
      <w:r w:rsidRPr="00662DA1">
        <w:rPr>
          <w:sz w:val="28"/>
          <w:szCs w:val="28"/>
        </w:rPr>
        <w:t>2) Премьер-министром Великобритании во время указанных событий был А. Чемберлен</w:t>
      </w:r>
    </w:p>
    <w:p w:rsidR="00874854" w:rsidRPr="00662DA1" w:rsidRDefault="00874854" w:rsidP="00874854">
      <w:pPr>
        <w:pStyle w:val="a5"/>
        <w:rPr>
          <w:sz w:val="28"/>
          <w:szCs w:val="28"/>
        </w:rPr>
      </w:pPr>
      <w:r w:rsidRPr="00662DA1">
        <w:rPr>
          <w:sz w:val="28"/>
          <w:szCs w:val="28"/>
        </w:rPr>
        <w:t xml:space="preserve">3) Переговоры проходили перед началом Второй мировой войны. </w:t>
      </w:r>
    </w:p>
    <w:p w:rsidR="00874854" w:rsidRPr="00662DA1" w:rsidRDefault="00874854" w:rsidP="00874854">
      <w:pPr>
        <w:pStyle w:val="a5"/>
        <w:rPr>
          <w:sz w:val="28"/>
          <w:szCs w:val="28"/>
        </w:rPr>
      </w:pPr>
      <w:r w:rsidRPr="00662DA1">
        <w:rPr>
          <w:sz w:val="28"/>
          <w:szCs w:val="28"/>
        </w:rPr>
        <w:t>4) Наркомом иностранных дел в этот период был В. М. Молотов.</w:t>
      </w:r>
    </w:p>
    <w:p w:rsidR="00874854" w:rsidRPr="00662DA1" w:rsidRDefault="00874854" w:rsidP="00874854">
      <w:pPr>
        <w:pStyle w:val="a5"/>
        <w:rPr>
          <w:sz w:val="28"/>
          <w:szCs w:val="28"/>
        </w:rPr>
      </w:pPr>
      <w:r w:rsidRPr="00662DA1">
        <w:rPr>
          <w:sz w:val="28"/>
          <w:szCs w:val="28"/>
        </w:rPr>
        <w:t xml:space="preserve">5) После данных переговоров представители Великобритании и СССР разорвут дипломатические отношения. </w:t>
      </w:r>
    </w:p>
    <w:p w:rsidR="00874854" w:rsidRPr="00662DA1" w:rsidRDefault="00874854" w:rsidP="00874854">
      <w:pPr>
        <w:pStyle w:val="a5"/>
        <w:rPr>
          <w:sz w:val="28"/>
          <w:szCs w:val="28"/>
        </w:rPr>
      </w:pPr>
      <w:r w:rsidRPr="00662DA1">
        <w:rPr>
          <w:sz w:val="28"/>
          <w:szCs w:val="28"/>
        </w:rPr>
        <w:t>6) Одним из условий соглашения между СССР и Великобританией была обязанность не заключать сепаратного мира с Германией.</w:t>
      </w:r>
    </w:p>
    <w:p w:rsidR="00874854" w:rsidRDefault="00874854" w:rsidP="00874854">
      <w:pPr>
        <w:rPr>
          <w:b/>
          <w:color w:val="000000"/>
          <w:sz w:val="28"/>
          <w:szCs w:val="28"/>
          <w:shd w:val="clear" w:color="auto" w:fill="FFFFFF"/>
        </w:rPr>
      </w:pPr>
    </w:p>
    <w:p w:rsidR="00874854" w:rsidRPr="00662DA1" w:rsidRDefault="00874854" w:rsidP="00874854">
      <w:pPr>
        <w:pStyle w:val="a5"/>
        <w:rPr>
          <w:b/>
          <w:sz w:val="28"/>
          <w:szCs w:val="28"/>
        </w:rPr>
      </w:pPr>
      <w:r w:rsidRPr="00662DA1">
        <w:rPr>
          <w:b/>
          <w:sz w:val="28"/>
          <w:szCs w:val="28"/>
        </w:rPr>
        <w:t>Рассмотрите схему 4 и выполните задания</w:t>
      </w:r>
    </w:p>
    <w:p w:rsidR="00874854" w:rsidRPr="00662DA1" w:rsidRDefault="00874854" w:rsidP="00874854">
      <w:pPr>
        <w:pStyle w:val="a5"/>
        <w:rPr>
          <w:b/>
          <w:sz w:val="28"/>
          <w:szCs w:val="28"/>
        </w:rPr>
      </w:pPr>
      <w:r w:rsidRPr="00662DA1">
        <w:rPr>
          <w:b/>
          <w:noProof/>
          <w:sz w:val="28"/>
          <w:szCs w:val="28"/>
        </w:rPr>
        <w:lastRenderedPageBreak/>
        <w:drawing>
          <wp:inline distT="0" distB="0" distL="0" distR="0" wp14:anchorId="5C1D9DB5" wp14:editId="7737FEC5">
            <wp:extent cx="4017645" cy="385103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32409" cy="3865181"/>
                    </a:xfrm>
                    <a:prstGeom prst="rect">
                      <a:avLst/>
                    </a:prstGeom>
                  </pic:spPr>
                </pic:pic>
              </a:graphicData>
            </a:graphic>
          </wp:inline>
        </w:drawing>
      </w:r>
    </w:p>
    <w:p w:rsidR="00874854" w:rsidRPr="00662DA1" w:rsidRDefault="00874854" w:rsidP="00094814">
      <w:pPr>
        <w:pStyle w:val="a5"/>
        <w:numPr>
          <w:ilvl w:val="0"/>
          <w:numId w:val="50"/>
        </w:numPr>
        <w:spacing w:after="160" w:line="259" w:lineRule="auto"/>
        <w:contextualSpacing/>
        <w:rPr>
          <w:b/>
          <w:sz w:val="28"/>
          <w:szCs w:val="28"/>
        </w:rPr>
      </w:pPr>
      <w:r w:rsidRPr="00662DA1">
        <w:rPr>
          <w:b/>
          <w:sz w:val="28"/>
          <w:szCs w:val="28"/>
        </w:rPr>
        <w:t xml:space="preserve">Назовите месяц, когда завершились боевые действия, обозначенные на карте стрелками. </w:t>
      </w:r>
    </w:p>
    <w:p w:rsidR="00874854" w:rsidRPr="00662DA1" w:rsidRDefault="00874854" w:rsidP="00874854">
      <w:pPr>
        <w:pStyle w:val="a5"/>
        <w:rPr>
          <w:sz w:val="28"/>
          <w:szCs w:val="28"/>
        </w:rPr>
      </w:pPr>
      <w:r w:rsidRPr="00662DA1">
        <w:rPr>
          <w:sz w:val="28"/>
          <w:szCs w:val="28"/>
        </w:rPr>
        <w:t>Ответ: ___________________________.</w:t>
      </w:r>
    </w:p>
    <w:p w:rsidR="00874854" w:rsidRPr="00662DA1" w:rsidRDefault="00874854" w:rsidP="00874854">
      <w:pPr>
        <w:pStyle w:val="a5"/>
        <w:rPr>
          <w:b/>
          <w:sz w:val="28"/>
          <w:szCs w:val="28"/>
        </w:rPr>
      </w:pPr>
    </w:p>
    <w:p w:rsidR="00874854" w:rsidRPr="00662DA1" w:rsidRDefault="00874854" w:rsidP="00094814">
      <w:pPr>
        <w:pStyle w:val="a5"/>
        <w:numPr>
          <w:ilvl w:val="0"/>
          <w:numId w:val="50"/>
        </w:numPr>
        <w:spacing w:after="160" w:line="259" w:lineRule="auto"/>
        <w:contextualSpacing/>
        <w:rPr>
          <w:b/>
          <w:sz w:val="28"/>
          <w:szCs w:val="28"/>
        </w:rPr>
      </w:pPr>
      <w:r w:rsidRPr="00662DA1">
        <w:rPr>
          <w:b/>
          <w:sz w:val="28"/>
          <w:szCs w:val="28"/>
        </w:rPr>
        <w:t xml:space="preserve">Укажите название реки, которая обозначена цифрой «2». </w:t>
      </w:r>
    </w:p>
    <w:p w:rsidR="00874854" w:rsidRPr="00662DA1" w:rsidRDefault="00874854" w:rsidP="00874854">
      <w:pPr>
        <w:pStyle w:val="a5"/>
        <w:rPr>
          <w:sz w:val="28"/>
          <w:szCs w:val="28"/>
        </w:rPr>
      </w:pPr>
      <w:r w:rsidRPr="00662DA1">
        <w:rPr>
          <w:sz w:val="28"/>
          <w:szCs w:val="28"/>
        </w:rPr>
        <w:t xml:space="preserve">Ответ: ___________________________. </w:t>
      </w:r>
    </w:p>
    <w:p w:rsidR="00874854" w:rsidRPr="00662DA1" w:rsidRDefault="00874854" w:rsidP="00094814">
      <w:pPr>
        <w:pStyle w:val="a5"/>
        <w:numPr>
          <w:ilvl w:val="0"/>
          <w:numId w:val="50"/>
        </w:numPr>
        <w:spacing w:after="160" w:line="259" w:lineRule="auto"/>
        <w:contextualSpacing/>
        <w:rPr>
          <w:b/>
          <w:sz w:val="28"/>
          <w:szCs w:val="28"/>
        </w:rPr>
      </w:pPr>
      <w:r w:rsidRPr="00662DA1">
        <w:rPr>
          <w:b/>
          <w:sz w:val="28"/>
          <w:szCs w:val="28"/>
        </w:rPr>
        <w:t>Какие суждения, относящиеся к событиям, обозначенным на схеме, являются верными? Выберите три суждения из шести предложенных.</w:t>
      </w:r>
    </w:p>
    <w:p w:rsidR="00874854" w:rsidRPr="00662DA1" w:rsidRDefault="00874854" w:rsidP="00874854">
      <w:pPr>
        <w:pStyle w:val="a5"/>
        <w:rPr>
          <w:sz w:val="28"/>
          <w:szCs w:val="28"/>
        </w:rPr>
      </w:pPr>
      <w:r w:rsidRPr="00662DA1">
        <w:rPr>
          <w:sz w:val="28"/>
          <w:szCs w:val="28"/>
        </w:rPr>
        <w:t>1) Одним из фронтов Красной армии, участвовавших в событиях, обозначенных на карте, командовал Г.К. Жуков.</w:t>
      </w:r>
    </w:p>
    <w:p w:rsidR="00874854" w:rsidRPr="00662DA1" w:rsidRDefault="00874854" w:rsidP="00874854">
      <w:pPr>
        <w:pStyle w:val="a5"/>
        <w:rPr>
          <w:sz w:val="28"/>
          <w:szCs w:val="28"/>
        </w:rPr>
      </w:pPr>
      <w:r w:rsidRPr="00662DA1">
        <w:rPr>
          <w:sz w:val="28"/>
          <w:szCs w:val="28"/>
        </w:rPr>
        <w:t xml:space="preserve"> 2) Во время событий, которые обозначены на карте, произошла встреча советских войск с англо-американскими.</w:t>
      </w:r>
    </w:p>
    <w:p w:rsidR="00874854" w:rsidRPr="00662DA1" w:rsidRDefault="00874854" w:rsidP="00874854">
      <w:pPr>
        <w:pStyle w:val="a5"/>
        <w:rPr>
          <w:sz w:val="28"/>
          <w:szCs w:val="28"/>
        </w:rPr>
      </w:pPr>
      <w:r w:rsidRPr="00662DA1">
        <w:rPr>
          <w:sz w:val="28"/>
          <w:szCs w:val="28"/>
        </w:rPr>
        <w:t xml:space="preserve"> 3) В ходе событий, обозначенных на карте, была освобождена территория Белоруссии.</w:t>
      </w:r>
    </w:p>
    <w:p w:rsidR="00874854" w:rsidRPr="00662DA1" w:rsidRDefault="00874854" w:rsidP="00874854">
      <w:pPr>
        <w:pStyle w:val="a5"/>
        <w:rPr>
          <w:sz w:val="28"/>
          <w:szCs w:val="28"/>
        </w:rPr>
      </w:pPr>
      <w:r w:rsidRPr="00662DA1">
        <w:rPr>
          <w:sz w:val="28"/>
          <w:szCs w:val="28"/>
        </w:rPr>
        <w:t xml:space="preserve">4) Под цифрой «1» на схеме указан Берлин, с взятием которого окончилась Вторая мировая война. </w:t>
      </w:r>
    </w:p>
    <w:p w:rsidR="00874854" w:rsidRPr="00662DA1" w:rsidRDefault="00874854" w:rsidP="00874854">
      <w:pPr>
        <w:pStyle w:val="a5"/>
        <w:rPr>
          <w:sz w:val="28"/>
          <w:szCs w:val="28"/>
        </w:rPr>
      </w:pPr>
      <w:r w:rsidRPr="00662DA1">
        <w:rPr>
          <w:sz w:val="28"/>
          <w:szCs w:val="28"/>
        </w:rPr>
        <w:t>5) Указанные события привели к капитуляции одной из воющих стран.</w:t>
      </w:r>
    </w:p>
    <w:p w:rsidR="00874854" w:rsidRPr="00662DA1" w:rsidRDefault="00874854" w:rsidP="00874854">
      <w:pPr>
        <w:pStyle w:val="a5"/>
        <w:rPr>
          <w:sz w:val="28"/>
          <w:szCs w:val="28"/>
        </w:rPr>
      </w:pPr>
      <w:r w:rsidRPr="00662DA1">
        <w:rPr>
          <w:sz w:val="28"/>
          <w:szCs w:val="28"/>
        </w:rPr>
        <w:t xml:space="preserve">6) На карте обозначены действия Красной армии в ходе проведения Висло-Одерской операции. </w:t>
      </w:r>
    </w:p>
    <w:p w:rsidR="00874854" w:rsidRPr="00662DA1" w:rsidRDefault="00874854" w:rsidP="00874854">
      <w:pPr>
        <w:pStyle w:val="a5"/>
        <w:rPr>
          <w:b/>
          <w:sz w:val="28"/>
          <w:szCs w:val="28"/>
        </w:rPr>
      </w:pPr>
      <w:r w:rsidRPr="00662DA1">
        <w:rPr>
          <w:b/>
          <w:sz w:val="28"/>
          <w:szCs w:val="28"/>
        </w:rPr>
        <w:t>Запишите в таблицу выбранные цифры.</w:t>
      </w:r>
    </w:p>
    <w:tbl>
      <w:tblPr>
        <w:tblStyle w:val="a4"/>
        <w:tblW w:w="0" w:type="auto"/>
        <w:tblInd w:w="817" w:type="dxa"/>
        <w:tblLook w:val="04A0" w:firstRow="1" w:lastRow="0" w:firstColumn="1" w:lastColumn="0" w:noHBand="0" w:noVBand="1"/>
      </w:tblPr>
      <w:tblGrid>
        <w:gridCol w:w="1052"/>
        <w:gridCol w:w="1869"/>
        <w:gridCol w:w="1869"/>
        <w:gridCol w:w="1869"/>
      </w:tblGrid>
      <w:tr w:rsidR="00874854" w:rsidRPr="00662DA1" w:rsidTr="00874854">
        <w:tc>
          <w:tcPr>
            <w:tcW w:w="1052" w:type="dxa"/>
          </w:tcPr>
          <w:p w:rsidR="00874854" w:rsidRPr="00662DA1" w:rsidRDefault="00874854" w:rsidP="00874854">
            <w:pPr>
              <w:jc w:val="center"/>
              <w:rPr>
                <w:b/>
                <w:sz w:val="28"/>
                <w:szCs w:val="28"/>
              </w:rPr>
            </w:pPr>
            <w:r w:rsidRPr="00662DA1">
              <w:rPr>
                <w:b/>
                <w:sz w:val="28"/>
                <w:szCs w:val="28"/>
              </w:rPr>
              <w:t>Ответ</w:t>
            </w:r>
          </w:p>
        </w:tc>
        <w:tc>
          <w:tcPr>
            <w:tcW w:w="1869" w:type="dxa"/>
          </w:tcPr>
          <w:p w:rsidR="00874854" w:rsidRPr="00662DA1" w:rsidRDefault="00874854" w:rsidP="00874854">
            <w:pPr>
              <w:jc w:val="center"/>
              <w:rPr>
                <w:b/>
                <w:sz w:val="28"/>
                <w:szCs w:val="28"/>
              </w:rPr>
            </w:pPr>
          </w:p>
        </w:tc>
        <w:tc>
          <w:tcPr>
            <w:tcW w:w="1869" w:type="dxa"/>
          </w:tcPr>
          <w:p w:rsidR="00874854" w:rsidRPr="00662DA1" w:rsidRDefault="00874854" w:rsidP="00874854">
            <w:pPr>
              <w:jc w:val="center"/>
              <w:rPr>
                <w:b/>
                <w:sz w:val="28"/>
                <w:szCs w:val="28"/>
              </w:rPr>
            </w:pPr>
          </w:p>
        </w:tc>
        <w:tc>
          <w:tcPr>
            <w:tcW w:w="1869" w:type="dxa"/>
          </w:tcPr>
          <w:p w:rsidR="00874854" w:rsidRPr="00662DA1" w:rsidRDefault="00874854" w:rsidP="00874854">
            <w:pPr>
              <w:jc w:val="center"/>
              <w:rPr>
                <w:b/>
                <w:sz w:val="28"/>
                <w:szCs w:val="28"/>
              </w:rPr>
            </w:pPr>
          </w:p>
        </w:tc>
      </w:tr>
    </w:tbl>
    <w:p w:rsidR="00874854" w:rsidRPr="00662DA1" w:rsidRDefault="00874854" w:rsidP="00874854">
      <w:pPr>
        <w:pStyle w:val="a5"/>
        <w:rPr>
          <w:b/>
          <w:sz w:val="28"/>
          <w:szCs w:val="28"/>
        </w:rPr>
      </w:pPr>
    </w:p>
    <w:p w:rsidR="00874854" w:rsidRPr="00662DA1" w:rsidRDefault="00874854" w:rsidP="00874854">
      <w:pPr>
        <w:pStyle w:val="a5"/>
        <w:rPr>
          <w:b/>
          <w:sz w:val="28"/>
          <w:szCs w:val="28"/>
        </w:rPr>
      </w:pPr>
      <w:r w:rsidRPr="00662DA1">
        <w:rPr>
          <w:b/>
          <w:sz w:val="28"/>
          <w:szCs w:val="28"/>
        </w:rPr>
        <w:t xml:space="preserve">Рассмотрите изображение и выполните задание </w:t>
      </w:r>
    </w:p>
    <w:p w:rsidR="00874854" w:rsidRPr="00662DA1" w:rsidRDefault="00874854" w:rsidP="00874854">
      <w:pPr>
        <w:pStyle w:val="a5"/>
        <w:rPr>
          <w:b/>
          <w:sz w:val="28"/>
          <w:szCs w:val="28"/>
        </w:rPr>
      </w:pPr>
      <w:r w:rsidRPr="00662DA1">
        <w:rPr>
          <w:b/>
          <w:noProof/>
          <w:sz w:val="28"/>
          <w:szCs w:val="28"/>
        </w:rPr>
        <w:lastRenderedPageBreak/>
        <w:drawing>
          <wp:inline distT="0" distB="0" distL="0" distR="0" wp14:anchorId="3A35B97D" wp14:editId="3A19B5DF">
            <wp:extent cx="4826318" cy="288036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26318" cy="2880360"/>
                    </a:xfrm>
                    <a:prstGeom prst="rect">
                      <a:avLst/>
                    </a:prstGeom>
                  </pic:spPr>
                </pic:pic>
              </a:graphicData>
            </a:graphic>
          </wp:inline>
        </w:drawing>
      </w:r>
    </w:p>
    <w:p w:rsidR="00874854" w:rsidRPr="00662DA1" w:rsidRDefault="00874854" w:rsidP="00874854">
      <w:pPr>
        <w:pStyle w:val="a5"/>
        <w:rPr>
          <w:b/>
          <w:sz w:val="28"/>
          <w:szCs w:val="28"/>
        </w:rPr>
      </w:pPr>
      <w:r w:rsidRPr="00662DA1">
        <w:rPr>
          <w:b/>
          <w:sz w:val="28"/>
          <w:szCs w:val="28"/>
        </w:rPr>
        <w:t>14. Какие суждения о данном плакате являются верными? Выберите два суждения из пяти предложенных. Запишите в таблицу цифры, под которыми они указаны.</w:t>
      </w:r>
    </w:p>
    <w:p w:rsidR="00874854" w:rsidRPr="00662DA1" w:rsidRDefault="00874854" w:rsidP="00874854">
      <w:pPr>
        <w:pStyle w:val="a5"/>
        <w:rPr>
          <w:sz w:val="28"/>
          <w:szCs w:val="28"/>
        </w:rPr>
      </w:pPr>
      <w:r w:rsidRPr="00662DA1">
        <w:rPr>
          <w:sz w:val="28"/>
          <w:szCs w:val="28"/>
        </w:rPr>
        <w:t xml:space="preserve"> 1) Автором данной скульптуры был Е.В. Вучетич. </w:t>
      </w:r>
    </w:p>
    <w:p w:rsidR="00874854" w:rsidRPr="00662DA1" w:rsidRDefault="00874854" w:rsidP="00874854">
      <w:pPr>
        <w:pStyle w:val="a5"/>
        <w:rPr>
          <w:sz w:val="28"/>
          <w:szCs w:val="28"/>
        </w:rPr>
      </w:pPr>
      <w:r w:rsidRPr="00662DA1">
        <w:rPr>
          <w:sz w:val="28"/>
          <w:szCs w:val="28"/>
        </w:rPr>
        <w:t>2) Данная скульптура выполнена в стиле социалистического реализма.</w:t>
      </w:r>
    </w:p>
    <w:p w:rsidR="00874854" w:rsidRPr="00662DA1" w:rsidRDefault="00874854" w:rsidP="00874854">
      <w:pPr>
        <w:pStyle w:val="a5"/>
        <w:rPr>
          <w:sz w:val="28"/>
          <w:szCs w:val="28"/>
        </w:rPr>
      </w:pPr>
      <w:r w:rsidRPr="00662DA1">
        <w:rPr>
          <w:sz w:val="28"/>
          <w:szCs w:val="28"/>
        </w:rPr>
        <w:t xml:space="preserve"> 3) Данное произведение иллюстрирует классовое единство буржуазии и крестьян. </w:t>
      </w:r>
    </w:p>
    <w:p w:rsidR="00874854" w:rsidRPr="00662DA1" w:rsidRDefault="00874854" w:rsidP="00874854">
      <w:pPr>
        <w:pStyle w:val="a5"/>
        <w:rPr>
          <w:sz w:val="28"/>
          <w:szCs w:val="28"/>
        </w:rPr>
      </w:pPr>
      <w:r w:rsidRPr="00662DA1">
        <w:rPr>
          <w:sz w:val="28"/>
          <w:szCs w:val="28"/>
        </w:rPr>
        <w:t xml:space="preserve">4) Скульптура находится в Санкт-Петербурге. </w:t>
      </w:r>
    </w:p>
    <w:p w:rsidR="00874854" w:rsidRPr="00662DA1" w:rsidRDefault="00874854" w:rsidP="00874854">
      <w:pPr>
        <w:pStyle w:val="a5"/>
        <w:rPr>
          <w:sz w:val="28"/>
          <w:szCs w:val="28"/>
        </w:rPr>
      </w:pPr>
      <w:r w:rsidRPr="00662DA1">
        <w:rPr>
          <w:sz w:val="28"/>
          <w:szCs w:val="28"/>
        </w:rPr>
        <w:t>5) Памятник стал логотипом одной из советских киностудий.</w:t>
      </w:r>
    </w:p>
    <w:p w:rsidR="00874854" w:rsidRPr="00662DA1" w:rsidRDefault="00874854" w:rsidP="00094814">
      <w:pPr>
        <w:pStyle w:val="a5"/>
        <w:numPr>
          <w:ilvl w:val="0"/>
          <w:numId w:val="50"/>
        </w:numPr>
        <w:spacing w:after="160" w:line="259" w:lineRule="auto"/>
        <w:contextualSpacing/>
        <w:rPr>
          <w:b/>
          <w:sz w:val="28"/>
          <w:szCs w:val="28"/>
        </w:rPr>
      </w:pPr>
      <w:r w:rsidRPr="00662DA1">
        <w:rPr>
          <w:b/>
          <w:sz w:val="28"/>
          <w:szCs w:val="28"/>
        </w:rPr>
        <w:t>Какие картины были созданы в то же самое десятилетие XX века, что и скульптура из предыдущего задания? В ответе запишите две цифры, под которыми они указаны.</w:t>
      </w:r>
    </w:p>
    <w:p w:rsidR="00874854" w:rsidRDefault="00874854" w:rsidP="00874854">
      <w:pPr>
        <w:pStyle w:val="a5"/>
        <w:ind w:left="644"/>
        <w:rPr>
          <w:b/>
          <w:sz w:val="28"/>
          <w:szCs w:val="28"/>
        </w:rPr>
      </w:pPr>
      <w:r w:rsidRPr="00662DA1">
        <w:rPr>
          <w:b/>
          <w:noProof/>
          <w:sz w:val="28"/>
          <w:szCs w:val="28"/>
        </w:rPr>
        <w:drawing>
          <wp:inline distT="0" distB="0" distL="0" distR="0" wp14:anchorId="0762EE1A" wp14:editId="795516DC">
            <wp:extent cx="4983608" cy="2971800"/>
            <wp:effectExtent l="19050" t="0" r="7492"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83608" cy="2971800"/>
                    </a:xfrm>
                    <a:prstGeom prst="rect">
                      <a:avLst/>
                    </a:prstGeom>
                  </pic:spPr>
                </pic:pic>
              </a:graphicData>
            </a:graphic>
          </wp:inline>
        </w:drawing>
      </w:r>
    </w:p>
    <w:p w:rsidR="008C57C5" w:rsidRPr="00662DA1" w:rsidRDefault="008C57C5" w:rsidP="00874854">
      <w:pPr>
        <w:pStyle w:val="a5"/>
        <w:ind w:left="644"/>
        <w:rPr>
          <w:b/>
          <w:sz w:val="28"/>
          <w:szCs w:val="28"/>
        </w:rPr>
      </w:pPr>
    </w:p>
    <w:p w:rsidR="00874854" w:rsidRPr="00662DA1" w:rsidRDefault="00874854" w:rsidP="00874854">
      <w:pPr>
        <w:pStyle w:val="a5"/>
        <w:ind w:left="644"/>
        <w:rPr>
          <w:b/>
          <w:sz w:val="28"/>
          <w:szCs w:val="28"/>
        </w:rPr>
      </w:pPr>
    </w:p>
    <w:p w:rsidR="00874854" w:rsidRPr="00662DA1" w:rsidRDefault="00874854" w:rsidP="00874854">
      <w:pPr>
        <w:pStyle w:val="a5"/>
        <w:ind w:left="644"/>
        <w:jc w:val="center"/>
        <w:rPr>
          <w:b/>
          <w:sz w:val="28"/>
          <w:szCs w:val="28"/>
        </w:rPr>
      </w:pPr>
      <w:r w:rsidRPr="00662DA1">
        <w:rPr>
          <w:b/>
          <w:sz w:val="28"/>
          <w:szCs w:val="28"/>
        </w:rPr>
        <w:lastRenderedPageBreak/>
        <w:t>Часть 2</w:t>
      </w:r>
    </w:p>
    <w:p w:rsidR="00874854" w:rsidRPr="00662DA1" w:rsidRDefault="00874854" w:rsidP="00874854">
      <w:pPr>
        <w:pStyle w:val="a5"/>
        <w:ind w:left="644"/>
        <w:jc w:val="center"/>
        <w:rPr>
          <w:b/>
          <w:sz w:val="28"/>
          <w:szCs w:val="28"/>
        </w:rPr>
      </w:pPr>
      <w:r w:rsidRPr="00662DA1">
        <w:rPr>
          <w:b/>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w:t>
      </w:r>
    </w:p>
    <w:p w:rsidR="00874854" w:rsidRPr="00662DA1" w:rsidRDefault="00874854" w:rsidP="00874854">
      <w:pPr>
        <w:pStyle w:val="a5"/>
        <w:ind w:left="644"/>
        <w:jc w:val="center"/>
        <w:rPr>
          <w:b/>
          <w:sz w:val="28"/>
          <w:szCs w:val="28"/>
        </w:rPr>
      </w:pPr>
      <w:r w:rsidRPr="00662DA1">
        <w:rPr>
          <w:b/>
          <w:sz w:val="28"/>
          <w:szCs w:val="28"/>
        </w:rPr>
        <w:t>Ответы записывайте чётко и разборчиво</w:t>
      </w:r>
    </w:p>
    <w:p w:rsidR="00874854" w:rsidRPr="00662DA1" w:rsidRDefault="00874854" w:rsidP="00094814">
      <w:pPr>
        <w:pStyle w:val="a5"/>
        <w:numPr>
          <w:ilvl w:val="0"/>
          <w:numId w:val="50"/>
        </w:numPr>
        <w:spacing w:after="160" w:line="259" w:lineRule="auto"/>
        <w:contextualSpacing/>
        <w:rPr>
          <w:sz w:val="28"/>
          <w:szCs w:val="28"/>
        </w:rPr>
      </w:pPr>
      <w:r w:rsidRPr="00662DA1">
        <w:rPr>
          <w:sz w:val="28"/>
          <w:szCs w:val="28"/>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w:t>
      </w:r>
    </w:p>
    <w:p w:rsidR="00874854" w:rsidRPr="00662DA1" w:rsidRDefault="00874854" w:rsidP="00874854">
      <w:pPr>
        <w:pStyle w:val="a5"/>
        <w:ind w:left="644"/>
        <w:rPr>
          <w:b/>
          <w:sz w:val="28"/>
          <w:szCs w:val="28"/>
        </w:rPr>
      </w:pPr>
      <w:r w:rsidRPr="00662DA1">
        <w:rPr>
          <w:b/>
          <w:sz w:val="28"/>
          <w:szCs w:val="28"/>
        </w:rPr>
        <w:t>Назовите две причины отказа союзников от предложения СССР открыть Второй фронт в Европе до этой конференции.</w:t>
      </w:r>
    </w:p>
    <w:p w:rsidR="00874854" w:rsidRPr="00662DA1" w:rsidRDefault="00874854" w:rsidP="00874854">
      <w:pPr>
        <w:pStyle w:val="a5"/>
        <w:ind w:left="644"/>
        <w:rPr>
          <w:sz w:val="28"/>
          <w:szCs w:val="28"/>
        </w:rPr>
      </w:pPr>
    </w:p>
    <w:p w:rsidR="00874854" w:rsidRPr="00662DA1" w:rsidRDefault="00874854" w:rsidP="00094814">
      <w:pPr>
        <w:pStyle w:val="a5"/>
        <w:numPr>
          <w:ilvl w:val="0"/>
          <w:numId w:val="50"/>
        </w:numPr>
        <w:spacing w:after="160" w:line="259" w:lineRule="auto"/>
        <w:contextualSpacing/>
        <w:rPr>
          <w:sz w:val="28"/>
          <w:szCs w:val="28"/>
        </w:rPr>
      </w:pPr>
      <w:r w:rsidRPr="00662DA1">
        <w:rPr>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r w:rsidRPr="00662DA1">
        <w:rPr>
          <w:sz w:val="28"/>
          <w:szCs w:val="28"/>
        </w:rPr>
        <w:t xml:space="preserve"> «Период новой экономической политики (нэп) был периодом либерализации советского режима».</w:t>
      </w:r>
    </w:p>
    <w:p w:rsidR="00874854" w:rsidRPr="00662DA1" w:rsidRDefault="00874854" w:rsidP="00874854">
      <w:pPr>
        <w:pStyle w:val="a5"/>
        <w:ind w:left="644"/>
        <w:rPr>
          <w:sz w:val="28"/>
          <w:szCs w:val="28"/>
        </w:rPr>
      </w:pPr>
      <w:r w:rsidRPr="00662DA1">
        <w:rPr>
          <w:sz w:val="28"/>
          <w:szCs w:val="28"/>
        </w:rPr>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 </w:t>
      </w:r>
    </w:p>
    <w:p w:rsidR="00874854" w:rsidRPr="00662DA1" w:rsidRDefault="00874854" w:rsidP="00874854">
      <w:pPr>
        <w:pStyle w:val="a5"/>
        <w:ind w:left="644"/>
        <w:rPr>
          <w:b/>
          <w:sz w:val="28"/>
          <w:szCs w:val="28"/>
        </w:rPr>
      </w:pPr>
      <w:r w:rsidRPr="00662DA1">
        <w:rPr>
          <w:b/>
          <w:sz w:val="28"/>
          <w:szCs w:val="28"/>
        </w:rPr>
        <w:t xml:space="preserve">Ответ запишите в следующем виде. </w:t>
      </w:r>
    </w:p>
    <w:p w:rsidR="00874854" w:rsidRPr="00662DA1" w:rsidRDefault="00874854" w:rsidP="00874854">
      <w:pPr>
        <w:pStyle w:val="a5"/>
        <w:ind w:left="644"/>
        <w:rPr>
          <w:b/>
          <w:sz w:val="28"/>
          <w:szCs w:val="28"/>
        </w:rPr>
      </w:pPr>
      <w:r w:rsidRPr="00662DA1">
        <w:rPr>
          <w:b/>
          <w:sz w:val="28"/>
          <w:szCs w:val="28"/>
        </w:rPr>
        <w:t xml:space="preserve">Аргументы в подтверждение: </w:t>
      </w:r>
    </w:p>
    <w:p w:rsidR="00874854" w:rsidRPr="00662DA1" w:rsidRDefault="00874854" w:rsidP="00874854">
      <w:pPr>
        <w:pStyle w:val="a5"/>
        <w:ind w:left="644"/>
        <w:rPr>
          <w:sz w:val="28"/>
          <w:szCs w:val="28"/>
        </w:rPr>
      </w:pPr>
      <w:r w:rsidRPr="00662DA1">
        <w:rPr>
          <w:sz w:val="28"/>
          <w:szCs w:val="28"/>
        </w:rPr>
        <w:t xml:space="preserve">1) … </w:t>
      </w:r>
    </w:p>
    <w:p w:rsidR="00874854" w:rsidRPr="00662DA1" w:rsidRDefault="00874854" w:rsidP="00874854">
      <w:pPr>
        <w:pStyle w:val="a5"/>
        <w:ind w:left="644"/>
        <w:rPr>
          <w:sz w:val="28"/>
          <w:szCs w:val="28"/>
        </w:rPr>
      </w:pPr>
      <w:r w:rsidRPr="00662DA1">
        <w:rPr>
          <w:sz w:val="28"/>
          <w:szCs w:val="28"/>
        </w:rPr>
        <w:t xml:space="preserve">2) … </w:t>
      </w:r>
    </w:p>
    <w:p w:rsidR="00874854" w:rsidRPr="00662DA1" w:rsidRDefault="00874854" w:rsidP="00874854">
      <w:pPr>
        <w:pStyle w:val="a5"/>
        <w:ind w:left="644"/>
        <w:rPr>
          <w:b/>
          <w:sz w:val="28"/>
          <w:szCs w:val="28"/>
        </w:rPr>
      </w:pPr>
      <w:r w:rsidRPr="00662DA1">
        <w:rPr>
          <w:b/>
          <w:sz w:val="28"/>
          <w:szCs w:val="28"/>
        </w:rPr>
        <w:t>Аргументы в опровержение:</w:t>
      </w:r>
    </w:p>
    <w:p w:rsidR="00874854" w:rsidRPr="00662DA1" w:rsidRDefault="00874854" w:rsidP="00874854">
      <w:pPr>
        <w:pStyle w:val="a5"/>
        <w:ind w:left="644"/>
        <w:rPr>
          <w:sz w:val="28"/>
          <w:szCs w:val="28"/>
        </w:rPr>
      </w:pPr>
      <w:r w:rsidRPr="00662DA1">
        <w:rPr>
          <w:sz w:val="28"/>
          <w:szCs w:val="28"/>
        </w:rPr>
        <w:t xml:space="preserve"> 1) … </w:t>
      </w:r>
    </w:p>
    <w:p w:rsidR="00874854" w:rsidRPr="00662DA1" w:rsidRDefault="00874854" w:rsidP="00874854">
      <w:pPr>
        <w:pStyle w:val="a5"/>
        <w:ind w:left="644"/>
        <w:rPr>
          <w:sz w:val="28"/>
          <w:szCs w:val="28"/>
        </w:rPr>
      </w:pPr>
      <w:r w:rsidRPr="00662DA1">
        <w:rPr>
          <w:sz w:val="28"/>
          <w:szCs w:val="28"/>
        </w:rPr>
        <w:t>2) …</w:t>
      </w:r>
    </w:p>
    <w:p w:rsidR="00874854" w:rsidRPr="00662DA1" w:rsidRDefault="00874854" w:rsidP="00874854">
      <w:pPr>
        <w:pStyle w:val="a5"/>
        <w:ind w:left="644"/>
        <w:rPr>
          <w:sz w:val="28"/>
          <w:szCs w:val="28"/>
        </w:rPr>
      </w:pPr>
    </w:p>
    <w:p w:rsidR="00874854" w:rsidRPr="00662DA1" w:rsidRDefault="00874854" w:rsidP="00874854">
      <w:pPr>
        <w:pStyle w:val="a5"/>
        <w:ind w:left="644"/>
        <w:rPr>
          <w:sz w:val="28"/>
          <w:szCs w:val="28"/>
        </w:rPr>
      </w:pPr>
      <w:r w:rsidRPr="00662DA1">
        <w:rPr>
          <w:b/>
          <w:sz w:val="28"/>
          <w:szCs w:val="28"/>
        </w:rPr>
        <w:t>Система оценивания экзаменационной работы по истории</w:t>
      </w:r>
    </w:p>
    <w:p w:rsidR="00874854" w:rsidRPr="00662DA1" w:rsidRDefault="00874854" w:rsidP="00874854">
      <w:pPr>
        <w:pStyle w:val="a5"/>
        <w:ind w:left="644"/>
        <w:jc w:val="center"/>
        <w:rPr>
          <w:b/>
          <w:sz w:val="28"/>
          <w:szCs w:val="28"/>
        </w:rPr>
      </w:pPr>
      <w:r w:rsidRPr="00662DA1">
        <w:rPr>
          <w:b/>
          <w:sz w:val="28"/>
          <w:szCs w:val="28"/>
        </w:rPr>
        <w:t>Часть 1</w:t>
      </w:r>
    </w:p>
    <w:p w:rsidR="00874854" w:rsidRPr="00662DA1" w:rsidRDefault="00874854" w:rsidP="00874854">
      <w:pPr>
        <w:pStyle w:val="a5"/>
        <w:ind w:left="644"/>
        <w:rPr>
          <w:sz w:val="28"/>
          <w:szCs w:val="28"/>
        </w:rPr>
      </w:pPr>
      <w:r w:rsidRPr="00662DA1">
        <w:rPr>
          <w:sz w:val="28"/>
          <w:szCs w:val="28"/>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Style w:val="a4"/>
        <w:tblpPr w:leftFromText="180" w:rightFromText="180" w:vertAnchor="text" w:horzAnchor="margin" w:tblpXSpec="center" w:tblpY="457"/>
        <w:tblOverlap w:val="never"/>
        <w:tblW w:w="0" w:type="auto"/>
        <w:tblLook w:val="04A0" w:firstRow="1" w:lastRow="0" w:firstColumn="1" w:lastColumn="0" w:noHBand="0" w:noVBand="1"/>
      </w:tblPr>
      <w:tblGrid>
        <w:gridCol w:w="3403"/>
        <w:gridCol w:w="3538"/>
      </w:tblGrid>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 задания</w:t>
            </w:r>
          </w:p>
        </w:tc>
        <w:tc>
          <w:tcPr>
            <w:tcW w:w="3538" w:type="dxa"/>
          </w:tcPr>
          <w:p w:rsidR="00CB2BD3" w:rsidRPr="00662DA1" w:rsidRDefault="00CB2BD3" w:rsidP="00CB2BD3">
            <w:pPr>
              <w:pStyle w:val="a5"/>
              <w:ind w:left="0"/>
              <w:rPr>
                <w:sz w:val="28"/>
                <w:szCs w:val="28"/>
              </w:rPr>
            </w:pPr>
            <w:r w:rsidRPr="00662DA1">
              <w:rPr>
                <w:sz w:val="28"/>
                <w:szCs w:val="28"/>
              </w:rPr>
              <w:t>Ответ</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w:t>
            </w:r>
          </w:p>
        </w:tc>
        <w:tc>
          <w:tcPr>
            <w:tcW w:w="3538" w:type="dxa"/>
          </w:tcPr>
          <w:p w:rsidR="00CB2BD3" w:rsidRPr="00662DA1" w:rsidRDefault="00CB2BD3" w:rsidP="00CB2BD3">
            <w:pPr>
              <w:pStyle w:val="a5"/>
              <w:ind w:left="0"/>
              <w:rPr>
                <w:sz w:val="28"/>
                <w:szCs w:val="28"/>
              </w:rPr>
            </w:pPr>
            <w:r w:rsidRPr="00662DA1">
              <w:rPr>
                <w:sz w:val="28"/>
                <w:szCs w:val="28"/>
              </w:rPr>
              <w:t>312</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2</w:t>
            </w:r>
          </w:p>
        </w:tc>
        <w:tc>
          <w:tcPr>
            <w:tcW w:w="3538" w:type="dxa"/>
          </w:tcPr>
          <w:p w:rsidR="00CB2BD3" w:rsidRPr="00662DA1" w:rsidRDefault="00CB2BD3" w:rsidP="00CB2BD3">
            <w:pPr>
              <w:pStyle w:val="a5"/>
              <w:ind w:left="0"/>
              <w:rPr>
                <w:sz w:val="28"/>
                <w:szCs w:val="28"/>
              </w:rPr>
            </w:pPr>
            <w:r w:rsidRPr="00662DA1">
              <w:rPr>
                <w:sz w:val="28"/>
                <w:szCs w:val="28"/>
              </w:rPr>
              <w:t>4516</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3</w:t>
            </w:r>
          </w:p>
        </w:tc>
        <w:tc>
          <w:tcPr>
            <w:tcW w:w="3538" w:type="dxa"/>
          </w:tcPr>
          <w:p w:rsidR="00CB2BD3" w:rsidRPr="00662DA1" w:rsidRDefault="00CB2BD3" w:rsidP="00CB2BD3">
            <w:pPr>
              <w:pStyle w:val="a5"/>
              <w:ind w:left="0"/>
              <w:rPr>
                <w:sz w:val="28"/>
                <w:szCs w:val="28"/>
              </w:rPr>
            </w:pPr>
            <w:r w:rsidRPr="00662DA1">
              <w:rPr>
                <w:sz w:val="28"/>
                <w:szCs w:val="28"/>
              </w:rPr>
              <w:t>1</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4</w:t>
            </w:r>
          </w:p>
        </w:tc>
        <w:tc>
          <w:tcPr>
            <w:tcW w:w="3538" w:type="dxa"/>
          </w:tcPr>
          <w:p w:rsidR="00CB2BD3" w:rsidRPr="00662DA1" w:rsidRDefault="00CB2BD3" w:rsidP="00CB2BD3">
            <w:pPr>
              <w:pStyle w:val="a5"/>
              <w:ind w:left="0"/>
              <w:rPr>
                <w:sz w:val="28"/>
                <w:szCs w:val="28"/>
              </w:rPr>
            </w:pPr>
            <w:r w:rsidRPr="00662DA1">
              <w:rPr>
                <w:sz w:val="28"/>
                <w:szCs w:val="28"/>
              </w:rPr>
              <w:t>Продразверстка</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5</w:t>
            </w:r>
          </w:p>
        </w:tc>
        <w:tc>
          <w:tcPr>
            <w:tcW w:w="3538" w:type="dxa"/>
          </w:tcPr>
          <w:p w:rsidR="00CB2BD3" w:rsidRPr="00662DA1" w:rsidRDefault="00CB2BD3" w:rsidP="00CB2BD3">
            <w:pPr>
              <w:pStyle w:val="a5"/>
              <w:ind w:left="0"/>
              <w:rPr>
                <w:sz w:val="28"/>
                <w:szCs w:val="28"/>
              </w:rPr>
            </w:pPr>
            <w:r w:rsidRPr="00662DA1">
              <w:rPr>
                <w:sz w:val="28"/>
                <w:szCs w:val="28"/>
              </w:rPr>
              <w:t>4356</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6</w:t>
            </w:r>
          </w:p>
        </w:tc>
        <w:tc>
          <w:tcPr>
            <w:tcW w:w="3538" w:type="dxa"/>
          </w:tcPr>
          <w:p w:rsidR="00CB2BD3" w:rsidRPr="00662DA1" w:rsidRDefault="00CB2BD3" w:rsidP="00CB2BD3">
            <w:pPr>
              <w:pStyle w:val="a5"/>
              <w:ind w:left="0"/>
              <w:rPr>
                <w:sz w:val="28"/>
                <w:szCs w:val="28"/>
              </w:rPr>
            </w:pPr>
            <w:r w:rsidRPr="00662DA1">
              <w:rPr>
                <w:sz w:val="28"/>
                <w:szCs w:val="28"/>
              </w:rPr>
              <w:t>1625</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7</w:t>
            </w:r>
          </w:p>
        </w:tc>
        <w:tc>
          <w:tcPr>
            <w:tcW w:w="3538" w:type="dxa"/>
          </w:tcPr>
          <w:p w:rsidR="00CB2BD3" w:rsidRPr="00662DA1" w:rsidRDefault="00CB2BD3" w:rsidP="00CB2BD3">
            <w:pPr>
              <w:pStyle w:val="a5"/>
              <w:ind w:left="0"/>
              <w:rPr>
                <w:sz w:val="28"/>
                <w:szCs w:val="28"/>
              </w:rPr>
            </w:pPr>
            <w:r w:rsidRPr="00662DA1">
              <w:rPr>
                <w:sz w:val="28"/>
                <w:szCs w:val="28"/>
              </w:rPr>
              <w:t>256</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8</w:t>
            </w:r>
          </w:p>
        </w:tc>
        <w:tc>
          <w:tcPr>
            <w:tcW w:w="3538" w:type="dxa"/>
          </w:tcPr>
          <w:p w:rsidR="00CB2BD3" w:rsidRPr="00662DA1" w:rsidRDefault="00CB2BD3" w:rsidP="00CB2BD3">
            <w:pPr>
              <w:pStyle w:val="a5"/>
              <w:ind w:left="0"/>
              <w:rPr>
                <w:sz w:val="28"/>
                <w:szCs w:val="28"/>
              </w:rPr>
            </w:pPr>
            <w:r w:rsidRPr="00662DA1">
              <w:rPr>
                <w:sz w:val="28"/>
                <w:szCs w:val="28"/>
              </w:rPr>
              <w:t>3521</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9</w:t>
            </w:r>
          </w:p>
        </w:tc>
        <w:tc>
          <w:tcPr>
            <w:tcW w:w="3538" w:type="dxa"/>
          </w:tcPr>
          <w:p w:rsidR="00CB2BD3" w:rsidRPr="00662DA1" w:rsidRDefault="00CB2BD3" w:rsidP="00CB2BD3">
            <w:pPr>
              <w:pStyle w:val="a5"/>
              <w:ind w:left="0"/>
              <w:rPr>
                <w:sz w:val="28"/>
                <w:szCs w:val="28"/>
              </w:rPr>
            </w:pPr>
            <w:r w:rsidRPr="00662DA1">
              <w:rPr>
                <w:sz w:val="28"/>
                <w:szCs w:val="28"/>
              </w:rPr>
              <w:t>Сталин</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10</w:t>
            </w:r>
          </w:p>
        </w:tc>
        <w:tc>
          <w:tcPr>
            <w:tcW w:w="3538" w:type="dxa"/>
          </w:tcPr>
          <w:p w:rsidR="00CB2BD3" w:rsidRPr="00662DA1" w:rsidRDefault="00CB2BD3" w:rsidP="00CB2BD3">
            <w:pPr>
              <w:pStyle w:val="a5"/>
              <w:ind w:left="0"/>
              <w:rPr>
                <w:sz w:val="28"/>
                <w:szCs w:val="28"/>
              </w:rPr>
            </w:pPr>
            <w:r w:rsidRPr="00662DA1">
              <w:rPr>
                <w:sz w:val="28"/>
                <w:szCs w:val="28"/>
              </w:rPr>
              <w:t>146</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11</w:t>
            </w:r>
          </w:p>
        </w:tc>
        <w:tc>
          <w:tcPr>
            <w:tcW w:w="3538" w:type="dxa"/>
          </w:tcPr>
          <w:p w:rsidR="00CB2BD3" w:rsidRPr="00662DA1" w:rsidRDefault="00CB2BD3" w:rsidP="00CB2BD3">
            <w:pPr>
              <w:pStyle w:val="a5"/>
              <w:ind w:left="0"/>
              <w:rPr>
                <w:sz w:val="28"/>
                <w:szCs w:val="28"/>
              </w:rPr>
            </w:pPr>
            <w:r w:rsidRPr="00662DA1">
              <w:rPr>
                <w:sz w:val="28"/>
                <w:szCs w:val="28"/>
              </w:rPr>
              <w:t>май</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12</w:t>
            </w:r>
          </w:p>
        </w:tc>
        <w:tc>
          <w:tcPr>
            <w:tcW w:w="3538" w:type="dxa"/>
          </w:tcPr>
          <w:p w:rsidR="00CB2BD3" w:rsidRPr="00662DA1" w:rsidRDefault="00CB2BD3" w:rsidP="00CB2BD3">
            <w:pPr>
              <w:pStyle w:val="a5"/>
              <w:ind w:left="0"/>
              <w:rPr>
                <w:sz w:val="28"/>
                <w:szCs w:val="28"/>
              </w:rPr>
            </w:pPr>
            <w:r w:rsidRPr="00662DA1">
              <w:rPr>
                <w:sz w:val="28"/>
                <w:szCs w:val="28"/>
              </w:rPr>
              <w:t>Эльба</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13</w:t>
            </w:r>
          </w:p>
        </w:tc>
        <w:tc>
          <w:tcPr>
            <w:tcW w:w="3538" w:type="dxa"/>
          </w:tcPr>
          <w:p w:rsidR="00CB2BD3" w:rsidRPr="00662DA1" w:rsidRDefault="00CB2BD3" w:rsidP="00CB2BD3">
            <w:pPr>
              <w:pStyle w:val="a5"/>
              <w:ind w:left="0"/>
              <w:rPr>
                <w:sz w:val="28"/>
                <w:szCs w:val="28"/>
              </w:rPr>
            </w:pPr>
            <w:r w:rsidRPr="00662DA1">
              <w:rPr>
                <w:sz w:val="28"/>
                <w:szCs w:val="28"/>
              </w:rPr>
              <w:t>125</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14</w:t>
            </w:r>
          </w:p>
        </w:tc>
        <w:tc>
          <w:tcPr>
            <w:tcW w:w="3538" w:type="dxa"/>
          </w:tcPr>
          <w:p w:rsidR="00CB2BD3" w:rsidRPr="00662DA1" w:rsidRDefault="00CB2BD3" w:rsidP="00CB2BD3">
            <w:pPr>
              <w:pStyle w:val="a5"/>
              <w:ind w:left="0"/>
              <w:rPr>
                <w:sz w:val="28"/>
                <w:szCs w:val="28"/>
              </w:rPr>
            </w:pPr>
            <w:r w:rsidRPr="00662DA1">
              <w:rPr>
                <w:sz w:val="28"/>
                <w:szCs w:val="28"/>
              </w:rPr>
              <w:t>25</w:t>
            </w:r>
          </w:p>
        </w:tc>
      </w:tr>
      <w:tr w:rsidR="00CB2BD3" w:rsidRPr="00662DA1" w:rsidTr="00CB2BD3">
        <w:tc>
          <w:tcPr>
            <w:tcW w:w="3403" w:type="dxa"/>
          </w:tcPr>
          <w:p w:rsidR="00CB2BD3" w:rsidRPr="00662DA1" w:rsidRDefault="00CB2BD3" w:rsidP="00CB2BD3">
            <w:pPr>
              <w:pStyle w:val="a5"/>
              <w:ind w:left="0"/>
              <w:rPr>
                <w:sz w:val="28"/>
                <w:szCs w:val="28"/>
              </w:rPr>
            </w:pPr>
            <w:r w:rsidRPr="00662DA1">
              <w:rPr>
                <w:sz w:val="28"/>
                <w:szCs w:val="28"/>
              </w:rPr>
              <w:t>15</w:t>
            </w:r>
          </w:p>
        </w:tc>
        <w:tc>
          <w:tcPr>
            <w:tcW w:w="3538" w:type="dxa"/>
          </w:tcPr>
          <w:p w:rsidR="00CB2BD3" w:rsidRPr="00662DA1" w:rsidRDefault="00CB2BD3" w:rsidP="00CB2BD3">
            <w:pPr>
              <w:pStyle w:val="a5"/>
              <w:ind w:left="0"/>
              <w:rPr>
                <w:sz w:val="28"/>
                <w:szCs w:val="28"/>
              </w:rPr>
            </w:pPr>
            <w:r w:rsidRPr="00662DA1">
              <w:rPr>
                <w:sz w:val="28"/>
                <w:szCs w:val="28"/>
              </w:rPr>
              <w:t>13</w:t>
            </w:r>
          </w:p>
        </w:tc>
      </w:tr>
    </w:tbl>
    <w:p w:rsidR="008C57C5" w:rsidRDefault="008C57C5">
      <w:pPr>
        <w:spacing w:after="160" w:line="259" w:lineRule="auto"/>
        <w:rPr>
          <w:b/>
          <w:sz w:val="28"/>
          <w:szCs w:val="28"/>
        </w:rPr>
      </w:pPr>
    </w:p>
    <w:p w:rsidR="00874854" w:rsidRPr="00662DA1" w:rsidRDefault="00874854" w:rsidP="00874854">
      <w:pPr>
        <w:pStyle w:val="a5"/>
        <w:ind w:left="0"/>
        <w:rPr>
          <w:b/>
          <w:sz w:val="28"/>
          <w:szCs w:val="28"/>
        </w:rPr>
      </w:pPr>
    </w:p>
    <w:p w:rsidR="00CB2BD3" w:rsidRDefault="00CB2BD3" w:rsidP="00874854">
      <w:pPr>
        <w:pStyle w:val="a5"/>
        <w:ind w:left="644"/>
        <w:jc w:val="center"/>
        <w:rPr>
          <w:b/>
          <w:sz w:val="28"/>
          <w:szCs w:val="28"/>
        </w:rPr>
      </w:pPr>
    </w:p>
    <w:p w:rsidR="00CB2BD3" w:rsidRDefault="00CB2BD3" w:rsidP="00874854">
      <w:pPr>
        <w:pStyle w:val="a5"/>
        <w:ind w:left="644"/>
        <w:jc w:val="center"/>
        <w:rPr>
          <w:b/>
          <w:sz w:val="28"/>
          <w:szCs w:val="28"/>
        </w:rPr>
      </w:pPr>
    </w:p>
    <w:p w:rsidR="00CB2BD3" w:rsidRDefault="00CB2BD3" w:rsidP="00874854">
      <w:pPr>
        <w:pStyle w:val="a5"/>
        <w:ind w:left="644"/>
        <w:jc w:val="center"/>
        <w:rPr>
          <w:b/>
          <w:sz w:val="28"/>
          <w:szCs w:val="28"/>
        </w:rPr>
      </w:pPr>
    </w:p>
    <w:p w:rsidR="00CB2BD3" w:rsidRDefault="00CB2BD3" w:rsidP="00874854">
      <w:pPr>
        <w:pStyle w:val="a5"/>
        <w:ind w:left="644"/>
        <w:jc w:val="center"/>
        <w:rPr>
          <w:b/>
          <w:sz w:val="28"/>
          <w:szCs w:val="28"/>
        </w:rPr>
      </w:pPr>
    </w:p>
    <w:p w:rsidR="00CB2BD3" w:rsidRDefault="00CB2BD3" w:rsidP="00874854">
      <w:pPr>
        <w:pStyle w:val="a5"/>
        <w:ind w:left="644"/>
        <w:jc w:val="center"/>
        <w:rPr>
          <w:b/>
          <w:sz w:val="28"/>
          <w:szCs w:val="28"/>
        </w:rPr>
      </w:pPr>
    </w:p>
    <w:p w:rsidR="00874854" w:rsidRPr="00662DA1" w:rsidRDefault="00874854" w:rsidP="00874854">
      <w:pPr>
        <w:pStyle w:val="a5"/>
        <w:ind w:left="644"/>
        <w:jc w:val="center"/>
        <w:rPr>
          <w:b/>
          <w:sz w:val="28"/>
          <w:szCs w:val="28"/>
        </w:rPr>
      </w:pPr>
      <w:r w:rsidRPr="00662DA1">
        <w:rPr>
          <w:b/>
          <w:sz w:val="28"/>
          <w:szCs w:val="28"/>
        </w:rPr>
        <w:t>Часть 2.</w:t>
      </w:r>
    </w:p>
    <w:p w:rsidR="00874854" w:rsidRPr="00662DA1" w:rsidRDefault="00874854" w:rsidP="00874854">
      <w:pPr>
        <w:pStyle w:val="a5"/>
        <w:ind w:left="644"/>
        <w:jc w:val="center"/>
        <w:rPr>
          <w:b/>
          <w:sz w:val="28"/>
          <w:szCs w:val="28"/>
        </w:rPr>
      </w:pPr>
      <w:r w:rsidRPr="00662DA1">
        <w:rPr>
          <w:b/>
          <w:sz w:val="28"/>
          <w:szCs w:val="28"/>
        </w:rPr>
        <w:t>Критерии оценивания заданий с развёрнутым ответом</w:t>
      </w:r>
    </w:p>
    <w:p w:rsidR="00874854" w:rsidRPr="00662DA1" w:rsidRDefault="00874854" w:rsidP="00094814">
      <w:pPr>
        <w:pStyle w:val="a5"/>
        <w:numPr>
          <w:ilvl w:val="0"/>
          <w:numId w:val="47"/>
        </w:numPr>
        <w:spacing w:after="160" w:line="259" w:lineRule="auto"/>
        <w:contextualSpacing/>
        <w:rPr>
          <w:sz w:val="28"/>
          <w:szCs w:val="28"/>
        </w:rPr>
      </w:pPr>
      <w:r w:rsidRPr="00662DA1">
        <w:rPr>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p w:rsidR="00874854" w:rsidRPr="00662DA1" w:rsidRDefault="00874854" w:rsidP="00874854">
      <w:pPr>
        <w:pStyle w:val="a5"/>
        <w:ind w:left="644"/>
        <w:rPr>
          <w:b/>
          <w:sz w:val="28"/>
          <w:szCs w:val="28"/>
        </w:rPr>
      </w:pPr>
      <w:r w:rsidRPr="00662DA1">
        <w:rPr>
          <w:b/>
          <w:noProof/>
          <w:sz w:val="28"/>
          <w:szCs w:val="28"/>
        </w:rPr>
        <w:drawing>
          <wp:inline distT="0" distB="0" distL="0" distR="0" wp14:anchorId="505AF7B2" wp14:editId="4CDD5895">
            <wp:extent cx="3736731" cy="2493394"/>
            <wp:effectExtent l="0" t="0" r="0" b="254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82723" cy="2524083"/>
                    </a:xfrm>
                    <a:prstGeom prst="rect">
                      <a:avLst/>
                    </a:prstGeom>
                  </pic:spPr>
                </pic:pic>
              </a:graphicData>
            </a:graphic>
          </wp:inline>
        </w:drawing>
      </w:r>
    </w:p>
    <w:p w:rsidR="00874854" w:rsidRPr="00662DA1" w:rsidRDefault="00874854" w:rsidP="00874854">
      <w:pPr>
        <w:pStyle w:val="a5"/>
        <w:ind w:left="644"/>
        <w:rPr>
          <w:b/>
          <w:sz w:val="28"/>
          <w:szCs w:val="28"/>
        </w:rPr>
      </w:pPr>
    </w:p>
    <w:p w:rsidR="00874854" w:rsidRPr="00662DA1" w:rsidRDefault="00874854" w:rsidP="00094814">
      <w:pPr>
        <w:pStyle w:val="a5"/>
        <w:numPr>
          <w:ilvl w:val="0"/>
          <w:numId w:val="47"/>
        </w:numPr>
        <w:spacing w:after="160" w:line="259" w:lineRule="auto"/>
        <w:contextualSpacing/>
        <w:rPr>
          <w:b/>
          <w:sz w:val="28"/>
          <w:szCs w:val="28"/>
        </w:rPr>
      </w:pPr>
      <w:r w:rsidRPr="00662DA1">
        <w:rPr>
          <w:b/>
          <w:sz w:val="28"/>
          <w:szCs w:val="28"/>
        </w:rPr>
        <w:t xml:space="preserve">В исторической науке существуют дискуссионные проблемы, по которым высказываются различные, часто противоречивые, точки </w:t>
      </w:r>
      <w:r w:rsidRPr="00662DA1">
        <w:rPr>
          <w:b/>
          <w:sz w:val="28"/>
          <w:szCs w:val="28"/>
        </w:rPr>
        <w:lastRenderedPageBreak/>
        <w:t>зрения. Ниже приведена одна из спорных точек зрения, существующих в исторической науке.</w:t>
      </w:r>
    </w:p>
    <w:p w:rsidR="00874854" w:rsidRPr="00662DA1" w:rsidRDefault="00874854" w:rsidP="00874854">
      <w:pPr>
        <w:pStyle w:val="a5"/>
        <w:ind w:left="644"/>
        <w:rPr>
          <w:sz w:val="28"/>
          <w:szCs w:val="28"/>
        </w:rPr>
      </w:pPr>
      <w:r w:rsidRPr="00662DA1">
        <w:rPr>
          <w:sz w:val="28"/>
          <w:szCs w:val="28"/>
        </w:rPr>
        <w:t xml:space="preserve"> «Период новой экономической политики (нэп) был периодом либерализации советского режима».</w:t>
      </w:r>
    </w:p>
    <w:p w:rsidR="00874854" w:rsidRPr="00662DA1" w:rsidRDefault="00874854" w:rsidP="00874854">
      <w:pPr>
        <w:pStyle w:val="a5"/>
        <w:ind w:left="644"/>
        <w:rPr>
          <w:sz w:val="28"/>
          <w:szCs w:val="28"/>
        </w:rPr>
      </w:pPr>
      <w:r w:rsidRPr="00662DA1">
        <w:rPr>
          <w:sz w:val="28"/>
          <w:szCs w:val="28"/>
        </w:rPr>
        <w:t xml:space="preserve"> 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74854" w:rsidRPr="00662DA1" w:rsidRDefault="00874854" w:rsidP="00874854">
      <w:pPr>
        <w:pStyle w:val="a5"/>
        <w:ind w:left="644"/>
        <w:rPr>
          <w:b/>
          <w:sz w:val="28"/>
          <w:szCs w:val="28"/>
        </w:rPr>
      </w:pPr>
      <w:r w:rsidRPr="00662DA1">
        <w:rPr>
          <w:b/>
          <w:sz w:val="28"/>
          <w:szCs w:val="28"/>
        </w:rPr>
        <w:t xml:space="preserve">Ответ запишите в следующем виде. </w:t>
      </w:r>
    </w:p>
    <w:p w:rsidR="00874854" w:rsidRPr="00662DA1" w:rsidRDefault="00874854" w:rsidP="00874854">
      <w:pPr>
        <w:pStyle w:val="a5"/>
        <w:ind w:left="644"/>
        <w:rPr>
          <w:sz w:val="28"/>
          <w:szCs w:val="28"/>
        </w:rPr>
      </w:pPr>
      <w:r w:rsidRPr="00662DA1">
        <w:rPr>
          <w:b/>
          <w:sz w:val="28"/>
          <w:szCs w:val="28"/>
        </w:rPr>
        <w:t>Аргументы в подтверждение</w:t>
      </w:r>
      <w:r w:rsidRPr="00662DA1">
        <w:rPr>
          <w:sz w:val="28"/>
          <w:szCs w:val="28"/>
        </w:rPr>
        <w:t xml:space="preserve">: </w:t>
      </w:r>
    </w:p>
    <w:p w:rsidR="00874854" w:rsidRPr="00662DA1" w:rsidRDefault="00874854" w:rsidP="00874854">
      <w:pPr>
        <w:pStyle w:val="a5"/>
        <w:ind w:left="644"/>
        <w:rPr>
          <w:sz w:val="28"/>
          <w:szCs w:val="28"/>
        </w:rPr>
      </w:pPr>
      <w:r w:rsidRPr="00662DA1">
        <w:rPr>
          <w:sz w:val="28"/>
          <w:szCs w:val="28"/>
        </w:rPr>
        <w:t xml:space="preserve">1) … </w:t>
      </w:r>
    </w:p>
    <w:p w:rsidR="00874854" w:rsidRPr="00662DA1" w:rsidRDefault="00874854" w:rsidP="00874854">
      <w:pPr>
        <w:pStyle w:val="a5"/>
        <w:ind w:left="644"/>
        <w:rPr>
          <w:sz w:val="28"/>
          <w:szCs w:val="28"/>
        </w:rPr>
      </w:pPr>
      <w:r w:rsidRPr="00662DA1">
        <w:rPr>
          <w:sz w:val="28"/>
          <w:szCs w:val="28"/>
        </w:rPr>
        <w:t xml:space="preserve">2) … </w:t>
      </w:r>
    </w:p>
    <w:p w:rsidR="00874854" w:rsidRPr="00662DA1" w:rsidRDefault="00874854" w:rsidP="00874854">
      <w:pPr>
        <w:pStyle w:val="a5"/>
        <w:ind w:left="644"/>
        <w:rPr>
          <w:sz w:val="28"/>
          <w:szCs w:val="28"/>
        </w:rPr>
      </w:pPr>
      <w:r w:rsidRPr="00662DA1">
        <w:rPr>
          <w:b/>
          <w:sz w:val="28"/>
          <w:szCs w:val="28"/>
        </w:rPr>
        <w:t>Аргументы в опровержение</w:t>
      </w:r>
      <w:r w:rsidRPr="00662DA1">
        <w:rPr>
          <w:sz w:val="28"/>
          <w:szCs w:val="28"/>
        </w:rPr>
        <w:t xml:space="preserve">: </w:t>
      </w:r>
    </w:p>
    <w:p w:rsidR="00874854" w:rsidRPr="00662DA1" w:rsidRDefault="00874854" w:rsidP="00874854">
      <w:pPr>
        <w:pStyle w:val="a5"/>
        <w:ind w:left="644"/>
        <w:rPr>
          <w:sz w:val="28"/>
          <w:szCs w:val="28"/>
        </w:rPr>
      </w:pPr>
      <w:r w:rsidRPr="00662DA1">
        <w:rPr>
          <w:sz w:val="28"/>
          <w:szCs w:val="28"/>
        </w:rPr>
        <w:t xml:space="preserve">1) … </w:t>
      </w:r>
    </w:p>
    <w:p w:rsidR="00874854" w:rsidRPr="00662DA1" w:rsidRDefault="00874854" w:rsidP="00874854">
      <w:pPr>
        <w:pStyle w:val="a5"/>
        <w:ind w:left="644"/>
        <w:rPr>
          <w:sz w:val="28"/>
          <w:szCs w:val="28"/>
        </w:rPr>
      </w:pPr>
      <w:r w:rsidRPr="00662DA1">
        <w:rPr>
          <w:sz w:val="28"/>
          <w:szCs w:val="28"/>
        </w:rPr>
        <w:t>2) …</w:t>
      </w:r>
    </w:p>
    <w:p w:rsidR="00874854" w:rsidRDefault="00874854" w:rsidP="00874854">
      <w:pPr>
        <w:contextualSpacing/>
        <w:jc w:val="center"/>
        <w:rPr>
          <w:b/>
          <w:sz w:val="28"/>
          <w:szCs w:val="28"/>
        </w:rPr>
      </w:pPr>
      <w:r w:rsidRPr="00662DA1">
        <w:rPr>
          <w:b/>
          <w:noProof/>
          <w:sz w:val="28"/>
          <w:szCs w:val="28"/>
        </w:rPr>
        <w:drawing>
          <wp:inline distT="0" distB="0" distL="0" distR="0" wp14:anchorId="629C1BB3" wp14:editId="19DF9E7C">
            <wp:extent cx="4600575" cy="3381472"/>
            <wp:effectExtent l="0" t="0" r="0" b="9525"/>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10058" cy="3388442"/>
                    </a:xfrm>
                    <a:prstGeom prst="rect">
                      <a:avLst/>
                    </a:prstGeom>
                  </pic:spPr>
                </pic:pic>
              </a:graphicData>
            </a:graphic>
          </wp:inline>
        </w:drawing>
      </w:r>
      <w:r w:rsidRPr="00662DA1">
        <w:rPr>
          <w:b/>
          <w:noProof/>
          <w:sz w:val="28"/>
          <w:szCs w:val="28"/>
        </w:rPr>
        <w:drawing>
          <wp:inline distT="0" distB="0" distL="0" distR="0" wp14:anchorId="32CFC993" wp14:editId="6874CDAA">
            <wp:extent cx="4391025" cy="2234737"/>
            <wp:effectExtent l="0" t="0" r="0"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450173" cy="2264839"/>
                    </a:xfrm>
                    <a:prstGeom prst="rect">
                      <a:avLst/>
                    </a:prstGeom>
                  </pic:spPr>
                </pic:pic>
              </a:graphicData>
            </a:graphic>
          </wp:inline>
        </w:drawing>
      </w:r>
      <w:r w:rsidRPr="00662DA1">
        <w:rPr>
          <w:b/>
          <w:sz w:val="28"/>
          <w:szCs w:val="28"/>
        </w:rPr>
        <w:t xml:space="preserve"> </w:t>
      </w:r>
      <w:r>
        <w:rPr>
          <w:b/>
          <w:sz w:val="28"/>
          <w:szCs w:val="28"/>
        </w:rPr>
        <w:br w:type="page"/>
      </w:r>
      <w:r>
        <w:rPr>
          <w:b/>
          <w:sz w:val="28"/>
          <w:szCs w:val="28"/>
        </w:rPr>
        <w:lastRenderedPageBreak/>
        <w:t>Текущий контроль № 2</w:t>
      </w:r>
    </w:p>
    <w:p w:rsidR="00874854" w:rsidRPr="00BF2369" w:rsidRDefault="00874854" w:rsidP="00874854">
      <w:pPr>
        <w:contextualSpacing/>
        <w:jc w:val="center"/>
        <w:rPr>
          <w:b/>
          <w:sz w:val="28"/>
          <w:szCs w:val="28"/>
        </w:rPr>
      </w:pPr>
      <w:r>
        <w:rPr>
          <w:b/>
          <w:sz w:val="28"/>
          <w:szCs w:val="28"/>
        </w:rPr>
        <w:t xml:space="preserve">Контрольная работа по темам «СССР 30-60 гг. </w:t>
      </w:r>
      <w:r>
        <w:rPr>
          <w:b/>
          <w:sz w:val="28"/>
          <w:szCs w:val="28"/>
          <w:lang w:val="en-US"/>
        </w:rPr>
        <w:t>XX</w:t>
      </w:r>
      <w:r>
        <w:rPr>
          <w:b/>
          <w:sz w:val="28"/>
          <w:szCs w:val="28"/>
        </w:rPr>
        <w:t xml:space="preserve"> века»</w:t>
      </w:r>
    </w:p>
    <w:p w:rsidR="00874854" w:rsidRPr="00BA7054" w:rsidRDefault="00874854" w:rsidP="00874854">
      <w:pPr>
        <w:contextualSpacing/>
      </w:pPr>
    </w:p>
    <w:p w:rsidR="00874854" w:rsidRPr="00BA7054" w:rsidRDefault="00874854" w:rsidP="00094814">
      <w:pPr>
        <w:numPr>
          <w:ilvl w:val="0"/>
          <w:numId w:val="51"/>
        </w:numPr>
        <w:shd w:val="clear" w:color="auto" w:fill="FFFFFF"/>
        <w:contextualSpacing/>
        <w:jc w:val="both"/>
        <w:rPr>
          <w:color w:val="000000"/>
        </w:rPr>
      </w:pPr>
      <w:r w:rsidRPr="00BA7054">
        <w:rPr>
          <w:color w:val="000000"/>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p w:rsidR="00874854" w:rsidRPr="00BA7054" w:rsidRDefault="00874854" w:rsidP="00874854">
      <w:pPr>
        <w:shd w:val="clear" w:color="auto" w:fill="FFFFFF"/>
        <w:contextualSpacing/>
        <w:rPr>
          <w:color w:val="000000"/>
        </w:rPr>
      </w:pPr>
    </w:p>
    <w:p w:rsidR="00874854" w:rsidRPr="00BA7054" w:rsidRDefault="00874854" w:rsidP="00874854">
      <w:pPr>
        <w:shd w:val="clear" w:color="auto" w:fill="FFFFFF"/>
        <w:ind w:firstLine="375"/>
        <w:contextualSpacing/>
        <w:jc w:val="both"/>
        <w:rPr>
          <w:color w:val="000000"/>
        </w:rPr>
      </w:pPr>
      <w:r w:rsidRPr="00BA7054">
        <w:rPr>
          <w:color w:val="000000"/>
        </w:rPr>
        <w:t>1) II Всероссийский съезд Советов</w:t>
      </w:r>
    </w:p>
    <w:p w:rsidR="00874854" w:rsidRPr="00BA7054" w:rsidRDefault="00874854" w:rsidP="00874854">
      <w:pPr>
        <w:shd w:val="clear" w:color="auto" w:fill="FFFFFF"/>
        <w:ind w:firstLine="375"/>
        <w:contextualSpacing/>
        <w:jc w:val="both"/>
        <w:rPr>
          <w:color w:val="000000"/>
        </w:rPr>
      </w:pPr>
      <w:r w:rsidRPr="00BA7054">
        <w:rPr>
          <w:color w:val="000000"/>
        </w:rPr>
        <w:t>2)  создание Антанты</w:t>
      </w:r>
    </w:p>
    <w:p w:rsidR="00874854" w:rsidRPr="00BA7054" w:rsidRDefault="00874854" w:rsidP="00874854">
      <w:pPr>
        <w:shd w:val="clear" w:color="auto" w:fill="FFFFFF"/>
        <w:ind w:firstLine="375"/>
        <w:contextualSpacing/>
        <w:jc w:val="both"/>
        <w:rPr>
          <w:color w:val="000000"/>
        </w:rPr>
      </w:pPr>
      <w:r w:rsidRPr="00BA7054">
        <w:rPr>
          <w:color w:val="000000"/>
        </w:rPr>
        <w:t>3)  битва на Сомме</w:t>
      </w:r>
    </w:p>
    <w:p w:rsidR="00874854" w:rsidRPr="00BA7054" w:rsidRDefault="00874854" w:rsidP="00874854">
      <w:pPr>
        <w:shd w:val="clear" w:color="auto" w:fill="FFFFFF"/>
        <w:ind w:firstLine="375"/>
        <w:contextualSpacing/>
        <w:jc w:val="both"/>
        <w:rPr>
          <w:color w:val="000000"/>
        </w:rPr>
      </w:pPr>
      <w:r w:rsidRPr="00BA7054">
        <w:rPr>
          <w:color w:val="000000"/>
        </w:rPr>
        <w:t>4)  битва при Гумбиннене</w:t>
      </w:r>
    </w:p>
    <w:p w:rsidR="00874854" w:rsidRPr="00BA7054" w:rsidRDefault="00874854" w:rsidP="00874854">
      <w:pPr>
        <w:shd w:val="clear" w:color="auto" w:fill="FFFFFF"/>
        <w:contextualSpacing/>
        <w:jc w:val="both"/>
        <w:rPr>
          <w:color w:val="000000"/>
        </w:rPr>
      </w:pPr>
      <w:r w:rsidRPr="00BA7054">
        <w:rPr>
          <w:color w:val="000000"/>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25"/>
        <w:gridCol w:w="425"/>
        <w:gridCol w:w="425"/>
      </w:tblGrid>
      <w:tr w:rsidR="00874854" w:rsidRPr="00AF117C" w:rsidTr="00874854">
        <w:tc>
          <w:tcPr>
            <w:tcW w:w="392" w:type="dxa"/>
            <w:shd w:val="clear" w:color="auto" w:fill="auto"/>
          </w:tcPr>
          <w:p w:rsidR="00874854" w:rsidRPr="00AF117C" w:rsidRDefault="00874854" w:rsidP="00874854">
            <w:pPr>
              <w:contextualSpacing/>
              <w:jc w:val="both"/>
              <w:rPr>
                <w:color w:val="000000"/>
              </w:rPr>
            </w:pPr>
          </w:p>
        </w:tc>
        <w:tc>
          <w:tcPr>
            <w:tcW w:w="425" w:type="dxa"/>
            <w:shd w:val="clear" w:color="auto" w:fill="auto"/>
          </w:tcPr>
          <w:p w:rsidR="00874854" w:rsidRPr="00AF117C" w:rsidRDefault="00874854" w:rsidP="00874854">
            <w:pPr>
              <w:contextualSpacing/>
              <w:jc w:val="both"/>
              <w:rPr>
                <w:color w:val="000000"/>
              </w:rPr>
            </w:pPr>
          </w:p>
        </w:tc>
        <w:tc>
          <w:tcPr>
            <w:tcW w:w="425" w:type="dxa"/>
            <w:shd w:val="clear" w:color="auto" w:fill="auto"/>
          </w:tcPr>
          <w:p w:rsidR="00874854" w:rsidRPr="00AF117C" w:rsidRDefault="00874854" w:rsidP="00874854">
            <w:pPr>
              <w:contextualSpacing/>
              <w:jc w:val="both"/>
              <w:rPr>
                <w:color w:val="000000"/>
              </w:rPr>
            </w:pPr>
          </w:p>
        </w:tc>
        <w:tc>
          <w:tcPr>
            <w:tcW w:w="425" w:type="dxa"/>
            <w:shd w:val="clear" w:color="auto" w:fill="auto"/>
          </w:tcPr>
          <w:p w:rsidR="00874854" w:rsidRPr="00AF117C" w:rsidRDefault="00874854" w:rsidP="00874854">
            <w:pPr>
              <w:contextualSpacing/>
              <w:jc w:val="both"/>
              <w:rPr>
                <w:color w:val="000000"/>
              </w:rPr>
            </w:pPr>
          </w:p>
        </w:tc>
      </w:tr>
    </w:tbl>
    <w:p w:rsidR="00874854" w:rsidRPr="00BA7054" w:rsidRDefault="00874854" w:rsidP="00874854">
      <w:pPr>
        <w:shd w:val="clear" w:color="auto" w:fill="FFFFFF"/>
        <w:contextualSpacing/>
        <w:jc w:val="both"/>
        <w:rPr>
          <w:color w:val="000000"/>
        </w:rPr>
      </w:pPr>
    </w:p>
    <w:p w:rsidR="00874854" w:rsidRPr="00BA7054" w:rsidRDefault="00874854" w:rsidP="00874854">
      <w:pPr>
        <w:contextualSpacing/>
      </w:pPr>
      <w:r w:rsidRPr="00BA7054">
        <w:rPr>
          <w:color w:val="000000"/>
        </w:rPr>
        <w:t xml:space="preserve">2. </w:t>
      </w:r>
      <w:r w:rsidRPr="00BA7054">
        <w:rPr>
          <w:color w:val="000000"/>
          <w:shd w:val="clear" w:color="auto" w:fill="FFFFFF"/>
        </w:rPr>
        <w:t xml:space="preserve"> Установите соответствие между событиями и годами: к каждой позиции первого столбца подберите соответствующую позицию из второго столбца.</w:t>
      </w:r>
    </w:p>
    <w:tbl>
      <w:tblPr>
        <w:tblW w:w="110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19"/>
        <w:gridCol w:w="161"/>
        <w:gridCol w:w="7205"/>
      </w:tblGrid>
      <w:tr w:rsidR="00874854" w:rsidRPr="00AF117C" w:rsidTr="00874854">
        <w:tc>
          <w:tcPr>
            <w:tcW w:w="3719" w:type="dxa"/>
            <w:tcBorders>
              <w:top w:val="nil"/>
              <w:left w:val="nil"/>
              <w:bottom w:val="nil"/>
              <w:right w:val="nil"/>
            </w:tcBorders>
            <w:shd w:val="clear" w:color="auto" w:fill="FFFFFF"/>
            <w:tcMar>
              <w:top w:w="60" w:type="dxa"/>
              <w:left w:w="60" w:type="dxa"/>
              <w:bottom w:w="60" w:type="dxa"/>
              <w:right w:w="60" w:type="dxa"/>
            </w:tcMar>
            <w:vAlign w:val="center"/>
            <w:hideMark/>
          </w:tcPr>
          <w:p w:rsidR="00874854" w:rsidRPr="00BA7054" w:rsidRDefault="00874854" w:rsidP="00874854">
            <w:pPr>
              <w:spacing w:before="75"/>
              <w:contextualSpacing/>
              <w:jc w:val="center"/>
              <w:rPr>
                <w:color w:val="000000"/>
              </w:rPr>
            </w:pPr>
            <w:r w:rsidRPr="00BA7054">
              <w:rPr>
                <w:color w:val="000000"/>
              </w:rPr>
              <w:t>СОБЫТИЕ</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rsidR="00874854" w:rsidRPr="00BA7054" w:rsidRDefault="00874854" w:rsidP="00874854">
            <w:pPr>
              <w:spacing w:before="75"/>
              <w:contextualSpacing/>
              <w:rPr>
                <w:color w:val="000000"/>
              </w:rPr>
            </w:pPr>
            <w:r w:rsidRPr="00BA7054">
              <w:rPr>
                <w:color w:val="000000"/>
              </w:rPr>
              <w:t> </w:t>
            </w:r>
          </w:p>
        </w:tc>
        <w:tc>
          <w:tcPr>
            <w:tcW w:w="7205" w:type="dxa"/>
            <w:tcBorders>
              <w:top w:val="nil"/>
              <w:left w:val="nil"/>
              <w:bottom w:val="nil"/>
              <w:right w:val="nil"/>
            </w:tcBorders>
            <w:shd w:val="clear" w:color="auto" w:fill="FFFFFF"/>
            <w:tcMar>
              <w:top w:w="60" w:type="dxa"/>
              <w:left w:w="60" w:type="dxa"/>
              <w:bottom w:w="60" w:type="dxa"/>
              <w:right w:w="60" w:type="dxa"/>
            </w:tcMar>
            <w:vAlign w:val="center"/>
            <w:hideMark/>
          </w:tcPr>
          <w:p w:rsidR="00874854" w:rsidRPr="00BA7054" w:rsidRDefault="00874854" w:rsidP="00874854">
            <w:pPr>
              <w:spacing w:before="75"/>
              <w:contextualSpacing/>
              <w:rPr>
                <w:color w:val="000000"/>
              </w:rPr>
            </w:pPr>
            <w:r w:rsidRPr="00BA7054">
              <w:rPr>
                <w:color w:val="000000"/>
              </w:rPr>
              <w:t xml:space="preserve">      ГОДЫ</w:t>
            </w:r>
          </w:p>
        </w:tc>
      </w:tr>
      <w:tr w:rsidR="00874854" w:rsidRPr="00AF117C" w:rsidTr="00874854">
        <w:tc>
          <w:tcPr>
            <w:tcW w:w="3719" w:type="dxa"/>
            <w:tcBorders>
              <w:top w:val="nil"/>
              <w:left w:val="nil"/>
              <w:bottom w:val="nil"/>
              <w:right w:val="nil"/>
            </w:tcBorders>
            <w:shd w:val="clear" w:color="auto" w:fill="FFFFFF"/>
            <w:tcMar>
              <w:top w:w="60" w:type="dxa"/>
              <w:left w:w="60" w:type="dxa"/>
              <w:bottom w:w="60" w:type="dxa"/>
              <w:right w:w="60" w:type="dxa"/>
            </w:tcMar>
            <w:hideMark/>
          </w:tcPr>
          <w:p w:rsidR="00874854" w:rsidRPr="00BA7054" w:rsidRDefault="00874854" w:rsidP="00874854">
            <w:pPr>
              <w:contextualSpacing/>
              <w:rPr>
                <w:color w:val="000000"/>
              </w:rPr>
            </w:pPr>
            <w:r w:rsidRPr="00BA7054">
              <w:rPr>
                <w:color w:val="000000"/>
              </w:rPr>
              <w:t>А) подписание Брестского мира</w:t>
            </w:r>
          </w:p>
          <w:p w:rsidR="00874854" w:rsidRPr="00AF117C" w:rsidRDefault="00874854" w:rsidP="00874854">
            <w:pPr>
              <w:contextualSpacing/>
              <w:rPr>
                <w:color w:val="000000"/>
                <w:shd w:val="clear" w:color="auto" w:fill="FFFFFF"/>
              </w:rPr>
            </w:pPr>
            <w:r w:rsidRPr="00BA7054">
              <w:rPr>
                <w:color w:val="000000"/>
              </w:rPr>
              <w:t xml:space="preserve">Б) </w:t>
            </w:r>
            <w:r w:rsidRPr="00AF117C">
              <w:rPr>
                <w:color w:val="000000"/>
                <w:shd w:val="clear" w:color="auto" w:fill="FFFFFF"/>
              </w:rPr>
              <w:t>поход на Москву Доб</w:t>
            </w:r>
            <w:r w:rsidRPr="00AF117C">
              <w:rPr>
                <w:color w:val="000000"/>
                <w:shd w:val="clear" w:color="auto" w:fill="FFFFFF"/>
              </w:rPr>
              <w:softHyphen/>
              <w:t>ровольческой армии А. И. Деникина</w:t>
            </w:r>
          </w:p>
          <w:p w:rsidR="00874854" w:rsidRPr="00AF117C" w:rsidRDefault="00874854" w:rsidP="00874854">
            <w:pPr>
              <w:contextualSpacing/>
              <w:rPr>
                <w:color w:val="000000"/>
                <w:shd w:val="clear" w:color="auto" w:fill="FFFFFF"/>
              </w:rPr>
            </w:pPr>
            <w:r w:rsidRPr="00BA7054">
              <w:rPr>
                <w:color w:val="000000"/>
              </w:rPr>
              <w:t xml:space="preserve">В) </w:t>
            </w:r>
            <w:r w:rsidRPr="00AF117C">
              <w:rPr>
                <w:color w:val="000000"/>
                <w:shd w:val="clear" w:color="auto" w:fill="FFFFFF"/>
              </w:rPr>
              <w:t>создание Временного правительства</w:t>
            </w:r>
          </w:p>
          <w:p w:rsidR="00874854" w:rsidRPr="00BA7054" w:rsidRDefault="00874854" w:rsidP="00874854">
            <w:pPr>
              <w:contextualSpacing/>
              <w:rPr>
                <w:color w:val="000000"/>
              </w:rPr>
            </w:pPr>
            <w:r w:rsidRPr="00BA7054">
              <w:rPr>
                <w:color w:val="000000"/>
              </w:rPr>
              <w:t xml:space="preserve">Г) </w:t>
            </w:r>
            <w:r w:rsidRPr="00AF117C">
              <w:rPr>
                <w:color w:val="000000"/>
                <w:shd w:val="clear" w:color="auto" w:fill="FFFFFF"/>
              </w:rPr>
              <w:t>Брусиловский прорыв</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rsidR="00874854" w:rsidRPr="00BA7054" w:rsidRDefault="00874854" w:rsidP="00874854">
            <w:pPr>
              <w:spacing w:before="75"/>
              <w:contextualSpacing/>
              <w:rPr>
                <w:color w:val="000000"/>
              </w:rPr>
            </w:pPr>
            <w:r w:rsidRPr="00BA7054">
              <w:rPr>
                <w:color w:val="000000"/>
              </w:rPr>
              <w:t> </w:t>
            </w:r>
          </w:p>
        </w:tc>
        <w:tc>
          <w:tcPr>
            <w:tcW w:w="7205" w:type="dxa"/>
            <w:tcBorders>
              <w:top w:val="nil"/>
              <w:left w:val="nil"/>
              <w:bottom w:val="nil"/>
              <w:right w:val="nil"/>
            </w:tcBorders>
            <w:shd w:val="clear" w:color="auto" w:fill="FFFFFF"/>
            <w:tcMar>
              <w:top w:w="60" w:type="dxa"/>
              <w:left w:w="60" w:type="dxa"/>
              <w:bottom w:w="60" w:type="dxa"/>
              <w:right w:w="60" w:type="dxa"/>
            </w:tcMar>
            <w:hideMark/>
          </w:tcPr>
          <w:p w:rsidR="00874854" w:rsidRPr="00BA7054" w:rsidRDefault="00874854" w:rsidP="00874854">
            <w:pPr>
              <w:ind w:firstLine="375"/>
              <w:contextualSpacing/>
              <w:rPr>
                <w:color w:val="000000"/>
              </w:rPr>
            </w:pPr>
            <w:r w:rsidRPr="00BA7054">
              <w:rPr>
                <w:color w:val="000000"/>
              </w:rPr>
              <w:t>1) 1917</w:t>
            </w:r>
          </w:p>
          <w:p w:rsidR="00874854" w:rsidRPr="00BA7054" w:rsidRDefault="00874854" w:rsidP="00874854">
            <w:pPr>
              <w:ind w:firstLine="375"/>
              <w:contextualSpacing/>
              <w:rPr>
                <w:color w:val="000000"/>
              </w:rPr>
            </w:pPr>
            <w:r w:rsidRPr="00BA7054">
              <w:rPr>
                <w:color w:val="000000"/>
              </w:rPr>
              <w:t>2) 1914</w:t>
            </w:r>
          </w:p>
          <w:p w:rsidR="00874854" w:rsidRPr="00BA7054" w:rsidRDefault="00874854" w:rsidP="00874854">
            <w:pPr>
              <w:ind w:firstLine="375"/>
              <w:contextualSpacing/>
              <w:rPr>
                <w:color w:val="000000"/>
              </w:rPr>
            </w:pPr>
            <w:r w:rsidRPr="00BA7054">
              <w:rPr>
                <w:color w:val="000000"/>
              </w:rPr>
              <w:t>3) 1919</w:t>
            </w:r>
          </w:p>
          <w:p w:rsidR="00874854" w:rsidRPr="00BA7054" w:rsidRDefault="00874854" w:rsidP="00874854">
            <w:pPr>
              <w:ind w:firstLine="375"/>
              <w:contextualSpacing/>
              <w:rPr>
                <w:color w:val="000000"/>
              </w:rPr>
            </w:pPr>
            <w:r w:rsidRPr="00BA7054">
              <w:rPr>
                <w:color w:val="000000"/>
              </w:rPr>
              <w:t>4) 1916</w:t>
            </w:r>
          </w:p>
          <w:p w:rsidR="00874854" w:rsidRPr="00BA7054" w:rsidRDefault="00874854" w:rsidP="00874854">
            <w:pPr>
              <w:ind w:firstLine="375"/>
              <w:contextualSpacing/>
              <w:rPr>
                <w:color w:val="000000"/>
              </w:rPr>
            </w:pPr>
            <w:r w:rsidRPr="00BA7054">
              <w:rPr>
                <w:color w:val="000000"/>
              </w:rPr>
              <w:t>5) 1918 г.</w:t>
            </w:r>
          </w:p>
          <w:p w:rsidR="00874854" w:rsidRPr="00BA7054" w:rsidRDefault="00874854" w:rsidP="00874854">
            <w:pPr>
              <w:ind w:firstLine="375"/>
              <w:contextualSpacing/>
              <w:rPr>
                <w:color w:val="000000"/>
              </w:rPr>
            </w:pPr>
          </w:p>
        </w:tc>
      </w:tr>
    </w:tbl>
    <w:p w:rsidR="00874854" w:rsidRPr="00BA7054" w:rsidRDefault="00874854" w:rsidP="00874854">
      <w:pPr>
        <w:shd w:val="clear" w:color="auto" w:fill="FFFFFF"/>
        <w:contextualSpacing/>
        <w:jc w:val="both"/>
        <w:rPr>
          <w:color w:val="000000"/>
        </w:rPr>
      </w:pPr>
      <w:r w:rsidRPr="00BA7054">
        <w:rPr>
          <w:color w:val="000000"/>
        </w:rPr>
        <w:t> </w:t>
      </w:r>
      <w:r w:rsidRPr="00BA7054">
        <w:rPr>
          <w:color w:val="000000"/>
          <w:shd w:val="clear" w:color="auto" w:fill="FFFFFF"/>
        </w:rPr>
        <w:t>Ответ:</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874854" w:rsidRPr="00AF117C" w:rsidTr="00874854">
        <w:tc>
          <w:tcPr>
            <w:tcW w:w="567" w:type="dxa"/>
            <w:shd w:val="clear" w:color="auto" w:fill="auto"/>
          </w:tcPr>
          <w:p w:rsidR="00874854" w:rsidRPr="00AF117C" w:rsidRDefault="00874854" w:rsidP="00874854">
            <w:pPr>
              <w:contextualSpacing/>
              <w:jc w:val="both"/>
              <w:rPr>
                <w:color w:val="000000"/>
              </w:rPr>
            </w:pPr>
            <w:r w:rsidRPr="00AF117C">
              <w:rPr>
                <w:color w:val="000000"/>
              </w:rPr>
              <w:t>А</w:t>
            </w:r>
          </w:p>
        </w:tc>
        <w:tc>
          <w:tcPr>
            <w:tcW w:w="567" w:type="dxa"/>
            <w:shd w:val="clear" w:color="auto" w:fill="auto"/>
          </w:tcPr>
          <w:p w:rsidR="00874854" w:rsidRPr="00AF117C" w:rsidRDefault="00874854" w:rsidP="00874854">
            <w:pPr>
              <w:contextualSpacing/>
              <w:jc w:val="both"/>
              <w:rPr>
                <w:color w:val="000000"/>
              </w:rPr>
            </w:pPr>
            <w:r w:rsidRPr="00AF117C">
              <w:rPr>
                <w:color w:val="000000"/>
              </w:rPr>
              <w:t>Б</w:t>
            </w:r>
          </w:p>
        </w:tc>
        <w:tc>
          <w:tcPr>
            <w:tcW w:w="567" w:type="dxa"/>
            <w:shd w:val="clear" w:color="auto" w:fill="auto"/>
          </w:tcPr>
          <w:p w:rsidR="00874854" w:rsidRPr="00AF117C" w:rsidRDefault="00874854" w:rsidP="00874854">
            <w:pPr>
              <w:contextualSpacing/>
              <w:jc w:val="both"/>
              <w:rPr>
                <w:color w:val="000000"/>
              </w:rPr>
            </w:pPr>
            <w:r w:rsidRPr="00AF117C">
              <w:rPr>
                <w:color w:val="000000"/>
              </w:rPr>
              <w:t>В</w:t>
            </w:r>
          </w:p>
        </w:tc>
        <w:tc>
          <w:tcPr>
            <w:tcW w:w="567" w:type="dxa"/>
            <w:shd w:val="clear" w:color="auto" w:fill="auto"/>
          </w:tcPr>
          <w:p w:rsidR="00874854" w:rsidRPr="00AF117C" w:rsidRDefault="00874854" w:rsidP="00874854">
            <w:pPr>
              <w:contextualSpacing/>
              <w:jc w:val="both"/>
              <w:rPr>
                <w:color w:val="000000"/>
              </w:rPr>
            </w:pPr>
            <w:r w:rsidRPr="00AF117C">
              <w:rPr>
                <w:color w:val="000000"/>
              </w:rPr>
              <w:t>Г</w:t>
            </w:r>
          </w:p>
        </w:tc>
      </w:tr>
      <w:tr w:rsidR="00874854" w:rsidRPr="00AF117C" w:rsidTr="00874854">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r>
    </w:tbl>
    <w:p w:rsidR="00874854" w:rsidRPr="00BA7054" w:rsidRDefault="00874854" w:rsidP="00874854">
      <w:pPr>
        <w:shd w:val="clear" w:color="auto" w:fill="FFFFFF"/>
        <w:contextualSpacing/>
        <w:jc w:val="both"/>
        <w:rPr>
          <w:color w:val="000000"/>
        </w:rPr>
      </w:pPr>
      <w:r w:rsidRPr="00BA7054">
        <w:t>Запишите в таблицу выбранные цифры под соответствующими буквами.</w:t>
      </w:r>
    </w:p>
    <w:p w:rsidR="00874854" w:rsidRPr="00BA7054" w:rsidRDefault="00874854" w:rsidP="00874854">
      <w:pPr>
        <w:ind w:left="360"/>
        <w:contextualSpacing/>
      </w:pPr>
    </w:p>
    <w:p w:rsidR="00874854" w:rsidRPr="00BA7054" w:rsidRDefault="00874854" w:rsidP="00094814">
      <w:pPr>
        <w:numPr>
          <w:ilvl w:val="0"/>
          <w:numId w:val="52"/>
        </w:numPr>
        <w:contextualSpacing/>
      </w:pPr>
      <w:r w:rsidRPr="00BA7054">
        <w:rPr>
          <w:color w:val="000000"/>
          <w:shd w:val="clear" w:color="auto" w:fill="FFFFFF"/>
        </w:rPr>
        <w:t>Какие три из перечислен</w:t>
      </w:r>
      <w:r>
        <w:rPr>
          <w:color w:val="000000"/>
          <w:shd w:val="clear" w:color="auto" w:fill="FFFFFF"/>
        </w:rPr>
        <w:t>ных явлений относятся к «военному коммунизму»? Соот</w:t>
      </w:r>
      <w:r>
        <w:rPr>
          <w:color w:val="000000"/>
          <w:shd w:val="clear" w:color="auto" w:fill="FFFFFF"/>
        </w:rPr>
        <w:softHyphen/>
        <w:t>ветствующие цифры запиши</w:t>
      </w:r>
      <w:r w:rsidRPr="00BA7054">
        <w:rPr>
          <w:color w:val="000000"/>
          <w:shd w:val="clear" w:color="auto" w:fill="FFFFFF"/>
        </w:rPr>
        <w:t>те в ответ.</w:t>
      </w:r>
    </w:p>
    <w:p w:rsidR="00874854" w:rsidRPr="00BA7054" w:rsidRDefault="00874854" w:rsidP="00874854">
      <w:pPr>
        <w:shd w:val="clear" w:color="auto" w:fill="FFFFFF"/>
        <w:contextualSpacing/>
        <w:jc w:val="both"/>
      </w:pPr>
      <w:r>
        <w:t>1) аренда мелких и средних предприя</w:t>
      </w:r>
      <w:r w:rsidRPr="00BA7054">
        <w:t>тий</w:t>
      </w:r>
    </w:p>
    <w:p w:rsidR="00874854" w:rsidRPr="00BA7054" w:rsidRDefault="00874854" w:rsidP="00874854">
      <w:pPr>
        <w:shd w:val="clear" w:color="auto" w:fill="FFFFFF"/>
        <w:contextualSpacing/>
        <w:jc w:val="both"/>
        <w:rPr>
          <w:color w:val="000000"/>
        </w:rPr>
      </w:pPr>
      <w:r>
        <w:rPr>
          <w:color w:val="000000"/>
        </w:rPr>
        <w:t>2) прод</w:t>
      </w:r>
      <w:r w:rsidRPr="00BA7054">
        <w:rPr>
          <w:color w:val="000000"/>
        </w:rPr>
        <w:t>развёрстка</w:t>
      </w:r>
    </w:p>
    <w:p w:rsidR="00874854" w:rsidRPr="00BA7054" w:rsidRDefault="00874854" w:rsidP="00874854">
      <w:pPr>
        <w:shd w:val="clear" w:color="auto" w:fill="FFFFFF"/>
        <w:contextualSpacing/>
        <w:jc w:val="both"/>
        <w:rPr>
          <w:color w:val="000000"/>
        </w:rPr>
      </w:pPr>
      <w:r>
        <w:rPr>
          <w:color w:val="000000"/>
        </w:rPr>
        <w:t>3) всеобщая трудовая повин</w:t>
      </w:r>
      <w:r w:rsidRPr="00BA7054">
        <w:rPr>
          <w:color w:val="000000"/>
        </w:rPr>
        <w:t>ность</w:t>
      </w:r>
    </w:p>
    <w:p w:rsidR="00874854" w:rsidRPr="00BA7054" w:rsidRDefault="00874854" w:rsidP="00874854">
      <w:pPr>
        <w:shd w:val="clear" w:color="auto" w:fill="FFFFFF"/>
        <w:contextualSpacing/>
        <w:jc w:val="both"/>
        <w:rPr>
          <w:color w:val="000000"/>
        </w:rPr>
      </w:pPr>
      <w:r>
        <w:rPr>
          <w:color w:val="000000"/>
        </w:rPr>
        <w:t>4) концессии иностранным предпринимате</w:t>
      </w:r>
      <w:r w:rsidRPr="00BA7054">
        <w:rPr>
          <w:color w:val="000000"/>
        </w:rPr>
        <w:t>лям</w:t>
      </w:r>
    </w:p>
    <w:p w:rsidR="00874854" w:rsidRPr="00BA7054" w:rsidRDefault="00874854" w:rsidP="00874854">
      <w:pPr>
        <w:shd w:val="clear" w:color="auto" w:fill="FFFFFF"/>
        <w:contextualSpacing/>
        <w:jc w:val="both"/>
        <w:rPr>
          <w:color w:val="000000"/>
        </w:rPr>
      </w:pPr>
      <w:r>
        <w:rPr>
          <w:color w:val="000000"/>
        </w:rPr>
        <w:t>5) бесплатные коммунальные услу</w:t>
      </w:r>
      <w:r w:rsidRPr="00BA7054">
        <w:rPr>
          <w:color w:val="000000"/>
        </w:rPr>
        <w:t>ги</w:t>
      </w:r>
    </w:p>
    <w:p w:rsidR="00874854" w:rsidRPr="00BA7054" w:rsidRDefault="00874854" w:rsidP="00874854">
      <w:pPr>
        <w:shd w:val="clear" w:color="auto" w:fill="FFFFFF"/>
        <w:contextualSpacing/>
        <w:jc w:val="both"/>
        <w:rPr>
          <w:color w:val="000000"/>
        </w:rPr>
      </w:pPr>
      <w:r>
        <w:rPr>
          <w:color w:val="000000"/>
        </w:rPr>
        <w:t>6) широкое кооперативное движе</w:t>
      </w:r>
      <w:r w:rsidRPr="00BA7054">
        <w:rPr>
          <w:color w:val="000000"/>
        </w:rPr>
        <w:t>ние</w:t>
      </w:r>
    </w:p>
    <w:p w:rsidR="00874854" w:rsidRPr="00BA7054" w:rsidRDefault="00874854" w:rsidP="00874854">
      <w:pPr>
        <w:shd w:val="clear" w:color="auto" w:fill="FFFFFF"/>
        <w:contextualSpacing/>
        <w:jc w:val="both"/>
        <w:rPr>
          <w:color w:val="000000"/>
        </w:rPr>
      </w:pPr>
      <w:r w:rsidRPr="00BA7054">
        <w:rPr>
          <w:color w:val="000000"/>
        </w:rPr>
        <w:t>Ответ: _________________</w:t>
      </w:r>
    </w:p>
    <w:p w:rsidR="00874854" w:rsidRPr="00BA7054" w:rsidRDefault="00874854" w:rsidP="00874854">
      <w:pPr>
        <w:shd w:val="clear" w:color="auto" w:fill="FFFFFF"/>
        <w:contextualSpacing/>
        <w:jc w:val="both"/>
        <w:rPr>
          <w:color w:val="000000"/>
        </w:rPr>
      </w:pPr>
    </w:p>
    <w:p w:rsidR="00874854" w:rsidRPr="00BA7054" w:rsidRDefault="00874854" w:rsidP="00094814">
      <w:pPr>
        <w:numPr>
          <w:ilvl w:val="0"/>
          <w:numId w:val="52"/>
        </w:numPr>
        <w:shd w:val="clear" w:color="auto" w:fill="FFFFFF"/>
        <w:contextualSpacing/>
        <w:jc w:val="both"/>
        <w:rPr>
          <w:color w:val="000000"/>
        </w:rPr>
      </w:pPr>
      <w:r w:rsidRPr="00BA7054">
        <w:rPr>
          <w:color w:val="000000"/>
        </w:rPr>
        <w:t>Установите соответствие между датами и событиями.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7715"/>
      </w:tblGrid>
      <w:tr w:rsidR="00874854" w:rsidRPr="00AF117C" w:rsidTr="00874854">
        <w:tc>
          <w:tcPr>
            <w:tcW w:w="1856" w:type="dxa"/>
            <w:shd w:val="clear" w:color="auto" w:fill="auto"/>
          </w:tcPr>
          <w:p w:rsidR="00874854" w:rsidRPr="00AF117C" w:rsidRDefault="00874854" w:rsidP="00874854">
            <w:pPr>
              <w:contextualSpacing/>
              <w:jc w:val="both"/>
            </w:pPr>
            <w:r w:rsidRPr="00AF117C">
              <w:t>Дата</w:t>
            </w:r>
          </w:p>
        </w:tc>
        <w:tc>
          <w:tcPr>
            <w:tcW w:w="7715" w:type="dxa"/>
            <w:shd w:val="clear" w:color="auto" w:fill="auto"/>
          </w:tcPr>
          <w:p w:rsidR="00874854" w:rsidRPr="00AF117C" w:rsidRDefault="00874854" w:rsidP="00874854">
            <w:pPr>
              <w:contextualSpacing/>
              <w:jc w:val="both"/>
            </w:pPr>
            <w:r w:rsidRPr="00AF117C">
              <w:t>Событие</w:t>
            </w:r>
          </w:p>
        </w:tc>
      </w:tr>
      <w:tr w:rsidR="00874854" w:rsidRPr="00AF117C" w:rsidTr="00874854">
        <w:tc>
          <w:tcPr>
            <w:tcW w:w="1856" w:type="dxa"/>
            <w:shd w:val="clear" w:color="auto" w:fill="auto"/>
          </w:tcPr>
          <w:p w:rsidR="00874854" w:rsidRPr="00AF117C" w:rsidRDefault="00874854" w:rsidP="00094814">
            <w:pPr>
              <w:numPr>
                <w:ilvl w:val="0"/>
                <w:numId w:val="54"/>
              </w:numPr>
              <w:contextualSpacing/>
              <w:jc w:val="both"/>
            </w:pPr>
            <w:r w:rsidRPr="00AF117C">
              <w:t>1939 г.</w:t>
            </w:r>
          </w:p>
          <w:p w:rsidR="00874854" w:rsidRPr="00AF117C" w:rsidRDefault="00874854" w:rsidP="00094814">
            <w:pPr>
              <w:numPr>
                <w:ilvl w:val="0"/>
                <w:numId w:val="54"/>
              </w:numPr>
              <w:contextualSpacing/>
              <w:jc w:val="both"/>
            </w:pPr>
            <w:r w:rsidRPr="00AF117C">
              <w:t>1938 г.</w:t>
            </w:r>
          </w:p>
          <w:p w:rsidR="00874854" w:rsidRPr="00AF117C" w:rsidRDefault="00874854" w:rsidP="00094814">
            <w:pPr>
              <w:numPr>
                <w:ilvl w:val="0"/>
                <w:numId w:val="54"/>
              </w:numPr>
              <w:contextualSpacing/>
              <w:jc w:val="both"/>
            </w:pPr>
            <w:r w:rsidRPr="00AF117C">
              <w:t>1934 г.</w:t>
            </w:r>
          </w:p>
          <w:p w:rsidR="00874854" w:rsidRPr="00AF117C" w:rsidRDefault="00874854" w:rsidP="00094814">
            <w:pPr>
              <w:numPr>
                <w:ilvl w:val="0"/>
                <w:numId w:val="54"/>
              </w:numPr>
              <w:contextualSpacing/>
              <w:jc w:val="both"/>
            </w:pPr>
            <w:r w:rsidRPr="00AF117C">
              <w:t>1924 г.</w:t>
            </w:r>
          </w:p>
          <w:p w:rsidR="00874854" w:rsidRPr="00AF117C" w:rsidRDefault="00874854" w:rsidP="00094814">
            <w:pPr>
              <w:numPr>
                <w:ilvl w:val="0"/>
                <w:numId w:val="54"/>
              </w:numPr>
              <w:contextualSpacing/>
              <w:jc w:val="both"/>
            </w:pPr>
            <w:r w:rsidRPr="00AF117C">
              <w:t>1922 г.</w:t>
            </w:r>
          </w:p>
          <w:p w:rsidR="00874854" w:rsidRPr="00AF117C" w:rsidRDefault="00874854" w:rsidP="00094814">
            <w:pPr>
              <w:numPr>
                <w:ilvl w:val="0"/>
                <w:numId w:val="54"/>
              </w:numPr>
              <w:contextualSpacing/>
              <w:jc w:val="both"/>
            </w:pPr>
            <w:r w:rsidRPr="00AF117C">
              <w:t>1936 г.</w:t>
            </w:r>
          </w:p>
        </w:tc>
        <w:tc>
          <w:tcPr>
            <w:tcW w:w="7715" w:type="dxa"/>
            <w:shd w:val="clear" w:color="auto" w:fill="auto"/>
          </w:tcPr>
          <w:p w:rsidR="00874854" w:rsidRPr="00AF117C" w:rsidRDefault="00874854" w:rsidP="00874854">
            <w:pPr>
              <w:contextualSpacing/>
              <w:jc w:val="both"/>
            </w:pPr>
            <w:r w:rsidRPr="00AF117C">
              <w:t>А) Генуэзская конференция;</w:t>
            </w:r>
          </w:p>
          <w:p w:rsidR="00874854" w:rsidRPr="00AF117C" w:rsidRDefault="00874854" w:rsidP="00874854">
            <w:pPr>
              <w:contextualSpacing/>
              <w:jc w:val="both"/>
            </w:pPr>
            <w:r w:rsidRPr="00AF117C">
              <w:t>Б) установление дипломатических отношений между СССР и Великобританией;</w:t>
            </w:r>
          </w:p>
          <w:p w:rsidR="00874854" w:rsidRPr="00AF117C" w:rsidRDefault="00874854" w:rsidP="00874854">
            <w:pPr>
              <w:contextualSpacing/>
              <w:jc w:val="both"/>
            </w:pPr>
            <w:r w:rsidRPr="00AF117C">
              <w:t>В) начало военного мятежа в Испании;</w:t>
            </w:r>
          </w:p>
          <w:p w:rsidR="00874854" w:rsidRPr="00AF117C" w:rsidRDefault="00874854" w:rsidP="00874854">
            <w:pPr>
              <w:contextualSpacing/>
              <w:jc w:val="both"/>
            </w:pPr>
            <w:r w:rsidRPr="00AF117C">
              <w:t>В) вступление СССР в Лигу Наций;</w:t>
            </w:r>
          </w:p>
          <w:p w:rsidR="00874854" w:rsidRPr="00AF117C" w:rsidRDefault="00874854" w:rsidP="00874854">
            <w:pPr>
              <w:contextualSpacing/>
              <w:jc w:val="both"/>
            </w:pPr>
            <w:r w:rsidRPr="00AF117C">
              <w:t>Г) советско-японский конфликт на реке Халкин-Гол;</w:t>
            </w:r>
          </w:p>
          <w:p w:rsidR="00874854" w:rsidRPr="00AF117C" w:rsidRDefault="00874854" w:rsidP="00874854">
            <w:pPr>
              <w:contextualSpacing/>
              <w:jc w:val="both"/>
            </w:pPr>
            <w:r w:rsidRPr="00AF117C">
              <w:t>Д) Мюнхенские соглашения.</w:t>
            </w:r>
          </w:p>
          <w:p w:rsidR="00874854" w:rsidRPr="00AF117C" w:rsidRDefault="00874854" w:rsidP="00874854">
            <w:pPr>
              <w:contextualSpacing/>
              <w:jc w:val="both"/>
            </w:pPr>
          </w:p>
        </w:tc>
      </w:tr>
    </w:tbl>
    <w:p w:rsidR="00874854" w:rsidRPr="00BA7054" w:rsidRDefault="00874854" w:rsidP="00874854">
      <w:pPr>
        <w:shd w:val="clear" w:color="auto" w:fill="FFFFFF"/>
        <w:ind w:firstLine="200"/>
        <w:contextualSpacing/>
        <w:jc w:val="both"/>
      </w:pPr>
      <w:r w:rsidRPr="00BA7054">
        <w:lastRenderedPageBreak/>
        <w:t>Запишите в таблицу выбранные буквы под соответствующими цифрами.</w:t>
      </w:r>
    </w:p>
    <w:p w:rsidR="00874854" w:rsidRPr="00BA7054" w:rsidRDefault="00874854" w:rsidP="00874854">
      <w:pPr>
        <w:shd w:val="clear" w:color="auto" w:fill="FFFFFF"/>
        <w:ind w:firstLine="200"/>
        <w:contextualSpacing/>
        <w:jc w:val="both"/>
        <w:rPr>
          <w:noProof/>
          <w:color w:val="000000"/>
        </w:rPr>
      </w:pPr>
      <w:r w:rsidRPr="00BA7054">
        <w:rPr>
          <w:noProof/>
          <w:color w:val="000000"/>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tblGrid>
      <w:tr w:rsidR="00874854" w:rsidRPr="00AF117C" w:rsidTr="00874854">
        <w:tc>
          <w:tcPr>
            <w:tcW w:w="534" w:type="dxa"/>
            <w:shd w:val="clear" w:color="auto" w:fill="auto"/>
          </w:tcPr>
          <w:p w:rsidR="00874854" w:rsidRPr="00AF117C" w:rsidRDefault="00874854" w:rsidP="00874854">
            <w:pPr>
              <w:contextualSpacing/>
              <w:jc w:val="both"/>
              <w:rPr>
                <w:color w:val="000000"/>
              </w:rPr>
            </w:pPr>
            <w:r w:rsidRPr="00AF117C">
              <w:rPr>
                <w:color w:val="000000"/>
              </w:rPr>
              <w:t>1</w:t>
            </w:r>
          </w:p>
        </w:tc>
        <w:tc>
          <w:tcPr>
            <w:tcW w:w="567" w:type="dxa"/>
            <w:shd w:val="clear" w:color="auto" w:fill="auto"/>
          </w:tcPr>
          <w:p w:rsidR="00874854" w:rsidRPr="00AF117C" w:rsidRDefault="00874854" w:rsidP="00874854">
            <w:pPr>
              <w:contextualSpacing/>
              <w:jc w:val="both"/>
              <w:rPr>
                <w:color w:val="000000"/>
              </w:rPr>
            </w:pPr>
            <w:r w:rsidRPr="00AF117C">
              <w:rPr>
                <w:color w:val="000000"/>
              </w:rPr>
              <w:t>2</w:t>
            </w:r>
          </w:p>
        </w:tc>
        <w:tc>
          <w:tcPr>
            <w:tcW w:w="567" w:type="dxa"/>
            <w:shd w:val="clear" w:color="auto" w:fill="auto"/>
          </w:tcPr>
          <w:p w:rsidR="00874854" w:rsidRPr="00AF117C" w:rsidRDefault="00874854" w:rsidP="00874854">
            <w:pPr>
              <w:contextualSpacing/>
              <w:jc w:val="both"/>
              <w:rPr>
                <w:color w:val="000000"/>
              </w:rPr>
            </w:pPr>
            <w:r w:rsidRPr="00AF117C">
              <w:rPr>
                <w:color w:val="000000"/>
              </w:rPr>
              <w:t>3</w:t>
            </w:r>
          </w:p>
        </w:tc>
        <w:tc>
          <w:tcPr>
            <w:tcW w:w="567" w:type="dxa"/>
            <w:shd w:val="clear" w:color="auto" w:fill="auto"/>
          </w:tcPr>
          <w:p w:rsidR="00874854" w:rsidRPr="00AF117C" w:rsidRDefault="00874854" w:rsidP="00874854">
            <w:pPr>
              <w:contextualSpacing/>
              <w:jc w:val="both"/>
              <w:rPr>
                <w:color w:val="000000"/>
              </w:rPr>
            </w:pPr>
            <w:r w:rsidRPr="00AF117C">
              <w:rPr>
                <w:color w:val="000000"/>
              </w:rPr>
              <w:t>4</w:t>
            </w:r>
          </w:p>
        </w:tc>
        <w:tc>
          <w:tcPr>
            <w:tcW w:w="567" w:type="dxa"/>
            <w:shd w:val="clear" w:color="auto" w:fill="auto"/>
          </w:tcPr>
          <w:p w:rsidR="00874854" w:rsidRPr="00AF117C" w:rsidRDefault="00874854" w:rsidP="00874854">
            <w:pPr>
              <w:contextualSpacing/>
              <w:jc w:val="both"/>
              <w:rPr>
                <w:color w:val="000000"/>
              </w:rPr>
            </w:pPr>
            <w:r w:rsidRPr="00AF117C">
              <w:rPr>
                <w:color w:val="000000"/>
              </w:rPr>
              <w:t>5</w:t>
            </w:r>
          </w:p>
        </w:tc>
        <w:tc>
          <w:tcPr>
            <w:tcW w:w="567" w:type="dxa"/>
            <w:shd w:val="clear" w:color="auto" w:fill="auto"/>
          </w:tcPr>
          <w:p w:rsidR="00874854" w:rsidRPr="00AF117C" w:rsidRDefault="00874854" w:rsidP="00874854">
            <w:pPr>
              <w:contextualSpacing/>
              <w:jc w:val="both"/>
              <w:rPr>
                <w:color w:val="000000"/>
              </w:rPr>
            </w:pPr>
            <w:r w:rsidRPr="00AF117C">
              <w:rPr>
                <w:color w:val="000000"/>
              </w:rPr>
              <w:t>6</w:t>
            </w:r>
          </w:p>
        </w:tc>
      </w:tr>
      <w:tr w:rsidR="00874854" w:rsidRPr="00AF117C" w:rsidTr="00874854">
        <w:tc>
          <w:tcPr>
            <w:tcW w:w="534"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r>
    </w:tbl>
    <w:p w:rsidR="00874854" w:rsidRPr="00BA7054" w:rsidRDefault="00874854" w:rsidP="00874854">
      <w:pPr>
        <w:shd w:val="clear" w:color="auto" w:fill="FFFFFF"/>
        <w:contextualSpacing/>
        <w:jc w:val="both"/>
        <w:rPr>
          <w:color w:val="000000"/>
        </w:rPr>
      </w:pPr>
    </w:p>
    <w:p w:rsidR="00874854" w:rsidRPr="00BA7054" w:rsidRDefault="00874854" w:rsidP="00874854">
      <w:pPr>
        <w:shd w:val="clear" w:color="auto" w:fill="FFFFFF"/>
        <w:jc w:val="both"/>
        <w:rPr>
          <w:color w:val="000000"/>
        </w:rPr>
      </w:pPr>
    </w:p>
    <w:p w:rsidR="00874854" w:rsidRPr="00BA7054" w:rsidRDefault="00874854" w:rsidP="00094814">
      <w:pPr>
        <w:numPr>
          <w:ilvl w:val="0"/>
          <w:numId w:val="52"/>
        </w:numPr>
        <w:shd w:val="clear" w:color="auto" w:fill="FFFFFF"/>
        <w:contextualSpacing/>
        <w:jc w:val="both"/>
        <w:rPr>
          <w:color w:val="000000"/>
        </w:rPr>
      </w:pPr>
      <w:r w:rsidRPr="00BA7054">
        <w:rPr>
          <w:color w:val="000000"/>
        </w:rPr>
        <w:t>Ниже приведён ряд терминов, понятий. Все они, за исключением двух, относятся к СССР 1920-х гг. Найдите и запишите порядковые номера терминов, относящихся к другому историческому периоду.</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4274"/>
        <w:gridCol w:w="2339"/>
        <w:gridCol w:w="3009"/>
      </w:tblGrid>
      <w:tr w:rsidR="00874854" w:rsidRPr="00AF117C" w:rsidTr="00874854">
        <w:trPr>
          <w:trHeight w:val="1962"/>
        </w:trPr>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rsidR="00874854" w:rsidRPr="00BA7054" w:rsidRDefault="00874854" w:rsidP="00094814">
            <w:pPr>
              <w:numPr>
                <w:ilvl w:val="0"/>
                <w:numId w:val="53"/>
              </w:numPr>
              <w:spacing w:before="40"/>
              <w:contextualSpacing/>
              <w:rPr>
                <w:color w:val="000000"/>
              </w:rPr>
            </w:pPr>
            <w:r w:rsidRPr="00BA7054">
              <w:rPr>
                <w:iCs/>
                <w:color w:val="000000"/>
              </w:rPr>
              <w:t>продразверстка</w:t>
            </w:r>
            <w:r w:rsidRPr="00BA7054">
              <w:rPr>
                <w:color w:val="000000"/>
              </w:rPr>
              <w:t>;</w:t>
            </w:r>
          </w:p>
          <w:p w:rsidR="00874854" w:rsidRPr="00BA7054" w:rsidRDefault="00874854" w:rsidP="00094814">
            <w:pPr>
              <w:numPr>
                <w:ilvl w:val="0"/>
                <w:numId w:val="53"/>
              </w:numPr>
              <w:spacing w:before="40"/>
              <w:contextualSpacing/>
              <w:rPr>
                <w:color w:val="000000"/>
              </w:rPr>
            </w:pPr>
            <w:r w:rsidRPr="00BA7054">
              <w:rPr>
                <w:iCs/>
                <w:color w:val="000000"/>
              </w:rPr>
              <w:t>стахановцы;</w:t>
            </w:r>
          </w:p>
          <w:p w:rsidR="00874854" w:rsidRPr="00BA7054" w:rsidRDefault="00874854" w:rsidP="00094814">
            <w:pPr>
              <w:numPr>
                <w:ilvl w:val="0"/>
                <w:numId w:val="53"/>
              </w:numPr>
              <w:spacing w:before="40"/>
              <w:contextualSpacing/>
              <w:rPr>
                <w:color w:val="000000"/>
              </w:rPr>
            </w:pPr>
            <w:r w:rsidRPr="00BA7054">
              <w:rPr>
                <w:iCs/>
                <w:color w:val="000000"/>
              </w:rPr>
              <w:t>концессия</w:t>
            </w:r>
            <w:r w:rsidRPr="00BA7054">
              <w:rPr>
                <w:color w:val="000000"/>
              </w:rPr>
              <w:t>;</w:t>
            </w:r>
          </w:p>
          <w:p w:rsidR="00874854" w:rsidRPr="00BA7054" w:rsidRDefault="00874854" w:rsidP="00094814">
            <w:pPr>
              <w:numPr>
                <w:ilvl w:val="0"/>
                <w:numId w:val="53"/>
              </w:numPr>
              <w:spacing w:before="40"/>
              <w:contextualSpacing/>
              <w:rPr>
                <w:color w:val="000000"/>
              </w:rPr>
            </w:pPr>
            <w:r w:rsidRPr="00BA7054">
              <w:rPr>
                <w:iCs/>
                <w:color w:val="000000"/>
              </w:rPr>
              <w:t>«Большой террор»</w:t>
            </w:r>
            <w:r w:rsidRPr="00BA7054">
              <w:rPr>
                <w:color w:val="000000"/>
              </w:rPr>
              <w:t>;</w:t>
            </w:r>
          </w:p>
          <w:p w:rsidR="00874854" w:rsidRPr="00BA7054" w:rsidRDefault="00874854" w:rsidP="00094814">
            <w:pPr>
              <w:numPr>
                <w:ilvl w:val="0"/>
                <w:numId w:val="53"/>
              </w:numPr>
              <w:spacing w:before="40"/>
              <w:contextualSpacing/>
              <w:rPr>
                <w:color w:val="000000"/>
              </w:rPr>
            </w:pPr>
            <w:r w:rsidRPr="00BA7054">
              <w:rPr>
                <w:iCs/>
                <w:color w:val="000000"/>
              </w:rPr>
              <w:t>продналог</w:t>
            </w:r>
            <w:r w:rsidRPr="00BA7054">
              <w:rPr>
                <w:color w:val="000000"/>
              </w:rPr>
              <w:t>;</w:t>
            </w:r>
          </w:p>
          <w:p w:rsidR="00874854" w:rsidRPr="00BA7054" w:rsidRDefault="00874854" w:rsidP="00094814">
            <w:pPr>
              <w:numPr>
                <w:ilvl w:val="0"/>
                <w:numId w:val="53"/>
              </w:numPr>
              <w:spacing w:before="40"/>
              <w:contextualSpacing/>
              <w:rPr>
                <w:color w:val="000000"/>
              </w:rPr>
            </w:pPr>
            <w:r w:rsidRPr="00BA7054">
              <w:rPr>
                <w:color w:val="000000"/>
              </w:rPr>
              <w:t>НЭП.</w:t>
            </w: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p>
        </w:tc>
      </w:tr>
      <w:tr w:rsidR="00874854" w:rsidRPr="00AF117C" w:rsidTr="00874854">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p>
        </w:tc>
      </w:tr>
    </w:tbl>
    <w:p w:rsidR="00874854" w:rsidRPr="00BA7054" w:rsidRDefault="00874854" w:rsidP="00874854">
      <w:pPr>
        <w:shd w:val="clear" w:color="auto" w:fill="FFFFFF"/>
        <w:ind w:firstLine="360"/>
        <w:contextualSpacing/>
        <w:jc w:val="both"/>
        <w:rPr>
          <w:color w:val="000000"/>
        </w:rPr>
      </w:pPr>
      <w:r w:rsidRPr="00BA7054">
        <w:rPr>
          <w:color w:val="000000"/>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874854" w:rsidRPr="00AF117C" w:rsidTr="00874854">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r>
    </w:tbl>
    <w:p w:rsidR="00874854" w:rsidRPr="00BA7054" w:rsidRDefault="00874854" w:rsidP="00874854">
      <w:pPr>
        <w:shd w:val="clear" w:color="auto" w:fill="FFFFFF"/>
        <w:contextualSpacing/>
        <w:jc w:val="both"/>
        <w:rPr>
          <w:color w:val="000000"/>
        </w:rPr>
      </w:pPr>
    </w:p>
    <w:p w:rsidR="00874854" w:rsidRPr="00BA7054" w:rsidRDefault="00874854" w:rsidP="00094814">
      <w:pPr>
        <w:numPr>
          <w:ilvl w:val="0"/>
          <w:numId w:val="52"/>
        </w:numPr>
        <w:shd w:val="clear" w:color="auto" w:fill="FFFFFF"/>
        <w:contextualSpacing/>
        <w:jc w:val="both"/>
        <w:rPr>
          <w:color w:val="000000"/>
        </w:rPr>
      </w:pPr>
      <w:r w:rsidRPr="00BA7054">
        <w:rPr>
          <w:color w:val="000000"/>
          <w:shd w:val="clear" w:color="auto" w:fill="FFFFFF"/>
        </w:rPr>
        <w:t>Прочтите от</w:t>
      </w:r>
      <w:r w:rsidRPr="00BA7054">
        <w:rPr>
          <w:color w:val="000000"/>
          <w:shd w:val="clear" w:color="auto" w:fill="FFFFFF"/>
        </w:rPr>
        <w:softHyphen/>
        <w:t>ры</w:t>
      </w:r>
      <w:r w:rsidRPr="00BA7054">
        <w:rPr>
          <w:color w:val="000000"/>
          <w:shd w:val="clear" w:color="auto" w:fill="FFFFFF"/>
        </w:rPr>
        <w:softHyphen/>
        <w:t>вок из ста</w:t>
      </w:r>
      <w:r w:rsidRPr="00BA7054">
        <w:rPr>
          <w:color w:val="000000"/>
          <w:shd w:val="clear" w:color="auto" w:fill="FFFFFF"/>
        </w:rPr>
        <w:softHyphen/>
        <w:t>тьи по</w:t>
      </w:r>
      <w:r w:rsidRPr="00BA7054">
        <w:rPr>
          <w:color w:val="000000"/>
          <w:shd w:val="clear" w:color="auto" w:fill="FFFFFF"/>
        </w:rPr>
        <w:softHyphen/>
        <w:t>ли</w:t>
      </w:r>
      <w:r w:rsidRPr="00BA7054">
        <w:rPr>
          <w:color w:val="000000"/>
          <w:shd w:val="clear" w:color="auto" w:fill="FFFFFF"/>
        </w:rPr>
        <w:softHyphen/>
        <w:t>ти</w:t>
      </w:r>
      <w:r w:rsidRPr="00BA7054">
        <w:rPr>
          <w:color w:val="000000"/>
          <w:shd w:val="clear" w:color="auto" w:fill="FFFFFF"/>
        </w:rPr>
        <w:softHyphen/>
        <w:t>че</w:t>
      </w:r>
      <w:r w:rsidRPr="00BA7054">
        <w:rPr>
          <w:color w:val="000000"/>
          <w:shd w:val="clear" w:color="auto" w:fill="FFFFFF"/>
        </w:rPr>
        <w:softHyphen/>
        <w:t>ско</w:t>
      </w:r>
      <w:r w:rsidRPr="00BA7054">
        <w:rPr>
          <w:color w:val="000000"/>
          <w:shd w:val="clear" w:color="auto" w:fill="FFFFFF"/>
        </w:rPr>
        <w:softHyphen/>
        <w:t>го деятеля.</w:t>
      </w:r>
    </w:p>
    <w:p w:rsidR="00874854" w:rsidRPr="00BA7054" w:rsidRDefault="00874854" w:rsidP="00874854">
      <w:pPr>
        <w:shd w:val="clear" w:color="auto" w:fill="FFFFFF"/>
        <w:ind w:left="360"/>
        <w:contextualSpacing/>
        <w:jc w:val="both"/>
        <w:rPr>
          <w:color w:val="000000"/>
        </w:rPr>
      </w:pPr>
      <w:r w:rsidRPr="00BA7054">
        <w:rPr>
          <w:color w:val="000000"/>
        </w:rPr>
        <w:t>«Советская власть, в пол</w:t>
      </w:r>
      <w:r w:rsidRPr="00BA7054">
        <w:rPr>
          <w:color w:val="000000"/>
        </w:rPr>
        <w:softHyphen/>
        <w:t>ном со</w:t>
      </w:r>
      <w:r w:rsidRPr="00BA7054">
        <w:rPr>
          <w:color w:val="000000"/>
        </w:rPr>
        <w:softHyphen/>
        <w:t>от</w:t>
      </w:r>
      <w:r w:rsidRPr="00BA7054">
        <w:rPr>
          <w:color w:val="000000"/>
        </w:rPr>
        <w:softHyphen/>
        <w:t>вет</w:t>
      </w:r>
      <w:r w:rsidRPr="00BA7054">
        <w:rPr>
          <w:color w:val="000000"/>
        </w:rPr>
        <w:softHyphen/>
        <w:t>ствии со сво</w:t>
      </w:r>
      <w:r w:rsidRPr="00BA7054">
        <w:rPr>
          <w:color w:val="000000"/>
        </w:rPr>
        <w:softHyphen/>
        <w:t>и</w:t>
      </w:r>
      <w:r w:rsidRPr="00BA7054">
        <w:rPr>
          <w:color w:val="000000"/>
        </w:rPr>
        <w:softHyphen/>
        <w:t>ми ос</w:t>
      </w:r>
      <w:r w:rsidRPr="00BA7054">
        <w:rPr>
          <w:color w:val="000000"/>
        </w:rPr>
        <w:softHyphen/>
        <w:t>нов</w:t>
      </w:r>
      <w:r w:rsidRPr="00BA7054">
        <w:rPr>
          <w:color w:val="000000"/>
        </w:rPr>
        <w:softHyphen/>
        <w:t>ны</w:t>
      </w:r>
      <w:r w:rsidRPr="00BA7054">
        <w:rPr>
          <w:color w:val="000000"/>
        </w:rPr>
        <w:softHyphen/>
        <w:t>ми целями, по</w:t>
      </w:r>
      <w:r w:rsidRPr="00BA7054">
        <w:rPr>
          <w:color w:val="000000"/>
        </w:rPr>
        <w:softHyphen/>
        <w:t>кро</w:t>
      </w:r>
      <w:r w:rsidRPr="00BA7054">
        <w:rPr>
          <w:color w:val="000000"/>
        </w:rPr>
        <w:softHyphen/>
        <w:t>ви</w:t>
      </w:r>
      <w:r w:rsidRPr="00BA7054">
        <w:rPr>
          <w:color w:val="000000"/>
        </w:rPr>
        <w:softHyphen/>
        <w:t>тель</w:t>
      </w:r>
      <w:r w:rsidRPr="00BA7054">
        <w:rPr>
          <w:color w:val="000000"/>
        </w:rPr>
        <w:softHyphen/>
        <w:t>ству</w:t>
      </w:r>
      <w:r w:rsidRPr="00BA7054">
        <w:rPr>
          <w:color w:val="000000"/>
        </w:rPr>
        <w:softHyphen/>
        <w:t>ет кооперации, тор</w:t>
      </w:r>
      <w:r w:rsidRPr="00BA7054">
        <w:rPr>
          <w:color w:val="000000"/>
        </w:rPr>
        <w:softHyphen/>
        <w:t>го</w:t>
      </w:r>
      <w:r w:rsidRPr="00BA7054">
        <w:rPr>
          <w:color w:val="000000"/>
        </w:rPr>
        <w:softHyphen/>
        <w:t>вой и производственной. До са</w:t>
      </w:r>
      <w:r w:rsidRPr="00BA7054">
        <w:rPr>
          <w:color w:val="000000"/>
        </w:rPr>
        <w:softHyphen/>
        <w:t>мо</w:t>
      </w:r>
      <w:r w:rsidRPr="00BA7054">
        <w:rPr>
          <w:color w:val="000000"/>
        </w:rPr>
        <w:softHyphen/>
        <w:t>го по</w:t>
      </w:r>
      <w:r w:rsidRPr="00BA7054">
        <w:rPr>
          <w:color w:val="000000"/>
        </w:rPr>
        <w:softHyphen/>
        <w:t>след</w:t>
      </w:r>
      <w:r w:rsidRPr="00BA7054">
        <w:rPr>
          <w:color w:val="000000"/>
        </w:rPr>
        <w:softHyphen/>
        <w:t>не</w:t>
      </w:r>
      <w:r w:rsidRPr="00BA7054">
        <w:rPr>
          <w:color w:val="000000"/>
        </w:rPr>
        <w:softHyphen/>
        <w:t>го времени, однако, про</w:t>
      </w:r>
      <w:r w:rsidRPr="00BA7054">
        <w:rPr>
          <w:color w:val="000000"/>
        </w:rPr>
        <w:softHyphen/>
        <w:t>из</w:t>
      </w:r>
      <w:r w:rsidRPr="00BA7054">
        <w:rPr>
          <w:color w:val="000000"/>
        </w:rPr>
        <w:softHyphen/>
        <w:t>вод</w:t>
      </w:r>
      <w:r w:rsidRPr="00BA7054">
        <w:rPr>
          <w:color w:val="000000"/>
        </w:rPr>
        <w:softHyphen/>
        <w:t>ствен</w:t>
      </w:r>
      <w:r w:rsidRPr="00BA7054">
        <w:rPr>
          <w:color w:val="000000"/>
        </w:rPr>
        <w:softHyphen/>
        <w:t>ная ко</w:t>
      </w:r>
      <w:r w:rsidRPr="00BA7054">
        <w:rPr>
          <w:color w:val="000000"/>
        </w:rPr>
        <w:softHyphen/>
        <w:t>опе</w:t>
      </w:r>
      <w:r w:rsidRPr="00BA7054">
        <w:rPr>
          <w:color w:val="000000"/>
        </w:rPr>
        <w:softHyphen/>
        <w:t>ра</w:t>
      </w:r>
      <w:r w:rsidRPr="00BA7054">
        <w:rPr>
          <w:color w:val="000000"/>
        </w:rPr>
        <w:softHyphen/>
        <w:t>ция в де</w:t>
      </w:r>
      <w:r w:rsidRPr="00BA7054">
        <w:rPr>
          <w:color w:val="000000"/>
        </w:rPr>
        <w:softHyphen/>
        <w:t>рев</w:t>
      </w:r>
      <w:r w:rsidRPr="00BA7054">
        <w:rPr>
          <w:color w:val="000000"/>
        </w:rPr>
        <w:softHyphen/>
        <w:t>не (колхозы) за</w:t>
      </w:r>
      <w:r w:rsidRPr="00BA7054">
        <w:rPr>
          <w:color w:val="000000"/>
        </w:rPr>
        <w:softHyphen/>
        <w:t>ни</w:t>
      </w:r>
      <w:r w:rsidRPr="00BA7054">
        <w:rPr>
          <w:color w:val="000000"/>
        </w:rPr>
        <w:softHyphen/>
        <w:t>ма</w:t>
      </w:r>
      <w:r w:rsidRPr="00BA7054">
        <w:rPr>
          <w:color w:val="000000"/>
        </w:rPr>
        <w:softHyphen/>
        <w:t>ла очень не</w:t>
      </w:r>
      <w:r w:rsidRPr="00BA7054">
        <w:rPr>
          <w:color w:val="000000"/>
        </w:rPr>
        <w:softHyphen/>
        <w:t>боль</w:t>
      </w:r>
      <w:r w:rsidRPr="00BA7054">
        <w:rPr>
          <w:color w:val="000000"/>
        </w:rPr>
        <w:softHyphen/>
        <w:t>шое место в сель</w:t>
      </w:r>
      <w:r w:rsidRPr="00BA7054">
        <w:rPr>
          <w:color w:val="000000"/>
        </w:rPr>
        <w:softHyphen/>
        <w:t>ском хозяйстве. &lt;…&gt;</w:t>
      </w:r>
    </w:p>
    <w:p w:rsidR="00874854" w:rsidRPr="00BA7054" w:rsidRDefault="00874854" w:rsidP="00874854">
      <w:pPr>
        <w:shd w:val="clear" w:color="auto" w:fill="FFFFFF"/>
        <w:ind w:firstLine="200"/>
        <w:contextualSpacing/>
        <w:jc w:val="both"/>
        <w:rPr>
          <w:color w:val="000000"/>
        </w:rPr>
      </w:pPr>
      <w:r w:rsidRPr="00BA7054">
        <w:rPr>
          <w:color w:val="000000"/>
        </w:rPr>
        <w:t>Между тем за самый по</w:t>
      </w:r>
      <w:r w:rsidRPr="00BA7054">
        <w:rPr>
          <w:color w:val="000000"/>
        </w:rPr>
        <w:softHyphen/>
        <w:t>след</w:t>
      </w:r>
      <w:r w:rsidRPr="00BA7054">
        <w:rPr>
          <w:color w:val="000000"/>
        </w:rPr>
        <w:softHyphen/>
        <w:t>ний пе</w:t>
      </w:r>
      <w:r w:rsidRPr="00BA7054">
        <w:rPr>
          <w:color w:val="000000"/>
        </w:rPr>
        <w:softHyphen/>
        <w:t>ри</w:t>
      </w:r>
      <w:r w:rsidRPr="00BA7054">
        <w:rPr>
          <w:color w:val="000000"/>
        </w:rPr>
        <w:softHyphen/>
        <w:t>од … [она] приняла, со</w:t>
      </w:r>
      <w:r w:rsidRPr="00BA7054">
        <w:rPr>
          <w:color w:val="000000"/>
        </w:rPr>
        <w:softHyphen/>
        <w:t>вер</w:t>
      </w:r>
      <w:r w:rsidRPr="00BA7054">
        <w:rPr>
          <w:color w:val="000000"/>
        </w:rPr>
        <w:softHyphen/>
        <w:t>шен</w:t>
      </w:r>
      <w:r w:rsidRPr="00BA7054">
        <w:rPr>
          <w:color w:val="000000"/>
        </w:rPr>
        <w:softHyphen/>
        <w:t>но не</w:t>
      </w:r>
      <w:r w:rsidRPr="00BA7054">
        <w:rPr>
          <w:color w:val="000000"/>
        </w:rPr>
        <w:softHyphen/>
        <w:t>ожи</w:t>
      </w:r>
      <w:r w:rsidRPr="00BA7054">
        <w:rPr>
          <w:color w:val="000000"/>
        </w:rPr>
        <w:softHyphen/>
        <w:t>дан</w:t>
      </w:r>
      <w:r w:rsidRPr="00BA7054">
        <w:rPr>
          <w:color w:val="000000"/>
        </w:rPr>
        <w:softHyphen/>
        <w:t>но для руководства, гран</w:t>
      </w:r>
      <w:r w:rsidRPr="00BA7054">
        <w:rPr>
          <w:color w:val="000000"/>
        </w:rPr>
        <w:softHyphen/>
        <w:t>ди</w:t>
      </w:r>
      <w:r w:rsidRPr="00BA7054">
        <w:rPr>
          <w:color w:val="000000"/>
        </w:rPr>
        <w:softHyphen/>
        <w:t>оз</w:t>
      </w:r>
      <w:r w:rsidRPr="00BA7054">
        <w:rPr>
          <w:color w:val="000000"/>
        </w:rPr>
        <w:softHyphen/>
        <w:t>ный размах. До</w:t>
      </w:r>
      <w:r w:rsidRPr="00BA7054">
        <w:rPr>
          <w:color w:val="000000"/>
        </w:rPr>
        <w:softHyphen/>
        <w:t>ста</w:t>
      </w:r>
      <w:r w:rsidRPr="00BA7054">
        <w:rPr>
          <w:color w:val="000000"/>
        </w:rPr>
        <w:softHyphen/>
        <w:t>точ</w:t>
      </w:r>
      <w:r w:rsidRPr="00BA7054">
        <w:rPr>
          <w:color w:val="000000"/>
        </w:rPr>
        <w:softHyphen/>
        <w:t>но сказать, что по плану кол</w:t>
      </w:r>
      <w:r w:rsidRPr="00BA7054">
        <w:rPr>
          <w:color w:val="000000"/>
        </w:rPr>
        <w:softHyphen/>
        <w:t>лек</w:t>
      </w:r>
      <w:r w:rsidRPr="00BA7054">
        <w:rPr>
          <w:color w:val="000000"/>
        </w:rPr>
        <w:softHyphen/>
        <w:t>тив</w:t>
      </w:r>
      <w:r w:rsidRPr="00BA7054">
        <w:rPr>
          <w:color w:val="000000"/>
        </w:rPr>
        <w:softHyphen/>
        <w:t>ное хо</w:t>
      </w:r>
      <w:r w:rsidRPr="00BA7054">
        <w:rPr>
          <w:color w:val="000000"/>
        </w:rPr>
        <w:softHyphen/>
        <w:t>зяй</w:t>
      </w:r>
      <w:r w:rsidRPr="00BA7054">
        <w:rPr>
          <w:color w:val="000000"/>
        </w:rPr>
        <w:softHyphen/>
        <w:t>ство долж</w:t>
      </w:r>
      <w:r w:rsidRPr="00BA7054">
        <w:rPr>
          <w:color w:val="000000"/>
        </w:rPr>
        <w:softHyphen/>
        <w:t>но было охва</w:t>
      </w:r>
      <w:r w:rsidRPr="00BA7054">
        <w:rPr>
          <w:color w:val="000000"/>
        </w:rPr>
        <w:softHyphen/>
        <w:t>тить к концу пятилетия</w:t>
      </w:r>
    </w:p>
    <w:p w:rsidR="00874854" w:rsidRPr="00BA7054" w:rsidRDefault="00874854" w:rsidP="00874854">
      <w:pPr>
        <w:shd w:val="clear" w:color="auto" w:fill="FFFFFF"/>
        <w:contextualSpacing/>
        <w:jc w:val="both"/>
        <w:rPr>
          <w:color w:val="000000"/>
        </w:rPr>
      </w:pPr>
      <w:r w:rsidRPr="00BA7054">
        <w:rPr>
          <w:color w:val="000000"/>
        </w:rPr>
        <w:t>около 20 % кре</w:t>
      </w:r>
      <w:r w:rsidRPr="00BA7054">
        <w:rPr>
          <w:color w:val="000000"/>
        </w:rPr>
        <w:softHyphen/>
        <w:t>стьян</w:t>
      </w:r>
      <w:r w:rsidRPr="00BA7054">
        <w:rPr>
          <w:color w:val="000000"/>
        </w:rPr>
        <w:softHyphen/>
        <w:t>ских хозяйств. Между тем … [кооперация в деревне] за</w:t>
      </w:r>
      <w:r w:rsidRPr="00BA7054">
        <w:rPr>
          <w:color w:val="000000"/>
        </w:rPr>
        <w:softHyphen/>
        <w:t>хва</w:t>
      </w:r>
      <w:r w:rsidRPr="00BA7054">
        <w:rPr>
          <w:color w:val="000000"/>
        </w:rPr>
        <w:softHyphen/>
        <w:t>ти</w:t>
      </w:r>
      <w:r w:rsidRPr="00BA7054">
        <w:rPr>
          <w:color w:val="000000"/>
        </w:rPr>
        <w:softHyphen/>
        <w:t>ла уже сейчас, т. е. в на</w:t>
      </w:r>
      <w:r w:rsidRPr="00BA7054">
        <w:rPr>
          <w:color w:val="000000"/>
        </w:rPr>
        <w:softHyphen/>
        <w:t>ча</w:t>
      </w:r>
      <w:r w:rsidRPr="00BA7054">
        <w:rPr>
          <w:color w:val="000000"/>
        </w:rPr>
        <w:softHyphen/>
        <w:t>ле вто</w:t>
      </w:r>
      <w:r w:rsidRPr="00BA7054">
        <w:rPr>
          <w:color w:val="000000"/>
        </w:rPr>
        <w:softHyphen/>
        <w:t>ро</w:t>
      </w:r>
      <w:r w:rsidRPr="00BA7054">
        <w:rPr>
          <w:color w:val="000000"/>
        </w:rPr>
        <w:softHyphen/>
        <w:t>го года, более 40 %. При со</w:t>
      </w:r>
      <w:r w:rsidRPr="00BA7054">
        <w:rPr>
          <w:color w:val="000000"/>
        </w:rPr>
        <w:softHyphen/>
        <w:t>хра</w:t>
      </w:r>
      <w:r w:rsidRPr="00BA7054">
        <w:rPr>
          <w:color w:val="000000"/>
        </w:rPr>
        <w:softHyphen/>
        <w:t>не</w:t>
      </w:r>
      <w:r w:rsidRPr="00BA7054">
        <w:rPr>
          <w:color w:val="000000"/>
        </w:rPr>
        <w:softHyphen/>
        <w:t>нии этого темпа кол</w:t>
      </w:r>
      <w:r w:rsidRPr="00BA7054">
        <w:rPr>
          <w:color w:val="000000"/>
        </w:rPr>
        <w:softHyphen/>
        <w:t>хо</w:t>
      </w:r>
      <w:r w:rsidRPr="00BA7054">
        <w:rPr>
          <w:color w:val="000000"/>
        </w:rPr>
        <w:softHyphen/>
        <w:t>зы охва</w:t>
      </w:r>
      <w:r w:rsidRPr="00BA7054">
        <w:rPr>
          <w:color w:val="000000"/>
        </w:rPr>
        <w:softHyphen/>
        <w:t>тят всё кре</w:t>
      </w:r>
      <w:r w:rsidRPr="00BA7054">
        <w:rPr>
          <w:color w:val="000000"/>
        </w:rPr>
        <w:softHyphen/>
        <w:t>стьян</w:t>
      </w:r>
      <w:r w:rsidRPr="00BA7054">
        <w:rPr>
          <w:color w:val="000000"/>
        </w:rPr>
        <w:softHyphen/>
        <w:t>ство в те</w:t>
      </w:r>
      <w:r w:rsidRPr="00BA7054">
        <w:rPr>
          <w:color w:val="000000"/>
        </w:rPr>
        <w:softHyphen/>
        <w:t>че</w:t>
      </w:r>
      <w:r w:rsidRPr="00BA7054">
        <w:rPr>
          <w:color w:val="000000"/>
        </w:rPr>
        <w:softHyphen/>
        <w:t>ние бли</w:t>
      </w:r>
      <w:r w:rsidRPr="00BA7054">
        <w:rPr>
          <w:color w:val="000000"/>
        </w:rPr>
        <w:softHyphen/>
        <w:t>жай</w:t>
      </w:r>
      <w:r w:rsidRPr="00BA7054">
        <w:rPr>
          <w:color w:val="000000"/>
        </w:rPr>
        <w:softHyphen/>
        <w:t>ше</w:t>
      </w:r>
      <w:r w:rsidRPr="00BA7054">
        <w:rPr>
          <w:color w:val="000000"/>
        </w:rPr>
        <w:softHyphen/>
        <w:t>го года-двух. Ка</w:t>
      </w:r>
      <w:r w:rsidRPr="00BA7054">
        <w:rPr>
          <w:color w:val="000000"/>
        </w:rPr>
        <w:softHyphen/>
        <w:t>за</w:t>
      </w:r>
      <w:r w:rsidRPr="00BA7054">
        <w:rPr>
          <w:color w:val="000000"/>
        </w:rPr>
        <w:softHyphen/>
        <w:t>лось бы, ги</w:t>
      </w:r>
      <w:r w:rsidRPr="00BA7054">
        <w:rPr>
          <w:color w:val="000000"/>
        </w:rPr>
        <w:softHyphen/>
        <w:t>гант</w:t>
      </w:r>
      <w:r w:rsidRPr="00BA7054">
        <w:rPr>
          <w:color w:val="000000"/>
        </w:rPr>
        <w:softHyphen/>
        <w:t>ский успех? На самом деле — ги</w:t>
      </w:r>
      <w:r w:rsidRPr="00BA7054">
        <w:rPr>
          <w:color w:val="000000"/>
        </w:rPr>
        <w:softHyphen/>
        <w:t>гант</w:t>
      </w:r>
      <w:r w:rsidRPr="00BA7054">
        <w:rPr>
          <w:color w:val="000000"/>
        </w:rPr>
        <w:softHyphen/>
        <w:t>ская опасность.</w:t>
      </w:r>
    </w:p>
    <w:p w:rsidR="00874854" w:rsidRPr="00BA7054" w:rsidRDefault="00874854" w:rsidP="00874854">
      <w:pPr>
        <w:shd w:val="clear" w:color="auto" w:fill="FFFFFF"/>
        <w:contextualSpacing/>
        <w:jc w:val="both"/>
        <w:rPr>
          <w:color w:val="000000"/>
        </w:rPr>
      </w:pPr>
      <w:r w:rsidRPr="00BA7054">
        <w:rPr>
          <w:color w:val="000000"/>
        </w:rPr>
        <w:t>&lt;…&gt; Кол</w:t>
      </w:r>
      <w:r w:rsidRPr="00BA7054">
        <w:rPr>
          <w:color w:val="000000"/>
        </w:rPr>
        <w:softHyphen/>
        <w:t>лек</w:t>
      </w:r>
      <w:r w:rsidRPr="00BA7054">
        <w:rPr>
          <w:color w:val="000000"/>
        </w:rPr>
        <w:softHyphen/>
        <w:t>тив</w:t>
      </w:r>
      <w:r w:rsidRPr="00BA7054">
        <w:rPr>
          <w:color w:val="000000"/>
        </w:rPr>
        <w:softHyphen/>
        <w:t>ное хо</w:t>
      </w:r>
      <w:r w:rsidRPr="00BA7054">
        <w:rPr>
          <w:color w:val="000000"/>
        </w:rPr>
        <w:softHyphen/>
        <w:t>зяй</w:t>
      </w:r>
      <w:r w:rsidRPr="00BA7054">
        <w:rPr>
          <w:color w:val="000000"/>
        </w:rPr>
        <w:softHyphen/>
        <w:t>ство есть, пре</w:t>
      </w:r>
      <w:r w:rsidRPr="00BA7054">
        <w:rPr>
          <w:color w:val="000000"/>
        </w:rPr>
        <w:softHyphen/>
        <w:t>жде всего, круп</w:t>
      </w:r>
      <w:r w:rsidRPr="00BA7054">
        <w:rPr>
          <w:color w:val="000000"/>
        </w:rPr>
        <w:softHyphen/>
        <w:t>ное хозяйство. Ра</w:t>
      </w:r>
      <w:r w:rsidRPr="00BA7054">
        <w:rPr>
          <w:color w:val="000000"/>
        </w:rPr>
        <w:softHyphen/>
        <w:t>ци</w:t>
      </w:r>
      <w:r w:rsidRPr="00BA7054">
        <w:rPr>
          <w:color w:val="000000"/>
        </w:rPr>
        <w:softHyphen/>
        <w:t>о</w:t>
      </w:r>
      <w:r w:rsidRPr="00BA7054">
        <w:rPr>
          <w:color w:val="000000"/>
        </w:rPr>
        <w:softHyphen/>
        <w:t>наль</w:t>
      </w:r>
      <w:r w:rsidRPr="00BA7054">
        <w:rPr>
          <w:color w:val="000000"/>
        </w:rPr>
        <w:softHyphen/>
        <w:t>ные раз</w:t>
      </w:r>
      <w:r w:rsidRPr="00BA7054">
        <w:rPr>
          <w:color w:val="000000"/>
        </w:rPr>
        <w:softHyphen/>
        <w:t>ме</w:t>
      </w:r>
      <w:r w:rsidRPr="00BA7054">
        <w:rPr>
          <w:color w:val="000000"/>
        </w:rPr>
        <w:softHyphen/>
        <w:t>ры хо</w:t>
      </w:r>
      <w:r w:rsidRPr="00BA7054">
        <w:rPr>
          <w:color w:val="000000"/>
        </w:rPr>
        <w:softHyphen/>
        <w:t>зяй</w:t>
      </w:r>
      <w:r w:rsidRPr="00BA7054">
        <w:rPr>
          <w:color w:val="000000"/>
        </w:rPr>
        <w:softHyphen/>
        <w:t>ства определяются, однако, ха</w:t>
      </w:r>
      <w:r w:rsidRPr="00BA7054">
        <w:rPr>
          <w:color w:val="000000"/>
        </w:rPr>
        <w:softHyphen/>
        <w:t>рак</w:t>
      </w:r>
      <w:r w:rsidRPr="00BA7054">
        <w:rPr>
          <w:color w:val="000000"/>
        </w:rPr>
        <w:softHyphen/>
        <w:t>те</w:t>
      </w:r>
      <w:r w:rsidRPr="00BA7054">
        <w:rPr>
          <w:color w:val="000000"/>
        </w:rPr>
        <w:softHyphen/>
        <w:t>ром при</w:t>
      </w:r>
      <w:r w:rsidRPr="00BA7054">
        <w:rPr>
          <w:color w:val="000000"/>
        </w:rPr>
        <w:softHyphen/>
        <w:t>ме</w:t>
      </w:r>
      <w:r w:rsidRPr="00BA7054">
        <w:rPr>
          <w:color w:val="000000"/>
        </w:rPr>
        <w:softHyphen/>
        <w:t>ня</w:t>
      </w:r>
      <w:r w:rsidRPr="00BA7054">
        <w:rPr>
          <w:color w:val="000000"/>
        </w:rPr>
        <w:softHyphen/>
        <w:t>е</w:t>
      </w:r>
      <w:r w:rsidRPr="00BA7054">
        <w:rPr>
          <w:color w:val="000000"/>
        </w:rPr>
        <w:softHyphen/>
        <w:t>мых им средств и ме</w:t>
      </w:r>
      <w:r w:rsidRPr="00BA7054">
        <w:rPr>
          <w:color w:val="000000"/>
        </w:rPr>
        <w:softHyphen/>
        <w:t>то</w:t>
      </w:r>
      <w:r w:rsidRPr="00BA7054">
        <w:rPr>
          <w:color w:val="000000"/>
        </w:rPr>
        <w:softHyphen/>
        <w:t>дов производства. Из кре</w:t>
      </w:r>
      <w:r w:rsidRPr="00BA7054">
        <w:rPr>
          <w:color w:val="000000"/>
        </w:rPr>
        <w:softHyphen/>
        <w:t>стьян</w:t>
      </w:r>
      <w:r w:rsidRPr="00BA7054">
        <w:rPr>
          <w:color w:val="000000"/>
        </w:rPr>
        <w:softHyphen/>
        <w:t>ских сох и</w:t>
      </w:r>
    </w:p>
    <w:p w:rsidR="00874854" w:rsidRPr="00BA7054" w:rsidRDefault="00874854" w:rsidP="00874854">
      <w:pPr>
        <w:shd w:val="clear" w:color="auto" w:fill="FFFFFF"/>
        <w:contextualSpacing/>
        <w:jc w:val="both"/>
        <w:rPr>
          <w:color w:val="000000"/>
        </w:rPr>
      </w:pPr>
      <w:r w:rsidRPr="00BA7054">
        <w:rPr>
          <w:color w:val="000000"/>
        </w:rPr>
        <w:t>крестьянских кляч, хотя бы и объединённых, нель</w:t>
      </w:r>
      <w:r w:rsidRPr="00BA7054">
        <w:rPr>
          <w:color w:val="000000"/>
        </w:rPr>
        <w:softHyphen/>
        <w:t>зя со</w:t>
      </w:r>
      <w:r w:rsidRPr="00BA7054">
        <w:rPr>
          <w:color w:val="000000"/>
        </w:rPr>
        <w:softHyphen/>
        <w:t>здать круп</w:t>
      </w:r>
      <w:r w:rsidRPr="00BA7054">
        <w:rPr>
          <w:color w:val="000000"/>
        </w:rPr>
        <w:softHyphen/>
        <w:t>но</w:t>
      </w:r>
      <w:r w:rsidRPr="00BA7054">
        <w:rPr>
          <w:color w:val="000000"/>
        </w:rPr>
        <w:softHyphen/>
        <w:t>го сель</w:t>
      </w:r>
      <w:r w:rsidRPr="00BA7054">
        <w:rPr>
          <w:color w:val="000000"/>
        </w:rPr>
        <w:softHyphen/>
        <w:t>ско</w:t>
      </w:r>
      <w:r w:rsidRPr="00BA7054">
        <w:rPr>
          <w:color w:val="000000"/>
        </w:rPr>
        <w:softHyphen/>
        <w:t>го хозяйства, как из суммы ры</w:t>
      </w:r>
      <w:r w:rsidRPr="00BA7054">
        <w:rPr>
          <w:color w:val="000000"/>
        </w:rPr>
        <w:softHyphen/>
        <w:t>ба</w:t>
      </w:r>
      <w:r w:rsidRPr="00BA7054">
        <w:rPr>
          <w:color w:val="000000"/>
        </w:rPr>
        <w:softHyphen/>
        <w:t>чьих лодок нель</w:t>
      </w:r>
      <w:r w:rsidRPr="00BA7054">
        <w:rPr>
          <w:color w:val="000000"/>
        </w:rPr>
        <w:softHyphen/>
        <w:t>зя сде</w:t>
      </w:r>
      <w:r w:rsidRPr="00BA7054">
        <w:rPr>
          <w:color w:val="000000"/>
        </w:rPr>
        <w:softHyphen/>
        <w:t>лать парохода. [Кооперация] сель</w:t>
      </w:r>
      <w:r w:rsidRPr="00BA7054">
        <w:rPr>
          <w:color w:val="000000"/>
        </w:rPr>
        <w:softHyphen/>
        <w:t>ско</w:t>
      </w:r>
      <w:r w:rsidRPr="00BA7054">
        <w:rPr>
          <w:color w:val="000000"/>
        </w:rPr>
        <w:softHyphen/>
        <w:t>го хо</w:t>
      </w:r>
      <w:r w:rsidRPr="00BA7054">
        <w:rPr>
          <w:color w:val="000000"/>
        </w:rPr>
        <w:softHyphen/>
        <w:t>зяй</w:t>
      </w:r>
      <w:r w:rsidRPr="00BA7054">
        <w:rPr>
          <w:color w:val="000000"/>
        </w:rPr>
        <w:softHyphen/>
        <w:t>ства может быть толь</w:t>
      </w:r>
      <w:r w:rsidRPr="00BA7054">
        <w:rPr>
          <w:color w:val="000000"/>
        </w:rPr>
        <w:softHyphen/>
        <w:t>ко ре</w:t>
      </w:r>
      <w:r w:rsidRPr="00BA7054">
        <w:rPr>
          <w:color w:val="000000"/>
        </w:rPr>
        <w:softHyphen/>
        <w:t>зуль</w:t>
      </w:r>
      <w:r w:rsidRPr="00BA7054">
        <w:rPr>
          <w:color w:val="000000"/>
        </w:rPr>
        <w:softHyphen/>
        <w:t>та</w:t>
      </w:r>
      <w:r w:rsidRPr="00BA7054">
        <w:rPr>
          <w:color w:val="000000"/>
        </w:rPr>
        <w:softHyphen/>
        <w:t>том его механизации. От</w:t>
      </w:r>
      <w:r w:rsidRPr="00BA7054">
        <w:rPr>
          <w:color w:val="000000"/>
        </w:rPr>
        <w:softHyphen/>
        <w:t>сю</w:t>
      </w:r>
      <w:r w:rsidRPr="00BA7054">
        <w:rPr>
          <w:color w:val="000000"/>
        </w:rPr>
        <w:softHyphen/>
        <w:t>да вытекает, что общий объём ин</w:t>
      </w:r>
      <w:r w:rsidRPr="00BA7054">
        <w:rPr>
          <w:color w:val="000000"/>
        </w:rPr>
        <w:softHyphen/>
        <w:t>ду</w:t>
      </w:r>
      <w:r w:rsidRPr="00BA7054">
        <w:rPr>
          <w:color w:val="000000"/>
        </w:rPr>
        <w:softHyphen/>
        <w:t>стри</w:t>
      </w:r>
      <w:r w:rsidRPr="00BA7054">
        <w:rPr>
          <w:color w:val="000000"/>
        </w:rPr>
        <w:softHyphen/>
        <w:t>а</w:t>
      </w:r>
      <w:r w:rsidRPr="00BA7054">
        <w:rPr>
          <w:color w:val="000000"/>
        </w:rPr>
        <w:softHyphen/>
        <w:t>ли</w:t>
      </w:r>
      <w:r w:rsidRPr="00BA7054">
        <w:rPr>
          <w:color w:val="000000"/>
        </w:rPr>
        <w:softHyphen/>
        <w:t>за</w:t>
      </w:r>
      <w:r w:rsidRPr="00BA7054">
        <w:rPr>
          <w:color w:val="000000"/>
        </w:rPr>
        <w:softHyphen/>
        <w:t>ции стра</w:t>
      </w:r>
      <w:r w:rsidRPr="00BA7054">
        <w:rPr>
          <w:color w:val="000000"/>
        </w:rPr>
        <w:softHyphen/>
        <w:t>ны пред</w:t>
      </w:r>
      <w:r w:rsidRPr="00BA7054">
        <w:rPr>
          <w:color w:val="000000"/>
        </w:rPr>
        <w:softHyphen/>
        <w:t>опре</w:t>
      </w:r>
      <w:r w:rsidRPr="00BA7054">
        <w:rPr>
          <w:color w:val="000000"/>
        </w:rPr>
        <w:softHyphen/>
        <w:t>де</w:t>
      </w:r>
      <w:r w:rsidRPr="00BA7054">
        <w:rPr>
          <w:color w:val="000000"/>
        </w:rPr>
        <w:softHyphen/>
        <w:t>ля</w:t>
      </w:r>
      <w:r w:rsidRPr="00BA7054">
        <w:rPr>
          <w:color w:val="000000"/>
        </w:rPr>
        <w:softHyphen/>
        <w:t>ет до</w:t>
      </w:r>
      <w:r w:rsidRPr="00BA7054">
        <w:rPr>
          <w:color w:val="000000"/>
        </w:rPr>
        <w:softHyphen/>
        <w:t>пу</w:t>
      </w:r>
      <w:r w:rsidRPr="00BA7054">
        <w:rPr>
          <w:color w:val="000000"/>
        </w:rPr>
        <w:softHyphen/>
        <w:t>сти</w:t>
      </w:r>
      <w:r w:rsidRPr="00BA7054">
        <w:rPr>
          <w:color w:val="000000"/>
        </w:rPr>
        <w:softHyphen/>
        <w:t>мый раз</w:t>
      </w:r>
      <w:r w:rsidRPr="00BA7054">
        <w:rPr>
          <w:color w:val="000000"/>
        </w:rPr>
        <w:softHyphen/>
        <w:t>мах … [кооперации] сель</w:t>
      </w:r>
      <w:r w:rsidRPr="00BA7054">
        <w:rPr>
          <w:color w:val="000000"/>
        </w:rPr>
        <w:softHyphen/>
        <w:t>ско</w:t>
      </w:r>
      <w:r w:rsidRPr="00BA7054">
        <w:rPr>
          <w:color w:val="000000"/>
        </w:rPr>
        <w:softHyphen/>
        <w:t>го хозяйства.</w:t>
      </w:r>
    </w:p>
    <w:p w:rsidR="00874854" w:rsidRPr="00BA7054" w:rsidRDefault="00874854" w:rsidP="00874854">
      <w:pPr>
        <w:shd w:val="clear" w:color="auto" w:fill="FFFFFF"/>
        <w:ind w:firstLine="200"/>
        <w:contextualSpacing/>
        <w:jc w:val="both"/>
        <w:rPr>
          <w:color w:val="000000"/>
        </w:rPr>
      </w:pPr>
      <w:r w:rsidRPr="00BA7054">
        <w:rPr>
          <w:color w:val="000000"/>
        </w:rPr>
        <w:t>На деле эти два про</w:t>
      </w:r>
      <w:r w:rsidRPr="00BA7054">
        <w:rPr>
          <w:color w:val="000000"/>
        </w:rPr>
        <w:softHyphen/>
        <w:t>цес</w:t>
      </w:r>
      <w:r w:rsidRPr="00BA7054">
        <w:rPr>
          <w:color w:val="000000"/>
        </w:rPr>
        <w:softHyphen/>
        <w:t>са оказались, однако, в на</w:t>
      </w:r>
      <w:r w:rsidRPr="00BA7054">
        <w:rPr>
          <w:color w:val="000000"/>
        </w:rPr>
        <w:softHyphen/>
        <w:t>сто</w:t>
      </w:r>
      <w:r w:rsidRPr="00BA7054">
        <w:rPr>
          <w:color w:val="000000"/>
        </w:rPr>
        <w:softHyphen/>
        <w:t>я</w:t>
      </w:r>
      <w:r w:rsidRPr="00BA7054">
        <w:rPr>
          <w:color w:val="000000"/>
        </w:rPr>
        <w:softHyphen/>
        <w:t>щее время со</w:t>
      </w:r>
      <w:r w:rsidRPr="00BA7054">
        <w:rPr>
          <w:color w:val="000000"/>
        </w:rPr>
        <w:softHyphen/>
        <w:t>вер</w:t>
      </w:r>
      <w:r w:rsidRPr="00BA7054">
        <w:rPr>
          <w:color w:val="000000"/>
        </w:rPr>
        <w:softHyphen/>
        <w:t>шен</w:t>
      </w:r>
      <w:r w:rsidRPr="00BA7054">
        <w:rPr>
          <w:color w:val="000000"/>
        </w:rPr>
        <w:softHyphen/>
        <w:t>но разорваны. Как ни быст</w:t>
      </w:r>
      <w:r w:rsidRPr="00BA7054">
        <w:rPr>
          <w:color w:val="000000"/>
        </w:rPr>
        <w:softHyphen/>
        <w:t>ро идёт раз</w:t>
      </w:r>
      <w:r w:rsidRPr="00BA7054">
        <w:rPr>
          <w:color w:val="000000"/>
        </w:rPr>
        <w:softHyphen/>
        <w:t>ви</w:t>
      </w:r>
      <w:r w:rsidRPr="00BA7054">
        <w:rPr>
          <w:color w:val="000000"/>
        </w:rPr>
        <w:softHyphen/>
        <w:t>тие со</w:t>
      </w:r>
      <w:r w:rsidRPr="00BA7054">
        <w:rPr>
          <w:color w:val="000000"/>
        </w:rPr>
        <w:softHyphen/>
        <w:t>вет</w:t>
      </w:r>
      <w:r w:rsidRPr="00BA7054">
        <w:rPr>
          <w:color w:val="000000"/>
        </w:rPr>
        <w:softHyphen/>
        <w:t>ской индустрии, но она всё же яв</w:t>
      </w:r>
      <w:r w:rsidRPr="00BA7054">
        <w:rPr>
          <w:color w:val="000000"/>
        </w:rPr>
        <w:softHyphen/>
        <w:t>ля</w:t>
      </w:r>
      <w:r w:rsidRPr="00BA7054">
        <w:rPr>
          <w:color w:val="000000"/>
        </w:rPr>
        <w:softHyphen/>
        <w:t>ет</w:t>
      </w:r>
      <w:r w:rsidRPr="00BA7054">
        <w:rPr>
          <w:color w:val="000000"/>
        </w:rPr>
        <w:softHyphen/>
        <w:t>ся и долго ещё оста</w:t>
      </w:r>
      <w:r w:rsidRPr="00BA7054">
        <w:rPr>
          <w:color w:val="000000"/>
        </w:rPr>
        <w:softHyphen/>
        <w:t>нет</w:t>
      </w:r>
      <w:r w:rsidRPr="00BA7054">
        <w:rPr>
          <w:color w:val="000000"/>
        </w:rPr>
        <w:softHyphen/>
        <w:t>ся чрез</w:t>
      </w:r>
      <w:r w:rsidRPr="00BA7054">
        <w:rPr>
          <w:color w:val="000000"/>
        </w:rPr>
        <w:softHyphen/>
        <w:t>вы</w:t>
      </w:r>
      <w:r w:rsidRPr="00BA7054">
        <w:rPr>
          <w:color w:val="000000"/>
        </w:rPr>
        <w:softHyphen/>
        <w:t>чай</w:t>
      </w:r>
      <w:r w:rsidRPr="00BA7054">
        <w:rPr>
          <w:color w:val="000000"/>
        </w:rPr>
        <w:softHyphen/>
        <w:t>но отсталой».</w:t>
      </w:r>
    </w:p>
    <w:p w:rsidR="00874854" w:rsidRPr="00BA7054" w:rsidRDefault="00874854" w:rsidP="00874854">
      <w:pPr>
        <w:shd w:val="clear" w:color="auto" w:fill="FFFFFF"/>
        <w:contextualSpacing/>
        <w:jc w:val="both"/>
        <w:rPr>
          <w:color w:val="000000"/>
        </w:rPr>
      </w:pPr>
      <w:r w:rsidRPr="00BA7054">
        <w:rPr>
          <w:color w:val="000000"/>
        </w:rPr>
        <w:t> </w:t>
      </w:r>
    </w:p>
    <w:p w:rsidR="00874854" w:rsidRPr="00BA7054" w:rsidRDefault="00874854" w:rsidP="00874854">
      <w:pPr>
        <w:shd w:val="clear" w:color="auto" w:fill="FFFFFF"/>
        <w:ind w:firstLine="200"/>
        <w:contextualSpacing/>
        <w:jc w:val="both"/>
        <w:rPr>
          <w:color w:val="000000"/>
        </w:rPr>
      </w:pPr>
      <w:r w:rsidRPr="00BA7054">
        <w:rPr>
          <w:color w:val="000000"/>
        </w:rPr>
        <w:t>Используя отрывок, вы</w:t>
      </w:r>
      <w:r w:rsidRPr="00BA7054">
        <w:rPr>
          <w:color w:val="000000"/>
        </w:rPr>
        <w:softHyphen/>
        <w:t>бе</w:t>
      </w:r>
      <w:r w:rsidRPr="00BA7054">
        <w:rPr>
          <w:color w:val="000000"/>
        </w:rPr>
        <w:softHyphen/>
        <w:t>ри</w:t>
      </w:r>
      <w:r w:rsidRPr="00BA7054">
        <w:rPr>
          <w:color w:val="000000"/>
        </w:rPr>
        <w:softHyphen/>
        <w:t>те в приведённом спис</w:t>
      </w:r>
      <w:r w:rsidRPr="00BA7054">
        <w:rPr>
          <w:color w:val="000000"/>
        </w:rPr>
        <w:softHyphen/>
        <w:t>ке три вер</w:t>
      </w:r>
      <w:r w:rsidRPr="00BA7054">
        <w:rPr>
          <w:color w:val="000000"/>
        </w:rPr>
        <w:softHyphen/>
        <w:t>ных суждения. Запишите в ответ цифры, под ко</w:t>
      </w:r>
      <w:r w:rsidRPr="00BA7054">
        <w:rPr>
          <w:color w:val="000000"/>
        </w:rPr>
        <w:softHyphen/>
        <w:t>то</w:t>
      </w:r>
      <w:r w:rsidRPr="00BA7054">
        <w:rPr>
          <w:color w:val="000000"/>
        </w:rPr>
        <w:softHyphen/>
        <w:t>ры</w:t>
      </w:r>
      <w:r w:rsidRPr="00BA7054">
        <w:rPr>
          <w:color w:val="000000"/>
        </w:rPr>
        <w:softHyphen/>
        <w:t>ми они указаны.</w:t>
      </w:r>
    </w:p>
    <w:p w:rsidR="00874854" w:rsidRPr="00BA7054" w:rsidRDefault="00874854" w:rsidP="00874854">
      <w:pPr>
        <w:shd w:val="clear" w:color="auto" w:fill="FFFFFF"/>
        <w:contextualSpacing/>
        <w:jc w:val="both"/>
        <w:rPr>
          <w:color w:val="000000"/>
        </w:rPr>
      </w:pPr>
    </w:p>
    <w:p w:rsidR="00874854" w:rsidRPr="00BA7054" w:rsidRDefault="00874854" w:rsidP="00874854">
      <w:pPr>
        <w:shd w:val="clear" w:color="auto" w:fill="FFFFFF"/>
        <w:contextualSpacing/>
        <w:jc w:val="both"/>
        <w:rPr>
          <w:color w:val="000000"/>
        </w:rPr>
      </w:pPr>
      <w:r w:rsidRPr="00BA7054">
        <w:rPr>
          <w:color w:val="000000"/>
        </w:rPr>
        <w:t>1) Ста</w:t>
      </w:r>
      <w:r w:rsidRPr="00BA7054">
        <w:rPr>
          <w:color w:val="000000"/>
        </w:rPr>
        <w:softHyphen/>
        <w:t>тья была на</w:t>
      </w:r>
      <w:r w:rsidRPr="00BA7054">
        <w:rPr>
          <w:color w:val="000000"/>
        </w:rPr>
        <w:softHyphen/>
        <w:t>пи</w:t>
      </w:r>
      <w:r w:rsidRPr="00BA7054">
        <w:rPr>
          <w:color w:val="000000"/>
        </w:rPr>
        <w:softHyphen/>
        <w:t>са</w:t>
      </w:r>
      <w:r w:rsidRPr="00BA7054">
        <w:rPr>
          <w:color w:val="000000"/>
        </w:rPr>
        <w:softHyphen/>
        <w:t>на в на</w:t>
      </w:r>
      <w:r w:rsidRPr="00BA7054">
        <w:rPr>
          <w:color w:val="000000"/>
        </w:rPr>
        <w:softHyphen/>
        <w:t>ча</w:t>
      </w:r>
      <w:r w:rsidRPr="00BA7054">
        <w:rPr>
          <w:color w:val="000000"/>
        </w:rPr>
        <w:softHyphen/>
        <w:t>ле 1920-х гг.</w:t>
      </w:r>
    </w:p>
    <w:p w:rsidR="00874854" w:rsidRPr="00BA7054" w:rsidRDefault="00874854" w:rsidP="00874854">
      <w:pPr>
        <w:shd w:val="clear" w:color="auto" w:fill="FFFFFF"/>
        <w:contextualSpacing/>
        <w:jc w:val="both"/>
        <w:rPr>
          <w:color w:val="000000"/>
        </w:rPr>
      </w:pPr>
      <w:r w:rsidRPr="00BA7054">
        <w:rPr>
          <w:color w:val="000000"/>
        </w:rPr>
        <w:t>2) Политика, об осу</w:t>
      </w:r>
      <w:r w:rsidRPr="00BA7054">
        <w:rPr>
          <w:color w:val="000000"/>
        </w:rPr>
        <w:softHyphen/>
        <w:t>ществ</w:t>
      </w:r>
      <w:r w:rsidRPr="00BA7054">
        <w:rPr>
          <w:color w:val="000000"/>
        </w:rPr>
        <w:softHyphen/>
        <w:t>ле</w:t>
      </w:r>
      <w:r w:rsidRPr="00BA7054">
        <w:rPr>
          <w:color w:val="000000"/>
        </w:rPr>
        <w:softHyphen/>
        <w:t>нии ко</w:t>
      </w:r>
      <w:r w:rsidRPr="00BA7054">
        <w:rPr>
          <w:color w:val="000000"/>
        </w:rPr>
        <w:softHyphen/>
        <w:t>то</w:t>
      </w:r>
      <w:r w:rsidRPr="00BA7054">
        <w:rPr>
          <w:color w:val="000000"/>
        </w:rPr>
        <w:softHyphen/>
        <w:t>рой идёт речь в отрывке, пред</w:t>
      </w:r>
      <w:r w:rsidRPr="00BA7054">
        <w:rPr>
          <w:color w:val="000000"/>
        </w:rPr>
        <w:softHyphen/>
        <w:t>по</w:t>
      </w:r>
      <w:r w:rsidRPr="00BA7054">
        <w:rPr>
          <w:color w:val="000000"/>
        </w:rPr>
        <w:softHyphen/>
        <w:t>ла</w:t>
      </w:r>
      <w:r w:rsidRPr="00BA7054">
        <w:rPr>
          <w:color w:val="000000"/>
        </w:rPr>
        <w:softHyphen/>
        <w:t>га</w:t>
      </w:r>
      <w:r w:rsidRPr="00BA7054">
        <w:rPr>
          <w:color w:val="000000"/>
        </w:rPr>
        <w:softHyphen/>
        <w:t>ла от</w:t>
      </w:r>
      <w:r w:rsidRPr="00BA7054">
        <w:rPr>
          <w:color w:val="000000"/>
        </w:rPr>
        <w:softHyphen/>
        <w:t>ме</w:t>
      </w:r>
      <w:r w:rsidRPr="00BA7054">
        <w:rPr>
          <w:color w:val="000000"/>
        </w:rPr>
        <w:softHyphen/>
        <w:t>ну продразвёрстки.</w:t>
      </w:r>
    </w:p>
    <w:p w:rsidR="00874854" w:rsidRPr="00BA7054" w:rsidRDefault="00874854" w:rsidP="00874854">
      <w:pPr>
        <w:shd w:val="clear" w:color="auto" w:fill="FFFFFF"/>
        <w:contextualSpacing/>
        <w:jc w:val="both"/>
        <w:rPr>
          <w:color w:val="000000"/>
        </w:rPr>
      </w:pPr>
      <w:r w:rsidRPr="00BA7054">
        <w:rPr>
          <w:color w:val="000000"/>
        </w:rPr>
        <w:lastRenderedPageBreak/>
        <w:t>3) Автор об</w:t>
      </w:r>
      <w:r w:rsidRPr="00BA7054">
        <w:rPr>
          <w:color w:val="000000"/>
        </w:rPr>
        <w:softHyphen/>
        <w:t>ра</w:t>
      </w:r>
      <w:r w:rsidRPr="00BA7054">
        <w:rPr>
          <w:color w:val="000000"/>
        </w:rPr>
        <w:softHyphen/>
        <w:t>ща</w:t>
      </w:r>
      <w:r w:rsidRPr="00BA7054">
        <w:rPr>
          <w:color w:val="000000"/>
        </w:rPr>
        <w:softHyphen/>
        <w:t>ет вни</w:t>
      </w:r>
      <w:r w:rsidRPr="00BA7054">
        <w:rPr>
          <w:color w:val="000000"/>
        </w:rPr>
        <w:softHyphen/>
        <w:t>ма</w:t>
      </w:r>
      <w:r w:rsidRPr="00BA7054">
        <w:rPr>
          <w:color w:val="000000"/>
        </w:rPr>
        <w:softHyphen/>
        <w:t>ние на не</w:t>
      </w:r>
      <w:r w:rsidRPr="00BA7054">
        <w:rPr>
          <w:color w:val="000000"/>
        </w:rPr>
        <w:softHyphen/>
        <w:t>ожи</w:t>
      </w:r>
      <w:r w:rsidRPr="00BA7054">
        <w:rPr>
          <w:color w:val="000000"/>
        </w:rPr>
        <w:softHyphen/>
        <w:t>дан</w:t>
      </w:r>
      <w:r w:rsidRPr="00BA7054">
        <w:rPr>
          <w:color w:val="000000"/>
        </w:rPr>
        <w:softHyphen/>
        <w:t>ные для ру</w:t>
      </w:r>
      <w:r w:rsidRPr="00BA7054">
        <w:rPr>
          <w:color w:val="000000"/>
        </w:rPr>
        <w:softHyphen/>
        <w:t>ко</w:t>
      </w:r>
      <w:r w:rsidRPr="00BA7054">
        <w:rPr>
          <w:color w:val="000000"/>
        </w:rPr>
        <w:softHyphen/>
        <w:t>вод</w:t>
      </w:r>
      <w:r w:rsidRPr="00BA7054">
        <w:rPr>
          <w:color w:val="000000"/>
        </w:rPr>
        <w:softHyphen/>
        <w:t>ства го</w:t>
      </w:r>
      <w:r w:rsidRPr="00BA7054">
        <w:rPr>
          <w:color w:val="000000"/>
        </w:rPr>
        <w:softHyphen/>
        <w:t>су</w:t>
      </w:r>
      <w:r w:rsidRPr="00BA7054">
        <w:rPr>
          <w:color w:val="000000"/>
        </w:rPr>
        <w:softHyphen/>
        <w:t>дар</w:t>
      </w:r>
      <w:r w:rsidRPr="00BA7054">
        <w:rPr>
          <w:color w:val="000000"/>
        </w:rPr>
        <w:softHyphen/>
        <w:t>ства низ</w:t>
      </w:r>
      <w:r w:rsidRPr="00BA7054">
        <w:rPr>
          <w:color w:val="000000"/>
        </w:rPr>
        <w:softHyphen/>
        <w:t>кие темпы осу</w:t>
      </w:r>
      <w:r w:rsidRPr="00BA7054">
        <w:rPr>
          <w:color w:val="000000"/>
        </w:rPr>
        <w:softHyphen/>
        <w:t>ществ</w:t>
      </w:r>
      <w:r w:rsidRPr="00BA7054">
        <w:rPr>
          <w:color w:val="000000"/>
        </w:rPr>
        <w:softHyphen/>
        <w:t>ле</w:t>
      </w:r>
      <w:r w:rsidRPr="00BA7054">
        <w:rPr>
          <w:color w:val="000000"/>
        </w:rPr>
        <w:softHyphen/>
        <w:t>ния ко</w:t>
      </w:r>
      <w:r w:rsidRPr="00BA7054">
        <w:rPr>
          <w:color w:val="000000"/>
        </w:rPr>
        <w:softHyphen/>
        <w:t>опе</w:t>
      </w:r>
      <w:r w:rsidRPr="00BA7054">
        <w:rPr>
          <w:color w:val="000000"/>
        </w:rPr>
        <w:softHyphen/>
        <w:t>ра</w:t>
      </w:r>
      <w:r w:rsidRPr="00BA7054">
        <w:rPr>
          <w:color w:val="000000"/>
        </w:rPr>
        <w:softHyphen/>
        <w:t>ции в деревне.</w:t>
      </w:r>
    </w:p>
    <w:p w:rsidR="00874854" w:rsidRPr="00BA7054" w:rsidRDefault="00874854" w:rsidP="00874854">
      <w:pPr>
        <w:shd w:val="clear" w:color="auto" w:fill="FFFFFF"/>
        <w:contextualSpacing/>
        <w:jc w:val="both"/>
        <w:rPr>
          <w:color w:val="000000"/>
        </w:rPr>
      </w:pPr>
      <w:r w:rsidRPr="00BA7054">
        <w:rPr>
          <w:color w:val="000000"/>
        </w:rPr>
        <w:t>4) Автор вы</w:t>
      </w:r>
      <w:r w:rsidRPr="00BA7054">
        <w:rPr>
          <w:color w:val="000000"/>
        </w:rPr>
        <w:softHyphen/>
        <w:t>ра</w:t>
      </w:r>
      <w:r w:rsidRPr="00BA7054">
        <w:rPr>
          <w:color w:val="000000"/>
        </w:rPr>
        <w:softHyphen/>
        <w:t>жа</w:t>
      </w:r>
      <w:r w:rsidRPr="00BA7054">
        <w:rPr>
          <w:color w:val="000000"/>
        </w:rPr>
        <w:softHyphen/>
        <w:t>ет обес</w:t>
      </w:r>
      <w:r w:rsidRPr="00BA7054">
        <w:rPr>
          <w:color w:val="000000"/>
        </w:rPr>
        <w:softHyphen/>
        <w:t>по</w:t>
      </w:r>
      <w:r w:rsidRPr="00BA7054">
        <w:rPr>
          <w:color w:val="000000"/>
        </w:rPr>
        <w:softHyphen/>
        <w:t>ко</w:t>
      </w:r>
      <w:r w:rsidRPr="00BA7054">
        <w:rPr>
          <w:color w:val="000000"/>
        </w:rPr>
        <w:softHyphen/>
        <w:t>ен</w:t>
      </w:r>
      <w:r w:rsidRPr="00BA7054">
        <w:rPr>
          <w:color w:val="000000"/>
        </w:rPr>
        <w:softHyphen/>
        <w:t>ность тем</w:t>
      </w:r>
      <w:r w:rsidRPr="00BA7054">
        <w:rPr>
          <w:color w:val="000000"/>
        </w:rPr>
        <w:softHyphen/>
        <w:t>па</w:t>
      </w:r>
      <w:r w:rsidRPr="00BA7054">
        <w:rPr>
          <w:color w:val="000000"/>
        </w:rPr>
        <w:softHyphen/>
        <w:t>ми из</w:t>
      </w:r>
      <w:r w:rsidRPr="00BA7054">
        <w:rPr>
          <w:color w:val="000000"/>
        </w:rPr>
        <w:softHyphen/>
        <w:t>ме</w:t>
      </w:r>
      <w:r w:rsidRPr="00BA7054">
        <w:rPr>
          <w:color w:val="000000"/>
        </w:rPr>
        <w:softHyphen/>
        <w:t>не</w:t>
      </w:r>
      <w:r w:rsidRPr="00BA7054">
        <w:rPr>
          <w:color w:val="000000"/>
        </w:rPr>
        <w:softHyphen/>
        <w:t>ния доли кол</w:t>
      </w:r>
      <w:r w:rsidRPr="00BA7054">
        <w:rPr>
          <w:color w:val="000000"/>
        </w:rPr>
        <w:softHyphen/>
        <w:t>хо</w:t>
      </w:r>
      <w:r w:rsidRPr="00BA7054">
        <w:rPr>
          <w:color w:val="000000"/>
        </w:rPr>
        <w:softHyphen/>
        <w:t>зов в струк</w:t>
      </w:r>
      <w:r w:rsidRPr="00BA7054">
        <w:rPr>
          <w:color w:val="000000"/>
        </w:rPr>
        <w:softHyphen/>
        <w:t>ту</w:t>
      </w:r>
      <w:r w:rsidRPr="00BA7054">
        <w:rPr>
          <w:color w:val="000000"/>
        </w:rPr>
        <w:softHyphen/>
        <w:t>ре сель</w:t>
      </w:r>
      <w:r w:rsidRPr="00BA7054">
        <w:rPr>
          <w:color w:val="000000"/>
        </w:rPr>
        <w:softHyphen/>
        <w:t>ско</w:t>
      </w:r>
      <w:r w:rsidRPr="00BA7054">
        <w:rPr>
          <w:color w:val="000000"/>
        </w:rPr>
        <w:softHyphen/>
        <w:t>го хозяйства.</w:t>
      </w:r>
    </w:p>
    <w:p w:rsidR="00874854" w:rsidRPr="00BA7054" w:rsidRDefault="00874854" w:rsidP="00874854">
      <w:pPr>
        <w:shd w:val="clear" w:color="auto" w:fill="FFFFFF"/>
        <w:contextualSpacing/>
        <w:jc w:val="both"/>
        <w:rPr>
          <w:color w:val="000000"/>
        </w:rPr>
      </w:pPr>
      <w:r w:rsidRPr="00BA7054">
        <w:rPr>
          <w:color w:val="000000"/>
        </w:rPr>
        <w:t>5) Автор вы</w:t>
      </w:r>
      <w:r w:rsidRPr="00BA7054">
        <w:rPr>
          <w:color w:val="000000"/>
        </w:rPr>
        <w:softHyphen/>
        <w:t>ра</w:t>
      </w:r>
      <w:r w:rsidRPr="00BA7054">
        <w:rPr>
          <w:color w:val="000000"/>
        </w:rPr>
        <w:softHyphen/>
        <w:t>жа</w:t>
      </w:r>
      <w:r w:rsidRPr="00BA7054">
        <w:rPr>
          <w:color w:val="000000"/>
        </w:rPr>
        <w:softHyphen/>
        <w:t>ет убеждённость в том, что клю</w:t>
      </w:r>
      <w:r w:rsidRPr="00BA7054">
        <w:rPr>
          <w:color w:val="000000"/>
        </w:rPr>
        <w:softHyphen/>
        <w:t>че</w:t>
      </w:r>
      <w:r w:rsidRPr="00BA7054">
        <w:rPr>
          <w:color w:val="000000"/>
        </w:rPr>
        <w:softHyphen/>
        <w:t>вым фактором, спо</w:t>
      </w:r>
      <w:r w:rsidRPr="00BA7054">
        <w:rPr>
          <w:color w:val="000000"/>
        </w:rPr>
        <w:softHyphen/>
        <w:t>соб</w:t>
      </w:r>
      <w:r w:rsidRPr="00BA7054">
        <w:rPr>
          <w:color w:val="000000"/>
        </w:rPr>
        <w:softHyphen/>
        <w:t>ным обес</w:t>
      </w:r>
      <w:r w:rsidRPr="00BA7054">
        <w:rPr>
          <w:color w:val="000000"/>
        </w:rPr>
        <w:softHyphen/>
        <w:t>пе</w:t>
      </w:r>
      <w:r w:rsidRPr="00BA7054">
        <w:rPr>
          <w:color w:val="000000"/>
        </w:rPr>
        <w:softHyphen/>
        <w:t>чить успех опи</w:t>
      </w:r>
      <w:r w:rsidRPr="00BA7054">
        <w:rPr>
          <w:color w:val="000000"/>
        </w:rPr>
        <w:softHyphen/>
        <w:t>сан</w:t>
      </w:r>
      <w:r w:rsidRPr="00BA7054">
        <w:rPr>
          <w:color w:val="000000"/>
        </w:rPr>
        <w:softHyphen/>
        <w:t>но</w:t>
      </w:r>
      <w:r w:rsidRPr="00BA7054">
        <w:rPr>
          <w:color w:val="000000"/>
        </w:rPr>
        <w:softHyphen/>
        <w:t>го дви</w:t>
      </w:r>
      <w:r w:rsidRPr="00BA7054">
        <w:rPr>
          <w:color w:val="000000"/>
        </w:rPr>
        <w:softHyphen/>
        <w:t>же</w:t>
      </w:r>
      <w:r w:rsidRPr="00BA7054">
        <w:rPr>
          <w:color w:val="000000"/>
        </w:rPr>
        <w:softHyphen/>
        <w:t>ния за ко</w:t>
      </w:r>
      <w:r w:rsidRPr="00BA7054">
        <w:rPr>
          <w:color w:val="000000"/>
        </w:rPr>
        <w:softHyphen/>
        <w:t>опе</w:t>
      </w:r>
      <w:r w:rsidRPr="00BA7054">
        <w:rPr>
          <w:color w:val="000000"/>
        </w:rPr>
        <w:softHyphen/>
        <w:t>ра</w:t>
      </w:r>
      <w:r w:rsidRPr="00BA7054">
        <w:rPr>
          <w:color w:val="000000"/>
        </w:rPr>
        <w:softHyphen/>
        <w:t>цию в сель</w:t>
      </w:r>
      <w:r w:rsidRPr="00BA7054">
        <w:rPr>
          <w:color w:val="000000"/>
        </w:rPr>
        <w:softHyphen/>
        <w:t>ском хозяйстве, яв</w:t>
      </w:r>
      <w:r w:rsidRPr="00BA7054">
        <w:rPr>
          <w:color w:val="000000"/>
        </w:rPr>
        <w:softHyphen/>
        <w:t>ля</w:t>
      </w:r>
      <w:r w:rsidRPr="00BA7054">
        <w:rPr>
          <w:color w:val="000000"/>
        </w:rPr>
        <w:softHyphen/>
        <w:t>ет</w:t>
      </w:r>
      <w:r w:rsidRPr="00BA7054">
        <w:rPr>
          <w:color w:val="000000"/>
        </w:rPr>
        <w:softHyphen/>
        <w:t>ся механизация.</w:t>
      </w:r>
    </w:p>
    <w:p w:rsidR="00874854" w:rsidRPr="00BA7054" w:rsidRDefault="00874854" w:rsidP="00874854">
      <w:pPr>
        <w:shd w:val="clear" w:color="auto" w:fill="FFFFFF"/>
        <w:contextualSpacing/>
        <w:jc w:val="both"/>
        <w:rPr>
          <w:color w:val="000000"/>
        </w:rPr>
      </w:pPr>
      <w:r w:rsidRPr="00BA7054">
        <w:rPr>
          <w:color w:val="000000"/>
        </w:rPr>
        <w:t>6) Одной из задач политики, об осо</w:t>
      </w:r>
      <w:r w:rsidRPr="00BA7054">
        <w:rPr>
          <w:color w:val="000000"/>
        </w:rPr>
        <w:softHyphen/>
        <w:t>бен</w:t>
      </w:r>
      <w:r w:rsidRPr="00BA7054">
        <w:rPr>
          <w:color w:val="000000"/>
        </w:rPr>
        <w:softHyphen/>
        <w:t>но</w:t>
      </w:r>
      <w:r w:rsidRPr="00BA7054">
        <w:rPr>
          <w:color w:val="000000"/>
        </w:rPr>
        <w:softHyphen/>
        <w:t>стях осу</w:t>
      </w:r>
      <w:r w:rsidRPr="00BA7054">
        <w:rPr>
          <w:color w:val="000000"/>
        </w:rPr>
        <w:softHyphen/>
        <w:t>ществ</w:t>
      </w:r>
      <w:r w:rsidRPr="00BA7054">
        <w:rPr>
          <w:color w:val="000000"/>
        </w:rPr>
        <w:softHyphen/>
        <w:t>ле</w:t>
      </w:r>
      <w:r w:rsidRPr="00BA7054">
        <w:rPr>
          <w:color w:val="000000"/>
        </w:rPr>
        <w:softHyphen/>
        <w:t>ния ко</w:t>
      </w:r>
      <w:r w:rsidRPr="00BA7054">
        <w:rPr>
          <w:color w:val="000000"/>
        </w:rPr>
        <w:softHyphen/>
        <w:t>то</w:t>
      </w:r>
      <w:r w:rsidRPr="00BA7054">
        <w:rPr>
          <w:color w:val="000000"/>
        </w:rPr>
        <w:softHyphen/>
        <w:t>рой идёт речь в отрывке, яв</w:t>
      </w:r>
      <w:r w:rsidRPr="00BA7054">
        <w:rPr>
          <w:color w:val="000000"/>
        </w:rPr>
        <w:softHyphen/>
        <w:t>ля</w:t>
      </w:r>
      <w:r w:rsidRPr="00BA7054">
        <w:rPr>
          <w:color w:val="000000"/>
        </w:rPr>
        <w:softHyphen/>
        <w:t>лось уста</w:t>
      </w:r>
      <w:r w:rsidRPr="00BA7054">
        <w:rPr>
          <w:color w:val="000000"/>
        </w:rPr>
        <w:softHyphen/>
        <w:t>нов</w:t>
      </w:r>
      <w:r w:rsidRPr="00BA7054">
        <w:rPr>
          <w:color w:val="000000"/>
        </w:rPr>
        <w:softHyphen/>
        <w:t>ле</w:t>
      </w:r>
      <w:r w:rsidRPr="00BA7054">
        <w:rPr>
          <w:color w:val="000000"/>
        </w:rPr>
        <w:softHyphen/>
        <w:t>ние со</w:t>
      </w:r>
      <w:r w:rsidRPr="00BA7054">
        <w:rPr>
          <w:color w:val="000000"/>
        </w:rPr>
        <w:softHyphen/>
        <w:t>ци</w:t>
      </w:r>
      <w:r w:rsidRPr="00BA7054">
        <w:rPr>
          <w:color w:val="000000"/>
        </w:rPr>
        <w:softHyphen/>
        <w:t>а</w:t>
      </w:r>
      <w:r w:rsidRPr="00BA7054">
        <w:rPr>
          <w:color w:val="000000"/>
        </w:rPr>
        <w:softHyphen/>
        <w:t>ли</w:t>
      </w:r>
      <w:r w:rsidRPr="00BA7054">
        <w:rPr>
          <w:color w:val="000000"/>
        </w:rPr>
        <w:softHyphen/>
        <w:t>сти</w:t>
      </w:r>
      <w:r w:rsidRPr="00BA7054">
        <w:rPr>
          <w:color w:val="000000"/>
        </w:rPr>
        <w:softHyphen/>
        <w:t>че</w:t>
      </w:r>
      <w:r w:rsidRPr="00BA7054">
        <w:rPr>
          <w:color w:val="000000"/>
        </w:rPr>
        <w:softHyphen/>
        <w:t>ских про</w:t>
      </w:r>
      <w:r w:rsidRPr="00BA7054">
        <w:rPr>
          <w:color w:val="000000"/>
        </w:rPr>
        <w:softHyphen/>
        <w:t>из</w:t>
      </w:r>
      <w:r w:rsidRPr="00BA7054">
        <w:rPr>
          <w:color w:val="000000"/>
        </w:rPr>
        <w:softHyphen/>
        <w:t>вод</w:t>
      </w:r>
      <w:r w:rsidRPr="00BA7054">
        <w:rPr>
          <w:color w:val="000000"/>
        </w:rPr>
        <w:softHyphen/>
        <w:t>ствен</w:t>
      </w:r>
      <w:r w:rsidRPr="00BA7054">
        <w:rPr>
          <w:color w:val="000000"/>
        </w:rPr>
        <w:softHyphen/>
        <w:t>ных от</w:t>
      </w:r>
      <w:r w:rsidRPr="00BA7054">
        <w:rPr>
          <w:color w:val="000000"/>
        </w:rPr>
        <w:softHyphen/>
        <w:t>но</w:t>
      </w:r>
      <w:r w:rsidRPr="00BA7054">
        <w:rPr>
          <w:color w:val="000000"/>
        </w:rPr>
        <w:softHyphen/>
        <w:t>ше</w:t>
      </w:r>
      <w:r w:rsidRPr="00BA7054">
        <w:rPr>
          <w:color w:val="000000"/>
        </w:rPr>
        <w:softHyphen/>
        <w:t>ний в деревне.</w:t>
      </w:r>
    </w:p>
    <w:p w:rsidR="00874854" w:rsidRPr="00BA7054" w:rsidRDefault="00874854" w:rsidP="00874854">
      <w:pPr>
        <w:shd w:val="clear" w:color="auto" w:fill="FFFFFF"/>
        <w:ind w:firstLine="200"/>
        <w:contextualSpacing/>
        <w:jc w:val="both"/>
        <w:rPr>
          <w:color w:val="000000"/>
        </w:rPr>
      </w:pPr>
      <w:r w:rsidRPr="00BA7054">
        <w:rPr>
          <w:color w:val="000000"/>
        </w:rPr>
        <w:t>Запишите в ответ цифры, под ко</w:t>
      </w:r>
      <w:r w:rsidRPr="00BA7054">
        <w:rPr>
          <w:color w:val="000000"/>
        </w:rPr>
        <w:softHyphen/>
        <w:t>то</w:t>
      </w:r>
      <w:r w:rsidRPr="00BA7054">
        <w:rPr>
          <w:color w:val="000000"/>
        </w:rPr>
        <w:softHyphen/>
        <w:t>ры</w:t>
      </w:r>
      <w:r w:rsidRPr="00BA7054">
        <w:rPr>
          <w:color w:val="000000"/>
        </w:rPr>
        <w:softHyphen/>
        <w:t>ми они указаны.</w:t>
      </w:r>
    </w:p>
    <w:p w:rsidR="00874854" w:rsidRPr="00BA7054" w:rsidRDefault="00874854" w:rsidP="00874854">
      <w:pPr>
        <w:shd w:val="clear" w:color="auto" w:fill="FFFFFF"/>
        <w:ind w:firstLine="360"/>
        <w:contextualSpacing/>
        <w:jc w:val="both"/>
        <w:rPr>
          <w:color w:val="000000"/>
        </w:rPr>
      </w:pPr>
      <w:r w:rsidRPr="00BA7054">
        <w:rPr>
          <w:color w:val="000000"/>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874854" w:rsidRPr="00AF117C" w:rsidTr="00874854">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c>
          <w:tcPr>
            <w:tcW w:w="567" w:type="dxa"/>
            <w:shd w:val="clear" w:color="auto" w:fill="auto"/>
          </w:tcPr>
          <w:p w:rsidR="00874854" w:rsidRPr="00AF117C" w:rsidRDefault="00874854" w:rsidP="00874854">
            <w:pPr>
              <w:contextualSpacing/>
              <w:jc w:val="both"/>
              <w:rPr>
                <w:color w:val="000000"/>
              </w:rPr>
            </w:pPr>
          </w:p>
        </w:tc>
      </w:tr>
    </w:tbl>
    <w:p w:rsidR="00874854" w:rsidRPr="00BA7054" w:rsidRDefault="00874854" w:rsidP="00874854">
      <w:pPr>
        <w:shd w:val="clear" w:color="auto" w:fill="FFFFFF"/>
        <w:contextualSpacing/>
        <w:jc w:val="both"/>
        <w:rPr>
          <w:color w:val="000000"/>
        </w:rPr>
      </w:pPr>
    </w:p>
    <w:p w:rsidR="00874854" w:rsidRPr="00BA7054" w:rsidRDefault="00874854" w:rsidP="00094814">
      <w:pPr>
        <w:numPr>
          <w:ilvl w:val="0"/>
          <w:numId w:val="52"/>
        </w:numPr>
        <w:shd w:val="clear" w:color="auto" w:fill="FFFFFF"/>
        <w:contextualSpacing/>
        <w:jc w:val="both"/>
        <w:rPr>
          <w:color w:val="000000"/>
        </w:rPr>
      </w:pPr>
      <w:r w:rsidRPr="00BA7054">
        <w:rPr>
          <w:color w:val="000000"/>
        </w:rPr>
        <w:t>Заполните про</w:t>
      </w:r>
      <w:r w:rsidRPr="00BA7054">
        <w:rPr>
          <w:color w:val="000000"/>
        </w:rPr>
        <w:softHyphen/>
        <w:t>пус</w:t>
      </w:r>
      <w:r w:rsidRPr="00BA7054">
        <w:rPr>
          <w:color w:val="000000"/>
        </w:rPr>
        <w:softHyphen/>
        <w:t>ки в дан</w:t>
      </w:r>
      <w:r w:rsidRPr="00BA7054">
        <w:rPr>
          <w:color w:val="000000"/>
        </w:rPr>
        <w:softHyphen/>
        <w:t>ных предложениях, ис</w:t>
      </w:r>
      <w:r w:rsidRPr="00BA7054">
        <w:rPr>
          <w:color w:val="000000"/>
        </w:rPr>
        <w:softHyphen/>
        <w:t>поль</w:t>
      </w:r>
      <w:r w:rsidRPr="00BA7054">
        <w:rPr>
          <w:color w:val="000000"/>
        </w:rPr>
        <w:softHyphen/>
        <w:t>зуя приведённый ниже спи</w:t>
      </w:r>
      <w:r w:rsidRPr="00BA7054">
        <w:rPr>
          <w:color w:val="000000"/>
        </w:rPr>
        <w:softHyphen/>
        <w:t>сок про</w:t>
      </w:r>
      <w:r w:rsidRPr="00BA7054">
        <w:rPr>
          <w:color w:val="000000"/>
        </w:rPr>
        <w:softHyphen/>
        <w:t>пу</w:t>
      </w:r>
      <w:r w:rsidRPr="00BA7054">
        <w:rPr>
          <w:color w:val="000000"/>
        </w:rPr>
        <w:softHyphen/>
        <w:t>щен</w:t>
      </w:r>
      <w:r w:rsidRPr="00BA7054">
        <w:rPr>
          <w:color w:val="000000"/>
        </w:rPr>
        <w:softHyphen/>
        <w:t>ных элементов: для каж</w:t>
      </w:r>
      <w:r w:rsidRPr="00BA7054">
        <w:rPr>
          <w:color w:val="000000"/>
        </w:rPr>
        <w:softHyphen/>
        <w:t>до</w:t>
      </w:r>
      <w:r w:rsidRPr="00BA7054">
        <w:rPr>
          <w:color w:val="000000"/>
        </w:rPr>
        <w:softHyphen/>
        <w:t>го предложения, обо</w:t>
      </w:r>
      <w:r w:rsidRPr="00BA7054">
        <w:rPr>
          <w:color w:val="000000"/>
        </w:rPr>
        <w:softHyphen/>
        <w:t>зна</w:t>
      </w:r>
      <w:r w:rsidRPr="00BA7054">
        <w:rPr>
          <w:color w:val="000000"/>
        </w:rPr>
        <w:softHyphen/>
        <w:t>чен</w:t>
      </w:r>
      <w:r w:rsidRPr="00BA7054">
        <w:rPr>
          <w:color w:val="000000"/>
        </w:rPr>
        <w:softHyphen/>
        <w:t>но</w:t>
      </w:r>
      <w:r w:rsidRPr="00BA7054">
        <w:rPr>
          <w:color w:val="000000"/>
        </w:rPr>
        <w:softHyphen/>
        <w:t>го бук</w:t>
      </w:r>
      <w:r w:rsidRPr="00BA7054">
        <w:rPr>
          <w:color w:val="000000"/>
        </w:rPr>
        <w:softHyphen/>
        <w:t>вой и со</w:t>
      </w:r>
      <w:r w:rsidRPr="00BA7054">
        <w:rPr>
          <w:color w:val="000000"/>
        </w:rPr>
        <w:softHyphen/>
        <w:t>дер</w:t>
      </w:r>
      <w:r w:rsidRPr="00BA7054">
        <w:rPr>
          <w:color w:val="000000"/>
        </w:rPr>
        <w:softHyphen/>
        <w:t>жа</w:t>
      </w:r>
      <w:r w:rsidRPr="00BA7054">
        <w:rPr>
          <w:color w:val="000000"/>
        </w:rPr>
        <w:softHyphen/>
        <w:t>ще</w:t>
      </w:r>
      <w:r w:rsidRPr="00BA7054">
        <w:rPr>
          <w:color w:val="000000"/>
        </w:rPr>
        <w:softHyphen/>
        <w:t>го пропуск, вы</w:t>
      </w:r>
      <w:r w:rsidRPr="00BA7054">
        <w:rPr>
          <w:color w:val="000000"/>
        </w:rPr>
        <w:softHyphen/>
        <w:t>бе</w:t>
      </w:r>
      <w:r w:rsidRPr="00BA7054">
        <w:rPr>
          <w:color w:val="000000"/>
        </w:rPr>
        <w:softHyphen/>
        <w:t>ри</w:t>
      </w:r>
      <w:r w:rsidRPr="00BA7054">
        <w:rPr>
          <w:color w:val="000000"/>
        </w:rPr>
        <w:softHyphen/>
        <w:t>те номер нуж</w:t>
      </w:r>
      <w:r w:rsidRPr="00BA7054">
        <w:rPr>
          <w:color w:val="000000"/>
        </w:rPr>
        <w:softHyphen/>
        <w:t>но</w:t>
      </w:r>
      <w:r w:rsidRPr="00BA7054">
        <w:rPr>
          <w:color w:val="000000"/>
        </w:rPr>
        <w:softHyphen/>
        <w:t>го элемента.</w:t>
      </w:r>
    </w:p>
    <w:p w:rsidR="00874854" w:rsidRPr="00BA7054" w:rsidRDefault="00874854" w:rsidP="00874854">
      <w:pPr>
        <w:shd w:val="clear" w:color="auto" w:fill="FFFFFF"/>
        <w:contextualSpacing/>
        <w:jc w:val="both"/>
        <w:rPr>
          <w:color w:val="000000"/>
        </w:rPr>
      </w:pPr>
      <w:r w:rsidRPr="00BA7054">
        <w:rPr>
          <w:color w:val="000000"/>
        </w:rPr>
        <w:t> </w:t>
      </w:r>
    </w:p>
    <w:p w:rsidR="00874854" w:rsidRPr="00BA7054" w:rsidRDefault="00874854" w:rsidP="00874854">
      <w:pPr>
        <w:shd w:val="clear" w:color="auto" w:fill="FFFFFF"/>
        <w:ind w:firstLine="200"/>
        <w:contextualSpacing/>
        <w:jc w:val="both"/>
        <w:rPr>
          <w:color w:val="000000"/>
        </w:rPr>
      </w:pPr>
      <w:r w:rsidRPr="00BA7054">
        <w:rPr>
          <w:color w:val="000000"/>
        </w:rPr>
        <w:t>А)____________ впер</w:t>
      </w:r>
      <w:r w:rsidRPr="00BA7054">
        <w:rPr>
          <w:color w:val="000000"/>
        </w:rPr>
        <w:softHyphen/>
        <w:t>вые произвёл таран в ноч</w:t>
      </w:r>
      <w:r w:rsidRPr="00BA7054">
        <w:rPr>
          <w:color w:val="000000"/>
        </w:rPr>
        <w:softHyphen/>
        <w:t>ном воз</w:t>
      </w:r>
      <w:r w:rsidRPr="00BA7054">
        <w:rPr>
          <w:color w:val="000000"/>
        </w:rPr>
        <w:softHyphen/>
        <w:t>душ</w:t>
      </w:r>
      <w:r w:rsidRPr="00BA7054">
        <w:rPr>
          <w:color w:val="000000"/>
        </w:rPr>
        <w:softHyphen/>
        <w:t>ном бою, сбив на под</w:t>
      </w:r>
      <w:r w:rsidRPr="00BA7054">
        <w:rPr>
          <w:color w:val="000000"/>
        </w:rPr>
        <w:softHyphen/>
        <w:t>сту</w:t>
      </w:r>
      <w:r w:rsidRPr="00BA7054">
        <w:rPr>
          <w:color w:val="000000"/>
        </w:rPr>
        <w:softHyphen/>
        <w:t>пах к Москве вражеский бомбардировщик.</w:t>
      </w:r>
    </w:p>
    <w:p w:rsidR="00874854" w:rsidRPr="00BA7054" w:rsidRDefault="00874854" w:rsidP="00874854">
      <w:pPr>
        <w:shd w:val="clear" w:color="auto" w:fill="FFFFFF"/>
        <w:ind w:firstLine="200"/>
        <w:contextualSpacing/>
        <w:jc w:val="both"/>
        <w:rPr>
          <w:color w:val="000000"/>
        </w:rPr>
      </w:pPr>
      <w:r w:rsidRPr="00BA7054">
        <w:rPr>
          <w:color w:val="000000"/>
        </w:rPr>
        <w:t>Б) В годы Ве</w:t>
      </w:r>
      <w:r w:rsidRPr="00BA7054">
        <w:rPr>
          <w:color w:val="000000"/>
        </w:rPr>
        <w:softHyphen/>
        <w:t>ли</w:t>
      </w:r>
      <w:r w:rsidRPr="00BA7054">
        <w:rPr>
          <w:color w:val="000000"/>
        </w:rPr>
        <w:softHyphen/>
        <w:t>кой Оте</w:t>
      </w:r>
      <w:r w:rsidRPr="00BA7054">
        <w:rPr>
          <w:color w:val="000000"/>
        </w:rPr>
        <w:softHyphen/>
        <w:t>че</w:t>
      </w:r>
      <w:r w:rsidRPr="00BA7054">
        <w:rPr>
          <w:color w:val="000000"/>
        </w:rPr>
        <w:softHyphen/>
        <w:t>ствен</w:t>
      </w:r>
      <w:r w:rsidRPr="00BA7054">
        <w:rPr>
          <w:color w:val="000000"/>
        </w:rPr>
        <w:softHyphen/>
        <w:t>ной войны немцы 900 дней оса</w:t>
      </w:r>
      <w:r w:rsidRPr="00BA7054">
        <w:rPr>
          <w:color w:val="000000"/>
        </w:rPr>
        <w:softHyphen/>
        <w:t>жда</w:t>
      </w:r>
      <w:r w:rsidRPr="00BA7054">
        <w:rPr>
          <w:color w:val="000000"/>
        </w:rPr>
        <w:softHyphen/>
        <w:t>ли город ____________.</w:t>
      </w:r>
    </w:p>
    <w:p w:rsidR="00874854" w:rsidRPr="00BA7054" w:rsidRDefault="00874854" w:rsidP="00874854">
      <w:pPr>
        <w:shd w:val="clear" w:color="auto" w:fill="FFFFFF"/>
        <w:ind w:firstLine="200"/>
        <w:contextualSpacing/>
        <w:jc w:val="both"/>
        <w:rPr>
          <w:color w:val="000000"/>
        </w:rPr>
      </w:pPr>
      <w:r w:rsidRPr="00BA7054">
        <w:rPr>
          <w:color w:val="000000"/>
        </w:rPr>
        <w:t>В) Кур</w:t>
      </w:r>
      <w:r w:rsidRPr="00BA7054">
        <w:rPr>
          <w:color w:val="000000"/>
        </w:rPr>
        <w:softHyphen/>
        <w:t>ская битва была в ____________.</w:t>
      </w:r>
    </w:p>
    <w:p w:rsidR="00874854" w:rsidRPr="00BA7054" w:rsidRDefault="00874854" w:rsidP="00874854">
      <w:pPr>
        <w:shd w:val="clear" w:color="auto" w:fill="FFFFFF"/>
        <w:contextualSpacing/>
        <w:jc w:val="both"/>
        <w:rPr>
          <w:color w:val="000000"/>
        </w:rPr>
      </w:pPr>
      <w:r w:rsidRPr="00BA7054">
        <w:rPr>
          <w:color w:val="000000"/>
        </w:rPr>
        <w:t> </w:t>
      </w:r>
    </w:p>
    <w:p w:rsidR="00874854" w:rsidRPr="00BA7054" w:rsidRDefault="00874854" w:rsidP="00874854">
      <w:pPr>
        <w:shd w:val="clear" w:color="auto" w:fill="FFFFFF"/>
        <w:ind w:firstLine="200"/>
        <w:contextualSpacing/>
        <w:jc w:val="both"/>
        <w:rPr>
          <w:color w:val="000000"/>
        </w:rPr>
      </w:pPr>
      <w:r w:rsidRPr="00BA7054">
        <w:rPr>
          <w:color w:val="000000"/>
        </w:rPr>
        <w:t>Пропущенные элементы:</w:t>
      </w:r>
    </w:p>
    <w:p w:rsidR="00874854" w:rsidRPr="00BA7054" w:rsidRDefault="00874854" w:rsidP="00874854">
      <w:pPr>
        <w:shd w:val="clear" w:color="auto" w:fill="FFFFFF"/>
        <w:ind w:firstLine="200"/>
        <w:contextualSpacing/>
        <w:jc w:val="both"/>
        <w:rPr>
          <w:color w:val="000000"/>
        </w:rPr>
      </w:pPr>
      <w:r w:rsidRPr="00BA7054">
        <w:rPr>
          <w:color w:val="000000"/>
        </w:rPr>
        <w:t>1) В. В. Талалихин</w:t>
      </w:r>
    </w:p>
    <w:p w:rsidR="00874854" w:rsidRPr="00BA7054" w:rsidRDefault="00874854" w:rsidP="00874854">
      <w:pPr>
        <w:shd w:val="clear" w:color="auto" w:fill="FFFFFF"/>
        <w:ind w:firstLine="200"/>
        <w:contextualSpacing/>
        <w:jc w:val="both"/>
        <w:rPr>
          <w:color w:val="000000"/>
        </w:rPr>
      </w:pPr>
      <w:r w:rsidRPr="00BA7054">
        <w:rPr>
          <w:color w:val="000000"/>
        </w:rPr>
        <w:t>2) Н. Ф. Гастелло</w:t>
      </w:r>
    </w:p>
    <w:p w:rsidR="00874854" w:rsidRPr="00BA7054" w:rsidRDefault="00874854" w:rsidP="00874854">
      <w:pPr>
        <w:shd w:val="clear" w:color="auto" w:fill="FFFFFF"/>
        <w:ind w:firstLine="200"/>
        <w:contextualSpacing/>
        <w:jc w:val="both"/>
        <w:rPr>
          <w:color w:val="000000"/>
        </w:rPr>
      </w:pPr>
      <w:r w:rsidRPr="00BA7054">
        <w:rPr>
          <w:color w:val="000000"/>
        </w:rPr>
        <w:t>3) 1942 г.</w:t>
      </w:r>
    </w:p>
    <w:p w:rsidR="00874854" w:rsidRPr="00BA7054" w:rsidRDefault="00874854" w:rsidP="00874854">
      <w:pPr>
        <w:shd w:val="clear" w:color="auto" w:fill="FFFFFF"/>
        <w:ind w:firstLine="200"/>
        <w:contextualSpacing/>
        <w:jc w:val="both"/>
        <w:rPr>
          <w:color w:val="000000"/>
        </w:rPr>
      </w:pPr>
      <w:r w:rsidRPr="00BA7054">
        <w:rPr>
          <w:color w:val="000000"/>
        </w:rPr>
        <w:t>4) 1943 г.</w:t>
      </w:r>
    </w:p>
    <w:p w:rsidR="00874854" w:rsidRPr="00BA7054" w:rsidRDefault="00874854" w:rsidP="00874854">
      <w:pPr>
        <w:shd w:val="clear" w:color="auto" w:fill="FFFFFF"/>
        <w:ind w:firstLine="200"/>
        <w:contextualSpacing/>
        <w:jc w:val="both"/>
        <w:rPr>
          <w:color w:val="000000"/>
        </w:rPr>
      </w:pPr>
      <w:r w:rsidRPr="00BA7054">
        <w:rPr>
          <w:color w:val="000000"/>
        </w:rPr>
        <w:t>5) Сталинград</w:t>
      </w:r>
    </w:p>
    <w:p w:rsidR="00874854" w:rsidRPr="00BA7054" w:rsidRDefault="00874854" w:rsidP="00874854">
      <w:pPr>
        <w:shd w:val="clear" w:color="auto" w:fill="FFFFFF"/>
        <w:ind w:firstLine="200"/>
        <w:contextualSpacing/>
        <w:jc w:val="both"/>
        <w:rPr>
          <w:color w:val="000000"/>
        </w:rPr>
      </w:pPr>
      <w:r w:rsidRPr="00BA7054">
        <w:rPr>
          <w:color w:val="000000"/>
        </w:rPr>
        <w:t>6) Ленинград</w:t>
      </w:r>
    </w:p>
    <w:p w:rsidR="00874854" w:rsidRPr="00BA7054" w:rsidRDefault="00874854" w:rsidP="00874854">
      <w:pPr>
        <w:shd w:val="clear" w:color="auto" w:fill="FFFFFF"/>
        <w:contextualSpacing/>
        <w:jc w:val="both"/>
        <w:rPr>
          <w:color w:val="000000"/>
        </w:rPr>
      </w:pPr>
      <w:r w:rsidRPr="00BA7054">
        <w:rPr>
          <w:color w:val="000000"/>
        </w:rPr>
        <w:t> </w:t>
      </w:r>
    </w:p>
    <w:p w:rsidR="00874854" w:rsidRPr="00BA7054" w:rsidRDefault="00874854" w:rsidP="00874854">
      <w:pPr>
        <w:shd w:val="clear" w:color="auto" w:fill="FFFFFF"/>
        <w:spacing w:after="240"/>
        <w:ind w:firstLine="200"/>
        <w:contextualSpacing/>
        <w:jc w:val="both"/>
        <w:rPr>
          <w:color w:val="000000"/>
        </w:rPr>
      </w:pPr>
      <w:r w:rsidRPr="00BA7054">
        <w:rPr>
          <w:color w:val="000000"/>
        </w:rPr>
        <w:t>Запишите в ответ цифры, рас</w:t>
      </w:r>
      <w:r w:rsidRPr="00BA7054">
        <w:rPr>
          <w:color w:val="000000"/>
        </w:rPr>
        <w:softHyphen/>
        <w:t>по</w:t>
      </w:r>
      <w:r w:rsidRPr="00BA7054">
        <w:rPr>
          <w:color w:val="000000"/>
        </w:rPr>
        <w:softHyphen/>
        <w:t>ло</w:t>
      </w:r>
      <w:r w:rsidRPr="00BA7054">
        <w:rPr>
          <w:color w:val="000000"/>
        </w:rPr>
        <w:softHyphen/>
        <w:t>жив их в порядке, со</w:t>
      </w:r>
      <w:r w:rsidRPr="00BA7054">
        <w:rPr>
          <w:color w:val="000000"/>
        </w:rPr>
        <w:softHyphen/>
        <w:t>от</w:t>
      </w:r>
      <w:r w:rsidRPr="00BA7054">
        <w:rPr>
          <w:color w:val="000000"/>
        </w:rPr>
        <w:softHyphen/>
        <w:t>вет</w:t>
      </w:r>
      <w:r w:rsidRPr="00BA7054">
        <w:rPr>
          <w:color w:val="000000"/>
        </w:rPr>
        <w:softHyphen/>
        <w:t>ству</w:t>
      </w:r>
      <w:r w:rsidRPr="00BA7054">
        <w:rPr>
          <w:color w:val="000000"/>
        </w:rPr>
        <w:softHyphen/>
        <w:t>ю</w:t>
      </w:r>
      <w:r w:rsidRPr="00BA7054">
        <w:rPr>
          <w:color w:val="000000"/>
        </w:rPr>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360"/>
        <w:gridCol w:w="360"/>
        <w:gridCol w:w="360"/>
      </w:tblGrid>
      <w:tr w:rsidR="00874854" w:rsidRPr="00AF117C" w:rsidTr="00874854">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874854" w:rsidRPr="00BA7054" w:rsidRDefault="00874854" w:rsidP="00874854">
            <w:pPr>
              <w:spacing w:before="40"/>
              <w:contextualSpacing/>
              <w:jc w:val="center"/>
              <w:rPr>
                <w:color w:val="000000"/>
              </w:rPr>
            </w:pPr>
            <w:r w:rsidRPr="00BA7054">
              <w:rPr>
                <w:color w:val="000000"/>
              </w:rPr>
              <w:t>А</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874854" w:rsidRPr="00BA7054" w:rsidRDefault="00874854" w:rsidP="00874854">
            <w:pPr>
              <w:spacing w:before="40"/>
              <w:contextualSpacing/>
              <w:jc w:val="center"/>
              <w:rPr>
                <w:color w:val="000000"/>
              </w:rPr>
            </w:pPr>
            <w:r w:rsidRPr="00BA7054">
              <w:rPr>
                <w:color w:val="000000"/>
              </w:rPr>
              <w:t>Б</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874854" w:rsidRPr="00BA7054" w:rsidRDefault="00874854" w:rsidP="00874854">
            <w:pPr>
              <w:spacing w:before="40"/>
              <w:contextualSpacing/>
              <w:jc w:val="center"/>
              <w:rPr>
                <w:color w:val="000000"/>
              </w:rPr>
            </w:pPr>
            <w:r w:rsidRPr="00BA7054">
              <w:rPr>
                <w:color w:val="000000"/>
              </w:rPr>
              <w:t>В</w:t>
            </w:r>
          </w:p>
        </w:tc>
      </w:tr>
      <w:tr w:rsidR="00874854" w:rsidRPr="00AF117C" w:rsidTr="00874854">
        <w:trPr>
          <w:trHeight w:val="112"/>
        </w:trPr>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r w:rsidRPr="00BA7054">
              <w:rPr>
                <w:color w:val="000000"/>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r w:rsidRPr="00BA7054">
              <w:rPr>
                <w:color w:val="000000"/>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874854" w:rsidRPr="00BA7054" w:rsidRDefault="00874854" w:rsidP="00874854">
            <w:pPr>
              <w:spacing w:before="40"/>
              <w:contextualSpacing/>
              <w:rPr>
                <w:color w:val="000000"/>
              </w:rPr>
            </w:pPr>
            <w:r w:rsidRPr="00BA7054">
              <w:rPr>
                <w:color w:val="000000"/>
              </w:rPr>
              <w:t> </w:t>
            </w:r>
          </w:p>
        </w:tc>
      </w:tr>
    </w:tbl>
    <w:p w:rsidR="00874854" w:rsidRPr="00BA7054" w:rsidRDefault="00874854" w:rsidP="00874854">
      <w:pPr>
        <w:contextualSpacing/>
        <w:rPr>
          <w:color w:val="000000"/>
          <w:shd w:val="clear" w:color="auto" w:fill="FFFFFF"/>
        </w:rPr>
      </w:pPr>
    </w:p>
    <w:p w:rsidR="00874854" w:rsidRPr="00BA7054" w:rsidRDefault="00874854" w:rsidP="00094814">
      <w:pPr>
        <w:numPr>
          <w:ilvl w:val="0"/>
          <w:numId w:val="52"/>
        </w:numPr>
        <w:spacing w:after="200"/>
        <w:contextualSpacing/>
      </w:pPr>
      <w:r w:rsidRPr="00BA7054">
        <w:rPr>
          <w:color w:val="000000"/>
          <w:shd w:val="clear" w:color="auto" w:fill="FFFFFF"/>
        </w:rPr>
        <w:t xml:space="preserve"> За</w:t>
      </w:r>
      <w:r w:rsidRPr="00BA7054">
        <w:rPr>
          <w:color w:val="000000"/>
          <w:shd w:val="clear" w:color="auto" w:fill="FFFFFF"/>
        </w:rPr>
        <w:softHyphen/>
        <w:t>пол</w:t>
      </w:r>
      <w:r w:rsidRPr="00BA7054">
        <w:rPr>
          <w:color w:val="000000"/>
          <w:shd w:val="clear" w:color="auto" w:fill="FFFFFF"/>
        </w:rPr>
        <w:softHyphen/>
        <w:t>ни</w:t>
      </w:r>
      <w:r w:rsidRPr="00BA7054">
        <w:rPr>
          <w:color w:val="000000"/>
          <w:shd w:val="clear" w:color="auto" w:fill="FFFFFF"/>
        </w:rPr>
        <w:softHyphen/>
        <w:t>те пу</w:t>
      </w:r>
      <w:r w:rsidRPr="00BA7054">
        <w:rPr>
          <w:color w:val="000000"/>
          <w:shd w:val="clear" w:color="auto" w:fill="FFFFFF"/>
        </w:rPr>
        <w:softHyphen/>
        <w:t>стые ячей</w:t>
      </w:r>
      <w:r w:rsidRPr="00BA7054">
        <w:rPr>
          <w:color w:val="000000"/>
          <w:shd w:val="clear" w:color="auto" w:fill="FFFFFF"/>
        </w:rPr>
        <w:softHyphen/>
        <w:t>ки таб</w:t>
      </w:r>
      <w:r w:rsidRPr="00BA7054">
        <w:rPr>
          <w:color w:val="000000"/>
          <w:shd w:val="clear" w:color="auto" w:fill="FFFFFF"/>
        </w:rPr>
        <w:softHyphen/>
        <w:t>ли</w:t>
      </w:r>
      <w:r w:rsidRPr="00BA7054">
        <w:rPr>
          <w:color w:val="000000"/>
          <w:shd w:val="clear" w:color="auto" w:fill="FFFFFF"/>
        </w:rPr>
        <w:softHyphen/>
        <w:t>цы, ис</w:t>
      </w:r>
      <w:r w:rsidRPr="00BA7054">
        <w:rPr>
          <w:color w:val="000000"/>
          <w:shd w:val="clear" w:color="auto" w:fill="FFFFFF"/>
        </w:rPr>
        <w:softHyphen/>
        <w:t>поль</w:t>
      </w:r>
      <w:r w:rsidRPr="00BA7054">
        <w:rPr>
          <w:color w:val="000000"/>
          <w:shd w:val="clear" w:color="auto" w:fill="FFFFFF"/>
        </w:rPr>
        <w:softHyphen/>
        <w:t>зуя пред</w:t>
      </w:r>
      <w:r w:rsidRPr="00BA7054">
        <w:rPr>
          <w:color w:val="000000"/>
          <w:shd w:val="clear" w:color="auto" w:fill="FFFFFF"/>
        </w:rPr>
        <w:softHyphen/>
        <w:t>став</w:t>
      </w:r>
      <w:r w:rsidRPr="00BA7054">
        <w:rPr>
          <w:color w:val="000000"/>
          <w:shd w:val="clear" w:color="auto" w:fill="FFFFFF"/>
        </w:rPr>
        <w:softHyphen/>
        <w:t>лен</w:t>
      </w:r>
      <w:r w:rsidRPr="00BA7054">
        <w:rPr>
          <w:color w:val="000000"/>
          <w:shd w:val="clear" w:color="auto" w:fill="FFFFFF"/>
        </w:rPr>
        <w:softHyphen/>
        <w:t>ные в при</w:t>
      </w:r>
      <w:r w:rsidRPr="00BA7054">
        <w:rPr>
          <w:color w:val="000000"/>
          <w:shd w:val="clear" w:color="auto" w:fill="FFFFFF"/>
        </w:rPr>
        <w:softHyphen/>
        <w:t>ведённом ниже спис</w:t>
      </w:r>
      <w:r w:rsidRPr="00BA7054">
        <w:rPr>
          <w:color w:val="000000"/>
          <w:shd w:val="clear" w:color="auto" w:fill="FFFFFF"/>
        </w:rPr>
        <w:softHyphen/>
        <w:t>ке дан</w:t>
      </w:r>
      <w:r w:rsidRPr="00BA7054">
        <w:rPr>
          <w:color w:val="000000"/>
          <w:shd w:val="clear" w:color="auto" w:fill="FFFFFF"/>
        </w:rPr>
        <w:softHyphen/>
        <w:t>ные. Для каж</w:t>
      </w:r>
      <w:r w:rsidRPr="00BA7054">
        <w:rPr>
          <w:color w:val="000000"/>
          <w:shd w:val="clear" w:color="auto" w:fill="FFFFFF"/>
        </w:rPr>
        <w:softHyphen/>
        <w:t>дой ячей</w:t>
      </w:r>
      <w:r w:rsidRPr="00BA7054">
        <w:rPr>
          <w:color w:val="000000"/>
          <w:shd w:val="clear" w:color="auto" w:fill="FFFFFF"/>
        </w:rPr>
        <w:softHyphen/>
        <w:t>ки, обо</w:t>
      </w:r>
      <w:r w:rsidRPr="00BA7054">
        <w:rPr>
          <w:color w:val="000000"/>
          <w:shd w:val="clear" w:color="auto" w:fill="FFFFFF"/>
        </w:rPr>
        <w:softHyphen/>
        <w:t>зна</w:t>
      </w:r>
      <w:r w:rsidRPr="00BA7054">
        <w:rPr>
          <w:color w:val="000000"/>
          <w:shd w:val="clear" w:color="auto" w:fill="FFFFFF"/>
        </w:rPr>
        <w:softHyphen/>
        <w:t>чен</w:t>
      </w:r>
      <w:r w:rsidRPr="00BA7054">
        <w:rPr>
          <w:color w:val="000000"/>
          <w:shd w:val="clear" w:color="auto" w:fill="FFFFFF"/>
        </w:rPr>
        <w:softHyphen/>
        <w:t>ной бук</w:t>
      </w:r>
      <w:r w:rsidRPr="00BA7054">
        <w:rPr>
          <w:color w:val="000000"/>
          <w:shd w:val="clear" w:color="auto" w:fill="FFFFFF"/>
        </w:rPr>
        <w:softHyphen/>
        <w:t>ва</w:t>
      </w:r>
      <w:r w:rsidRPr="00BA7054">
        <w:rPr>
          <w:color w:val="000000"/>
          <w:shd w:val="clear" w:color="auto" w:fill="FFFFFF"/>
        </w:rPr>
        <w:softHyphen/>
        <w:t>ми, вы</w:t>
      </w:r>
      <w:r w:rsidRPr="00BA7054">
        <w:rPr>
          <w:color w:val="000000"/>
          <w:shd w:val="clear" w:color="auto" w:fill="FFFFFF"/>
        </w:rPr>
        <w:softHyphen/>
        <w:t>бе</w:t>
      </w:r>
      <w:r w:rsidRPr="00BA7054">
        <w:rPr>
          <w:color w:val="000000"/>
          <w:shd w:val="clear" w:color="auto" w:fill="FFFFFF"/>
        </w:rPr>
        <w:softHyphen/>
        <w:t>ри</w:t>
      </w:r>
      <w:r w:rsidRPr="00BA7054">
        <w:rPr>
          <w:color w:val="000000"/>
          <w:shd w:val="clear" w:color="auto" w:fill="FFFFFF"/>
        </w:rPr>
        <w:softHyphen/>
        <w:t>те номер нуж</w:t>
      </w:r>
      <w:r w:rsidRPr="00BA7054">
        <w:rPr>
          <w:color w:val="000000"/>
          <w:shd w:val="clear" w:color="auto" w:fill="FFFFFF"/>
        </w:rPr>
        <w:softHyphen/>
        <w:t>но</w:t>
      </w:r>
      <w:r w:rsidRPr="00BA7054">
        <w:rPr>
          <w:color w:val="000000"/>
          <w:shd w:val="clear" w:color="auto" w:fill="FFFFFF"/>
        </w:rPr>
        <w:softHyphen/>
        <w:t>го эле</w:t>
      </w:r>
      <w:r w:rsidRPr="00BA7054">
        <w:rPr>
          <w:color w:val="000000"/>
          <w:shd w:val="clear" w:color="auto" w:fill="FFFFFF"/>
        </w:rPr>
        <w:softHyphen/>
        <w:t>мен</w:t>
      </w:r>
      <w:r w:rsidRPr="00BA7054">
        <w:rPr>
          <w:color w:val="000000"/>
          <w:shd w:val="clear" w:color="auto" w:fill="FFFFFF"/>
        </w:rPr>
        <w:softHyphen/>
        <w:t>та.</w:t>
      </w:r>
    </w:p>
    <w:tbl>
      <w:tblPr>
        <w:tblW w:w="3000" w:type="pct"/>
        <w:jc w:val="center"/>
        <w:shd w:val="clear" w:color="auto" w:fill="FFFFFF"/>
        <w:tblCellMar>
          <w:top w:w="15" w:type="dxa"/>
          <w:left w:w="15" w:type="dxa"/>
          <w:bottom w:w="15" w:type="dxa"/>
          <w:right w:w="15" w:type="dxa"/>
        </w:tblCellMar>
        <w:tblLook w:val="0000" w:firstRow="0" w:lastRow="0" w:firstColumn="0" w:lastColumn="0" w:noHBand="0" w:noVBand="0"/>
      </w:tblPr>
      <w:tblGrid>
        <w:gridCol w:w="2235"/>
        <w:gridCol w:w="1546"/>
        <w:gridCol w:w="2163"/>
      </w:tblGrid>
      <w:tr w:rsidR="00874854" w:rsidRPr="00AF117C" w:rsidTr="0087485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874854" w:rsidRPr="00AF117C" w:rsidRDefault="00874854" w:rsidP="00874854">
            <w:pPr>
              <w:contextualSpacing/>
              <w:jc w:val="center"/>
              <w:rPr>
                <w:bCs/>
                <w:color w:val="000000"/>
              </w:rPr>
            </w:pPr>
            <w:r w:rsidRPr="00AF117C">
              <w:rPr>
                <w:color w:val="000000"/>
              </w:rPr>
              <w:t> </w:t>
            </w:r>
            <w:r w:rsidRPr="00AF117C">
              <w:rPr>
                <w:bCs/>
                <w:color w:val="000000"/>
              </w:rPr>
              <w:t>Со</w:t>
            </w:r>
            <w:r w:rsidRPr="00AF117C">
              <w:rPr>
                <w:bCs/>
                <w:color w:val="000000"/>
              </w:rPr>
              <w:softHyphen/>
              <w:t>бы</w:t>
            </w:r>
            <w:r w:rsidRPr="00AF117C">
              <w:rPr>
                <w:bCs/>
                <w:color w:val="000000"/>
              </w:rPr>
              <w:softHyphen/>
              <w:t>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874854" w:rsidRPr="00AF117C" w:rsidRDefault="00874854" w:rsidP="00874854">
            <w:pPr>
              <w:contextualSpacing/>
              <w:jc w:val="center"/>
              <w:rPr>
                <w:bCs/>
                <w:color w:val="000000"/>
              </w:rPr>
            </w:pPr>
            <w:r w:rsidRPr="00AF117C">
              <w:rPr>
                <w:bCs/>
                <w:color w:val="00000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874854" w:rsidRPr="00AF117C" w:rsidRDefault="00874854" w:rsidP="00874854">
            <w:pPr>
              <w:contextualSpacing/>
              <w:jc w:val="center"/>
              <w:rPr>
                <w:bCs/>
                <w:color w:val="000000"/>
              </w:rPr>
            </w:pPr>
            <w:r w:rsidRPr="00AF117C">
              <w:rPr>
                <w:bCs/>
                <w:color w:val="000000"/>
              </w:rPr>
              <w:t>Участ</w:t>
            </w:r>
            <w:r w:rsidRPr="00AF117C">
              <w:rPr>
                <w:bCs/>
                <w:color w:val="000000"/>
              </w:rPr>
              <w:softHyphen/>
              <w:t>ник(-и)</w:t>
            </w:r>
          </w:p>
        </w:tc>
      </w:tr>
      <w:tr w:rsidR="00874854" w:rsidRPr="00AF117C" w:rsidTr="0087485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На</w:t>
            </w:r>
            <w:r w:rsidRPr="00AF117C">
              <w:rPr>
                <w:color w:val="000000"/>
              </w:rPr>
              <w:softHyphen/>
              <w:t>сту</w:t>
            </w:r>
            <w:r w:rsidRPr="00AF117C">
              <w:rPr>
                <w:color w:val="000000"/>
              </w:rPr>
              <w:softHyphen/>
              <w:t>па</w:t>
            </w:r>
            <w:r w:rsidRPr="00AF117C">
              <w:rPr>
                <w:color w:val="000000"/>
              </w:rPr>
              <w:softHyphen/>
              <w:t>тель</w:t>
            </w:r>
            <w:r w:rsidRPr="00AF117C">
              <w:rPr>
                <w:color w:val="000000"/>
              </w:rPr>
              <w:softHyphen/>
              <w:t>ная опе</w:t>
            </w:r>
            <w:r w:rsidRPr="00AF117C">
              <w:rPr>
                <w:color w:val="000000"/>
              </w:rPr>
              <w:softHyphen/>
              <w:t>ра</w:t>
            </w:r>
            <w:r w:rsidRPr="00AF117C">
              <w:rPr>
                <w:color w:val="000000"/>
              </w:rPr>
              <w:softHyphen/>
              <w:t>ция «Баг</w:t>
            </w:r>
            <w:r w:rsidRPr="00AF117C">
              <w:rPr>
                <w:color w:val="000000"/>
              </w:rPr>
              <w:softHyphen/>
              <w:t>ра</w:t>
            </w:r>
            <w:r w:rsidRPr="00AF117C">
              <w:rPr>
                <w:color w:val="000000"/>
              </w:rPr>
              <w:softHyphen/>
              <w:t>ти</w:t>
            </w:r>
            <w:r w:rsidRPr="00AF117C">
              <w:rPr>
                <w:color w:val="000000"/>
              </w:rPr>
              <w:softHyphen/>
              <w:t>он»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_________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И. Х. Баг</w:t>
            </w:r>
            <w:r w:rsidRPr="00AF117C">
              <w:rPr>
                <w:color w:val="000000"/>
              </w:rPr>
              <w:softHyphen/>
              <w:t>ра</w:t>
            </w:r>
            <w:r w:rsidRPr="00AF117C">
              <w:rPr>
                <w:color w:val="000000"/>
              </w:rPr>
              <w:softHyphen/>
              <w:t>мян, И. Д. Чер</w:t>
            </w:r>
            <w:r w:rsidRPr="00AF117C">
              <w:rPr>
                <w:color w:val="000000"/>
              </w:rPr>
              <w:softHyphen/>
              <w:t>ня</w:t>
            </w:r>
            <w:r w:rsidRPr="00AF117C">
              <w:rPr>
                <w:color w:val="000000"/>
              </w:rPr>
              <w:softHyphen/>
              <w:t>хов</w:t>
            </w:r>
            <w:r w:rsidRPr="00AF117C">
              <w:rPr>
                <w:color w:val="000000"/>
              </w:rPr>
              <w:softHyphen/>
              <w:t>ский</w:t>
            </w:r>
          </w:p>
        </w:tc>
      </w:tr>
      <w:tr w:rsidR="00874854" w:rsidRPr="00AF117C" w:rsidTr="0087485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Ста</w:t>
            </w:r>
            <w:r w:rsidRPr="00AF117C">
              <w:rPr>
                <w:color w:val="000000"/>
              </w:rPr>
              <w:softHyphen/>
              <w:t>лин</w:t>
            </w:r>
            <w:r w:rsidRPr="00AF117C">
              <w:rPr>
                <w:color w:val="000000"/>
              </w:rPr>
              <w:softHyphen/>
              <w:t>град</w:t>
            </w:r>
            <w:r w:rsidRPr="00AF117C">
              <w:rPr>
                <w:color w:val="000000"/>
              </w:rPr>
              <w:softHyphen/>
              <w:t>ская битва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_________ (Б)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___________ (В)</w:t>
            </w:r>
          </w:p>
        </w:tc>
      </w:tr>
      <w:tr w:rsidR="00874854" w:rsidRPr="00AF117C" w:rsidTr="0087485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______________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Ав</w:t>
            </w:r>
            <w:r w:rsidRPr="00AF117C">
              <w:rPr>
                <w:color w:val="000000"/>
              </w:rPr>
              <w:softHyphen/>
              <w:t>густ–де</w:t>
            </w:r>
            <w:r w:rsidRPr="00AF117C">
              <w:rPr>
                <w:color w:val="000000"/>
              </w:rPr>
              <w:softHyphen/>
              <w:t xml:space="preserve">кабрь </w:t>
            </w:r>
            <w:smartTag w:uri="urn:schemas-microsoft-com:office:smarttags" w:element="metricconverter">
              <w:smartTagPr>
                <w:attr w:name="ProductID" w:val="1943 г"/>
              </w:smartTagPr>
              <w:r w:rsidRPr="00AF117C">
                <w:rPr>
                  <w:color w:val="000000"/>
                </w:rPr>
                <w:t>1943 г</w:t>
              </w:r>
            </w:smartTag>
            <w:r w:rsidRPr="00AF117C">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Г. К. Жуков, К. К. Ро</w:t>
            </w:r>
            <w:r w:rsidRPr="00AF117C">
              <w:rPr>
                <w:color w:val="000000"/>
              </w:rPr>
              <w:softHyphen/>
              <w:t>кос</w:t>
            </w:r>
            <w:r w:rsidRPr="00AF117C">
              <w:rPr>
                <w:color w:val="000000"/>
              </w:rPr>
              <w:softHyphen/>
              <w:t>сов</w:t>
            </w:r>
            <w:r w:rsidRPr="00AF117C">
              <w:rPr>
                <w:color w:val="000000"/>
              </w:rPr>
              <w:softHyphen/>
              <w:t>ский, И. С. Конев</w:t>
            </w:r>
          </w:p>
        </w:tc>
      </w:tr>
      <w:tr w:rsidR="00874854" w:rsidRPr="00AF117C" w:rsidTr="0087485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lastRenderedPageBreak/>
              <w:t>Битва за Моск</w:t>
            </w:r>
            <w:r w:rsidRPr="00AF117C">
              <w:rPr>
                <w:color w:val="000000"/>
              </w:rPr>
              <w:softHyphen/>
              <w:t>ву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__________ (Д)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874854" w:rsidRPr="00AF117C" w:rsidRDefault="00874854" w:rsidP="00874854">
            <w:pPr>
              <w:spacing w:before="75"/>
              <w:contextualSpacing/>
              <w:rPr>
                <w:color w:val="000000"/>
              </w:rPr>
            </w:pPr>
            <w:r w:rsidRPr="00AF117C">
              <w:rPr>
                <w:color w:val="000000"/>
              </w:rPr>
              <w:t>____________ (Е)</w:t>
            </w:r>
          </w:p>
        </w:tc>
      </w:tr>
    </w:tbl>
    <w:p w:rsidR="00874854" w:rsidRPr="00BA7054" w:rsidRDefault="00874854" w:rsidP="00874854">
      <w:pPr>
        <w:shd w:val="clear" w:color="auto" w:fill="FFFFFF"/>
        <w:contextualSpacing/>
        <w:jc w:val="both"/>
      </w:pPr>
      <w:r w:rsidRPr="00BA7054">
        <w:t> Про</w:t>
      </w:r>
      <w:r w:rsidRPr="00BA7054">
        <w:softHyphen/>
        <w:t>пу</w:t>
      </w:r>
      <w:r w:rsidRPr="00BA7054">
        <w:softHyphen/>
        <w:t>щен</w:t>
      </w:r>
      <w:r w:rsidRPr="00BA7054">
        <w:softHyphen/>
        <w:t>ные эле</w:t>
      </w:r>
      <w:r w:rsidRPr="00BA7054">
        <w:softHyphen/>
        <w:t>мен</w:t>
      </w:r>
      <w:r w:rsidRPr="00BA7054">
        <w:softHyphen/>
        <w:t>ты:</w:t>
      </w:r>
    </w:p>
    <w:p w:rsidR="00874854" w:rsidRPr="00BA7054" w:rsidRDefault="00874854" w:rsidP="00874854">
      <w:pPr>
        <w:shd w:val="clear" w:color="auto" w:fill="FFFFFF"/>
        <w:contextualSpacing/>
        <w:jc w:val="both"/>
      </w:pPr>
    </w:p>
    <w:tbl>
      <w:tblPr>
        <w:tblW w:w="0" w:type="auto"/>
        <w:tblLook w:val="01E0" w:firstRow="1" w:lastRow="1" w:firstColumn="1" w:lastColumn="1" w:noHBand="0" w:noVBand="0"/>
      </w:tblPr>
      <w:tblGrid>
        <w:gridCol w:w="4785"/>
        <w:gridCol w:w="4786"/>
      </w:tblGrid>
      <w:tr w:rsidR="00874854" w:rsidRPr="00AF117C" w:rsidTr="00874854">
        <w:tc>
          <w:tcPr>
            <w:tcW w:w="4785" w:type="dxa"/>
            <w:shd w:val="clear" w:color="auto" w:fill="auto"/>
          </w:tcPr>
          <w:p w:rsidR="00874854" w:rsidRPr="00BA7054" w:rsidRDefault="00874854" w:rsidP="00874854">
            <w:pPr>
              <w:shd w:val="clear" w:color="auto" w:fill="FFFFFF"/>
              <w:contextualSpacing/>
              <w:jc w:val="both"/>
              <w:rPr>
                <w:color w:val="000000"/>
              </w:rPr>
            </w:pPr>
            <w:r>
              <w:rPr>
                <w:color w:val="000000"/>
              </w:rPr>
              <w:t>1) М.А. Его</w:t>
            </w:r>
            <w:r>
              <w:rPr>
                <w:color w:val="000000"/>
              </w:rPr>
              <w:softHyphen/>
              <w:t>ров, М.В.</w:t>
            </w:r>
            <w:r w:rsidRPr="00BA7054">
              <w:rPr>
                <w:color w:val="000000"/>
              </w:rPr>
              <w:t>Кан</w:t>
            </w:r>
            <w:r w:rsidRPr="00BA7054">
              <w:rPr>
                <w:color w:val="000000"/>
              </w:rPr>
              <w:softHyphen/>
              <w:t>та</w:t>
            </w:r>
            <w:r w:rsidRPr="00BA7054">
              <w:rPr>
                <w:color w:val="000000"/>
              </w:rPr>
              <w:softHyphen/>
              <w:t>рия</w:t>
            </w:r>
          </w:p>
          <w:p w:rsidR="00874854" w:rsidRPr="00BA7054" w:rsidRDefault="00874854" w:rsidP="00874854">
            <w:pPr>
              <w:shd w:val="clear" w:color="auto" w:fill="FFFFFF"/>
              <w:contextualSpacing/>
              <w:jc w:val="both"/>
              <w:rPr>
                <w:color w:val="000000"/>
              </w:rPr>
            </w:pPr>
            <w:r w:rsidRPr="00BA7054">
              <w:rPr>
                <w:color w:val="000000"/>
              </w:rPr>
              <w:t>2) сен</w:t>
            </w:r>
            <w:r w:rsidRPr="00BA7054">
              <w:rPr>
                <w:color w:val="000000"/>
              </w:rPr>
              <w:softHyphen/>
              <w:t xml:space="preserve">тябрь </w:t>
            </w:r>
            <w:smartTag w:uri="urn:schemas-microsoft-com:office:smarttags" w:element="metricconverter">
              <w:smartTagPr>
                <w:attr w:name="ProductID" w:val="1941 г"/>
              </w:smartTagPr>
              <w:r w:rsidRPr="00BA7054">
                <w:rPr>
                  <w:color w:val="000000"/>
                </w:rPr>
                <w:t>1941 г</w:t>
              </w:r>
            </w:smartTag>
            <w:r w:rsidRPr="00BA7054">
              <w:rPr>
                <w:color w:val="000000"/>
              </w:rPr>
              <w:t>. – ап</w:t>
            </w:r>
            <w:r w:rsidRPr="00BA7054">
              <w:rPr>
                <w:color w:val="000000"/>
              </w:rPr>
              <w:softHyphen/>
              <w:t xml:space="preserve">рель </w:t>
            </w:r>
            <w:smartTag w:uri="urn:schemas-microsoft-com:office:smarttags" w:element="metricconverter">
              <w:smartTagPr>
                <w:attr w:name="ProductID" w:val="1942 г"/>
              </w:smartTagPr>
              <w:r w:rsidRPr="00BA7054">
                <w:rPr>
                  <w:color w:val="000000"/>
                </w:rPr>
                <w:t>1942 г</w:t>
              </w:r>
            </w:smartTag>
            <w:r w:rsidRPr="00BA7054">
              <w:rPr>
                <w:color w:val="000000"/>
              </w:rPr>
              <w:t>.</w:t>
            </w:r>
          </w:p>
          <w:p w:rsidR="00874854" w:rsidRPr="00BA7054" w:rsidRDefault="00874854" w:rsidP="00874854">
            <w:pPr>
              <w:shd w:val="clear" w:color="auto" w:fill="FFFFFF"/>
              <w:contextualSpacing/>
              <w:jc w:val="both"/>
              <w:rPr>
                <w:color w:val="000000"/>
              </w:rPr>
            </w:pPr>
            <w:r>
              <w:rPr>
                <w:color w:val="000000"/>
              </w:rPr>
              <w:t>3) Я.</w:t>
            </w:r>
            <w:r w:rsidRPr="00BA7054">
              <w:rPr>
                <w:color w:val="000000"/>
              </w:rPr>
              <w:t>Ф. Пав</w:t>
            </w:r>
            <w:r w:rsidRPr="00BA7054">
              <w:rPr>
                <w:color w:val="000000"/>
              </w:rPr>
              <w:softHyphen/>
              <w:t>лов</w:t>
            </w:r>
          </w:p>
          <w:tbl>
            <w:tblPr>
              <w:tblpPr w:leftFromText="180" w:rightFromText="180" w:vertAnchor="text" w:horzAnchor="margin" w:tblpXSpec="center" w:tblpY="1139"/>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5"/>
              <w:gridCol w:w="545"/>
              <w:gridCol w:w="545"/>
              <w:gridCol w:w="545"/>
              <w:gridCol w:w="545"/>
              <w:gridCol w:w="545"/>
            </w:tblGrid>
            <w:tr w:rsidR="00874854" w:rsidRPr="00AF117C" w:rsidTr="00874854">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jc w:val="center"/>
                    <w:rPr>
                      <w:color w:val="000000"/>
                    </w:rPr>
                  </w:pPr>
                  <w:r w:rsidRPr="00BA7054">
                    <w:rPr>
                      <w:color w:val="000000"/>
                    </w:rPr>
                    <w:t>А</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jc w:val="center"/>
                    <w:rPr>
                      <w:color w:val="000000"/>
                    </w:rPr>
                  </w:pPr>
                  <w:r w:rsidRPr="00BA7054">
                    <w:rPr>
                      <w:color w:val="000000"/>
                    </w:rPr>
                    <w:t>Б</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jc w:val="center"/>
                    <w:rPr>
                      <w:color w:val="000000"/>
                    </w:rPr>
                  </w:pPr>
                  <w:r w:rsidRPr="00BA7054">
                    <w:rPr>
                      <w:color w:val="000000"/>
                    </w:rPr>
                    <w:t>В</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jc w:val="center"/>
                    <w:rPr>
                      <w:color w:val="000000"/>
                    </w:rPr>
                  </w:pPr>
                  <w:r w:rsidRPr="00BA7054">
                    <w:rPr>
                      <w:color w:val="000000"/>
                    </w:rPr>
                    <w:t>Г</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jc w:val="center"/>
                    <w:rPr>
                      <w:color w:val="000000"/>
                    </w:rPr>
                  </w:pPr>
                  <w:r w:rsidRPr="00BA7054">
                    <w:rPr>
                      <w:color w:val="000000"/>
                    </w:rPr>
                    <w:t>Д</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jc w:val="center"/>
                    <w:rPr>
                      <w:color w:val="000000"/>
                    </w:rPr>
                  </w:pPr>
                  <w:r w:rsidRPr="00BA7054">
                    <w:rPr>
                      <w:color w:val="000000"/>
                    </w:rPr>
                    <w:t>Е</w:t>
                  </w:r>
                </w:p>
              </w:tc>
            </w:tr>
            <w:tr w:rsidR="00874854" w:rsidRPr="00AF117C" w:rsidTr="00874854">
              <w:trPr>
                <w:trHeight w:val="169"/>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rPr>
                      <w:color w:val="000000"/>
                    </w:rPr>
                  </w:pPr>
                  <w:r w:rsidRPr="00BA7054">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rPr>
                      <w:color w:val="000000"/>
                    </w:rPr>
                  </w:pPr>
                  <w:r w:rsidRPr="00BA7054">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rPr>
                      <w:color w:val="000000"/>
                    </w:rPr>
                  </w:pPr>
                  <w:r w:rsidRPr="00BA7054">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rPr>
                      <w:color w:val="000000"/>
                    </w:rPr>
                  </w:pPr>
                  <w:r w:rsidRPr="00BA7054">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rPr>
                      <w:color w:val="000000"/>
                    </w:rPr>
                  </w:pPr>
                  <w:r w:rsidRPr="00BA7054">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874854" w:rsidRPr="00BA7054" w:rsidRDefault="00874854" w:rsidP="00874854">
                  <w:pPr>
                    <w:spacing w:before="61"/>
                    <w:rPr>
                      <w:color w:val="000000"/>
                    </w:rPr>
                  </w:pPr>
                  <w:r w:rsidRPr="00BA7054">
                    <w:rPr>
                      <w:color w:val="000000"/>
                    </w:rPr>
                    <w:t> </w:t>
                  </w:r>
                </w:p>
              </w:tc>
            </w:tr>
          </w:tbl>
          <w:p w:rsidR="00874854" w:rsidRPr="00BA7054" w:rsidRDefault="00874854" w:rsidP="00874854">
            <w:pPr>
              <w:contextualSpacing/>
              <w:jc w:val="both"/>
              <w:rPr>
                <w:color w:val="000000"/>
              </w:rPr>
            </w:pPr>
            <w:r w:rsidRPr="00BA7054">
              <w:rPr>
                <w:color w:val="000000"/>
              </w:rPr>
              <w:t>4) битва на Кур</w:t>
            </w:r>
            <w:r w:rsidRPr="00BA7054">
              <w:rPr>
                <w:color w:val="000000"/>
              </w:rPr>
              <w:softHyphen/>
              <w:t>ской дуге</w:t>
            </w:r>
          </w:p>
          <w:p w:rsidR="00874854" w:rsidRPr="00BA7054" w:rsidRDefault="00874854" w:rsidP="00874854">
            <w:pPr>
              <w:contextualSpacing/>
              <w:jc w:val="both"/>
              <w:rPr>
                <w:color w:val="000000"/>
              </w:rPr>
            </w:pPr>
          </w:p>
          <w:p w:rsidR="00874854" w:rsidRPr="00BA7054" w:rsidRDefault="00874854" w:rsidP="00874854">
            <w:pPr>
              <w:contextualSpacing/>
              <w:jc w:val="both"/>
              <w:rPr>
                <w:color w:val="000000"/>
              </w:rPr>
            </w:pPr>
          </w:p>
          <w:p w:rsidR="00874854" w:rsidRPr="00BA7054" w:rsidRDefault="00874854" w:rsidP="00874854">
            <w:pPr>
              <w:contextualSpacing/>
              <w:jc w:val="both"/>
              <w:rPr>
                <w:color w:val="000000"/>
              </w:rPr>
            </w:pPr>
          </w:p>
          <w:p w:rsidR="00874854" w:rsidRPr="00BA7054" w:rsidRDefault="00874854" w:rsidP="00874854">
            <w:pPr>
              <w:shd w:val="clear" w:color="auto" w:fill="FFFFFF"/>
              <w:ind w:firstLine="375"/>
              <w:contextualSpacing/>
              <w:jc w:val="both"/>
              <w:rPr>
                <w:color w:val="000000"/>
              </w:rPr>
            </w:pPr>
            <w:r w:rsidRPr="00BA7054">
              <w:rPr>
                <w:color w:val="000000"/>
              </w:rPr>
              <w:t>Запишите в таблицу выбранные цифры под соответствующими буквами.</w:t>
            </w:r>
          </w:p>
          <w:p w:rsidR="00874854" w:rsidRPr="00BA7054" w:rsidRDefault="00874854" w:rsidP="00874854">
            <w:pPr>
              <w:contextualSpacing/>
              <w:jc w:val="both"/>
              <w:rPr>
                <w:color w:val="000000"/>
              </w:rPr>
            </w:pPr>
          </w:p>
        </w:tc>
        <w:tc>
          <w:tcPr>
            <w:tcW w:w="4786" w:type="dxa"/>
            <w:shd w:val="clear" w:color="auto" w:fill="auto"/>
          </w:tcPr>
          <w:p w:rsidR="00874854" w:rsidRPr="00BA7054" w:rsidRDefault="00874854" w:rsidP="00874854">
            <w:pPr>
              <w:shd w:val="clear" w:color="auto" w:fill="FFFFFF"/>
              <w:ind w:firstLine="375"/>
              <w:contextualSpacing/>
              <w:jc w:val="both"/>
              <w:rPr>
                <w:color w:val="000000"/>
              </w:rPr>
            </w:pPr>
            <w:r w:rsidRPr="00BA7054">
              <w:rPr>
                <w:color w:val="000000"/>
              </w:rPr>
              <w:t>5) битва за Днепр</w:t>
            </w:r>
          </w:p>
          <w:p w:rsidR="00874854" w:rsidRPr="00BA7054" w:rsidRDefault="00874854" w:rsidP="00874854">
            <w:pPr>
              <w:shd w:val="clear" w:color="auto" w:fill="FFFFFF"/>
              <w:ind w:firstLine="375"/>
              <w:contextualSpacing/>
              <w:jc w:val="both"/>
              <w:rPr>
                <w:color w:val="000000"/>
              </w:rPr>
            </w:pPr>
            <w:r w:rsidRPr="00BA7054">
              <w:rPr>
                <w:color w:val="000000"/>
              </w:rPr>
              <w:t>6) июнь–ав</w:t>
            </w:r>
            <w:r w:rsidRPr="00BA7054">
              <w:rPr>
                <w:color w:val="000000"/>
              </w:rPr>
              <w:softHyphen/>
              <w:t xml:space="preserve">густ </w:t>
            </w:r>
            <w:smartTag w:uri="urn:schemas-microsoft-com:office:smarttags" w:element="metricconverter">
              <w:smartTagPr>
                <w:attr w:name="ProductID" w:val="1944 г"/>
              </w:smartTagPr>
              <w:r w:rsidRPr="00BA7054">
                <w:rPr>
                  <w:color w:val="000000"/>
                </w:rPr>
                <w:t>1944 г</w:t>
              </w:r>
            </w:smartTag>
            <w:r w:rsidRPr="00BA7054">
              <w:rPr>
                <w:color w:val="000000"/>
              </w:rPr>
              <w:t>.</w:t>
            </w:r>
          </w:p>
          <w:p w:rsidR="00874854" w:rsidRPr="00BA7054" w:rsidRDefault="00874854" w:rsidP="00874854">
            <w:pPr>
              <w:shd w:val="clear" w:color="auto" w:fill="FFFFFF"/>
              <w:ind w:firstLine="375"/>
              <w:contextualSpacing/>
              <w:jc w:val="both"/>
              <w:rPr>
                <w:color w:val="000000"/>
              </w:rPr>
            </w:pPr>
            <w:r w:rsidRPr="00BA7054">
              <w:rPr>
                <w:color w:val="000000"/>
              </w:rPr>
              <w:t xml:space="preserve">7) июль </w:t>
            </w:r>
            <w:smartTag w:uri="urn:schemas-microsoft-com:office:smarttags" w:element="metricconverter">
              <w:smartTagPr>
                <w:attr w:name="ProductID" w:val="1942 г"/>
              </w:smartTagPr>
              <w:r w:rsidRPr="00BA7054">
                <w:rPr>
                  <w:color w:val="000000"/>
                </w:rPr>
                <w:t>1942 г</w:t>
              </w:r>
            </w:smartTag>
            <w:r w:rsidRPr="00BA7054">
              <w:rPr>
                <w:color w:val="000000"/>
              </w:rPr>
              <w:t>. – фев</w:t>
            </w:r>
            <w:r w:rsidRPr="00BA7054">
              <w:rPr>
                <w:color w:val="000000"/>
              </w:rPr>
              <w:softHyphen/>
              <w:t xml:space="preserve">раль </w:t>
            </w:r>
            <w:smartTag w:uri="urn:schemas-microsoft-com:office:smarttags" w:element="metricconverter">
              <w:smartTagPr>
                <w:attr w:name="ProductID" w:val="1943 г"/>
              </w:smartTagPr>
              <w:r w:rsidRPr="00BA7054">
                <w:rPr>
                  <w:color w:val="000000"/>
                </w:rPr>
                <w:t>1943 г</w:t>
              </w:r>
            </w:smartTag>
            <w:r w:rsidRPr="00BA7054">
              <w:rPr>
                <w:color w:val="000000"/>
              </w:rPr>
              <w:t>.</w:t>
            </w:r>
          </w:p>
          <w:p w:rsidR="00874854" w:rsidRPr="00BA7054" w:rsidRDefault="00874854" w:rsidP="00874854">
            <w:pPr>
              <w:shd w:val="clear" w:color="auto" w:fill="FFFFFF"/>
              <w:ind w:firstLine="375"/>
              <w:contextualSpacing/>
              <w:jc w:val="both"/>
              <w:rPr>
                <w:color w:val="000000"/>
              </w:rPr>
            </w:pPr>
            <w:r w:rsidRPr="00BA7054">
              <w:rPr>
                <w:color w:val="000000"/>
              </w:rPr>
              <w:t>8) И. В. Пан</w:t>
            </w:r>
            <w:r w:rsidRPr="00BA7054">
              <w:rPr>
                <w:color w:val="000000"/>
              </w:rPr>
              <w:softHyphen/>
              <w:t>фи</w:t>
            </w:r>
            <w:r w:rsidRPr="00BA7054">
              <w:rPr>
                <w:color w:val="000000"/>
              </w:rPr>
              <w:softHyphen/>
              <w:t>лов</w:t>
            </w:r>
          </w:p>
          <w:p w:rsidR="00874854" w:rsidRPr="00BA7054" w:rsidRDefault="00874854" w:rsidP="00874854">
            <w:pPr>
              <w:shd w:val="clear" w:color="auto" w:fill="FFFFFF"/>
              <w:ind w:firstLine="375"/>
              <w:contextualSpacing/>
              <w:jc w:val="both"/>
              <w:rPr>
                <w:color w:val="000000"/>
              </w:rPr>
            </w:pPr>
            <w:r w:rsidRPr="00BA7054">
              <w:rPr>
                <w:color w:val="000000"/>
              </w:rPr>
              <w:t xml:space="preserve">9) май </w:t>
            </w:r>
            <w:smartTag w:uri="urn:schemas-microsoft-com:office:smarttags" w:element="metricconverter">
              <w:smartTagPr>
                <w:attr w:name="ProductID" w:val="1942 г"/>
              </w:smartTagPr>
              <w:r w:rsidRPr="00BA7054">
                <w:rPr>
                  <w:color w:val="000000"/>
                </w:rPr>
                <w:t>1942 г</w:t>
              </w:r>
            </w:smartTag>
            <w:r w:rsidRPr="00BA7054">
              <w:rPr>
                <w:color w:val="000000"/>
              </w:rPr>
              <w:t>.</w:t>
            </w:r>
          </w:p>
          <w:p w:rsidR="00874854" w:rsidRPr="00BA7054" w:rsidRDefault="00874854" w:rsidP="00874854">
            <w:pPr>
              <w:shd w:val="clear" w:color="auto" w:fill="FFFFFF"/>
              <w:ind w:firstLine="375"/>
              <w:contextualSpacing/>
              <w:jc w:val="both"/>
              <w:rPr>
                <w:color w:val="000000"/>
              </w:rPr>
            </w:pPr>
          </w:p>
          <w:p w:rsidR="00874854" w:rsidRPr="00BA7054" w:rsidRDefault="00874854" w:rsidP="00874854">
            <w:pPr>
              <w:shd w:val="clear" w:color="auto" w:fill="FFFFFF"/>
              <w:ind w:firstLine="375"/>
              <w:contextualSpacing/>
              <w:jc w:val="both"/>
              <w:rPr>
                <w:color w:val="000000"/>
              </w:rPr>
            </w:pPr>
          </w:p>
          <w:p w:rsidR="00874854" w:rsidRPr="00BA7054" w:rsidRDefault="00874854" w:rsidP="00874854">
            <w:pPr>
              <w:shd w:val="clear" w:color="auto" w:fill="FFFFFF"/>
              <w:ind w:firstLine="375"/>
              <w:contextualSpacing/>
              <w:jc w:val="both"/>
              <w:rPr>
                <w:color w:val="000000"/>
              </w:rPr>
            </w:pPr>
          </w:p>
          <w:p w:rsidR="00874854" w:rsidRPr="00BA7054" w:rsidRDefault="00874854" w:rsidP="00874854">
            <w:pPr>
              <w:shd w:val="clear" w:color="auto" w:fill="FFFFFF"/>
              <w:ind w:firstLine="375"/>
              <w:contextualSpacing/>
              <w:jc w:val="both"/>
              <w:rPr>
                <w:color w:val="000000"/>
              </w:rPr>
            </w:pPr>
          </w:p>
        </w:tc>
      </w:tr>
    </w:tbl>
    <w:p w:rsidR="00874854" w:rsidRPr="00BA7054" w:rsidRDefault="00874854" w:rsidP="00874854">
      <w:pPr>
        <w:shd w:val="clear" w:color="auto" w:fill="FFFFFF"/>
        <w:contextualSpacing/>
        <w:jc w:val="center"/>
        <w:rPr>
          <w:b/>
          <w:color w:val="000000"/>
          <w:shd w:val="clear" w:color="auto" w:fill="FFFFFF"/>
        </w:rPr>
      </w:pPr>
      <w:r w:rsidRPr="00BA7054">
        <w:rPr>
          <w:b/>
          <w:color w:val="000000"/>
          <w:shd w:val="clear" w:color="auto" w:fill="FFFFFF"/>
        </w:rPr>
        <w:t>Рас</w:t>
      </w:r>
      <w:r w:rsidRPr="00BA7054">
        <w:rPr>
          <w:b/>
          <w:color w:val="000000"/>
          <w:shd w:val="clear" w:color="auto" w:fill="FFFFFF"/>
        </w:rPr>
        <w:softHyphen/>
        <w:t>смот</w:t>
      </w:r>
      <w:r w:rsidRPr="00BA7054">
        <w:rPr>
          <w:b/>
          <w:color w:val="000000"/>
          <w:shd w:val="clear" w:color="auto" w:fill="FFFFFF"/>
        </w:rPr>
        <w:softHyphen/>
        <w:t>ри</w:t>
      </w:r>
      <w:r w:rsidRPr="00BA7054">
        <w:rPr>
          <w:b/>
          <w:color w:val="000000"/>
          <w:shd w:val="clear" w:color="auto" w:fill="FFFFFF"/>
        </w:rPr>
        <w:softHyphen/>
        <w:t>те схему со</w:t>
      </w:r>
      <w:r w:rsidRPr="00BA7054">
        <w:rPr>
          <w:b/>
          <w:color w:val="000000"/>
          <w:shd w:val="clear" w:color="auto" w:fill="FFFFFF"/>
        </w:rPr>
        <w:softHyphen/>
        <w:t>бы</w:t>
      </w:r>
      <w:r w:rsidRPr="00BA7054">
        <w:rPr>
          <w:b/>
          <w:color w:val="000000"/>
          <w:shd w:val="clear" w:color="auto" w:fill="FFFFFF"/>
        </w:rPr>
        <w:softHyphen/>
        <w:t>тий од</w:t>
      </w:r>
      <w:r w:rsidRPr="00BA7054">
        <w:rPr>
          <w:b/>
          <w:color w:val="000000"/>
          <w:shd w:val="clear" w:color="auto" w:fill="FFFFFF"/>
        </w:rPr>
        <w:softHyphen/>
        <w:t>но</w:t>
      </w:r>
      <w:r w:rsidRPr="00BA7054">
        <w:rPr>
          <w:b/>
          <w:color w:val="000000"/>
          <w:shd w:val="clear" w:color="auto" w:fill="FFFFFF"/>
        </w:rPr>
        <w:softHyphen/>
        <w:t>го из пе</w:t>
      </w:r>
      <w:r w:rsidRPr="00BA7054">
        <w:rPr>
          <w:b/>
          <w:color w:val="000000"/>
          <w:shd w:val="clear" w:color="auto" w:fill="FFFFFF"/>
        </w:rPr>
        <w:softHyphen/>
        <w:t>ри</w:t>
      </w:r>
      <w:r w:rsidRPr="00BA7054">
        <w:rPr>
          <w:b/>
          <w:color w:val="000000"/>
          <w:shd w:val="clear" w:color="auto" w:fill="FFFFFF"/>
        </w:rPr>
        <w:softHyphen/>
        <w:t>о</w:t>
      </w:r>
      <w:r w:rsidRPr="00BA7054">
        <w:rPr>
          <w:b/>
          <w:color w:val="000000"/>
          <w:shd w:val="clear" w:color="auto" w:fill="FFFFFF"/>
        </w:rPr>
        <w:softHyphen/>
        <w:t>дов Ве</w:t>
      </w:r>
      <w:r w:rsidRPr="00BA7054">
        <w:rPr>
          <w:b/>
          <w:color w:val="000000"/>
          <w:shd w:val="clear" w:color="auto" w:fill="FFFFFF"/>
        </w:rPr>
        <w:softHyphen/>
        <w:t>ли</w:t>
      </w:r>
      <w:r w:rsidRPr="00BA7054">
        <w:rPr>
          <w:b/>
          <w:color w:val="000000"/>
          <w:shd w:val="clear" w:color="auto" w:fill="FFFFFF"/>
        </w:rPr>
        <w:softHyphen/>
        <w:t>кой Оте</w:t>
      </w:r>
      <w:r w:rsidRPr="00BA7054">
        <w:rPr>
          <w:b/>
          <w:color w:val="000000"/>
          <w:shd w:val="clear" w:color="auto" w:fill="FFFFFF"/>
        </w:rPr>
        <w:softHyphen/>
        <w:t>че</w:t>
      </w:r>
      <w:r w:rsidRPr="00BA7054">
        <w:rPr>
          <w:b/>
          <w:color w:val="000000"/>
          <w:shd w:val="clear" w:color="auto" w:fill="FFFFFF"/>
        </w:rPr>
        <w:softHyphen/>
        <w:t>ствен</w:t>
      </w:r>
      <w:r w:rsidRPr="00BA7054">
        <w:rPr>
          <w:b/>
          <w:color w:val="000000"/>
          <w:shd w:val="clear" w:color="auto" w:fill="FFFFFF"/>
        </w:rPr>
        <w:softHyphen/>
        <w:t>ной войны и вы</w:t>
      </w:r>
      <w:r w:rsidRPr="00BA7054">
        <w:rPr>
          <w:b/>
          <w:color w:val="000000"/>
          <w:shd w:val="clear" w:color="auto" w:fill="FFFFFF"/>
        </w:rPr>
        <w:softHyphen/>
        <w:t>пол</w:t>
      </w:r>
      <w:r w:rsidRPr="00BA7054">
        <w:rPr>
          <w:b/>
          <w:color w:val="000000"/>
          <w:shd w:val="clear" w:color="auto" w:fill="FFFFFF"/>
        </w:rPr>
        <w:softHyphen/>
        <w:t>ни</w:t>
      </w:r>
      <w:r w:rsidRPr="00BA7054">
        <w:rPr>
          <w:b/>
          <w:color w:val="000000"/>
          <w:shd w:val="clear" w:color="auto" w:fill="FFFFFF"/>
        </w:rPr>
        <w:softHyphen/>
        <w:t>те за</w:t>
      </w:r>
      <w:r w:rsidRPr="00BA7054">
        <w:rPr>
          <w:b/>
          <w:color w:val="000000"/>
          <w:shd w:val="clear" w:color="auto" w:fill="FFFFFF"/>
        </w:rPr>
        <w:softHyphen/>
        <w:t>да</w:t>
      </w:r>
      <w:r w:rsidRPr="00BA7054">
        <w:rPr>
          <w:b/>
          <w:color w:val="000000"/>
          <w:shd w:val="clear" w:color="auto" w:fill="FFFFFF"/>
        </w:rPr>
        <w:softHyphen/>
        <w:t>ния 9-11</w:t>
      </w:r>
    </w:p>
    <w:p w:rsidR="00874854" w:rsidRPr="00BA7054" w:rsidRDefault="00874854" w:rsidP="00874854">
      <w:pPr>
        <w:shd w:val="clear" w:color="auto" w:fill="FFFFFF"/>
        <w:contextualSpacing/>
        <w:jc w:val="both"/>
        <w:rPr>
          <w:b/>
          <w:color w:val="000000"/>
        </w:rPr>
      </w:pPr>
    </w:p>
    <w:p w:rsidR="00874854" w:rsidRPr="00BA7054" w:rsidRDefault="00874854" w:rsidP="00874854">
      <w:pPr>
        <w:shd w:val="clear" w:color="auto" w:fill="FFFFFF"/>
        <w:contextualSpacing/>
        <w:jc w:val="both"/>
      </w:pPr>
      <w:r w:rsidRPr="00BA7054">
        <w:rPr>
          <w:color w:val="000000"/>
        </w:rPr>
        <w:t> </w:t>
      </w:r>
      <w:r>
        <w:rPr>
          <w:noProof/>
        </w:rPr>
        <w:drawing>
          <wp:inline distT="0" distB="0" distL="0" distR="0" wp14:anchorId="6402D49D" wp14:editId="5BA36D6A">
            <wp:extent cx="2479431" cy="2343915"/>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91352" cy="2355184"/>
                    </a:xfrm>
                    <a:prstGeom prst="rect">
                      <a:avLst/>
                    </a:prstGeom>
                    <a:noFill/>
                    <a:ln>
                      <a:noFill/>
                    </a:ln>
                  </pic:spPr>
                </pic:pic>
              </a:graphicData>
            </a:graphic>
          </wp:inline>
        </w:drawing>
      </w:r>
    </w:p>
    <w:p w:rsidR="00874854" w:rsidRPr="00BA7054" w:rsidRDefault="00874854" w:rsidP="00094814">
      <w:pPr>
        <w:numPr>
          <w:ilvl w:val="0"/>
          <w:numId w:val="52"/>
        </w:numPr>
        <w:spacing w:after="200"/>
        <w:contextualSpacing/>
        <w:rPr>
          <w:color w:val="000000"/>
          <w:shd w:val="clear" w:color="auto" w:fill="FFFFFF"/>
        </w:rPr>
      </w:pPr>
      <w:r w:rsidRPr="00BA7054">
        <w:rPr>
          <w:color w:val="000000"/>
          <w:shd w:val="clear" w:color="auto" w:fill="FFFFFF"/>
        </w:rPr>
        <w:t>Ука</w:t>
      </w:r>
      <w:r w:rsidRPr="00BA7054">
        <w:rPr>
          <w:color w:val="000000"/>
          <w:shd w:val="clear" w:color="auto" w:fill="FFFFFF"/>
        </w:rPr>
        <w:softHyphen/>
        <w:t>жи</w:t>
      </w:r>
      <w:r w:rsidRPr="00BA7054">
        <w:rPr>
          <w:color w:val="000000"/>
          <w:shd w:val="clear" w:color="auto" w:fill="FFFFFF"/>
        </w:rPr>
        <w:softHyphen/>
        <w:t>те на</w:t>
      </w:r>
      <w:r w:rsidRPr="00BA7054">
        <w:rPr>
          <w:color w:val="000000"/>
          <w:shd w:val="clear" w:color="auto" w:fill="FFFFFF"/>
        </w:rPr>
        <w:softHyphen/>
        <w:t>зва</w:t>
      </w:r>
      <w:r w:rsidRPr="00BA7054">
        <w:rPr>
          <w:color w:val="000000"/>
          <w:shd w:val="clear" w:color="auto" w:fill="FFFFFF"/>
        </w:rPr>
        <w:softHyphen/>
        <w:t>ние го</w:t>
      </w:r>
      <w:r w:rsidRPr="00BA7054">
        <w:rPr>
          <w:color w:val="000000"/>
          <w:shd w:val="clear" w:color="auto" w:fill="FFFFFF"/>
        </w:rPr>
        <w:softHyphen/>
        <w:t>ро</w:t>
      </w:r>
      <w:r w:rsidRPr="00BA7054">
        <w:rPr>
          <w:color w:val="000000"/>
          <w:shd w:val="clear" w:color="auto" w:fill="FFFFFF"/>
        </w:rPr>
        <w:softHyphen/>
        <w:t>да, обо</w:t>
      </w:r>
      <w:r w:rsidRPr="00BA7054">
        <w:rPr>
          <w:color w:val="000000"/>
          <w:shd w:val="clear" w:color="auto" w:fill="FFFFFF"/>
        </w:rPr>
        <w:softHyphen/>
        <w:t>зна</w:t>
      </w:r>
      <w:r w:rsidRPr="00BA7054">
        <w:rPr>
          <w:color w:val="000000"/>
          <w:shd w:val="clear" w:color="auto" w:fill="FFFFFF"/>
        </w:rPr>
        <w:softHyphen/>
        <w:t>чен</w:t>
      </w:r>
      <w:r w:rsidRPr="00BA7054">
        <w:rPr>
          <w:color w:val="000000"/>
          <w:shd w:val="clear" w:color="auto" w:fill="FFFFFF"/>
        </w:rPr>
        <w:softHyphen/>
        <w:t>но</w:t>
      </w:r>
      <w:r w:rsidRPr="00BA7054">
        <w:rPr>
          <w:color w:val="000000"/>
          <w:shd w:val="clear" w:color="auto" w:fill="FFFFFF"/>
        </w:rPr>
        <w:softHyphen/>
        <w:t>го на схеме циф</w:t>
      </w:r>
      <w:r w:rsidRPr="00BA7054">
        <w:rPr>
          <w:color w:val="000000"/>
          <w:shd w:val="clear" w:color="auto" w:fill="FFFFFF"/>
        </w:rPr>
        <w:softHyphen/>
        <w:t>рой «1».Ответ_______________________</w:t>
      </w:r>
    </w:p>
    <w:p w:rsidR="00874854" w:rsidRPr="00BA7054" w:rsidRDefault="00874854" w:rsidP="00094814">
      <w:pPr>
        <w:numPr>
          <w:ilvl w:val="0"/>
          <w:numId w:val="52"/>
        </w:numPr>
        <w:spacing w:after="200"/>
        <w:contextualSpacing/>
        <w:rPr>
          <w:color w:val="000000"/>
          <w:shd w:val="clear" w:color="auto" w:fill="FFFFFF"/>
        </w:rPr>
      </w:pPr>
      <w:r w:rsidRPr="00BA7054">
        <w:rPr>
          <w:color w:val="000000"/>
          <w:shd w:val="clear" w:color="auto" w:fill="FFFFFF"/>
        </w:rPr>
        <w:t>За</w:t>
      </w:r>
      <w:r w:rsidRPr="00BA7054">
        <w:rPr>
          <w:color w:val="000000"/>
          <w:shd w:val="clear" w:color="auto" w:fill="FFFFFF"/>
        </w:rPr>
        <w:softHyphen/>
        <w:t>пол</w:t>
      </w:r>
      <w:r w:rsidRPr="00BA7054">
        <w:rPr>
          <w:color w:val="000000"/>
          <w:shd w:val="clear" w:color="auto" w:fill="FFFFFF"/>
        </w:rPr>
        <w:softHyphen/>
        <w:t>ни</w:t>
      </w:r>
      <w:r w:rsidRPr="00BA7054">
        <w:rPr>
          <w:color w:val="000000"/>
          <w:shd w:val="clear" w:color="auto" w:fill="FFFFFF"/>
        </w:rPr>
        <w:softHyphen/>
        <w:t>те про</w:t>
      </w:r>
      <w:r w:rsidRPr="00BA7054">
        <w:rPr>
          <w:color w:val="000000"/>
          <w:shd w:val="clear" w:color="auto" w:fill="FFFFFF"/>
        </w:rPr>
        <w:softHyphen/>
        <w:t>пуск в сле</w:t>
      </w:r>
      <w:r w:rsidRPr="00BA7054">
        <w:rPr>
          <w:color w:val="000000"/>
          <w:shd w:val="clear" w:color="auto" w:fill="FFFFFF"/>
        </w:rPr>
        <w:softHyphen/>
        <w:t>ду</w:t>
      </w:r>
      <w:r w:rsidRPr="00BA7054">
        <w:rPr>
          <w:color w:val="000000"/>
          <w:shd w:val="clear" w:color="auto" w:fill="FFFFFF"/>
        </w:rPr>
        <w:softHyphen/>
        <w:t>ю</w:t>
      </w:r>
      <w:r w:rsidRPr="00BA7054">
        <w:rPr>
          <w:color w:val="000000"/>
          <w:shd w:val="clear" w:color="auto" w:fill="FFFFFF"/>
        </w:rPr>
        <w:softHyphen/>
        <w:t>щей фразе: «Изоб</w:t>
      </w:r>
      <w:r w:rsidRPr="00BA7054">
        <w:rPr>
          <w:color w:val="000000"/>
          <w:shd w:val="clear" w:color="auto" w:fill="FFFFFF"/>
        </w:rPr>
        <w:softHyphen/>
        <w:t>ражённое на схеме сра</w:t>
      </w:r>
      <w:r w:rsidRPr="00BA7054">
        <w:rPr>
          <w:color w:val="000000"/>
          <w:shd w:val="clear" w:color="auto" w:fill="FFFFFF"/>
        </w:rPr>
        <w:softHyphen/>
        <w:t>же</w:t>
      </w:r>
      <w:r w:rsidRPr="00BA7054">
        <w:rPr>
          <w:color w:val="000000"/>
          <w:shd w:val="clear" w:color="auto" w:fill="FFFFFF"/>
        </w:rPr>
        <w:softHyphen/>
        <w:t>ние про</w:t>
      </w:r>
      <w:r w:rsidRPr="00BA7054">
        <w:rPr>
          <w:color w:val="000000"/>
          <w:shd w:val="clear" w:color="auto" w:fill="FFFFFF"/>
        </w:rPr>
        <w:softHyphen/>
        <w:t>изо</w:t>
      </w:r>
      <w:r w:rsidRPr="00BA7054">
        <w:rPr>
          <w:color w:val="000000"/>
          <w:shd w:val="clear" w:color="auto" w:fill="FFFFFF"/>
        </w:rPr>
        <w:softHyphen/>
        <w:t>шло в ты</w:t>
      </w:r>
      <w:r w:rsidRPr="00BA7054">
        <w:rPr>
          <w:color w:val="000000"/>
          <w:shd w:val="clear" w:color="auto" w:fill="FFFFFF"/>
        </w:rPr>
        <w:softHyphen/>
        <w:t>ся</w:t>
      </w:r>
      <w:r w:rsidRPr="00BA7054">
        <w:rPr>
          <w:color w:val="000000"/>
          <w:shd w:val="clear" w:color="auto" w:fill="FFFFFF"/>
        </w:rPr>
        <w:softHyphen/>
        <w:t>ча де</w:t>
      </w:r>
      <w:r w:rsidRPr="00BA7054">
        <w:rPr>
          <w:color w:val="000000"/>
          <w:shd w:val="clear" w:color="auto" w:fill="FFFFFF"/>
        </w:rPr>
        <w:softHyphen/>
        <w:t>вять</w:t>
      </w:r>
      <w:r w:rsidRPr="00BA7054">
        <w:rPr>
          <w:color w:val="000000"/>
          <w:shd w:val="clear" w:color="auto" w:fill="FFFFFF"/>
        </w:rPr>
        <w:softHyphen/>
        <w:t>сот сорок ______ году». Ответ:____________</w:t>
      </w:r>
    </w:p>
    <w:p w:rsidR="00874854" w:rsidRPr="00BA7054" w:rsidRDefault="00874854" w:rsidP="00874854">
      <w:pPr>
        <w:contextualSpacing/>
      </w:pPr>
      <w:r w:rsidRPr="00BA7054">
        <w:rPr>
          <w:color w:val="000000"/>
        </w:rPr>
        <w:t>11.Какие суж</w:t>
      </w:r>
      <w:r w:rsidRPr="00BA7054">
        <w:rPr>
          <w:color w:val="000000"/>
        </w:rPr>
        <w:softHyphen/>
        <w:t>де</w:t>
      </w:r>
      <w:r w:rsidRPr="00BA7054">
        <w:rPr>
          <w:color w:val="000000"/>
        </w:rPr>
        <w:softHyphen/>
        <w:t>ния, от</w:t>
      </w:r>
      <w:r w:rsidRPr="00BA7054">
        <w:rPr>
          <w:color w:val="000000"/>
        </w:rPr>
        <w:softHyphen/>
        <w:t>но</w:t>
      </w:r>
      <w:r w:rsidRPr="00BA7054">
        <w:rPr>
          <w:color w:val="000000"/>
        </w:rPr>
        <w:softHyphen/>
        <w:t>ся</w:t>
      </w:r>
      <w:r w:rsidRPr="00BA7054">
        <w:rPr>
          <w:color w:val="000000"/>
        </w:rPr>
        <w:softHyphen/>
        <w:t>щи</w:t>
      </w:r>
      <w:r w:rsidRPr="00BA7054">
        <w:rPr>
          <w:color w:val="000000"/>
        </w:rPr>
        <w:softHyphen/>
        <w:t>е</w:t>
      </w:r>
      <w:r w:rsidRPr="00BA7054">
        <w:rPr>
          <w:color w:val="000000"/>
        </w:rPr>
        <w:softHyphen/>
        <w:t>ся к со</w:t>
      </w:r>
      <w:r w:rsidRPr="00BA7054">
        <w:rPr>
          <w:color w:val="000000"/>
        </w:rPr>
        <w:softHyphen/>
        <w:t>бы</w:t>
      </w:r>
      <w:r w:rsidRPr="00BA7054">
        <w:rPr>
          <w:color w:val="000000"/>
        </w:rPr>
        <w:softHyphen/>
        <w:t>ти</w:t>
      </w:r>
      <w:r w:rsidRPr="00BA7054">
        <w:rPr>
          <w:color w:val="000000"/>
        </w:rPr>
        <w:softHyphen/>
        <w:t>ям, обо</w:t>
      </w:r>
      <w:r w:rsidRPr="00BA7054">
        <w:rPr>
          <w:color w:val="000000"/>
        </w:rPr>
        <w:softHyphen/>
        <w:t>зна</w:t>
      </w:r>
      <w:r w:rsidRPr="00BA7054">
        <w:rPr>
          <w:color w:val="000000"/>
        </w:rPr>
        <w:softHyphen/>
        <w:t>чен</w:t>
      </w:r>
      <w:r w:rsidRPr="00BA7054">
        <w:rPr>
          <w:color w:val="000000"/>
        </w:rPr>
        <w:softHyphen/>
        <w:t>ным на схеме, яв</w:t>
      </w:r>
      <w:r w:rsidRPr="00BA7054">
        <w:rPr>
          <w:color w:val="000000"/>
        </w:rPr>
        <w:softHyphen/>
        <w:t>ля</w:t>
      </w:r>
      <w:r w:rsidRPr="00BA7054">
        <w:rPr>
          <w:color w:val="000000"/>
        </w:rPr>
        <w:softHyphen/>
        <w:t>ют</w:t>
      </w:r>
      <w:r w:rsidRPr="00BA7054">
        <w:rPr>
          <w:color w:val="000000"/>
        </w:rPr>
        <w:softHyphen/>
        <w:t>ся вер</w:t>
      </w:r>
      <w:r w:rsidRPr="00BA7054">
        <w:rPr>
          <w:color w:val="000000"/>
        </w:rPr>
        <w:softHyphen/>
        <w:t>ны</w:t>
      </w:r>
      <w:r w:rsidRPr="00BA7054">
        <w:rPr>
          <w:color w:val="000000"/>
        </w:rPr>
        <w:softHyphen/>
        <w:t>ми? Вы</w:t>
      </w:r>
      <w:r w:rsidRPr="00BA7054">
        <w:rPr>
          <w:color w:val="000000"/>
        </w:rPr>
        <w:softHyphen/>
        <w:t>бе</w:t>
      </w:r>
      <w:r w:rsidRPr="00BA7054">
        <w:rPr>
          <w:color w:val="000000"/>
        </w:rPr>
        <w:softHyphen/>
        <w:t>ри</w:t>
      </w:r>
      <w:r w:rsidRPr="00BA7054">
        <w:rPr>
          <w:color w:val="000000"/>
        </w:rPr>
        <w:softHyphen/>
        <w:t>те три суж</w:t>
      </w:r>
      <w:r w:rsidRPr="00BA7054">
        <w:rPr>
          <w:color w:val="000000"/>
        </w:rPr>
        <w:softHyphen/>
        <w:t>де</w:t>
      </w:r>
      <w:r w:rsidRPr="00BA7054">
        <w:rPr>
          <w:color w:val="000000"/>
        </w:rPr>
        <w:softHyphen/>
        <w:t>ния из шести пред</w:t>
      </w:r>
      <w:r w:rsidRPr="00BA7054">
        <w:rPr>
          <w:color w:val="000000"/>
        </w:rPr>
        <w:softHyphen/>
        <w:t>ло</w:t>
      </w:r>
      <w:r w:rsidRPr="00BA7054">
        <w:rPr>
          <w:color w:val="000000"/>
        </w:rPr>
        <w:softHyphen/>
        <w:t>жен</w:t>
      </w:r>
      <w:r w:rsidRPr="00BA7054">
        <w:rPr>
          <w:color w:val="000000"/>
        </w:rPr>
        <w:softHyphen/>
        <w:t>ных. За</w:t>
      </w:r>
      <w:r w:rsidRPr="00BA7054">
        <w:rPr>
          <w:color w:val="000000"/>
        </w:rPr>
        <w:softHyphen/>
        <w:t>пи</w:t>
      </w:r>
      <w:r w:rsidRPr="00BA7054">
        <w:rPr>
          <w:color w:val="000000"/>
        </w:rPr>
        <w:softHyphen/>
        <w:t>ши</w:t>
      </w:r>
      <w:r w:rsidRPr="00BA7054">
        <w:rPr>
          <w:color w:val="000000"/>
        </w:rPr>
        <w:softHyphen/>
        <w:t>те в таб</w:t>
      </w:r>
      <w:r w:rsidRPr="00BA7054">
        <w:rPr>
          <w:color w:val="000000"/>
        </w:rPr>
        <w:softHyphen/>
        <w:t>ли</w:t>
      </w:r>
      <w:r w:rsidRPr="00BA7054">
        <w:rPr>
          <w:color w:val="000000"/>
        </w:rPr>
        <w:softHyphen/>
        <w:t>цу цифры, под ко</w:t>
      </w:r>
      <w:r w:rsidRPr="00BA7054">
        <w:rPr>
          <w:color w:val="000000"/>
        </w:rPr>
        <w:softHyphen/>
        <w:t>то</w:t>
      </w:r>
      <w:r w:rsidRPr="00BA7054">
        <w:rPr>
          <w:color w:val="000000"/>
        </w:rPr>
        <w:softHyphen/>
        <w:t>ры</w:t>
      </w:r>
      <w:r w:rsidRPr="00BA7054">
        <w:rPr>
          <w:color w:val="000000"/>
        </w:rPr>
        <w:softHyphen/>
        <w:t>ми они ука</w:t>
      </w:r>
      <w:r w:rsidRPr="00BA7054">
        <w:rPr>
          <w:color w:val="000000"/>
        </w:rPr>
        <w:softHyphen/>
        <w:t>за</w:t>
      </w:r>
      <w:r w:rsidRPr="00BA7054">
        <w:rPr>
          <w:color w:val="000000"/>
        </w:rPr>
        <w:softHyphen/>
        <w:t>ны.</w:t>
      </w:r>
    </w:p>
    <w:p w:rsidR="00874854" w:rsidRPr="00BA7054" w:rsidRDefault="00874854" w:rsidP="00874854">
      <w:pPr>
        <w:shd w:val="clear" w:color="auto" w:fill="FFFFFF"/>
        <w:contextualSpacing/>
        <w:jc w:val="both"/>
      </w:pPr>
      <w:r w:rsidRPr="00BA7054">
        <w:t>1) На схеме обо</w:t>
      </w:r>
      <w:r w:rsidRPr="00BA7054">
        <w:softHyphen/>
        <w:t>зна</w:t>
      </w:r>
      <w:r w:rsidRPr="00BA7054">
        <w:softHyphen/>
        <w:t>че</w:t>
      </w:r>
      <w:r w:rsidRPr="00BA7054">
        <w:softHyphen/>
        <w:t>ны бо</w:t>
      </w:r>
      <w:r w:rsidRPr="00BA7054">
        <w:softHyphen/>
        <w:t>е</w:t>
      </w:r>
      <w:r w:rsidRPr="00BA7054">
        <w:softHyphen/>
        <w:t>вые дей</w:t>
      </w:r>
      <w:r w:rsidRPr="00BA7054">
        <w:softHyphen/>
        <w:t xml:space="preserve">ствия до конца </w:t>
      </w:r>
      <w:smartTag w:uri="urn:schemas-microsoft-com:office:smarttags" w:element="metricconverter">
        <w:smartTagPr>
          <w:attr w:name="ProductID" w:val="1943 г"/>
        </w:smartTagPr>
        <w:r w:rsidRPr="00BA7054">
          <w:t>1943 г</w:t>
        </w:r>
      </w:smartTag>
      <w:r w:rsidRPr="00BA7054">
        <w:t>.</w:t>
      </w:r>
    </w:p>
    <w:p w:rsidR="00874854" w:rsidRPr="00BA7054" w:rsidRDefault="00874854" w:rsidP="00874854">
      <w:pPr>
        <w:shd w:val="clear" w:color="auto" w:fill="FFFFFF"/>
        <w:contextualSpacing/>
        <w:jc w:val="both"/>
        <w:rPr>
          <w:color w:val="000000"/>
        </w:rPr>
      </w:pPr>
      <w:r w:rsidRPr="00BA7054">
        <w:rPr>
          <w:color w:val="000000"/>
        </w:rPr>
        <w:t>2) Со</w:t>
      </w:r>
      <w:r w:rsidRPr="00BA7054">
        <w:rPr>
          <w:color w:val="000000"/>
        </w:rPr>
        <w:softHyphen/>
        <w:t>бы</w:t>
      </w:r>
      <w:r w:rsidRPr="00BA7054">
        <w:rPr>
          <w:color w:val="000000"/>
        </w:rPr>
        <w:softHyphen/>
        <w:t>тия, обо</w:t>
      </w:r>
      <w:r w:rsidRPr="00BA7054">
        <w:rPr>
          <w:color w:val="000000"/>
        </w:rPr>
        <w:softHyphen/>
        <w:t>зна</w:t>
      </w:r>
      <w:r w:rsidRPr="00BA7054">
        <w:rPr>
          <w:color w:val="000000"/>
        </w:rPr>
        <w:softHyphen/>
        <w:t>чен</w:t>
      </w:r>
      <w:r w:rsidRPr="00BA7054">
        <w:rPr>
          <w:color w:val="000000"/>
        </w:rPr>
        <w:softHyphen/>
        <w:t>ные на схеме, яви</w:t>
      </w:r>
      <w:r w:rsidRPr="00BA7054">
        <w:rPr>
          <w:color w:val="000000"/>
        </w:rPr>
        <w:softHyphen/>
        <w:t>лись пер</w:t>
      </w:r>
      <w:r w:rsidRPr="00BA7054">
        <w:rPr>
          <w:color w:val="000000"/>
        </w:rPr>
        <w:softHyphen/>
        <w:t>вым на</w:t>
      </w:r>
      <w:r w:rsidRPr="00BA7054">
        <w:rPr>
          <w:color w:val="000000"/>
        </w:rPr>
        <w:softHyphen/>
        <w:t>ступ</w:t>
      </w:r>
      <w:r w:rsidRPr="00BA7054">
        <w:rPr>
          <w:color w:val="000000"/>
        </w:rPr>
        <w:softHyphen/>
        <w:t>ле</w:t>
      </w:r>
      <w:r w:rsidRPr="00BA7054">
        <w:rPr>
          <w:color w:val="000000"/>
        </w:rPr>
        <w:softHyphen/>
        <w:t>ни</w:t>
      </w:r>
      <w:r w:rsidRPr="00BA7054">
        <w:rPr>
          <w:color w:val="000000"/>
        </w:rPr>
        <w:softHyphen/>
        <w:t>ем Крас</w:t>
      </w:r>
      <w:r w:rsidRPr="00BA7054">
        <w:rPr>
          <w:color w:val="000000"/>
        </w:rPr>
        <w:softHyphen/>
        <w:t>ной армии в ходе Ве</w:t>
      </w:r>
      <w:r w:rsidRPr="00BA7054">
        <w:rPr>
          <w:color w:val="000000"/>
        </w:rPr>
        <w:softHyphen/>
        <w:t>ли</w:t>
      </w:r>
      <w:r w:rsidRPr="00BA7054">
        <w:rPr>
          <w:color w:val="000000"/>
        </w:rPr>
        <w:softHyphen/>
        <w:t>кой Оте</w:t>
      </w:r>
      <w:r w:rsidRPr="00BA7054">
        <w:rPr>
          <w:color w:val="000000"/>
        </w:rPr>
        <w:softHyphen/>
        <w:t>че</w:t>
      </w:r>
      <w:r w:rsidRPr="00BA7054">
        <w:rPr>
          <w:color w:val="000000"/>
        </w:rPr>
        <w:softHyphen/>
        <w:t>ствен</w:t>
      </w:r>
      <w:r w:rsidRPr="00BA7054">
        <w:rPr>
          <w:color w:val="000000"/>
        </w:rPr>
        <w:softHyphen/>
        <w:t>ной войны.</w:t>
      </w:r>
    </w:p>
    <w:p w:rsidR="00874854" w:rsidRPr="00BA7054" w:rsidRDefault="00874854" w:rsidP="00874854">
      <w:pPr>
        <w:shd w:val="clear" w:color="auto" w:fill="FFFFFF"/>
        <w:contextualSpacing/>
        <w:jc w:val="both"/>
        <w:rPr>
          <w:color w:val="000000"/>
        </w:rPr>
      </w:pPr>
      <w:r w:rsidRPr="00BA7054">
        <w:rPr>
          <w:color w:val="000000"/>
        </w:rPr>
        <w:t>3) На схеме обо</w:t>
      </w:r>
      <w:r w:rsidRPr="00BA7054">
        <w:rPr>
          <w:color w:val="000000"/>
        </w:rPr>
        <w:softHyphen/>
        <w:t>зна</w:t>
      </w:r>
      <w:r w:rsidRPr="00BA7054">
        <w:rPr>
          <w:color w:val="000000"/>
        </w:rPr>
        <w:softHyphen/>
        <w:t>че</w:t>
      </w:r>
      <w:r w:rsidRPr="00BA7054">
        <w:rPr>
          <w:color w:val="000000"/>
        </w:rPr>
        <w:softHyphen/>
        <w:t>ны бо</w:t>
      </w:r>
      <w:r w:rsidRPr="00BA7054">
        <w:rPr>
          <w:color w:val="000000"/>
        </w:rPr>
        <w:softHyphen/>
        <w:t>е</w:t>
      </w:r>
      <w:r w:rsidRPr="00BA7054">
        <w:rPr>
          <w:color w:val="000000"/>
        </w:rPr>
        <w:softHyphen/>
        <w:t>вые дей</w:t>
      </w:r>
      <w:r w:rsidRPr="00BA7054">
        <w:rPr>
          <w:color w:val="000000"/>
        </w:rPr>
        <w:softHyphen/>
        <w:t>ствия Крас</w:t>
      </w:r>
      <w:r w:rsidRPr="00BA7054">
        <w:rPr>
          <w:color w:val="000000"/>
        </w:rPr>
        <w:softHyphen/>
        <w:t>ной армии в ходе опе</w:t>
      </w:r>
      <w:r w:rsidRPr="00BA7054">
        <w:rPr>
          <w:color w:val="000000"/>
        </w:rPr>
        <w:softHyphen/>
        <w:t>ра</w:t>
      </w:r>
      <w:r w:rsidRPr="00BA7054">
        <w:rPr>
          <w:color w:val="000000"/>
        </w:rPr>
        <w:softHyphen/>
        <w:t>ции «Уран».</w:t>
      </w:r>
    </w:p>
    <w:p w:rsidR="00874854" w:rsidRPr="00BA7054" w:rsidRDefault="00874854" w:rsidP="00874854">
      <w:pPr>
        <w:shd w:val="clear" w:color="auto" w:fill="FFFFFF"/>
        <w:contextualSpacing/>
        <w:jc w:val="both"/>
        <w:rPr>
          <w:color w:val="000000"/>
        </w:rPr>
      </w:pPr>
      <w:r w:rsidRPr="00BA7054">
        <w:rPr>
          <w:color w:val="000000"/>
        </w:rPr>
        <w:t>4) Участ</w:t>
      </w:r>
      <w:r w:rsidRPr="00BA7054">
        <w:rPr>
          <w:color w:val="000000"/>
        </w:rPr>
        <w:softHyphen/>
        <w:t>ни</w:t>
      </w:r>
      <w:r w:rsidRPr="00BA7054">
        <w:rPr>
          <w:color w:val="000000"/>
        </w:rPr>
        <w:softHyphen/>
        <w:t>ком со</w:t>
      </w:r>
      <w:r w:rsidRPr="00BA7054">
        <w:rPr>
          <w:color w:val="000000"/>
        </w:rPr>
        <w:softHyphen/>
        <w:t>бы</w:t>
      </w:r>
      <w:r w:rsidRPr="00BA7054">
        <w:rPr>
          <w:color w:val="000000"/>
        </w:rPr>
        <w:softHyphen/>
        <w:t>тий, обо</w:t>
      </w:r>
      <w:r w:rsidRPr="00BA7054">
        <w:rPr>
          <w:color w:val="000000"/>
        </w:rPr>
        <w:softHyphen/>
        <w:t>зна</w:t>
      </w:r>
      <w:r w:rsidRPr="00BA7054">
        <w:rPr>
          <w:color w:val="000000"/>
        </w:rPr>
        <w:softHyphen/>
        <w:t>чен</w:t>
      </w:r>
      <w:r w:rsidRPr="00BA7054">
        <w:rPr>
          <w:color w:val="000000"/>
        </w:rPr>
        <w:softHyphen/>
        <w:t>ных на схеме, яв</w:t>
      </w:r>
      <w:r w:rsidRPr="00BA7054">
        <w:rPr>
          <w:color w:val="000000"/>
        </w:rPr>
        <w:softHyphen/>
        <w:t>лял</w:t>
      </w:r>
      <w:r w:rsidRPr="00BA7054">
        <w:rPr>
          <w:color w:val="000000"/>
        </w:rPr>
        <w:softHyphen/>
        <w:t>ся К. К. Ро</w:t>
      </w:r>
      <w:r w:rsidRPr="00BA7054">
        <w:rPr>
          <w:color w:val="000000"/>
        </w:rPr>
        <w:softHyphen/>
        <w:t>кос</w:t>
      </w:r>
      <w:r w:rsidRPr="00BA7054">
        <w:rPr>
          <w:color w:val="000000"/>
        </w:rPr>
        <w:softHyphen/>
        <w:t>сов</w:t>
      </w:r>
      <w:r w:rsidRPr="00BA7054">
        <w:rPr>
          <w:color w:val="000000"/>
        </w:rPr>
        <w:softHyphen/>
        <w:t>ский.</w:t>
      </w:r>
    </w:p>
    <w:p w:rsidR="00874854" w:rsidRPr="00BA7054" w:rsidRDefault="00874854" w:rsidP="00874854">
      <w:pPr>
        <w:shd w:val="clear" w:color="auto" w:fill="FFFFFF"/>
        <w:contextualSpacing/>
        <w:jc w:val="both"/>
        <w:rPr>
          <w:color w:val="000000"/>
        </w:rPr>
      </w:pPr>
      <w:r w:rsidRPr="00BA7054">
        <w:rPr>
          <w:color w:val="000000"/>
        </w:rPr>
        <w:t>5) В коль</w:t>
      </w:r>
      <w:r w:rsidRPr="00BA7054">
        <w:rPr>
          <w:color w:val="000000"/>
        </w:rPr>
        <w:softHyphen/>
        <w:t>це окру</w:t>
      </w:r>
      <w:r w:rsidRPr="00BA7054">
        <w:rPr>
          <w:color w:val="000000"/>
        </w:rPr>
        <w:softHyphen/>
        <w:t>же</w:t>
      </w:r>
      <w:r w:rsidRPr="00BA7054">
        <w:rPr>
          <w:color w:val="000000"/>
        </w:rPr>
        <w:softHyphen/>
        <w:t>ния, обо</w:t>
      </w:r>
      <w:r w:rsidRPr="00BA7054">
        <w:rPr>
          <w:color w:val="000000"/>
        </w:rPr>
        <w:softHyphen/>
        <w:t>зна</w:t>
      </w:r>
      <w:r w:rsidRPr="00BA7054">
        <w:rPr>
          <w:color w:val="000000"/>
        </w:rPr>
        <w:softHyphen/>
        <w:t>чен</w:t>
      </w:r>
      <w:r w:rsidRPr="00BA7054">
        <w:rPr>
          <w:color w:val="000000"/>
        </w:rPr>
        <w:softHyphen/>
        <w:t>ном на схеме, ока</w:t>
      </w:r>
      <w:r w:rsidRPr="00BA7054">
        <w:rPr>
          <w:color w:val="000000"/>
        </w:rPr>
        <w:softHyphen/>
        <w:t>за</w:t>
      </w:r>
      <w:r w:rsidRPr="00BA7054">
        <w:rPr>
          <w:color w:val="000000"/>
        </w:rPr>
        <w:softHyphen/>
        <w:t>лось более 2 млн не</w:t>
      </w:r>
      <w:r w:rsidRPr="00BA7054">
        <w:rPr>
          <w:color w:val="000000"/>
        </w:rPr>
        <w:softHyphen/>
        <w:t>мец</w:t>
      </w:r>
      <w:r w:rsidRPr="00BA7054">
        <w:rPr>
          <w:color w:val="000000"/>
        </w:rPr>
        <w:softHyphen/>
        <w:t>ких сол</w:t>
      </w:r>
      <w:r w:rsidRPr="00BA7054">
        <w:rPr>
          <w:color w:val="000000"/>
        </w:rPr>
        <w:softHyphen/>
        <w:t>дат.</w:t>
      </w:r>
    </w:p>
    <w:p w:rsidR="00874854" w:rsidRPr="00BA7054" w:rsidRDefault="00874854" w:rsidP="00874854">
      <w:pPr>
        <w:shd w:val="clear" w:color="auto" w:fill="FFFFFF"/>
        <w:contextualSpacing/>
        <w:jc w:val="both"/>
        <w:rPr>
          <w:color w:val="000000"/>
        </w:rPr>
      </w:pPr>
      <w:r w:rsidRPr="00BA7054">
        <w:rPr>
          <w:color w:val="000000"/>
        </w:rPr>
        <w:t>6) Со</w:t>
      </w:r>
      <w:r w:rsidRPr="00BA7054">
        <w:rPr>
          <w:color w:val="000000"/>
        </w:rPr>
        <w:softHyphen/>
        <w:t>бы</w:t>
      </w:r>
      <w:r w:rsidRPr="00BA7054">
        <w:rPr>
          <w:color w:val="000000"/>
        </w:rPr>
        <w:softHyphen/>
        <w:t>тия, обо</w:t>
      </w:r>
      <w:r w:rsidRPr="00BA7054">
        <w:rPr>
          <w:color w:val="000000"/>
        </w:rPr>
        <w:softHyphen/>
        <w:t>зна</w:t>
      </w:r>
      <w:r w:rsidRPr="00BA7054">
        <w:rPr>
          <w:color w:val="000000"/>
        </w:rPr>
        <w:softHyphen/>
        <w:t>чен</w:t>
      </w:r>
      <w:r w:rsidRPr="00BA7054">
        <w:rPr>
          <w:color w:val="000000"/>
        </w:rPr>
        <w:softHyphen/>
        <w:t>ные на схеме стрел</w:t>
      </w:r>
      <w:r w:rsidRPr="00BA7054">
        <w:rPr>
          <w:color w:val="000000"/>
        </w:rPr>
        <w:softHyphen/>
        <w:t>ка</w:t>
      </w:r>
      <w:r w:rsidRPr="00BA7054">
        <w:rPr>
          <w:color w:val="000000"/>
        </w:rPr>
        <w:softHyphen/>
        <w:t>ми, на</w:t>
      </w:r>
      <w:r w:rsidRPr="00BA7054">
        <w:rPr>
          <w:color w:val="000000"/>
        </w:rPr>
        <w:softHyphen/>
        <w:t>ча</w:t>
      </w:r>
      <w:r w:rsidRPr="00BA7054">
        <w:rPr>
          <w:color w:val="000000"/>
        </w:rPr>
        <w:softHyphen/>
        <w:t>лись в но</w:t>
      </w:r>
      <w:r w:rsidRPr="00BA7054">
        <w:rPr>
          <w:color w:val="000000"/>
        </w:rPr>
        <w:softHyphen/>
        <w:t>яб</w:t>
      </w:r>
      <w:r w:rsidRPr="00BA7054">
        <w:rPr>
          <w:color w:val="000000"/>
        </w:rPr>
        <w:softHyphen/>
        <w:t xml:space="preserve">ре </w:t>
      </w:r>
      <w:smartTag w:uri="urn:schemas-microsoft-com:office:smarttags" w:element="metricconverter">
        <w:smartTagPr>
          <w:attr w:name="ProductID" w:val="1942 г"/>
        </w:smartTagPr>
        <w:r w:rsidRPr="00BA7054">
          <w:rPr>
            <w:color w:val="000000"/>
          </w:rPr>
          <w:t>1942 г</w:t>
        </w:r>
      </w:smartTag>
      <w:r w:rsidRPr="00BA7054">
        <w:rPr>
          <w:color w:val="000000"/>
        </w:rPr>
        <w:t>.</w:t>
      </w:r>
    </w:p>
    <w:p w:rsidR="00874854" w:rsidRPr="00BA7054" w:rsidRDefault="00874854" w:rsidP="00874854">
      <w:pPr>
        <w:shd w:val="clear" w:color="auto" w:fill="FFFFFF"/>
        <w:contextualSpacing/>
        <w:jc w:val="both"/>
        <w:rPr>
          <w:color w:val="000000"/>
        </w:rPr>
      </w:pPr>
    </w:p>
    <w:p w:rsidR="00874854" w:rsidRPr="00BA7054" w:rsidRDefault="00874854" w:rsidP="00874854">
      <w:pPr>
        <w:autoSpaceDE w:val="0"/>
        <w:autoSpaceDN w:val="0"/>
        <w:adjustRightInd w:val="0"/>
        <w:contextualSpacing/>
      </w:pPr>
      <w:r w:rsidRPr="00BA7054">
        <w:lastRenderedPageBreak/>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874854" w:rsidRPr="00AF117C" w:rsidTr="00874854">
        <w:tc>
          <w:tcPr>
            <w:tcW w:w="567" w:type="dxa"/>
            <w:shd w:val="clear" w:color="auto" w:fill="auto"/>
          </w:tcPr>
          <w:p w:rsidR="00874854" w:rsidRPr="00AF117C" w:rsidRDefault="00874854" w:rsidP="00874854">
            <w:pPr>
              <w:autoSpaceDE w:val="0"/>
              <w:autoSpaceDN w:val="0"/>
              <w:adjustRightInd w:val="0"/>
              <w:contextualSpacing/>
            </w:pPr>
          </w:p>
        </w:tc>
        <w:tc>
          <w:tcPr>
            <w:tcW w:w="567" w:type="dxa"/>
            <w:shd w:val="clear" w:color="auto" w:fill="auto"/>
          </w:tcPr>
          <w:p w:rsidR="00874854" w:rsidRPr="00AF117C" w:rsidRDefault="00874854" w:rsidP="00874854">
            <w:pPr>
              <w:autoSpaceDE w:val="0"/>
              <w:autoSpaceDN w:val="0"/>
              <w:adjustRightInd w:val="0"/>
              <w:contextualSpacing/>
            </w:pPr>
          </w:p>
        </w:tc>
        <w:tc>
          <w:tcPr>
            <w:tcW w:w="567" w:type="dxa"/>
            <w:shd w:val="clear" w:color="auto" w:fill="auto"/>
          </w:tcPr>
          <w:p w:rsidR="00874854" w:rsidRPr="00AF117C" w:rsidRDefault="00874854" w:rsidP="00874854">
            <w:pPr>
              <w:autoSpaceDE w:val="0"/>
              <w:autoSpaceDN w:val="0"/>
              <w:adjustRightInd w:val="0"/>
              <w:contextualSpacing/>
            </w:pPr>
          </w:p>
        </w:tc>
      </w:tr>
    </w:tbl>
    <w:p w:rsidR="00874854" w:rsidRPr="00BA7054" w:rsidRDefault="00874854" w:rsidP="00874854">
      <w:pPr>
        <w:shd w:val="clear" w:color="auto" w:fill="FFFFFF"/>
        <w:contextualSpacing/>
        <w:jc w:val="both"/>
        <w:rPr>
          <w:color w:val="000000"/>
        </w:rPr>
      </w:pPr>
    </w:p>
    <w:p w:rsidR="00874854" w:rsidRPr="00BA7054" w:rsidRDefault="00874854" w:rsidP="00874854">
      <w:pPr>
        <w:shd w:val="clear" w:color="auto" w:fill="FFFFFF"/>
        <w:contextualSpacing/>
        <w:jc w:val="both"/>
        <w:rPr>
          <w:color w:val="000000"/>
        </w:rPr>
      </w:pPr>
      <w:r w:rsidRPr="00BA7054">
        <w:rPr>
          <w:color w:val="000000"/>
        </w:rPr>
        <w:t>12. Укажите плакаты, со</w:t>
      </w:r>
      <w:r w:rsidRPr="00BA7054">
        <w:rPr>
          <w:color w:val="000000"/>
        </w:rPr>
        <w:softHyphen/>
        <w:t>здан</w:t>
      </w:r>
      <w:r w:rsidRPr="00BA7054">
        <w:rPr>
          <w:color w:val="000000"/>
        </w:rPr>
        <w:softHyphen/>
        <w:t>ные в пе</w:t>
      </w:r>
      <w:r w:rsidRPr="00BA7054">
        <w:rPr>
          <w:color w:val="000000"/>
        </w:rPr>
        <w:softHyphen/>
        <w:t>ри</w:t>
      </w:r>
      <w:r w:rsidRPr="00BA7054">
        <w:rPr>
          <w:color w:val="000000"/>
        </w:rPr>
        <w:softHyphen/>
        <w:t>од войны, со</w:t>
      </w:r>
      <w:r w:rsidRPr="00BA7054">
        <w:rPr>
          <w:color w:val="000000"/>
        </w:rPr>
        <w:softHyphen/>
        <w:t>бы</w:t>
      </w:r>
      <w:r w:rsidRPr="00BA7054">
        <w:rPr>
          <w:color w:val="000000"/>
        </w:rPr>
        <w:softHyphen/>
        <w:t>ти</w:t>
      </w:r>
      <w:r w:rsidRPr="00BA7054">
        <w:rPr>
          <w:color w:val="000000"/>
        </w:rPr>
        <w:softHyphen/>
        <w:t>ям ко</w:t>
      </w:r>
      <w:r w:rsidRPr="00BA7054">
        <w:rPr>
          <w:color w:val="000000"/>
        </w:rPr>
        <w:softHyphen/>
        <w:t>то</w:t>
      </w:r>
      <w:r w:rsidRPr="00BA7054">
        <w:rPr>
          <w:color w:val="000000"/>
        </w:rPr>
        <w:softHyphen/>
        <w:t>рой посвящён поч</w:t>
      </w:r>
      <w:r w:rsidRPr="00BA7054">
        <w:rPr>
          <w:color w:val="000000"/>
        </w:rPr>
        <w:softHyphen/>
        <w:t>то</w:t>
      </w:r>
      <w:r w:rsidRPr="00BA7054">
        <w:rPr>
          <w:color w:val="000000"/>
        </w:rPr>
        <w:softHyphen/>
        <w:t>вый блок. В от</w:t>
      </w:r>
      <w:r w:rsidRPr="00BA7054">
        <w:rPr>
          <w:color w:val="000000"/>
        </w:rPr>
        <w:softHyphen/>
        <w:t>ве</w:t>
      </w:r>
      <w:r w:rsidRPr="00BA7054">
        <w:rPr>
          <w:color w:val="000000"/>
        </w:rPr>
        <w:softHyphen/>
        <w:t>те запишите две цифры, под ко</w:t>
      </w:r>
      <w:r w:rsidRPr="00BA7054">
        <w:rPr>
          <w:color w:val="000000"/>
        </w:rPr>
        <w:softHyphen/>
        <w:t>то</w:t>
      </w:r>
      <w:r w:rsidRPr="00BA7054">
        <w:rPr>
          <w:color w:val="000000"/>
        </w:rPr>
        <w:softHyphen/>
        <w:t>рыми они указаны.</w:t>
      </w:r>
    </w:p>
    <w:p w:rsidR="00874854" w:rsidRPr="00BA7054" w:rsidRDefault="00874854" w:rsidP="00874854">
      <w:pPr>
        <w:shd w:val="clear" w:color="auto" w:fill="FFFFFF"/>
        <w:contextualSpacing/>
        <w:jc w:val="both"/>
        <w:rPr>
          <w:color w:val="000000"/>
        </w:rPr>
      </w:pPr>
    </w:p>
    <w:p w:rsidR="00874854" w:rsidRPr="00BA7054" w:rsidRDefault="00874854" w:rsidP="00874854">
      <w:pPr>
        <w:shd w:val="clear" w:color="auto" w:fill="FFFFFF"/>
        <w:contextualSpacing/>
        <w:jc w:val="center"/>
        <w:rPr>
          <w:color w:val="000000"/>
        </w:rPr>
      </w:pPr>
      <w:r>
        <w:rPr>
          <w:noProof/>
        </w:rPr>
        <w:drawing>
          <wp:inline distT="0" distB="0" distL="0" distR="0" wp14:anchorId="27A9684E" wp14:editId="29134849">
            <wp:extent cx="3000521" cy="2315363"/>
            <wp:effectExtent l="0" t="0" r="0" b="8890"/>
            <wp:docPr id="71" name="Рисунок 2" descr="https://hist-ege.sdamgia.ru/get_file?id=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186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9642" cy="2330118"/>
                    </a:xfrm>
                    <a:prstGeom prst="rect">
                      <a:avLst/>
                    </a:prstGeom>
                    <a:noFill/>
                    <a:ln>
                      <a:noFill/>
                    </a:ln>
                  </pic:spPr>
                </pic:pic>
              </a:graphicData>
            </a:graphic>
          </wp:inline>
        </w:drawing>
      </w:r>
    </w:p>
    <w:p w:rsidR="00874854" w:rsidRPr="00BA7054" w:rsidRDefault="00874854" w:rsidP="00874854">
      <w:pPr>
        <w:shd w:val="clear" w:color="auto" w:fill="FFFFFF"/>
        <w:ind w:firstLine="200"/>
        <w:jc w:val="both"/>
        <w:rPr>
          <w:color w:val="000000"/>
        </w:rPr>
      </w:pPr>
    </w:p>
    <w:p w:rsidR="00874854" w:rsidRPr="00BA7054" w:rsidRDefault="00874854" w:rsidP="00874854">
      <w:pPr>
        <w:autoSpaceDE w:val="0"/>
        <w:autoSpaceDN w:val="0"/>
        <w:adjustRightInd w:val="0"/>
        <w:contextualSpacing/>
        <w:jc w:val="center"/>
      </w:pPr>
      <w:r>
        <w:rPr>
          <w:noProof/>
        </w:rPr>
        <w:drawing>
          <wp:inline distT="0" distB="0" distL="0" distR="0" wp14:anchorId="63C8EB17" wp14:editId="2DEFB1A4">
            <wp:extent cx="4381500" cy="2892669"/>
            <wp:effectExtent l="0" t="0" r="0" b="3175"/>
            <wp:docPr id="72" name="Рисунок 3" descr="https://hist-ege.sdamgia.ru/get_file?id=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hist-ege.sdamgia.ru/get_file?id=220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89671" cy="2898064"/>
                    </a:xfrm>
                    <a:prstGeom prst="rect">
                      <a:avLst/>
                    </a:prstGeom>
                    <a:noFill/>
                    <a:ln>
                      <a:noFill/>
                    </a:ln>
                  </pic:spPr>
                </pic:pic>
              </a:graphicData>
            </a:graphic>
          </wp:inline>
        </w:drawing>
      </w:r>
    </w:p>
    <w:p w:rsidR="00874854" w:rsidRPr="00BA7054" w:rsidRDefault="00874854" w:rsidP="00874854">
      <w:pPr>
        <w:autoSpaceDE w:val="0"/>
        <w:autoSpaceDN w:val="0"/>
        <w:adjustRightInd w:val="0"/>
        <w:contextualSpacing/>
      </w:pPr>
    </w:p>
    <w:p w:rsidR="00874854" w:rsidRPr="00BA7054" w:rsidRDefault="00874854" w:rsidP="00874854">
      <w:pPr>
        <w:autoSpaceDE w:val="0"/>
        <w:autoSpaceDN w:val="0"/>
        <w:adjustRightInd w:val="0"/>
        <w:contextualSpacing/>
      </w:pPr>
      <w:r w:rsidRPr="00BA7054">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874854" w:rsidRPr="00AF117C" w:rsidTr="00874854">
        <w:tc>
          <w:tcPr>
            <w:tcW w:w="567" w:type="dxa"/>
            <w:shd w:val="clear" w:color="auto" w:fill="auto"/>
          </w:tcPr>
          <w:p w:rsidR="00874854" w:rsidRPr="00AF117C" w:rsidRDefault="00874854" w:rsidP="00874854">
            <w:pPr>
              <w:autoSpaceDE w:val="0"/>
              <w:autoSpaceDN w:val="0"/>
              <w:adjustRightInd w:val="0"/>
              <w:contextualSpacing/>
            </w:pPr>
          </w:p>
        </w:tc>
        <w:tc>
          <w:tcPr>
            <w:tcW w:w="567" w:type="dxa"/>
            <w:shd w:val="clear" w:color="auto" w:fill="auto"/>
          </w:tcPr>
          <w:p w:rsidR="00874854" w:rsidRPr="00AF117C" w:rsidRDefault="00874854" w:rsidP="00874854">
            <w:pPr>
              <w:autoSpaceDE w:val="0"/>
              <w:autoSpaceDN w:val="0"/>
              <w:adjustRightInd w:val="0"/>
              <w:contextualSpacing/>
            </w:pPr>
          </w:p>
        </w:tc>
      </w:tr>
    </w:tbl>
    <w:p w:rsidR="00874854" w:rsidRPr="00BA7054" w:rsidRDefault="00874854" w:rsidP="00874854">
      <w:pPr>
        <w:autoSpaceDE w:val="0"/>
        <w:autoSpaceDN w:val="0"/>
        <w:adjustRightInd w:val="0"/>
        <w:contextualSpacing/>
        <w:jc w:val="center"/>
      </w:pPr>
    </w:p>
    <w:p w:rsidR="00874854" w:rsidRPr="00BA7054" w:rsidRDefault="00874854" w:rsidP="00874854">
      <w:pPr>
        <w:ind w:firstLine="375"/>
        <w:jc w:val="both"/>
        <w:rPr>
          <w:color w:val="000000"/>
        </w:rPr>
      </w:pPr>
      <w:r w:rsidRPr="00BA7054">
        <w:rPr>
          <w:color w:val="000000"/>
        </w:rPr>
        <w:t>13. Что было характерно для развития советской экономики в 1945-1953 гг.?</w:t>
      </w:r>
    </w:p>
    <w:p w:rsidR="00874854" w:rsidRPr="00BA7054" w:rsidRDefault="00874854" w:rsidP="00874854">
      <w:pPr>
        <w:jc w:val="both"/>
        <w:rPr>
          <w:color w:val="000000"/>
        </w:rPr>
      </w:pPr>
      <w:r w:rsidRPr="00BA7054">
        <w:rPr>
          <w:color w:val="000000"/>
        </w:rPr>
        <w:t> </w:t>
      </w:r>
    </w:p>
    <w:p w:rsidR="00874854" w:rsidRPr="00BA7054" w:rsidRDefault="00874854" w:rsidP="00874854">
      <w:pPr>
        <w:ind w:firstLine="375"/>
        <w:jc w:val="both"/>
        <w:rPr>
          <w:color w:val="000000"/>
        </w:rPr>
      </w:pPr>
      <w:r w:rsidRPr="00BA7054">
        <w:rPr>
          <w:color w:val="000000"/>
        </w:rPr>
        <w:t>1) преимущественное развитие лёгкой промышленности</w:t>
      </w:r>
    </w:p>
    <w:p w:rsidR="00874854" w:rsidRPr="00BA7054" w:rsidRDefault="00874854" w:rsidP="00874854">
      <w:pPr>
        <w:ind w:firstLine="375"/>
        <w:jc w:val="both"/>
        <w:rPr>
          <w:color w:val="000000"/>
        </w:rPr>
      </w:pPr>
      <w:r w:rsidRPr="00BA7054">
        <w:rPr>
          <w:color w:val="000000"/>
        </w:rPr>
        <w:t>2) децентрализация управления хозяйством</w:t>
      </w:r>
    </w:p>
    <w:p w:rsidR="00874854" w:rsidRPr="00BA7054" w:rsidRDefault="00874854" w:rsidP="00874854">
      <w:pPr>
        <w:ind w:firstLine="375"/>
        <w:jc w:val="both"/>
        <w:rPr>
          <w:color w:val="000000"/>
        </w:rPr>
      </w:pPr>
      <w:r w:rsidRPr="00BA7054">
        <w:rPr>
          <w:color w:val="000000"/>
        </w:rPr>
        <w:t>3) крупные капиталовложения в тяжёлую промышленность</w:t>
      </w:r>
    </w:p>
    <w:p w:rsidR="00874854" w:rsidRPr="00BA7054" w:rsidRDefault="00874854" w:rsidP="00874854">
      <w:pPr>
        <w:ind w:firstLine="375"/>
        <w:jc w:val="both"/>
        <w:rPr>
          <w:color w:val="000000"/>
        </w:rPr>
      </w:pPr>
      <w:r w:rsidRPr="00BA7054">
        <w:rPr>
          <w:color w:val="000000"/>
        </w:rPr>
        <w:t>4) проведение экономической реформы в сельском хозяйстве</w:t>
      </w:r>
    </w:p>
    <w:p w:rsidR="00874854" w:rsidRPr="00BA7054" w:rsidRDefault="00874854" w:rsidP="00874854">
      <w:pPr>
        <w:ind w:firstLine="375"/>
        <w:jc w:val="both"/>
        <w:rPr>
          <w:color w:val="000000"/>
        </w:rPr>
      </w:pPr>
      <w:r w:rsidRPr="00BA7054">
        <w:rPr>
          <w:color w:val="000000"/>
        </w:rPr>
        <w:t>Ответ:____________</w:t>
      </w:r>
    </w:p>
    <w:p w:rsidR="00874854" w:rsidRPr="00BA7054" w:rsidRDefault="00874854" w:rsidP="00874854">
      <w:pPr>
        <w:ind w:firstLine="375"/>
        <w:jc w:val="both"/>
        <w:rPr>
          <w:color w:val="000000"/>
        </w:rPr>
      </w:pPr>
    </w:p>
    <w:p w:rsidR="00874854" w:rsidRPr="00BA7054" w:rsidRDefault="00874854" w:rsidP="00874854">
      <w:pPr>
        <w:ind w:firstLine="375"/>
        <w:jc w:val="both"/>
        <w:rPr>
          <w:color w:val="000000"/>
        </w:rPr>
      </w:pPr>
      <w:r w:rsidRPr="00BA7054">
        <w:rPr>
          <w:color w:val="000000"/>
        </w:rPr>
        <w:t>14. Какие три из перечисленных положений характеризуют период «оттепели»? Запишите в ответ соответствующие цифры.</w:t>
      </w:r>
    </w:p>
    <w:p w:rsidR="00874854" w:rsidRPr="00BA7054" w:rsidRDefault="00874854" w:rsidP="00874854">
      <w:pPr>
        <w:jc w:val="both"/>
        <w:rPr>
          <w:color w:val="000000"/>
        </w:rPr>
      </w:pPr>
      <w:r w:rsidRPr="00BA7054">
        <w:rPr>
          <w:color w:val="000000"/>
        </w:rPr>
        <w:lastRenderedPageBreak/>
        <w:t> </w:t>
      </w:r>
    </w:p>
    <w:p w:rsidR="00874854" w:rsidRPr="00BA7054" w:rsidRDefault="00874854" w:rsidP="00874854">
      <w:pPr>
        <w:ind w:firstLine="375"/>
        <w:jc w:val="both"/>
        <w:rPr>
          <w:color w:val="000000"/>
        </w:rPr>
      </w:pPr>
      <w:r w:rsidRPr="00BA7054">
        <w:rPr>
          <w:color w:val="000000"/>
        </w:rPr>
        <w:t>1) сокращение количества издаваемых газет и журналов</w:t>
      </w:r>
    </w:p>
    <w:p w:rsidR="00874854" w:rsidRPr="00BA7054" w:rsidRDefault="00874854" w:rsidP="00874854">
      <w:pPr>
        <w:ind w:firstLine="375"/>
        <w:jc w:val="both"/>
        <w:rPr>
          <w:color w:val="000000"/>
        </w:rPr>
      </w:pPr>
      <w:r w:rsidRPr="00BA7054">
        <w:rPr>
          <w:color w:val="000000"/>
        </w:rPr>
        <w:t>2) реабилитация значительной части жертв политических репрессий</w:t>
      </w:r>
    </w:p>
    <w:p w:rsidR="00874854" w:rsidRPr="00BA7054" w:rsidRDefault="00874854" w:rsidP="00874854">
      <w:pPr>
        <w:ind w:firstLine="375"/>
        <w:jc w:val="both"/>
        <w:rPr>
          <w:color w:val="000000"/>
        </w:rPr>
      </w:pPr>
      <w:r w:rsidRPr="00BA7054">
        <w:rPr>
          <w:color w:val="000000"/>
        </w:rPr>
        <w:t>3) отмена идеологического контроля в сфере культуры</w:t>
      </w:r>
    </w:p>
    <w:p w:rsidR="00874854" w:rsidRPr="00BA7054" w:rsidRDefault="00874854" w:rsidP="00874854">
      <w:pPr>
        <w:ind w:firstLine="375"/>
        <w:jc w:val="both"/>
        <w:rPr>
          <w:color w:val="000000"/>
        </w:rPr>
      </w:pPr>
      <w:r w:rsidRPr="00BA7054">
        <w:rPr>
          <w:color w:val="000000"/>
        </w:rPr>
        <w:t>4) внутрипартийная борьба за власть</w:t>
      </w:r>
    </w:p>
    <w:p w:rsidR="00874854" w:rsidRPr="00BA7054" w:rsidRDefault="00874854" w:rsidP="00874854">
      <w:pPr>
        <w:ind w:firstLine="375"/>
        <w:jc w:val="both"/>
        <w:rPr>
          <w:color w:val="000000"/>
        </w:rPr>
      </w:pPr>
      <w:r w:rsidRPr="00BA7054">
        <w:rPr>
          <w:color w:val="000000"/>
        </w:rPr>
        <w:t>5) введение многопартийности</w:t>
      </w:r>
    </w:p>
    <w:p w:rsidR="00874854" w:rsidRPr="00BA7054" w:rsidRDefault="00874854" w:rsidP="00874854">
      <w:pPr>
        <w:ind w:firstLine="375"/>
        <w:jc w:val="both"/>
        <w:rPr>
          <w:color w:val="000000"/>
        </w:rPr>
      </w:pPr>
      <w:r w:rsidRPr="00BA7054">
        <w:rPr>
          <w:color w:val="000000"/>
        </w:rPr>
        <w:t>6) политика десталинизации</w:t>
      </w:r>
    </w:p>
    <w:p w:rsidR="00874854" w:rsidRPr="00BA7054" w:rsidRDefault="00874854" w:rsidP="00874854">
      <w:pPr>
        <w:ind w:firstLine="375"/>
        <w:jc w:val="both"/>
        <w:rPr>
          <w:color w:val="000000"/>
        </w:rPr>
      </w:pPr>
      <w:r w:rsidRPr="00BA7054">
        <w:rPr>
          <w:color w:val="000000"/>
        </w:rPr>
        <w:t>Ответ:____________</w:t>
      </w:r>
    </w:p>
    <w:p w:rsidR="00874854" w:rsidRPr="00BA7054" w:rsidRDefault="00874854" w:rsidP="00874854">
      <w:pPr>
        <w:ind w:firstLine="375"/>
        <w:jc w:val="both"/>
        <w:rPr>
          <w:color w:val="000000"/>
        </w:rPr>
      </w:pPr>
    </w:p>
    <w:p w:rsidR="00874854" w:rsidRPr="00BA7054" w:rsidRDefault="00874854" w:rsidP="00874854">
      <w:pPr>
        <w:ind w:firstLine="375"/>
        <w:jc w:val="both"/>
        <w:rPr>
          <w:color w:val="000000"/>
        </w:rPr>
      </w:pPr>
      <w:r w:rsidRPr="00BA7054">
        <w:rPr>
          <w:color w:val="000000"/>
        </w:rPr>
        <w:t>15. Что было одной из причин перехода к разрядке в международных отношениях в конце 1960-х гг.?</w:t>
      </w:r>
    </w:p>
    <w:p w:rsidR="00874854" w:rsidRPr="00BA7054" w:rsidRDefault="00874854" w:rsidP="00874854">
      <w:pPr>
        <w:ind w:firstLine="375"/>
        <w:jc w:val="both"/>
        <w:rPr>
          <w:color w:val="000000"/>
        </w:rPr>
      </w:pPr>
      <w:r w:rsidRPr="00BA7054">
        <w:rPr>
          <w:color w:val="000000"/>
        </w:rPr>
        <w:t>1) достижение СССР военно-стратегического паритета с США</w:t>
      </w:r>
    </w:p>
    <w:p w:rsidR="00874854" w:rsidRPr="00BA7054" w:rsidRDefault="00874854" w:rsidP="00874854">
      <w:pPr>
        <w:ind w:firstLine="375"/>
        <w:jc w:val="both"/>
        <w:rPr>
          <w:color w:val="000000"/>
        </w:rPr>
      </w:pPr>
      <w:r w:rsidRPr="00BA7054">
        <w:rPr>
          <w:color w:val="000000"/>
        </w:rPr>
        <w:t>2) создание Организации Объединенных Наций (ООН)</w:t>
      </w:r>
    </w:p>
    <w:p w:rsidR="00874854" w:rsidRPr="00BA7054" w:rsidRDefault="00874854" w:rsidP="00874854">
      <w:pPr>
        <w:ind w:firstLine="375"/>
        <w:jc w:val="both"/>
        <w:rPr>
          <w:color w:val="000000"/>
        </w:rPr>
      </w:pPr>
      <w:r w:rsidRPr="00BA7054">
        <w:rPr>
          <w:color w:val="000000"/>
        </w:rPr>
        <w:t>3) создание Совета экономической взаимопомощи (СЭВ)</w:t>
      </w:r>
    </w:p>
    <w:p w:rsidR="00874854" w:rsidRPr="00BA7054" w:rsidRDefault="00874854" w:rsidP="00874854">
      <w:pPr>
        <w:ind w:firstLine="375"/>
        <w:jc w:val="both"/>
        <w:rPr>
          <w:color w:val="000000"/>
        </w:rPr>
      </w:pPr>
      <w:r w:rsidRPr="00BA7054">
        <w:rPr>
          <w:color w:val="000000"/>
        </w:rPr>
        <w:t>4) начало перестройки в СССР</w:t>
      </w:r>
    </w:p>
    <w:p w:rsidR="00874854" w:rsidRPr="00BA7054" w:rsidRDefault="00874854" w:rsidP="00874854">
      <w:pPr>
        <w:ind w:firstLine="375"/>
        <w:jc w:val="both"/>
        <w:rPr>
          <w:color w:val="000000"/>
        </w:rPr>
      </w:pPr>
      <w:r w:rsidRPr="00BA7054">
        <w:rPr>
          <w:color w:val="000000"/>
        </w:rPr>
        <w:t>Ответ:____________</w:t>
      </w:r>
    </w:p>
    <w:p w:rsidR="00874854" w:rsidRPr="00BA7054" w:rsidRDefault="00874854" w:rsidP="00874854">
      <w:pPr>
        <w:ind w:firstLine="375"/>
        <w:jc w:val="both"/>
        <w:rPr>
          <w:color w:val="000000"/>
        </w:rPr>
      </w:pPr>
    </w:p>
    <w:p w:rsidR="00874854" w:rsidRPr="00BA7054" w:rsidRDefault="00874854" w:rsidP="00874854">
      <w:pPr>
        <w:ind w:firstLine="375"/>
        <w:jc w:val="both"/>
        <w:rPr>
          <w:color w:val="000000"/>
        </w:rPr>
      </w:pPr>
      <w:r w:rsidRPr="00BA7054">
        <w:rPr>
          <w:rFonts w:ascii="Verdana" w:hAnsi="Verdana"/>
          <w:color w:val="000000"/>
          <w:sz w:val="18"/>
          <w:szCs w:val="18"/>
        </w:rPr>
        <w:t xml:space="preserve">16. </w:t>
      </w:r>
      <w:r w:rsidRPr="00BA7054">
        <w:rPr>
          <w:color w:val="000000"/>
        </w:rPr>
        <w:t>Прочтите отрывок из выступления руководителя СССР и напишите его фамилию.</w:t>
      </w:r>
    </w:p>
    <w:p w:rsidR="00874854" w:rsidRPr="00BA7054" w:rsidRDefault="00874854" w:rsidP="00874854">
      <w:pPr>
        <w:ind w:firstLine="375"/>
        <w:jc w:val="both"/>
        <w:rPr>
          <w:color w:val="000000"/>
        </w:rPr>
      </w:pPr>
      <w:r w:rsidRPr="00BA7054">
        <w:rPr>
          <w:color w:val="000000"/>
        </w:rPr>
        <w:t>«…Мы в ходе дискуссии на съезде углубили свое понимание необходимости этого крупнейшего конституционного шага, каким является введение института президентства. Дискуссия, которую мы провели, помогает прийти к твердому выводу, что это важный шаг в пользу демократии и защиты демократии. Это крупный шаг в интересах успеха всей перестройки».</w:t>
      </w:r>
    </w:p>
    <w:p w:rsidR="00874854" w:rsidRPr="00BA7054" w:rsidRDefault="00874854" w:rsidP="00874854">
      <w:pPr>
        <w:ind w:firstLine="375"/>
        <w:jc w:val="both"/>
        <w:rPr>
          <w:color w:val="000000"/>
        </w:rPr>
      </w:pPr>
      <w:r w:rsidRPr="00BA7054">
        <w:rPr>
          <w:color w:val="000000"/>
        </w:rPr>
        <w:t>Ответ:____________</w:t>
      </w:r>
    </w:p>
    <w:p w:rsidR="00874854" w:rsidRPr="00BA7054" w:rsidRDefault="00874854" w:rsidP="00874854">
      <w:pPr>
        <w:ind w:firstLine="375"/>
        <w:jc w:val="both"/>
        <w:rPr>
          <w:rFonts w:ascii="Verdana" w:hAnsi="Verdana"/>
          <w:color w:val="000000"/>
          <w:sz w:val="18"/>
          <w:szCs w:val="18"/>
        </w:rPr>
      </w:pPr>
    </w:p>
    <w:p w:rsidR="00874854" w:rsidRPr="00BA7054" w:rsidRDefault="00874854" w:rsidP="00874854">
      <w:pPr>
        <w:ind w:firstLine="375"/>
        <w:jc w:val="both"/>
        <w:rPr>
          <w:color w:val="000000"/>
        </w:rPr>
      </w:pPr>
      <w:r w:rsidRPr="00BA7054">
        <w:rPr>
          <w:rFonts w:ascii="Verdana" w:hAnsi="Verdana"/>
          <w:color w:val="000000"/>
          <w:sz w:val="18"/>
          <w:szCs w:val="18"/>
        </w:rPr>
        <w:t xml:space="preserve">17. </w:t>
      </w:r>
      <w:r w:rsidRPr="00BA7054">
        <w:rPr>
          <w:color w:val="000000"/>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74854" w:rsidRPr="00BA7054" w:rsidRDefault="00874854" w:rsidP="00874854">
      <w:pPr>
        <w:jc w:val="both"/>
        <w:rPr>
          <w:color w:val="000000"/>
        </w:rPr>
      </w:pPr>
      <w:r w:rsidRPr="00BA7054">
        <w:rPr>
          <w:color w:val="000000"/>
        </w:rPr>
        <w:t> </w:t>
      </w:r>
    </w:p>
    <w:p w:rsidR="00874854" w:rsidRPr="00BA7054" w:rsidRDefault="00874854" w:rsidP="00874854">
      <w:pPr>
        <w:ind w:firstLine="375"/>
        <w:jc w:val="both"/>
        <w:rPr>
          <w:color w:val="000000"/>
        </w:rPr>
      </w:pPr>
      <w:r w:rsidRPr="00BA7054">
        <w:rPr>
          <w:color w:val="000000"/>
        </w:rPr>
        <w:t>«В 1990-х гг. российским руководством проводилась внешняя политика, которая не соответствовала интересам страны».</w:t>
      </w:r>
    </w:p>
    <w:p w:rsidR="00874854" w:rsidRPr="00BA7054" w:rsidRDefault="00874854" w:rsidP="00874854">
      <w:pPr>
        <w:jc w:val="both"/>
        <w:rPr>
          <w:color w:val="000000"/>
        </w:rPr>
      </w:pPr>
      <w:r w:rsidRPr="00BA7054">
        <w:rPr>
          <w:color w:val="000000"/>
        </w:rPr>
        <w:t> </w:t>
      </w:r>
    </w:p>
    <w:p w:rsidR="00874854" w:rsidRPr="00BA7054" w:rsidRDefault="00874854" w:rsidP="00874854">
      <w:pPr>
        <w:ind w:firstLine="375"/>
        <w:jc w:val="both"/>
        <w:rPr>
          <w:color w:val="000000"/>
        </w:rPr>
      </w:pPr>
      <w:r w:rsidRPr="00BA7054">
        <w:rPr>
          <w:color w:val="000000"/>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 При изложении аргументов обязательно используйте исторические факты.</w:t>
      </w:r>
    </w:p>
    <w:p w:rsidR="00874854" w:rsidRPr="00BA7054" w:rsidRDefault="00874854" w:rsidP="00874854">
      <w:pPr>
        <w:ind w:firstLine="375"/>
        <w:jc w:val="both"/>
        <w:rPr>
          <w:color w:val="000000"/>
        </w:rPr>
      </w:pPr>
      <w:r w:rsidRPr="00BA7054">
        <w:rPr>
          <w:color w:val="000000"/>
        </w:rPr>
        <w:t>Ответ запишите в следующем виде.</w:t>
      </w:r>
    </w:p>
    <w:p w:rsidR="00874854" w:rsidRPr="00BA7054" w:rsidRDefault="00874854" w:rsidP="00874854">
      <w:pPr>
        <w:ind w:firstLine="375"/>
        <w:jc w:val="both"/>
        <w:rPr>
          <w:color w:val="000000"/>
        </w:rPr>
      </w:pPr>
      <w:r w:rsidRPr="00BA7054">
        <w:rPr>
          <w:color w:val="000000"/>
        </w:rPr>
        <w:t>Аргументы в подтверждение:</w:t>
      </w:r>
    </w:p>
    <w:p w:rsidR="00874854" w:rsidRPr="00BA7054" w:rsidRDefault="00874854" w:rsidP="00874854">
      <w:pPr>
        <w:ind w:firstLine="375"/>
        <w:jc w:val="both"/>
        <w:rPr>
          <w:color w:val="000000"/>
        </w:rPr>
      </w:pPr>
      <w:r w:rsidRPr="00BA7054">
        <w:rPr>
          <w:color w:val="000000"/>
        </w:rPr>
        <w:t>1) …</w:t>
      </w:r>
    </w:p>
    <w:p w:rsidR="00874854" w:rsidRPr="00BA7054" w:rsidRDefault="00874854" w:rsidP="00874854">
      <w:pPr>
        <w:ind w:firstLine="375"/>
        <w:jc w:val="both"/>
        <w:rPr>
          <w:color w:val="000000"/>
        </w:rPr>
      </w:pPr>
      <w:r w:rsidRPr="00BA7054">
        <w:rPr>
          <w:color w:val="000000"/>
        </w:rPr>
        <w:t>2) …</w:t>
      </w:r>
    </w:p>
    <w:p w:rsidR="00874854" w:rsidRPr="00BA7054" w:rsidRDefault="00874854" w:rsidP="00874854">
      <w:pPr>
        <w:ind w:firstLine="375"/>
        <w:jc w:val="both"/>
        <w:rPr>
          <w:color w:val="000000"/>
        </w:rPr>
      </w:pPr>
      <w:r w:rsidRPr="00BA7054">
        <w:rPr>
          <w:color w:val="000000"/>
        </w:rPr>
        <w:t>Аргументы в опровержение:</w:t>
      </w:r>
    </w:p>
    <w:p w:rsidR="00874854" w:rsidRPr="00BA7054" w:rsidRDefault="00874854" w:rsidP="00874854">
      <w:pPr>
        <w:ind w:firstLine="375"/>
        <w:jc w:val="both"/>
        <w:rPr>
          <w:color w:val="000000"/>
        </w:rPr>
      </w:pPr>
      <w:r w:rsidRPr="00BA7054">
        <w:rPr>
          <w:color w:val="000000"/>
        </w:rPr>
        <w:t>1) …</w:t>
      </w:r>
    </w:p>
    <w:p w:rsidR="00874854" w:rsidRPr="00BA7054" w:rsidRDefault="00874854" w:rsidP="00874854">
      <w:pPr>
        <w:ind w:firstLine="375"/>
        <w:jc w:val="both"/>
        <w:rPr>
          <w:color w:val="000000"/>
        </w:rPr>
      </w:pPr>
      <w:r w:rsidRPr="00BA7054">
        <w:rPr>
          <w:color w:val="000000"/>
        </w:rPr>
        <w:t>2) …</w:t>
      </w:r>
    </w:p>
    <w:p w:rsidR="00874854" w:rsidRPr="00BA7054" w:rsidRDefault="00874854" w:rsidP="00874854">
      <w:pPr>
        <w:shd w:val="clear" w:color="auto" w:fill="FFFFFF"/>
        <w:contextualSpacing/>
        <w:jc w:val="both"/>
        <w:rPr>
          <w:color w:val="000000"/>
        </w:rPr>
      </w:pPr>
      <w:r w:rsidRPr="00BA7054">
        <w:rPr>
          <w:b/>
          <w:color w:val="000000"/>
        </w:rPr>
        <w:t>Ответы</w:t>
      </w:r>
      <w:r w:rsidRPr="00BA7054">
        <w:rPr>
          <w:color w:val="000000"/>
        </w:rPr>
        <w:t>:</w:t>
      </w:r>
    </w:p>
    <w:p w:rsidR="00874854" w:rsidRPr="00BA7054" w:rsidRDefault="00874854" w:rsidP="00874854">
      <w:pPr>
        <w:shd w:val="clear" w:color="auto" w:fill="FFFFFF"/>
        <w:contextualSpacing/>
        <w:jc w:val="both"/>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7910"/>
        <w:gridCol w:w="1297"/>
      </w:tblGrid>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 п/п</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Ответы</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баллы</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4132</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5314</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3</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235</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 аренда мелких и средних предприятий — НЕТ, неверно, относится к периоду НЭПа.</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 продразвёрстка — ДА, верно.</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lastRenderedPageBreak/>
              <w:t>3) всеобщая трудовая повинность — ДА, верно.</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4) концессии иностранным предпринимателям — НЕТ, неверно, относится к периоду НЭПа.</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5) бесплатные коммунальные услуги — ДА, верно.</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6) широкое кооперативное движение — НЕТ, неверно, относится к периоду НЭПа.</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lastRenderedPageBreak/>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4</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546312</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5</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12</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6</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456.</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Пояснение.</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 Ста</w:t>
            </w:r>
            <w:r w:rsidRPr="00AF117C">
              <w:rPr>
                <w:color w:val="000000"/>
                <w:sz w:val="20"/>
                <w:szCs w:val="20"/>
              </w:rPr>
              <w:softHyphen/>
              <w:t>тья была на</w:t>
            </w:r>
            <w:r w:rsidRPr="00AF117C">
              <w:rPr>
                <w:color w:val="000000"/>
                <w:sz w:val="20"/>
                <w:szCs w:val="20"/>
              </w:rPr>
              <w:softHyphen/>
              <w:t>пи</w:t>
            </w:r>
            <w:r w:rsidRPr="00AF117C">
              <w:rPr>
                <w:color w:val="000000"/>
                <w:sz w:val="20"/>
                <w:szCs w:val="20"/>
              </w:rPr>
              <w:softHyphen/>
              <w:t>са</w:t>
            </w:r>
            <w:r w:rsidRPr="00AF117C">
              <w:rPr>
                <w:color w:val="000000"/>
                <w:sz w:val="20"/>
                <w:szCs w:val="20"/>
              </w:rPr>
              <w:softHyphen/>
              <w:t>на в на</w:t>
            </w:r>
            <w:r w:rsidRPr="00AF117C">
              <w:rPr>
                <w:color w:val="000000"/>
                <w:sz w:val="20"/>
                <w:szCs w:val="20"/>
              </w:rPr>
              <w:softHyphen/>
              <w:t>ча</w:t>
            </w:r>
            <w:r w:rsidRPr="00AF117C">
              <w:rPr>
                <w:color w:val="000000"/>
                <w:sz w:val="20"/>
                <w:szCs w:val="20"/>
              </w:rPr>
              <w:softHyphen/>
              <w:t>ле 1920-х гг. — НЕТ, не</w:t>
            </w:r>
            <w:r w:rsidRPr="00AF117C">
              <w:rPr>
                <w:color w:val="000000"/>
                <w:sz w:val="20"/>
                <w:szCs w:val="20"/>
              </w:rPr>
              <w:softHyphen/>
              <w:t>вер</w:t>
            </w:r>
            <w:r w:rsidRPr="00AF117C">
              <w:rPr>
                <w:color w:val="000000"/>
                <w:sz w:val="20"/>
                <w:szCs w:val="20"/>
              </w:rPr>
              <w:softHyphen/>
              <w:t>но, 2 год пя</w:t>
            </w:r>
            <w:r w:rsidRPr="00AF117C">
              <w:rPr>
                <w:color w:val="000000"/>
                <w:sz w:val="20"/>
                <w:szCs w:val="20"/>
              </w:rPr>
              <w:softHyphen/>
              <w:t>ти</w:t>
            </w:r>
            <w:r w:rsidRPr="00AF117C">
              <w:rPr>
                <w:color w:val="000000"/>
                <w:sz w:val="20"/>
                <w:szCs w:val="20"/>
              </w:rPr>
              <w:softHyphen/>
              <w:t>лет</w:t>
            </w:r>
            <w:r w:rsidRPr="00AF117C">
              <w:rPr>
                <w:color w:val="000000"/>
                <w:sz w:val="20"/>
                <w:szCs w:val="20"/>
              </w:rPr>
              <w:softHyphen/>
              <w:t>ки это конец 20-х гг.</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 По</w:t>
            </w:r>
            <w:r w:rsidRPr="00AF117C">
              <w:rPr>
                <w:color w:val="000000"/>
                <w:sz w:val="20"/>
                <w:szCs w:val="20"/>
              </w:rPr>
              <w:softHyphen/>
              <w:t>ли</w:t>
            </w:r>
            <w:r w:rsidRPr="00AF117C">
              <w:rPr>
                <w:color w:val="000000"/>
                <w:sz w:val="20"/>
                <w:szCs w:val="20"/>
              </w:rPr>
              <w:softHyphen/>
              <w:t>ти</w:t>
            </w:r>
            <w:r w:rsidRPr="00AF117C">
              <w:rPr>
                <w:color w:val="000000"/>
                <w:sz w:val="20"/>
                <w:szCs w:val="20"/>
              </w:rPr>
              <w:softHyphen/>
              <w:t>ка, об осу</w:t>
            </w:r>
            <w:r w:rsidRPr="00AF117C">
              <w:rPr>
                <w:color w:val="000000"/>
                <w:sz w:val="20"/>
                <w:szCs w:val="20"/>
              </w:rPr>
              <w:softHyphen/>
              <w:t>ществ</w:t>
            </w:r>
            <w:r w:rsidRPr="00AF117C">
              <w:rPr>
                <w:color w:val="000000"/>
                <w:sz w:val="20"/>
                <w:szCs w:val="20"/>
              </w:rPr>
              <w:softHyphen/>
              <w:t>ле</w:t>
            </w:r>
            <w:r w:rsidRPr="00AF117C">
              <w:rPr>
                <w:color w:val="000000"/>
                <w:sz w:val="20"/>
                <w:szCs w:val="20"/>
              </w:rPr>
              <w:softHyphen/>
              <w:t>нии ко</w:t>
            </w:r>
            <w:r w:rsidRPr="00AF117C">
              <w:rPr>
                <w:color w:val="000000"/>
                <w:sz w:val="20"/>
                <w:szCs w:val="20"/>
              </w:rPr>
              <w:softHyphen/>
              <w:t>то</w:t>
            </w:r>
            <w:r w:rsidRPr="00AF117C">
              <w:rPr>
                <w:color w:val="000000"/>
                <w:sz w:val="20"/>
                <w:szCs w:val="20"/>
              </w:rPr>
              <w:softHyphen/>
              <w:t>рой идёт речь в от</w:t>
            </w:r>
            <w:r w:rsidRPr="00AF117C">
              <w:rPr>
                <w:color w:val="000000"/>
                <w:sz w:val="20"/>
                <w:szCs w:val="20"/>
              </w:rPr>
              <w:softHyphen/>
              <w:t>рыв</w:t>
            </w:r>
            <w:r w:rsidRPr="00AF117C">
              <w:rPr>
                <w:color w:val="000000"/>
                <w:sz w:val="20"/>
                <w:szCs w:val="20"/>
              </w:rPr>
              <w:softHyphen/>
              <w:t>ке, пред</w:t>
            </w:r>
            <w:r w:rsidRPr="00AF117C">
              <w:rPr>
                <w:color w:val="000000"/>
                <w:sz w:val="20"/>
                <w:szCs w:val="20"/>
              </w:rPr>
              <w:softHyphen/>
              <w:t>по</w:t>
            </w:r>
            <w:r w:rsidRPr="00AF117C">
              <w:rPr>
                <w:color w:val="000000"/>
                <w:sz w:val="20"/>
                <w:szCs w:val="20"/>
              </w:rPr>
              <w:softHyphen/>
              <w:t>ла</w:t>
            </w:r>
            <w:r w:rsidRPr="00AF117C">
              <w:rPr>
                <w:color w:val="000000"/>
                <w:sz w:val="20"/>
                <w:szCs w:val="20"/>
              </w:rPr>
              <w:softHyphen/>
              <w:t>га</w:t>
            </w:r>
            <w:r w:rsidRPr="00AF117C">
              <w:rPr>
                <w:color w:val="000000"/>
                <w:sz w:val="20"/>
                <w:szCs w:val="20"/>
              </w:rPr>
              <w:softHyphen/>
              <w:t>ла от</w:t>
            </w:r>
            <w:r w:rsidRPr="00AF117C">
              <w:rPr>
                <w:color w:val="000000"/>
                <w:sz w:val="20"/>
                <w:szCs w:val="20"/>
              </w:rPr>
              <w:softHyphen/>
              <w:t>ме</w:t>
            </w:r>
            <w:r w:rsidRPr="00AF117C">
              <w:rPr>
                <w:color w:val="000000"/>
                <w:sz w:val="20"/>
                <w:szCs w:val="20"/>
              </w:rPr>
              <w:softHyphen/>
              <w:t>ну прод</w:t>
            </w:r>
            <w:r w:rsidRPr="00AF117C">
              <w:rPr>
                <w:color w:val="000000"/>
                <w:sz w:val="20"/>
                <w:szCs w:val="20"/>
              </w:rPr>
              <w:softHyphen/>
              <w:t>развёрстки — НЕТ, неверно, здесь речь не идет о НЭПе.</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3) Автор об</w:t>
            </w:r>
            <w:r w:rsidRPr="00AF117C">
              <w:rPr>
                <w:color w:val="000000"/>
                <w:sz w:val="20"/>
                <w:szCs w:val="20"/>
              </w:rPr>
              <w:softHyphen/>
              <w:t>ра</w:t>
            </w:r>
            <w:r w:rsidRPr="00AF117C">
              <w:rPr>
                <w:color w:val="000000"/>
                <w:sz w:val="20"/>
                <w:szCs w:val="20"/>
              </w:rPr>
              <w:softHyphen/>
              <w:t>ща</w:t>
            </w:r>
            <w:r w:rsidRPr="00AF117C">
              <w:rPr>
                <w:color w:val="000000"/>
                <w:sz w:val="20"/>
                <w:szCs w:val="20"/>
              </w:rPr>
              <w:softHyphen/>
              <w:t>ет вни</w:t>
            </w:r>
            <w:r w:rsidRPr="00AF117C">
              <w:rPr>
                <w:color w:val="000000"/>
                <w:sz w:val="20"/>
                <w:szCs w:val="20"/>
              </w:rPr>
              <w:softHyphen/>
              <w:t>ма</w:t>
            </w:r>
            <w:r w:rsidRPr="00AF117C">
              <w:rPr>
                <w:color w:val="000000"/>
                <w:sz w:val="20"/>
                <w:szCs w:val="20"/>
              </w:rPr>
              <w:softHyphen/>
              <w:t>ние на не</w:t>
            </w:r>
            <w:r w:rsidRPr="00AF117C">
              <w:rPr>
                <w:color w:val="000000"/>
                <w:sz w:val="20"/>
                <w:szCs w:val="20"/>
              </w:rPr>
              <w:softHyphen/>
              <w:t>ожи</w:t>
            </w:r>
            <w:r w:rsidRPr="00AF117C">
              <w:rPr>
                <w:color w:val="000000"/>
                <w:sz w:val="20"/>
                <w:szCs w:val="20"/>
              </w:rPr>
              <w:softHyphen/>
              <w:t>дан</w:t>
            </w:r>
            <w:r w:rsidRPr="00AF117C">
              <w:rPr>
                <w:color w:val="000000"/>
                <w:sz w:val="20"/>
                <w:szCs w:val="20"/>
              </w:rPr>
              <w:softHyphen/>
              <w:t>ные для ру</w:t>
            </w:r>
            <w:r w:rsidRPr="00AF117C">
              <w:rPr>
                <w:color w:val="000000"/>
                <w:sz w:val="20"/>
                <w:szCs w:val="20"/>
              </w:rPr>
              <w:softHyphen/>
              <w:t>ко</w:t>
            </w:r>
            <w:r w:rsidRPr="00AF117C">
              <w:rPr>
                <w:color w:val="000000"/>
                <w:sz w:val="20"/>
                <w:szCs w:val="20"/>
              </w:rPr>
              <w:softHyphen/>
              <w:t>вод</w:t>
            </w:r>
            <w:r w:rsidRPr="00AF117C">
              <w:rPr>
                <w:color w:val="000000"/>
                <w:sz w:val="20"/>
                <w:szCs w:val="20"/>
              </w:rPr>
              <w:softHyphen/>
              <w:t>ства го</w:t>
            </w:r>
            <w:r w:rsidRPr="00AF117C">
              <w:rPr>
                <w:color w:val="000000"/>
                <w:sz w:val="20"/>
                <w:szCs w:val="20"/>
              </w:rPr>
              <w:softHyphen/>
              <w:t>су</w:t>
            </w:r>
            <w:r w:rsidRPr="00AF117C">
              <w:rPr>
                <w:color w:val="000000"/>
                <w:sz w:val="20"/>
                <w:szCs w:val="20"/>
              </w:rPr>
              <w:softHyphen/>
              <w:t>дар</w:t>
            </w:r>
            <w:r w:rsidRPr="00AF117C">
              <w:rPr>
                <w:color w:val="000000"/>
                <w:sz w:val="20"/>
                <w:szCs w:val="20"/>
              </w:rPr>
              <w:softHyphen/>
              <w:t>ства низ</w:t>
            </w:r>
            <w:r w:rsidRPr="00AF117C">
              <w:rPr>
                <w:color w:val="000000"/>
                <w:sz w:val="20"/>
                <w:szCs w:val="20"/>
              </w:rPr>
              <w:softHyphen/>
              <w:t>кие темпы осу</w:t>
            </w:r>
            <w:r w:rsidRPr="00AF117C">
              <w:rPr>
                <w:color w:val="000000"/>
                <w:sz w:val="20"/>
                <w:szCs w:val="20"/>
              </w:rPr>
              <w:softHyphen/>
              <w:t>ществ</w:t>
            </w:r>
            <w:r w:rsidRPr="00AF117C">
              <w:rPr>
                <w:color w:val="000000"/>
                <w:sz w:val="20"/>
                <w:szCs w:val="20"/>
              </w:rPr>
              <w:softHyphen/>
              <w:t>ле</w:t>
            </w:r>
            <w:r w:rsidRPr="00AF117C">
              <w:rPr>
                <w:color w:val="000000"/>
                <w:sz w:val="20"/>
                <w:szCs w:val="20"/>
              </w:rPr>
              <w:softHyphen/>
              <w:t>ния ко</w:t>
            </w:r>
            <w:r w:rsidRPr="00AF117C">
              <w:rPr>
                <w:color w:val="000000"/>
                <w:sz w:val="20"/>
                <w:szCs w:val="20"/>
              </w:rPr>
              <w:softHyphen/>
              <w:t>опе</w:t>
            </w:r>
            <w:r w:rsidRPr="00AF117C">
              <w:rPr>
                <w:color w:val="000000"/>
                <w:sz w:val="20"/>
                <w:szCs w:val="20"/>
              </w:rPr>
              <w:softHyphen/>
              <w:t>ра</w:t>
            </w:r>
            <w:r w:rsidRPr="00AF117C">
              <w:rPr>
                <w:color w:val="000000"/>
                <w:sz w:val="20"/>
                <w:szCs w:val="20"/>
              </w:rPr>
              <w:softHyphen/>
              <w:t>ции в де</w:t>
            </w:r>
            <w:r w:rsidRPr="00AF117C">
              <w:rPr>
                <w:color w:val="000000"/>
                <w:sz w:val="20"/>
                <w:szCs w:val="20"/>
              </w:rPr>
              <w:softHyphen/>
              <w:t>рев</w:t>
            </w:r>
            <w:r w:rsidRPr="00AF117C">
              <w:rPr>
                <w:color w:val="000000"/>
                <w:sz w:val="20"/>
                <w:szCs w:val="20"/>
              </w:rPr>
              <w:softHyphen/>
              <w:t>не — НЕТ, неверно, высокие.</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4) Автор вы</w:t>
            </w:r>
            <w:r w:rsidRPr="00AF117C">
              <w:rPr>
                <w:color w:val="000000"/>
                <w:sz w:val="20"/>
                <w:szCs w:val="20"/>
              </w:rPr>
              <w:softHyphen/>
              <w:t>ра</w:t>
            </w:r>
            <w:r w:rsidRPr="00AF117C">
              <w:rPr>
                <w:color w:val="000000"/>
                <w:sz w:val="20"/>
                <w:szCs w:val="20"/>
              </w:rPr>
              <w:softHyphen/>
              <w:t>жа</w:t>
            </w:r>
            <w:r w:rsidRPr="00AF117C">
              <w:rPr>
                <w:color w:val="000000"/>
                <w:sz w:val="20"/>
                <w:szCs w:val="20"/>
              </w:rPr>
              <w:softHyphen/>
              <w:t>ет обес</w:t>
            </w:r>
            <w:r w:rsidRPr="00AF117C">
              <w:rPr>
                <w:color w:val="000000"/>
                <w:sz w:val="20"/>
                <w:szCs w:val="20"/>
              </w:rPr>
              <w:softHyphen/>
              <w:t>по</w:t>
            </w:r>
            <w:r w:rsidRPr="00AF117C">
              <w:rPr>
                <w:color w:val="000000"/>
                <w:sz w:val="20"/>
                <w:szCs w:val="20"/>
              </w:rPr>
              <w:softHyphen/>
              <w:t>ко</w:t>
            </w:r>
            <w:r w:rsidRPr="00AF117C">
              <w:rPr>
                <w:color w:val="000000"/>
                <w:sz w:val="20"/>
                <w:szCs w:val="20"/>
              </w:rPr>
              <w:softHyphen/>
              <w:t>ен</w:t>
            </w:r>
            <w:r w:rsidRPr="00AF117C">
              <w:rPr>
                <w:color w:val="000000"/>
                <w:sz w:val="20"/>
                <w:szCs w:val="20"/>
              </w:rPr>
              <w:softHyphen/>
              <w:t>ность тем</w:t>
            </w:r>
            <w:r w:rsidRPr="00AF117C">
              <w:rPr>
                <w:color w:val="000000"/>
                <w:sz w:val="20"/>
                <w:szCs w:val="20"/>
              </w:rPr>
              <w:softHyphen/>
              <w:t>па</w:t>
            </w:r>
            <w:r w:rsidRPr="00AF117C">
              <w:rPr>
                <w:color w:val="000000"/>
                <w:sz w:val="20"/>
                <w:szCs w:val="20"/>
              </w:rPr>
              <w:softHyphen/>
              <w:t>ми из</w:t>
            </w:r>
            <w:r w:rsidRPr="00AF117C">
              <w:rPr>
                <w:color w:val="000000"/>
                <w:sz w:val="20"/>
                <w:szCs w:val="20"/>
              </w:rPr>
              <w:softHyphen/>
              <w:t>ме</w:t>
            </w:r>
            <w:r w:rsidRPr="00AF117C">
              <w:rPr>
                <w:color w:val="000000"/>
                <w:sz w:val="20"/>
                <w:szCs w:val="20"/>
              </w:rPr>
              <w:softHyphen/>
              <w:t>не</w:t>
            </w:r>
            <w:r w:rsidRPr="00AF117C">
              <w:rPr>
                <w:color w:val="000000"/>
                <w:sz w:val="20"/>
                <w:szCs w:val="20"/>
              </w:rPr>
              <w:softHyphen/>
              <w:t>ния доли кол</w:t>
            </w:r>
            <w:r w:rsidRPr="00AF117C">
              <w:rPr>
                <w:color w:val="000000"/>
                <w:sz w:val="20"/>
                <w:szCs w:val="20"/>
              </w:rPr>
              <w:softHyphen/>
              <w:t>хо</w:t>
            </w:r>
            <w:r w:rsidRPr="00AF117C">
              <w:rPr>
                <w:color w:val="000000"/>
                <w:sz w:val="20"/>
                <w:szCs w:val="20"/>
              </w:rPr>
              <w:softHyphen/>
              <w:t>зов в струк</w:t>
            </w:r>
            <w:r w:rsidRPr="00AF117C">
              <w:rPr>
                <w:color w:val="000000"/>
                <w:sz w:val="20"/>
                <w:szCs w:val="20"/>
              </w:rPr>
              <w:softHyphen/>
              <w:t>ту</w:t>
            </w:r>
            <w:r w:rsidRPr="00AF117C">
              <w:rPr>
                <w:color w:val="000000"/>
                <w:sz w:val="20"/>
                <w:szCs w:val="20"/>
              </w:rPr>
              <w:softHyphen/>
              <w:t>ре сель</w:t>
            </w:r>
            <w:r w:rsidRPr="00AF117C">
              <w:rPr>
                <w:color w:val="000000"/>
                <w:sz w:val="20"/>
                <w:szCs w:val="20"/>
              </w:rPr>
              <w:softHyphen/>
              <w:t>ско</w:t>
            </w:r>
            <w:r w:rsidRPr="00AF117C">
              <w:rPr>
                <w:color w:val="000000"/>
                <w:sz w:val="20"/>
                <w:szCs w:val="20"/>
              </w:rPr>
              <w:softHyphen/>
              <w:t>го хо</w:t>
            </w:r>
            <w:r w:rsidRPr="00AF117C">
              <w:rPr>
                <w:color w:val="000000"/>
                <w:sz w:val="20"/>
                <w:szCs w:val="20"/>
              </w:rPr>
              <w:softHyphen/>
              <w:t>зяй</w:t>
            </w:r>
            <w:r w:rsidRPr="00AF117C">
              <w:rPr>
                <w:color w:val="000000"/>
                <w:sz w:val="20"/>
                <w:szCs w:val="20"/>
              </w:rPr>
              <w:softHyphen/>
              <w:t>ства — ДА, верно.</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5) Автор вы</w:t>
            </w:r>
            <w:r w:rsidRPr="00AF117C">
              <w:rPr>
                <w:color w:val="000000"/>
                <w:sz w:val="20"/>
                <w:szCs w:val="20"/>
              </w:rPr>
              <w:softHyphen/>
              <w:t>ра</w:t>
            </w:r>
            <w:r w:rsidRPr="00AF117C">
              <w:rPr>
                <w:color w:val="000000"/>
                <w:sz w:val="20"/>
                <w:szCs w:val="20"/>
              </w:rPr>
              <w:softHyphen/>
              <w:t>жа</w:t>
            </w:r>
            <w:r w:rsidRPr="00AF117C">
              <w:rPr>
                <w:color w:val="000000"/>
                <w:sz w:val="20"/>
                <w:szCs w:val="20"/>
              </w:rPr>
              <w:softHyphen/>
              <w:t>ет убеждённость в том, что клю</w:t>
            </w:r>
            <w:r w:rsidRPr="00AF117C">
              <w:rPr>
                <w:color w:val="000000"/>
                <w:sz w:val="20"/>
                <w:szCs w:val="20"/>
              </w:rPr>
              <w:softHyphen/>
              <w:t>че</w:t>
            </w:r>
            <w:r w:rsidRPr="00AF117C">
              <w:rPr>
                <w:color w:val="000000"/>
                <w:sz w:val="20"/>
                <w:szCs w:val="20"/>
              </w:rPr>
              <w:softHyphen/>
              <w:t>вым фак</w:t>
            </w:r>
            <w:r w:rsidRPr="00AF117C">
              <w:rPr>
                <w:color w:val="000000"/>
                <w:sz w:val="20"/>
                <w:szCs w:val="20"/>
              </w:rPr>
              <w:softHyphen/>
              <w:t>то</w:t>
            </w:r>
            <w:r w:rsidRPr="00AF117C">
              <w:rPr>
                <w:color w:val="000000"/>
                <w:sz w:val="20"/>
                <w:szCs w:val="20"/>
              </w:rPr>
              <w:softHyphen/>
              <w:t>ром, спо</w:t>
            </w:r>
            <w:r w:rsidRPr="00AF117C">
              <w:rPr>
                <w:color w:val="000000"/>
                <w:sz w:val="20"/>
                <w:szCs w:val="20"/>
              </w:rPr>
              <w:softHyphen/>
              <w:t>соб</w:t>
            </w:r>
            <w:r w:rsidRPr="00AF117C">
              <w:rPr>
                <w:color w:val="000000"/>
                <w:sz w:val="20"/>
                <w:szCs w:val="20"/>
              </w:rPr>
              <w:softHyphen/>
              <w:t>ным обес</w:t>
            </w:r>
            <w:r w:rsidRPr="00AF117C">
              <w:rPr>
                <w:color w:val="000000"/>
                <w:sz w:val="20"/>
                <w:szCs w:val="20"/>
              </w:rPr>
              <w:softHyphen/>
              <w:t>пе</w:t>
            </w:r>
            <w:r w:rsidRPr="00AF117C">
              <w:rPr>
                <w:color w:val="000000"/>
                <w:sz w:val="20"/>
                <w:szCs w:val="20"/>
              </w:rPr>
              <w:softHyphen/>
              <w:t>чить успех опи</w:t>
            </w:r>
            <w:r w:rsidRPr="00AF117C">
              <w:rPr>
                <w:color w:val="000000"/>
                <w:sz w:val="20"/>
                <w:szCs w:val="20"/>
              </w:rPr>
              <w:softHyphen/>
              <w:t>сан</w:t>
            </w:r>
            <w:r w:rsidRPr="00AF117C">
              <w:rPr>
                <w:color w:val="000000"/>
                <w:sz w:val="20"/>
                <w:szCs w:val="20"/>
              </w:rPr>
              <w:softHyphen/>
              <w:t>но</w:t>
            </w:r>
            <w:r w:rsidRPr="00AF117C">
              <w:rPr>
                <w:color w:val="000000"/>
                <w:sz w:val="20"/>
                <w:szCs w:val="20"/>
              </w:rPr>
              <w:softHyphen/>
              <w:t>го дви</w:t>
            </w:r>
            <w:r w:rsidRPr="00AF117C">
              <w:rPr>
                <w:color w:val="000000"/>
                <w:sz w:val="20"/>
                <w:szCs w:val="20"/>
              </w:rPr>
              <w:softHyphen/>
              <w:t>же</w:t>
            </w:r>
            <w:r w:rsidRPr="00AF117C">
              <w:rPr>
                <w:color w:val="000000"/>
                <w:sz w:val="20"/>
                <w:szCs w:val="20"/>
              </w:rPr>
              <w:softHyphen/>
              <w:t>ния за ко</w:t>
            </w:r>
            <w:r w:rsidRPr="00AF117C">
              <w:rPr>
                <w:color w:val="000000"/>
                <w:sz w:val="20"/>
                <w:szCs w:val="20"/>
              </w:rPr>
              <w:softHyphen/>
              <w:t>опе</w:t>
            </w:r>
            <w:r w:rsidRPr="00AF117C">
              <w:rPr>
                <w:color w:val="000000"/>
                <w:sz w:val="20"/>
                <w:szCs w:val="20"/>
              </w:rPr>
              <w:softHyphen/>
              <w:t>ра</w:t>
            </w:r>
            <w:r w:rsidRPr="00AF117C">
              <w:rPr>
                <w:color w:val="000000"/>
                <w:sz w:val="20"/>
                <w:szCs w:val="20"/>
              </w:rPr>
              <w:softHyphen/>
              <w:t>цию в сель</w:t>
            </w:r>
            <w:r w:rsidRPr="00AF117C">
              <w:rPr>
                <w:color w:val="000000"/>
                <w:sz w:val="20"/>
                <w:szCs w:val="20"/>
              </w:rPr>
              <w:softHyphen/>
              <w:t>ском хо</w:t>
            </w:r>
            <w:r w:rsidRPr="00AF117C">
              <w:rPr>
                <w:color w:val="000000"/>
                <w:sz w:val="20"/>
                <w:szCs w:val="20"/>
              </w:rPr>
              <w:softHyphen/>
              <w:t>зяй</w:t>
            </w:r>
            <w:r w:rsidRPr="00AF117C">
              <w:rPr>
                <w:color w:val="000000"/>
                <w:sz w:val="20"/>
                <w:szCs w:val="20"/>
              </w:rPr>
              <w:softHyphen/>
              <w:t>стве, яв</w:t>
            </w:r>
            <w:r w:rsidRPr="00AF117C">
              <w:rPr>
                <w:color w:val="000000"/>
                <w:sz w:val="20"/>
                <w:szCs w:val="20"/>
              </w:rPr>
              <w:softHyphen/>
              <w:t>ля</w:t>
            </w:r>
            <w:r w:rsidRPr="00AF117C">
              <w:rPr>
                <w:color w:val="000000"/>
                <w:sz w:val="20"/>
                <w:szCs w:val="20"/>
              </w:rPr>
              <w:softHyphen/>
              <w:t>ет</w:t>
            </w:r>
            <w:r w:rsidRPr="00AF117C">
              <w:rPr>
                <w:color w:val="000000"/>
                <w:sz w:val="20"/>
                <w:szCs w:val="20"/>
              </w:rPr>
              <w:softHyphen/>
              <w:t>ся ме</w:t>
            </w:r>
            <w:r w:rsidRPr="00AF117C">
              <w:rPr>
                <w:color w:val="000000"/>
                <w:sz w:val="20"/>
                <w:szCs w:val="20"/>
              </w:rPr>
              <w:softHyphen/>
              <w:t>ха</w:t>
            </w:r>
            <w:r w:rsidRPr="00AF117C">
              <w:rPr>
                <w:color w:val="000000"/>
                <w:sz w:val="20"/>
                <w:szCs w:val="20"/>
              </w:rPr>
              <w:softHyphen/>
              <w:t>ни</w:t>
            </w:r>
            <w:r w:rsidRPr="00AF117C">
              <w:rPr>
                <w:color w:val="000000"/>
                <w:sz w:val="20"/>
                <w:szCs w:val="20"/>
              </w:rPr>
              <w:softHyphen/>
              <w:t>за</w:t>
            </w:r>
            <w:r w:rsidRPr="00AF117C">
              <w:rPr>
                <w:color w:val="000000"/>
                <w:sz w:val="20"/>
                <w:szCs w:val="20"/>
              </w:rPr>
              <w:softHyphen/>
              <w:t>ция — ДА, верно.</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6) Одной из задач по</w:t>
            </w:r>
            <w:r w:rsidRPr="00AF117C">
              <w:rPr>
                <w:color w:val="000000"/>
                <w:sz w:val="20"/>
                <w:szCs w:val="20"/>
              </w:rPr>
              <w:softHyphen/>
              <w:t>ли</w:t>
            </w:r>
            <w:r w:rsidRPr="00AF117C">
              <w:rPr>
                <w:color w:val="000000"/>
                <w:sz w:val="20"/>
                <w:szCs w:val="20"/>
              </w:rPr>
              <w:softHyphen/>
              <w:t>ти</w:t>
            </w:r>
            <w:r w:rsidRPr="00AF117C">
              <w:rPr>
                <w:color w:val="000000"/>
                <w:sz w:val="20"/>
                <w:szCs w:val="20"/>
              </w:rPr>
              <w:softHyphen/>
              <w:t>ки, об осо</w:t>
            </w:r>
            <w:r w:rsidRPr="00AF117C">
              <w:rPr>
                <w:color w:val="000000"/>
                <w:sz w:val="20"/>
                <w:szCs w:val="20"/>
              </w:rPr>
              <w:softHyphen/>
              <w:t>бен</w:t>
            </w:r>
            <w:r w:rsidRPr="00AF117C">
              <w:rPr>
                <w:color w:val="000000"/>
                <w:sz w:val="20"/>
                <w:szCs w:val="20"/>
              </w:rPr>
              <w:softHyphen/>
              <w:t>но</w:t>
            </w:r>
            <w:r w:rsidRPr="00AF117C">
              <w:rPr>
                <w:color w:val="000000"/>
                <w:sz w:val="20"/>
                <w:szCs w:val="20"/>
              </w:rPr>
              <w:softHyphen/>
              <w:t>стях осу</w:t>
            </w:r>
            <w:r w:rsidRPr="00AF117C">
              <w:rPr>
                <w:color w:val="000000"/>
                <w:sz w:val="20"/>
                <w:szCs w:val="20"/>
              </w:rPr>
              <w:softHyphen/>
              <w:t>ществ</w:t>
            </w:r>
            <w:r w:rsidRPr="00AF117C">
              <w:rPr>
                <w:color w:val="000000"/>
                <w:sz w:val="20"/>
                <w:szCs w:val="20"/>
              </w:rPr>
              <w:softHyphen/>
              <w:t>ле</w:t>
            </w:r>
            <w:r w:rsidRPr="00AF117C">
              <w:rPr>
                <w:color w:val="000000"/>
                <w:sz w:val="20"/>
                <w:szCs w:val="20"/>
              </w:rPr>
              <w:softHyphen/>
              <w:t>ния ко</w:t>
            </w:r>
            <w:r w:rsidRPr="00AF117C">
              <w:rPr>
                <w:color w:val="000000"/>
                <w:sz w:val="20"/>
                <w:szCs w:val="20"/>
              </w:rPr>
              <w:softHyphen/>
              <w:t>то</w:t>
            </w:r>
            <w:r w:rsidRPr="00AF117C">
              <w:rPr>
                <w:color w:val="000000"/>
                <w:sz w:val="20"/>
                <w:szCs w:val="20"/>
              </w:rPr>
              <w:softHyphen/>
              <w:t>рой идёт речь в от</w:t>
            </w:r>
            <w:r w:rsidRPr="00AF117C">
              <w:rPr>
                <w:color w:val="000000"/>
                <w:sz w:val="20"/>
                <w:szCs w:val="20"/>
              </w:rPr>
              <w:softHyphen/>
              <w:t>рыв</w:t>
            </w:r>
            <w:r w:rsidRPr="00AF117C">
              <w:rPr>
                <w:color w:val="000000"/>
                <w:sz w:val="20"/>
                <w:szCs w:val="20"/>
              </w:rPr>
              <w:softHyphen/>
              <w:t>ке, яв</w:t>
            </w:r>
            <w:r w:rsidRPr="00AF117C">
              <w:rPr>
                <w:color w:val="000000"/>
                <w:sz w:val="20"/>
                <w:szCs w:val="20"/>
              </w:rPr>
              <w:softHyphen/>
              <w:t>ля</w:t>
            </w:r>
            <w:r w:rsidRPr="00AF117C">
              <w:rPr>
                <w:color w:val="000000"/>
                <w:sz w:val="20"/>
                <w:szCs w:val="20"/>
              </w:rPr>
              <w:softHyphen/>
              <w:t>лось уста</w:t>
            </w:r>
            <w:r w:rsidRPr="00AF117C">
              <w:rPr>
                <w:color w:val="000000"/>
                <w:sz w:val="20"/>
                <w:szCs w:val="20"/>
              </w:rPr>
              <w:softHyphen/>
              <w:t>нов</w:t>
            </w:r>
            <w:r w:rsidRPr="00AF117C">
              <w:rPr>
                <w:color w:val="000000"/>
                <w:sz w:val="20"/>
                <w:szCs w:val="20"/>
              </w:rPr>
              <w:softHyphen/>
              <w:t>ле</w:t>
            </w:r>
            <w:r w:rsidRPr="00AF117C">
              <w:rPr>
                <w:color w:val="000000"/>
                <w:sz w:val="20"/>
                <w:szCs w:val="20"/>
              </w:rPr>
              <w:softHyphen/>
              <w:t>ние со</w:t>
            </w:r>
            <w:r w:rsidRPr="00AF117C">
              <w:rPr>
                <w:color w:val="000000"/>
                <w:sz w:val="20"/>
                <w:szCs w:val="20"/>
              </w:rPr>
              <w:softHyphen/>
              <w:t>ци</w:t>
            </w:r>
            <w:r w:rsidRPr="00AF117C">
              <w:rPr>
                <w:color w:val="000000"/>
                <w:sz w:val="20"/>
                <w:szCs w:val="20"/>
              </w:rPr>
              <w:softHyphen/>
              <w:t>а</w:t>
            </w:r>
            <w:r w:rsidRPr="00AF117C">
              <w:rPr>
                <w:color w:val="000000"/>
                <w:sz w:val="20"/>
                <w:szCs w:val="20"/>
              </w:rPr>
              <w:softHyphen/>
              <w:t>ли</w:t>
            </w:r>
            <w:r w:rsidRPr="00AF117C">
              <w:rPr>
                <w:color w:val="000000"/>
                <w:sz w:val="20"/>
                <w:szCs w:val="20"/>
              </w:rPr>
              <w:softHyphen/>
              <w:t>сти</w:t>
            </w:r>
            <w:r w:rsidRPr="00AF117C">
              <w:rPr>
                <w:color w:val="000000"/>
                <w:sz w:val="20"/>
                <w:szCs w:val="20"/>
              </w:rPr>
              <w:softHyphen/>
              <w:t>че</w:t>
            </w:r>
            <w:r w:rsidRPr="00AF117C">
              <w:rPr>
                <w:color w:val="000000"/>
                <w:sz w:val="20"/>
                <w:szCs w:val="20"/>
              </w:rPr>
              <w:softHyphen/>
              <w:t>ских про</w:t>
            </w:r>
            <w:r w:rsidRPr="00AF117C">
              <w:rPr>
                <w:color w:val="000000"/>
                <w:sz w:val="20"/>
                <w:szCs w:val="20"/>
              </w:rPr>
              <w:softHyphen/>
              <w:t>из</w:t>
            </w:r>
            <w:r w:rsidRPr="00AF117C">
              <w:rPr>
                <w:color w:val="000000"/>
                <w:sz w:val="20"/>
                <w:szCs w:val="20"/>
              </w:rPr>
              <w:softHyphen/>
              <w:t>вод</w:t>
            </w:r>
            <w:r w:rsidRPr="00AF117C">
              <w:rPr>
                <w:color w:val="000000"/>
                <w:sz w:val="20"/>
                <w:szCs w:val="20"/>
              </w:rPr>
              <w:softHyphen/>
              <w:t>ствен</w:t>
            </w:r>
            <w:r w:rsidRPr="00AF117C">
              <w:rPr>
                <w:color w:val="000000"/>
                <w:sz w:val="20"/>
                <w:szCs w:val="20"/>
              </w:rPr>
              <w:softHyphen/>
              <w:t>ных от</w:t>
            </w:r>
            <w:r w:rsidRPr="00AF117C">
              <w:rPr>
                <w:color w:val="000000"/>
                <w:sz w:val="20"/>
                <w:szCs w:val="20"/>
              </w:rPr>
              <w:softHyphen/>
              <w:t>но</w:t>
            </w:r>
            <w:r w:rsidRPr="00AF117C">
              <w:rPr>
                <w:color w:val="000000"/>
                <w:sz w:val="20"/>
                <w:szCs w:val="20"/>
              </w:rPr>
              <w:softHyphen/>
              <w:t>ше</w:t>
            </w:r>
            <w:r w:rsidRPr="00AF117C">
              <w:rPr>
                <w:color w:val="000000"/>
                <w:sz w:val="20"/>
                <w:szCs w:val="20"/>
              </w:rPr>
              <w:softHyphen/>
              <w:t>ний в де</w:t>
            </w:r>
            <w:r w:rsidRPr="00AF117C">
              <w:rPr>
                <w:color w:val="000000"/>
                <w:sz w:val="20"/>
                <w:szCs w:val="20"/>
              </w:rPr>
              <w:softHyphen/>
              <w:t>рев</w:t>
            </w:r>
            <w:r w:rsidRPr="00AF117C">
              <w:rPr>
                <w:color w:val="000000"/>
                <w:sz w:val="20"/>
                <w:szCs w:val="20"/>
              </w:rPr>
              <w:softHyphen/>
              <w:t>не — ДА, верно.</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7</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164.</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Пояснение.</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А) В. В. Талалихин впер</w:t>
            </w:r>
            <w:r w:rsidRPr="00AF117C">
              <w:rPr>
                <w:color w:val="000000"/>
                <w:sz w:val="20"/>
                <w:szCs w:val="20"/>
              </w:rPr>
              <w:softHyphen/>
              <w:t>вые произвёл таран в ноч</w:t>
            </w:r>
            <w:r w:rsidRPr="00AF117C">
              <w:rPr>
                <w:color w:val="000000"/>
                <w:sz w:val="20"/>
                <w:szCs w:val="20"/>
              </w:rPr>
              <w:softHyphen/>
              <w:t>ном воз</w:t>
            </w:r>
            <w:r w:rsidRPr="00AF117C">
              <w:rPr>
                <w:color w:val="000000"/>
                <w:sz w:val="20"/>
                <w:szCs w:val="20"/>
              </w:rPr>
              <w:softHyphen/>
              <w:t>душ</w:t>
            </w:r>
            <w:r w:rsidRPr="00AF117C">
              <w:rPr>
                <w:color w:val="000000"/>
                <w:sz w:val="20"/>
                <w:szCs w:val="20"/>
              </w:rPr>
              <w:softHyphen/>
              <w:t>ном бою, сбив на под</w:t>
            </w:r>
            <w:r w:rsidRPr="00AF117C">
              <w:rPr>
                <w:color w:val="000000"/>
                <w:sz w:val="20"/>
                <w:szCs w:val="20"/>
              </w:rPr>
              <w:softHyphen/>
              <w:t>сту</w:t>
            </w:r>
            <w:r w:rsidRPr="00AF117C">
              <w:rPr>
                <w:color w:val="000000"/>
                <w:sz w:val="20"/>
                <w:szCs w:val="20"/>
              </w:rPr>
              <w:softHyphen/>
              <w:t>пах к Москве вражеский бомбардировщик.</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Б) В годы Ве</w:t>
            </w:r>
            <w:r w:rsidRPr="00AF117C">
              <w:rPr>
                <w:color w:val="000000"/>
                <w:sz w:val="20"/>
                <w:szCs w:val="20"/>
              </w:rPr>
              <w:softHyphen/>
              <w:t>ли</w:t>
            </w:r>
            <w:r w:rsidRPr="00AF117C">
              <w:rPr>
                <w:color w:val="000000"/>
                <w:sz w:val="20"/>
                <w:szCs w:val="20"/>
              </w:rPr>
              <w:softHyphen/>
              <w:t>кой Оте</w:t>
            </w:r>
            <w:r w:rsidRPr="00AF117C">
              <w:rPr>
                <w:color w:val="000000"/>
                <w:sz w:val="20"/>
                <w:szCs w:val="20"/>
              </w:rPr>
              <w:softHyphen/>
              <w:t>че</w:t>
            </w:r>
            <w:r w:rsidRPr="00AF117C">
              <w:rPr>
                <w:color w:val="000000"/>
                <w:sz w:val="20"/>
                <w:szCs w:val="20"/>
              </w:rPr>
              <w:softHyphen/>
              <w:t>ствен</w:t>
            </w:r>
            <w:r w:rsidRPr="00AF117C">
              <w:rPr>
                <w:color w:val="000000"/>
                <w:sz w:val="20"/>
                <w:szCs w:val="20"/>
              </w:rPr>
              <w:softHyphen/>
              <w:t>ной войны немцы 900 дней оса</w:t>
            </w:r>
            <w:r w:rsidRPr="00AF117C">
              <w:rPr>
                <w:color w:val="000000"/>
                <w:sz w:val="20"/>
                <w:szCs w:val="20"/>
              </w:rPr>
              <w:softHyphen/>
              <w:t>жда</w:t>
            </w:r>
            <w:r w:rsidRPr="00AF117C">
              <w:rPr>
                <w:color w:val="000000"/>
                <w:sz w:val="20"/>
                <w:szCs w:val="20"/>
              </w:rPr>
              <w:softHyphen/>
              <w:t>ли город Ленинград.</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В) Кур</w:t>
            </w:r>
            <w:r w:rsidRPr="00AF117C">
              <w:rPr>
                <w:color w:val="000000"/>
                <w:sz w:val="20"/>
                <w:szCs w:val="20"/>
              </w:rPr>
              <w:softHyphen/>
              <w:t>ская битва была в 1943 г.</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8</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673528</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А) Наступательная опе</w:t>
            </w:r>
            <w:r w:rsidRPr="00AF117C">
              <w:rPr>
                <w:color w:val="000000"/>
                <w:sz w:val="20"/>
                <w:szCs w:val="20"/>
              </w:rPr>
              <w:softHyphen/>
              <w:t>ра</w:t>
            </w:r>
            <w:r w:rsidRPr="00AF117C">
              <w:rPr>
                <w:color w:val="000000"/>
                <w:sz w:val="20"/>
                <w:szCs w:val="20"/>
              </w:rPr>
              <w:softHyphen/>
              <w:t>ция «Оверлорд» по вы</w:t>
            </w:r>
            <w:r w:rsidRPr="00AF117C">
              <w:rPr>
                <w:color w:val="000000"/>
                <w:sz w:val="20"/>
                <w:szCs w:val="20"/>
              </w:rPr>
              <w:softHyphen/>
              <w:t>сад</w:t>
            </w:r>
            <w:r w:rsidRPr="00AF117C">
              <w:rPr>
                <w:color w:val="000000"/>
                <w:sz w:val="20"/>
                <w:szCs w:val="20"/>
              </w:rPr>
              <w:softHyphen/>
              <w:t>ке десанта со</w:t>
            </w:r>
            <w:r w:rsidRPr="00AF117C">
              <w:rPr>
                <w:color w:val="000000"/>
                <w:sz w:val="20"/>
                <w:szCs w:val="20"/>
              </w:rPr>
              <w:softHyphen/>
              <w:t>юз</w:t>
            </w:r>
            <w:r w:rsidRPr="00AF117C">
              <w:rPr>
                <w:color w:val="000000"/>
                <w:sz w:val="20"/>
                <w:szCs w:val="20"/>
              </w:rPr>
              <w:softHyphen/>
              <w:t>ни</w:t>
            </w:r>
            <w:r w:rsidRPr="00AF117C">
              <w:rPr>
                <w:color w:val="000000"/>
                <w:sz w:val="20"/>
                <w:szCs w:val="20"/>
              </w:rPr>
              <w:softHyphen/>
              <w:t xml:space="preserve">ков в </w:t>
            </w:r>
            <w:r>
              <w:rPr>
                <w:color w:val="000000"/>
                <w:sz w:val="20"/>
                <w:szCs w:val="20"/>
              </w:rPr>
              <w:t>Нор</w:t>
            </w:r>
            <w:r>
              <w:rPr>
                <w:color w:val="000000"/>
                <w:sz w:val="20"/>
                <w:szCs w:val="20"/>
              </w:rPr>
              <w:softHyphen/>
              <w:t>ман</w:t>
            </w:r>
            <w:r>
              <w:rPr>
                <w:color w:val="000000"/>
                <w:sz w:val="20"/>
                <w:szCs w:val="20"/>
              </w:rPr>
              <w:softHyphen/>
              <w:t>дии про</w:t>
            </w:r>
            <w:r>
              <w:rPr>
                <w:color w:val="000000"/>
                <w:sz w:val="20"/>
                <w:szCs w:val="20"/>
              </w:rPr>
              <w:softHyphen/>
              <w:t>хо</w:t>
            </w:r>
            <w:r>
              <w:rPr>
                <w:color w:val="000000"/>
                <w:sz w:val="20"/>
                <w:szCs w:val="20"/>
              </w:rPr>
              <w:softHyphen/>
              <w:t>ди</w:t>
            </w:r>
            <w:r>
              <w:rPr>
                <w:color w:val="000000"/>
                <w:sz w:val="20"/>
                <w:szCs w:val="20"/>
              </w:rPr>
              <w:softHyphen/>
              <w:t>ла в июне-</w:t>
            </w:r>
            <w:r w:rsidRPr="00AF117C">
              <w:rPr>
                <w:color w:val="000000"/>
                <w:sz w:val="20"/>
                <w:szCs w:val="20"/>
              </w:rPr>
              <w:t>августе 1944 г.</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Б)−В) Ста</w:t>
            </w:r>
            <w:r w:rsidRPr="00AF117C">
              <w:rPr>
                <w:color w:val="000000"/>
                <w:sz w:val="20"/>
                <w:szCs w:val="20"/>
              </w:rPr>
              <w:softHyphen/>
              <w:t>лин</w:t>
            </w:r>
            <w:r w:rsidRPr="00AF117C">
              <w:rPr>
                <w:color w:val="000000"/>
                <w:sz w:val="20"/>
                <w:szCs w:val="20"/>
              </w:rPr>
              <w:softHyphen/>
              <w:t>град</w:t>
            </w:r>
            <w:r w:rsidRPr="00AF117C">
              <w:rPr>
                <w:color w:val="000000"/>
                <w:sz w:val="20"/>
                <w:szCs w:val="20"/>
              </w:rPr>
              <w:softHyphen/>
              <w:t>ская битва про</w:t>
            </w:r>
            <w:r w:rsidRPr="00AF117C">
              <w:rPr>
                <w:color w:val="000000"/>
                <w:sz w:val="20"/>
                <w:szCs w:val="20"/>
              </w:rPr>
              <w:softHyphen/>
              <w:t>хо</w:t>
            </w:r>
            <w:r w:rsidRPr="00AF117C">
              <w:rPr>
                <w:color w:val="000000"/>
                <w:sz w:val="20"/>
                <w:szCs w:val="20"/>
              </w:rPr>
              <w:softHyphen/>
              <w:t>ди</w:t>
            </w:r>
            <w:r w:rsidRPr="00AF117C">
              <w:rPr>
                <w:color w:val="000000"/>
                <w:sz w:val="20"/>
                <w:szCs w:val="20"/>
              </w:rPr>
              <w:softHyphen/>
              <w:t>ла с июля 1942 г. по фев</w:t>
            </w:r>
            <w:r w:rsidRPr="00AF117C">
              <w:rPr>
                <w:color w:val="000000"/>
                <w:sz w:val="20"/>
                <w:szCs w:val="20"/>
              </w:rPr>
              <w:softHyphen/>
              <w:t>раль 1943 г., одним из ге</w:t>
            </w:r>
            <w:r w:rsidRPr="00AF117C">
              <w:rPr>
                <w:color w:val="000000"/>
                <w:sz w:val="20"/>
                <w:szCs w:val="20"/>
              </w:rPr>
              <w:softHyphen/>
              <w:t>ро</w:t>
            </w:r>
            <w:r w:rsidRPr="00AF117C">
              <w:rPr>
                <w:color w:val="000000"/>
                <w:sz w:val="20"/>
                <w:szCs w:val="20"/>
              </w:rPr>
              <w:softHyphen/>
              <w:t>ев битвы был Я. Ф. Павлов, ко</w:t>
            </w:r>
            <w:r w:rsidRPr="00AF117C">
              <w:rPr>
                <w:color w:val="000000"/>
                <w:sz w:val="20"/>
                <w:szCs w:val="20"/>
              </w:rPr>
              <w:softHyphen/>
              <w:t>то</w:t>
            </w:r>
            <w:r w:rsidRPr="00AF117C">
              <w:rPr>
                <w:color w:val="000000"/>
                <w:sz w:val="20"/>
                <w:szCs w:val="20"/>
              </w:rPr>
              <w:softHyphen/>
              <w:t>рый обо</w:t>
            </w:r>
            <w:r w:rsidRPr="00AF117C">
              <w:rPr>
                <w:color w:val="000000"/>
                <w:sz w:val="20"/>
                <w:szCs w:val="20"/>
              </w:rPr>
              <w:softHyphen/>
              <w:t>ро</w:t>
            </w:r>
            <w:r w:rsidRPr="00AF117C">
              <w:rPr>
                <w:color w:val="000000"/>
                <w:sz w:val="20"/>
                <w:szCs w:val="20"/>
              </w:rPr>
              <w:softHyphen/>
              <w:t>нял дом</w:t>
            </w:r>
            <w:r>
              <w:rPr>
                <w:color w:val="000000"/>
                <w:sz w:val="20"/>
                <w:szCs w:val="20"/>
              </w:rPr>
              <w:t xml:space="preserve"> в те</w:t>
            </w:r>
            <w:r>
              <w:rPr>
                <w:color w:val="000000"/>
                <w:sz w:val="20"/>
                <w:szCs w:val="20"/>
              </w:rPr>
              <w:softHyphen/>
              <w:t>че</w:t>
            </w:r>
            <w:r>
              <w:rPr>
                <w:color w:val="000000"/>
                <w:sz w:val="20"/>
                <w:szCs w:val="20"/>
              </w:rPr>
              <w:softHyphen/>
              <w:t>ние</w:t>
            </w:r>
            <w:r w:rsidRPr="00AF117C">
              <w:rPr>
                <w:color w:val="000000"/>
                <w:sz w:val="20"/>
                <w:szCs w:val="20"/>
              </w:rPr>
              <w:t xml:space="preserve"> 50-ти дней.</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Г) Битва за Днепр (Форсирование</w:t>
            </w:r>
            <w:r>
              <w:rPr>
                <w:color w:val="000000"/>
                <w:sz w:val="20"/>
                <w:szCs w:val="20"/>
              </w:rPr>
              <w:t xml:space="preserve"> Днепра) про</w:t>
            </w:r>
            <w:r>
              <w:rPr>
                <w:color w:val="000000"/>
                <w:sz w:val="20"/>
                <w:szCs w:val="20"/>
              </w:rPr>
              <w:softHyphen/>
              <w:t>хо</w:t>
            </w:r>
            <w:r>
              <w:rPr>
                <w:color w:val="000000"/>
                <w:sz w:val="20"/>
                <w:szCs w:val="20"/>
              </w:rPr>
              <w:softHyphen/>
              <w:t>ди</w:t>
            </w:r>
            <w:r>
              <w:rPr>
                <w:color w:val="000000"/>
                <w:sz w:val="20"/>
                <w:szCs w:val="20"/>
              </w:rPr>
              <w:softHyphen/>
              <w:t>ла в августе-</w:t>
            </w:r>
            <w:r w:rsidRPr="00AF117C">
              <w:rPr>
                <w:color w:val="000000"/>
                <w:sz w:val="20"/>
                <w:szCs w:val="20"/>
              </w:rPr>
              <w:t>декабре 1943 г.</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Д)−Е) Битва за Моск</w:t>
            </w:r>
            <w:r w:rsidRPr="00AF117C">
              <w:rPr>
                <w:color w:val="000000"/>
                <w:sz w:val="20"/>
                <w:szCs w:val="20"/>
              </w:rPr>
              <w:softHyphen/>
              <w:t>ву про</w:t>
            </w:r>
            <w:r w:rsidRPr="00AF117C">
              <w:rPr>
                <w:color w:val="000000"/>
                <w:sz w:val="20"/>
                <w:szCs w:val="20"/>
              </w:rPr>
              <w:softHyphen/>
              <w:t>хо</w:t>
            </w:r>
            <w:r w:rsidRPr="00AF117C">
              <w:rPr>
                <w:color w:val="000000"/>
                <w:sz w:val="20"/>
                <w:szCs w:val="20"/>
              </w:rPr>
              <w:softHyphen/>
              <w:t>ди</w:t>
            </w:r>
            <w:r w:rsidRPr="00AF117C">
              <w:rPr>
                <w:color w:val="000000"/>
                <w:sz w:val="20"/>
                <w:szCs w:val="20"/>
              </w:rPr>
              <w:softHyphen/>
              <w:t>ла с сен</w:t>
            </w:r>
            <w:r w:rsidRPr="00AF117C">
              <w:rPr>
                <w:color w:val="000000"/>
                <w:sz w:val="20"/>
                <w:szCs w:val="20"/>
              </w:rPr>
              <w:softHyphen/>
              <w:t>тяб</w:t>
            </w:r>
            <w:r w:rsidRPr="00AF117C">
              <w:rPr>
                <w:color w:val="000000"/>
                <w:sz w:val="20"/>
                <w:szCs w:val="20"/>
              </w:rPr>
              <w:softHyphen/>
              <w:t>ря 1941 г. по ап</w:t>
            </w:r>
            <w:r w:rsidRPr="00AF117C">
              <w:rPr>
                <w:color w:val="000000"/>
                <w:sz w:val="20"/>
                <w:szCs w:val="20"/>
              </w:rPr>
              <w:softHyphen/>
              <w:t>рель 1942 г., ге</w:t>
            </w:r>
            <w:r w:rsidRPr="00AF117C">
              <w:rPr>
                <w:color w:val="000000"/>
                <w:sz w:val="20"/>
                <w:szCs w:val="20"/>
              </w:rPr>
              <w:softHyphen/>
              <w:t>ро</w:t>
            </w:r>
            <w:r w:rsidRPr="00AF117C">
              <w:rPr>
                <w:color w:val="000000"/>
                <w:sz w:val="20"/>
                <w:szCs w:val="20"/>
              </w:rPr>
              <w:softHyphen/>
              <w:t>и</w:t>
            </w:r>
            <w:r w:rsidRPr="00AF117C">
              <w:rPr>
                <w:color w:val="000000"/>
                <w:sz w:val="20"/>
                <w:szCs w:val="20"/>
              </w:rPr>
              <w:softHyphen/>
              <w:t>че</w:t>
            </w:r>
            <w:r w:rsidRPr="00AF117C">
              <w:rPr>
                <w:color w:val="000000"/>
                <w:sz w:val="20"/>
                <w:szCs w:val="20"/>
              </w:rPr>
              <w:softHyphen/>
              <w:t>ски</w:t>
            </w:r>
            <w:r w:rsidRPr="00AF117C">
              <w:rPr>
                <w:color w:val="000000"/>
                <w:sz w:val="20"/>
                <w:szCs w:val="20"/>
              </w:rPr>
              <w:softHyphen/>
              <w:t>ми за</w:t>
            </w:r>
            <w:r w:rsidRPr="00AF117C">
              <w:rPr>
                <w:color w:val="000000"/>
                <w:sz w:val="20"/>
                <w:szCs w:val="20"/>
              </w:rPr>
              <w:softHyphen/>
              <w:t>щит</w:t>
            </w:r>
            <w:r w:rsidRPr="00AF117C">
              <w:rPr>
                <w:color w:val="000000"/>
                <w:sz w:val="20"/>
                <w:szCs w:val="20"/>
              </w:rPr>
              <w:softHyphen/>
              <w:t>ни</w:t>
            </w:r>
            <w:r w:rsidRPr="00AF117C">
              <w:rPr>
                <w:color w:val="000000"/>
                <w:sz w:val="20"/>
                <w:szCs w:val="20"/>
              </w:rPr>
              <w:softHyphen/>
              <w:t>ка</w:t>
            </w:r>
            <w:r w:rsidRPr="00AF117C">
              <w:rPr>
                <w:color w:val="000000"/>
                <w:sz w:val="20"/>
                <w:szCs w:val="20"/>
              </w:rPr>
              <w:softHyphen/>
              <w:t>ми ко</w:t>
            </w:r>
            <w:r w:rsidRPr="00AF117C">
              <w:rPr>
                <w:color w:val="000000"/>
                <w:sz w:val="20"/>
                <w:szCs w:val="20"/>
              </w:rPr>
              <w:softHyphen/>
              <w:t>то</w:t>
            </w:r>
            <w:r w:rsidRPr="00AF117C">
              <w:rPr>
                <w:color w:val="000000"/>
                <w:sz w:val="20"/>
                <w:szCs w:val="20"/>
              </w:rPr>
              <w:softHyphen/>
              <w:t>рой были бойцы ди</w:t>
            </w:r>
            <w:r w:rsidRPr="00AF117C">
              <w:rPr>
                <w:color w:val="000000"/>
                <w:sz w:val="20"/>
                <w:szCs w:val="20"/>
              </w:rPr>
              <w:softHyphen/>
              <w:t>ви</w:t>
            </w:r>
            <w:r w:rsidRPr="00AF117C">
              <w:rPr>
                <w:color w:val="000000"/>
                <w:sz w:val="20"/>
                <w:szCs w:val="20"/>
              </w:rPr>
              <w:softHyphen/>
              <w:t>зии ге</w:t>
            </w:r>
            <w:r w:rsidRPr="00AF117C">
              <w:rPr>
                <w:color w:val="000000"/>
                <w:sz w:val="20"/>
                <w:szCs w:val="20"/>
              </w:rPr>
              <w:softHyphen/>
              <w:t>не</w:t>
            </w:r>
            <w:r w:rsidRPr="00AF117C">
              <w:rPr>
                <w:color w:val="000000"/>
                <w:sz w:val="20"/>
                <w:szCs w:val="20"/>
              </w:rPr>
              <w:softHyphen/>
              <w:t>ра</w:t>
            </w:r>
            <w:r w:rsidRPr="00AF117C">
              <w:rPr>
                <w:color w:val="000000"/>
                <w:sz w:val="20"/>
                <w:szCs w:val="20"/>
              </w:rPr>
              <w:softHyphen/>
              <w:t>ла И. В. Панфилова.</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9</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Сталинград</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10</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1943</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w:t>
            </w:r>
          </w:p>
        </w:tc>
      </w:tr>
      <w:tr w:rsidR="00874854" w:rsidRPr="00AF117C" w:rsidTr="00874854">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11</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346</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 xml:space="preserve">Пояснение. </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 xml:space="preserve">1) На схеме обозначены боевые действия до конца 1943 г.(НЕТ, к концу 1943г мы уже освободили Харьков, Киев и Днепропетровск) </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 События, обозначенные на схеме, явились первым наступлением Красной армии в ходе Великой Отечественной войны.</w:t>
            </w:r>
            <w:r>
              <w:rPr>
                <w:color w:val="000000"/>
                <w:sz w:val="20"/>
                <w:szCs w:val="20"/>
              </w:rPr>
              <w:t xml:space="preserve"> </w:t>
            </w:r>
            <w:r w:rsidRPr="00AF117C">
              <w:rPr>
                <w:color w:val="000000"/>
                <w:sz w:val="20"/>
                <w:szCs w:val="20"/>
              </w:rPr>
              <w:t xml:space="preserve">(НЕТ, первое наступление было раньше еще в 1941г) </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 xml:space="preserve">3) На схеме обозначены боевые действия Красной армии в ходе операции «Уран».(Да, верно) </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 xml:space="preserve">4) Участником событий, обозначенных на схеме, являлся К. К. Рокоссовский.(ДА, он командовал Донским фронтом) </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5) В кольце окружения, обозначенном на схеме, оказалось более 2 млн немецких солдат. (НЕТ, окружили всего 300 тыс) 6) События, обозначенные на схеме стрелками, начались в ноябре 1942 г. (ДА, наше наступление началось 19 ноября)</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rPr>
          <w:trHeight w:val="657"/>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lastRenderedPageBreak/>
              <w:t>12</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Великой Оте</w:t>
            </w:r>
            <w:r w:rsidRPr="00AF117C">
              <w:rPr>
                <w:color w:val="000000"/>
                <w:sz w:val="20"/>
                <w:szCs w:val="20"/>
              </w:rPr>
              <w:softHyphen/>
              <w:t>че</w:t>
            </w:r>
            <w:r w:rsidRPr="00AF117C">
              <w:rPr>
                <w:color w:val="000000"/>
                <w:sz w:val="20"/>
                <w:szCs w:val="20"/>
              </w:rPr>
              <w:softHyphen/>
              <w:t>ствен</w:t>
            </w:r>
            <w:r w:rsidRPr="00AF117C">
              <w:rPr>
                <w:color w:val="000000"/>
                <w:sz w:val="20"/>
                <w:szCs w:val="20"/>
              </w:rPr>
              <w:softHyphen/>
              <w:t>ной по</w:t>
            </w:r>
            <w:r w:rsidRPr="00AF117C">
              <w:rPr>
                <w:color w:val="000000"/>
                <w:sz w:val="20"/>
                <w:szCs w:val="20"/>
              </w:rPr>
              <w:softHyphen/>
              <w:t>свя</w:t>
            </w:r>
            <w:r w:rsidRPr="00AF117C">
              <w:rPr>
                <w:color w:val="000000"/>
                <w:sz w:val="20"/>
                <w:szCs w:val="20"/>
              </w:rPr>
              <w:softHyphen/>
              <w:t>щены пла</w:t>
            </w:r>
            <w:r w:rsidRPr="00AF117C">
              <w:rPr>
                <w:color w:val="000000"/>
                <w:sz w:val="20"/>
                <w:szCs w:val="20"/>
              </w:rPr>
              <w:softHyphen/>
              <w:t xml:space="preserve">каты — 1, 4. </w:t>
            </w:r>
          </w:p>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Гражданской — 2, 3.</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w:t>
            </w:r>
          </w:p>
        </w:tc>
      </w:tr>
      <w:tr w:rsidR="00874854" w:rsidRPr="00AF117C" w:rsidTr="00874854">
        <w:trPr>
          <w:trHeight w:val="854"/>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13</w:t>
            </w:r>
          </w:p>
        </w:tc>
        <w:tc>
          <w:tcPr>
            <w:tcW w:w="8592" w:type="dxa"/>
            <w:shd w:val="clear" w:color="auto" w:fill="auto"/>
          </w:tcPr>
          <w:p w:rsidR="00874854" w:rsidRPr="00AF117C" w:rsidRDefault="00874854" w:rsidP="00874854">
            <w:pPr>
              <w:rPr>
                <w:color w:val="000000"/>
                <w:sz w:val="20"/>
                <w:szCs w:val="20"/>
              </w:rPr>
            </w:pPr>
            <w:r w:rsidRPr="00AF117C">
              <w:rPr>
                <w:color w:val="000000"/>
                <w:sz w:val="20"/>
                <w:szCs w:val="20"/>
              </w:rPr>
              <w:t xml:space="preserve">Крупные капиталовложения в тяжелую промышленность одна из особенностей развития экономики СССР в 1945−1953 гг. </w:t>
            </w:r>
          </w:p>
          <w:p w:rsidR="00874854" w:rsidRPr="00AF117C" w:rsidRDefault="00874854" w:rsidP="00874854">
            <w:pPr>
              <w:rPr>
                <w:color w:val="000000"/>
                <w:sz w:val="20"/>
                <w:szCs w:val="20"/>
              </w:rPr>
            </w:pPr>
            <w:r w:rsidRPr="00AF117C">
              <w:rPr>
                <w:color w:val="000000"/>
                <w:sz w:val="20"/>
                <w:szCs w:val="20"/>
              </w:rPr>
              <w:t> </w:t>
            </w:r>
          </w:p>
          <w:p w:rsidR="00874854" w:rsidRPr="00AF117C" w:rsidRDefault="00874854" w:rsidP="00874854">
            <w:pPr>
              <w:rPr>
                <w:color w:val="000000"/>
                <w:sz w:val="20"/>
                <w:szCs w:val="20"/>
              </w:rPr>
            </w:pPr>
            <w:r w:rsidRPr="00AF117C">
              <w:rPr>
                <w:color w:val="000000"/>
                <w:sz w:val="20"/>
                <w:szCs w:val="20"/>
              </w:rPr>
              <w:t>Правильный ответ указан под номером: 3.</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rPr>
                <w:color w:val="000000"/>
                <w:sz w:val="20"/>
                <w:szCs w:val="20"/>
              </w:rPr>
            </w:pPr>
            <w:r w:rsidRPr="00AF117C">
              <w:rPr>
                <w:color w:val="000000"/>
                <w:sz w:val="20"/>
                <w:szCs w:val="20"/>
              </w:rPr>
              <w:t>1</w:t>
            </w:r>
          </w:p>
        </w:tc>
      </w:tr>
      <w:tr w:rsidR="00874854" w:rsidRPr="00AF117C" w:rsidTr="00874854">
        <w:trPr>
          <w:trHeight w:val="288"/>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14</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Ответ: 246.</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2</w:t>
            </w:r>
          </w:p>
        </w:tc>
      </w:tr>
      <w:tr w:rsidR="00874854" w:rsidRPr="00AF117C" w:rsidTr="00874854">
        <w:trPr>
          <w:trHeight w:val="854"/>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15</w:t>
            </w:r>
          </w:p>
        </w:tc>
        <w:tc>
          <w:tcPr>
            <w:tcW w:w="8592" w:type="dxa"/>
            <w:shd w:val="clear" w:color="auto" w:fill="auto"/>
          </w:tcPr>
          <w:p w:rsidR="00874854" w:rsidRPr="00AF117C" w:rsidRDefault="00874854" w:rsidP="00874854">
            <w:pPr>
              <w:ind w:firstLine="375"/>
              <w:jc w:val="both"/>
              <w:rPr>
                <w:color w:val="000000"/>
                <w:sz w:val="20"/>
                <w:szCs w:val="20"/>
              </w:rPr>
            </w:pPr>
            <w:r w:rsidRPr="00AF117C">
              <w:rPr>
                <w:color w:val="000000"/>
                <w:sz w:val="20"/>
                <w:szCs w:val="20"/>
              </w:rPr>
              <w:t>В период «холодной войны» в конце 1960-х гг. начался переход к разрядке междунар</w:t>
            </w:r>
            <w:r>
              <w:rPr>
                <w:color w:val="000000"/>
                <w:sz w:val="20"/>
                <w:szCs w:val="20"/>
              </w:rPr>
              <w:t>о</w:t>
            </w:r>
            <w:r w:rsidRPr="00AF117C">
              <w:rPr>
                <w:color w:val="000000"/>
                <w:sz w:val="20"/>
                <w:szCs w:val="20"/>
              </w:rPr>
              <w:t>дной напряженности, так как был достигнут военно-стратегический паритет между СССР и США, то есть равенство в стратегических вооружениях. Это привело к осознанию странами бессмысленности гонки вооружений. ООН был создан в 1945 году, СЭВ — в 1949 году. Перестройка началась в 1985 году.</w:t>
            </w:r>
          </w:p>
          <w:p w:rsidR="00874854" w:rsidRPr="00AF117C" w:rsidRDefault="00874854" w:rsidP="00874854">
            <w:pPr>
              <w:jc w:val="both"/>
              <w:rPr>
                <w:color w:val="000000"/>
                <w:sz w:val="20"/>
                <w:szCs w:val="20"/>
              </w:rPr>
            </w:pPr>
            <w:r w:rsidRPr="00AF117C">
              <w:rPr>
                <w:color w:val="000000"/>
                <w:sz w:val="20"/>
                <w:szCs w:val="20"/>
              </w:rPr>
              <w:t> </w:t>
            </w:r>
          </w:p>
          <w:p w:rsidR="00874854" w:rsidRPr="00AF117C" w:rsidRDefault="00874854" w:rsidP="00874854">
            <w:pPr>
              <w:ind w:firstLine="375"/>
              <w:jc w:val="both"/>
              <w:rPr>
                <w:color w:val="000000"/>
                <w:sz w:val="20"/>
                <w:szCs w:val="20"/>
              </w:rPr>
            </w:pPr>
            <w:r w:rsidRPr="00AF117C">
              <w:rPr>
                <w:color w:val="000000"/>
                <w:sz w:val="20"/>
                <w:szCs w:val="20"/>
              </w:rPr>
              <w:t>Правильный ответ указан под номером: 1</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jc w:val="both"/>
              <w:rPr>
                <w:color w:val="000000"/>
                <w:sz w:val="20"/>
                <w:szCs w:val="20"/>
              </w:rPr>
            </w:pPr>
            <w:r w:rsidRPr="00AF117C">
              <w:rPr>
                <w:color w:val="000000"/>
                <w:sz w:val="20"/>
                <w:szCs w:val="20"/>
              </w:rPr>
              <w:t>1</w:t>
            </w:r>
          </w:p>
        </w:tc>
      </w:tr>
      <w:tr w:rsidR="00874854" w:rsidRPr="00AF117C" w:rsidTr="00874854">
        <w:trPr>
          <w:trHeight w:val="854"/>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16</w:t>
            </w:r>
          </w:p>
        </w:tc>
        <w:tc>
          <w:tcPr>
            <w:tcW w:w="8592"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Это выступление М. С. Горбачева,так как при нем был введен институт президенства в 1990 году. В выступлении называется политика этого периода — политика перестройки.</w:t>
            </w:r>
          </w:p>
        </w:tc>
        <w:tc>
          <w:tcPr>
            <w:tcW w:w="136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w:t>
            </w:r>
          </w:p>
        </w:tc>
      </w:tr>
      <w:tr w:rsidR="00874854" w:rsidRPr="00AF117C" w:rsidTr="00874854">
        <w:trPr>
          <w:trHeight w:val="854"/>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r w:rsidRPr="00AF117C">
              <w:rPr>
                <w:color w:val="000000"/>
                <w:sz w:val="20"/>
                <w:szCs w:val="20"/>
              </w:rPr>
              <w:t>17</w:t>
            </w:r>
          </w:p>
        </w:tc>
        <w:tc>
          <w:tcPr>
            <w:tcW w:w="8592" w:type="dxa"/>
            <w:shd w:val="clear" w:color="auto" w:fill="auto"/>
          </w:tcPr>
          <w:p w:rsidR="00874854" w:rsidRPr="00AF117C" w:rsidRDefault="00874854" w:rsidP="00874854">
            <w:pPr>
              <w:ind w:firstLine="375"/>
              <w:jc w:val="both"/>
              <w:rPr>
                <w:color w:val="000000"/>
                <w:sz w:val="20"/>
                <w:szCs w:val="20"/>
              </w:rPr>
            </w:pPr>
            <w:r w:rsidRPr="00AF117C">
              <w:rPr>
                <w:color w:val="000000"/>
                <w:sz w:val="20"/>
                <w:szCs w:val="20"/>
              </w:rPr>
              <w:t>Правильный ответ должен содержать аргументы:</w:t>
            </w:r>
          </w:p>
          <w:p w:rsidR="00874854" w:rsidRPr="00AF117C" w:rsidRDefault="00874854" w:rsidP="00874854">
            <w:pPr>
              <w:ind w:firstLine="375"/>
              <w:jc w:val="both"/>
              <w:rPr>
                <w:color w:val="000000"/>
                <w:sz w:val="20"/>
                <w:szCs w:val="20"/>
              </w:rPr>
            </w:pPr>
            <w:r w:rsidRPr="00AF117C">
              <w:rPr>
                <w:color w:val="000000"/>
                <w:sz w:val="20"/>
                <w:szCs w:val="20"/>
              </w:rPr>
              <w:t>1) в подтверждение, например:</w:t>
            </w:r>
          </w:p>
          <w:p w:rsidR="00874854" w:rsidRPr="00AF117C" w:rsidRDefault="00874854" w:rsidP="00874854">
            <w:pPr>
              <w:jc w:val="both"/>
              <w:rPr>
                <w:color w:val="000000"/>
                <w:sz w:val="20"/>
                <w:szCs w:val="20"/>
              </w:rPr>
            </w:pPr>
            <w:r w:rsidRPr="00AF117C">
              <w:rPr>
                <w:color w:val="000000"/>
                <w:sz w:val="20"/>
                <w:szCs w:val="20"/>
              </w:rPr>
              <w:t>– в 1990-е гг. было допущено расширение НАТО на Восток;</w:t>
            </w:r>
          </w:p>
          <w:p w:rsidR="00874854" w:rsidRPr="00AF117C" w:rsidRDefault="00874854" w:rsidP="00874854">
            <w:pPr>
              <w:jc w:val="both"/>
              <w:rPr>
                <w:color w:val="000000"/>
                <w:sz w:val="20"/>
                <w:szCs w:val="20"/>
              </w:rPr>
            </w:pPr>
            <w:r w:rsidRPr="00AF117C">
              <w:rPr>
                <w:color w:val="000000"/>
                <w:sz w:val="20"/>
                <w:szCs w:val="20"/>
              </w:rPr>
              <w:t>– Россия вывела свои военные базы как из стран дальнего зарубежья, так и из бывших союзных республик, что значительно подорвало её стратегические позиции;</w:t>
            </w:r>
          </w:p>
          <w:p w:rsidR="00874854" w:rsidRPr="00AF117C" w:rsidRDefault="00874854" w:rsidP="00874854">
            <w:pPr>
              <w:jc w:val="both"/>
              <w:rPr>
                <w:color w:val="000000"/>
                <w:sz w:val="20"/>
                <w:szCs w:val="20"/>
              </w:rPr>
            </w:pPr>
            <w:r w:rsidRPr="00AF117C">
              <w:rPr>
                <w:color w:val="000000"/>
                <w:sz w:val="20"/>
                <w:szCs w:val="20"/>
              </w:rPr>
              <w:t>– при разграничении с бывшими союзными республиками Б. Н. Ельцин не пытался отстоять интересы России (например, согласился с принадлежностью Крыма Украине);</w:t>
            </w:r>
          </w:p>
          <w:p w:rsidR="00874854" w:rsidRPr="00AF117C" w:rsidRDefault="00874854" w:rsidP="00874854">
            <w:pPr>
              <w:jc w:val="both"/>
              <w:rPr>
                <w:color w:val="000000"/>
                <w:sz w:val="20"/>
                <w:szCs w:val="20"/>
              </w:rPr>
            </w:pPr>
            <w:r w:rsidRPr="00AF117C">
              <w:rPr>
                <w:color w:val="000000"/>
                <w:sz w:val="20"/>
                <w:szCs w:val="20"/>
              </w:rPr>
              <w:t>– при распаде СССР Россия взяла на себя весь внешний долг СССР, что ухудшило её экономическое положение.</w:t>
            </w:r>
          </w:p>
          <w:p w:rsidR="00874854" w:rsidRPr="00AF117C" w:rsidRDefault="00874854" w:rsidP="00874854">
            <w:pPr>
              <w:ind w:firstLine="375"/>
              <w:jc w:val="both"/>
              <w:rPr>
                <w:color w:val="000000"/>
                <w:sz w:val="20"/>
                <w:szCs w:val="20"/>
              </w:rPr>
            </w:pPr>
            <w:r w:rsidRPr="00AF117C">
              <w:rPr>
                <w:color w:val="000000"/>
                <w:sz w:val="20"/>
                <w:szCs w:val="20"/>
              </w:rPr>
              <w:t>2) в опровержение, например:</w:t>
            </w:r>
          </w:p>
          <w:p w:rsidR="00874854" w:rsidRPr="00AF117C" w:rsidRDefault="00874854" w:rsidP="00874854">
            <w:pPr>
              <w:jc w:val="both"/>
              <w:rPr>
                <w:color w:val="000000"/>
                <w:sz w:val="20"/>
                <w:szCs w:val="20"/>
              </w:rPr>
            </w:pPr>
            <w:r w:rsidRPr="00AF117C">
              <w:rPr>
                <w:color w:val="000000"/>
                <w:sz w:val="20"/>
                <w:szCs w:val="20"/>
              </w:rPr>
              <w:t>– благодаря тесным контактам с Западом удалось закончить «холодную войну», подписать ряд соглашений по ограничению вооружений (СНВ-2), что способствовало улучшению международной обстановки;</w:t>
            </w:r>
          </w:p>
          <w:p w:rsidR="00874854" w:rsidRPr="00AF117C" w:rsidRDefault="00874854" w:rsidP="00874854">
            <w:pPr>
              <w:jc w:val="both"/>
              <w:rPr>
                <w:color w:val="000000"/>
                <w:sz w:val="20"/>
                <w:szCs w:val="20"/>
              </w:rPr>
            </w:pPr>
            <w:r w:rsidRPr="00AF117C">
              <w:rPr>
                <w:color w:val="000000"/>
                <w:sz w:val="20"/>
                <w:szCs w:val="20"/>
              </w:rPr>
              <w:t>– благодаря хорошим отношениям с Западом удалось получить продовольственную помощь и кредиты, необходимые для страны, переживавшей глубокий социально-экономический кризис;</w:t>
            </w:r>
          </w:p>
          <w:p w:rsidR="00874854" w:rsidRPr="00AF117C" w:rsidRDefault="00874854" w:rsidP="00874854">
            <w:pPr>
              <w:jc w:val="both"/>
              <w:rPr>
                <w:color w:val="000000"/>
                <w:sz w:val="20"/>
                <w:szCs w:val="20"/>
              </w:rPr>
            </w:pPr>
            <w:r w:rsidRPr="00AF117C">
              <w:rPr>
                <w:color w:val="000000"/>
                <w:sz w:val="20"/>
                <w:szCs w:val="20"/>
              </w:rPr>
              <w:t>– в 1990-е гг. Россия стала участником ряда международных организаций (Совета Европы, «семёрки», МВФ), что расширило её возможности по участию в международных соглашениях;</w:t>
            </w:r>
          </w:p>
          <w:p w:rsidR="00874854" w:rsidRPr="00AF117C" w:rsidRDefault="00874854" w:rsidP="00874854">
            <w:pPr>
              <w:jc w:val="both"/>
              <w:rPr>
                <w:color w:val="000000"/>
                <w:sz w:val="20"/>
                <w:szCs w:val="20"/>
              </w:rPr>
            </w:pPr>
            <w:r w:rsidRPr="00AF117C">
              <w:rPr>
                <w:color w:val="000000"/>
                <w:sz w:val="20"/>
                <w:szCs w:val="20"/>
              </w:rPr>
              <w:t>– при распаде СССР Ельцину и его правительству удалось закрепить за Россией статус правопреемницы СССР, в том числе и во владении ядерным оружием.</w:t>
            </w:r>
          </w:p>
          <w:p w:rsidR="00874854" w:rsidRPr="00AF117C" w:rsidRDefault="00874854" w:rsidP="00874854">
            <w:pPr>
              <w:ind w:firstLine="375"/>
              <w:jc w:val="both"/>
              <w:rPr>
                <w:color w:val="000000"/>
                <w:sz w:val="20"/>
                <w:szCs w:val="20"/>
              </w:rPr>
            </w:pPr>
            <w:r w:rsidRPr="00AF117C">
              <w:rPr>
                <w:color w:val="000000"/>
                <w:sz w:val="20"/>
                <w:szCs w:val="20"/>
              </w:rPr>
              <w:t>Могут быть приведены другие аргументы.</w:t>
            </w:r>
          </w:p>
          <w:p w:rsidR="00874854" w:rsidRPr="00AF117C" w:rsidRDefault="00874854" w:rsidP="00874854">
            <w:pPr>
              <w:shd w:val="clear" w:color="auto" w:fill="FFFFFF"/>
              <w:contextualSpacing/>
              <w:jc w:val="both"/>
              <w:rPr>
                <w:color w:val="000000"/>
                <w:sz w:val="20"/>
                <w:szCs w:val="20"/>
              </w:rPr>
            </w:pPr>
          </w:p>
        </w:tc>
        <w:tc>
          <w:tcPr>
            <w:tcW w:w="1360" w:type="dxa"/>
            <w:shd w:val="clear" w:color="auto" w:fill="auto"/>
          </w:tcPr>
          <w:p w:rsidR="00874854" w:rsidRPr="00AF117C" w:rsidRDefault="00874854" w:rsidP="00874854">
            <w:pPr>
              <w:jc w:val="both"/>
              <w:rPr>
                <w:color w:val="000000"/>
                <w:sz w:val="20"/>
                <w:szCs w:val="20"/>
              </w:rPr>
            </w:pPr>
            <w:r w:rsidRPr="00AF117C">
              <w:rPr>
                <w:color w:val="000000"/>
                <w:sz w:val="20"/>
                <w:szCs w:val="20"/>
              </w:rPr>
              <w:t>4</w:t>
            </w:r>
          </w:p>
        </w:tc>
      </w:tr>
      <w:tr w:rsidR="00874854" w:rsidRPr="00AF117C" w:rsidTr="00874854">
        <w:trPr>
          <w:trHeight w:val="285"/>
        </w:trPr>
        <w:tc>
          <w:tcPr>
            <w:tcW w:w="730" w:type="dxa"/>
            <w:shd w:val="clear" w:color="auto" w:fill="auto"/>
          </w:tcPr>
          <w:p w:rsidR="00874854" w:rsidRPr="00AF117C" w:rsidRDefault="00874854" w:rsidP="00874854">
            <w:pPr>
              <w:shd w:val="clear" w:color="auto" w:fill="FFFFFF"/>
              <w:contextualSpacing/>
              <w:jc w:val="both"/>
              <w:rPr>
                <w:color w:val="000000"/>
                <w:sz w:val="20"/>
                <w:szCs w:val="20"/>
              </w:rPr>
            </w:pPr>
          </w:p>
        </w:tc>
        <w:tc>
          <w:tcPr>
            <w:tcW w:w="8592" w:type="dxa"/>
            <w:shd w:val="clear" w:color="auto" w:fill="auto"/>
          </w:tcPr>
          <w:p w:rsidR="00874854" w:rsidRPr="00AF117C" w:rsidRDefault="00874854" w:rsidP="00874854">
            <w:pPr>
              <w:ind w:firstLine="375"/>
              <w:jc w:val="both"/>
              <w:rPr>
                <w:b/>
                <w:color w:val="000000"/>
                <w:sz w:val="20"/>
                <w:szCs w:val="20"/>
              </w:rPr>
            </w:pPr>
            <w:r w:rsidRPr="00AF117C">
              <w:rPr>
                <w:b/>
                <w:color w:val="000000"/>
                <w:sz w:val="20"/>
                <w:szCs w:val="20"/>
              </w:rPr>
              <w:t>Итого</w:t>
            </w:r>
          </w:p>
        </w:tc>
        <w:tc>
          <w:tcPr>
            <w:tcW w:w="1360" w:type="dxa"/>
            <w:shd w:val="clear" w:color="auto" w:fill="auto"/>
          </w:tcPr>
          <w:p w:rsidR="00874854" w:rsidRPr="00AF117C" w:rsidRDefault="00874854" w:rsidP="00874854">
            <w:pPr>
              <w:jc w:val="both"/>
              <w:rPr>
                <w:b/>
                <w:color w:val="000000"/>
                <w:sz w:val="20"/>
                <w:szCs w:val="20"/>
              </w:rPr>
            </w:pPr>
            <w:r w:rsidRPr="00AF117C">
              <w:rPr>
                <w:b/>
                <w:color w:val="000000"/>
                <w:sz w:val="20"/>
                <w:szCs w:val="20"/>
              </w:rPr>
              <w:t>29</w:t>
            </w:r>
          </w:p>
        </w:tc>
      </w:tr>
    </w:tbl>
    <w:p w:rsidR="00874854" w:rsidRDefault="00874854" w:rsidP="00874854">
      <w:pPr>
        <w:rPr>
          <w:color w:val="000000"/>
        </w:rPr>
      </w:pPr>
    </w:p>
    <w:p w:rsidR="00874854" w:rsidRPr="000A015F" w:rsidRDefault="00874854" w:rsidP="00874854">
      <w:pPr>
        <w:pStyle w:val="a5"/>
        <w:rPr>
          <w:b/>
          <w:sz w:val="28"/>
          <w:szCs w:val="28"/>
        </w:rPr>
      </w:pPr>
      <w:r w:rsidRPr="000A015F">
        <w:rPr>
          <w:b/>
          <w:sz w:val="28"/>
          <w:szCs w:val="28"/>
        </w:rPr>
        <w:t>Система оценивания отдельных заданий и работы в целом</w:t>
      </w:r>
    </w:p>
    <w:p w:rsidR="00874854" w:rsidRPr="008067E0" w:rsidRDefault="00874854" w:rsidP="00874854">
      <w:pPr>
        <w:ind w:firstLine="709"/>
        <w:jc w:val="center"/>
        <w:rPr>
          <w:b/>
          <w:bCs/>
          <w:i/>
          <w:iCs/>
          <w:sz w:val="28"/>
          <w:szCs w:val="28"/>
        </w:rPr>
      </w:pPr>
    </w:p>
    <w:p w:rsidR="00874854" w:rsidRPr="008067E0" w:rsidRDefault="00874854" w:rsidP="00874854">
      <w:pPr>
        <w:suppressAutoHyphens/>
        <w:snapToGrid w:val="0"/>
        <w:ind w:firstLine="709"/>
        <w:jc w:val="both"/>
        <w:rPr>
          <w:sz w:val="28"/>
          <w:szCs w:val="28"/>
        </w:rPr>
      </w:pPr>
      <w:r w:rsidRPr="008067E0">
        <w:rPr>
          <w:sz w:val="28"/>
          <w:szCs w:val="28"/>
        </w:rPr>
        <w:t>Задание с выбором одного правильного ответа из нескольких предложенных оценивается 1 баллом при правильном выборе и 0 баллом при неправильном выборе или при наличии как правильного, так и неправильного выбора.</w:t>
      </w:r>
    </w:p>
    <w:p w:rsidR="00874854" w:rsidRPr="008067E0" w:rsidRDefault="00874854" w:rsidP="00874854">
      <w:pPr>
        <w:suppressAutoHyphens/>
        <w:snapToGrid w:val="0"/>
        <w:ind w:firstLine="709"/>
        <w:jc w:val="both"/>
        <w:rPr>
          <w:sz w:val="28"/>
          <w:szCs w:val="28"/>
        </w:rPr>
      </w:pPr>
      <w:r w:rsidRPr="008067E0">
        <w:rPr>
          <w:sz w:val="28"/>
          <w:szCs w:val="28"/>
        </w:rPr>
        <w:t>Задание с выбором множественного ответа из нескольких предложенных оценивается 1 баллом при правильном выборе всех вариантов ответа и 0 баллов при недостаточном или излишнем выборе ответом.</w:t>
      </w:r>
    </w:p>
    <w:p w:rsidR="00874854" w:rsidRPr="008067E0" w:rsidRDefault="00874854" w:rsidP="00874854">
      <w:pPr>
        <w:suppressAutoHyphens/>
        <w:snapToGrid w:val="0"/>
        <w:ind w:firstLine="709"/>
        <w:jc w:val="both"/>
        <w:rPr>
          <w:sz w:val="28"/>
          <w:szCs w:val="28"/>
        </w:rPr>
      </w:pPr>
      <w:r w:rsidRPr="008067E0">
        <w:rPr>
          <w:sz w:val="28"/>
          <w:szCs w:val="28"/>
        </w:rPr>
        <w:lastRenderedPageBreak/>
        <w:t>Задание на соответствие оценивается 1 баллом при верном выявлении всех пар в задании и 0 балов при наличии ошибок в идентификации пар.</w:t>
      </w:r>
    </w:p>
    <w:p w:rsidR="00874854" w:rsidRPr="008067E0" w:rsidRDefault="00874854" w:rsidP="00874854">
      <w:pPr>
        <w:suppressAutoHyphens/>
        <w:snapToGrid w:val="0"/>
        <w:ind w:firstLine="709"/>
        <w:jc w:val="both"/>
        <w:rPr>
          <w:sz w:val="28"/>
          <w:szCs w:val="28"/>
        </w:rPr>
      </w:pPr>
      <w:r w:rsidRPr="008067E0">
        <w:rPr>
          <w:sz w:val="28"/>
          <w:szCs w:val="28"/>
        </w:rPr>
        <w:t>Полный правильный ответ на задания 1,2,3,4,6,7,8,11,14</w:t>
      </w:r>
      <w:r>
        <w:rPr>
          <w:sz w:val="28"/>
          <w:szCs w:val="28"/>
        </w:rPr>
        <w:t xml:space="preserve"> </w:t>
      </w:r>
      <w:r w:rsidRPr="008067E0">
        <w:rPr>
          <w:sz w:val="28"/>
          <w:szCs w:val="28"/>
        </w:rPr>
        <w:t xml:space="preserve">оценивается 2 баллами; если допущена одна ошибка (в том числе отсутствует одна из цифр или имеется одна лишняя цифра) – 1 баллом; если допущено две и более ошибки (в том числе отсутствуют две и более цифры или имеются две и более лишние цифры) или ответ отсутствует – 0 баллов. </w:t>
      </w:r>
    </w:p>
    <w:p w:rsidR="00874854" w:rsidRPr="008067E0" w:rsidRDefault="00874854" w:rsidP="00874854">
      <w:pPr>
        <w:suppressAutoHyphens/>
        <w:snapToGrid w:val="0"/>
        <w:ind w:firstLine="709"/>
        <w:jc w:val="both"/>
        <w:rPr>
          <w:sz w:val="28"/>
          <w:szCs w:val="28"/>
        </w:rPr>
      </w:pPr>
      <w:r w:rsidRPr="008067E0">
        <w:rPr>
          <w:sz w:val="28"/>
          <w:szCs w:val="28"/>
        </w:rPr>
        <w:t>Все виды заданий оцениваются 0 баллов при отсутствии ответа.</w:t>
      </w:r>
    </w:p>
    <w:p w:rsidR="00874854" w:rsidRPr="008067E0" w:rsidRDefault="00874854" w:rsidP="00874854">
      <w:pPr>
        <w:ind w:firstLine="709"/>
        <w:jc w:val="both"/>
        <w:rPr>
          <w:sz w:val="28"/>
          <w:szCs w:val="28"/>
        </w:rPr>
      </w:pPr>
      <w:r w:rsidRPr="008067E0">
        <w:rPr>
          <w:sz w:val="28"/>
          <w:szCs w:val="28"/>
        </w:rPr>
        <w:t>Критическим значением достижения базового уровня считается 50% от максимального балла, который может получить ученик за выполнение заданий базового уровня. Если ученик продемонстрировал результаты выполнения заданий базового уровня ниже 50%, то для данного ученика необходимо организовать специальные дополнительные занятия по изучаемому курсу.</w:t>
      </w:r>
    </w:p>
    <w:p w:rsidR="00874854" w:rsidRPr="008067E0" w:rsidRDefault="00874854" w:rsidP="00874854">
      <w:pPr>
        <w:pStyle w:val="24"/>
        <w:spacing w:after="0" w:line="276" w:lineRule="auto"/>
        <w:ind w:left="0" w:firstLine="709"/>
        <w:jc w:val="both"/>
        <w:rPr>
          <w:sz w:val="28"/>
          <w:szCs w:val="28"/>
        </w:rPr>
      </w:pPr>
      <w:r w:rsidRPr="008067E0">
        <w:rPr>
          <w:sz w:val="28"/>
          <w:szCs w:val="28"/>
        </w:rPr>
        <w:t>Примерное время на выполнение заданий составляет:</w:t>
      </w:r>
    </w:p>
    <w:p w:rsidR="00874854" w:rsidRPr="008067E0" w:rsidRDefault="00874854" w:rsidP="00874854">
      <w:pPr>
        <w:pStyle w:val="24"/>
        <w:spacing w:after="0" w:line="276" w:lineRule="auto"/>
        <w:ind w:left="0" w:firstLine="709"/>
        <w:jc w:val="both"/>
        <w:rPr>
          <w:sz w:val="28"/>
          <w:szCs w:val="28"/>
        </w:rPr>
      </w:pPr>
      <w:r w:rsidRPr="008067E0">
        <w:rPr>
          <w:sz w:val="28"/>
          <w:szCs w:val="28"/>
        </w:rPr>
        <w:t>1) для заданий базового уровня сложности –1-3 минуты;</w:t>
      </w:r>
    </w:p>
    <w:p w:rsidR="00874854" w:rsidRPr="008067E0" w:rsidRDefault="00874854" w:rsidP="00874854">
      <w:pPr>
        <w:pStyle w:val="24"/>
        <w:spacing w:after="0" w:line="276" w:lineRule="auto"/>
        <w:ind w:left="0" w:firstLine="709"/>
        <w:jc w:val="both"/>
        <w:rPr>
          <w:sz w:val="28"/>
          <w:szCs w:val="28"/>
        </w:rPr>
      </w:pPr>
      <w:r w:rsidRPr="008067E0">
        <w:rPr>
          <w:sz w:val="28"/>
          <w:szCs w:val="28"/>
        </w:rPr>
        <w:t>2) для заданий повышенного уровня сложности – от 2 до 5 минут; 17 задание – 10-15 минут</w:t>
      </w:r>
    </w:p>
    <w:p w:rsidR="00874854" w:rsidRPr="008067E0" w:rsidRDefault="00874854" w:rsidP="00874854">
      <w:pPr>
        <w:pStyle w:val="24"/>
        <w:spacing w:after="0" w:line="276" w:lineRule="auto"/>
        <w:ind w:left="0" w:firstLine="709"/>
        <w:jc w:val="both"/>
        <w:rPr>
          <w:sz w:val="28"/>
          <w:szCs w:val="28"/>
        </w:rPr>
      </w:pPr>
      <w:r w:rsidRPr="008067E0">
        <w:rPr>
          <w:sz w:val="28"/>
          <w:szCs w:val="28"/>
        </w:rPr>
        <w:t>На выполнение всей работы отводится 80 минут.</w:t>
      </w:r>
    </w:p>
    <w:p w:rsidR="00874854" w:rsidRPr="008067E0" w:rsidRDefault="00874854" w:rsidP="00874854">
      <w:pPr>
        <w:jc w:val="right"/>
        <w:rPr>
          <w:b/>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771"/>
        <w:gridCol w:w="1914"/>
        <w:gridCol w:w="2269"/>
        <w:gridCol w:w="1842"/>
      </w:tblGrid>
      <w:tr w:rsidR="00874854" w:rsidRPr="008067E0" w:rsidTr="00874854">
        <w:tc>
          <w:tcPr>
            <w:tcW w:w="2410" w:type="dxa"/>
          </w:tcPr>
          <w:p w:rsidR="00874854" w:rsidRPr="008067E0" w:rsidRDefault="00874854" w:rsidP="00874854">
            <w:pPr>
              <w:jc w:val="both"/>
              <w:rPr>
                <w:sz w:val="28"/>
                <w:szCs w:val="28"/>
              </w:rPr>
            </w:pPr>
            <w:r w:rsidRPr="008067E0">
              <w:rPr>
                <w:sz w:val="28"/>
                <w:szCs w:val="28"/>
              </w:rPr>
              <w:t>Отметка по пятибалльной шкале</w:t>
            </w:r>
          </w:p>
        </w:tc>
        <w:tc>
          <w:tcPr>
            <w:tcW w:w="1771" w:type="dxa"/>
          </w:tcPr>
          <w:p w:rsidR="00874854" w:rsidRPr="008067E0" w:rsidRDefault="00874854" w:rsidP="00874854">
            <w:pPr>
              <w:spacing w:before="100" w:beforeAutospacing="1"/>
              <w:jc w:val="center"/>
              <w:rPr>
                <w:sz w:val="28"/>
                <w:szCs w:val="28"/>
              </w:rPr>
            </w:pPr>
            <w:r w:rsidRPr="008067E0">
              <w:rPr>
                <w:sz w:val="28"/>
                <w:szCs w:val="28"/>
              </w:rPr>
              <w:t>«2»</w:t>
            </w:r>
          </w:p>
        </w:tc>
        <w:tc>
          <w:tcPr>
            <w:tcW w:w="1914" w:type="dxa"/>
          </w:tcPr>
          <w:p w:rsidR="00874854" w:rsidRPr="008067E0" w:rsidRDefault="00874854" w:rsidP="00874854">
            <w:pPr>
              <w:spacing w:before="100" w:beforeAutospacing="1"/>
              <w:jc w:val="center"/>
              <w:rPr>
                <w:sz w:val="28"/>
                <w:szCs w:val="28"/>
              </w:rPr>
            </w:pPr>
            <w:r w:rsidRPr="008067E0">
              <w:rPr>
                <w:sz w:val="28"/>
                <w:szCs w:val="28"/>
              </w:rPr>
              <w:t>«3»</w:t>
            </w:r>
          </w:p>
        </w:tc>
        <w:tc>
          <w:tcPr>
            <w:tcW w:w="2269" w:type="dxa"/>
          </w:tcPr>
          <w:p w:rsidR="00874854" w:rsidRPr="008067E0" w:rsidRDefault="00874854" w:rsidP="00874854">
            <w:pPr>
              <w:spacing w:before="100" w:beforeAutospacing="1"/>
              <w:jc w:val="center"/>
              <w:rPr>
                <w:sz w:val="28"/>
                <w:szCs w:val="28"/>
              </w:rPr>
            </w:pPr>
            <w:r w:rsidRPr="008067E0">
              <w:rPr>
                <w:sz w:val="28"/>
                <w:szCs w:val="28"/>
              </w:rPr>
              <w:t>«4»</w:t>
            </w:r>
          </w:p>
        </w:tc>
        <w:tc>
          <w:tcPr>
            <w:tcW w:w="1842" w:type="dxa"/>
          </w:tcPr>
          <w:p w:rsidR="00874854" w:rsidRPr="008067E0" w:rsidRDefault="00874854" w:rsidP="00874854">
            <w:pPr>
              <w:spacing w:before="100" w:beforeAutospacing="1"/>
              <w:jc w:val="center"/>
              <w:rPr>
                <w:sz w:val="28"/>
                <w:szCs w:val="28"/>
              </w:rPr>
            </w:pPr>
            <w:r w:rsidRPr="008067E0">
              <w:rPr>
                <w:sz w:val="28"/>
                <w:szCs w:val="28"/>
              </w:rPr>
              <w:t>«5»</w:t>
            </w:r>
          </w:p>
        </w:tc>
      </w:tr>
      <w:tr w:rsidR="00874854" w:rsidRPr="008067E0" w:rsidTr="00874854">
        <w:tc>
          <w:tcPr>
            <w:tcW w:w="2410" w:type="dxa"/>
          </w:tcPr>
          <w:p w:rsidR="00874854" w:rsidRPr="008067E0" w:rsidRDefault="00874854" w:rsidP="00874854">
            <w:pPr>
              <w:jc w:val="both"/>
              <w:rPr>
                <w:sz w:val="28"/>
                <w:szCs w:val="28"/>
              </w:rPr>
            </w:pPr>
            <w:r w:rsidRPr="008067E0">
              <w:rPr>
                <w:sz w:val="28"/>
                <w:szCs w:val="28"/>
              </w:rPr>
              <w:t>Общий балл</w:t>
            </w:r>
          </w:p>
        </w:tc>
        <w:tc>
          <w:tcPr>
            <w:tcW w:w="1771" w:type="dxa"/>
          </w:tcPr>
          <w:p w:rsidR="00874854" w:rsidRPr="008067E0" w:rsidRDefault="00874854" w:rsidP="00874854">
            <w:pPr>
              <w:rPr>
                <w:sz w:val="28"/>
                <w:szCs w:val="28"/>
              </w:rPr>
            </w:pPr>
            <w:r w:rsidRPr="008067E0">
              <w:rPr>
                <w:sz w:val="28"/>
                <w:szCs w:val="28"/>
              </w:rPr>
              <w:t>0-13</w:t>
            </w:r>
          </w:p>
        </w:tc>
        <w:tc>
          <w:tcPr>
            <w:tcW w:w="1914" w:type="dxa"/>
          </w:tcPr>
          <w:p w:rsidR="00874854" w:rsidRPr="008067E0" w:rsidRDefault="00874854" w:rsidP="00874854">
            <w:pPr>
              <w:rPr>
                <w:sz w:val="28"/>
                <w:szCs w:val="28"/>
              </w:rPr>
            </w:pPr>
            <w:r w:rsidRPr="008067E0">
              <w:rPr>
                <w:sz w:val="28"/>
                <w:szCs w:val="28"/>
              </w:rPr>
              <w:t>14-17</w:t>
            </w:r>
          </w:p>
        </w:tc>
        <w:tc>
          <w:tcPr>
            <w:tcW w:w="2269" w:type="dxa"/>
          </w:tcPr>
          <w:p w:rsidR="00874854" w:rsidRPr="008067E0" w:rsidRDefault="00874854" w:rsidP="00874854">
            <w:pPr>
              <w:rPr>
                <w:sz w:val="28"/>
                <w:szCs w:val="28"/>
              </w:rPr>
            </w:pPr>
            <w:r w:rsidRPr="008067E0">
              <w:rPr>
                <w:sz w:val="28"/>
                <w:szCs w:val="28"/>
              </w:rPr>
              <w:t>18 - 22</w:t>
            </w:r>
          </w:p>
        </w:tc>
        <w:tc>
          <w:tcPr>
            <w:tcW w:w="1842" w:type="dxa"/>
          </w:tcPr>
          <w:p w:rsidR="00874854" w:rsidRPr="008067E0" w:rsidRDefault="00874854" w:rsidP="00874854">
            <w:pPr>
              <w:rPr>
                <w:sz w:val="28"/>
                <w:szCs w:val="28"/>
              </w:rPr>
            </w:pPr>
            <w:r w:rsidRPr="008067E0">
              <w:rPr>
                <w:sz w:val="28"/>
                <w:szCs w:val="28"/>
              </w:rPr>
              <w:t>23 - 29</w:t>
            </w:r>
          </w:p>
        </w:tc>
      </w:tr>
    </w:tbl>
    <w:p w:rsidR="00874854" w:rsidRDefault="00874854" w:rsidP="00874854">
      <w:pPr>
        <w:rPr>
          <w:color w:val="000000"/>
        </w:rPr>
      </w:pPr>
    </w:p>
    <w:p w:rsidR="00874854" w:rsidRPr="00662DA1" w:rsidRDefault="00874854" w:rsidP="00874854">
      <w:pPr>
        <w:pStyle w:val="affe"/>
        <w:spacing w:before="6"/>
        <w:jc w:val="center"/>
        <w:rPr>
          <w:rFonts w:ascii="Times New Roman" w:hAnsi="Times New Roman"/>
          <w:b/>
          <w:sz w:val="28"/>
          <w:szCs w:val="28"/>
        </w:rPr>
      </w:pPr>
      <w:r>
        <w:rPr>
          <w:rFonts w:ascii="Times New Roman" w:eastAsia="Times New Roman" w:hAnsi="Times New Roman"/>
          <w:color w:val="000000"/>
          <w:lang w:eastAsia="ru-RU"/>
        </w:rPr>
        <w:br w:type="page"/>
      </w:r>
      <w:r>
        <w:rPr>
          <w:rFonts w:ascii="Times New Roman" w:hAnsi="Times New Roman"/>
          <w:b/>
          <w:sz w:val="28"/>
          <w:szCs w:val="28"/>
        </w:rPr>
        <w:lastRenderedPageBreak/>
        <w:t>Текущий контроль № 3</w:t>
      </w:r>
    </w:p>
    <w:p w:rsidR="00874854" w:rsidRPr="008067E0" w:rsidRDefault="00874854" w:rsidP="00874854">
      <w:pPr>
        <w:pStyle w:val="affe"/>
        <w:spacing w:before="6"/>
        <w:jc w:val="center"/>
        <w:rPr>
          <w:b/>
        </w:rPr>
      </w:pPr>
    </w:p>
    <w:p w:rsidR="00874854" w:rsidRPr="008067E0" w:rsidRDefault="00874854" w:rsidP="00874854">
      <w:pPr>
        <w:jc w:val="center"/>
        <w:outlineLvl w:val="0"/>
        <w:rPr>
          <w:b/>
          <w:sz w:val="28"/>
          <w:szCs w:val="28"/>
        </w:rPr>
      </w:pPr>
      <w:r w:rsidRPr="008067E0">
        <w:rPr>
          <w:b/>
          <w:sz w:val="28"/>
          <w:szCs w:val="28"/>
        </w:rPr>
        <w:t>Проверочная работа по истории по теме</w:t>
      </w:r>
    </w:p>
    <w:p w:rsidR="00874854" w:rsidRPr="008067E0" w:rsidRDefault="00874854" w:rsidP="00874854">
      <w:pPr>
        <w:jc w:val="center"/>
        <w:rPr>
          <w:b/>
          <w:sz w:val="28"/>
          <w:szCs w:val="28"/>
        </w:rPr>
      </w:pPr>
      <w:r w:rsidRPr="008067E0">
        <w:rPr>
          <w:b/>
          <w:sz w:val="28"/>
          <w:szCs w:val="28"/>
        </w:rPr>
        <w:t>«СССР в 1964 – 1985 гг.»</w:t>
      </w:r>
    </w:p>
    <w:p w:rsidR="00874854" w:rsidRPr="008067E0" w:rsidRDefault="00874854" w:rsidP="00094814">
      <w:pPr>
        <w:numPr>
          <w:ilvl w:val="0"/>
          <w:numId w:val="55"/>
        </w:numPr>
        <w:spacing w:after="200" w:line="276" w:lineRule="auto"/>
        <w:rPr>
          <w:b/>
          <w:sz w:val="28"/>
          <w:szCs w:val="28"/>
        </w:rPr>
      </w:pPr>
      <w:r w:rsidRPr="008067E0">
        <w:rPr>
          <w:b/>
          <w:sz w:val="28"/>
          <w:szCs w:val="28"/>
        </w:rPr>
        <w:t>Когда был осуществлен советско-американский полет в космос по программе «Союз» - «Аполлон»?</w:t>
      </w:r>
    </w:p>
    <w:p w:rsidR="00874854" w:rsidRPr="008067E0" w:rsidRDefault="00874854" w:rsidP="00874854">
      <w:pPr>
        <w:ind w:left="360"/>
        <w:rPr>
          <w:sz w:val="28"/>
          <w:szCs w:val="28"/>
        </w:rPr>
      </w:pPr>
      <w:r w:rsidRPr="008067E0">
        <w:rPr>
          <w:sz w:val="28"/>
          <w:szCs w:val="28"/>
        </w:rPr>
        <w:t xml:space="preserve">1) в </w:t>
      </w:r>
      <w:smartTag w:uri="urn:schemas-microsoft-com:office:smarttags" w:element="metricconverter">
        <w:smartTagPr>
          <w:attr w:name="ProductID" w:val="1971 г"/>
        </w:smartTagPr>
        <w:r w:rsidRPr="008067E0">
          <w:rPr>
            <w:sz w:val="28"/>
            <w:szCs w:val="28"/>
          </w:rPr>
          <w:t>1971 г</w:t>
        </w:r>
      </w:smartTag>
      <w:r w:rsidRPr="008067E0">
        <w:rPr>
          <w:sz w:val="28"/>
          <w:szCs w:val="28"/>
        </w:rPr>
        <w:t xml:space="preserve">.    2) в </w:t>
      </w:r>
      <w:smartTag w:uri="urn:schemas-microsoft-com:office:smarttags" w:element="metricconverter">
        <w:smartTagPr>
          <w:attr w:name="ProductID" w:val="1973 г"/>
        </w:smartTagPr>
        <w:r w:rsidRPr="008067E0">
          <w:rPr>
            <w:sz w:val="28"/>
            <w:szCs w:val="28"/>
          </w:rPr>
          <w:t>1973 г</w:t>
        </w:r>
      </w:smartTag>
      <w:r w:rsidRPr="008067E0">
        <w:rPr>
          <w:sz w:val="28"/>
          <w:szCs w:val="28"/>
        </w:rPr>
        <w:t xml:space="preserve">.    3) в </w:t>
      </w:r>
      <w:smartTag w:uri="urn:schemas-microsoft-com:office:smarttags" w:element="metricconverter">
        <w:smartTagPr>
          <w:attr w:name="ProductID" w:val="1975 г"/>
        </w:smartTagPr>
        <w:r w:rsidRPr="008067E0">
          <w:rPr>
            <w:sz w:val="28"/>
            <w:szCs w:val="28"/>
          </w:rPr>
          <w:t>1975 г</w:t>
        </w:r>
      </w:smartTag>
      <w:r w:rsidRPr="008067E0">
        <w:rPr>
          <w:sz w:val="28"/>
          <w:szCs w:val="28"/>
        </w:rPr>
        <w:t xml:space="preserve">.    4) в </w:t>
      </w:r>
      <w:smartTag w:uri="urn:schemas-microsoft-com:office:smarttags" w:element="metricconverter">
        <w:smartTagPr>
          <w:attr w:name="ProductID" w:val="1977 г"/>
        </w:smartTagPr>
        <w:r w:rsidRPr="008067E0">
          <w:rPr>
            <w:sz w:val="28"/>
            <w:szCs w:val="28"/>
          </w:rPr>
          <w:t>1977 г</w:t>
        </w:r>
      </w:smartTag>
      <w:r w:rsidRPr="008067E0">
        <w:rPr>
          <w:sz w:val="28"/>
          <w:szCs w:val="28"/>
        </w:rPr>
        <w:t>.</w:t>
      </w:r>
    </w:p>
    <w:p w:rsidR="00874854" w:rsidRPr="008067E0" w:rsidRDefault="00874854" w:rsidP="00874854">
      <w:pPr>
        <w:ind w:left="360"/>
        <w:rPr>
          <w:b/>
          <w:sz w:val="28"/>
          <w:szCs w:val="28"/>
        </w:rPr>
      </w:pPr>
      <w:r w:rsidRPr="008067E0">
        <w:rPr>
          <w:b/>
          <w:sz w:val="28"/>
          <w:szCs w:val="28"/>
        </w:rPr>
        <w:t>2.  После отстранения Н.С.Хрущева от власти правительство СССР возглавил</w:t>
      </w:r>
    </w:p>
    <w:p w:rsidR="00874854" w:rsidRPr="008067E0" w:rsidRDefault="00874854" w:rsidP="00874854">
      <w:pPr>
        <w:ind w:left="360"/>
        <w:rPr>
          <w:sz w:val="28"/>
          <w:szCs w:val="28"/>
        </w:rPr>
      </w:pPr>
      <w:r w:rsidRPr="008067E0">
        <w:rPr>
          <w:sz w:val="28"/>
          <w:szCs w:val="28"/>
        </w:rPr>
        <w:t>1) Н.В.Подгорный                                              3) А.Н.Косыгин</w:t>
      </w:r>
    </w:p>
    <w:p w:rsidR="00874854" w:rsidRPr="008067E0" w:rsidRDefault="00874854" w:rsidP="00874854">
      <w:pPr>
        <w:ind w:left="360"/>
        <w:rPr>
          <w:sz w:val="28"/>
          <w:szCs w:val="28"/>
        </w:rPr>
      </w:pPr>
      <w:r w:rsidRPr="008067E0">
        <w:rPr>
          <w:sz w:val="28"/>
          <w:szCs w:val="28"/>
        </w:rPr>
        <w:t>2) Л.И.Брежнев                                                   4) А.Н.Шелепин</w:t>
      </w:r>
    </w:p>
    <w:p w:rsidR="00874854" w:rsidRPr="008067E0" w:rsidRDefault="00874854" w:rsidP="00874854">
      <w:pPr>
        <w:ind w:left="360"/>
        <w:rPr>
          <w:b/>
          <w:sz w:val="28"/>
          <w:szCs w:val="28"/>
        </w:rPr>
      </w:pPr>
      <w:r w:rsidRPr="008067E0">
        <w:rPr>
          <w:b/>
          <w:sz w:val="28"/>
          <w:szCs w:val="28"/>
        </w:rPr>
        <w:t>3.  Что было одной из причин роста показателей промышленного развития СССР во второй половине 1960-х гг.?</w:t>
      </w:r>
    </w:p>
    <w:p w:rsidR="00874854" w:rsidRPr="008067E0" w:rsidRDefault="00874854" w:rsidP="00874854">
      <w:pPr>
        <w:ind w:left="360"/>
        <w:rPr>
          <w:sz w:val="28"/>
          <w:szCs w:val="28"/>
        </w:rPr>
      </w:pPr>
      <w:r w:rsidRPr="008067E0">
        <w:rPr>
          <w:sz w:val="28"/>
          <w:szCs w:val="28"/>
        </w:rPr>
        <w:t>1) образование совнархозов</w:t>
      </w:r>
    </w:p>
    <w:p w:rsidR="00874854" w:rsidRPr="008067E0" w:rsidRDefault="00874854" w:rsidP="00874854">
      <w:pPr>
        <w:ind w:left="360"/>
        <w:rPr>
          <w:sz w:val="28"/>
          <w:szCs w:val="28"/>
        </w:rPr>
      </w:pPr>
      <w:r w:rsidRPr="008067E0">
        <w:rPr>
          <w:sz w:val="28"/>
          <w:szCs w:val="28"/>
        </w:rPr>
        <w:t>2) отказ от планового развития промышленности</w:t>
      </w:r>
    </w:p>
    <w:p w:rsidR="00874854" w:rsidRPr="008067E0" w:rsidRDefault="00874854" w:rsidP="00874854">
      <w:pPr>
        <w:ind w:left="360"/>
        <w:rPr>
          <w:sz w:val="28"/>
          <w:szCs w:val="28"/>
        </w:rPr>
      </w:pPr>
      <w:r w:rsidRPr="008067E0">
        <w:rPr>
          <w:sz w:val="28"/>
          <w:szCs w:val="28"/>
        </w:rPr>
        <w:t>3) проведение экономической реформы А.Н.Косыгина</w:t>
      </w:r>
    </w:p>
    <w:p w:rsidR="00874854" w:rsidRPr="008067E0" w:rsidRDefault="00874854" w:rsidP="00874854">
      <w:pPr>
        <w:ind w:left="360"/>
        <w:rPr>
          <w:sz w:val="28"/>
          <w:szCs w:val="28"/>
        </w:rPr>
      </w:pPr>
      <w:r w:rsidRPr="008067E0">
        <w:rPr>
          <w:sz w:val="28"/>
          <w:szCs w:val="28"/>
        </w:rPr>
        <w:t>4) распространение стахановского почина в промышленности</w:t>
      </w:r>
    </w:p>
    <w:p w:rsidR="00874854" w:rsidRPr="008067E0" w:rsidRDefault="00874854" w:rsidP="00874854">
      <w:pPr>
        <w:ind w:left="360"/>
        <w:rPr>
          <w:b/>
          <w:sz w:val="28"/>
          <w:szCs w:val="28"/>
        </w:rPr>
      </w:pPr>
      <w:r w:rsidRPr="008067E0">
        <w:rPr>
          <w:b/>
          <w:sz w:val="28"/>
          <w:szCs w:val="28"/>
        </w:rPr>
        <w:t xml:space="preserve">4. Что стало одним из последствий подписания с участием СССР Заключительного акта Совещания по безопасности и сотрудничеству в Европе в </w:t>
      </w:r>
      <w:smartTag w:uri="urn:schemas-microsoft-com:office:smarttags" w:element="metricconverter">
        <w:smartTagPr>
          <w:attr w:name="ProductID" w:val="1975 г"/>
        </w:smartTagPr>
        <w:r w:rsidRPr="008067E0">
          <w:rPr>
            <w:b/>
            <w:sz w:val="28"/>
            <w:szCs w:val="28"/>
          </w:rPr>
          <w:t>1975 г</w:t>
        </w:r>
      </w:smartTag>
      <w:r w:rsidRPr="008067E0">
        <w:rPr>
          <w:b/>
          <w:sz w:val="28"/>
          <w:szCs w:val="28"/>
        </w:rPr>
        <w:t>.?</w:t>
      </w:r>
    </w:p>
    <w:p w:rsidR="00874854" w:rsidRPr="008067E0" w:rsidRDefault="00874854" w:rsidP="00874854">
      <w:pPr>
        <w:ind w:left="360"/>
        <w:rPr>
          <w:sz w:val="28"/>
          <w:szCs w:val="28"/>
        </w:rPr>
      </w:pPr>
      <w:r w:rsidRPr="008067E0">
        <w:rPr>
          <w:sz w:val="28"/>
          <w:szCs w:val="28"/>
        </w:rPr>
        <w:t>1) улучшение климата международных отношений</w:t>
      </w:r>
    </w:p>
    <w:p w:rsidR="00874854" w:rsidRPr="008067E0" w:rsidRDefault="00874854" w:rsidP="00874854">
      <w:pPr>
        <w:ind w:left="360"/>
        <w:rPr>
          <w:sz w:val="28"/>
          <w:szCs w:val="28"/>
        </w:rPr>
      </w:pPr>
      <w:r w:rsidRPr="008067E0">
        <w:rPr>
          <w:sz w:val="28"/>
          <w:szCs w:val="28"/>
        </w:rPr>
        <w:t>2) соблюдение прав человека в СССР</w:t>
      </w:r>
    </w:p>
    <w:p w:rsidR="00874854" w:rsidRPr="008067E0" w:rsidRDefault="00874854" w:rsidP="00874854">
      <w:pPr>
        <w:ind w:left="360"/>
        <w:rPr>
          <w:sz w:val="28"/>
          <w:szCs w:val="28"/>
        </w:rPr>
      </w:pPr>
      <w:r w:rsidRPr="008067E0">
        <w:rPr>
          <w:sz w:val="28"/>
          <w:szCs w:val="28"/>
        </w:rPr>
        <w:t>3) оказание СССР помощи Северной Корее в борьбе с американской агрессией</w:t>
      </w:r>
    </w:p>
    <w:p w:rsidR="00874854" w:rsidRPr="008067E0" w:rsidRDefault="00874854" w:rsidP="00874854">
      <w:pPr>
        <w:ind w:left="360"/>
        <w:rPr>
          <w:sz w:val="28"/>
          <w:szCs w:val="28"/>
        </w:rPr>
      </w:pPr>
      <w:r w:rsidRPr="008067E0">
        <w:rPr>
          <w:sz w:val="28"/>
          <w:szCs w:val="28"/>
        </w:rPr>
        <w:t>4) отказ от производства и испытаний нового вооружения</w:t>
      </w:r>
    </w:p>
    <w:p w:rsidR="00874854" w:rsidRPr="008067E0" w:rsidRDefault="00874854" w:rsidP="00874854">
      <w:pPr>
        <w:ind w:left="360"/>
        <w:rPr>
          <w:b/>
          <w:sz w:val="28"/>
          <w:szCs w:val="28"/>
        </w:rPr>
      </w:pPr>
      <w:r w:rsidRPr="008067E0">
        <w:rPr>
          <w:b/>
          <w:sz w:val="28"/>
          <w:szCs w:val="28"/>
        </w:rPr>
        <w:t>5.  Прочтите отрывок из исторического документа и определите год, когда произошли события, описанные в документе:</w:t>
      </w:r>
    </w:p>
    <w:p w:rsidR="00874854" w:rsidRPr="008067E0" w:rsidRDefault="00874854" w:rsidP="00874854">
      <w:pPr>
        <w:ind w:left="360"/>
        <w:rPr>
          <w:sz w:val="28"/>
          <w:szCs w:val="28"/>
        </w:rPr>
      </w:pPr>
      <w:r w:rsidRPr="008067E0">
        <w:rPr>
          <w:sz w:val="28"/>
          <w:szCs w:val="28"/>
        </w:rPr>
        <w:t>Из воспоминаний члена Политбюро ЦК КПСС К.Т.Мазурова:</w:t>
      </w:r>
    </w:p>
    <w:p w:rsidR="00874854" w:rsidRPr="008067E0" w:rsidRDefault="00874854" w:rsidP="00874854">
      <w:pPr>
        <w:ind w:left="360"/>
        <w:rPr>
          <w:sz w:val="28"/>
          <w:szCs w:val="28"/>
        </w:rPr>
      </w:pPr>
      <w:r w:rsidRPr="008067E0">
        <w:rPr>
          <w:sz w:val="28"/>
          <w:szCs w:val="28"/>
        </w:rPr>
        <w:t>«Последнюю неделю перед вводом войск члены Политбюро почти не спали, не уезжали домой: по сообщениям, в Чехословакии ожидался контрреволюционный переворот. Прибалтийский и Белорусский военный округа были приведены в состояние готовности номер один. В ночь с 20 на 21 августа снова собрались на заседание. Брежнев сказал: «Будем вводить войска…»</w:t>
      </w:r>
    </w:p>
    <w:p w:rsidR="00874854" w:rsidRPr="008067E0" w:rsidRDefault="00874854" w:rsidP="00874854">
      <w:pPr>
        <w:ind w:left="360"/>
        <w:rPr>
          <w:sz w:val="28"/>
          <w:szCs w:val="28"/>
        </w:rPr>
      </w:pPr>
      <w:r w:rsidRPr="008067E0">
        <w:rPr>
          <w:sz w:val="28"/>
          <w:szCs w:val="28"/>
        </w:rPr>
        <w:t xml:space="preserve">1) </w:t>
      </w:r>
      <w:smartTag w:uri="urn:schemas-microsoft-com:office:smarttags" w:element="metricconverter">
        <w:smartTagPr>
          <w:attr w:name="ProductID" w:val="1965 г"/>
        </w:smartTagPr>
        <w:r w:rsidRPr="008067E0">
          <w:rPr>
            <w:sz w:val="28"/>
            <w:szCs w:val="28"/>
          </w:rPr>
          <w:t>1965 г</w:t>
        </w:r>
      </w:smartTag>
      <w:r w:rsidRPr="008067E0">
        <w:rPr>
          <w:sz w:val="28"/>
          <w:szCs w:val="28"/>
        </w:rPr>
        <w:t xml:space="preserve">.     2) </w:t>
      </w:r>
      <w:smartTag w:uri="urn:schemas-microsoft-com:office:smarttags" w:element="metricconverter">
        <w:smartTagPr>
          <w:attr w:name="ProductID" w:val="1968 г"/>
        </w:smartTagPr>
        <w:r w:rsidRPr="008067E0">
          <w:rPr>
            <w:sz w:val="28"/>
            <w:szCs w:val="28"/>
          </w:rPr>
          <w:t>1968 г</w:t>
        </w:r>
      </w:smartTag>
      <w:r w:rsidRPr="008067E0">
        <w:rPr>
          <w:sz w:val="28"/>
          <w:szCs w:val="28"/>
        </w:rPr>
        <w:t xml:space="preserve">.     3) </w:t>
      </w:r>
      <w:smartTag w:uri="urn:schemas-microsoft-com:office:smarttags" w:element="metricconverter">
        <w:smartTagPr>
          <w:attr w:name="ProductID" w:val="1972 г"/>
        </w:smartTagPr>
        <w:r w:rsidRPr="008067E0">
          <w:rPr>
            <w:sz w:val="28"/>
            <w:szCs w:val="28"/>
          </w:rPr>
          <w:t>1972 г</w:t>
        </w:r>
      </w:smartTag>
      <w:r w:rsidRPr="008067E0">
        <w:rPr>
          <w:sz w:val="28"/>
          <w:szCs w:val="28"/>
        </w:rPr>
        <w:t xml:space="preserve">.     4) </w:t>
      </w:r>
      <w:smartTag w:uri="urn:schemas-microsoft-com:office:smarttags" w:element="metricconverter">
        <w:smartTagPr>
          <w:attr w:name="ProductID" w:val="1975 г"/>
        </w:smartTagPr>
        <w:r w:rsidRPr="008067E0">
          <w:rPr>
            <w:sz w:val="28"/>
            <w:szCs w:val="28"/>
          </w:rPr>
          <w:t>1975 г</w:t>
        </w:r>
      </w:smartTag>
      <w:r w:rsidRPr="008067E0">
        <w:rPr>
          <w:sz w:val="28"/>
          <w:szCs w:val="28"/>
        </w:rPr>
        <w:t>.</w:t>
      </w:r>
    </w:p>
    <w:p w:rsidR="00874854" w:rsidRPr="008067E0" w:rsidRDefault="00874854" w:rsidP="00874854">
      <w:pPr>
        <w:ind w:left="360"/>
        <w:rPr>
          <w:b/>
          <w:sz w:val="28"/>
          <w:szCs w:val="28"/>
        </w:rPr>
      </w:pPr>
      <w:r w:rsidRPr="008067E0">
        <w:rPr>
          <w:b/>
          <w:sz w:val="28"/>
          <w:szCs w:val="28"/>
        </w:rPr>
        <w:t>6. Социальное развитие СССР в середине 70-х-середине 80-х гг. характеризовали:</w:t>
      </w:r>
    </w:p>
    <w:p w:rsidR="00874854" w:rsidRPr="008067E0" w:rsidRDefault="00874854" w:rsidP="00874854">
      <w:pPr>
        <w:ind w:left="360"/>
        <w:rPr>
          <w:sz w:val="28"/>
          <w:szCs w:val="28"/>
        </w:rPr>
      </w:pPr>
      <w:r w:rsidRPr="008067E0">
        <w:rPr>
          <w:sz w:val="28"/>
          <w:szCs w:val="28"/>
        </w:rPr>
        <w:t xml:space="preserve">1) рост удельного веса людей со средним и высшим образованием </w:t>
      </w:r>
    </w:p>
    <w:p w:rsidR="00874854" w:rsidRPr="008067E0" w:rsidRDefault="00874854" w:rsidP="00874854">
      <w:pPr>
        <w:ind w:left="360"/>
        <w:rPr>
          <w:sz w:val="28"/>
          <w:szCs w:val="28"/>
        </w:rPr>
      </w:pPr>
      <w:r w:rsidRPr="008067E0">
        <w:rPr>
          <w:sz w:val="28"/>
          <w:szCs w:val="28"/>
        </w:rPr>
        <w:t>2) более высокий уровень потребления продуктов питания, чем в странах Запада</w:t>
      </w:r>
    </w:p>
    <w:p w:rsidR="00874854" w:rsidRPr="008067E0" w:rsidRDefault="00874854" w:rsidP="00874854">
      <w:pPr>
        <w:ind w:left="360"/>
        <w:rPr>
          <w:sz w:val="28"/>
          <w:szCs w:val="28"/>
        </w:rPr>
      </w:pPr>
      <w:r w:rsidRPr="008067E0">
        <w:rPr>
          <w:sz w:val="28"/>
          <w:szCs w:val="28"/>
        </w:rPr>
        <w:t>3) опережение прироста производства товаров по сравнению с ростом денежных доходов населения</w:t>
      </w:r>
    </w:p>
    <w:p w:rsidR="00874854" w:rsidRPr="008067E0" w:rsidRDefault="00874854" w:rsidP="00874854">
      <w:pPr>
        <w:ind w:left="360"/>
        <w:rPr>
          <w:sz w:val="28"/>
          <w:szCs w:val="28"/>
        </w:rPr>
      </w:pPr>
      <w:r w:rsidRPr="008067E0">
        <w:rPr>
          <w:sz w:val="28"/>
          <w:szCs w:val="28"/>
        </w:rPr>
        <w:lastRenderedPageBreak/>
        <w:t>4) забастовки рабочих против уравнительных тенденций в оплате труда</w:t>
      </w:r>
    </w:p>
    <w:p w:rsidR="00874854" w:rsidRPr="008067E0" w:rsidRDefault="00874854" w:rsidP="00874854">
      <w:pPr>
        <w:ind w:left="360"/>
        <w:rPr>
          <w:b/>
          <w:sz w:val="28"/>
          <w:szCs w:val="28"/>
        </w:rPr>
      </w:pPr>
      <w:r w:rsidRPr="008067E0">
        <w:rPr>
          <w:sz w:val="28"/>
          <w:szCs w:val="28"/>
        </w:rPr>
        <w:t>7</w:t>
      </w:r>
      <w:r w:rsidRPr="008067E0">
        <w:rPr>
          <w:b/>
          <w:sz w:val="28"/>
          <w:szCs w:val="28"/>
        </w:rPr>
        <w:t>. Как называют представителей общественного движения, о которых говорится в тексте?</w:t>
      </w:r>
    </w:p>
    <w:p w:rsidR="00874854" w:rsidRPr="008067E0" w:rsidRDefault="00874854" w:rsidP="00874854">
      <w:pPr>
        <w:ind w:left="360"/>
        <w:rPr>
          <w:sz w:val="28"/>
          <w:szCs w:val="28"/>
        </w:rPr>
      </w:pPr>
      <w:r w:rsidRPr="008067E0">
        <w:rPr>
          <w:sz w:val="28"/>
          <w:szCs w:val="28"/>
        </w:rPr>
        <w:t xml:space="preserve">«Наиболее известные формы протеста… в адрес политического руководства СССР, судебных и карательных инстанций – заявления, обращения, открытые письма. Когда в Уголовный кодекс РСФСР (сентябрь </w:t>
      </w:r>
      <w:smartTag w:uri="urn:schemas-microsoft-com:office:smarttags" w:element="metricconverter">
        <w:smartTagPr>
          <w:attr w:name="ProductID" w:val="1966 г"/>
        </w:smartTagPr>
        <w:r w:rsidRPr="008067E0">
          <w:rPr>
            <w:sz w:val="28"/>
            <w:szCs w:val="28"/>
          </w:rPr>
          <w:t>1966 г</w:t>
        </w:r>
      </w:smartTag>
      <w:r w:rsidRPr="008067E0">
        <w:rPr>
          <w:sz w:val="28"/>
          <w:szCs w:val="28"/>
        </w:rPr>
        <w:t>.) была внесена одиозная статья 190-1, предусматривающая кару за распространение слухов и разного рода информации, порочащих советский государственный и общественный строй, академик Сахаров и его единомышленники обратились к депутатам Верховного Совета СССР с протестом».</w:t>
      </w:r>
    </w:p>
    <w:p w:rsidR="00874854" w:rsidRPr="008067E0" w:rsidRDefault="00874854" w:rsidP="00874854">
      <w:pPr>
        <w:ind w:left="360"/>
        <w:rPr>
          <w:sz w:val="28"/>
          <w:szCs w:val="28"/>
        </w:rPr>
      </w:pPr>
      <w:r w:rsidRPr="008067E0">
        <w:rPr>
          <w:sz w:val="28"/>
          <w:szCs w:val="28"/>
        </w:rPr>
        <w:t>1) либералы    2) диссиденты    3) академисты    4) протестанты</w:t>
      </w:r>
    </w:p>
    <w:p w:rsidR="00874854" w:rsidRPr="008067E0" w:rsidRDefault="00874854" w:rsidP="00874854">
      <w:pPr>
        <w:ind w:left="360"/>
        <w:rPr>
          <w:b/>
          <w:sz w:val="28"/>
          <w:szCs w:val="28"/>
        </w:rPr>
      </w:pPr>
      <w:r w:rsidRPr="008067E0">
        <w:rPr>
          <w:b/>
          <w:sz w:val="28"/>
          <w:szCs w:val="28"/>
        </w:rPr>
        <w:t>8. Расставьте события в хронологическом порядке</w:t>
      </w:r>
    </w:p>
    <w:p w:rsidR="00874854" w:rsidRPr="008067E0" w:rsidRDefault="00874854" w:rsidP="00874854">
      <w:pPr>
        <w:ind w:left="360"/>
        <w:rPr>
          <w:sz w:val="28"/>
          <w:szCs w:val="28"/>
        </w:rPr>
      </w:pPr>
      <w:r w:rsidRPr="008067E0">
        <w:rPr>
          <w:sz w:val="28"/>
          <w:szCs w:val="28"/>
        </w:rPr>
        <w:t>1) Избрание Ю.В.Андропова генеральным секретарем ЦК КПСС</w:t>
      </w:r>
    </w:p>
    <w:p w:rsidR="00874854" w:rsidRPr="008067E0" w:rsidRDefault="00874854" w:rsidP="00874854">
      <w:pPr>
        <w:ind w:left="360"/>
        <w:rPr>
          <w:sz w:val="28"/>
          <w:szCs w:val="28"/>
        </w:rPr>
      </w:pPr>
      <w:r w:rsidRPr="008067E0">
        <w:rPr>
          <w:sz w:val="28"/>
          <w:szCs w:val="28"/>
        </w:rPr>
        <w:t>2) Судебный процесс над А.Синявским и Ю.Даниэлем</w:t>
      </w:r>
    </w:p>
    <w:p w:rsidR="00874854" w:rsidRPr="008067E0" w:rsidRDefault="00874854" w:rsidP="00874854">
      <w:pPr>
        <w:ind w:left="360"/>
        <w:rPr>
          <w:sz w:val="28"/>
          <w:szCs w:val="28"/>
        </w:rPr>
      </w:pPr>
      <w:r w:rsidRPr="008067E0">
        <w:rPr>
          <w:sz w:val="28"/>
          <w:szCs w:val="28"/>
        </w:rPr>
        <w:t xml:space="preserve">3) Подписание договора между СССР и США ОСВ -1 </w:t>
      </w:r>
    </w:p>
    <w:p w:rsidR="00874854" w:rsidRPr="008067E0" w:rsidRDefault="00874854" w:rsidP="00874854">
      <w:pPr>
        <w:ind w:left="360"/>
        <w:rPr>
          <w:sz w:val="28"/>
          <w:szCs w:val="28"/>
        </w:rPr>
      </w:pPr>
      <w:r w:rsidRPr="008067E0">
        <w:rPr>
          <w:sz w:val="28"/>
          <w:szCs w:val="28"/>
        </w:rPr>
        <w:t>4) Ввод советских войск в Афганистан</w:t>
      </w:r>
    </w:p>
    <w:tbl>
      <w:tblPr>
        <w:tblStyle w:val="a4"/>
        <w:tblW w:w="0" w:type="auto"/>
        <w:tblLook w:val="01E0" w:firstRow="1" w:lastRow="1" w:firstColumn="1" w:lastColumn="1" w:noHBand="0" w:noVBand="0"/>
      </w:tblPr>
      <w:tblGrid>
        <w:gridCol w:w="2392"/>
        <w:gridCol w:w="2393"/>
        <w:gridCol w:w="2393"/>
        <w:gridCol w:w="2393"/>
      </w:tblGrid>
      <w:tr w:rsidR="00874854" w:rsidRPr="008067E0" w:rsidTr="00874854">
        <w:tc>
          <w:tcPr>
            <w:tcW w:w="2392" w:type="dxa"/>
          </w:tcPr>
          <w:p w:rsidR="00874854" w:rsidRPr="008067E0" w:rsidRDefault="00874854" w:rsidP="00874854">
            <w:pPr>
              <w:jc w:val="center"/>
              <w:rPr>
                <w:sz w:val="28"/>
                <w:szCs w:val="28"/>
              </w:rPr>
            </w:pPr>
            <w:r w:rsidRPr="008067E0">
              <w:rPr>
                <w:sz w:val="28"/>
                <w:szCs w:val="28"/>
              </w:rPr>
              <w:t>1</w:t>
            </w:r>
          </w:p>
        </w:tc>
        <w:tc>
          <w:tcPr>
            <w:tcW w:w="2393" w:type="dxa"/>
          </w:tcPr>
          <w:p w:rsidR="00874854" w:rsidRPr="008067E0" w:rsidRDefault="00874854" w:rsidP="00874854">
            <w:pPr>
              <w:jc w:val="center"/>
              <w:rPr>
                <w:sz w:val="28"/>
                <w:szCs w:val="28"/>
              </w:rPr>
            </w:pPr>
            <w:r w:rsidRPr="008067E0">
              <w:rPr>
                <w:sz w:val="28"/>
                <w:szCs w:val="28"/>
              </w:rPr>
              <w:t>2</w:t>
            </w:r>
          </w:p>
        </w:tc>
        <w:tc>
          <w:tcPr>
            <w:tcW w:w="2393" w:type="dxa"/>
          </w:tcPr>
          <w:p w:rsidR="00874854" w:rsidRPr="008067E0" w:rsidRDefault="00874854" w:rsidP="00874854">
            <w:pPr>
              <w:jc w:val="center"/>
              <w:rPr>
                <w:sz w:val="28"/>
                <w:szCs w:val="28"/>
              </w:rPr>
            </w:pPr>
            <w:r w:rsidRPr="008067E0">
              <w:rPr>
                <w:sz w:val="28"/>
                <w:szCs w:val="28"/>
              </w:rPr>
              <w:t>3</w:t>
            </w:r>
          </w:p>
        </w:tc>
        <w:tc>
          <w:tcPr>
            <w:tcW w:w="2393" w:type="dxa"/>
          </w:tcPr>
          <w:p w:rsidR="00874854" w:rsidRPr="008067E0" w:rsidRDefault="00874854" w:rsidP="00874854">
            <w:pPr>
              <w:jc w:val="center"/>
              <w:rPr>
                <w:sz w:val="28"/>
                <w:szCs w:val="28"/>
              </w:rPr>
            </w:pPr>
            <w:r w:rsidRPr="008067E0">
              <w:rPr>
                <w:sz w:val="28"/>
                <w:szCs w:val="28"/>
              </w:rPr>
              <w:t>4</w:t>
            </w:r>
          </w:p>
        </w:tc>
      </w:tr>
      <w:tr w:rsidR="00874854" w:rsidRPr="008067E0" w:rsidTr="00874854">
        <w:tc>
          <w:tcPr>
            <w:tcW w:w="2392" w:type="dxa"/>
          </w:tcPr>
          <w:p w:rsidR="00874854" w:rsidRPr="008067E0" w:rsidRDefault="00874854" w:rsidP="00874854">
            <w:pPr>
              <w:rPr>
                <w:sz w:val="28"/>
                <w:szCs w:val="28"/>
              </w:rPr>
            </w:pPr>
          </w:p>
        </w:tc>
        <w:tc>
          <w:tcPr>
            <w:tcW w:w="2393" w:type="dxa"/>
          </w:tcPr>
          <w:p w:rsidR="00874854" w:rsidRPr="008067E0" w:rsidRDefault="00874854" w:rsidP="00874854">
            <w:pPr>
              <w:rPr>
                <w:sz w:val="28"/>
                <w:szCs w:val="28"/>
              </w:rPr>
            </w:pPr>
          </w:p>
        </w:tc>
        <w:tc>
          <w:tcPr>
            <w:tcW w:w="2393" w:type="dxa"/>
          </w:tcPr>
          <w:p w:rsidR="00874854" w:rsidRPr="008067E0" w:rsidRDefault="00874854" w:rsidP="00874854">
            <w:pPr>
              <w:rPr>
                <w:sz w:val="28"/>
                <w:szCs w:val="28"/>
              </w:rPr>
            </w:pPr>
          </w:p>
        </w:tc>
        <w:tc>
          <w:tcPr>
            <w:tcW w:w="2393" w:type="dxa"/>
          </w:tcPr>
          <w:p w:rsidR="00874854" w:rsidRPr="008067E0" w:rsidRDefault="00874854" w:rsidP="00874854">
            <w:pPr>
              <w:rPr>
                <w:sz w:val="28"/>
                <w:szCs w:val="28"/>
              </w:rPr>
            </w:pPr>
          </w:p>
        </w:tc>
      </w:tr>
    </w:tbl>
    <w:p w:rsidR="00874854" w:rsidRPr="008067E0" w:rsidRDefault="00874854" w:rsidP="00874854">
      <w:pPr>
        <w:ind w:left="360"/>
        <w:rPr>
          <w:sz w:val="28"/>
          <w:szCs w:val="28"/>
        </w:rPr>
      </w:pPr>
    </w:p>
    <w:p w:rsidR="00874854" w:rsidRPr="008067E0" w:rsidRDefault="00874854" w:rsidP="00874854">
      <w:pPr>
        <w:autoSpaceDE w:val="0"/>
        <w:autoSpaceDN w:val="0"/>
        <w:adjustRightInd w:val="0"/>
        <w:rPr>
          <w:b/>
          <w:sz w:val="28"/>
          <w:szCs w:val="28"/>
        </w:rPr>
      </w:pPr>
      <w:r w:rsidRPr="008067E0">
        <w:rPr>
          <w:sz w:val="28"/>
          <w:szCs w:val="28"/>
        </w:rPr>
        <w:t xml:space="preserve">9. </w:t>
      </w:r>
      <w:r w:rsidRPr="008067E0">
        <w:rPr>
          <w:b/>
          <w:sz w:val="28"/>
          <w:szCs w:val="28"/>
        </w:rPr>
        <w:t>Что из перечисленного характеризует духовное развитие СССР, сложившееся в 1970-е начале 1980-х гг.. Выберите три ответа и запишите цифры, под которыми они указаны.</w:t>
      </w:r>
    </w:p>
    <w:p w:rsidR="00874854" w:rsidRPr="008067E0" w:rsidRDefault="00874854" w:rsidP="00874854">
      <w:pPr>
        <w:rPr>
          <w:sz w:val="28"/>
          <w:szCs w:val="28"/>
        </w:rPr>
      </w:pPr>
      <w:r w:rsidRPr="008067E0">
        <w:rPr>
          <w:sz w:val="28"/>
          <w:szCs w:val="28"/>
        </w:rPr>
        <w:t>1) Особое влияние на изменение духовного климата оказала правозащитная деятельность</w:t>
      </w:r>
    </w:p>
    <w:p w:rsidR="00874854" w:rsidRPr="008067E0" w:rsidRDefault="00874854" w:rsidP="00874854">
      <w:pPr>
        <w:rPr>
          <w:sz w:val="28"/>
          <w:szCs w:val="28"/>
        </w:rPr>
      </w:pPr>
      <w:r w:rsidRPr="008067E0">
        <w:rPr>
          <w:sz w:val="28"/>
          <w:szCs w:val="28"/>
        </w:rPr>
        <w:t>2) В ходу были кухонные разговоры,  в которых обсуждались проблемы страны</w:t>
      </w:r>
    </w:p>
    <w:p w:rsidR="00874854" w:rsidRPr="008067E0" w:rsidRDefault="00874854" w:rsidP="00874854">
      <w:pPr>
        <w:rPr>
          <w:sz w:val="28"/>
          <w:szCs w:val="28"/>
        </w:rPr>
      </w:pPr>
      <w:r w:rsidRPr="008067E0">
        <w:rPr>
          <w:sz w:val="28"/>
          <w:szCs w:val="28"/>
        </w:rPr>
        <w:t>3) Ускорение процесса реабилитации сталинских репрессий</w:t>
      </w:r>
    </w:p>
    <w:p w:rsidR="00874854" w:rsidRPr="008067E0" w:rsidRDefault="00874854" w:rsidP="00874854">
      <w:pPr>
        <w:rPr>
          <w:sz w:val="28"/>
          <w:szCs w:val="28"/>
        </w:rPr>
      </w:pPr>
      <w:r w:rsidRPr="008067E0">
        <w:rPr>
          <w:sz w:val="28"/>
          <w:szCs w:val="28"/>
        </w:rPr>
        <w:t>4) Появились формы оппозиционности как «тамиздат» и «самиздат»</w:t>
      </w:r>
    </w:p>
    <w:p w:rsidR="00874854" w:rsidRPr="008067E0" w:rsidRDefault="00874854" w:rsidP="00874854">
      <w:pPr>
        <w:spacing w:before="240"/>
        <w:rPr>
          <w:sz w:val="28"/>
          <w:szCs w:val="28"/>
        </w:rPr>
      </w:pPr>
      <w:r w:rsidRPr="008067E0">
        <w:rPr>
          <w:sz w:val="28"/>
          <w:szCs w:val="28"/>
        </w:rPr>
        <w:t>5) Репрессии, расстрелы по отношению к представителям диссидентского движения</w:t>
      </w:r>
    </w:p>
    <w:p w:rsidR="00874854" w:rsidRPr="008067E0" w:rsidRDefault="00874854" w:rsidP="00874854">
      <w:pPr>
        <w:spacing w:before="240"/>
        <w:rPr>
          <w:sz w:val="28"/>
          <w:szCs w:val="28"/>
        </w:rPr>
      </w:pPr>
      <w:r w:rsidRPr="008067E0">
        <w:rPr>
          <w:sz w:val="28"/>
          <w:szCs w:val="28"/>
        </w:rPr>
        <w:t>6) развитие клубов, проведение дискуссий по вопросам дальнейшего развития СССР</w:t>
      </w:r>
    </w:p>
    <w:p w:rsidR="00874854" w:rsidRPr="008067E0" w:rsidRDefault="00874854" w:rsidP="00874854">
      <w:pPr>
        <w:autoSpaceDE w:val="0"/>
        <w:autoSpaceDN w:val="0"/>
        <w:adjustRightInd w:val="0"/>
        <w:rPr>
          <w:b/>
          <w:sz w:val="28"/>
          <w:szCs w:val="28"/>
        </w:rPr>
      </w:pPr>
      <w:r w:rsidRPr="008067E0">
        <w:rPr>
          <w:b/>
          <w:sz w:val="28"/>
          <w:szCs w:val="28"/>
        </w:rPr>
        <w:t xml:space="preserve">10. Установите соответствие между именами кинорежиссеров и названиями их работ: к каждой позиции первого столба подберите позицию из второго столба:  </w:t>
      </w:r>
    </w:p>
    <w:tbl>
      <w:tblPr>
        <w:tblStyle w:val="a4"/>
        <w:tblW w:w="0" w:type="auto"/>
        <w:tblLook w:val="01E0" w:firstRow="1" w:lastRow="1" w:firstColumn="1" w:lastColumn="1" w:noHBand="0" w:noVBand="0"/>
      </w:tblPr>
      <w:tblGrid>
        <w:gridCol w:w="4785"/>
        <w:gridCol w:w="4786"/>
      </w:tblGrid>
      <w:tr w:rsidR="00874854" w:rsidRPr="008067E0" w:rsidTr="00874854">
        <w:trPr>
          <w:trHeight w:val="244"/>
        </w:trPr>
        <w:tc>
          <w:tcPr>
            <w:tcW w:w="4785" w:type="dxa"/>
          </w:tcPr>
          <w:p w:rsidR="00874854" w:rsidRPr="008067E0" w:rsidRDefault="00874854" w:rsidP="00874854">
            <w:pPr>
              <w:adjustRightInd w:val="0"/>
              <w:rPr>
                <w:sz w:val="28"/>
                <w:szCs w:val="28"/>
              </w:rPr>
            </w:pPr>
            <w:r w:rsidRPr="008067E0">
              <w:rPr>
                <w:sz w:val="28"/>
                <w:szCs w:val="28"/>
              </w:rPr>
              <w:t>кинорежиссеры</w:t>
            </w:r>
          </w:p>
        </w:tc>
        <w:tc>
          <w:tcPr>
            <w:tcW w:w="4786" w:type="dxa"/>
          </w:tcPr>
          <w:p w:rsidR="00874854" w:rsidRPr="008067E0" w:rsidRDefault="00874854" w:rsidP="00874854">
            <w:pPr>
              <w:adjustRightInd w:val="0"/>
              <w:rPr>
                <w:sz w:val="28"/>
                <w:szCs w:val="28"/>
              </w:rPr>
            </w:pPr>
            <w:r w:rsidRPr="008067E0">
              <w:rPr>
                <w:sz w:val="28"/>
                <w:szCs w:val="28"/>
              </w:rPr>
              <w:t>Фильмы</w:t>
            </w:r>
          </w:p>
        </w:tc>
      </w:tr>
      <w:tr w:rsidR="00874854" w:rsidRPr="008067E0" w:rsidTr="00874854">
        <w:tc>
          <w:tcPr>
            <w:tcW w:w="4785" w:type="dxa"/>
          </w:tcPr>
          <w:p w:rsidR="00874854" w:rsidRPr="008067E0" w:rsidRDefault="00874854" w:rsidP="00094814">
            <w:pPr>
              <w:widowControl w:val="0"/>
              <w:numPr>
                <w:ilvl w:val="0"/>
                <w:numId w:val="56"/>
              </w:numPr>
              <w:autoSpaceDE w:val="0"/>
              <w:autoSpaceDN w:val="0"/>
              <w:adjustRightInd w:val="0"/>
              <w:rPr>
                <w:sz w:val="28"/>
                <w:szCs w:val="28"/>
              </w:rPr>
            </w:pPr>
            <w:r w:rsidRPr="008067E0">
              <w:rPr>
                <w:sz w:val="28"/>
                <w:szCs w:val="28"/>
              </w:rPr>
              <w:t>Т.М.Лиознова</w:t>
            </w:r>
          </w:p>
          <w:p w:rsidR="00874854" w:rsidRPr="008067E0" w:rsidRDefault="00874854" w:rsidP="00094814">
            <w:pPr>
              <w:widowControl w:val="0"/>
              <w:numPr>
                <w:ilvl w:val="0"/>
                <w:numId w:val="56"/>
              </w:numPr>
              <w:autoSpaceDE w:val="0"/>
              <w:autoSpaceDN w:val="0"/>
              <w:adjustRightInd w:val="0"/>
              <w:rPr>
                <w:sz w:val="28"/>
                <w:szCs w:val="28"/>
              </w:rPr>
            </w:pPr>
            <w:r w:rsidRPr="008067E0">
              <w:rPr>
                <w:sz w:val="28"/>
                <w:szCs w:val="28"/>
              </w:rPr>
              <w:t>С.И.Ростоцкий</w:t>
            </w:r>
          </w:p>
          <w:p w:rsidR="00874854" w:rsidRPr="008067E0" w:rsidRDefault="00874854" w:rsidP="00094814">
            <w:pPr>
              <w:widowControl w:val="0"/>
              <w:numPr>
                <w:ilvl w:val="0"/>
                <w:numId w:val="56"/>
              </w:numPr>
              <w:autoSpaceDE w:val="0"/>
              <w:autoSpaceDN w:val="0"/>
              <w:adjustRightInd w:val="0"/>
              <w:rPr>
                <w:sz w:val="28"/>
                <w:szCs w:val="28"/>
              </w:rPr>
            </w:pPr>
            <w:r w:rsidRPr="008067E0">
              <w:rPr>
                <w:sz w:val="28"/>
                <w:szCs w:val="28"/>
              </w:rPr>
              <w:t>А.Г.Герман</w:t>
            </w:r>
          </w:p>
          <w:p w:rsidR="00874854" w:rsidRPr="008067E0" w:rsidRDefault="00874854" w:rsidP="00094814">
            <w:pPr>
              <w:widowControl w:val="0"/>
              <w:numPr>
                <w:ilvl w:val="0"/>
                <w:numId w:val="56"/>
              </w:numPr>
              <w:autoSpaceDE w:val="0"/>
              <w:autoSpaceDN w:val="0"/>
              <w:adjustRightInd w:val="0"/>
              <w:rPr>
                <w:sz w:val="28"/>
                <w:szCs w:val="28"/>
              </w:rPr>
            </w:pPr>
            <w:r w:rsidRPr="008067E0">
              <w:rPr>
                <w:sz w:val="28"/>
                <w:szCs w:val="28"/>
              </w:rPr>
              <w:t>А.А.Тарковский</w:t>
            </w:r>
          </w:p>
        </w:tc>
        <w:tc>
          <w:tcPr>
            <w:tcW w:w="4786" w:type="dxa"/>
          </w:tcPr>
          <w:p w:rsidR="00874854" w:rsidRPr="008067E0" w:rsidRDefault="00874854" w:rsidP="00874854">
            <w:pPr>
              <w:adjustRightInd w:val="0"/>
              <w:ind w:left="360"/>
              <w:rPr>
                <w:sz w:val="28"/>
                <w:szCs w:val="28"/>
              </w:rPr>
            </w:pPr>
            <w:r w:rsidRPr="008067E0">
              <w:rPr>
                <w:sz w:val="28"/>
                <w:szCs w:val="28"/>
              </w:rPr>
              <w:t>1)  «Андрей Рублев»</w:t>
            </w:r>
          </w:p>
          <w:p w:rsidR="00874854" w:rsidRPr="008067E0" w:rsidRDefault="00874854" w:rsidP="00874854">
            <w:pPr>
              <w:adjustRightInd w:val="0"/>
              <w:ind w:left="360"/>
              <w:rPr>
                <w:sz w:val="28"/>
                <w:szCs w:val="28"/>
              </w:rPr>
            </w:pPr>
            <w:r w:rsidRPr="008067E0">
              <w:rPr>
                <w:sz w:val="28"/>
                <w:szCs w:val="28"/>
              </w:rPr>
              <w:t>2)  «Калина Красная»</w:t>
            </w:r>
          </w:p>
          <w:p w:rsidR="00874854" w:rsidRPr="008067E0" w:rsidRDefault="00874854" w:rsidP="00094814">
            <w:pPr>
              <w:widowControl w:val="0"/>
              <w:numPr>
                <w:ilvl w:val="0"/>
                <w:numId w:val="57"/>
              </w:numPr>
              <w:autoSpaceDE w:val="0"/>
              <w:autoSpaceDN w:val="0"/>
              <w:adjustRightInd w:val="0"/>
              <w:rPr>
                <w:sz w:val="28"/>
                <w:szCs w:val="28"/>
              </w:rPr>
            </w:pPr>
            <w:r w:rsidRPr="008067E0">
              <w:rPr>
                <w:sz w:val="28"/>
                <w:szCs w:val="28"/>
              </w:rPr>
              <w:t>«А зори здесь тихие…»</w:t>
            </w:r>
          </w:p>
          <w:p w:rsidR="00874854" w:rsidRPr="008067E0" w:rsidRDefault="00874854" w:rsidP="00094814">
            <w:pPr>
              <w:widowControl w:val="0"/>
              <w:numPr>
                <w:ilvl w:val="0"/>
                <w:numId w:val="57"/>
              </w:numPr>
              <w:autoSpaceDE w:val="0"/>
              <w:autoSpaceDN w:val="0"/>
              <w:adjustRightInd w:val="0"/>
              <w:rPr>
                <w:sz w:val="28"/>
                <w:szCs w:val="28"/>
              </w:rPr>
            </w:pPr>
            <w:r w:rsidRPr="008067E0">
              <w:rPr>
                <w:sz w:val="28"/>
                <w:szCs w:val="28"/>
              </w:rPr>
              <w:t>«Двадцать дней без войны»</w:t>
            </w:r>
          </w:p>
          <w:p w:rsidR="00874854" w:rsidRPr="008067E0" w:rsidRDefault="00874854" w:rsidP="00094814">
            <w:pPr>
              <w:widowControl w:val="0"/>
              <w:numPr>
                <w:ilvl w:val="0"/>
                <w:numId w:val="57"/>
              </w:numPr>
              <w:autoSpaceDE w:val="0"/>
              <w:autoSpaceDN w:val="0"/>
              <w:adjustRightInd w:val="0"/>
              <w:rPr>
                <w:sz w:val="28"/>
                <w:szCs w:val="28"/>
              </w:rPr>
            </w:pPr>
            <w:r w:rsidRPr="008067E0">
              <w:rPr>
                <w:sz w:val="28"/>
                <w:szCs w:val="28"/>
              </w:rPr>
              <w:t xml:space="preserve">«Семнадцать мгновений </w:t>
            </w:r>
            <w:r w:rsidRPr="008067E0">
              <w:rPr>
                <w:sz w:val="28"/>
                <w:szCs w:val="28"/>
              </w:rPr>
              <w:lastRenderedPageBreak/>
              <w:t>весны»</w:t>
            </w:r>
          </w:p>
        </w:tc>
      </w:tr>
    </w:tbl>
    <w:p w:rsidR="00874854" w:rsidRPr="008067E0" w:rsidRDefault="00874854" w:rsidP="00874854">
      <w:pPr>
        <w:autoSpaceDE w:val="0"/>
        <w:autoSpaceDN w:val="0"/>
        <w:adjustRightInd w:val="0"/>
        <w:rPr>
          <w:sz w:val="28"/>
          <w:szCs w:val="28"/>
        </w:rPr>
      </w:pPr>
    </w:p>
    <w:p w:rsidR="00874854" w:rsidRPr="008067E0" w:rsidRDefault="00874854" w:rsidP="00874854">
      <w:pPr>
        <w:autoSpaceDE w:val="0"/>
        <w:autoSpaceDN w:val="0"/>
        <w:adjustRightInd w:val="0"/>
        <w:rPr>
          <w:b/>
          <w:sz w:val="28"/>
          <w:szCs w:val="28"/>
        </w:rPr>
      </w:pPr>
      <w:r w:rsidRPr="008067E0">
        <w:rPr>
          <w:b/>
          <w:sz w:val="28"/>
          <w:szCs w:val="28"/>
        </w:rPr>
        <w:t>11. Ниже приведён список терминов. Все они, за исключением одного, относятся</w:t>
      </w:r>
    </w:p>
    <w:p w:rsidR="00874854" w:rsidRPr="008067E0" w:rsidRDefault="00874854" w:rsidP="00874854">
      <w:pPr>
        <w:autoSpaceDE w:val="0"/>
        <w:autoSpaceDN w:val="0"/>
        <w:adjustRightInd w:val="0"/>
        <w:rPr>
          <w:sz w:val="28"/>
          <w:szCs w:val="28"/>
        </w:rPr>
      </w:pPr>
      <w:r w:rsidRPr="008067E0">
        <w:rPr>
          <w:b/>
          <w:sz w:val="28"/>
          <w:szCs w:val="28"/>
        </w:rPr>
        <w:t>к событиям (явлениям)  периода СССР 1964-1985 гг</w:t>
      </w:r>
      <w:r w:rsidRPr="008067E0">
        <w:rPr>
          <w:sz w:val="28"/>
          <w:szCs w:val="28"/>
        </w:rPr>
        <w:t>.</w:t>
      </w:r>
    </w:p>
    <w:p w:rsidR="00874854" w:rsidRPr="008067E0" w:rsidRDefault="00874854" w:rsidP="00874854">
      <w:pPr>
        <w:autoSpaceDE w:val="0"/>
        <w:autoSpaceDN w:val="0"/>
        <w:adjustRightInd w:val="0"/>
        <w:rPr>
          <w:sz w:val="28"/>
          <w:szCs w:val="28"/>
        </w:rPr>
      </w:pPr>
      <w:r w:rsidRPr="008067E0">
        <w:rPr>
          <w:sz w:val="28"/>
          <w:szCs w:val="28"/>
        </w:rPr>
        <w:t xml:space="preserve">1) </w:t>
      </w:r>
      <w:r w:rsidRPr="008067E0">
        <w:rPr>
          <w:i/>
          <w:iCs/>
          <w:sz w:val="28"/>
          <w:szCs w:val="28"/>
        </w:rPr>
        <w:t xml:space="preserve"> конституция  «развитого социализма»</w:t>
      </w:r>
      <w:r w:rsidRPr="008067E0">
        <w:rPr>
          <w:sz w:val="28"/>
          <w:szCs w:val="28"/>
        </w:rPr>
        <w:t xml:space="preserve">; 2) </w:t>
      </w:r>
      <w:r w:rsidRPr="008067E0">
        <w:rPr>
          <w:i/>
          <w:iCs/>
          <w:sz w:val="28"/>
          <w:szCs w:val="28"/>
        </w:rPr>
        <w:t>разрядка международной напряженности</w:t>
      </w:r>
      <w:r w:rsidRPr="008067E0">
        <w:rPr>
          <w:sz w:val="28"/>
          <w:szCs w:val="28"/>
        </w:rPr>
        <w:t xml:space="preserve">; 3) конфронтация международных отношений ; 4) </w:t>
      </w:r>
      <w:r w:rsidRPr="008067E0">
        <w:rPr>
          <w:i/>
          <w:iCs/>
          <w:sz w:val="28"/>
          <w:szCs w:val="28"/>
        </w:rPr>
        <w:t>третьеиюньский переворот</w:t>
      </w:r>
      <w:r w:rsidRPr="008067E0">
        <w:rPr>
          <w:sz w:val="28"/>
          <w:szCs w:val="28"/>
        </w:rPr>
        <w:t xml:space="preserve">; 5) </w:t>
      </w:r>
      <w:r w:rsidRPr="008067E0">
        <w:rPr>
          <w:i/>
          <w:iCs/>
          <w:sz w:val="28"/>
          <w:szCs w:val="28"/>
        </w:rPr>
        <w:t>«нефтедоллары»</w:t>
      </w:r>
      <w:r w:rsidRPr="008067E0">
        <w:rPr>
          <w:sz w:val="28"/>
          <w:szCs w:val="28"/>
        </w:rPr>
        <w:t xml:space="preserve">; 6) </w:t>
      </w:r>
      <w:r w:rsidRPr="008067E0">
        <w:rPr>
          <w:i/>
          <w:iCs/>
          <w:sz w:val="28"/>
          <w:szCs w:val="28"/>
        </w:rPr>
        <w:t>колхозное крестьянство</w:t>
      </w:r>
      <w:r w:rsidRPr="008067E0">
        <w:rPr>
          <w:sz w:val="28"/>
          <w:szCs w:val="28"/>
        </w:rPr>
        <w:t>.</w:t>
      </w:r>
    </w:p>
    <w:p w:rsidR="00874854" w:rsidRPr="008067E0" w:rsidRDefault="00874854" w:rsidP="00874854">
      <w:pPr>
        <w:autoSpaceDE w:val="0"/>
        <w:autoSpaceDN w:val="0"/>
        <w:adjustRightInd w:val="0"/>
        <w:rPr>
          <w:sz w:val="28"/>
          <w:szCs w:val="28"/>
        </w:rPr>
      </w:pPr>
      <w:r w:rsidRPr="008067E0">
        <w:rPr>
          <w:sz w:val="28"/>
          <w:szCs w:val="28"/>
        </w:rPr>
        <w:t>Найдите и запишите порядковый номер термина, относящегося к другому</w:t>
      </w:r>
    </w:p>
    <w:p w:rsidR="00874854" w:rsidRPr="008067E0" w:rsidRDefault="00874854" w:rsidP="00874854">
      <w:pPr>
        <w:autoSpaceDE w:val="0"/>
        <w:autoSpaceDN w:val="0"/>
        <w:adjustRightInd w:val="0"/>
        <w:rPr>
          <w:sz w:val="28"/>
          <w:szCs w:val="28"/>
        </w:rPr>
      </w:pPr>
      <w:r w:rsidRPr="008067E0">
        <w:rPr>
          <w:sz w:val="28"/>
          <w:szCs w:val="28"/>
        </w:rPr>
        <w:t>историческому периоду.</w:t>
      </w:r>
    </w:p>
    <w:p w:rsidR="00874854" w:rsidRPr="008067E0" w:rsidRDefault="00874854" w:rsidP="00874854">
      <w:pPr>
        <w:autoSpaceDE w:val="0"/>
        <w:autoSpaceDN w:val="0"/>
        <w:adjustRightInd w:val="0"/>
        <w:rPr>
          <w:sz w:val="28"/>
          <w:szCs w:val="28"/>
        </w:rPr>
      </w:pPr>
      <w:r w:rsidRPr="008067E0">
        <w:rPr>
          <w:sz w:val="28"/>
          <w:szCs w:val="28"/>
        </w:rPr>
        <w:t>1</w:t>
      </w:r>
      <w:r w:rsidRPr="008067E0">
        <w:rPr>
          <w:b/>
          <w:sz w:val="28"/>
          <w:szCs w:val="28"/>
        </w:rPr>
        <w:t>2. Напишите пропущенное слово.</w:t>
      </w:r>
    </w:p>
    <w:p w:rsidR="00874854" w:rsidRPr="008067E0" w:rsidRDefault="00874854" w:rsidP="00874854">
      <w:pPr>
        <w:autoSpaceDE w:val="0"/>
        <w:autoSpaceDN w:val="0"/>
        <w:adjustRightInd w:val="0"/>
        <w:rPr>
          <w:sz w:val="28"/>
          <w:szCs w:val="28"/>
        </w:rPr>
      </w:pPr>
      <w:r w:rsidRPr="008067E0">
        <w:rPr>
          <w:sz w:val="28"/>
          <w:szCs w:val="28"/>
        </w:rPr>
        <w:t xml:space="preserve">В </w:t>
      </w:r>
      <w:smartTag w:uri="urn:schemas-microsoft-com:office:smarttags" w:element="metricconverter">
        <w:smartTagPr>
          <w:attr w:name="ProductID" w:val="1970 г"/>
        </w:smartTagPr>
        <w:r w:rsidRPr="008067E0">
          <w:rPr>
            <w:sz w:val="28"/>
            <w:szCs w:val="28"/>
          </w:rPr>
          <w:t>1970 г</w:t>
        </w:r>
      </w:smartTag>
      <w:r w:rsidRPr="008067E0">
        <w:rPr>
          <w:sz w:val="28"/>
          <w:szCs w:val="28"/>
        </w:rPr>
        <w:t>. был создан Комитет защиты прав человека, в который вошел академик _________, известный ученый-физик, один из создателей водородной бомбы.</w:t>
      </w:r>
    </w:p>
    <w:p w:rsidR="00874854" w:rsidRPr="008067E0" w:rsidRDefault="00874854" w:rsidP="00874854">
      <w:pPr>
        <w:autoSpaceDE w:val="0"/>
        <w:autoSpaceDN w:val="0"/>
        <w:adjustRightInd w:val="0"/>
        <w:rPr>
          <w:b/>
          <w:sz w:val="28"/>
          <w:szCs w:val="28"/>
        </w:rPr>
      </w:pPr>
      <w:r w:rsidRPr="008067E0">
        <w:rPr>
          <w:b/>
          <w:sz w:val="28"/>
          <w:szCs w:val="28"/>
        </w:rPr>
        <w:t>13.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74854" w:rsidRPr="008067E0" w:rsidRDefault="00874854" w:rsidP="00874854">
      <w:pPr>
        <w:autoSpaceDE w:val="0"/>
        <w:autoSpaceDN w:val="0"/>
        <w:adjustRightInd w:val="0"/>
        <w:rPr>
          <w:i/>
          <w:iCs/>
          <w:sz w:val="28"/>
          <w:szCs w:val="28"/>
        </w:rPr>
      </w:pPr>
      <w:r w:rsidRPr="008067E0">
        <w:rPr>
          <w:i/>
          <w:iCs/>
          <w:sz w:val="28"/>
          <w:szCs w:val="28"/>
        </w:rPr>
        <w:t>«Период, когда руководителем СССР был Л.И.Брежнев, стал одним  из самых спокойных, стабильных этапов развития СССР. Был отмечен отсутствием экономических, социальных, политических потрясений».</w:t>
      </w:r>
    </w:p>
    <w:p w:rsidR="00874854" w:rsidRPr="008067E0" w:rsidRDefault="00874854" w:rsidP="00874854">
      <w:pPr>
        <w:autoSpaceDE w:val="0"/>
        <w:autoSpaceDN w:val="0"/>
        <w:adjustRightInd w:val="0"/>
        <w:rPr>
          <w:b/>
          <w:sz w:val="28"/>
          <w:szCs w:val="28"/>
        </w:rPr>
      </w:pPr>
      <w:r w:rsidRPr="008067E0">
        <w:rPr>
          <w:b/>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tbl>
      <w:tblPr>
        <w:tblStyle w:val="a4"/>
        <w:tblW w:w="0" w:type="auto"/>
        <w:tblInd w:w="648" w:type="dxa"/>
        <w:tblLook w:val="01E0" w:firstRow="1" w:lastRow="1" w:firstColumn="1" w:lastColumn="1" w:noHBand="0" w:noVBand="0"/>
      </w:tblPr>
      <w:tblGrid>
        <w:gridCol w:w="1506"/>
        <w:gridCol w:w="2430"/>
      </w:tblGrid>
      <w:tr w:rsidR="00874854" w:rsidRPr="008067E0" w:rsidTr="00874854">
        <w:tc>
          <w:tcPr>
            <w:tcW w:w="1506" w:type="dxa"/>
          </w:tcPr>
          <w:p w:rsidR="00874854" w:rsidRPr="008067E0" w:rsidRDefault="00874854" w:rsidP="00874854">
            <w:pPr>
              <w:adjustRightInd w:val="0"/>
              <w:rPr>
                <w:b/>
                <w:sz w:val="28"/>
                <w:szCs w:val="28"/>
              </w:rPr>
            </w:pPr>
            <w:r w:rsidRPr="008067E0">
              <w:rPr>
                <w:b/>
                <w:sz w:val="28"/>
                <w:szCs w:val="28"/>
              </w:rPr>
              <w:t>№задания</w:t>
            </w:r>
          </w:p>
        </w:tc>
        <w:tc>
          <w:tcPr>
            <w:tcW w:w="2430" w:type="dxa"/>
            <w:shd w:val="clear" w:color="auto" w:fill="auto"/>
          </w:tcPr>
          <w:p w:rsidR="00874854" w:rsidRPr="008067E0" w:rsidRDefault="00874854" w:rsidP="00874854">
            <w:pPr>
              <w:adjustRightInd w:val="0"/>
              <w:rPr>
                <w:b/>
                <w:sz w:val="28"/>
                <w:szCs w:val="28"/>
              </w:rPr>
            </w:pPr>
            <w:r w:rsidRPr="008067E0">
              <w:rPr>
                <w:b/>
                <w:sz w:val="28"/>
                <w:szCs w:val="28"/>
              </w:rPr>
              <w:t>ответ</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1</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3</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2</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3</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3</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3</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4</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1</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5</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2</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6</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1</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7</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2</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8</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2341</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9</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124</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10</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5341</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11</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4</w:t>
            </w:r>
          </w:p>
        </w:tc>
      </w:tr>
      <w:tr w:rsidR="00874854" w:rsidRPr="008067E0" w:rsidTr="00874854">
        <w:tc>
          <w:tcPr>
            <w:tcW w:w="1506" w:type="dxa"/>
          </w:tcPr>
          <w:p w:rsidR="00874854" w:rsidRPr="008067E0" w:rsidRDefault="00874854" w:rsidP="00874854">
            <w:pPr>
              <w:adjustRightInd w:val="0"/>
              <w:rPr>
                <w:sz w:val="28"/>
                <w:szCs w:val="28"/>
              </w:rPr>
            </w:pPr>
            <w:r w:rsidRPr="008067E0">
              <w:rPr>
                <w:sz w:val="28"/>
                <w:szCs w:val="28"/>
              </w:rPr>
              <w:t>12</w:t>
            </w:r>
          </w:p>
        </w:tc>
        <w:tc>
          <w:tcPr>
            <w:tcW w:w="2430" w:type="dxa"/>
            <w:shd w:val="clear" w:color="auto" w:fill="auto"/>
          </w:tcPr>
          <w:p w:rsidR="00874854" w:rsidRPr="008067E0" w:rsidRDefault="00874854" w:rsidP="00874854">
            <w:pPr>
              <w:adjustRightInd w:val="0"/>
              <w:rPr>
                <w:sz w:val="28"/>
                <w:szCs w:val="28"/>
              </w:rPr>
            </w:pPr>
            <w:r w:rsidRPr="008067E0">
              <w:rPr>
                <w:sz w:val="28"/>
                <w:szCs w:val="28"/>
              </w:rPr>
              <w:t>Сахаров</w:t>
            </w:r>
          </w:p>
        </w:tc>
      </w:tr>
    </w:tbl>
    <w:p w:rsidR="00874854" w:rsidRPr="008067E0" w:rsidRDefault="00874854" w:rsidP="00874854">
      <w:pPr>
        <w:autoSpaceDE w:val="0"/>
        <w:autoSpaceDN w:val="0"/>
        <w:adjustRightInd w:val="0"/>
        <w:rPr>
          <w:sz w:val="28"/>
          <w:szCs w:val="28"/>
        </w:rPr>
      </w:pPr>
    </w:p>
    <w:p w:rsidR="00874854" w:rsidRPr="008067E0" w:rsidRDefault="00874854" w:rsidP="00874854">
      <w:pPr>
        <w:autoSpaceDE w:val="0"/>
        <w:autoSpaceDN w:val="0"/>
        <w:adjustRightInd w:val="0"/>
        <w:rPr>
          <w:sz w:val="28"/>
          <w:szCs w:val="28"/>
        </w:rPr>
      </w:pPr>
      <w:r w:rsidRPr="008067E0">
        <w:rPr>
          <w:sz w:val="28"/>
          <w:szCs w:val="28"/>
        </w:rPr>
        <w:t>Критерии оценивания заданий с развёрнутым ответом. Задание 13.</w:t>
      </w:r>
    </w:p>
    <w:p w:rsidR="00874854" w:rsidRPr="008067E0" w:rsidRDefault="00874854" w:rsidP="00874854">
      <w:pPr>
        <w:autoSpaceDE w:val="0"/>
        <w:autoSpaceDN w:val="0"/>
        <w:adjustRightInd w:val="0"/>
        <w:rPr>
          <w:sz w:val="28"/>
          <w:szCs w:val="28"/>
        </w:rPr>
      </w:pPr>
      <w:r w:rsidRPr="008067E0">
        <w:rPr>
          <w:sz w:val="28"/>
          <w:szCs w:val="28"/>
        </w:rPr>
        <w:t>Вариант 1.</w:t>
      </w:r>
    </w:p>
    <w:p w:rsidR="00874854" w:rsidRPr="008067E0" w:rsidRDefault="00874854" w:rsidP="00874854">
      <w:pPr>
        <w:autoSpaceDE w:val="0"/>
        <w:autoSpaceDN w:val="0"/>
        <w:adjustRightInd w:val="0"/>
        <w:rPr>
          <w:sz w:val="28"/>
          <w:szCs w:val="28"/>
        </w:rPr>
      </w:pPr>
      <w:r w:rsidRPr="008067E0">
        <w:rPr>
          <w:sz w:val="28"/>
          <w:szCs w:val="28"/>
        </w:rPr>
        <w:lastRenderedPageBreak/>
        <w:t xml:space="preserve">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74854" w:rsidRPr="008067E0" w:rsidRDefault="00874854" w:rsidP="00874854">
      <w:pPr>
        <w:autoSpaceDE w:val="0"/>
        <w:autoSpaceDN w:val="0"/>
        <w:adjustRightInd w:val="0"/>
        <w:rPr>
          <w:i/>
          <w:iCs/>
          <w:sz w:val="28"/>
          <w:szCs w:val="28"/>
        </w:rPr>
      </w:pPr>
      <w:r w:rsidRPr="008067E0">
        <w:rPr>
          <w:i/>
          <w:iCs/>
          <w:sz w:val="28"/>
          <w:szCs w:val="28"/>
        </w:rPr>
        <w:t>«Период, когда руководителем СССР был Л.И.Брежнев, стал одним  из самых спокойных, стабильных этапов развития СССР. Был отмечен отсутствием экономических, социальных, политических потрясений».</w:t>
      </w:r>
    </w:p>
    <w:p w:rsidR="00874854" w:rsidRPr="008067E0" w:rsidRDefault="00874854" w:rsidP="00874854">
      <w:pPr>
        <w:autoSpaceDE w:val="0"/>
        <w:autoSpaceDN w:val="0"/>
        <w:adjustRightInd w:val="0"/>
        <w:rPr>
          <w:i/>
          <w:iCs/>
          <w:sz w:val="28"/>
          <w:szCs w:val="28"/>
        </w:rPr>
      </w:pPr>
      <w:r w:rsidRPr="008067E0">
        <w:rPr>
          <w:i/>
          <w:iCs/>
          <w:sz w:val="28"/>
          <w:szCs w:val="28"/>
        </w:rPr>
        <w:t>Аргументы «за»:</w:t>
      </w:r>
    </w:p>
    <w:p w:rsidR="00874854" w:rsidRPr="008067E0" w:rsidRDefault="00874854" w:rsidP="00094814">
      <w:pPr>
        <w:numPr>
          <w:ilvl w:val="0"/>
          <w:numId w:val="58"/>
        </w:numPr>
        <w:autoSpaceDE w:val="0"/>
        <w:autoSpaceDN w:val="0"/>
        <w:adjustRightInd w:val="0"/>
        <w:rPr>
          <w:iCs/>
          <w:sz w:val="28"/>
          <w:szCs w:val="28"/>
        </w:rPr>
      </w:pPr>
      <w:r w:rsidRPr="008067E0">
        <w:rPr>
          <w:iCs/>
          <w:sz w:val="28"/>
          <w:szCs w:val="28"/>
        </w:rPr>
        <w:t xml:space="preserve">Сказывались позитивные результаты  экономической реформы </w:t>
      </w:r>
      <w:smartTag w:uri="urn:schemas-microsoft-com:office:smarttags" w:element="metricconverter">
        <w:smartTagPr>
          <w:attr w:name="ProductID" w:val="1965 г"/>
        </w:smartTagPr>
        <w:r w:rsidRPr="008067E0">
          <w:rPr>
            <w:iCs/>
            <w:sz w:val="28"/>
            <w:szCs w:val="28"/>
          </w:rPr>
          <w:t>1965 г</w:t>
        </w:r>
      </w:smartTag>
      <w:r w:rsidRPr="008067E0">
        <w:rPr>
          <w:iCs/>
          <w:sz w:val="28"/>
          <w:szCs w:val="28"/>
        </w:rPr>
        <w:t>.</w:t>
      </w:r>
    </w:p>
    <w:p w:rsidR="00874854" w:rsidRPr="008067E0" w:rsidRDefault="00874854" w:rsidP="00094814">
      <w:pPr>
        <w:numPr>
          <w:ilvl w:val="0"/>
          <w:numId w:val="58"/>
        </w:numPr>
        <w:autoSpaceDE w:val="0"/>
        <w:autoSpaceDN w:val="0"/>
        <w:adjustRightInd w:val="0"/>
        <w:rPr>
          <w:iCs/>
          <w:sz w:val="28"/>
          <w:szCs w:val="28"/>
        </w:rPr>
      </w:pPr>
      <w:r w:rsidRPr="008067E0">
        <w:rPr>
          <w:iCs/>
          <w:sz w:val="28"/>
          <w:szCs w:val="28"/>
        </w:rPr>
        <w:t>Использование природных богатств, позволило получить «нефтедоллары», создавало возможность обеспечить потребности общества</w:t>
      </w:r>
    </w:p>
    <w:p w:rsidR="00874854" w:rsidRPr="008067E0" w:rsidRDefault="00874854" w:rsidP="00094814">
      <w:pPr>
        <w:numPr>
          <w:ilvl w:val="0"/>
          <w:numId w:val="58"/>
        </w:numPr>
        <w:autoSpaceDE w:val="0"/>
        <w:autoSpaceDN w:val="0"/>
        <w:adjustRightInd w:val="0"/>
        <w:rPr>
          <w:iCs/>
          <w:sz w:val="28"/>
          <w:szCs w:val="28"/>
        </w:rPr>
      </w:pPr>
      <w:r w:rsidRPr="008067E0">
        <w:rPr>
          <w:iCs/>
          <w:sz w:val="28"/>
          <w:szCs w:val="28"/>
        </w:rPr>
        <w:t>Велось строительство бесплатного жилья, бесплатное медицинское обслуживание, образование</w:t>
      </w:r>
    </w:p>
    <w:p w:rsidR="00874854" w:rsidRPr="008067E0" w:rsidRDefault="00874854" w:rsidP="00094814">
      <w:pPr>
        <w:numPr>
          <w:ilvl w:val="0"/>
          <w:numId w:val="58"/>
        </w:numPr>
        <w:autoSpaceDE w:val="0"/>
        <w:autoSpaceDN w:val="0"/>
        <w:adjustRightInd w:val="0"/>
        <w:rPr>
          <w:iCs/>
          <w:sz w:val="28"/>
          <w:szCs w:val="28"/>
        </w:rPr>
      </w:pPr>
      <w:r w:rsidRPr="008067E0">
        <w:rPr>
          <w:iCs/>
          <w:sz w:val="28"/>
          <w:szCs w:val="28"/>
        </w:rPr>
        <w:t>Во внешней политике «разрядка» международной напряженности</w:t>
      </w:r>
    </w:p>
    <w:p w:rsidR="00874854" w:rsidRPr="008067E0" w:rsidRDefault="00874854" w:rsidP="00874854">
      <w:pPr>
        <w:autoSpaceDE w:val="0"/>
        <w:autoSpaceDN w:val="0"/>
        <w:adjustRightInd w:val="0"/>
        <w:rPr>
          <w:iCs/>
          <w:sz w:val="28"/>
          <w:szCs w:val="28"/>
        </w:rPr>
      </w:pPr>
    </w:p>
    <w:p w:rsidR="00874854" w:rsidRPr="008067E0" w:rsidRDefault="00874854" w:rsidP="00874854">
      <w:pPr>
        <w:autoSpaceDE w:val="0"/>
        <w:autoSpaceDN w:val="0"/>
        <w:adjustRightInd w:val="0"/>
        <w:rPr>
          <w:iCs/>
          <w:sz w:val="28"/>
          <w:szCs w:val="28"/>
        </w:rPr>
      </w:pPr>
      <w:r w:rsidRPr="008067E0">
        <w:rPr>
          <w:iCs/>
          <w:sz w:val="28"/>
          <w:szCs w:val="28"/>
        </w:rPr>
        <w:t>Аргументы «против»:</w:t>
      </w:r>
    </w:p>
    <w:p w:rsidR="00874854" w:rsidRPr="008067E0" w:rsidRDefault="00874854" w:rsidP="00094814">
      <w:pPr>
        <w:numPr>
          <w:ilvl w:val="0"/>
          <w:numId w:val="59"/>
        </w:numPr>
        <w:autoSpaceDE w:val="0"/>
        <w:autoSpaceDN w:val="0"/>
        <w:adjustRightInd w:val="0"/>
        <w:rPr>
          <w:iCs/>
          <w:sz w:val="28"/>
          <w:szCs w:val="28"/>
        </w:rPr>
      </w:pPr>
      <w:r w:rsidRPr="008067E0">
        <w:rPr>
          <w:iCs/>
          <w:sz w:val="28"/>
          <w:szCs w:val="28"/>
        </w:rPr>
        <w:t>Тяжелая промышленность, ВПК занимали приоритетные позиции, что приводило к дефициту товаров</w:t>
      </w:r>
    </w:p>
    <w:p w:rsidR="00874854" w:rsidRPr="008067E0" w:rsidRDefault="00874854" w:rsidP="00094814">
      <w:pPr>
        <w:numPr>
          <w:ilvl w:val="0"/>
          <w:numId w:val="59"/>
        </w:numPr>
        <w:autoSpaceDE w:val="0"/>
        <w:autoSpaceDN w:val="0"/>
        <w:adjustRightInd w:val="0"/>
        <w:rPr>
          <w:iCs/>
          <w:sz w:val="28"/>
          <w:szCs w:val="28"/>
        </w:rPr>
      </w:pPr>
      <w:r w:rsidRPr="008067E0">
        <w:rPr>
          <w:iCs/>
          <w:sz w:val="28"/>
          <w:szCs w:val="28"/>
        </w:rPr>
        <w:t>Сохранение дефицита и уравнительной системы вели к росту социальной апатии, моральному разложению общества</w:t>
      </w:r>
    </w:p>
    <w:p w:rsidR="00874854" w:rsidRPr="008067E0" w:rsidRDefault="00874854" w:rsidP="00094814">
      <w:pPr>
        <w:numPr>
          <w:ilvl w:val="0"/>
          <w:numId w:val="59"/>
        </w:numPr>
        <w:autoSpaceDE w:val="0"/>
        <w:autoSpaceDN w:val="0"/>
        <w:adjustRightInd w:val="0"/>
        <w:rPr>
          <w:iCs/>
          <w:sz w:val="28"/>
          <w:szCs w:val="28"/>
        </w:rPr>
      </w:pPr>
      <w:r w:rsidRPr="008067E0">
        <w:rPr>
          <w:iCs/>
          <w:sz w:val="28"/>
          <w:szCs w:val="28"/>
        </w:rPr>
        <w:t>Рост привилегий партаппарата усугублялось усилением коррупции и казнокрадства</w:t>
      </w:r>
    </w:p>
    <w:p w:rsidR="00874854" w:rsidRPr="008067E0" w:rsidRDefault="00874854" w:rsidP="00094814">
      <w:pPr>
        <w:numPr>
          <w:ilvl w:val="0"/>
          <w:numId w:val="59"/>
        </w:numPr>
        <w:autoSpaceDE w:val="0"/>
        <w:autoSpaceDN w:val="0"/>
        <w:adjustRightInd w:val="0"/>
        <w:rPr>
          <w:iCs/>
          <w:sz w:val="28"/>
          <w:szCs w:val="28"/>
        </w:rPr>
      </w:pPr>
      <w:r w:rsidRPr="008067E0">
        <w:rPr>
          <w:iCs/>
          <w:sz w:val="28"/>
          <w:szCs w:val="28"/>
        </w:rPr>
        <w:t>Движение диссидентов, среди тех, кто критически оценивал достижения социализма, сложились альтернативные идеологии, впоследствии сформировавшиеся в политические течения</w:t>
      </w:r>
    </w:p>
    <w:p w:rsidR="00874854" w:rsidRPr="008067E0" w:rsidRDefault="00874854" w:rsidP="00094814">
      <w:pPr>
        <w:numPr>
          <w:ilvl w:val="0"/>
          <w:numId w:val="59"/>
        </w:numPr>
        <w:autoSpaceDE w:val="0"/>
        <w:autoSpaceDN w:val="0"/>
        <w:adjustRightInd w:val="0"/>
        <w:rPr>
          <w:iCs/>
          <w:sz w:val="28"/>
          <w:szCs w:val="28"/>
        </w:rPr>
      </w:pPr>
      <w:r w:rsidRPr="008067E0">
        <w:rPr>
          <w:iCs/>
          <w:sz w:val="28"/>
          <w:szCs w:val="28"/>
        </w:rPr>
        <w:t>С вводом войск СССР в Афганистан начался новый виток гонки вооружений.</w:t>
      </w:r>
    </w:p>
    <w:tbl>
      <w:tblPr>
        <w:tblStyle w:val="a4"/>
        <w:tblW w:w="0" w:type="auto"/>
        <w:tblLook w:val="01E0" w:firstRow="1" w:lastRow="1" w:firstColumn="1" w:lastColumn="1" w:noHBand="0" w:noVBand="0"/>
      </w:tblPr>
      <w:tblGrid>
        <w:gridCol w:w="7668"/>
        <w:gridCol w:w="1903"/>
      </w:tblGrid>
      <w:tr w:rsidR="00874854" w:rsidRPr="008067E0" w:rsidTr="00874854">
        <w:tc>
          <w:tcPr>
            <w:tcW w:w="7668" w:type="dxa"/>
          </w:tcPr>
          <w:p w:rsidR="00874854" w:rsidRPr="008067E0" w:rsidRDefault="00874854" w:rsidP="00874854">
            <w:pPr>
              <w:adjustRightInd w:val="0"/>
              <w:rPr>
                <w:iCs/>
                <w:sz w:val="28"/>
                <w:szCs w:val="28"/>
              </w:rPr>
            </w:pPr>
            <w:r w:rsidRPr="008067E0">
              <w:rPr>
                <w:iCs/>
                <w:sz w:val="28"/>
                <w:szCs w:val="28"/>
              </w:rPr>
              <w:t>Указания к оцениванию</w:t>
            </w:r>
          </w:p>
        </w:tc>
        <w:tc>
          <w:tcPr>
            <w:tcW w:w="1903" w:type="dxa"/>
          </w:tcPr>
          <w:p w:rsidR="00874854" w:rsidRPr="008067E0" w:rsidRDefault="00874854" w:rsidP="00874854">
            <w:pPr>
              <w:adjustRightInd w:val="0"/>
              <w:rPr>
                <w:iCs/>
                <w:sz w:val="28"/>
                <w:szCs w:val="28"/>
              </w:rPr>
            </w:pPr>
            <w:r w:rsidRPr="008067E0">
              <w:rPr>
                <w:iCs/>
                <w:sz w:val="28"/>
                <w:szCs w:val="28"/>
              </w:rPr>
              <w:t xml:space="preserve">Баллы </w:t>
            </w:r>
          </w:p>
        </w:tc>
      </w:tr>
      <w:tr w:rsidR="00874854" w:rsidRPr="008067E0" w:rsidTr="00874854">
        <w:tc>
          <w:tcPr>
            <w:tcW w:w="7668" w:type="dxa"/>
          </w:tcPr>
          <w:p w:rsidR="00874854" w:rsidRPr="008067E0" w:rsidRDefault="00874854" w:rsidP="00874854">
            <w:pPr>
              <w:adjustRightInd w:val="0"/>
              <w:rPr>
                <w:sz w:val="28"/>
                <w:szCs w:val="28"/>
              </w:rPr>
            </w:pPr>
            <w:r w:rsidRPr="008067E0">
              <w:rPr>
                <w:sz w:val="28"/>
                <w:szCs w:val="28"/>
              </w:rPr>
              <w:t>Приведены два аргумента в подтверждение и два в опровержение оценки</w:t>
            </w:r>
          </w:p>
        </w:tc>
        <w:tc>
          <w:tcPr>
            <w:tcW w:w="1903" w:type="dxa"/>
          </w:tcPr>
          <w:p w:rsidR="00874854" w:rsidRPr="008067E0" w:rsidRDefault="00874854" w:rsidP="00874854">
            <w:pPr>
              <w:adjustRightInd w:val="0"/>
              <w:rPr>
                <w:iCs/>
                <w:sz w:val="28"/>
                <w:szCs w:val="28"/>
              </w:rPr>
            </w:pPr>
            <w:r w:rsidRPr="008067E0">
              <w:rPr>
                <w:iCs/>
                <w:sz w:val="28"/>
                <w:szCs w:val="28"/>
              </w:rPr>
              <w:t>4</w:t>
            </w:r>
          </w:p>
        </w:tc>
      </w:tr>
      <w:tr w:rsidR="00874854" w:rsidRPr="008067E0" w:rsidTr="00874854">
        <w:tc>
          <w:tcPr>
            <w:tcW w:w="7668" w:type="dxa"/>
          </w:tcPr>
          <w:p w:rsidR="00874854" w:rsidRPr="008067E0" w:rsidRDefault="00874854" w:rsidP="00874854">
            <w:pPr>
              <w:adjustRightInd w:val="0"/>
              <w:rPr>
                <w:sz w:val="28"/>
                <w:szCs w:val="28"/>
              </w:rPr>
            </w:pPr>
            <w:r w:rsidRPr="008067E0">
              <w:rPr>
                <w:sz w:val="28"/>
                <w:szCs w:val="28"/>
              </w:rPr>
              <w:t>Приведены два аргумента в подтверждение и один в опровержение оценки.</w:t>
            </w:r>
          </w:p>
          <w:p w:rsidR="00874854" w:rsidRPr="008067E0" w:rsidRDefault="00874854" w:rsidP="00874854">
            <w:pPr>
              <w:adjustRightInd w:val="0"/>
              <w:rPr>
                <w:sz w:val="28"/>
                <w:szCs w:val="28"/>
              </w:rPr>
            </w:pPr>
            <w:r w:rsidRPr="008067E0">
              <w:rPr>
                <w:sz w:val="28"/>
                <w:szCs w:val="28"/>
              </w:rPr>
              <w:t>ИЛИ Приведены один аргумент в подтверждение и два в опровержение оценки</w:t>
            </w:r>
          </w:p>
        </w:tc>
        <w:tc>
          <w:tcPr>
            <w:tcW w:w="1903" w:type="dxa"/>
          </w:tcPr>
          <w:p w:rsidR="00874854" w:rsidRPr="008067E0" w:rsidRDefault="00874854" w:rsidP="00874854">
            <w:pPr>
              <w:adjustRightInd w:val="0"/>
              <w:rPr>
                <w:iCs/>
                <w:sz w:val="28"/>
                <w:szCs w:val="28"/>
              </w:rPr>
            </w:pPr>
            <w:r w:rsidRPr="008067E0">
              <w:rPr>
                <w:iCs/>
                <w:sz w:val="28"/>
                <w:szCs w:val="28"/>
              </w:rPr>
              <w:t>3</w:t>
            </w:r>
          </w:p>
        </w:tc>
      </w:tr>
      <w:tr w:rsidR="00874854" w:rsidRPr="008067E0" w:rsidTr="00874854">
        <w:trPr>
          <w:trHeight w:val="519"/>
        </w:trPr>
        <w:tc>
          <w:tcPr>
            <w:tcW w:w="7668" w:type="dxa"/>
          </w:tcPr>
          <w:p w:rsidR="00874854" w:rsidRPr="008067E0" w:rsidRDefault="00874854" w:rsidP="00874854">
            <w:pPr>
              <w:adjustRightInd w:val="0"/>
              <w:rPr>
                <w:iCs/>
                <w:sz w:val="28"/>
                <w:szCs w:val="28"/>
              </w:rPr>
            </w:pPr>
            <w:r w:rsidRPr="008067E0">
              <w:rPr>
                <w:sz w:val="28"/>
                <w:szCs w:val="28"/>
              </w:rPr>
              <w:t>Приведены один аргумент в подтверждение и один в опровержение оценки</w:t>
            </w:r>
          </w:p>
        </w:tc>
        <w:tc>
          <w:tcPr>
            <w:tcW w:w="1903" w:type="dxa"/>
          </w:tcPr>
          <w:p w:rsidR="00874854" w:rsidRPr="008067E0" w:rsidRDefault="00874854" w:rsidP="00874854">
            <w:pPr>
              <w:adjustRightInd w:val="0"/>
              <w:rPr>
                <w:iCs/>
                <w:sz w:val="28"/>
                <w:szCs w:val="28"/>
              </w:rPr>
            </w:pPr>
            <w:r w:rsidRPr="008067E0">
              <w:rPr>
                <w:iCs/>
                <w:sz w:val="28"/>
                <w:szCs w:val="28"/>
              </w:rPr>
              <w:t>2</w:t>
            </w:r>
          </w:p>
        </w:tc>
      </w:tr>
      <w:tr w:rsidR="00874854" w:rsidRPr="008067E0" w:rsidTr="00874854">
        <w:tc>
          <w:tcPr>
            <w:tcW w:w="7668" w:type="dxa"/>
          </w:tcPr>
          <w:p w:rsidR="00874854" w:rsidRPr="008067E0" w:rsidRDefault="00874854" w:rsidP="00874854">
            <w:pPr>
              <w:adjustRightInd w:val="0"/>
              <w:rPr>
                <w:sz w:val="28"/>
                <w:szCs w:val="28"/>
              </w:rPr>
            </w:pPr>
            <w:r w:rsidRPr="008067E0">
              <w:rPr>
                <w:sz w:val="28"/>
                <w:szCs w:val="28"/>
              </w:rPr>
              <w:t>Приведены только два аргумента в подтверждение оценки.</w:t>
            </w:r>
          </w:p>
          <w:p w:rsidR="00874854" w:rsidRPr="008067E0" w:rsidRDefault="00874854" w:rsidP="00874854">
            <w:pPr>
              <w:adjustRightInd w:val="0"/>
              <w:rPr>
                <w:iCs/>
                <w:sz w:val="28"/>
                <w:szCs w:val="28"/>
              </w:rPr>
            </w:pPr>
            <w:r w:rsidRPr="008067E0">
              <w:rPr>
                <w:sz w:val="28"/>
                <w:szCs w:val="28"/>
              </w:rPr>
              <w:t>ИЛИ Приведены только два аргумента в опровержение оценки</w:t>
            </w:r>
          </w:p>
        </w:tc>
        <w:tc>
          <w:tcPr>
            <w:tcW w:w="1903" w:type="dxa"/>
          </w:tcPr>
          <w:p w:rsidR="00874854" w:rsidRPr="008067E0" w:rsidRDefault="00874854" w:rsidP="00874854">
            <w:pPr>
              <w:adjustRightInd w:val="0"/>
              <w:rPr>
                <w:iCs/>
                <w:sz w:val="28"/>
                <w:szCs w:val="28"/>
              </w:rPr>
            </w:pPr>
            <w:r w:rsidRPr="008067E0">
              <w:rPr>
                <w:iCs/>
                <w:sz w:val="28"/>
                <w:szCs w:val="28"/>
              </w:rPr>
              <w:t>1</w:t>
            </w:r>
          </w:p>
        </w:tc>
      </w:tr>
      <w:tr w:rsidR="00874854" w:rsidRPr="008067E0" w:rsidTr="00874854">
        <w:tc>
          <w:tcPr>
            <w:tcW w:w="7668" w:type="dxa"/>
          </w:tcPr>
          <w:p w:rsidR="00874854" w:rsidRPr="008067E0" w:rsidRDefault="00874854" w:rsidP="00874854">
            <w:pPr>
              <w:adjustRightInd w:val="0"/>
              <w:rPr>
                <w:sz w:val="28"/>
                <w:szCs w:val="28"/>
              </w:rPr>
            </w:pPr>
            <w:r w:rsidRPr="008067E0">
              <w:rPr>
                <w:sz w:val="28"/>
                <w:szCs w:val="28"/>
              </w:rPr>
              <w:t xml:space="preserve">Приведён только один любой аргумент. ИЛИ Приведены только факты, иллюстрирующие события (явления, </w:t>
            </w:r>
            <w:r w:rsidRPr="008067E0">
              <w:rPr>
                <w:sz w:val="28"/>
                <w:szCs w:val="28"/>
              </w:rPr>
              <w:lastRenderedPageBreak/>
              <w:t>процессы), связанные с данной точкой зрения, но не являющиеся аргументами. ИЛИ Приведены рассуждения общего характера, не соответствующие требованию задания. ИЛИ Ответ неправильный</w:t>
            </w:r>
          </w:p>
        </w:tc>
        <w:tc>
          <w:tcPr>
            <w:tcW w:w="1903" w:type="dxa"/>
          </w:tcPr>
          <w:p w:rsidR="00874854" w:rsidRPr="008067E0" w:rsidRDefault="00874854" w:rsidP="00874854">
            <w:pPr>
              <w:adjustRightInd w:val="0"/>
              <w:rPr>
                <w:iCs/>
                <w:sz w:val="28"/>
                <w:szCs w:val="28"/>
              </w:rPr>
            </w:pPr>
            <w:r w:rsidRPr="008067E0">
              <w:rPr>
                <w:iCs/>
                <w:sz w:val="28"/>
                <w:szCs w:val="28"/>
              </w:rPr>
              <w:lastRenderedPageBreak/>
              <w:t>0</w:t>
            </w:r>
          </w:p>
        </w:tc>
      </w:tr>
      <w:tr w:rsidR="00874854" w:rsidRPr="008067E0" w:rsidTr="00874854">
        <w:tc>
          <w:tcPr>
            <w:tcW w:w="7668" w:type="dxa"/>
          </w:tcPr>
          <w:p w:rsidR="00874854" w:rsidRPr="008067E0" w:rsidRDefault="00874854" w:rsidP="00874854">
            <w:pPr>
              <w:adjustRightInd w:val="0"/>
              <w:rPr>
                <w:sz w:val="28"/>
                <w:szCs w:val="28"/>
              </w:rPr>
            </w:pPr>
            <w:r w:rsidRPr="008067E0">
              <w:rPr>
                <w:sz w:val="28"/>
                <w:szCs w:val="28"/>
              </w:rPr>
              <w:t>Максимальный балл</w:t>
            </w:r>
          </w:p>
        </w:tc>
        <w:tc>
          <w:tcPr>
            <w:tcW w:w="1903" w:type="dxa"/>
          </w:tcPr>
          <w:p w:rsidR="00874854" w:rsidRPr="008067E0" w:rsidRDefault="00874854" w:rsidP="00874854">
            <w:pPr>
              <w:adjustRightInd w:val="0"/>
              <w:rPr>
                <w:iCs/>
                <w:sz w:val="28"/>
                <w:szCs w:val="28"/>
              </w:rPr>
            </w:pPr>
            <w:r w:rsidRPr="008067E0">
              <w:rPr>
                <w:iCs/>
                <w:sz w:val="28"/>
                <w:szCs w:val="28"/>
              </w:rPr>
              <w:t>4</w:t>
            </w:r>
          </w:p>
        </w:tc>
      </w:tr>
    </w:tbl>
    <w:p w:rsidR="00874854" w:rsidRDefault="00874854" w:rsidP="00874854">
      <w:pPr>
        <w:rPr>
          <w:b/>
          <w:sz w:val="28"/>
          <w:szCs w:val="28"/>
        </w:rPr>
      </w:pPr>
      <w:r>
        <w:rPr>
          <w:b/>
        </w:rPr>
        <w:br w:type="page"/>
      </w:r>
    </w:p>
    <w:p w:rsidR="00874854" w:rsidRPr="000A015F" w:rsidRDefault="00874854" w:rsidP="00874854">
      <w:pPr>
        <w:pStyle w:val="affe"/>
        <w:spacing w:before="6"/>
        <w:jc w:val="center"/>
        <w:rPr>
          <w:rFonts w:ascii="Times New Roman" w:hAnsi="Times New Roman"/>
          <w:b/>
          <w:sz w:val="28"/>
          <w:szCs w:val="28"/>
        </w:rPr>
      </w:pPr>
      <w:r w:rsidRPr="000A015F">
        <w:rPr>
          <w:rFonts w:ascii="Times New Roman" w:hAnsi="Times New Roman"/>
          <w:b/>
          <w:sz w:val="28"/>
          <w:szCs w:val="28"/>
        </w:rPr>
        <w:lastRenderedPageBreak/>
        <w:t>Рубежный контроль № 1</w:t>
      </w:r>
    </w:p>
    <w:p w:rsidR="00874854" w:rsidRDefault="00874854" w:rsidP="00874854">
      <w:pPr>
        <w:pStyle w:val="affe"/>
        <w:spacing w:before="6"/>
        <w:jc w:val="center"/>
        <w:rPr>
          <w:b/>
        </w:rPr>
      </w:pPr>
    </w:p>
    <w:p w:rsidR="00874854" w:rsidRPr="00E34854" w:rsidRDefault="00874854" w:rsidP="00874854">
      <w:pPr>
        <w:jc w:val="center"/>
        <w:rPr>
          <w:b/>
          <w:sz w:val="28"/>
          <w:szCs w:val="28"/>
        </w:rPr>
      </w:pPr>
      <w:r w:rsidRPr="00E34854">
        <w:rPr>
          <w:b/>
          <w:sz w:val="28"/>
          <w:szCs w:val="28"/>
        </w:rPr>
        <w:t>Диагностическая работа</w:t>
      </w:r>
    </w:p>
    <w:p w:rsidR="00874854" w:rsidRPr="00E34854" w:rsidRDefault="00874854" w:rsidP="00874854">
      <w:pPr>
        <w:jc w:val="center"/>
        <w:rPr>
          <w:b/>
          <w:sz w:val="28"/>
          <w:szCs w:val="28"/>
        </w:rPr>
      </w:pPr>
      <w:r w:rsidRPr="00E34854">
        <w:rPr>
          <w:b/>
          <w:sz w:val="28"/>
          <w:szCs w:val="28"/>
        </w:rPr>
        <w:t>по теме «Россия и мир с древности до 1914 года»</w:t>
      </w:r>
    </w:p>
    <w:p w:rsidR="00874854" w:rsidRDefault="00874854" w:rsidP="00874854">
      <w:pPr>
        <w:jc w:val="center"/>
        <w:rPr>
          <w:b/>
          <w:sz w:val="28"/>
          <w:szCs w:val="28"/>
        </w:rPr>
      </w:pPr>
      <w:r w:rsidRPr="00E34854">
        <w:rPr>
          <w:b/>
          <w:sz w:val="28"/>
          <w:szCs w:val="28"/>
        </w:rPr>
        <w:t>Часть 1</w:t>
      </w:r>
    </w:p>
    <w:p w:rsidR="00874854" w:rsidRPr="00E34854" w:rsidRDefault="00874854" w:rsidP="00874854">
      <w:pPr>
        <w:shd w:val="clear" w:color="auto" w:fill="FFFFFF"/>
        <w:jc w:val="center"/>
        <w:rPr>
          <w:b/>
          <w:color w:val="000000"/>
        </w:rPr>
      </w:pPr>
      <w:r w:rsidRPr="00E34854">
        <w:rPr>
          <w:b/>
          <w:color w:val="000000"/>
        </w:rPr>
        <w:t>Задания 1-15 требуют ответа в виде цифры, последовательности цифр или</w:t>
      </w:r>
    </w:p>
    <w:p w:rsidR="00874854" w:rsidRPr="00E34854" w:rsidRDefault="00874854" w:rsidP="00874854">
      <w:pPr>
        <w:shd w:val="clear" w:color="auto" w:fill="FFFFFF"/>
        <w:jc w:val="center"/>
        <w:rPr>
          <w:b/>
          <w:color w:val="000000"/>
        </w:rPr>
      </w:pPr>
      <w:r w:rsidRPr="00E34854">
        <w:rPr>
          <w:b/>
          <w:color w:val="000000"/>
        </w:rPr>
        <w:t>слова (словосочетания), которые следует записать в поле ответа в тексте</w:t>
      </w:r>
    </w:p>
    <w:p w:rsidR="00874854" w:rsidRDefault="00874854" w:rsidP="00874854">
      <w:pPr>
        <w:shd w:val="clear" w:color="auto" w:fill="FFFFFF"/>
        <w:jc w:val="center"/>
        <w:rPr>
          <w:b/>
          <w:color w:val="000000"/>
        </w:rPr>
      </w:pPr>
      <w:r w:rsidRPr="00E34854">
        <w:rPr>
          <w:b/>
          <w:color w:val="000000"/>
        </w:rPr>
        <w:t>работы.</w:t>
      </w:r>
    </w:p>
    <w:p w:rsidR="00874854" w:rsidRPr="00E52370" w:rsidRDefault="00874854" w:rsidP="00874854">
      <w:pPr>
        <w:shd w:val="clear" w:color="auto" w:fill="FFFFFF"/>
        <w:jc w:val="center"/>
        <w:rPr>
          <w:b/>
          <w:color w:val="000000"/>
        </w:rPr>
      </w:pPr>
    </w:p>
    <w:p w:rsidR="00874854" w:rsidRPr="00E52370" w:rsidRDefault="00874854" w:rsidP="00094814">
      <w:pPr>
        <w:pStyle w:val="a5"/>
        <w:numPr>
          <w:ilvl w:val="0"/>
          <w:numId w:val="60"/>
        </w:numPr>
        <w:shd w:val="clear" w:color="auto" w:fill="FFFFFF"/>
        <w:contextualSpacing/>
        <w:jc w:val="left"/>
        <w:rPr>
          <w:b/>
          <w:color w:val="000000"/>
        </w:rPr>
      </w:pPr>
      <w:r w:rsidRPr="00E52370">
        <w:rPr>
          <w:b/>
          <w:color w:val="000000"/>
        </w:rPr>
        <w:t>Расположите в хронологической последовательности исторические события.</w:t>
      </w:r>
    </w:p>
    <w:p w:rsidR="00874854" w:rsidRPr="00E52370" w:rsidRDefault="00874854" w:rsidP="00874854">
      <w:pPr>
        <w:shd w:val="clear" w:color="auto" w:fill="FFFFFF"/>
        <w:rPr>
          <w:b/>
          <w:color w:val="000000"/>
        </w:rPr>
      </w:pPr>
      <w:r w:rsidRPr="00E52370">
        <w:rPr>
          <w:b/>
          <w:color w:val="000000"/>
        </w:rPr>
        <w:t>Запишите цифры, которыми обозначены исторические события, в правильной</w:t>
      </w:r>
    </w:p>
    <w:p w:rsidR="00874854" w:rsidRPr="00E52370" w:rsidRDefault="00874854" w:rsidP="00874854">
      <w:pPr>
        <w:shd w:val="clear" w:color="auto" w:fill="FFFFFF"/>
        <w:rPr>
          <w:b/>
          <w:color w:val="000000"/>
        </w:rPr>
      </w:pPr>
      <w:r w:rsidRPr="00E52370">
        <w:rPr>
          <w:b/>
          <w:color w:val="000000"/>
        </w:rPr>
        <w:t>последовательности в таблицу.</w:t>
      </w:r>
    </w:p>
    <w:p w:rsidR="00874854" w:rsidRPr="00E52370" w:rsidRDefault="00874854" w:rsidP="00874854">
      <w:pPr>
        <w:shd w:val="clear" w:color="auto" w:fill="FFFFFF"/>
        <w:rPr>
          <w:color w:val="000000"/>
        </w:rPr>
      </w:pPr>
      <w:r w:rsidRPr="00E52370">
        <w:rPr>
          <w:color w:val="000000"/>
        </w:rPr>
        <w:t>1) Возникновение государства франков</w:t>
      </w:r>
    </w:p>
    <w:p w:rsidR="00874854" w:rsidRPr="00E52370" w:rsidRDefault="00874854" w:rsidP="00874854">
      <w:pPr>
        <w:shd w:val="clear" w:color="auto" w:fill="FFFFFF"/>
        <w:rPr>
          <w:color w:val="000000"/>
        </w:rPr>
      </w:pPr>
      <w:r w:rsidRPr="00E52370">
        <w:rPr>
          <w:color w:val="000000"/>
        </w:rPr>
        <w:t>2) Марафонская битва</w:t>
      </w:r>
    </w:p>
    <w:p w:rsidR="00874854" w:rsidRPr="00E52370" w:rsidRDefault="00874854" w:rsidP="00874854">
      <w:pPr>
        <w:shd w:val="clear" w:color="auto" w:fill="FFFFFF"/>
        <w:rPr>
          <w:color w:val="000000"/>
        </w:rPr>
      </w:pPr>
      <w:r w:rsidRPr="00E52370">
        <w:rPr>
          <w:color w:val="000000"/>
        </w:rPr>
        <w:t>3) Монгольское нашествие на Русь</w:t>
      </w:r>
    </w:p>
    <w:tbl>
      <w:tblPr>
        <w:tblStyle w:val="a4"/>
        <w:tblW w:w="0" w:type="auto"/>
        <w:tblInd w:w="534" w:type="dxa"/>
        <w:tblLook w:val="04A0" w:firstRow="1" w:lastRow="0" w:firstColumn="1" w:lastColumn="0" w:noHBand="0" w:noVBand="1"/>
      </w:tblPr>
      <w:tblGrid>
        <w:gridCol w:w="1802"/>
        <w:gridCol w:w="2336"/>
        <w:gridCol w:w="2336"/>
        <w:gridCol w:w="2337"/>
      </w:tblGrid>
      <w:tr w:rsidR="00874854" w:rsidRPr="00E52370" w:rsidTr="00874854">
        <w:tc>
          <w:tcPr>
            <w:tcW w:w="1802" w:type="dxa"/>
          </w:tcPr>
          <w:p w:rsidR="00874854" w:rsidRPr="00E52370" w:rsidRDefault="00874854" w:rsidP="00874854">
            <w:pPr>
              <w:rPr>
                <w:color w:val="000000"/>
              </w:rPr>
            </w:pPr>
            <w:r w:rsidRPr="00E52370">
              <w:rPr>
                <w:color w:val="000000"/>
                <w:shd w:val="clear" w:color="auto" w:fill="FFFFFF"/>
              </w:rPr>
              <w:t>Ответ:</w:t>
            </w:r>
          </w:p>
        </w:tc>
        <w:tc>
          <w:tcPr>
            <w:tcW w:w="2336" w:type="dxa"/>
          </w:tcPr>
          <w:p w:rsidR="00874854" w:rsidRPr="00E52370" w:rsidRDefault="00874854" w:rsidP="00874854">
            <w:pPr>
              <w:rPr>
                <w:color w:val="000000"/>
              </w:rPr>
            </w:pPr>
          </w:p>
        </w:tc>
        <w:tc>
          <w:tcPr>
            <w:tcW w:w="2336" w:type="dxa"/>
          </w:tcPr>
          <w:p w:rsidR="00874854" w:rsidRPr="00E52370" w:rsidRDefault="00874854" w:rsidP="00874854">
            <w:pPr>
              <w:rPr>
                <w:color w:val="000000"/>
              </w:rPr>
            </w:pPr>
          </w:p>
        </w:tc>
        <w:tc>
          <w:tcPr>
            <w:tcW w:w="2337" w:type="dxa"/>
          </w:tcPr>
          <w:p w:rsidR="00874854" w:rsidRPr="00E52370" w:rsidRDefault="00874854" w:rsidP="00874854">
            <w:pPr>
              <w:rPr>
                <w:color w:val="000000"/>
              </w:rPr>
            </w:pPr>
          </w:p>
        </w:tc>
      </w:tr>
    </w:tbl>
    <w:p w:rsidR="00874854" w:rsidRPr="00E52370" w:rsidRDefault="00874854" w:rsidP="00874854">
      <w:pPr>
        <w:shd w:val="clear" w:color="auto" w:fill="FFFFFF"/>
        <w:rPr>
          <w:color w:val="000000"/>
        </w:rPr>
      </w:pPr>
    </w:p>
    <w:p w:rsidR="00874854" w:rsidRPr="00E52370" w:rsidRDefault="00874854" w:rsidP="00094814">
      <w:pPr>
        <w:pStyle w:val="a5"/>
        <w:numPr>
          <w:ilvl w:val="0"/>
          <w:numId w:val="60"/>
        </w:numPr>
        <w:shd w:val="clear" w:color="auto" w:fill="FFFFFF"/>
        <w:contextualSpacing/>
        <w:jc w:val="left"/>
        <w:rPr>
          <w:b/>
          <w:color w:val="000000"/>
        </w:rPr>
      </w:pPr>
      <w:r w:rsidRPr="00E52370">
        <w:rPr>
          <w:b/>
          <w:color w:val="000000"/>
        </w:rPr>
        <w:t>Установите соответствие между событиями и годами: к каждой позициипервого столбца подберите соответствующую позицию из второго столбца</w:t>
      </w:r>
    </w:p>
    <w:tbl>
      <w:tblPr>
        <w:tblStyle w:val="a4"/>
        <w:tblW w:w="0" w:type="auto"/>
        <w:tblInd w:w="534" w:type="dxa"/>
        <w:tblLook w:val="04A0" w:firstRow="1" w:lastRow="0" w:firstColumn="1" w:lastColumn="0" w:noHBand="0" w:noVBand="1"/>
      </w:tblPr>
      <w:tblGrid>
        <w:gridCol w:w="4498"/>
        <w:gridCol w:w="4313"/>
      </w:tblGrid>
      <w:tr w:rsidR="00874854" w:rsidRPr="00E52370" w:rsidTr="00874854">
        <w:trPr>
          <w:trHeight w:val="1839"/>
        </w:trPr>
        <w:tc>
          <w:tcPr>
            <w:tcW w:w="4498" w:type="dxa"/>
          </w:tcPr>
          <w:p w:rsidR="00874854" w:rsidRPr="00E52370" w:rsidRDefault="00874854" w:rsidP="00874854">
            <w:pPr>
              <w:pStyle w:val="a5"/>
              <w:ind w:hanging="23"/>
              <w:rPr>
                <w:b/>
                <w:color w:val="000000"/>
              </w:rPr>
            </w:pPr>
            <w:r w:rsidRPr="00E52370">
              <w:rPr>
                <w:b/>
                <w:color w:val="000000"/>
              </w:rPr>
              <w:t>СОБЫТИЯ</w:t>
            </w:r>
          </w:p>
          <w:p w:rsidR="00874854" w:rsidRPr="00E52370" w:rsidRDefault="00874854" w:rsidP="00874854">
            <w:pPr>
              <w:pStyle w:val="a5"/>
              <w:ind w:hanging="23"/>
              <w:rPr>
                <w:color w:val="000000"/>
              </w:rPr>
            </w:pPr>
            <w:r w:rsidRPr="00E52370">
              <w:rPr>
                <w:color w:val="000000"/>
              </w:rPr>
              <w:t>А) Призвание Рюрика</w:t>
            </w:r>
          </w:p>
          <w:p w:rsidR="00874854" w:rsidRPr="00E52370" w:rsidRDefault="00874854" w:rsidP="00874854">
            <w:pPr>
              <w:pStyle w:val="a5"/>
              <w:ind w:hanging="23"/>
              <w:rPr>
                <w:color w:val="000000"/>
              </w:rPr>
            </w:pPr>
            <w:r w:rsidRPr="00E52370">
              <w:rPr>
                <w:color w:val="000000"/>
              </w:rPr>
              <w:t>Б) битва на Косовом поле</w:t>
            </w:r>
          </w:p>
          <w:p w:rsidR="00874854" w:rsidRPr="00E52370" w:rsidRDefault="00874854" w:rsidP="00874854">
            <w:pPr>
              <w:pStyle w:val="a5"/>
              <w:ind w:hanging="23"/>
              <w:rPr>
                <w:color w:val="000000"/>
              </w:rPr>
            </w:pPr>
            <w:r w:rsidRPr="00E52370">
              <w:rPr>
                <w:color w:val="000000"/>
              </w:rPr>
              <w:t>В) Съезд князей в Любече</w:t>
            </w:r>
          </w:p>
          <w:p w:rsidR="00874854" w:rsidRPr="00E52370" w:rsidRDefault="00874854" w:rsidP="00874854">
            <w:pPr>
              <w:pStyle w:val="a5"/>
              <w:ind w:hanging="23"/>
              <w:rPr>
                <w:color w:val="000000"/>
              </w:rPr>
            </w:pPr>
            <w:r w:rsidRPr="00E52370">
              <w:rPr>
                <w:color w:val="000000"/>
              </w:rPr>
              <w:t>Г) Первые Олимпийские игры</w:t>
            </w:r>
          </w:p>
          <w:p w:rsidR="00874854" w:rsidRPr="00E52370" w:rsidRDefault="00874854" w:rsidP="00874854">
            <w:pPr>
              <w:pStyle w:val="a5"/>
              <w:ind w:left="0"/>
              <w:rPr>
                <w:b/>
                <w:color w:val="000000"/>
              </w:rPr>
            </w:pPr>
          </w:p>
        </w:tc>
        <w:tc>
          <w:tcPr>
            <w:tcW w:w="4313" w:type="dxa"/>
          </w:tcPr>
          <w:p w:rsidR="00874854" w:rsidRPr="00E52370" w:rsidRDefault="00874854" w:rsidP="00874854">
            <w:pPr>
              <w:pStyle w:val="a5"/>
              <w:ind w:left="0"/>
              <w:jc w:val="center"/>
              <w:rPr>
                <w:b/>
                <w:color w:val="000000"/>
              </w:rPr>
            </w:pPr>
            <w:r w:rsidRPr="00E52370">
              <w:rPr>
                <w:b/>
                <w:color w:val="000000"/>
              </w:rPr>
              <w:t>ГОДЫ</w:t>
            </w:r>
          </w:p>
          <w:p w:rsidR="00874854" w:rsidRPr="00E52370" w:rsidRDefault="00874854" w:rsidP="00874854">
            <w:pPr>
              <w:shd w:val="clear" w:color="auto" w:fill="FFFFFF"/>
              <w:rPr>
                <w:color w:val="000000"/>
              </w:rPr>
            </w:pPr>
            <w:r w:rsidRPr="00E52370">
              <w:rPr>
                <w:color w:val="000000"/>
              </w:rPr>
              <w:t>1) 1389 г.</w:t>
            </w:r>
          </w:p>
          <w:p w:rsidR="00874854" w:rsidRPr="00E52370" w:rsidRDefault="00874854" w:rsidP="00874854">
            <w:pPr>
              <w:shd w:val="clear" w:color="auto" w:fill="FFFFFF"/>
              <w:rPr>
                <w:color w:val="000000"/>
              </w:rPr>
            </w:pPr>
            <w:r w:rsidRPr="00E52370">
              <w:rPr>
                <w:color w:val="000000"/>
              </w:rPr>
              <w:t>2) 1240 г.</w:t>
            </w:r>
          </w:p>
          <w:p w:rsidR="00874854" w:rsidRPr="00E52370" w:rsidRDefault="00874854" w:rsidP="00874854">
            <w:pPr>
              <w:shd w:val="clear" w:color="auto" w:fill="FFFFFF"/>
              <w:rPr>
                <w:color w:val="000000"/>
              </w:rPr>
            </w:pPr>
            <w:r w:rsidRPr="00E52370">
              <w:rPr>
                <w:color w:val="000000"/>
              </w:rPr>
              <w:t>3) 1097 г.</w:t>
            </w:r>
          </w:p>
          <w:p w:rsidR="00874854" w:rsidRPr="00E52370" w:rsidRDefault="00874854" w:rsidP="00874854">
            <w:pPr>
              <w:shd w:val="clear" w:color="auto" w:fill="FFFFFF"/>
              <w:rPr>
                <w:color w:val="000000"/>
              </w:rPr>
            </w:pPr>
            <w:r w:rsidRPr="00E52370">
              <w:rPr>
                <w:color w:val="000000"/>
              </w:rPr>
              <w:t>4) 862 г.</w:t>
            </w:r>
          </w:p>
          <w:p w:rsidR="00874854" w:rsidRPr="00E52370" w:rsidRDefault="00874854" w:rsidP="00874854">
            <w:pPr>
              <w:shd w:val="clear" w:color="auto" w:fill="FFFFFF"/>
              <w:rPr>
                <w:color w:val="000000"/>
              </w:rPr>
            </w:pPr>
            <w:r w:rsidRPr="00E52370">
              <w:rPr>
                <w:color w:val="000000"/>
              </w:rPr>
              <w:t>5) 776 г. до н.э.</w:t>
            </w:r>
          </w:p>
          <w:p w:rsidR="00874854" w:rsidRPr="00E52370" w:rsidRDefault="00874854" w:rsidP="00874854">
            <w:pPr>
              <w:shd w:val="clear" w:color="auto" w:fill="FFFFFF"/>
              <w:rPr>
                <w:color w:val="000000"/>
              </w:rPr>
            </w:pPr>
            <w:r w:rsidRPr="00E52370">
              <w:rPr>
                <w:color w:val="000000"/>
              </w:rPr>
              <w:t>6) 476 г.</w:t>
            </w:r>
          </w:p>
        </w:tc>
      </w:tr>
    </w:tbl>
    <w:p w:rsidR="00874854" w:rsidRPr="00E34854" w:rsidRDefault="00874854" w:rsidP="00874854">
      <w:pPr>
        <w:shd w:val="clear" w:color="auto" w:fill="FFFFFF"/>
        <w:rPr>
          <w:color w:val="000000"/>
        </w:rPr>
      </w:pPr>
    </w:p>
    <w:p w:rsidR="00874854" w:rsidRDefault="00874854" w:rsidP="00874854">
      <w:pPr>
        <w:jc w:val="center"/>
        <w:rPr>
          <w:b/>
          <w:i/>
          <w:szCs w:val="28"/>
        </w:rPr>
      </w:pPr>
      <w:r w:rsidRPr="00E34854">
        <w:rPr>
          <w:b/>
          <w:i/>
          <w:szCs w:val="28"/>
        </w:rPr>
        <w:t>Запишите в таблицу выбранные цифры под соответствующими буквами.</w:t>
      </w:r>
    </w:p>
    <w:tbl>
      <w:tblPr>
        <w:tblStyle w:val="a4"/>
        <w:tblW w:w="0" w:type="auto"/>
        <w:tblInd w:w="534" w:type="dxa"/>
        <w:tblLook w:val="04A0" w:firstRow="1" w:lastRow="0" w:firstColumn="1" w:lastColumn="0" w:noHBand="0" w:noVBand="1"/>
      </w:tblPr>
      <w:tblGrid>
        <w:gridCol w:w="1335"/>
        <w:gridCol w:w="1869"/>
        <w:gridCol w:w="1869"/>
        <w:gridCol w:w="1869"/>
        <w:gridCol w:w="1869"/>
      </w:tblGrid>
      <w:tr w:rsidR="00874854" w:rsidTr="00874854">
        <w:tc>
          <w:tcPr>
            <w:tcW w:w="1335" w:type="dxa"/>
          </w:tcPr>
          <w:p w:rsidR="00874854" w:rsidRPr="00E34854" w:rsidRDefault="00874854" w:rsidP="00874854">
            <w:pPr>
              <w:jc w:val="center"/>
              <w:rPr>
                <w:b/>
                <w:szCs w:val="28"/>
              </w:rPr>
            </w:pPr>
            <w:r w:rsidRPr="00E34854">
              <w:rPr>
                <w:b/>
                <w:szCs w:val="28"/>
              </w:rPr>
              <w:t>Ответ</w:t>
            </w:r>
          </w:p>
        </w:tc>
        <w:tc>
          <w:tcPr>
            <w:tcW w:w="1869" w:type="dxa"/>
          </w:tcPr>
          <w:p w:rsidR="00874854" w:rsidRPr="00E34854" w:rsidRDefault="00874854" w:rsidP="00874854">
            <w:pPr>
              <w:jc w:val="center"/>
              <w:rPr>
                <w:b/>
                <w:szCs w:val="28"/>
              </w:rPr>
            </w:pPr>
            <w:r w:rsidRPr="00E34854">
              <w:rPr>
                <w:b/>
                <w:szCs w:val="28"/>
              </w:rPr>
              <w:t>А</w:t>
            </w:r>
          </w:p>
        </w:tc>
        <w:tc>
          <w:tcPr>
            <w:tcW w:w="1869" w:type="dxa"/>
          </w:tcPr>
          <w:p w:rsidR="00874854" w:rsidRPr="00E34854" w:rsidRDefault="00874854" w:rsidP="00874854">
            <w:pPr>
              <w:jc w:val="center"/>
              <w:rPr>
                <w:b/>
                <w:szCs w:val="28"/>
              </w:rPr>
            </w:pPr>
            <w:r w:rsidRPr="00E34854">
              <w:rPr>
                <w:b/>
                <w:szCs w:val="28"/>
              </w:rPr>
              <w:t>Б</w:t>
            </w:r>
          </w:p>
        </w:tc>
        <w:tc>
          <w:tcPr>
            <w:tcW w:w="1869" w:type="dxa"/>
          </w:tcPr>
          <w:p w:rsidR="00874854" w:rsidRPr="00E34854" w:rsidRDefault="00874854" w:rsidP="00874854">
            <w:pPr>
              <w:jc w:val="center"/>
              <w:rPr>
                <w:b/>
                <w:szCs w:val="28"/>
              </w:rPr>
            </w:pPr>
            <w:r w:rsidRPr="00E34854">
              <w:rPr>
                <w:b/>
                <w:szCs w:val="28"/>
              </w:rPr>
              <w:t>В</w:t>
            </w:r>
          </w:p>
        </w:tc>
        <w:tc>
          <w:tcPr>
            <w:tcW w:w="1869" w:type="dxa"/>
          </w:tcPr>
          <w:p w:rsidR="00874854" w:rsidRPr="00E34854" w:rsidRDefault="00874854" w:rsidP="00874854">
            <w:pPr>
              <w:jc w:val="center"/>
              <w:rPr>
                <w:b/>
                <w:szCs w:val="28"/>
              </w:rPr>
            </w:pPr>
            <w:r w:rsidRPr="00E34854">
              <w:rPr>
                <w:b/>
                <w:szCs w:val="28"/>
              </w:rPr>
              <w:t>Г</w:t>
            </w:r>
          </w:p>
        </w:tc>
      </w:tr>
      <w:tr w:rsidR="00874854" w:rsidTr="00874854">
        <w:tc>
          <w:tcPr>
            <w:tcW w:w="1335" w:type="dxa"/>
          </w:tcPr>
          <w:p w:rsidR="00874854" w:rsidRDefault="00874854" w:rsidP="00874854">
            <w:pPr>
              <w:jc w:val="center"/>
              <w:rPr>
                <w:b/>
                <w:i/>
                <w:szCs w:val="28"/>
              </w:rPr>
            </w:pPr>
          </w:p>
        </w:tc>
        <w:tc>
          <w:tcPr>
            <w:tcW w:w="1869" w:type="dxa"/>
          </w:tcPr>
          <w:p w:rsidR="00874854" w:rsidRDefault="00874854" w:rsidP="00874854">
            <w:pPr>
              <w:jc w:val="center"/>
              <w:rPr>
                <w:b/>
                <w:i/>
                <w:szCs w:val="28"/>
              </w:rPr>
            </w:pPr>
          </w:p>
        </w:tc>
        <w:tc>
          <w:tcPr>
            <w:tcW w:w="1869" w:type="dxa"/>
          </w:tcPr>
          <w:p w:rsidR="00874854" w:rsidRDefault="00874854" w:rsidP="00874854">
            <w:pPr>
              <w:jc w:val="center"/>
              <w:rPr>
                <w:b/>
                <w:i/>
                <w:szCs w:val="28"/>
              </w:rPr>
            </w:pPr>
          </w:p>
        </w:tc>
        <w:tc>
          <w:tcPr>
            <w:tcW w:w="1869" w:type="dxa"/>
          </w:tcPr>
          <w:p w:rsidR="00874854" w:rsidRDefault="00874854" w:rsidP="00874854">
            <w:pPr>
              <w:jc w:val="center"/>
              <w:rPr>
                <w:b/>
                <w:i/>
                <w:szCs w:val="28"/>
              </w:rPr>
            </w:pPr>
          </w:p>
        </w:tc>
        <w:tc>
          <w:tcPr>
            <w:tcW w:w="1869" w:type="dxa"/>
          </w:tcPr>
          <w:p w:rsidR="00874854" w:rsidRDefault="00874854" w:rsidP="00874854">
            <w:pPr>
              <w:jc w:val="center"/>
              <w:rPr>
                <w:b/>
                <w:i/>
                <w:szCs w:val="28"/>
              </w:rPr>
            </w:pPr>
          </w:p>
        </w:tc>
      </w:tr>
    </w:tbl>
    <w:p w:rsidR="00874854" w:rsidRDefault="00874854" w:rsidP="00874854">
      <w:pPr>
        <w:jc w:val="center"/>
        <w:rPr>
          <w:b/>
          <w:i/>
          <w:szCs w:val="28"/>
        </w:rPr>
      </w:pPr>
    </w:p>
    <w:p w:rsidR="00874854" w:rsidRPr="00E52370" w:rsidRDefault="00874854" w:rsidP="00094814">
      <w:pPr>
        <w:pStyle w:val="a5"/>
        <w:numPr>
          <w:ilvl w:val="0"/>
          <w:numId w:val="60"/>
        </w:numPr>
        <w:shd w:val="clear" w:color="auto" w:fill="FFFFFF"/>
        <w:contextualSpacing/>
        <w:jc w:val="left"/>
        <w:rPr>
          <w:b/>
          <w:color w:val="000000"/>
          <w:szCs w:val="23"/>
        </w:rPr>
      </w:pPr>
      <w:r w:rsidRPr="00E52370">
        <w:rPr>
          <w:b/>
          <w:color w:val="000000"/>
          <w:szCs w:val="23"/>
        </w:rPr>
        <w:t>Ниже приведён перечень терминов. Все они, за исключением одного,</w:t>
      </w:r>
    </w:p>
    <w:p w:rsidR="00874854" w:rsidRPr="00E52370" w:rsidRDefault="00874854" w:rsidP="00874854">
      <w:pPr>
        <w:shd w:val="clear" w:color="auto" w:fill="FFFFFF"/>
        <w:rPr>
          <w:b/>
          <w:color w:val="000000"/>
          <w:szCs w:val="23"/>
        </w:rPr>
      </w:pPr>
      <w:r w:rsidRPr="00E52370">
        <w:rPr>
          <w:b/>
          <w:color w:val="000000"/>
          <w:szCs w:val="23"/>
        </w:rPr>
        <w:t>относятся к периоду зависимости Руси от Золотой орды.</w:t>
      </w:r>
    </w:p>
    <w:p w:rsidR="00874854" w:rsidRPr="00E52370" w:rsidRDefault="00874854" w:rsidP="00874854">
      <w:pPr>
        <w:shd w:val="clear" w:color="auto" w:fill="FFFFFF"/>
        <w:rPr>
          <w:color w:val="000000"/>
          <w:szCs w:val="23"/>
        </w:rPr>
      </w:pPr>
      <w:r w:rsidRPr="00E52370">
        <w:rPr>
          <w:color w:val="000000"/>
          <w:szCs w:val="23"/>
        </w:rPr>
        <w:t>1) Выход; 2) Ярлык; 3) Кортесы; 4) Баскак; 5) Пайцза; 6) Хан.</w:t>
      </w:r>
    </w:p>
    <w:p w:rsidR="00874854" w:rsidRPr="00E52370" w:rsidRDefault="00874854" w:rsidP="00874854">
      <w:pPr>
        <w:shd w:val="clear" w:color="auto" w:fill="FFFFFF"/>
        <w:rPr>
          <w:color w:val="000000"/>
          <w:szCs w:val="23"/>
        </w:rPr>
      </w:pPr>
      <w:r w:rsidRPr="00E52370">
        <w:rPr>
          <w:color w:val="000000"/>
          <w:szCs w:val="23"/>
        </w:rPr>
        <w:t>Найдите и запишите порядковый номер термина, относящегося к другому</w:t>
      </w:r>
    </w:p>
    <w:p w:rsidR="00874854" w:rsidRPr="00E52370" w:rsidRDefault="00874854" w:rsidP="00874854">
      <w:pPr>
        <w:shd w:val="clear" w:color="auto" w:fill="FFFFFF"/>
        <w:rPr>
          <w:color w:val="000000"/>
          <w:szCs w:val="23"/>
        </w:rPr>
      </w:pPr>
      <w:r w:rsidRPr="00E52370">
        <w:rPr>
          <w:color w:val="000000"/>
          <w:szCs w:val="23"/>
        </w:rPr>
        <w:t>историческому периоду.</w:t>
      </w:r>
    </w:p>
    <w:p w:rsidR="00874854" w:rsidRPr="00E52370" w:rsidRDefault="00874854" w:rsidP="00874854">
      <w:pPr>
        <w:shd w:val="clear" w:color="auto" w:fill="FFFFFF"/>
        <w:rPr>
          <w:color w:val="000000"/>
          <w:szCs w:val="23"/>
        </w:rPr>
      </w:pPr>
    </w:p>
    <w:tbl>
      <w:tblPr>
        <w:tblStyle w:val="a4"/>
        <w:tblW w:w="0" w:type="auto"/>
        <w:tblInd w:w="1373" w:type="dxa"/>
        <w:tblLook w:val="04A0" w:firstRow="1" w:lastRow="0" w:firstColumn="1" w:lastColumn="0" w:noHBand="0" w:noVBand="1"/>
      </w:tblPr>
      <w:tblGrid>
        <w:gridCol w:w="1869"/>
        <w:gridCol w:w="1869"/>
      </w:tblGrid>
      <w:tr w:rsidR="00874854" w:rsidRPr="00E52370" w:rsidTr="00874854">
        <w:tc>
          <w:tcPr>
            <w:tcW w:w="1869" w:type="dxa"/>
          </w:tcPr>
          <w:p w:rsidR="00874854" w:rsidRPr="00E52370" w:rsidRDefault="00874854" w:rsidP="00874854">
            <w:pPr>
              <w:jc w:val="center"/>
              <w:rPr>
                <w:b/>
                <w:szCs w:val="28"/>
              </w:rPr>
            </w:pPr>
            <w:r w:rsidRPr="00E52370">
              <w:rPr>
                <w:b/>
                <w:szCs w:val="28"/>
              </w:rPr>
              <w:t>Ответ</w:t>
            </w:r>
          </w:p>
        </w:tc>
        <w:tc>
          <w:tcPr>
            <w:tcW w:w="1869" w:type="dxa"/>
          </w:tcPr>
          <w:p w:rsidR="00874854" w:rsidRPr="00E52370" w:rsidRDefault="00874854" w:rsidP="00874854">
            <w:pPr>
              <w:jc w:val="center"/>
              <w:rPr>
                <w:b/>
                <w:szCs w:val="28"/>
              </w:rPr>
            </w:pPr>
          </w:p>
        </w:tc>
      </w:tr>
    </w:tbl>
    <w:p w:rsidR="00874854" w:rsidRPr="00E52370" w:rsidRDefault="00874854" w:rsidP="00874854">
      <w:pPr>
        <w:jc w:val="center"/>
        <w:rPr>
          <w:b/>
          <w:i/>
          <w:sz w:val="28"/>
          <w:szCs w:val="28"/>
        </w:rPr>
      </w:pPr>
    </w:p>
    <w:p w:rsidR="00874854" w:rsidRPr="00E52370" w:rsidRDefault="00874854" w:rsidP="00094814">
      <w:pPr>
        <w:pStyle w:val="a5"/>
        <w:numPr>
          <w:ilvl w:val="0"/>
          <w:numId w:val="60"/>
        </w:numPr>
        <w:shd w:val="clear" w:color="auto" w:fill="FFFFFF"/>
        <w:contextualSpacing/>
        <w:jc w:val="left"/>
        <w:rPr>
          <w:b/>
          <w:color w:val="000000"/>
          <w:szCs w:val="23"/>
        </w:rPr>
      </w:pPr>
      <w:r w:rsidRPr="00E52370">
        <w:rPr>
          <w:b/>
          <w:color w:val="000000"/>
          <w:szCs w:val="23"/>
        </w:rPr>
        <w:t>Запишите термин, о котором идёт речь.</w:t>
      </w:r>
    </w:p>
    <w:p w:rsidR="00874854" w:rsidRPr="00E52370" w:rsidRDefault="00874854" w:rsidP="00874854">
      <w:pPr>
        <w:shd w:val="clear" w:color="auto" w:fill="FFFFFF"/>
        <w:rPr>
          <w:color w:val="000000"/>
          <w:szCs w:val="23"/>
        </w:rPr>
      </w:pPr>
      <w:r w:rsidRPr="00E52370">
        <w:rPr>
          <w:color w:val="000000"/>
          <w:szCs w:val="23"/>
        </w:rPr>
        <w:t>Порядок назначения на должности в Московском государстве в XV–XVII вв.</w:t>
      </w:r>
    </w:p>
    <w:p w:rsidR="00874854" w:rsidRPr="00E52370" w:rsidRDefault="00874854" w:rsidP="00874854">
      <w:pPr>
        <w:shd w:val="clear" w:color="auto" w:fill="FFFFFF"/>
        <w:rPr>
          <w:color w:val="000000"/>
          <w:szCs w:val="23"/>
        </w:rPr>
      </w:pPr>
      <w:r w:rsidRPr="00E52370">
        <w:rPr>
          <w:color w:val="000000"/>
          <w:szCs w:val="23"/>
        </w:rPr>
        <w:t>по знатности рода и важности должностей, занимаемых предками, назывался</w:t>
      </w:r>
    </w:p>
    <w:p w:rsidR="00874854" w:rsidRPr="00E52370" w:rsidRDefault="00874854" w:rsidP="00874854">
      <w:pPr>
        <w:shd w:val="clear" w:color="auto" w:fill="FFFFFF"/>
        <w:rPr>
          <w:color w:val="000000"/>
          <w:szCs w:val="23"/>
        </w:rPr>
      </w:pPr>
      <w:r w:rsidRPr="00E52370">
        <w:rPr>
          <w:color w:val="000000"/>
          <w:szCs w:val="23"/>
        </w:rPr>
        <w:t>________________.</w:t>
      </w:r>
    </w:p>
    <w:p w:rsidR="00874854" w:rsidRPr="00E52370" w:rsidRDefault="00874854" w:rsidP="00874854">
      <w:pPr>
        <w:jc w:val="center"/>
        <w:rPr>
          <w:b/>
          <w:i/>
          <w:szCs w:val="28"/>
        </w:rPr>
      </w:pPr>
    </w:p>
    <w:p w:rsidR="00874854" w:rsidRPr="00E52370" w:rsidRDefault="00874854" w:rsidP="00094814">
      <w:pPr>
        <w:pStyle w:val="a5"/>
        <w:numPr>
          <w:ilvl w:val="0"/>
          <w:numId w:val="60"/>
        </w:numPr>
        <w:shd w:val="clear" w:color="auto" w:fill="FFFFFF"/>
        <w:contextualSpacing/>
        <w:jc w:val="left"/>
        <w:rPr>
          <w:b/>
          <w:color w:val="000000"/>
          <w:szCs w:val="23"/>
        </w:rPr>
      </w:pPr>
      <w:r w:rsidRPr="00E52370">
        <w:rPr>
          <w:b/>
          <w:color w:val="000000"/>
          <w:szCs w:val="23"/>
        </w:rPr>
        <w:t xml:space="preserve"> Установите соответствие между процессами (явлениями, событиями) и</w:t>
      </w:r>
    </w:p>
    <w:p w:rsidR="00874854" w:rsidRPr="00E52370" w:rsidRDefault="00874854" w:rsidP="00874854">
      <w:pPr>
        <w:shd w:val="clear" w:color="auto" w:fill="FFFFFF"/>
        <w:rPr>
          <w:b/>
          <w:color w:val="000000"/>
          <w:szCs w:val="23"/>
        </w:rPr>
      </w:pPr>
      <w:r w:rsidRPr="00E52370">
        <w:rPr>
          <w:b/>
          <w:color w:val="000000"/>
          <w:szCs w:val="23"/>
        </w:rPr>
        <w:t>фактами, относящимися к этим процессам (явлениям, событиям): к каждой</w:t>
      </w:r>
    </w:p>
    <w:p w:rsidR="00874854" w:rsidRPr="00E52370" w:rsidRDefault="00874854" w:rsidP="00874854">
      <w:pPr>
        <w:shd w:val="clear" w:color="auto" w:fill="FFFFFF"/>
        <w:rPr>
          <w:b/>
          <w:color w:val="000000"/>
          <w:szCs w:val="23"/>
        </w:rPr>
      </w:pPr>
      <w:r w:rsidRPr="00E52370">
        <w:rPr>
          <w:b/>
          <w:color w:val="000000"/>
          <w:szCs w:val="23"/>
        </w:rPr>
        <w:t>позиции первого столбца подберите соответствующую позицию из второго</w:t>
      </w:r>
    </w:p>
    <w:p w:rsidR="00874854" w:rsidRPr="00E52370" w:rsidRDefault="00874854" w:rsidP="00874854">
      <w:pPr>
        <w:shd w:val="clear" w:color="auto" w:fill="FFFFFF"/>
        <w:rPr>
          <w:b/>
          <w:color w:val="000000"/>
          <w:szCs w:val="23"/>
        </w:rPr>
      </w:pPr>
      <w:r w:rsidRPr="00E52370">
        <w:rPr>
          <w:b/>
          <w:color w:val="000000"/>
          <w:szCs w:val="23"/>
        </w:rPr>
        <w:lastRenderedPageBreak/>
        <w:t>столбца.</w:t>
      </w:r>
    </w:p>
    <w:tbl>
      <w:tblPr>
        <w:tblStyle w:val="a4"/>
        <w:tblW w:w="0" w:type="auto"/>
        <w:tblInd w:w="720" w:type="dxa"/>
        <w:tblLook w:val="04A0" w:firstRow="1" w:lastRow="0" w:firstColumn="1" w:lastColumn="0" w:noHBand="0" w:noVBand="1"/>
      </w:tblPr>
      <w:tblGrid>
        <w:gridCol w:w="4312"/>
        <w:gridCol w:w="4313"/>
      </w:tblGrid>
      <w:tr w:rsidR="00874854" w:rsidRPr="00E52370" w:rsidTr="00874854">
        <w:trPr>
          <w:trHeight w:val="1839"/>
        </w:trPr>
        <w:tc>
          <w:tcPr>
            <w:tcW w:w="4312" w:type="dxa"/>
          </w:tcPr>
          <w:p w:rsidR="00874854" w:rsidRPr="00E52370" w:rsidRDefault="00874854" w:rsidP="00874854">
            <w:pPr>
              <w:shd w:val="clear" w:color="auto" w:fill="FFFFFF"/>
              <w:rPr>
                <w:b/>
                <w:color w:val="000000"/>
                <w:szCs w:val="23"/>
              </w:rPr>
            </w:pPr>
            <w:r w:rsidRPr="00E52370">
              <w:rPr>
                <w:b/>
                <w:color w:val="000000"/>
                <w:szCs w:val="23"/>
              </w:rPr>
              <w:t>ПРОЦЕССЫ (ЯВЛЕНИЯ, СОБЫТИЯ)</w:t>
            </w:r>
          </w:p>
          <w:p w:rsidR="00874854" w:rsidRPr="00E52370" w:rsidRDefault="00874854" w:rsidP="00874854">
            <w:pPr>
              <w:shd w:val="clear" w:color="auto" w:fill="FFFFFF"/>
              <w:rPr>
                <w:color w:val="000000"/>
                <w:szCs w:val="23"/>
              </w:rPr>
            </w:pPr>
            <w:r w:rsidRPr="00E52370">
              <w:rPr>
                <w:color w:val="000000"/>
                <w:szCs w:val="23"/>
              </w:rPr>
              <w:t>А) Ливонская война</w:t>
            </w:r>
          </w:p>
          <w:p w:rsidR="00874854" w:rsidRPr="00E52370" w:rsidRDefault="00874854" w:rsidP="00874854">
            <w:pPr>
              <w:shd w:val="clear" w:color="auto" w:fill="FFFFFF"/>
              <w:rPr>
                <w:color w:val="000000"/>
                <w:szCs w:val="23"/>
              </w:rPr>
            </w:pPr>
            <w:r w:rsidRPr="00E52370">
              <w:rPr>
                <w:color w:val="000000"/>
                <w:szCs w:val="23"/>
              </w:rPr>
              <w:t>Б) Походы Александра Македонского</w:t>
            </w:r>
          </w:p>
          <w:p w:rsidR="00874854" w:rsidRPr="00E52370" w:rsidRDefault="00874854" w:rsidP="00874854">
            <w:pPr>
              <w:shd w:val="clear" w:color="auto" w:fill="FFFFFF"/>
              <w:rPr>
                <w:color w:val="000000"/>
                <w:szCs w:val="23"/>
              </w:rPr>
            </w:pPr>
            <w:r w:rsidRPr="00E52370">
              <w:rPr>
                <w:color w:val="000000"/>
                <w:szCs w:val="23"/>
              </w:rPr>
              <w:t>В) Столетняя война</w:t>
            </w:r>
          </w:p>
          <w:p w:rsidR="00874854" w:rsidRPr="00E52370" w:rsidRDefault="00874854" w:rsidP="00874854">
            <w:pPr>
              <w:shd w:val="clear" w:color="auto" w:fill="FFFFFF"/>
              <w:rPr>
                <w:color w:val="000000"/>
                <w:szCs w:val="23"/>
              </w:rPr>
            </w:pPr>
            <w:r w:rsidRPr="00E52370">
              <w:rPr>
                <w:color w:val="000000"/>
                <w:szCs w:val="23"/>
              </w:rPr>
              <w:t>Г) Походы Святослава</w:t>
            </w:r>
          </w:p>
          <w:p w:rsidR="00874854" w:rsidRPr="00E52370" w:rsidRDefault="00874854" w:rsidP="00874854">
            <w:pPr>
              <w:pStyle w:val="a5"/>
              <w:rPr>
                <w:b/>
                <w:color w:val="000000"/>
              </w:rPr>
            </w:pPr>
          </w:p>
        </w:tc>
        <w:tc>
          <w:tcPr>
            <w:tcW w:w="4313" w:type="dxa"/>
          </w:tcPr>
          <w:p w:rsidR="00874854" w:rsidRPr="00E52370" w:rsidRDefault="00874854" w:rsidP="00874854">
            <w:pPr>
              <w:shd w:val="clear" w:color="auto" w:fill="FFFFFF"/>
              <w:rPr>
                <w:b/>
                <w:color w:val="000000"/>
                <w:szCs w:val="23"/>
              </w:rPr>
            </w:pPr>
            <w:r w:rsidRPr="00E52370">
              <w:rPr>
                <w:b/>
                <w:color w:val="000000"/>
                <w:szCs w:val="23"/>
              </w:rPr>
              <w:t>ФАКТЫ</w:t>
            </w:r>
          </w:p>
          <w:p w:rsidR="00874854" w:rsidRPr="00E52370" w:rsidRDefault="00874854" w:rsidP="00874854">
            <w:pPr>
              <w:shd w:val="clear" w:color="auto" w:fill="FFFFFF"/>
              <w:rPr>
                <w:color w:val="000000"/>
                <w:szCs w:val="23"/>
              </w:rPr>
            </w:pPr>
            <w:r w:rsidRPr="00E52370">
              <w:rPr>
                <w:color w:val="000000"/>
                <w:szCs w:val="23"/>
              </w:rPr>
              <w:t>1) Ям-Запольское перемирие</w:t>
            </w:r>
          </w:p>
          <w:p w:rsidR="00874854" w:rsidRPr="00E52370" w:rsidRDefault="00874854" w:rsidP="00874854">
            <w:pPr>
              <w:shd w:val="clear" w:color="auto" w:fill="FFFFFF"/>
              <w:rPr>
                <w:color w:val="000000"/>
                <w:szCs w:val="23"/>
              </w:rPr>
            </w:pPr>
            <w:r w:rsidRPr="00E52370">
              <w:rPr>
                <w:color w:val="000000"/>
                <w:szCs w:val="23"/>
              </w:rPr>
              <w:t>2) Битва на реке Калке</w:t>
            </w:r>
          </w:p>
          <w:p w:rsidR="00874854" w:rsidRPr="00E52370" w:rsidRDefault="00874854" w:rsidP="00874854">
            <w:pPr>
              <w:shd w:val="clear" w:color="auto" w:fill="FFFFFF"/>
              <w:rPr>
                <w:color w:val="000000"/>
                <w:szCs w:val="23"/>
              </w:rPr>
            </w:pPr>
            <w:r w:rsidRPr="00E52370">
              <w:rPr>
                <w:color w:val="000000"/>
                <w:szCs w:val="23"/>
              </w:rPr>
              <w:t>3) Битве при Креси</w:t>
            </w:r>
          </w:p>
          <w:p w:rsidR="00874854" w:rsidRPr="00E52370" w:rsidRDefault="00874854" w:rsidP="00874854">
            <w:pPr>
              <w:shd w:val="clear" w:color="auto" w:fill="FFFFFF"/>
              <w:rPr>
                <w:color w:val="000000"/>
                <w:szCs w:val="23"/>
              </w:rPr>
            </w:pPr>
            <w:r w:rsidRPr="00E52370">
              <w:rPr>
                <w:color w:val="000000"/>
                <w:szCs w:val="23"/>
              </w:rPr>
              <w:t>4) разрушение Вавилона</w:t>
            </w:r>
          </w:p>
          <w:p w:rsidR="00874854" w:rsidRPr="00E52370" w:rsidRDefault="00874854" w:rsidP="00874854">
            <w:pPr>
              <w:shd w:val="clear" w:color="auto" w:fill="FFFFFF"/>
              <w:rPr>
                <w:color w:val="000000"/>
                <w:szCs w:val="23"/>
              </w:rPr>
            </w:pPr>
            <w:r w:rsidRPr="00E52370">
              <w:rPr>
                <w:color w:val="000000"/>
                <w:szCs w:val="23"/>
              </w:rPr>
              <w:t>5) Битва на реке Граник</w:t>
            </w:r>
          </w:p>
          <w:p w:rsidR="00874854" w:rsidRPr="00E52370" w:rsidRDefault="00874854" w:rsidP="00874854">
            <w:pPr>
              <w:shd w:val="clear" w:color="auto" w:fill="FFFFFF"/>
              <w:rPr>
                <w:color w:val="000000"/>
                <w:szCs w:val="23"/>
              </w:rPr>
            </w:pPr>
            <w:r w:rsidRPr="00E52370">
              <w:rPr>
                <w:color w:val="000000"/>
                <w:szCs w:val="23"/>
              </w:rPr>
              <w:t>6) Разгром Хазарского каганата</w:t>
            </w:r>
          </w:p>
          <w:p w:rsidR="00874854" w:rsidRPr="00E52370" w:rsidRDefault="00874854" w:rsidP="00874854">
            <w:pPr>
              <w:pStyle w:val="a5"/>
              <w:ind w:left="0"/>
              <w:jc w:val="center"/>
              <w:rPr>
                <w:b/>
                <w:color w:val="000000"/>
              </w:rPr>
            </w:pPr>
          </w:p>
        </w:tc>
      </w:tr>
    </w:tbl>
    <w:p w:rsidR="00874854" w:rsidRPr="00E52370" w:rsidRDefault="00874854" w:rsidP="00874854">
      <w:pPr>
        <w:jc w:val="center"/>
        <w:rPr>
          <w:color w:val="000000"/>
          <w:szCs w:val="23"/>
          <w:shd w:val="clear" w:color="auto" w:fill="FFFFFF"/>
        </w:rPr>
      </w:pPr>
      <w:r w:rsidRPr="00E52370">
        <w:rPr>
          <w:color w:val="000000"/>
          <w:szCs w:val="23"/>
          <w:shd w:val="clear" w:color="auto" w:fill="FFFFFF"/>
        </w:rPr>
        <w:t>Запишите в таблицу выбранные цифры под соответствующими буквами.</w:t>
      </w:r>
    </w:p>
    <w:tbl>
      <w:tblPr>
        <w:tblStyle w:val="a4"/>
        <w:tblW w:w="0" w:type="auto"/>
        <w:tblInd w:w="675" w:type="dxa"/>
        <w:tblLook w:val="04A0" w:firstRow="1" w:lastRow="0" w:firstColumn="1" w:lastColumn="0" w:noHBand="0" w:noVBand="1"/>
      </w:tblPr>
      <w:tblGrid>
        <w:gridCol w:w="1194"/>
        <w:gridCol w:w="1869"/>
        <w:gridCol w:w="1869"/>
        <w:gridCol w:w="1869"/>
        <w:gridCol w:w="1869"/>
      </w:tblGrid>
      <w:tr w:rsidR="00874854" w:rsidRPr="00E52370" w:rsidTr="00874854">
        <w:tc>
          <w:tcPr>
            <w:tcW w:w="1194" w:type="dxa"/>
          </w:tcPr>
          <w:p w:rsidR="00874854" w:rsidRPr="00E52370" w:rsidRDefault="00874854" w:rsidP="00874854">
            <w:pPr>
              <w:jc w:val="center"/>
              <w:rPr>
                <w:b/>
                <w:szCs w:val="28"/>
              </w:rPr>
            </w:pPr>
            <w:r w:rsidRPr="00E52370">
              <w:rPr>
                <w:b/>
                <w:szCs w:val="28"/>
              </w:rPr>
              <w:t>Ответ</w:t>
            </w:r>
          </w:p>
        </w:tc>
        <w:tc>
          <w:tcPr>
            <w:tcW w:w="1869" w:type="dxa"/>
          </w:tcPr>
          <w:p w:rsidR="00874854" w:rsidRPr="00E52370" w:rsidRDefault="00874854" w:rsidP="00874854">
            <w:pPr>
              <w:jc w:val="center"/>
              <w:rPr>
                <w:b/>
                <w:szCs w:val="28"/>
              </w:rPr>
            </w:pPr>
            <w:r w:rsidRPr="00E52370">
              <w:rPr>
                <w:b/>
                <w:szCs w:val="28"/>
              </w:rPr>
              <w:t>А</w:t>
            </w:r>
          </w:p>
        </w:tc>
        <w:tc>
          <w:tcPr>
            <w:tcW w:w="1869" w:type="dxa"/>
          </w:tcPr>
          <w:p w:rsidR="00874854" w:rsidRPr="00E52370" w:rsidRDefault="00874854" w:rsidP="00874854">
            <w:pPr>
              <w:jc w:val="center"/>
              <w:rPr>
                <w:b/>
                <w:szCs w:val="28"/>
              </w:rPr>
            </w:pPr>
            <w:r w:rsidRPr="00E52370">
              <w:rPr>
                <w:b/>
                <w:szCs w:val="28"/>
              </w:rPr>
              <w:t>Б</w:t>
            </w:r>
          </w:p>
        </w:tc>
        <w:tc>
          <w:tcPr>
            <w:tcW w:w="1869" w:type="dxa"/>
          </w:tcPr>
          <w:p w:rsidR="00874854" w:rsidRPr="00E52370" w:rsidRDefault="00874854" w:rsidP="00874854">
            <w:pPr>
              <w:jc w:val="center"/>
              <w:rPr>
                <w:b/>
                <w:szCs w:val="28"/>
              </w:rPr>
            </w:pPr>
            <w:r w:rsidRPr="00E52370">
              <w:rPr>
                <w:b/>
                <w:szCs w:val="28"/>
              </w:rPr>
              <w:t>В</w:t>
            </w:r>
          </w:p>
        </w:tc>
        <w:tc>
          <w:tcPr>
            <w:tcW w:w="1869" w:type="dxa"/>
          </w:tcPr>
          <w:p w:rsidR="00874854" w:rsidRPr="00E52370" w:rsidRDefault="00874854" w:rsidP="00874854">
            <w:pPr>
              <w:jc w:val="center"/>
              <w:rPr>
                <w:b/>
                <w:szCs w:val="28"/>
              </w:rPr>
            </w:pPr>
            <w:r w:rsidRPr="00E52370">
              <w:rPr>
                <w:b/>
                <w:szCs w:val="28"/>
              </w:rPr>
              <w:t>Г</w:t>
            </w:r>
          </w:p>
        </w:tc>
      </w:tr>
      <w:tr w:rsidR="00874854" w:rsidRPr="00E52370" w:rsidTr="00874854">
        <w:tc>
          <w:tcPr>
            <w:tcW w:w="1194" w:type="dxa"/>
          </w:tcPr>
          <w:p w:rsidR="00874854" w:rsidRPr="00E52370" w:rsidRDefault="00874854" w:rsidP="00874854">
            <w:pPr>
              <w:jc w:val="center"/>
              <w:rPr>
                <w:b/>
                <w:i/>
                <w:szCs w:val="28"/>
              </w:rPr>
            </w:pPr>
          </w:p>
        </w:tc>
        <w:tc>
          <w:tcPr>
            <w:tcW w:w="1869" w:type="dxa"/>
          </w:tcPr>
          <w:p w:rsidR="00874854" w:rsidRPr="00E52370" w:rsidRDefault="00874854" w:rsidP="00874854">
            <w:pPr>
              <w:jc w:val="center"/>
              <w:rPr>
                <w:b/>
                <w:i/>
                <w:szCs w:val="28"/>
              </w:rPr>
            </w:pPr>
          </w:p>
        </w:tc>
        <w:tc>
          <w:tcPr>
            <w:tcW w:w="1869" w:type="dxa"/>
          </w:tcPr>
          <w:p w:rsidR="00874854" w:rsidRPr="00E52370" w:rsidRDefault="00874854" w:rsidP="00874854">
            <w:pPr>
              <w:jc w:val="center"/>
              <w:rPr>
                <w:b/>
                <w:i/>
                <w:szCs w:val="28"/>
              </w:rPr>
            </w:pPr>
          </w:p>
        </w:tc>
        <w:tc>
          <w:tcPr>
            <w:tcW w:w="1869" w:type="dxa"/>
          </w:tcPr>
          <w:p w:rsidR="00874854" w:rsidRPr="00E52370" w:rsidRDefault="00874854" w:rsidP="00874854">
            <w:pPr>
              <w:jc w:val="center"/>
              <w:rPr>
                <w:b/>
                <w:i/>
                <w:szCs w:val="28"/>
              </w:rPr>
            </w:pPr>
          </w:p>
        </w:tc>
        <w:tc>
          <w:tcPr>
            <w:tcW w:w="1869" w:type="dxa"/>
          </w:tcPr>
          <w:p w:rsidR="00874854" w:rsidRPr="00E52370" w:rsidRDefault="00874854" w:rsidP="00874854">
            <w:pPr>
              <w:jc w:val="center"/>
              <w:rPr>
                <w:b/>
                <w:i/>
                <w:szCs w:val="28"/>
              </w:rPr>
            </w:pPr>
          </w:p>
        </w:tc>
      </w:tr>
    </w:tbl>
    <w:p w:rsidR="00874854" w:rsidRPr="00E52370" w:rsidRDefault="00874854" w:rsidP="00874854">
      <w:pPr>
        <w:shd w:val="clear" w:color="auto" w:fill="FFFFFF"/>
        <w:rPr>
          <w:color w:val="000000"/>
          <w:sz w:val="23"/>
          <w:szCs w:val="23"/>
        </w:rPr>
      </w:pPr>
    </w:p>
    <w:p w:rsidR="00874854" w:rsidRPr="00E52370" w:rsidRDefault="00874854" w:rsidP="00094814">
      <w:pPr>
        <w:pStyle w:val="a5"/>
        <w:numPr>
          <w:ilvl w:val="0"/>
          <w:numId w:val="61"/>
        </w:numPr>
        <w:shd w:val="clear" w:color="auto" w:fill="FFFFFF"/>
        <w:contextualSpacing/>
        <w:jc w:val="left"/>
        <w:rPr>
          <w:b/>
          <w:color w:val="000000"/>
          <w:szCs w:val="23"/>
        </w:rPr>
      </w:pPr>
      <w:r w:rsidRPr="00E52370">
        <w:rPr>
          <w:b/>
          <w:color w:val="000000"/>
          <w:szCs w:val="23"/>
        </w:rPr>
        <w:t>Установите соответствие между фрагментами исторических источников и их</w:t>
      </w:r>
    </w:p>
    <w:p w:rsidR="00874854" w:rsidRPr="00E52370" w:rsidRDefault="00874854" w:rsidP="00874854">
      <w:pPr>
        <w:shd w:val="clear" w:color="auto" w:fill="FFFFFF"/>
        <w:rPr>
          <w:b/>
          <w:color w:val="000000"/>
          <w:szCs w:val="23"/>
        </w:rPr>
      </w:pPr>
      <w:r w:rsidRPr="00E52370">
        <w:rPr>
          <w:b/>
          <w:color w:val="000000"/>
          <w:szCs w:val="23"/>
        </w:rPr>
        <w:t>краткими характеристиками: к каждому фрагменту, обозначенному буквой,</w:t>
      </w:r>
    </w:p>
    <w:p w:rsidR="00874854" w:rsidRPr="00E52370" w:rsidRDefault="00874854" w:rsidP="00874854">
      <w:pPr>
        <w:shd w:val="clear" w:color="auto" w:fill="FFFFFF"/>
        <w:rPr>
          <w:b/>
          <w:color w:val="000000"/>
          <w:szCs w:val="23"/>
        </w:rPr>
      </w:pPr>
      <w:r w:rsidRPr="00E52370">
        <w:rPr>
          <w:b/>
          <w:color w:val="000000"/>
          <w:szCs w:val="23"/>
        </w:rPr>
        <w:t>подберите по две соответствующие характеристики, обозначенные цифрами.</w:t>
      </w:r>
    </w:p>
    <w:tbl>
      <w:tblPr>
        <w:tblStyle w:val="a4"/>
        <w:tblW w:w="0" w:type="auto"/>
        <w:tblInd w:w="675" w:type="dxa"/>
        <w:tblLook w:val="04A0" w:firstRow="1" w:lastRow="0" w:firstColumn="1" w:lastColumn="0" w:noHBand="0" w:noVBand="1"/>
      </w:tblPr>
      <w:tblGrid>
        <w:gridCol w:w="567"/>
        <w:gridCol w:w="7938"/>
      </w:tblGrid>
      <w:tr w:rsidR="00874854" w:rsidRPr="00E52370" w:rsidTr="00874854">
        <w:tc>
          <w:tcPr>
            <w:tcW w:w="567" w:type="dxa"/>
          </w:tcPr>
          <w:p w:rsidR="00874854" w:rsidRPr="00E52370" w:rsidRDefault="00874854" w:rsidP="00874854">
            <w:pPr>
              <w:jc w:val="center"/>
              <w:rPr>
                <w:color w:val="000000"/>
                <w:sz w:val="23"/>
                <w:szCs w:val="23"/>
                <w:shd w:val="clear" w:color="auto" w:fill="FFFFFF"/>
              </w:rPr>
            </w:pPr>
          </w:p>
        </w:tc>
        <w:tc>
          <w:tcPr>
            <w:tcW w:w="7938" w:type="dxa"/>
          </w:tcPr>
          <w:p w:rsidR="00874854" w:rsidRPr="00E52370" w:rsidRDefault="00874854" w:rsidP="00874854">
            <w:pPr>
              <w:jc w:val="center"/>
              <w:rPr>
                <w:b/>
                <w:color w:val="000000"/>
                <w:szCs w:val="23"/>
              </w:rPr>
            </w:pPr>
            <w:r w:rsidRPr="00E52370">
              <w:rPr>
                <w:color w:val="000000"/>
                <w:sz w:val="23"/>
                <w:szCs w:val="23"/>
                <w:shd w:val="clear" w:color="auto" w:fill="FFFFFF"/>
              </w:rPr>
              <w:t>ФРАГМЕНТЫ ИСТОЧНИКОВ</w:t>
            </w:r>
          </w:p>
        </w:tc>
      </w:tr>
      <w:tr w:rsidR="00874854" w:rsidRPr="00E52370" w:rsidTr="00874854">
        <w:tc>
          <w:tcPr>
            <w:tcW w:w="567" w:type="dxa"/>
          </w:tcPr>
          <w:p w:rsidR="00874854" w:rsidRPr="00E52370" w:rsidRDefault="00874854" w:rsidP="00874854">
            <w:pPr>
              <w:shd w:val="clear" w:color="auto" w:fill="FFFFFF"/>
              <w:rPr>
                <w:b/>
                <w:color w:val="000000"/>
                <w:szCs w:val="23"/>
              </w:rPr>
            </w:pPr>
            <w:r w:rsidRPr="00E52370">
              <w:rPr>
                <w:b/>
                <w:color w:val="000000"/>
                <w:szCs w:val="23"/>
              </w:rPr>
              <w:t>А</w:t>
            </w:r>
          </w:p>
        </w:tc>
        <w:tc>
          <w:tcPr>
            <w:tcW w:w="7938" w:type="dxa"/>
          </w:tcPr>
          <w:p w:rsidR="00874854" w:rsidRPr="00E52370" w:rsidRDefault="00874854" w:rsidP="00874854">
            <w:pPr>
              <w:shd w:val="clear" w:color="auto" w:fill="FFFFFF"/>
              <w:rPr>
                <w:color w:val="000000"/>
                <w:szCs w:val="23"/>
              </w:rPr>
            </w:pPr>
            <w:r w:rsidRPr="00E52370">
              <w:rPr>
                <w:color w:val="000000"/>
                <w:szCs w:val="23"/>
              </w:rPr>
              <w:t>Пришла весть к великому князю, что царь Ахмат идет в полном сборе,</w:t>
            </w:r>
          </w:p>
          <w:p w:rsidR="00874854" w:rsidRPr="00E52370" w:rsidRDefault="00874854" w:rsidP="00874854">
            <w:pPr>
              <w:shd w:val="clear" w:color="auto" w:fill="FFFFFF"/>
              <w:rPr>
                <w:color w:val="000000"/>
                <w:szCs w:val="23"/>
              </w:rPr>
            </w:pPr>
            <w:r w:rsidRPr="00E52370">
              <w:rPr>
                <w:color w:val="000000"/>
                <w:szCs w:val="23"/>
              </w:rPr>
              <w:t>со своей ордой и царевичами, с уланами и князьями, да еще в</w:t>
            </w:r>
          </w:p>
          <w:p w:rsidR="00874854" w:rsidRPr="00E52370" w:rsidRDefault="00874854" w:rsidP="00874854">
            <w:pPr>
              <w:shd w:val="clear" w:color="auto" w:fill="FFFFFF"/>
              <w:rPr>
                <w:color w:val="000000"/>
                <w:szCs w:val="23"/>
              </w:rPr>
            </w:pPr>
            <w:r w:rsidRPr="00E52370">
              <w:rPr>
                <w:color w:val="000000"/>
                <w:szCs w:val="23"/>
              </w:rPr>
              <w:t>соглашении с королем Казимиром – ибо король и направил его против</w:t>
            </w:r>
          </w:p>
          <w:p w:rsidR="00874854" w:rsidRPr="00E52370" w:rsidRDefault="00874854" w:rsidP="00874854">
            <w:pPr>
              <w:shd w:val="clear" w:color="auto" w:fill="FFFFFF"/>
              <w:rPr>
                <w:color w:val="000000"/>
                <w:szCs w:val="23"/>
              </w:rPr>
            </w:pPr>
            <w:r w:rsidRPr="00E52370">
              <w:rPr>
                <w:color w:val="000000"/>
                <w:szCs w:val="23"/>
              </w:rPr>
              <w:t>великого князя, желая сокрушить христианство. Князь великий пошел</w:t>
            </w:r>
          </w:p>
          <w:p w:rsidR="00874854" w:rsidRPr="00E52370" w:rsidRDefault="00874854" w:rsidP="00874854">
            <w:pPr>
              <w:shd w:val="clear" w:color="auto" w:fill="FFFFFF"/>
              <w:rPr>
                <w:color w:val="000000"/>
                <w:szCs w:val="23"/>
              </w:rPr>
            </w:pPr>
            <w:r w:rsidRPr="00E52370">
              <w:rPr>
                <w:color w:val="000000"/>
                <w:szCs w:val="23"/>
              </w:rPr>
              <w:t>на Коломну и стал у Коломны, а сына своего великого князя Ивана</w:t>
            </w:r>
          </w:p>
          <w:p w:rsidR="00874854" w:rsidRPr="00E52370" w:rsidRDefault="00874854" w:rsidP="00874854">
            <w:pPr>
              <w:shd w:val="clear" w:color="auto" w:fill="FFFFFF"/>
              <w:rPr>
                <w:color w:val="000000"/>
                <w:szCs w:val="23"/>
              </w:rPr>
            </w:pPr>
            <w:r w:rsidRPr="00E52370">
              <w:rPr>
                <w:color w:val="000000"/>
                <w:szCs w:val="23"/>
              </w:rPr>
              <w:t>поставил у Серпухова, а князя Андрея Васильевича Меньшого в Тарусе,а прочих князей и воевод в иных местах, а других – по берегу.</w:t>
            </w:r>
          </w:p>
          <w:p w:rsidR="00874854" w:rsidRPr="00E52370" w:rsidRDefault="00874854" w:rsidP="00874854">
            <w:pPr>
              <w:shd w:val="clear" w:color="auto" w:fill="FFFFFF"/>
              <w:rPr>
                <w:color w:val="000000"/>
                <w:szCs w:val="23"/>
              </w:rPr>
            </w:pPr>
            <w:r w:rsidRPr="00E52370">
              <w:rPr>
                <w:color w:val="000000"/>
                <w:szCs w:val="23"/>
              </w:rPr>
              <w:t>Царь Ахмат, услышав, что князь великий стоит у Оки на берегу со всемисилами, пошел к Литовской земле, обходя реку Оку и ожидая на</w:t>
            </w:r>
          </w:p>
          <w:p w:rsidR="00874854" w:rsidRPr="00E52370" w:rsidRDefault="00874854" w:rsidP="00874854">
            <w:pPr>
              <w:shd w:val="clear" w:color="auto" w:fill="FFFFFF"/>
              <w:rPr>
                <w:color w:val="000000"/>
                <w:szCs w:val="23"/>
              </w:rPr>
            </w:pPr>
            <w:r w:rsidRPr="00E52370">
              <w:rPr>
                <w:color w:val="000000"/>
                <w:szCs w:val="23"/>
              </w:rPr>
              <w:t>помощь себе короля или его силы, и опытные проводники вели его к</w:t>
            </w:r>
          </w:p>
          <w:p w:rsidR="00874854" w:rsidRPr="00E52370" w:rsidRDefault="00874854" w:rsidP="00874854">
            <w:pPr>
              <w:shd w:val="clear" w:color="auto" w:fill="FFFFFF"/>
              <w:rPr>
                <w:color w:val="000000"/>
                <w:szCs w:val="23"/>
              </w:rPr>
            </w:pPr>
            <w:r w:rsidRPr="00E52370">
              <w:rPr>
                <w:color w:val="000000"/>
                <w:szCs w:val="23"/>
              </w:rPr>
              <w:t>реке Угре на броды. Князь же великий сына своего, и брата, и воевод</w:t>
            </w:r>
          </w:p>
          <w:p w:rsidR="00874854" w:rsidRPr="00E52370" w:rsidRDefault="00874854" w:rsidP="00874854">
            <w:pPr>
              <w:shd w:val="clear" w:color="auto" w:fill="FFFFFF"/>
              <w:rPr>
                <w:color w:val="000000"/>
                <w:szCs w:val="23"/>
              </w:rPr>
            </w:pPr>
            <w:r w:rsidRPr="00E52370">
              <w:rPr>
                <w:color w:val="000000"/>
                <w:szCs w:val="23"/>
              </w:rPr>
              <w:t>послал на Угру со всеми силами, и, придя, они стали на Угре и заняли</w:t>
            </w:r>
          </w:p>
          <w:p w:rsidR="00874854" w:rsidRPr="00E52370" w:rsidRDefault="00874854" w:rsidP="00874854">
            <w:pPr>
              <w:shd w:val="clear" w:color="auto" w:fill="FFFFFF"/>
              <w:rPr>
                <w:color w:val="000000"/>
                <w:szCs w:val="23"/>
              </w:rPr>
            </w:pPr>
            <w:r w:rsidRPr="00E52370">
              <w:rPr>
                <w:color w:val="000000"/>
                <w:szCs w:val="23"/>
              </w:rPr>
              <w:t>броды и перевозы. А сам князь великий поехал из Коломны на Москву</w:t>
            </w:r>
          </w:p>
          <w:p w:rsidR="00874854" w:rsidRPr="00E52370" w:rsidRDefault="00874854" w:rsidP="00874854">
            <w:pPr>
              <w:shd w:val="clear" w:color="auto" w:fill="FFFFFF"/>
              <w:rPr>
                <w:color w:val="000000"/>
                <w:szCs w:val="23"/>
              </w:rPr>
            </w:pPr>
            <w:r w:rsidRPr="00E52370">
              <w:rPr>
                <w:color w:val="000000"/>
                <w:szCs w:val="23"/>
              </w:rPr>
              <w:t>к церквам Спаса и Пречистой Богородицы и к святым чудотворцам,</w:t>
            </w:r>
          </w:p>
          <w:p w:rsidR="00874854" w:rsidRPr="00E52370" w:rsidRDefault="00874854" w:rsidP="00874854">
            <w:pPr>
              <w:shd w:val="clear" w:color="auto" w:fill="FFFFFF"/>
              <w:rPr>
                <w:color w:val="000000"/>
                <w:szCs w:val="23"/>
              </w:rPr>
            </w:pPr>
            <w:r w:rsidRPr="00E52370">
              <w:rPr>
                <w:color w:val="000000"/>
                <w:szCs w:val="23"/>
              </w:rPr>
              <w:t>прося помощи и защиты православному христианству, желая обсудить</w:t>
            </w:r>
          </w:p>
          <w:p w:rsidR="00874854" w:rsidRPr="00E52370" w:rsidRDefault="00874854" w:rsidP="00874854">
            <w:pPr>
              <w:shd w:val="clear" w:color="auto" w:fill="FFFFFF"/>
              <w:rPr>
                <w:color w:val="000000"/>
                <w:szCs w:val="23"/>
              </w:rPr>
            </w:pPr>
            <w:r w:rsidRPr="00E52370">
              <w:rPr>
                <w:color w:val="000000"/>
                <w:szCs w:val="23"/>
              </w:rPr>
              <w:t>и обдумать это с отцом своим митрополитом Геронтием, и со своей</w:t>
            </w:r>
          </w:p>
          <w:p w:rsidR="00874854" w:rsidRPr="00E52370" w:rsidRDefault="00874854" w:rsidP="00874854">
            <w:pPr>
              <w:shd w:val="clear" w:color="auto" w:fill="FFFFFF"/>
              <w:rPr>
                <w:color w:val="000000"/>
                <w:szCs w:val="23"/>
              </w:rPr>
            </w:pPr>
            <w:r w:rsidRPr="00E52370">
              <w:rPr>
                <w:color w:val="000000"/>
                <w:szCs w:val="23"/>
              </w:rPr>
              <w:t>матерью великой княгиней Марфой, и своим дядей Михаилом</w:t>
            </w:r>
          </w:p>
          <w:p w:rsidR="00874854" w:rsidRPr="00E52370" w:rsidRDefault="00874854" w:rsidP="00874854">
            <w:pPr>
              <w:shd w:val="clear" w:color="auto" w:fill="FFFFFF"/>
              <w:rPr>
                <w:color w:val="000000"/>
                <w:szCs w:val="23"/>
              </w:rPr>
            </w:pPr>
            <w:r w:rsidRPr="00E52370">
              <w:rPr>
                <w:color w:val="000000"/>
                <w:szCs w:val="23"/>
              </w:rPr>
              <w:t>Андреевичем, и со своим духовным отцом архиепископом ростовским</w:t>
            </w:r>
          </w:p>
          <w:p w:rsidR="00874854" w:rsidRPr="00E52370" w:rsidRDefault="00874854" w:rsidP="00874854">
            <w:pPr>
              <w:shd w:val="clear" w:color="auto" w:fill="FFFFFF"/>
              <w:rPr>
                <w:color w:val="000000"/>
                <w:szCs w:val="23"/>
              </w:rPr>
            </w:pPr>
            <w:r w:rsidRPr="00E52370">
              <w:rPr>
                <w:color w:val="000000"/>
                <w:szCs w:val="23"/>
              </w:rPr>
              <w:t>Вассианом, и со своими боярами – ибо все они тогда пребывали в</w:t>
            </w:r>
          </w:p>
          <w:p w:rsidR="00874854" w:rsidRPr="00E52370" w:rsidRDefault="00874854" w:rsidP="00874854">
            <w:pPr>
              <w:shd w:val="clear" w:color="auto" w:fill="FFFFFF"/>
              <w:rPr>
                <w:color w:val="000000"/>
                <w:szCs w:val="23"/>
              </w:rPr>
            </w:pPr>
            <w:r w:rsidRPr="00E52370">
              <w:rPr>
                <w:color w:val="000000"/>
                <w:szCs w:val="23"/>
              </w:rPr>
              <w:t>осаде в Москве. И молили его великим молением, чтобы он крепко</w:t>
            </w:r>
          </w:p>
          <w:p w:rsidR="00874854" w:rsidRPr="00E52370" w:rsidRDefault="00874854" w:rsidP="00874854">
            <w:pPr>
              <w:shd w:val="clear" w:color="auto" w:fill="FFFFFF"/>
              <w:rPr>
                <w:color w:val="000000"/>
                <w:szCs w:val="23"/>
              </w:rPr>
            </w:pPr>
            <w:r w:rsidRPr="00E52370">
              <w:rPr>
                <w:color w:val="000000"/>
                <w:szCs w:val="23"/>
              </w:rPr>
              <w:t>стоял за православное христианство против басурман</w:t>
            </w:r>
          </w:p>
          <w:p w:rsidR="00874854" w:rsidRPr="00E52370" w:rsidRDefault="00874854" w:rsidP="00874854">
            <w:pPr>
              <w:rPr>
                <w:b/>
                <w:color w:val="000000"/>
                <w:szCs w:val="23"/>
              </w:rPr>
            </w:pPr>
          </w:p>
        </w:tc>
      </w:tr>
      <w:tr w:rsidR="00874854" w:rsidRPr="00E52370" w:rsidTr="00874854">
        <w:tc>
          <w:tcPr>
            <w:tcW w:w="567" w:type="dxa"/>
          </w:tcPr>
          <w:p w:rsidR="00874854" w:rsidRPr="00E52370" w:rsidRDefault="00874854" w:rsidP="00874854">
            <w:pPr>
              <w:rPr>
                <w:b/>
                <w:color w:val="000000"/>
                <w:szCs w:val="23"/>
              </w:rPr>
            </w:pPr>
            <w:r w:rsidRPr="00E52370">
              <w:rPr>
                <w:b/>
                <w:color w:val="000000"/>
                <w:szCs w:val="23"/>
              </w:rPr>
              <w:t>Б</w:t>
            </w:r>
          </w:p>
        </w:tc>
        <w:tc>
          <w:tcPr>
            <w:tcW w:w="7938" w:type="dxa"/>
          </w:tcPr>
          <w:p w:rsidR="00874854" w:rsidRPr="00E52370" w:rsidRDefault="00874854" w:rsidP="00874854">
            <w:pPr>
              <w:rPr>
                <w:color w:val="000000"/>
                <w:szCs w:val="23"/>
              </w:rPr>
            </w:pPr>
            <w:r w:rsidRPr="00E52370">
              <w:rPr>
                <w:color w:val="000000"/>
                <w:szCs w:val="23"/>
              </w:rPr>
              <w:t>И стал Владимир княжить в Киеве один, и поставил кумиры на холме</w:t>
            </w:r>
          </w:p>
          <w:p w:rsidR="00874854" w:rsidRPr="00E52370" w:rsidRDefault="00874854" w:rsidP="00874854">
            <w:pPr>
              <w:rPr>
                <w:color w:val="000000"/>
                <w:szCs w:val="23"/>
              </w:rPr>
            </w:pPr>
            <w:r w:rsidRPr="00E52370">
              <w:rPr>
                <w:color w:val="000000"/>
                <w:szCs w:val="23"/>
              </w:rPr>
              <w:t>за теремным двором: деревянного Перуна с серебряной головой и</w:t>
            </w:r>
          </w:p>
          <w:p w:rsidR="00874854" w:rsidRPr="00E52370" w:rsidRDefault="00874854" w:rsidP="00874854">
            <w:pPr>
              <w:rPr>
                <w:color w:val="000000"/>
                <w:szCs w:val="23"/>
              </w:rPr>
            </w:pPr>
            <w:r w:rsidRPr="00E52370">
              <w:rPr>
                <w:color w:val="000000"/>
                <w:szCs w:val="23"/>
              </w:rPr>
              <w:t>золотыми усами, и Хорса, Дажьбога, и Стрибога, и Симаргла, и Мокошь.</w:t>
            </w:r>
          </w:p>
          <w:p w:rsidR="00874854" w:rsidRPr="00E52370" w:rsidRDefault="00874854" w:rsidP="00874854">
            <w:pPr>
              <w:rPr>
                <w:color w:val="000000"/>
                <w:szCs w:val="23"/>
              </w:rPr>
            </w:pPr>
            <w:r w:rsidRPr="00E52370">
              <w:rPr>
                <w:color w:val="000000"/>
                <w:szCs w:val="23"/>
              </w:rPr>
              <w:t>И приносили им жертвы, называя их богами, и приводили своих</w:t>
            </w:r>
          </w:p>
          <w:p w:rsidR="00874854" w:rsidRPr="00E52370" w:rsidRDefault="00874854" w:rsidP="00874854">
            <w:pPr>
              <w:rPr>
                <w:color w:val="000000"/>
                <w:szCs w:val="23"/>
              </w:rPr>
            </w:pPr>
            <w:r w:rsidRPr="00E52370">
              <w:rPr>
                <w:color w:val="000000"/>
                <w:szCs w:val="23"/>
              </w:rPr>
              <w:t>сыновей и дочерей, и приносили жертвы бесам, и оскверняли землю</w:t>
            </w:r>
          </w:p>
          <w:p w:rsidR="00874854" w:rsidRPr="00E52370" w:rsidRDefault="00874854" w:rsidP="00874854">
            <w:pPr>
              <w:rPr>
                <w:color w:val="000000"/>
                <w:szCs w:val="23"/>
              </w:rPr>
            </w:pPr>
            <w:r w:rsidRPr="00E52370">
              <w:rPr>
                <w:color w:val="000000"/>
                <w:szCs w:val="23"/>
              </w:rPr>
              <w:t>жертвоприношениями своими. И осквернилась кровью земля Русская</w:t>
            </w:r>
          </w:p>
          <w:p w:rsidR="00874854" w:rsidRPr="00E52370" w:rsidRDefault="00874854" w:rsidP="00874854">
            <w:pPr>
              <w:rPr>
                <w:color w:val="000000"/>
                <w:szCs w:val="23"/>
              </w:rPr>
            </w:pPr>
            <w:r w:rsidRPr="00E52370">
              <w:rPr>
                <w:color w:val="000000"/>
                <w:szCs w:val="23"/>
              </w:rPr>
              <w:t>и холм тот. Но преблагой Бог не захотел гибели грешников, и на том</w:t>
            </w:r>
          </w:p>
          <w:p w:rsidR="00874854" w:rsidRPr="00E52370" w:rsidRDefault="00874854" w:rsidP="00874854">
            <w:pPr>
              <w:rPr>
                <w:color w:val="000000"/>
                <w:szCs w:val="23"/>
              </w:rPr>
            </w:pPr>
            <w:r w:rsidRPr="00E52370">
              <w:rPr>
                <w:color w:val="000000"/>
                <w:szCs w:val="23"/>
              </w:rPr>
              <w:t>холме стоит ныне церковь святого Василия, как расскажем об этом</w:t>
            </w:r>
          </w:p>
          <w:p w:rsidR="00874854" w:rsidRPr="00E52370" w:rsidRDefault="00874854" w:rsidP="00874854">
            <w:pPr>
              <w:rPr>
                <w:color w:val="000000"/>
                <w:szCs w:val="23"/>
              </w:rPr>
            </w:pPr>
            <w:r w:rsidRPr="00E52370">
              <w:rPr>
                <w:color w:val="000000"/>
                <w:szCs w:val="23"/>
              </w:rPr>
              <w:t>после. Теперь же возвратимся к прежнему.</w:t>
            </w:r>
          </w:p>
          <w:p w:rsidR="00874854" w:rsidRPr="00E52370" w:rsidRDefault="00874854" w:rsidP="00874854">
            <w:pPr>
              <w:rPr>
                <w:color w:val="000000"/>
                <w:szCs w:val="23"/>
              </w:rPr>
            </w:pPr>
            <w:r w:rsidRPr="00E52370">
              <w:rPr>
                <w:color w:val="000000"/>
                <w:szCs w:val="23"/>
              </w:rPr>
              <w:t>Владимир посадил Добрыню, своего дядю, в Новгороде. И, придя в</w:t>
            </w:r>
          </w:p>
          <w:p w:rsidR="00874854" w:rsidRPr="00E52370" w:rsidRDefault="00874854" w:rsidP="00874854">
            <w:pPr>
              <w:rPr>
                <w:color w:val="000000"/>
                <w:szCs w:val="23"/>
              </w:rPr>
            </w:pPr>
            <w:r w:rsidRPr="00E52370">
              <w:rPr>
                <w:color w:val="000000"/>
                <w:szCs w:val="23"/>
              </w:rPr>
              <w:t>Новгород, Добрыня поставил кумира над рекою Волховом, и</w:t>
            </w:r>
          </w:p>
          <w:p w:rsidR="00874854" w:rsidRPr="00E52370" w:rsidRDefault="00874854" w:rsidP="00874854">
            <w:pPr>
              <w:rPr>
                <w:color w:val="000000"/>
                <w:szCs w:val="23"/>
              </w:rPr>
            </w:pPr>
            <w:r w:rsidRPr="00E52370">
              <w:rPr>
                <w:color w:val="000000"/>
                <w:szCs w:val="23"/>
              </w:rPr>
              <w:lastRenderedPageBreak/>
              <w:t>приносили ему жертвы новгородцы как богу</w:t>
            </w:r>
          </w:p>
          <w:p w:rsidR="00874854" w:rsidRPr="00E52370" w:rsidRDefault="00874854" w:rsidP="00874854">
            <w:pPr>
              <w:rPr>
                <w:b/>
                <w:color w:val="000000"/>
                <w:szCs w:val="23"/>
              </w:rPr>
            </w:pPr>
          </w:p>
        </w:tc>
      </w:tr>
    </w:tbl>
    <w:p w:rsidR="00874854" w:rsidRPr="00E52370" w:rsidRDefault="00874854" w:rsidP="00874854">
      <w:pPr>
        <w:shd w:val="clear" w:color="auto" w:fill="FFFFFF"/>
        <w:rPr>
          <w:b/>
          <w:color w:val="000000"/>
          <w:szCs w:val="23"/>
        </w:rPr>
      </w:pPr>
    </w:p>
    <w:p w:rsidR="00874854" w:rsidRPr="00E52370" w:rsidRDefault="00874854" w:rsidP="00874854">
      <w:pPr>
        <w:shd w:val="clear" w:color="auto" w:fill="FFFFFF"/>
        <w:rPr>
          <w:color w:val="000000"/>
          <w:szCs w:val="23"/>
        </w:rPr>
      </w:pPr>
      <w:r w:rsidRPr="00E52370">
        <w:rPr>
          <w:color w:val="000000"/>
          <w:szCs w:val="23"/>
        </w:rPr>
        <w:t>ХАРАКТЕРИСТИКИ</w:t>
      </w:r>
    </w:p>
    <w:p w:rsidR="00874854" w:rsidRPr="00E52370" w:rsidRDefault="00874854" w:rsidP="00874854">
      <w:pPr>
        <w:shd w:val="clear" w:color="auto" w:fill="FFFFFF"/>
        <w:rPr>
          <w:color w:val="000000"/>
          <w:szCs w:val="23"/>
        </w:rPr>
      </w:pPr>
      <w:r w:rsidRPr="00E52370">
        <w:rPr>
          <w:color w:val="000000"/>
          <w:szCs w:val="23"/>
        </w:rPr>
        <w:t>1) Владимир взошёл на великокняжеский престол в Киеве в результате</w:t>
      </w:r>
    </w:p>
    <w:p w:rsidR="00874854" w:rsidRPr="00E52370" w:rsidRDefault="00874854" w:rsidP="00874854">
      <w:pPr>
        <w:shd w:val="clear" w:color="auto" w:fill="FFFFFF"/>
        <w:rPr>
          <w:color w:val="000000"/>
          <w:szCs w:val="23"/>
        </w:rPr>
      </w:pPr>
      <w:r w:rsidRPr="00E52370">
        <w:rPr>
          <w:color w:val="000000"/>
          <w:szCs w:val="23"/>
        </w:rPr>
        <w:t>междоусобной войны с братом Святополком</w:t>
      </w:r>
    </w:p>
    <w:p w:rsidR="00874854" w:rsidRPr="00E52370" w:rsidRDefault="00874854" w:rsidP="00874854">
      <w:pPr>
        <w:shd w:val="clear" w:color="auto" w:fill="FFFFFF"/>
        <w:rPr>
          <w:color w:val="000000"/>
          <w:szCs w:val="23"/>
        </w:rPr>
      </w:pPr>
      <w:r w:rsidRPr="00E52370">
        <w:rPr>
          <w:color w:val="000000"/>
          <w:szCs w:val="23"/>
        </w:rPr>
        <w:t>2) Указанные события относятся к концу X в.</w:t>
      </w:r>
    </w:p>
    <w:p w:rsidR="00874854" w:rsidRPr="00E52370" w:rsidRDefault="00874854" w:rsidP="00874854">
      <w:pPr>
        <w:shd w:val="clear" w:color="auto" w:fill="FFFFFF"/>
        <w:rPr>
          <w:color w:val="000000"/>
          <w:szCs w:val="23"/>
        </w:rPr>
      </w:pPr>
      <w:r w:rsidRPr="00E52370">
        <w:rPr>
          <w:color w:val="000000"/>
          <w:szCs w:val="23"/>
        </w:rPr>
        <w:t>3) Князем, участвовавшим в описываемых событиях, был принят Судебник1497 г.</w:t>
      </w:r>
    </w:p>
    <w:p w:rsidR="00874854" w:rsidRPr="00E52370" w:rsidRDefault="00874854" w:rsidP="00874854">
      <w:pPr>
        <w:shd w:val="clear" w:color="auto" w:fill="FFFFFF"/>
        <w:rPr>
          <w:color w:val="000000"/>
          <w:szCs w:val="23"/>
        </w:rPr>
      </w:pPr>
      <w:r w:rsidRPr="00E52370">
        <w:rPr>
          <w:color w:val="000000"/>
          <w:szCs w:val="23"/>
        </w:rPr>
        <w:t>4) В результате указанных событий Русь освободилась от ордынскойзависимости</w:t>
      </w:r>
    </w:p>
    <w:p w:rsidR="00874854" w:rsidRPr="00E52370" w:rsidRDefault="00874854" w:rsidP="00874854">
      <w:pPr>
        <w:shd w:val="clear" w:color="auto" w:fill="FFFFFF"/>
        <w:rPr>
          <w:color w:val="000000"/>
          <w:szCs w:val="23"/>
        </w:rPr>
      </w:pPr>
      <w:r w:rsidRPr="00E52370">
        <w:rPr>
          <w:color w:val="000000"/>
          <w:szCs w:val="23"/>
        </w:rPr>
        <w:t>5) Указанная в документе религиозная реформа потерпела неудачу, но неостановила попыток князя реформировать сферу религии</w:t>
      </w:r>
    </w:p>
    <w:p w:rsidR="00874854" w:rsidRPr="00E52370" w:rsidRDefault="00874854" w:rsidP="00874854">
      <w:pPr>
        <w:shd w:val="clear" w:color="auto" w:fill="FFFFFF"/>
        <w:rPr>
          <w:color w:val="000000"/>
          <w:szCs w:val="23"/>
        </w:rPr>
      </w:pPr>
      <w:r w:rsidRPr="00E52370">
        <w:rPr>
          <w:color w:val="000000"/>
          <w:szCs w:val="23"/>
        </w:rPr>
        <w:t>6) В данном источнике описываются событие, произошедшее 4 марта 1380 г.</w:t>
      </w:r>
    </w:p>
    <w:p w:rsidR="00874854" w:rsidRPr="00E52370" w:rsidRDefault="00874854" w:rsidP="00874854">
      <w:pPr>
        <w:jc w:val="center"/>
        <w:rPr>
          <w:sz w:val="36"/>
          <w:szCs w:val="28"/>
        </w:rPr>
      </w:pPr>
      <w:r w:rsidRPr="00E52370">
        <w:rPr>
          <w:b/>
          <w:szCs w:val="28"/>
        </w:rPr>
        <w:t>Запишите в таблицу выбранные цифры под соответствующими буквами</w:t>
      </w:r>
      <w:r w:rsidRPr="00E52370">
        <w:rPr>
          <w:sz w:val="36"/>
          <w:szCs w:val="28"/>
        </w:rPr>
        <w:t>.</w:t>
      </w:r>
    </w:p>
    <w:tbl>
      <w:tblPr>
        <w:tblStyle w:val="a4"/>
        <w:tblW w:w="0" w:type="auto"/>
        <w:tblInd w:w="675" w:type="dxa"/>
        <w:tblLook w:val="04A0" w:firstRow="1" w:lastRow="0" w:firstColumn="1" w:lastColumn="0" w:noHBand="0" w:noVBand="1"/>
      </w:tblPr>
      <w:tblGrid>
        <w:gridCol w:w="1661"/>
        <w:gridCol w:w="2336"/>
        <w:gridCol w:w="2336"/>
        <w:gridCol w:w="2337"/>
      </w:tblGrid>
      <w:tr w:rsidR="00874854" w:rsidRPr="00E52370" w:rsidTr="00874854">
        <w:tc>
          <w:tcPr>
            <w:tcW w:w="3997" w:type="dxa"/>
            <w:gridSpan w:val="2"/>
          </w:tcPr>
          <w:p w:rsidR="00874854" w:rsidRPr="00E52370" w:rsidRDefault="00874854" w:rsidP="00874854">
            <w:pPr>
              <w:jc w:val="center"/>
              <w:rPr>
                <w:szCs w:val="28"/>
              </w:rPr>
            </w:pPr>
            <w:r w:rsidRPr="00E52370">
              <w:rPr>
                <w:szCs w:val="28"/>
              </w:rPr>
              <w:t>Фрагмент А</w:t>
            </w:r>
          </w:p>
        </w:tc>
        <w:tc>
          <w:tcPr>
            <w:tcW w:w="4673" w:type="dxa"/>
            <w:gridSpan w:val="2"/>
          </w:tcPr>
          <w:p w:rsidR="00874854" w:rsidRPr="00E52370" w:rsidRDefault="00874854" w:rsidP="00874854">
            <w:pPr>
              <w:jc w:val="center"/>
              <w:rPr>
                <w:sz w:val="36"/>
                <w:szCs w:val="28"/>
              </w:rPr>
            </w:pPr>
            <w:r w:rsidRPr="00E52370">
              <w:rPr>
                <w:szCs w:val="28"/>
              </w:rPr>
              <w:t>Фрагмент Б</w:t>
            </w:r>
          </w:p>
        </w:tc>
      </w:tr>
      <w:tr w:rsidR="00874854" w:rsidRPr="00E52370" w:rsidTr="00874854">
        <w:tc>
          <w:tcPr>
            <w:tcW w:w="1661" w:type="dxa"/>
          </w:tcPr>
          <w:p w:rsidR="00874854" w:rsidRPr="00E52370" w:rsidRDefault="00874854" w:rsidP="00874854">
            <w:pPr>
              <w:jc w:val="center"/>
              <w:rPr>
                <w:sz w:val="36"/>
                <w:szCs w:val="28"/>
              </w:rPr>
            </w:pPr>
          </w:p>
        </w:tc>
        <w:tc>
          <w:tcPr>
            <w:tcW w:w="2336" w:type="dxa"/>
          </w:tcPr>
          <w:p w:rsidR="00874854" w:rsidRPr="00E52370" w:rsidRDefault="00874854" w:rsidP="00874854">
            <w:pPr>
              <w:jc w:val="center"/>
              <w:rPr>
                <w:sz w:val="36"/>
                <w:szCs w:val="28"/>
              </w:rPr>
            </w:pPr>
          </w:p>
        </w:tc>
        <w:tc>
          <w:tcPr>
            <w:tcW w:w="2336" w:type="dxa"/>
          </w:tcPr>
          <w:p w:rsidR="00874854" w:rsidRPr="00E52370" w:rsidRDefault="00874854" w:rsidP="00874854">
            <w:pPr>
              <w:jc w:val="center"/>
              <w:rPr>
                <w:sz w:val="36"/>
                <w:szCs w:val="28"/>
              </w:rPr>
            </w:pPr>
          </w:p>
        </w:tc>
        <w:tc>
          <w:tcPr>
            <w:tcW w:w="2337" w:type="dxa"/>
          </w:tcPr>
          <w:p w:rsidR="00874854" w:rsidRPr="00E52370" w:rsidRDefault="00874854" w:rsidP="00874854">
            <w:pPr>
              <w:jc w:val="center"/>
              <w:rPr>
                <w:sz w:val="36"/>
                <w:szCs w:val="28"/>
              </w:rPr>
            </w:pPr>
          </w:p>
        </w:tc>
      </w:tr>
    </w:tbl>
    <w:p w:rsidR="00874854" w:rsidRPr="00E52370" w:rsidRDefault="00874854" w:rsidP="00874854">
      <w:pPr>
        <w:jc w:val="center"/>
        <w:rPr>
          <w:sz w:val="36"/>
          <w:szCs w:val="28"/>
        </w:rPr>
      </w:pPr>
    </w:p>
    <w:p w:rsidR="00874854" w:rsidRPr="00E52370" w:rsidRDefault="00874854" w:rsidP="00874854">
      <w:pPr>
        <w:shd w:val="clear" w:color="auto" w:fill="FFFFFF"/>
        <w:rPr>
          <w:b/>
          <w:color w:val="000000"/>
          <w:szCs w:val="23"/>
        </w:rPr>
      </w:pPr>
      <w:r w:rsidRPr="00E52370">
        <w:rPr>
          <w:b/>
          <w:color w:val="000000"/>
          <w:szCs w:val="23"/>
        </w:rPr>
        <w:t>7. Что из перечисленного характеризует эпоху «дворцовых переворотов» в XVIII</w:t>
      </w:r>
    </w:p>
    <w:p w:rsidR="00874854" w:rsidRPr="00E52370" w:rsidRDefault="00874854" w:rsidP="00874854">
      <w:pPr>
        <w:shd w:val="clear" w:color="auto" w:fill="FFFFFF"/>
        <w:rPr>
          <w:b/>
          <w:color w:val="000000"/>
          <w:szCs w:val="23"/>
        </w:rPr>
      </w:pPr>
      <w:r w:rsidRPr="00E52370">
        <w:rPr>
          <w:b/>
          <w:color w:val="000000"/>
          <w:szCs w:val="23"/>
        </w:rPr>
        <w:t>в.? Выберите три ответа и запишите в таблицу цифры, под которыми они указаны.</w:t>
      </w:r>
    </w:p>
    <w:p w:rsidR="00874854" w:rsidRPr="00E52370" w:rsidRDefault="00874854" w:rsidP="00874854">
      <w:pPr>
        <w:shd w:val="clear" w:color="auto" w:fill="FFFFFF"/>
        <w:rPr>
          <w:color w:val="000000"/>
          <w:szCs w:val="23"/>
        </w:rPr>
      </w:pPr>
      <w:r w:rsidRPr="00E52370">
        <w:rPr>
          <w:color w:val="000000"/>
          <w:szCs w:val="23"/>
        </w:rPr>
        <w:t>1 Решение крестьянского вопроса.</w:t>
      </w:r>
    </w:p>
    <w:p w:rsidR="00874854" w:rsidRPr="00E52370" w:rsidRDefault="00874854" w:rsidP="00874854">
      <w:pPr>
        <w:shd w:val="clear" w:color="auto" w:fill="FFFFFF"/>
        <w:rPr>
          <w:color w:val="000000"/>
          <w:szCs w:val="23"/>
        </w:rPr>
      </w:pPr>
      <w:r w:rsidRPr="00E52370">
        <w:rPr>
          <w:color w:val="000000"/>
          <w:szCs w:val="23"/>
        </w:rPr>
        <w:t>2 Начало промышленного освоения Урала.</w:t>
      </w:r>
    </w:p>
    <w:p w:rsidR="00874854" w:rsidRPr="00E52370" w:rsidRDefault="00874854" w:rsidP="00874854">
      <w:pPr>
        <w:shd w:val="clear" w:color="auto" w:fill="FFFFFF"/>
        <w:rPr>
          <w:color w:val="000000"/>
          <w:szCs w:val="23"/>
        </w:rPr>
      </w:pPr>
      <w:r w:rsidRPr="00E52370">
        <w:rPr>
          <w:color w:val="000000"/>
          <w:szCs w:val="23"/>
        </w:rPr>
        <w:t>3 Отмена местничества.</w:t>
      </w:r>
    </w:p>
    <w:p w:rsidR="00874854" w:rsidRPr="00E52370" w:rsidRDefault="00874854" w:rsidP="00874854">
      <w:pPr>
        <w:shd w:val="clear" w:color="auto" w:fill="FFFFFF"/>
        <w:rPr>
          <w:color w:val="000000"/>
          <w:szCs w:val="23"/>
        </w:rPr>
      </w:pPr>
      <w:r w:rsidRPr="00E52370">
        <w:rPr>
          <w:color w:val="000000"/>
          <w:szCs w:val="23"/>
        </w:rPr>
        <w:t>4 Усиление роли гвардии в государстве.</w:t>
      </w:r>
    </w:p>
    <w:p w:rsidR="00874854" w:rsidRPr="00E52370" w:rsidRDefault="00874854" w:rsidP="00874854">
      <w:pPr>
        <w:shd w:val="clear" w:color="auto" w:fill="FFFFFF"/>
        <w:rPr>
          <w:color w:val="000000"/>
          <w:szCs w:val="23"/>
        </w:rPr>
      </w:pPr>
      <w:r w:rsidRPr="00E52370">
        <w:rPr>
          <w:color w:val="000000"/>
          <w:szCs w:val="23"/>
        </w:rPr>
        <w:t>5 Расширение дворянских привилегий.</w:t>
      </w:r>
    </w:p>
    <w:p w:rsidR="00874854" w:rsidRPr="00E52370" w:rsidRDefault="00874854" w:rsidP="00874854">
      <w:pPr>
        <w:shd w:val="clear" w:color="auto" w:fill="FFFFFF"/>
        <w:rPr>
          <w:color w:val="000000"/>
          <w:szCs w:val="23"/>
        </w:rPr>
      </w:pPr>
      <w:r w:rsidRPr="00E52370">
        <w:rPr>
          <w:color w:val="000000"/>
          <w:szCs w:val="23"/>
        </w:rPr>
        <w:t>6 Начало складывания всероссийского рынка.</w:t>
      </w:r>
    </w:p>
    <w:p w:rsidR="00874854" w:rsidRPr="00E52370" w:rsidRDefault="00874854" w:rsidP="00874854">
      <w:pPr>
        <w:shd w:val="clear" w:color="auto" w:fill="FFFFFF"/>
        <w:rPr>
          <w:b/>
          <w:color w:val="000000"/>
          <w:szCs w:val="23"/>
        </w:rPr>
      </w:pPr>
      <w:r w:rsidRPr="00E52370">
        <w:rPr>
          <w:b/>
          <w:color w:val="000000"/>
          <w:szCs w:val="23"/>
        </w:rPr>
        <w:t>Запишите в таблицу выбранные цифры</w:t>
      </w:r>
    </w:p>
    <w:tbl>
      <w:tblPr>
        <w:tblStyle w:val="a4"/>
        <w:tblW w:w="0" w:type="auto"/>
        <w:tblInd w:w="392" w:type="dxa"/>
        <w:tblLook w:val="04A0" w:firstRow="1" w:lastRow="0" w:firstColumn="1" w:lastColumn="0" w:noHBand="0" w:noVBand="1"/>
      </w:tblPr>
      <w:tblGrid>
        <w:gridCol w:w="1477"/>
        <w:gridCol w:w="1869"/>
        <w:gridCol w:w="1869"/>
        <w:gridCol w:w="1869"/>
      </w:tblGrid>
      <w:tr w:rsidR="00874854" w:rsidRPr="00E52370" w:rsidTr="00874854">
        <w:tc>
          <w:tcPr>
            <w:tcW w:w="1477" w:type="dxa"/>
          </w:tcPr>
          <w:p w:rsidR="00874854" w:rsidRPr="00E52370" w:rsidRDefault="00874854" w:rsidP="00874854">
            <w:pPr>
              <w:jc w:val="center"/>
              <w:rPr>
                <w:b/>
                <w:szCs w:val="28"/>
              </w:rPr>
            </w:pPr>
            <w:r w:rsidRPr="00E52370">
              <w:rPr>
                <w:b/>
                <w:szCs w:val="28"/>
              </w:rPr>
              <w:t>Ответ</w:t>
            </w:r>
          </w:p>
        </w:tc>
        <w:tc>
          <w:tcPr>
            <w:tcW w:w="1869" w:type="dxa"/>
          </w:tcPr>
          <w:p w:rsidR="00874854" w:rsidRPr="00E52370" w:rsidRDefault="00874854" w:rsidP="00874854">
            <w:pPr>
              <w:jc w:val="center"/>
              <w:rPr>
                <w:b/>
                <w:szCs w:val="28"/>
              </w:rPr>
            </w:pPr>
          </w:p>
        </w:tc>
        <w:tc>
          <w:tcPr>
            <w:tcW w:w="1869" w:type="dxa"/>
          </w:tcPr>
          <w:p w:rsidR="00874854" w:rsidRPr="00E52370" w:rsidRDefault="00874854" w:rsidP="00874854">
            <w:pPr>
              <w:jc w:val="center"/>
              <w:rPr>
                <w:b/>
                <w:szCs w:val="28"/>
              </w:rPr>
            </w:pPr>
          </w:p>
        </w:tc>
        <w:tc>
          <w:tcPr>
            <w:tcW w:w="1869" w:type="dxa"/>
          </w:tcPr>
          <w:p w:rsidR="00874854" w:rsidRPr="00E52370" w:rsidRDefault="00874854" w:rsidP="00874854">
            <w:pPr>
              <w:jc w:val="center"/>
              <w:rPr>
                <w:b/>
                <w:szCs w:val="28"/>
              </w:rPr>
            </w:pPr>
          </w:p>
        </w:tc>
      </w:tr>
    </w:tbl>
    <w:p w:rsidR="00874854" w:rsidRPr="00E52370" w:rsidRDefault="00874854" w:rsidP="00874854">
      <w:pPr>
        <w:shd w:val="clear" w:color="auto" w:fill="FFFFFF"/>
        <w:rPr>
          <w:color w:val="000000"/>
          <w:sz w:val="23"/>
          <w:szCs w:val="23"/>
        </w:rPr>
      </w:pPr>
    </w:p>
    <w:p w:rsidR="00874854" w:rsidRPr="00E52370" w:rsidRDefault="00874854" w:rsidP="00094814">
      <w:pPr>
        <w:pStyle w:val="a5"/>
        <w:numPr>
          <w:ilvl w:val="0"/>
          <w:numId w:val="62"/>
        </w:numPr>
        <w:shd w:val="clear" w:color="auto" w:fill="FFFFFF"/>
        <w:contextualSpacing/>
        <w:jc w:val="left"/>
        <w:rPr>
          <w:b/>
          <w:color w:val="000000"/>
          <w:szCs w:val="23"/>
        </w:rPr>
      </w:pPr>
      <w:r w:rsidRPr="00E52370">
        <w:rPr>
          <w:b/>
          <w:color w:val="000000"/>
          <w:szCs w:val="23"/>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bl>
      <w:tblPr>
        <w:tblStyle w:val="a4"/>
        <w:tblW w:w="0" w:type="auto"/>
        <w:tblInd w:w="392" w:type="dxa"/>
        <w:tblLook w:val="04A0" w:firstRow="1" w:lastRow="0" w:firstColumn="1" w:lastColumn="0" w:noHBand="0" w:noVBand="1"/>
      </w:tblPr>
      <w:tblGrid>
        <w:gridCol w:w="4640"/>
        <w:gridCol w:w="4313"/>
      </w:tblGrid>
      <w:tr w:rsidR="00874854" w:rsidRPr="00E52370" w:rsidTr="00874854">
        <w:trPr>
          <w:trHeight w:val="1839"/>
        </w:trPr>
        <w:tc>
          <w:tcPr>
            <w:tcW w:w="4640" w:type="dxa"/>
          </w:tcPr>
          <w:p w:rsidR="00874854" w:rsidRPr="00E52370" w:rsidRDefault="00874854" w:rsidP="00874854">
            <w:pPr>
              <w:shd w:val="clear" w:color="auto" w:fill="FFFFFF"/>
              <w:rPr>
                <w:color w:val="000000"/>
                <w:szCs w:val="23"/>
              </w:rPr>
            </w:pPr>
            <w:r w:rsidRPr="00E52370">
              <w:rPr>
                <w:color w:val="000000"/>
                <w:szCs w:val="23"/>
              </w:rPr>
              <w:t>ДОКУМЕНТЫ</w:t>
            </w:r>
          </w:p>
          <w:p w:rsidR="00874854" w:rsidRPr="00E52370" w:rsidRDefault="00874854" w:rsidP="00874854">
            <w:pPr>
              <w:shd w:val="clear" w:color="auto" w:fill="FFFFFF"/>
              <w:rPr>
                <w:color w:val="000000"/>
                <w:szCs w:val="23"/>
              </w:rPr>
            </w:pPr>
            <w:r w:rsidRPr="00E52370">
              <w:rPr>
                <w:color w:val="000000"/>
                <w:szCs w:val="23"/>
              </w:rPr>
              <w:t>А) «Манифест о вольности</w:t>
            </w:r>
          </w:p>
          <w:p w:rsidR="00874854" w:rsidRPr="00E52370" w:rsidRDefault="00874854" w:rsidP="00874854">
            <w:pPr>
              <w:shd w:val="clear" w:color="auto" w:fill="FFFFFF"/>
              <w:rPr>
                <w:color w:val="000000"/>
                <w:szCs w:val="23"/>
              </w:rPr>
            </w:pPr>
            <w:r w:rsidRPr="00E52370">
              <w:rPr>
                <w:color w:val="000000"/>
                <w:szCs w:val="23"/>
              </w:rPr>
              <w:t>дворянства»</w:t>
            </w:r>
          </w:p>
          <w:p w:rsidR="00874854" w:rsidRPr="00E52370" w:rsidRDefault="00874854" w:rsidP="00874854">
            <w:pPr>
              <w:shd w:val="clear" w:color="auto" w:fill="FFFFFF"/>
              <w:rPr>
                <w:color w:val="000000"/>
                <w:szCs w:val="23"/>
              </w:rPr>
            </w:pPr>
            <w:r w:rsidRPr="00E52370">
              <w:rPr>
                <w:color w:val="000000"/>
                <w:szCs w:val="23"/>
              </w:rPr>
              <w:t>Б) «Соборное Уложение»</w:t>
            </w:r>
          </w:p>
          <w:p w:rsidR="00874854" w:rsidRPr="00E52370" w:rsidRDefault="00874854" w:rsidP="00874854">
            <w:pPr>
              <w:shd w:val="clear" w:color="auto" w:fill="FFFFFF"/>
              <w:rPr>
                <w:color w:val="000000"/>
                <w:szCs w:val="23"/>
              </w:rPr>
            </w:pPr>
            <w:r w:rsidRPr="00E52370">
              <w:rPr>
                <w:color w:val="000000"/>
                <w:szCs w:val="23"/>
              </w:rPr>
              <w:t>В) «Указ о престолонаследии»</w:t>
            </w:r>
          </w:p>
          <w:p w:rsidR="00874854" w:rsidRPr="00E52370" w:rsidRDefault="00874854" w:rsidP="00874854">
            <w:pPr>
              <w:shd w:val="clear" w:color="auto" w:fill="FFFFFF"/>
              <w:rPr>
                <w:color w:val="000000"/>
                <w:szCs w:val="23"/>
              </w:rPr>
            </w:pPr>
            <w:r w:rsidRPr="00E52370">
              <w:rPr>
                <w:color w:val="000000"/>
                <w:szCs w:val="23"/>
              </w:rPr>
              <w:t>Г) «Жалованная грамота дворянству»</w:t>
            </w:r>
          </w:p>
          <w:p w:rsidR="00874854" w:rsidRPr="00E52370" w:rsidRDefault="00874854" w:rsidP="00874854">
            <w:pPr>
              <w:jc w:val="center"/>
              <w:rPr>
                <w:b/>
                <w:szCs w:val="28"/>
              </w:rPr>
            </w:pPr>
          </w:p>
        </w:tc>
        <w:tc>
          <w:tcPr>
            <w:tcW w:w="4313" w:type="dxa"/>
          </w:tcPr>
          <w:p w:rsidR="00874854" w:rsidRPr="00E52370" w:rsidRDefault="00874854" w:rsidP="00874854">
            <w:pPr>
              <w:shd w:val="clear" w:color="auto" w:fill="FFFFFF"/>
              <w:rPr>
                <w:color w:val="000000"/>
                <w:szCs w:val="23"/>
              </w:rPr>
            </w:pPr>
            <w:r w:rsidRPr="00E52370">
              <w:rPr>
                <w:color w:val="000000"/>
                <w:szCs w:val="23"/>
              </w:rPr>
              <w:t>ПРАВИТЕЛИ</w:t>
            </w:r>
          </w:p>
          <w:p w:rsidR="00874854" w:rsidRPr="00E52370" w:rsidRDefault="00874854" w:rsidP="00874854">
            <w:pPr>
              <w:shd w:val="clear" w:color="auto" w:fill="FFFFFF"/>
              <w:rPr>
                <w:color w:val="000000"/>
                <w:szCs w:val="23"/>
              </w:rPr>
            </w:pPr>
            <w:r w:rsidRPr="00E52370">
              <w:rPr>
                <w:color w:val="000000"/>
                <w:szCs w:val="23"/>
              </w:rPr>
              <w:t>1) Алексей Михайлович</w:t>
            </w:r>
          </w:p>
          <w:p w:rsidR="00874854" w:rsidRPr="00E52370" w:rsidRDefault="00874854" w:rsidP="00874854">
            <w:pPr>
              <w:shd w:val="clear" w:color="auto" w:fill="FFFFFF"/>
              <w:rPr>
                <w:color w:val="000000"/>
                <w:szCs w:val="23"/>
              </w:rPr>
            </w:pPr>
            <w:r w:rsidRPr="00E52370">
              <w:rPr>
                <w:color w:val="000000"/>
                <w:szCs w:val="23"/>
              </w:rPr>
              <w:t>2) Михаил Федорович</w:t>
            </w:r>
          </w:p>
          <w:p w:rsidR="00874854" w:rsidRPr="00E52370" w:rsidRDefault="00874854" w:rsidP="00874854">
            <w:pPr>
              <w:shd w:val="clear" w:color="auto" w:fill="FFFFFF"/>
              <w:rPr>
                <w:color w:val="000000"/>
                <w:szCs w:val="23"/>
              </w:rPr>
            </w:pPr>
            <w:r w:rsidRPr="00E52370">
              <w:rPr>
                <w:color w:val="000000"/>
                <w:szCs w:val="23"/>
              </w:rPr>
              <w:t>3) Петр Первый</w:t>
            </w:r>
          </w:p>
          <w:p w:rsidR="00874854" w:rsidRPr="00E52370" w:rsidRDefault="00874854" w:rsidP="00874854">
            <w:pPr>
              <w:shd w:val="clear" w:color="auto" w:fill="FFFFFF"/>
              <w:rPr>
                <w:color w:val="000000"/>
                <w:szCs w:val="23"/>
              </w:rPr>
            </w:pPr>
            <w:r w:rsidRPr="00E52370">
              <w:rPr>
                <w:color w:val="000000"/>
                <w:szCs w:val="23"/>
              </w:rPr>
              <w:t>4) Екатерина Вторая</w:t>
            </w:r>
          </w:p>
          <w:p w:rsidR="00874854" w:rsidRPr="00E52370" w:rsidRDefault="00874854" w:rsidP="00874854">
            <w:pPr>
              <w:shd w:val="clear" w:color="auto" w:fill="FFFFFF"/>
              <w:rPr>
                <w:color w:val="000000"/>
                <w:szCs w:val="23"/>
              </w:rPr>
            </w:pPr>
            <w:r w:rsidRPr="00E52370">
              <w:rPr>
                <w:color w:val="000000"/>
                <w:szCs w:val="23"/>
              </w:rPr>
              <w:t>5) Петр Третий</w:t>
            </w:r>
          </w:p>
          <w:p w:rsidR="00874854" w:rsidRPr="00E52370" w:rsidRDefault="00874854" w:rsidP="00874854">
            <w:pPr>
              <w:shd w:val="clear" w:color="auto" w:fill="FFFFFF"/>
              <w:rPr>
                <w:color w:val="000000"/>
                <w:szCs w:val="23"/>
              </w:rPr>
            </w:pPr>
            <w:r w:rsidRPr="00E52370">
              <w:rPr>
                <w:color w:val="000000"/>
                <w:szCs w:val="23"/>
              </w:rPr>
              <w:t>6) Павел Первый</w:t>
            </w:r>
          </w:p>
          <w:p w:rsidR="00874854" w:rsidRPr="00E52370" w:rsidRDefault="00874854" w:rsidP="00874854">
            <w:pPr>
              <w:jc w:val="center"/>
              <w:rPr>
                <w:b/>
                <w:szCs w:val="28"/>
              </w:rPr>
            </w:pPr>
          </w:p>
        </w:tc>
      </w:tr>
    </w:tbl>
    <w:p w:rsidR="00874854" w:rsidRPr="00E52370" w:rsidRDefault="00874854" w:rsidP="00874854">
      <w:pPr>
        <w:jc w:val="center"/>
        <w:rPr>
          <w:b/>
          <w:color w:val="000000"/>
          <w:szCs w:val="23"/>
          <w:shd w:val="clear" w:color="auto" w:fill="FFFFFF"/>
        </w:rPr>
      </w:pPr>
      <w:r w:rsidRPr="00E52370">
        <w:rPr>
          <w:b/>
          <w:color w:val="000000"/>
          <w:szCs w:val="23"/>
          <w:shd w:val="clear" w:color="auto" w:fill="FFFFFF"/>
        </w:rPr>
        <w:t>Запишите в таблицу выбранные цифры под соответствующими буквами.</w:t>
      </w:r>
    </w:p>
    <w:tbl>
      <w:tblPr>
        <w:tblStyle w:val="a4"/>
        <w:tblW w:w="0" w:type="auto"/>
        <w:tblInd w:w="392" w:type="dxa"/>
        <w:tblLook w:val="04A0" w:firstRow="1" w:lastRow="0" w:firstColumn="1" w:lastColumn="0" w:noHBand="0" w:noVBand="1"/>
      </w:tblPr>
      <w:tblGrid>
        <w:gridCol w:w="1477"/>
        <w:gridCol w:w="1869"/>
        <w:gridCol w:w="1869"/>
        <w:gridCol w:w="1869"/>
        <w:gridCol w:w="1869"/>
      </w:tblGrid>
      <w:tr w:rsidR="00874854" w:rsidRPr="00E52370" w:rsidTr="00874854">
        <w:tc>
          <w:tcPr>
            <w:tcW w:w="1477" w:type="dxa"/>
          </w:tcPr>
          <w:p w:rsidR="00874854" w:rsidRPr="00E52370" w:rsidRDefault="00874854" w:rsidP="00874854">
            <w:pPr>
              <w:rPr>
                <w:b/>
                <w:szCs w:val="28"/>
              </w:rPr>
            </w:pPr>
            <w:r w:rsidRPr="00E52370">
              <w:rPr>
                <w:b/>
                <w:szCs w:val="28"/>
              </w:rPr>
              <w:t>Ответ</w:t>
            </w:r>
          </w:p>
        </w:tc>
        <w:tc>
          <w:tcPr>
            <w:tcW w:w="1869" w:type="dxa"/>
          </w:tcPr>
          <w:p w:rsidR="00874854" w:rsidRPr="00E52370" w:rsidRDefault="00874854" w:rsidP="00874854">
            <w:pPr>
              <w:rPr>
                <w:b/>
                <w:szCs w:val="28"/>
              </w:rPr>
            </w:pPr>
            <w:r w:rsidRPr="00E52370">
              <w:rPr>
                <w:b/>
                <w:szCs w:val="28"/>
              </w:rPr>
              <w:t>А</w:t>
            </w:r>
          </w:p>
        </w:tc>
        <w:tc>
          <w:tcPr>
            <w:tcW w:w="1869" w:type="dxa"/>
          </w:tcPr>
          <w:p w:rsidR="00874854" w:rsidRPr="00E52370" w:rsidRDefault="00874854" w:rsidP="00874854">
            <w:pPr>
              <w:rPr>
                <w:b/>
                <w:szCs w:val="28"/>
              </w:rPr>
            </w:pPr>
            <w:r w:rsidRPr="00E52370">
              <w:rPr>
                <w:b/>
                <w:szCs w:val="28"/>
              </w:rPr>
              <w:t>Б</w:t>
            </w:r>
          </w:p>
        </w:tc>
        <w:tc>
          <w:tcPr>
            <w:tcW w:w="1869" w:type="dxa"/>
          </w:tcPr>
          <w:p w:rsidR="00874854" w:rsidRPr="00E52370" w:rsidRDefault="00874854" w:rsidP="00874854">
            <w:pPr>
              <w:rPr>
                <w:b/>
                <w:szCs w:val="28"/>
              </w:rPr>
            </w:pPr>
            <w:r w:rsidRPr="00E52370">
              <w:rPr>
                <w:b/>
                <w:szCs w:val="28"/>
              </w:rPr>
              <w:t>В</w:t>
            </w:r>
          </w:p>
        </w:tc>
        <w:tc>
          <w:tcPr>
            <w:tcW w:w="1869" w:type="dxa"/>
          </w:tcPr>
          <w:p w:rsidR="00874854" w:rsidRPr="00E52370" w:rsidRDefault="00874854" w:rsidP="00874854">
            <w:pPr>
              <w:rPr>
                <w:b/>
                <w:szCs w:val="28"/>
              </w:rPr>
            </w:pPr>
            <w:r w:rsidRPr="00E52370">
              <w:rPr>
                <w:b/>
                <w:szCs w:val="28"/>
              </w:rPr>
              <w:t>Г</w:t>
            </w:r>
          </w:p>
        </w:tc>
      </w:tr>
      <w:tr w:rsidR="00874854" w:rsidRPr="00E52370" w:rsidTr="00874854">
        <w:tc>
          <w:tcPr>
            <w:tcW w:w="1477" w:type="dxa"/>
          </w:tcPr>
          <w:p w:rsidR="00874854" w:rsidRPr="00E52370" w:rsidRDefault="00874854" w:rsidP="00874854">
            <w:pPr>
              <w:rPr>
                <w:b/>
                <w:i/>
                <w:szCs w:val="28"/>
              </w:rPr>
            </w:pPr>
          </w:p>
        </w:tc>
        <w:tc>
          <w:tcPr>
            <w:tcW w:w="1869" w:type="dxa"/>
          </w:tcPr>
          <w:p w:rsidR="00874854" w:rsidRPr="00E52370" w:rsidRDefault="00874854" w:rsidP="00874854">
            <w:pPr>
              <w:rPr>
                <w:b/>
                <w:i/>
                <w:szCs w:val="28"/>
              </w:rPr>
            </w:pPr>
          </w:p>
        </w:tc>
        <w:tc>
          <w:tcPr>
            <w:tcW w:w="1869" w:type="dxa"/>
          </w:tcPr>
          <w:p w:rsidR="00874854" w:rsidRPr="00E52370" w:rsidRDefault="00874854" w:rsidP="00874854">
            <w:pPr>
              <w:rPr>
                <w:b/>
                <w:i/>
                <w:szCs w:val="28"/>
              </w:rPr>
            </w:pPr>
          </w:p>
        </w:tc>
        <w:tc>
          <w:tcPr>
            <w:tcW w:w="1869" w:type="dxa"/>
          </w:tcPr>
          <w:p w:rsidR="00874854" w:rsidRPr="00E52370" w:rsidRDefault="00874854" w:rsidP="00874854">
            <w:pPr>
              <w:rPr>
                <w:b/>
                <w:i/>
                <w:szCs w:val="28"/>
              </w:rPr>
            </w:pPr>
          </w:p>
        </w:tc>
        <w:tc>
          <w:tcPr>
            <w:tcW w:w="1869" w:type="dxa"/>
          </w:tcPr>
          <w:p w:rsidR="00874854" w:rsidRPr="00E52370" w:rsidRDefault="00874854" w:rsidP="00874854">
            <w:pPr>
              <w:rPr>
                <w:b/>
                <w:i/>
                <w:szCs w:val="28"/>
              </w:rPr>
            </w:pPr>
          </w:p>
        </w:tc>
      </w:tr>
    </w:tbl>
    <w:p w:rsidR="00874854" w:rsidRPr="00E52370" w:rsidRDefault="00874854" w:rsidP="00874854">
      <w:pPr>
        <w:shd w:val="clear" w:color="auto" w:fill="FFFFFF"/>
        <w:rPr>
          <w:color w:val="000000"/>
          <w:szCs w:val="23"/>
        </w:rPr>
      </w:pPr>
    </w:p>
    <w:p w:rsidR="00874854" w:rsidRPr="00E52370" w:rsidRDefault="00874854" w:rsidP="00094814">
      <w:pPr>
        <w:pStyle w:val="a5"/>
        <w:numPr>
          <w:ilvl w:val="0"/>
          <w:numId w:val="62"/>
        </w:numPr>
        <w:shd w:val="clear" w:color="auto" w:fill="FFFFFF"/>
        <w:contextualSpacing/>
        <w:jc w:val="left"/>
        <w:rPr>
          <w:b/>
          <w:color w:val="000000"/>
          <w:szCs w:val="23"/>
        </w:rPr>
      </w:pPr>
      <w:r w:rsidRPr="00E52370">
        <w:rPr>
          <w:b/>
          <w:color w:val="000000"/>
          <w:szCs w:val="23"/>
        </w:rPr>
        <w:t>Прочтите отрывок из указа российского император и назовите его имя.</w:t>
      </w:r>
    </w:p>
    <w:p w:rsidR="00874854" w:rsidRPr="00E52370" w:rsidRDefault="00874854" w:rsidP="00874854">
      <w:pPr>
        <w:shd w:val="clear" w:color="auto" w:fill="FFFFFF"/>
        <w:rPr>
          <w:color w:val="000000"/>
          <w:szCs w:val="23"/>
        </w:rPr>
      </w:pPr>
      <w:r w:rsidRPr="00E52370">
        <w:rPr>
          <w:color w:val="000000"/>
          <w:szCs w:val="23"/>
        </w:rPr>
        <w:t>«1) Если кто из помещиков пожелает отпустить благоприобретённых или</w:t>
      </w:r>
    </w:p>
    <w:p w:rsidR="00874854" w:rsidRPr="00E52370" w:rsidRDefault="00874854" w:rsidP="00874854">
      <w:pPr>
        <w:shd w:val="clear" w:color="auto" w:fill="FFFFFF"/>
        <w:rPr>
          <w:color w:val="000000"/>
          <w:szCs w:val="23"/>
        </w:rPr>
      </w:pPr>
      <w:r w:rsidRPr="00E52370">
        <w:rPr>
          <w:color w:val="000000"/>
          <w:szCs w:val="23"/>
        </w:rPr>
        <w:t>родовых крестьян своих поодиночке или целым селением на волю и вместе с</w:t>
      </w:r>
    </w:p>
    <w:p w:rsidR="00874854" w:rsidRPr="00E52370" w:rsidRDefault="00874854" w:rsidP="00874854">
      <w:pPr>
        <w:shd w:val="clear" w:color="auto" w:fill="FFFFFF"/>
        <w:rPr>
          <w:color w:val="000000"/>
          <w:szCs w:val="23"/>
        </w:rPr>
      </w:pPr>
      <w:r w:rsidRPr="00E52370">
        <w:rPr>
          <w:color w:val="000000"/>
          <w:szCs w:val="23"/>
        </w:rPr>
        <w:t>тем утвердить им участок земли..., то сделав с ними условия, какие по</w:t>
      </w:r>
    </w:p>
    <w:p w:rsidR="00874854" w:rsidRPr="00E52370" w:rsidRDefault="00874854" w:rsidP="00874854">
      <w:pPr>
        <w:shd w:val="clear" w:color="auto" w:fill="FFFFFF"/>
        <w:rPr>
          <w:color w:val="000000"/>
          <w:szCs w:val="23"/>
        </w:rPr>
      </w:pPr>
      <w:r w:rsidRPr="00E52370">
        <w:rPr>
          <w:color w:val="000000"/>
          <w:szCs w:val="23"/>
        </w:rPr>
        <w:t>обоюдному согласию признаются лучшими, имеет представить их при</w:t>
      </w:r>
    </w:p>
    <w:p w:rsidR="00874854" w:rsidRPr="00E52370" w:rsidRDefault="00874854" w:rsidP="00874854">
      <w:pPr>
        <w:shd w:val="clear" w:color="auto" w:fill="FFFFFF"/>
        <w:rPr>
          <w:color w:val="000000"/>
          <w:szCs w:val="23"/>
        </w:rPr>
      </w:pPr>
      <w:r w:rsidRPr="00E52370">
        <w:rPr>
          <w:color w:val="000000"/>
          <w:szCs w:val="23"/>
        </w:rPr>
        <w:t>прошении своём через губернского дворянского предводителя к министру</w:t>
      </w:r>
    </w:p>
    <w:p w:rsidR="00874854" w:rsidRPr="00E52370" w:rsidRDefault="00874854" w:rsidP="00874854">
      <w:pPr>
        <w:shd w:val="clear" w:color="auto" w:fill="FFFFFF"/>
        <w:rPr>
          <w:color w:val="000000"/>
          <w:szCs w:val="23"/>
        </w:rPr>
      </w:pPr>
      <w:r w:rsidRPr="00E52370">
        <w:rPr>
          <w:color w:val="000000"/>
          <w:szCs w:val="23"/>
        </w:rPr>
        <w:t>внутренних дел для рассмотрения и представления нам...</w:t>
      </w:r>
    </w:p>
    <w:p w:rsidR="00874854" w:rsidRPr="00E52370" w:rsidRDefault="00874854" w:rsidP="00874854">
      <w:pPr>
        <w:shd w:val="clear" w:color="auto" w:fill="FFFFFF"/>
        <w:rPr>
          <w:color w:val="000000"/>
          <w:szCs w:val="23"/>
        </w:rPr>
      </w:pPr>
      <w:r w:rsidRPr="00E52370">
        <w:rPr>
          <w:color w:val="000000"/>
          <w:szCs w:val="23"/>
        </w:rPr>
        <w:lastRenderedPageBreak/>
        <w:t>4) Крестьяне и селения, от помещиков по таковым условиям с землёю</w:t>
      </w:r>
    </w:p>
    <w:p w:rsidR="00874854" w:rsidRPr="00E52370" w:rsidRDefault="00874854" w:rsidP="00874854">
      <w:pPr>
        <w:shd w:val="clear" w:color="auto" w:fill="FFFFFF"/>
        <w:rPr>
          <w:color w:val="000000"/>
          <w:szCs w:val="23"/>
        </w:rPr>
      </w:pPr>
      <w:r w:rsidRPr="00E52370">
        <w:rPr>
          <w:color w:val="000000"/>
          <w:szCs w:val="23"/>
        </w:rPr>
        <w:t>отпускаемые, если не пожелают войти в другие состояния, могут оставаться на</w:t>
      </w:r>
    </w:p>
    <w:p w:rsidR="00874854" w:rsidRPr="00E52370" w:rsidRDefault="00874854" w:rsidP="00874854">
      <w:pPr>
        <w:shd w:val="clear" w:color="auto" w:fill="FFFFFF"/>
        <w:rPr>
          <w:color w:val="000000"/>
          <w:szCs w:val="23"/>
        </w:rPr>
      </w:pPr>
      <w:r w:rsidRPr="00E52370">
        <w:rPr>
          <w:color w:val="000000"/>
          <w:szCs w:val="23"/>
        </w:rPr>
        <w:t>собственных их землях земледельцами и сами по себе составляют особенное</w:t>
      </w:r>
    </w:p>
    <w:p w:rsidR="00874854" w:rsidRPr="00E52370" w:rsidRDefault="00874854" w:rsidP="00874854">
      <w:pPr>
        <w:shd w:val="clear" w:color="auto" w:fill="FFFFFF"/>
        <w:rPr>
          <w:color w:val="000000"/>
          <w:szCs w:val="23"/>
        </w:rPr>
      </w:pPr>
      <w:r w:rsidRPr="00E52370">
        <w:rPr>
          <w:color w:val="000000"/>
          <w:szCs w:val="23"/>
        </w:rPr>
        <w:t>состояние свободных хлебопашцев.</w:t>
      </w:r>
    </w:p>
    <w:p w:rsidR="00874854" w:rsidRPr="00E52370" w:rsidRDefault="00874854" w:rsidP="00874854">
      <w:pPr>
        <w:shd w:val="clear" w:color="auto" w:fill="FFFFFF"/>
        <w:rPr>
          <w:color w:val="000000"/>
          <w:szCs w:val="23"/>
        </w:rPr>
      </w:pPr>
      <w:r w:rsidRPr="00E52370">
        <w:rPr>
          <w:color w:val="000000"/>
          <w:szCs w:val="23"/>
        </w:rPr>
        <w:t>На сем основании Правительствующий сенат не оставит учинить все нужные</w:t>
      </w:r>
    </w:p>
    <w:p w:rsidR="00874854" w:rsidRPr="00E52370" w:rsidRDefault="00874854" w:rsidP="00874854">
      <w:pPr>
        <w:shd w:val="clear" w:color="auto" w:fill="FFFFFF"/>
        <w:rPr>
          <w:color w:val="000000"/>
          <w:szCs w:val="23"/>
        </w:rPr>
      </w:pPr>
      <w:r w:rsidRPr="00E52370">
        <w:rPr>
          <w:color w:val="000000"/>
          <w:szCs w:val="23"/>
        </w:rPr>
        <w:t>распоряжения.Контрассигнировал (т. е. скрепил печатью) министр внутренних дел граф</w:t>
      </w:r>
    </w:p>
    <w:p w:rsidR="00874854" w:rsidRPr="00E52370" w:rsidRDefault="00874854" w:rsidP="00874854">
      <w:pPr>
        <w:shd w:val="clear" w:color="auto" w:fill="FFFFFF"/>
        <w:rPr>
          <w:color w:val="000000"/>
          <w:szCs w:val="23"/>
        </w:rPr>
      </w:pPr>
      <w:r w:rsidRPr="00E52370">
        <w:rPr>
          <w:color w:val="000000"/>
          <w:szCs w:val="23"/>
        </w:rPr>
        <w:t>Виктор Кочубей».</w:t>
      </w:r>
    </w:p>
    <w:p w:rsidR="00874854" w:rsidRPr="00E52370" w:rsidRDefault="00874854" w:rsidP="00874854">
      <w:pPr>
        <w:shd w:val="clear" w:color="auto" w:fill="FFFFFF"/>
        <w:rPr>
          <w:color w:val="000000"/>
          <w:szCs w:val="23"/>
        </w:rPr>
      </w:pPr>
      <w:r w:rsidRPr="00E52370">
        <w:rPr>
          <w:color w:val="000000"/>
          <w:szCs w:val="23"/>
        </w:rPr>
        <w:t>Ответ: ________________.</w:t>
      </w:r>
    </w:p>
    <w:p w:rsidR="00874854" w:rsidRPr="00E52370" w:rsidRDefault="00874854" w:rsidP="00874854">
      <w:pPr>
        <w:shd w:val="clear" w:color="auto" w:fill="FFFFFF"/>
        <w:rPr>
          <w:color w:val="000000"/>
          <w:szCs w:val="23"/>
        </w:rPr>
      </w:pPr>
    </w:p>
    <w:p w:rsidR="00874854" w:rsidRPr="00E52370" w:rsidRDefault="00874854" w:rsidP="00094814">
      <w:pPr>
        <w:pStyle w:val="a5"/>
        <w:numPr>
          <w:ilvl w:val="0"/>
          <w:numId w:val="62"/>
        </w:numPr>
        <w:shd w:val="clear" w:color="auto" w:fill="FFFFFF"/>
        <w:contextualSpacing/>
        <w:jc w:val="left"/>
        <w:rPr>
          <w:b/>
          <w:color w:val="000000"/>
          <w:sz w:val="23"/>
          <w:szCs w:val="23"/>
        </w:rPr>
      </w:pPr>
      <w:r w:rsidRPr="00E52370">
        <w:rPr>
          <w:b/>
          <w:color w:val="000000"/>
          <w:szCs w:val="23"/>
        </w:rPr>
        <w:t>Прочтите отрывок из воспоминаний современницы.</w:t>
      </w:r>
    </w:p>
    <w:p w:rsidR="00874854" w:rsidRPr="00E52370" w:rsidRDefault="00874854" w:rsidP="00874854">
      <w:pPr>
        <w:shd w:val="clear" w:color="auto" w:fill="FFFFFF"/>
        <w:jc w:val="both"/>
        <w:rPr>
          <w:color w:val="000000"/>
          <w:szCs w:val="23"/>
        </w:rPr>
      </w:pPr>
      <w:r w:rsidRPr="00E52370">
        <w:rPr>
          <w:color w:val="000000"/>
          <w:szCs w:val="23"/>
        </w:rPr>
        <w:t>«В апреле месяце… после тревожной зимы, в продолжение которой вся почти</w:t>
      </w:r>
    </w:p>
    <w:p w:rsidR="00874854" w:rsidRPr="00E52370" w:rsidRDefault="00874854" w:rsidP="00874854">
      <w:pPr>
        <w:shd w:val="clear" w:color="auto" w:fill="FFFFFF"/>
        <w:jc w:val="both"/>
        <w:rPr>
          <w:color w:val="000000"/>
          <w:szCs w:val="23"/>
        </w:rPr>
      </w:pPr>
      <w:r w:rsidRPr="00E52370">
        <w:rPr>
          <w:color w:val="000000"/>
          <w:szCs w:val="23"/>
        </w:rPr>
        <w:t>Москва волновалась, требуя войны за освобождение болгар, война, наконец,</w:t>
      </w:r>
    </w:p>
    <w:p w:rsidR="00874854" w:rsidRPr="00E52370" w:rsidRDefault="00874854" w:rsidP="00874854">
      <w:pPr>
        <w:shd w:val="clear" w:color="auto" w:fill="FFFFFF"/>
        <w:jc w:val="both"/>
        <w:rPr>
          <w:color w:val="000000"/>
          <w:szCs w:val="23"/>
        </w:rPr>
      </w:pPr>
      <w:r w:rsidRPr="00E52370">
        <w:rPr>
          <w:color w:val="000000"/>
          <w:szCs w:val="23"/>
        </w:rPr>
        <w:t>была решена. Я не разделяла общего настроения, напротив того, я совершенно</w:t>
      </w:r>
    </w:p>
    <w:p w:rsidR="00874854" w:rsidRPr="00E52370" w:rsidRDefault="00874854" w:rsidP="00874854">
      <w:pPr>
        <w:shd w:val="clear" w:color="auto" w:fill="FFFFFF"/>
        <w:jc w:val="both"/>
        <w:rPr>
          <w:color w:val="000000"/>
          <w:szCs w:val="23"/>
        </w:rPr>
      </w:pPr>
      <w:r w:rsidRPr="00E52370">
        <w:rPr>
          <w:color w:val="000000"/>
          <w:szCs w:val="23"/>
        </w:rPr>
        <w:t>враждебно относилась к страстному настроению  всейславянофильской партии и большинства публики, увлекшейся мыслию, однио воссоздании единства «славянского», другие чисто религиозною мыслию обосвобождении «единоверцев» христиан от ига турецкого, басурманского, какговорили в простом народе. По многим причинам… всё это движение мнеказалось преувеличенным под влиянием передовых статей «Московских</w:t>
      </w:r>
    </w:p>
    <w:p w:rsidR="00874854" w:rsidRPr="00E52370" w:rsidRDefault="00874854" w:rsidP="00874854">
      <w:pPr>
        <w:shd w:val="clear" w:color="auto" w:fill="FFFFFF"/>
        <w:jc w:val="both"/>
        <w:rPr>
          <w:color w:val="000000"/>
          <w:szCs w:val="23"/>
        </w:rPr>
      </w:pPr>
      <w:r w:rsidRPr="00E52370">
        <w:rPr>
          <w:color w:val="000000"/>
          <w:szCs w:val="23"/>
        </w:rPr>
        <w:t>Ведомостей» и других газет… Мне казалось, что спасать других приНеурядице нашего общественного строя немыслимо.Притом наше безденежье, враждебное отношение Европы к этой новой форме той жестрасти к завоеваниям мне являлись препятствиями непреодолимыми кдостижению какого бы то ни было результата даже и тогда, когда бы войнаокончилась для нас «блистательно».</w:t>
      </w:r>
    </w:p>
    <w:p w:rsidR="00874854" w:rsidRPr="00E52370" w:rsidRDefault="00874854" w:rsidP="00874854">
      <w:pPr>
        <w:shd w:val="clear" w:color="auto" w:fill="FFFFFF"/>
        <w:jc w:val="both"/>
        <w:rPr>
          <w:color w:val="000000"/>
          <w:szCs w:val="23"/>
        </w:rPr>
      </w:pPr>
      <w:r w:rsidRPr="00E52370">
        <w:rPr>
          <w:color w:val="000000"/>
          <w:szCs w:val="23"/>
        </w:rPr>
        <w:t>Я боялась войны уже и потому, что при наших порядках, отсутствии ума вруководящих сферах, отсутствии людей и генералов, отсутствии улучшенного оружия в армии и беспорядках в управлении её можно было ожидать не победи славы, а поражений и стыда. Крымская кампания ещё была свежа в моейпамяти, ещё свежее запечатлелась в ней франко-прусская война…»</w:t>
      </w:r>
    </w:p>
    <w:p w:rsidR="00874854" w:rsidRPr="00E52370" w:rsidRDefault="00874854" w:rsidP="00874854">
      <w:pPr>
        <w:shd w:val="clear" w:color="auto" w:fill="FFFFFF"/>
        <w:rPr>
          <w:b/>
          <w:color w:val="000000"/>
          <w:szCs w:val="23"/>
        </w:rPr>
      </w:pPr>
      <w:r w:rsidRPr="00E52370">
        <w:rPr>
          <w:b/>
          <w:color w:val="000000"/>
          <w:szCs w:val="23"/>
        </w:rPr>
        <w:t>Используя текст и знания по истории, выберите в приведённом списке триверных суждения.</w:t>
      </w:r>
    </w:p>
    <w:p w:rsidR="00874854" w:rsidRPr="00E52370" w:rsidRDefault="00874854" w:rsidP="00874854">
      <w:pPr>
        <w:shd w:val="clear" w:color="auto" w:fill="FFFFFF"/>
        <w:rPr>
          <w:b/>
          <w:color w:val="000000"/>
          <w:szCs w:val="23"/>
        </w:rPr>
      </w:pPr>
      <w:r w:rsidRPr="00E52370">
        <w:rPr>
          <w:b/>
          <w:color w:val="000000"/>
          <w:szCs w:val="23"/>
        </w:rPr>
        <w:t>Запишите в таблицу цифры, под которыми они указаны.</w:t>
      </w:r>
    </w:p>
    <w:p w:rsidR="00874854" w:rsidRPr="00E52370" w:rsidRDefault="00874854" w:rsidP="00874854">
      <w:pPr>
        <w:shd w:val="clear" w:color="auto" w:fill="FFFFFF"/>
        <w:rPr>
          <w:color w:val="000000"/>
          <w:szCs w:val="23"/>
        </w:rPr>
      </w:pPr>
      <w:r w:rsidRPr="00E52370">
        <w:rPr>
          <w:color w:val="000000"/>
          <w:szCs w:val="23"/>
        </w:rPr>
        <w:t>1) Воспоминания относятся к периоду царствования Николая I.</w:t>
      </w:r>
    </w:p>
    <w:p w:rsidR="00874854" w:rsidRPr="00E52370" w:rsidRDefault="00874854" w:rsidP="00874854">
      <w:pPr>
        <w:shd w:val="clear" w:color="auto" w:fill="FFFFFF"/>
        <w:rPr>
          <w:color w:val="000000"/>
          <w:szCs w:val="23"/>
        </w:rPr>
      </w:pPr>
      <w:r w:rsidRPr="00E52370">
        <w:rPr>
          <w:color w:val="000000"/>
          <w:szCs w:val="23"/>
        </w:rPr>
        <w:t>2) Война, о начале которой говорится в тексте, закончилась подписанием Сант- Стефанского мирного договора.</w:t>
      </w:r>
    </w:p>
    <w:p w:rsidR="00874854" w:rsidRPr="00E52370" w:rsidRDefault="00874854" w:rsidP="00874854">
      <w:pPr>
        <w:shd w:val="clear" w:color="auto" w:fill="FFFFFF"/>
        <w:rPr>
          <w:color w:val="000000"/>
          <w:szCs w:val="23"/>
        </w:rPr>
      </w:pPr>
      <w:r w:rsidRPr="00E52370">
        <w:rPr>
          <w:color w:val="000000"/>
          <w:szCs w:val="23"/>
        </w:rPr>
        <w:t>3) Война, о начале которой говорится в тексте, закончилась поражениемРоссии.</w:t>
      </w:r>
    </w:p>
    <w:p w:rsidR="00874854" w:rsidRPr="00E52370" w:rsidRDefault="00874854" w:rsidP="00874854">
      <w:pPr>
        <w:shd w:val="clear" w:color="auto" w:fill="FFFFFF"/>
        <w:rPr>
          <w:color w:val="000000"/>
          <w:szCs w:val="23"/>
        </w:rPr>
      </w:pPr>
      <w:r w:rsidRPr="00E52370">
        <w:rPr>
          <w:color w:val="000000"/>
          <w:szCs w:val="23"/>
        </w:rPr>
        <w:t>4) Автор отмечает, что одной из причин войны было стремление частироссийского общества помочь «единоверным» народам.</w:t>
      </w:r>
    </w:p>
    <w:p w:rsidR="00874854" w:rsidRPr="00E52370" w:rsidRDefault="00874854" w:rsidP="00874854">
      <w:pPr>
        <w:shd w:val="clear" w:color="auto" w:fill="FFFFFF"/>
        <w:rPr>
          <w:color w:val="000000"/>
          <w:szCs w:val="23"/>
        </w:rPr>
      </w:pPr>
      <w:r w:rsidRPr="00E52370">
        <w:rPr>
          <w:color w:val="000000"/>
          <w:szCs w:val="23"/>
        </w:rPr>
        <w:t>5) Участником войны, о начале которой говорится в тексте, был генерал М.Д.Скобелев.</w:t>
      </w:r>
    </w:p>
    <w:p w:rsidR="00874854" w:rsidRPr="00E52370" w:rsidRDefault="00874854" w:rsidP="00874854">
      <w:pPr>
        <w:shd w:val="clear" w:color="auto" w:fill="FFFFFF"/>
        <w:rPr>
          <w:color w:val="000000"/>
          <w:szCs w:val="23"/>
        </w:rPr>
      </w:pPr>
      <w:r w:rsidRPr="00E52370">
        <w:rPr>
          <w:color w:val="000000"/>
          <w:szCs w:val="23"/>
        </w:rPr>
        <w:t>6) Одним из важнейших событий этой войны стал штурм Плевны, которуюрусские войска так и не смогли захватить.</w:t>
      </w:r>
    </w:p>
    <w:p w:rsidR="00874854" w:rsidRPr="00E52370" w:rsidRDefault="00874854" w:rsidP="00874854">
      <w:pPr>
        <w:shd w:val="clear" w:color="auto" w:fill="FFFFFF"/>
        <w:rPr>
          <w:color w:val="000000"/>
          <w:szCs w:val="23"/>
        </w:rPr>
      </w:pPr>
    </w:p>
    <w:p w:rsidR="00874854" w:rsidRPr="00E52370" w:rsidRDefault="00874854" w:rsidP="00874854">
      <w:pPr>
        <w:rPr>
          <w:b/>
          <w:color w:val="000000"/>
          <w:szCs w:val="23"/>
          <w:shd w:val="clear" w:color="auto" w:fill="FFFFFF"/>
        </w:rPr>
      </w:pPr>
      <w:r w:rsidRPr="00E52370">
        <w:rPr>
          <w:b/>
          <w:color w:val="000000"/>
          <w:szCs w:val="23"/>
          <w:shd w:val="clear" w:color="auto" w:fill="FFFFFF"/>
        </w:rPr>
        <w:t>Запишите в таблицу выбранные цифры.</w:t>
      </w:r>
    </w:p>
    <w:tbl>
      <w:tblPr>
        <w:tblStyle w:val="a4"/>
        <w:tblW w:w="0" w:type="auto"/>
        <w:tblInd w:w="392" w:type="dxa"/>
        <w:tblLook w:val="04A0" w:firstRow="1" w:lastRow="0" w:firstColumn="1" w:lastColumn="0" w:noHBand="0" w:noVBand="1"/>
      </w:tblPr>
      <w:tblGrid>
        <w:gridCol w:w="1477"/>
        <w:gridCol w:w="1869"/>
        <w:gridCol w:w="1869"/>
        <w:gridCol w:w="1869"/>
      </w:tblGrid>
      <w:tr w:rsidR="00874854" w:rsidRPr="00E52370" w:rsidTr="00874854">
        <w:tc>
          <w:tcPr>
            <w:tcW w:w="1477" w:type="dxa"/>
          </w:tcPr>
          <w:p w:rsidR="00874854" w:rsidRPr="00E52370" w:rsidRDefault="00874854" w:rsidP="00874854">
            <w:pPr>
              <w:jc w:val="center"/>
              <w:rPr>
                <w:b/>
                <w:szCs w:val="28"/>
              </w:rPr>
            </w:pPr>
            <w:r w:rsidRPr="00E52370">
              <w:rPr>
                <w:b/>
                <w:szCs w:val="28"/>
              </w:rPr>
              <w:t>Ответ</w:t>
            </w:r>
          </w:p>
        </w:tc>
        <w:tc>
          <w:tcPr>
            <w:tcW w:w="1869" w:type="dxa"/>
          </w:tcPr>
          <w:p w:rsidR="00874854" w:rsidRPr="00E52370" w:rsidRDefault="00874854" w:rsidP="00874854">
            <w:pPr>
              <w:jc w:val="center"/>
              <w:rPr>
                <w:b/>
                <w:szCs w:val="28"/>
              </w:rPr>
            </w:pPr>
          </w:p>
        </w:tc>
        <w:tc>
          <w:tcPr>
            <w:tcW w:w="1869" w:type="dxa"/>
          </w:tcPr>
          <w:p w:rsidR="00874854" w:rsidRPr="00E52370" w:rsidRDefault="00874854" w:rsidP="00874854">
            <w:pPr>
              <w:jc w:val="center"/>
              <w:rPr>
                <w:b/>
                <w:szCs w:val="28"/>
              </w:rPr>
            </w:pPr>
          </w:p>
        </w:tc>
        <w:tc>
          <w:tcPr>
            <w:tcW w:w="1869" w:type="dxa"/>
          </w:tcPr>
          <w:p w:rsidR="00874854" w:rsidRPr="00E52370" w:rsidRDefault="00874854" w:rsidP="00874854">
            <w:pPr>
              <w:jc w:val="center"/>
              <w:rPr>
                <w:b/>
                <w:szCs w:val="28"/>
              </w:rPr>
            </w:pPr>
          </w:p>
        </w:tc>
      </w:tr>
    </w:tbl>
    <w:p w:rsidR="00874854" w:rsidRPr="00E52370" w:rsidRDefault="00874854" w:rsidP="00874854">
      <w:pPr>
        <w:rPr>
          <w:b/>
        </w:rPr>
      </w:pPr>
    </w:p>
    <w:p w:rsidR="00874854" w:rsidRPr="00E52370" w:rsidRDefault="00874854" w:rsidP="00874854">
      <w:pPr>
        <w:rPr>
          <w:b/>
        </w:rPr>
      </w:pPr>
    </w:p>
    <w:p w:rsidR="00874854" w:rsidRPr="00E52370" w:rsidRDefault="00874854" w:rsidP="00874854">
      <w:pPr>
        <w:rPr>
          <w:b/>
        </w:rPr>
      </w:pPr>
    </w:p>
    <w:p w:rsidR="00874854" w:rsidRPr="00E52370" w:rsidRDefault="00874854" w:rsidP="00874854">
      <w:pPr>
        <w:rPr>
          <w:b/>
          <w:sz w:val="48"/>
          <w:szCs w:val="28"/>
        </w:rPr>
      </w:pPr>
      <w:r w:rsidRPr="00E52370">
        <w:rPr>
          <w:b/>
        </w:rPr>
        <w:t>Рассмотрите схему и выполните задания 11-13</w:t>
      </w:r>
    </w:p>
    <w:p w:rsidR="00874854" w:rsidRDefault="00874854" w:rsidP="00874854">
      <w:pPr>
        <w:rPr>
          <w:b/>
          <w:sz w:val="44"/>
          <w:szCs w:val="28"/>
        </w:rPr>
      </w:pPr>
      <w:r w:rsidRPr="003C6D10">
        <w:rPr>
          <w:b/>
          <w:noProof/>
          <w:sz w:val="44"/>
          <w:szCs w:val="28"/>
        </w:rPr>
        <w:lastRenderedPageBreak/>
        <w:drawing>
          <wp:inline distT="0" distB="0" distL="0" distR="0" wp14:anchorId="5F7EA3B6" wp14:editId="185B73BB">
            <wp:extent cx="3981513" cy="3124200"/>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82057" cy="3124627"/>
                    </a:xfrm>
                    <a:prstGeom prst="rect">
                      <a:avLst/>
                    </a:prstGeom>
                  </pic:spPr>
                </pic:pic>
              </a:graphicData>
            </a:graphic>
          </wp:inline>
        </w:drawing>
      </w:r>
    </w:p>
    <w:p w:rsidR="00874854" w:rsidRPr="003C6D10" w:rsidRDefault="00874854" w:rsidP="00094814">
      <w:pPr>
        <w:pStyle w:val="a5"/>
        <w:numPr>
          <w:ilvl w:val="0"/>
          <w:numId w:val="62"/>
        </w:numPr>
        <w:spacing w:after="160" w:line="259" w:lineRule="auto"/>
        <w:contextualSpacing/>
        <w:jc w:val="left"/>
      </w:pPr>
      <w:r w:rsidRPr="003C6D10">
        <w:rPr>
          <w:b/>
        </w:rPr>
        <w:t>Назовите предводителя восстания, которое обозначено на карте</w:t>
      </w:r>
      <w:r w:rsidRPr="003C6D10">
        <w:t xml:space="preserve">. </w:t>
      </w:r>
    </w:p>
    <w:p w:rsidR="00874854" w:rsidRPr="003C6D10" w:rsidRDefault="00874854" w:rsidP="00874854">
      <w:pPr>
        <w:pStyle w:val="a5"/>
      </w:pPr>
      <w:r w:rsidRPr="003C6D10">
        <w:t xml:space="preserve">Ответ: ___________________________. </w:t>
      </w:r>
    </w:p>
    <w:p w:rsidR="00874854" w:rsidRPr="003C6D10" w:rsidRDefault="00874854" w:rsidP="00094814">
      <w:pPr>
        <w:pStyle w:val="a5"/>
        <w:numPr>
          <w:ilvl w:val="0"/>
          <w:numId w:val="62"/>
        </w:numPr>
        <w:spacing w:after="160" w:line="259" w:lineRule="auto"/>
        <w:contextualSpacing/>
        <w:jc w:val="left"/>
        <w:rPr>
          <w:b/>
        </w:rPr>
      </w:pPr>
      <w:r w:rsidRPr="003C6D10">
        <w:rPr>
          <w:b/>
        </w:rPr>
        <w:t xml:space="preserve">Напишите название города, обозначенного на карте цифрой «1». </w:t>
      </w:r>
    </w:p>
    <w:p w:rsidR="00874854" w:rsidRPr="003C6D10" w:rsidRDefault="00874854" w:rsidP="00874854">
      <w:pPr>
        <w:pStyle w:val="a5"/>
      </w:pPr>
      <w:r w:rsidRPr="003C6D10">
        <w:t xml:space="preserve">Ответ: ___________________________. </w:t>
      </w:r>
    </w:p>
    <w:p w:rsidR="00874854" w:rsidRDefault="00874854" w:rsidP="00874854">
      <w:r w:rsidRPr="003C6D10">
        <w:rPr>
          <w:b/>
        </w:rPr>
        <w:t>13. 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r w:rsidRPr="003C6D10">
        <w:t xml:space="preserve">. </w:t>
      </w:r>
    </w:p>
    <w:p w:rsidR="00874854" w:rsidRPr="003C6D10" w:rsidRDefault="00874854" w:rsidP="00874854">
      <w:pPr>
        <w:rPr>
          <w:sz w:val="28"/>
        </w:rPr>
      </w:pPr>
      <w:r w:rsidRPr="003C6D10">
        <w:rPr>
          <w:sz w:val="28"/>
        </w:rPr>
        <w:t>1</w:t>
      </w:r>
      <w:r w:rsidRPr="003C6D10">
        <w:t>) Отряды восставших одержали победу и добились отмены крепостного права.</w:t>
      </w:r>
    </w:p>
    <w:p w:rsidR="00874854" w:rsidRPr="003C6D10" w:rsidRDefault="00874854" w:rsidP="00874854">
      <w:r w:rsidRPr="003C6D10">
        <w:t>2) Предводитель восстания погиб в одной из битв на Урале.</w:t>
      </w:r>
    </w:p>
    <w:p w:rsidR="00874854" w:rsidRPr="003C6D10" w:rsidRDefault="00874854" w:rsidP="00874854">
      <w:r w:rsidRPr="003C6D10">
        <w:t xml:space="preserve"> 3) На карте обозначен и подписан населенный пункт, который в годы Великой Отечественной войны получит неофициальное название «Танкоград» </w:t>
      </w:r>
    </w:p>
    <w:p w:rsidR="00874854" w:rsidRPr="003C6D10" w:rsidRDefault="00874854" w:rsidP="00874854">
      <w:r w:rsidRPr="003C6D10">
        <w:t xml:space="preserve">4) Восстание началось в 1774 году. </w:t>
      </w:r>
    </w:p>
    <w:p w:rsidR="00874854" w:rsidRPr="003C6D10" w:rsidRDefault="00874854" w:rsidP="00874854">
      <w:r w:rsidRPr="003C6D10">
        <w:t xml:space="preserve">5) Цифрой «3» на карте обозначена Казань. </w:t>
      </w:r>
    </w:p>
    <w:p w:rsidR="00874854" w:rsidRDefault="00874854" w:rsidP="00874854">
      <w:r w:rsidRPr="003C6D10">
        <w:t>6) Город, обозначенный на карте цифрой «4», восставшим захватить не удалось. Запишите в таблицу выбранные цифры.</w:t>
      </w:r>
    </w:p>
    <w:tbl>
      <w:tblPr>
        <w:tblStyle w:val="a4"/>
        <w:tblW w:w="0" w:type="auto"/>
        <w:tblLook w:val="04A0" w:firstRow="1" w:lastRow="0" w:firstColumn="1" w:lastColumn="0" w:noHBand="0" w:noVBand="1"/>
      </w:tblPr>
      <w:tblGrid>
        <w:gridCol w:w="1869"/>
        <w:gridCol w:w="1869"/>
        <w:gridCol w:w="1869"/>
        <w:gridCol w:w="1869"/>
      </w:tblGrid>
      <w:tr w:rsidR="00874854" w:rsidRPr="00E34854" w:rsidTr="00874854">
        <w:tc>
          <w:tcPr>
            <w:tcW w:w="1869" w:type="dxa"/>
          </w:tcPr>
          <w:p w:rsidR="00874854" w:rsidRPr="00E34854" w:rsidRDefault="00874854" w:rsidP="00874854">
            <w:pPr>
              <w:jc w:val="center"/>
              <w:rPr>
                <w:b/>
                <w:szCs w:val="28"/>
              </w:rPr>
            </w:pPr>
            <w:r w:rsidRPr="00E34854">
              <w:rPr>
                <w:b/>
                <w:szCs w:val="28"/>
              </w:rPr>
              <w:t>Ответ</w:t>
            </w:r>
          </w:p>
        </w:tc>
        <w:tc>
          <w:tcPr>
            <w:tcW w:w="1869" w:type="dxa"/>
          </w:tcPr>
          <w:p w:rsidR="00874854" w:rsidRPr="00E34854" w:rsidRDefault="00874854" w:rsidP="00874854">
            <w:pPr>
              <w:jc w:val="center"/>
              <w:rPr>
                <w:b/>
                <w:szCs w:val="28"/>
              </w:rPr>
            </w:pPr>
          </w:p>
        </w:tc>
        <w:tc>
          <w:tcPr>
            <w:tcW w:w="1869" w:type="dxa"/>
          </w:tcPr>
          <w:p w:rsidR="00874854" w:rsidRPr="00E34854" w:rsidRDefault="00874854" w:rsidP="00874854">
            <w:pPr>
              <w:jc w:val="center"/>
              <w:rPr>
                <w:b/>
                <w:szCs w:val="28"/>
              </w:rPr>
            </w:pPr>
          </w:p>
        </w:tc>
        <w:tc>
          <w:tcPr>
            <w:tcW w:w="1869" w:type="dxa"/>
          </w:tcPr>
          <w:p w:rsidR="00874854" w:rsidRPr="00E34854" w:rsidRDefault="00874854" w:rsidP="00874854">
            <w:pPr>
              <w:jc w:val="center"/>
              <w:rPr>
                <w:b/>
                <w:szCs w:val="28"/>
              </w:rPr>
            </w:pPr>
          </w:p>
        </w:tc>
      </w:tr>
    </w:tbl>
    <w:p w:rsidR="00874854" w:rsidRDefault="00874854" w:rsidP="00874854"/>
    <w:p w:rsidR="00874854" w:rsidRDefault="00874854" w:rsidP="00874854">
      <w:pPr>
        <w:rPr>
          <w:b/>
        </w:rPr>
      </w:pPr>
      <w:r w:rsidRPr="003C6D10">
        <w:rPr>
          <w:b/>
        </w:rPr>
        <w:t>Рассмотрите изображение и выполните задание 14</w:t>
      </w:r>
    </w:p>
    <w:p w:rsidR="00874854" w:rsidRDefault="00874854" w:rsidP="00874854">
      <w:pPr>
        <w:rPr>
          <w:b/>
        </w:rPr>
      </w:pPr>
      <w:r w:rsidRPr="003C6D10">
        <w:rPr>
          <w:b/>
          <w:noProof/>
        </w:rPr>
        <w:lastRenderedPageBreak/>
        <w:drawing>
          <wp:inline distT="0" distB="0" distL="0" distR="0" wp14:anchorId="07739505" wp14:editId="78288A40">
            <wp:extent cx="3835955" cy="2842260"/>
            <wp:effectExtent l="1905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847361" cy="2850711"/>
                    </a:xfrm>
                    <a:prstGeom prst="rect">
                      <a:avLst/>
                    </a:prstGeom>
                  </pic:spPr>
                </pic:pic>
              </a:graphicData>
            </a:graphic>
          </wp:inline>
        </w:drawing>
      </w:r>
    </w:p>
    <w:p w:rsidR="00874854" w:rsidRDefault="00874854" w:rsidP="00874854">
      <w:r w:rsidRPr="003C6D10">
        <w:rPr>
          <w:b/>
        </w:rPr>
        <w:t xml:space="preserve">14. </w:t>
      </w:r>
      <w:r>
        <w:rPr>
          <w:b/>
        </w:rPr>
        <w:t>Какие суждения о данной картине</w:t>
      </w:r>
      <w:r w:rsidRPr="003C6D10">
        <w:rPr>
          <w:b/>
        </w:rPr>
        <w:t xml:space="preserve"> являются верными? Выберите два суждения из пяти предложенных. Запишите в таблицу цифры, под которыми они указаны</w:t>
      </w:r>
      <w:r w:rsidRPr="003C6D10">
        <w:t xml:space="preserve">. </w:t>
      </w:r>
    </w:p>
    <w:p w:rsidR="00874854" w:rsidRDefault="00874854" w:rsidP="00874854">
      <w:r w:rsidRPr="003C6D10">
        <w:t xml:space="preserve">1) Между историческими персонажами, изображёнными на картине, возник конфликт, который стал причиной смерти одного из них. </w:t>
      </w:r>
    </w:p>
    <w:p w:rsidR="00874854" w:rsidRDefault="00874854" w:rsidP="00874854">
      <w:r w:rsidRPr="003C6D10">
        <w:t>2) Изображённые на картине исторические персонажи жили во второй половине XVIII в.</w:t>
      </w:r>
    </w:p>
    <w:p w:rsidR="00874854" w:rsidRDefault="00874854" w:rsidP="00874854">
      <w:r w:rsidRPr="009F41D8">
        <w:t>3) Художник, написавший данную картину, был современником событий, которые изобразил на картине.</w:t>
      </w:r>
    </w:p>
    <w:p w:rsidR="00874854" w:rsidRDefault="00874854" w:rsidP="00874854">
      <w:r w:rsidRPr="009F41D8">
        <w:t xml:space="preserve"> 4) Царь, изображённый на картине, установил порядок престолонаследия по завещанию, передав престол своей жене Екатерине. </w:t>
      </w:r>
    </w:p>
    <w:p w:rsidR="00874854" w:rsidRDefault="00874854" w:rsidP="00874854">
      <w:r w:rsidRPr="009F41D8">
        <w:t xml:space="preserve">5) С деятельностью царя, изображённого на картине, связано превращение России в Империю. </w:t>
      </w:r>
    </w:p>
    <w:p w:rsidR="00874854" w:rsidRDefault="00874854" w:rsidP="00874854">
      <w:pPr>
        <w:rPr>
          <w:b/>
        </w:rPr>
      </w:pPr>
      <w:r w:rsidRPr="009F41D8">
        <w:rPr>
          <w:b/>
        </w:rPr>
        <w:t>Запишите в таблицу выбранные цифры.</w:t>
      </w:r>
    </w:p>
    <w:tbl>
      <w:tblPr>
        <w:tblStyle w:val="a4"/>
        <w:tblW w:w="0" w:type="auto"/>
        <w:tblLook w:val="04A0" w:firstRow="1" w:lastRow="0" w:firstColumn="1" w:lastColumn="0" w:noHBand="0" w:noVBand="1"/>
      </w:tblPr>
      <w:tblGrid>
        <w:gridCol w:w="1869"/>
        <w:gridCol w:w="1869"/>
        <w:gridCol w:w="1869"/>
      </w:tblGrid>
      <w:tr w:rsidR="00874854" w:rsidRPr="00E34854" w:rsidTr="00874854">
        <w:tc>
          <w:tcPr>
            <w:tcW w:w="1869" w:type="dxa"/>
          </w:tcPr>
          <w:p w:rsidR="00874854" w:rsidRPr="00E34854" w:rsidRDefault="00874854" w:rsidP="00874854">
            <w:pPr>
              <w:jc w:val="center"/>
              <w:rPr>
                <w:b/>
                <w:szCs w:val="28"/>
              </w:rPr>
            </w:pPr>
            <w:r w:rsidRPr="00E34854">
              <w:rPr>
                <w:b/>
                <w:szCs w:val="28"/>
              </w:rPr>
              <w:t>Ответ</w:t>
            </w:r>
          </w:p>
        </w:tc>
        <w:tc>
          <w:tcPr>
            <w:tcW w:w="1869" w:type="dxa"/>
          </w:tcPr>
          <w:p w:rsidR="00874854" w:rsidRPr="00E34854" w:rsidRDefault="00874854" w:rsidP="00874854">
            <w:pPr>
              <w:jc w:val="center"/>
              <w:rPr>
                <w:b/>
                <w:szCs w:val="28"/>
              </w:rPr>
            </w:pPr>
          </w:p>
        </w:tc>
        <w:tc>
          <w:tcPr>
            <w:tcW w:w="1869" w:type="dxa"/>
          </w:tcPr>
          <w:p w:rsidR="00874854" w:rsidRPr="00E34854" w:rsidRDefault="00874854" w:rsidP="00874854">
            <w:pPr>
              <w:jc w:val="center"/>
              <w:rPr>
                <w:b/>
                <w:szCs w:val="28"/>
              </w:rPr>
            </w:pPr>
          </w:p>
        </w:tc>
      </w:tr>
    </w:tbl>
    <w:p w:rsidR="00874854" w:rsidRDefault="00874854" w:rsidP="00874854"/>
    <w:p w:rsidR="00874854" w:rsidRDefault="00874854" w:rsidP="00874854">
      <w:pPr>
        <w:rPr>
          <w:b/>
        </w:rPr>
      </w:pPr>
      <w:r w:rsidRPr="009F41D8">
        <w:rPr>
          <w:b/>
        </w:rPr>
        <w:t>15. Какие памятники культуры появились в том же веке, что и изображенные на картине события? В ответе запишите две цифры, под которыми они указаны.</w:t>
      </w:r>
    </w:p>
    <w:p w:rsidR="00874854" w:rsidRDefault="00874854" w:rsidP="00874854">
      <w:pPr>
        <w:rPr>
          <w:b/>
          <w:sz w:val="36"/>
        </w:rPr>
      </w:pPr>
      <w:r w:rsidRPr="009F41D8">
        <w:rPr>
          <w:b/>
          <w:noProof/>
          <w:sz w:val="36"/>
        </w:rPr>
        <w:lastRenderedPageBreak/>
        <w:drawing>
          <wp:inline distT="0" distB="0" distL="0" distR="0" wp14:anchorId="464CA43F" wp14:editId="0545ED6A">
            <wp:extent cx="4557815" cy="4324930"/>
            <wp:effectExtent l="19050" t="0" r="0" b="0"/>
            <wp:docPr id="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59037" cy="4326089"/>
                    </a:xfrm>
                    <a:prstGeom prst="rect">
                      <a:avLst/>
                    </a:prstGeom>
                  </pic:spPr>
                </pic:pic>
              </a:graphicData>
            </a:graphic>
          </wp:inline>
        </w:drawing>
      </w:r>
    </w:p>
    <w:p w:rsidR="00874854" w:rsidRDefault="00874854" w:rsidP="00874854">
      <w:pPr>
        <w:rPr>
          <w:b/>
          <w:sz w:val="36"/>
        </w:rPr>
      </w:pPr>
      <w:r w:rsidRPr="00E60242">
        <w:rPr>
          <w:b/>
          <w:noProof/>
          <w:sz w:val="36"/>
        </w:rPr>
        <w:drawing>
          <wp:inline distT="0" distB="0" distL="0" distR="0" wp14:anchorId="66B1BDE4" wp14:editId="4BCED17C">
            <wp:extent cx="5940425" cy="1058545"/>
            <wp:effectExtent l="0" t="0" r="3175" b="8255"/>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1058545"/>
                    </a:xfrm>
                    <a:prstGeom prst="rect">
                      <a:avLst/>
                    </a:prstGeom>
                  </pic:spPr>
                </pic:pic>
              </a:graphicData>
            </a:graphic>
          </wp:inline>
        </w:drawing>
      </w:r>
    </w:p>
    <w:p w:rsidR="00874854" w:rsidRDefault="00874854" w:rsidP="00874854">
      <w:r w:rsidRPr="00E60242">
        <w:rPr>
          <w:b/>
        </w:rPr>
        <w:t>16.</w:t>
      </w:r>
      <w:r w:rsidRPr="00E60242">
        <w:t xml:space="preserve"> 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p w:rsidR="00874854" w:rsidRDefault="00874854" w:rsidP="00874854">
      <w:r w:rsidRPr="00E60242">
        <w:rPr>
          <w:b/>
        </w:rPr>
        <w:t>17.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74854" w:rsidRDefault="00874854" w:rsidP="00874854">
      <w:r w:rsidRPr="00E60242">
        <w:t xml:space="preserve"> «Поражения на фронтах русско-японской войны стали важнейшей причиной, начавшейся Первой российской революции».</w:t>
      </w:r>
    </w:p>
    <w:p w:rsidR="00874854" w:rsidRDefault="00874854" w:rsidP="00874854">
      <w:r w:rsidRPr="00E60242">
        <w:t xml:space="preserve"> Используя исторические знания, приведите два аргумента, которыми можно подтвердить данную точку зрения, и два аргумента, которыми можно опровергнуть её. </w:t>
      </w:r>
    </w:p>
    <w:p w:rsidR="00874854" w:rsidRDefault="00874854" w:rsidP="00874854">
      <w:r w:rsidRPr="00E60242">
        <w:t>При изложении аргументов обязательно используйте исторические факты.</w:t>
      </w:r>
    </w:p>
    <w:p w:rsidR="00874854" w:rsidRPr="00E60242" w:rsidRDefault="00874854" w:rsidP="00874854">
      <w:pPr>
        <w:rPr>
          <w:b/>
        </w:rPr>
      </w:pPr>
      <w:r w:rsidRPr="00E60242">
        <w:rPr>
          <w:b/>
        </w:rPr>
        <w:t xml:space="preserve"> Ответ запишите в следующем виде. </w:t>
      </w:r>
    </w:p>
    <w:p w:rsidR="00874854" w:rsidRPr="00E60242" w:rsidRDefault="00874854" w:rsidP="00874854">
      <w:pPr>
        <w:rPr>
          <w:b/>
        </w:rPr>
      </w:pPr>
      <w:r w:rsidRPr="00E60242">
        <w:rPr>
          <w:b/>
        </w:rPr>
        <w:t>Аргументы в подтверждение:</w:t>
      </w:r>
    </w:p>
    <w:p w:rsidR="00874854" w:rsidRDefault="00874854" w:rsidP="00874854">
      <w:r w:rsidRPr="00E60242">
        <w:t xml:space="preserve"> 1) … </w:t>
      </w:r>
    </w:p>
    <w:p w:rsidR="00874854" w:rsidRDefault="00874854" w:rsidP="00874854">
      <w:r w:rsidRPr="00E60242">
        <w:t xml:space="preserve">2) … </w:t>
      </w:r>
    </w:p>
    <w:p w:rsidR="00874854" w:rsidRPr="00E60242" w:rsidRDefault="00874854" w:rsidP="00874854">
      <w:pPr>
        <w:rPr>
          <w:b/>
        </w:rPr>
      </w:pPr>
      <w:r w:rsidRPr="00E60242">
        <w:rPr>
          <w:b/>
        </w:rPr>
        <w:t xml:space="preserve">Аргументы в опровержение: </w:t>
      </w:r>
    </w:p>
    <w:p w:rsidR="00874854" w:rsidRDefault="00874854" w:rsidP="00874854">
      <w:r w:rsidRPr="00E60242">
        <w:lastRenderedPageBreak/>
        <w:t xml:space="preserve">1) … </w:t>
      </w:r>
    </w:p>
    <w:p w:rsidR="00874854" w:rsidRDefault="00874854" w:rsidP="00874854">
      <w:r w:rsidRPr="00E60242">
        <w:t>2) …</w:t>
      </w:r>
    </w:p>
    <w:p w:rsidR="00874854" w:rsidRPr="00E60242" w:rsidRDefault="00874854" w:rsidP="00874854">
      <w:pPr>
        <w:jc w:val="center"/>
        <w:rPr>
          <w:b/>
        </w:rPr>
      </w:pPr>
      <w:r w:rsidRPr="00E60242">
        <w:rPr>
          <w:b/>
        </w:rPr>
        <w:t>Система оценивания диагностической работы по истории</w:t>
      </w:r>
    </w:p>
    <w:p w:rsidR="00874854" w:rsidRPr="00E60242" w:rsidRDefault="00874854" w:rsidP="00874854">
      <w:pPr>
        <w:rPr>
          <w:b/>
        </w:rPr>
      </w:pPr>
      <w:r w:rsidRPr="00E60242">
        <w:rPr>
          <w:b/>
        </w:rPr>
        <w:t>Часть 1</w:t>
      </w:r>
    </w:p>
    <w:p w:rsidR="00874854" w:rsidRDefault="00874854" w:rsidP="00874854">
      <w:r w:rsidRPr="00E60242">
        <w:t xml:space="preserve">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отсутствуютдве и более цифры или имеются две и более лишних цифр) или ответ отсутствует – 0 баллов.</w:t>
      </w:r>
    </w:p>
    <w:p w:rsidR="00874854" w:rsidRDefault="00874854" w:rsidP="00874854">
      <w:pPr>
        <w:rPr>
          <w:b/>
          <w:sz w:val="36"/>
        </w:rPr>
      </w:pPr>
      <w:r w:rsidRPr="00E60242">
        <w:rPr>
          <w:b/>
          <w:noProof/>
          <w:sz w:val="36"/>
        </w:rPr>
        <w:drawing>
          <wp:inline distT="0" distB="0" distL="0" distR="0" wp14:anchorId="58474CF9" wp14:editId="4260DEDF">
            <wp:extent cx="2952750" cy="3552825"/>
            <wp:effectExtent l="0" t="0" r="0" b="9525"/>
            <wp:docPr id="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52750" cy="3552825"/>
                    </a:xfrm>
                    <a:prstGeom prst="rect">
                      <a:avLst/>
                    </a:prstGeom>
                  </pic:spPr>
                </pic:pic>
              </a:graphicData>
            </a:graphic>
          </wp:inline>
        </w:drawing>
      </w:r>
    </w:p>
    <w:p w:rsidR="00874854" w:rsidRPr="00E60242" w:rsidRDefault="00874854" w:rsidP="00874854">
      <w:pPr>
        <w:jc w:val="center"/>
      </w:pPr>
      <w:r w:rsidRPr="00E60242">
        <w:t>Часть 2.</w:t>
      </w:r>
    </w:p>
    <w:p w:rsidR="00874854" w:rsidRPr="00BB4AC7" w:rsidRDefault="00874854" w:rsidP="00874854">
      <w:pPr>
        <w:jc w:val="center"/>
        <w:rPr>
          <w:b/>
        </w:rPr>
      </w:pPr>
      <w:r w:rsidRPr="00BB4AC7">
        <w:rPr>
          <w:b/>
        </w:rPr>
        <w:t>Критерии оценивания заданий с развёрнутым ответом</w:t>
      </w:r>
    </w:p>
    <w:p w:rsidR="00874854" w:rsidRDefault="00874854" w:rsidP="00874854">
      <w:r w:rsidRPr="00E60242">
        <w:t>16. 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p w:rsidR="00874854" w:rsidRDefault="00874854" w:rsidP="00874854">
      <w:pPr>
        <w:rPr>
          <w:b/>
          <w:sz w:val="40"/>
        </w:rPr>
      </w:pPr>
      <w:r w:rsidRPr="00E60242">
        <w:rPr>
          <w:b/>
          <w:noProof/>
          <w:sz w:val="40"/>
        </w:rPr>
        <w:lastRenderedPageBreak/>
        <w:drawing>
          <wp:inline distT="0" distB="0" distL="0" distR="0" wp14:anchorId="1952F8DD" wp14:editId="1F2206AF">
            <wp:extent cx="5245276" cy="2671280"/>
            <wp:effectExtent l="19050" t="0" r="0" b="0"/>
            <wp:docPr id="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66953" cy="2682320"/>
                    </a:xfrm>
                    <a:prstGeom prst="rect">
                      <a:avLst/>
                    </a:prstGeom>
                  </pic:spPr>
                </pic:pic>
              </a:graphicData>
            </a:graphic>
          </wp:inline>
        </w:drawing>
      </w:r>
    </w:p>
    <w:p w:rsidR="00874854" w:rsidRDefault="00874854" w:rsidP="00874854">
      <w:pPr>
        <w:rPr>
          <w:b/>
          <w:sz w:val="40"/>
        </w:rPr>
      </w:pPr>
      <w:r w:rsidRPr="00E60242">
        <w:rPr>
          <w:b/>
          <w:noProof/>
          <w:sz w:val="40"/>
        </w:rPr>
        <w:drawing>
          <wp:inline distT="0" distB="0" distL="0" distR="0" wp14:anchorId="77673D97" wp14:editId="4EB2B7C6">
            <wp:extent cx="5234683" cy="1797935"/>
            <wp:effectExtent l="19050" t="0" r="4067" b="0"/>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73983" cy="1811433"/>
                    </a:xfrm>
                    <a:prstGeom prst="rect">
                      <a:avLst/>
                    </a:prstGeom>
                  </pic:spPr>
                </pic:pic>
              </a:graphicData>
            </a:graphic>
          </wp:inline>
        </w:drawing>
      </w:r>
    </w:p>
    <w:p w:rsidR="00874854" w:rsidRDefault="00874854" w:rsidP="00874854">
      <w:r w:rsidRPr="00E60242">
        <w:rPr>
          <w:b/>
        </w:rPr>
        <w:t xml:space="preserve">17.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p>
    <w:p w:rsidR="00874854" w:rsidRDefault="00874854" w:rsidP="00874854">
      <w:r w:rsidRPr="00E60242">
        <w:t>«Поражения на фронтах русско-японской войны стали важнейшей причиной, начавшейся Первой российской революции».</w:t>
      </w:r>
    </w:p>
    <w:p w:rsidR="00874854" w:rsidRDefault="00874854" w:rsidP="00874854">
      <w:r w:rsidRPr="00E60242">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874854" w:rsidRDefault="00874854" w:rsidP="00874854">
      <w:r w:rsidRPr="00E60242">
        <w:t xml:space="preserve"> При изложении аргументов обязательно используйте исторические факты.</w:t>
      </w:r>
    </w:p>
    <w:p w:rsidR="00874854" w:rsidRPr="00E60242" w:rsidRDefault="00874854" w:rsidP="00874854">
      <w:pPr>
        <w:rPr>
          <w:b/>
        </w:rPr>
      </w:pPr>
      <w:r w:rsidRPr="00E60242">
        <w:rPr>
          <w:b/>
        </w:rPr>
        <w:t xml:space="preserve">Ответ запишите в следующем виде. </w:t>
      </w:r>
    </w:p>
    <w:p w:rsidR="00874854" w:rsidRPr="00E60242" w:rsidRDefault="00874854" w:rsidP="00874854">
      <w:pPr>
        <w:rPr>
          <w:b/>
        </w:rPr>
      </w:pPr>
      <w:r w:rsidRPr="00E60242">
        <w:rPr>
          <w:b/>
        </w:rPr>
        <w:t xml:space="preserve">Аргументы в подтверждение: </w:t>
      </w:r>
    </w:p>
    <w:p w:rsidR="00874854" w:rsidRDefault="00874854" w:rsidP="00874854">
      <w:r w:rsidRPr="00E60242">
        <w:t xml:space="preserve">1) … </w:t>
      </w:r>
    </w:p>
    <w:p w:rsidR="00874854" w:rsidRDefault="00874854" w:rsidP="00874854">
      <w:r w:rsidRPr="00E60242">
        <w:t xml:space="preserve">2) … </w:t>
      </w:r>
    </w:p>
    <w:p w:rsidR="00874854" w:rsidRPr="00E60242" w:rsidRDefault="00874854" w:rsidP="00874854">
      <w:pPr>
        <w:rPr>
          <w:b/>
        </w:rPr>
      </w:pPr>
      <w:r w:rsidRPr="00E60242">
        <w:rPr>
          <w:b/>
        </w:rPr>
        <w:t xml:space="preserve">Аргументы в опровержение: </w:t>
      </w:r>
    </w:p>
    <w:p w:rsidR="00874854" w:rsidRDefault="00874854" w:rsidP="00874854">
      <w:r w:rsidRPr="00E60242">
        <w:t xml:space="preserve">1) … </w:t>
      </w:r>
    </w:p>
    <w:p w:rsidR="00874854" w:rsidRDefault="00874854" w:rsidP="00874854">
      <w:r w:rsidRPr="00E60242">
        <w:t>2) …</w:t>
      </w:r>
    </w:p>
    <w:p w:rsidR="00874854" w:rsidRDefault="00874854" w:rsidP="00874854">
      <w:r w:rsidRPr="00E60242">
        <w:rPr>
          <w:noProof/>
        </w:rPr>
        <w:lastRenderedPageBreak/>
        <w:drawing>
          <wp:inline distT="0" distB="0" distL="0" distR="0" wp14:anchorId="394112C1" wp14:editId="10793834">
            <wp:extent cx="5123015" cy="2712378"/>
            <wp:effectExtent l="19050" t="0" r="1435" b="0"/>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125071" cy="2713467"/>
                    </a:xfrm>
                    <a:prstGeom prst="rect">
                      <a:avLst/>
                    </a:prstGeom>
                  </pic:spPr>
                </pic:pic>
              </a:graphicData>
            </a:graphic>
          </wp:inline>
        </w:drawing>
      </w:r>
      <w:r w:rsidRPr="00E60242">
        <w:rPr>
          <w:noProof/>
        </w:rPr>
        <w:drawing>
          <wp:inline distT="0" distB="0" distL="0" distR="0" wp14:anchorId="156DDE50" wp14:editId="32F6581D">
            <wp:extent cx="5186089" cy="4566863"/>
            <wp:effectExtent l="19050" t="0" r="0" b="0"/>
            <wp:docPr id="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186089" cy="4566863"/>
                    </a:xfrm>
                    <a:prstGeom prst="rect">
                      <a:avLst/>
                    </a:prstGeom>
                  </pic:spPr>
                </pic:pic>
              </a:graphicData>
            </a:graphic>
          </wp:inline>
        </w:drawing>
      </w:r>
    </w:p>
    <w:p w:rsidR="00874854" w:rsidRDefault="00874854" w:rsidP="00874854">
      <w:r>
        <w:br w:type="page"/>
      </w:r>
    </w:p>
    <w:p w:rsidR="00874854" w:rsidRPr="00F46C3B" w:rsidRDefault="00874854" w:rsidP="00874854">
      <w:pPr>
        <w:jc w:val="center"/>
        <w:rPr>
          <w:b/>
          <w:sz w:val="28"/>
          <w:szCs w:val="28"/>
        </w:rPr>
      </w:pPr>
      <w:r w:rsidRPr="00F46C3B">
        <w:rPr>
          <w:b/>
          <w:sz w:val="28"/>
          <w:szCs w:val="28"/>
        </w:rPr>
        <w:lastRenderedPageBreak/>
        <w:t>Рубежный контроль № 2</w:t>
      </w:r>
    </w:p>
    <w:p w:rsidR="00874854" w:rsidRPr="000A015F" w:rsidRDefault="00874854" w:rsidP="00874854">
      <w:pPr>
        <w:pStyle w:val="affe"/>
        <w:spacing w:before="6"/>
        <w:jc w:val="center"/>
        <w:rPr>
          <w:rFonts w:ascii="Times New Roman" w:hAnsi="Times New Roman"/>
          <w:b/>
          <w:sz w:val="28"/>
          <w:szCs w:val="28"/>
        </w:rPr>
      </w:pPr>
      <w:r w:rsidRPr="000A015F">
        <w:rPr>
          <w:rFonts w:ascii="Times New Roman" w:hAnsi="Times New Roman"/>
          <w:b/>
          <w:sz w:val="28"/>
          <w:szCs w:val="28"/>
        </w:rPr>
        <w:t>Тестовый контроль</w:t>
      </w:r>
    </w:p>
    <w:p w:rsidR="00874854" w:rsidRDefault="00874854" w:rsidP="00874854">
      <w:pPr>
        <w:rPr>
          <w:b/>
          <w:bCs/>
          <w:sz w:val="28"/>
          <w:szCs w:val="28"/>
        </w:rPr>
      </w:pPr>
    </w:p>
    <w:p w:rsidR="00874854" w:rsidRPr="00696341" w:rsidRDefault="008C57C5" w:rsidP="00874854">
      <w:pPr>
        <w:rPr>
          <w:sz w:val="28"/>
          <w:szCs w:val="28"/>
        </w:rPr>
      </w:pPr>
      <w:r>
        <w:rPr>
          <w:b/>
          <w:bCs/>
          <w:sz w:val="28"/>
          <w:szCs w:val="28"/>
        </w:rPr>
        <w:t xml:space="preserve">1. </w:t>
      </w:r>
      <w:r w:rsidR="00874854" w:rsidRPr="00696341">
        <w:rPr>
          <w:sz w:val="28"/>
          <w:szCs w:val="28"/>
        </w:rPr>
        <w:t>Пацифизм – это ….Интеграция-  это…</w:t>
      </w:r>
      <w:r w:rsidR="00874854" w:rsidRPr="00696341">
        <w:rPr>
          <w:sz w:val="28"/>
          <w:szCs w:val="28"/>
        </w:rPr>
        <w:br/>
      </w:r>
      <w:r w:rsidR="00874854" w:rsidRPr="00696341">
        <w:rPr>
          <w:b/>
          <w:bCs/>
          <w:sz w:val="28"/>
          <w:szCs w:val="28"/>
        </w:rPr>
        <w:t>2.</w:t>
      </w:r>
      <w:r>
        <w:rPr>
          <w:sz w:val="28"/>
          <w:szCs w:val="28"/>
        </w:rPr>
        <w:t xml:space="preserve"> </w:t>
      </w:r>
      <w:r w:rsidR="00874854" w:rsidRPr="00696341">
        <w:rPr>
          <w:sz w:val="28"/>
          <w:szCs w:val="28"/>
        </w:rPr>
        <w:t>Какие государства вошли в блок Антанты в начале ХХ века: </w:t>
      </w:r>
      <w:r w:rsidR="00874854" w:rsidRPr="00696341">
        <w:rPr>
          <w:sz w:val="28"/>
          <w:szCs w:val="28"/>
        </w:rPr>
        <w:br/>
        <w:t>А) США, Великобритания, Франция;  Б) Россия, Великобритания, Франция; </w:t>
      </w:r>
      <w:r w:rsidR="00874854" w:rsidRPr="00696341">
        <w:rPr>
          <w:sz w:val="28"/>
          <w:szCs w:val="28"/>
        </w:rPr>
        <w:br/>
        <w:t>В) Германия, Италия, Япония;  Г) Германия, Италия, Австро-Венгрия; </w:t>
      </w:r>
      <w:r w:rsidR="00874854" w:rsidRPr="00696341">
        <w:rPr>
          <w:sz w:val="28"/>
          <w:szCs w:val="28"/>
        </w:rPr>
        <w:br/>
      </w:r>
      <w:r w:rsidR="00874854" w:rsidRPr="00696341">
        <w:rPr>
          <w:b/>
          <w:bCs/>
          <w:sz w:val="28"/>
          <w:szCs w:val="28"/>
        </w:rPr>
        <w:t>3.</w:t>
      </w:r>
      <w:r>
        <w:rPr>
          <w:sz w:val="28"/>
          <w:szCs w:val="28"/>
        </w:rPr>
        <w:t xml:space="preserve"> </w:t>
      </w:r>
      <w:r w:rsidR="00874854" w:rsidRPr="00696341">
        <w:rPr>
          <w:sz w:val="28"/>
          <w:szCs w:val="28"/>
        </w:rPr>
        <w:t>Укажите годы Второй Мировой войны: </w:t>
      </w:r>
      <w:r w:rsidR="00874854" w:rsidRPr="00696341">
        <w:rPr>
          <w:sz w:val="28"/>
          <w:szCs w:val="28"/>
        </w:rPr>
        <w:br/>
        <w:t>А) 1 сентября 1941-2 сентября 1945гг.; </w:t>
      </w:r>
      <w:r w:rsidR="00874854" w:rsidRPr="00696341">
        <w:rPr>
          <w:sz w:val="28"/>
          <w:szCs w:val="28"/>
        </w:rPr>
        <w:br/>
        <w:t>Б) 1 сентября 1941-9 мая 1945гг; </w:t>
      </w:r>
      <w:r w:rsidR="00874854" w:rsidRPr="00696341">
        <w:rPr>
          <w:sz w:val="28"/>
          <w:szCs w:val="28"/>
        </w:rPr>
        <w:br/>
        <w:t>В) 1 сентября 1939-2 сентября 1945гг; </w:t>
      </w:r>
      <w:r w:rsidR="00874854" w:rsidRPr="00696341">
        <w:rPr>
          <w:sz w:val="28"/>
          <w:szCs w:val="28"/>
        </w:rPr>
        <w:br/>
      </w:r>
      <w:r w:rsidR="00874854">
        <w:rPr>
          <w:sz w:val="28"/>
          <w:szCs w:val="28"/>
        </w:rPr>
        <w:t>Г) 22 июня 1941- 9 мая 1945гг. </w:t>
      </w:r>
      <w:r w:rsidR="00874854" w:rsidRPr="00696341">
        <w:rPr>
          <w:sz w:val="28"/>
          <w:szCs w:val="28"/>
        </w:rPr>
        <w:br/>
      </w:r>
      <w:r w:rsidR="00874854" w:rsidRPr="00696341">
        <w:rPr>
          <w:b/>
          <w:bCs/>
          <w:sz w:val="28"/>
          <w:szCs w:val="28"/>
        </w:rPr>
        <w:t>4.</w:t>
      </w:r>
      <w:r>
        <w:rPr>
          <w:sz w:val="28"/>
          <w:szCs w:val="28"/>
        </w:rPr>
        <w:t xml:space="preserve"> </w:t>
      </w:r>
      <w:r w:rsidR="00874854" w:rsidRPr="00696341">
        <w:rPr>
          <w:sz w:val="28"/>
          <w:szCs w:val="28"/>
        </w:rPr>
        <w:t>Вторая Мировая война началась с нападения на: </w:t>
      </w:r>
      <w:r w:rsidR="00874854" w:rsidRPr="00696341">
        <w:rPr>
          <w:sz w:val="28"/>
          <w:szCs w:val="28"/>
        </w:rPr>
        <w:br/>
        <w:t>А) Францию; Б) СССР; В) Данию; Г) Польшу. </w:t>
      </w:r>
      <w:r w:rsidR="00874854" w:rsidRPr="00696341">
        <w:rPr>
          <w:sz w:val="28"/>
          <w:szCs w:val="28"/>
        </w:rPr>
        <w:br/>
      </w:r>
      <w:r w:rsidR="00874854" w:rsidRPr="00696341">
        <w:rPr>
          <w:b/>
          <w:bCs/>
          <w:sz w:val="28"/>
          <w:szCs w:val="28"/>
        </w:rPr>
        <w:t>5.</w:t>
      </w:r>
      <w:r>
        <w:rPr>
          <w:sz w:val="28"/>
          <w:szCs w:val="28"/>
        </w:rPr>
        <w:t xml:space="preserve"> </w:t>
      </w:r>
      <w:r w:rsidR="00874854" w:rsidRPr="00696341">
        <w:rPr>
          <w:sz w:val="28"/>
          <w:szCs w:val="28"/>
        </w:rPr>
        <w:t>План «молниеносной войны» на Востоке назывался: </w:t>
      </w:r>
      <w:r w:rsidR="00874854" w:rsidRPr="00696341">
        <w:rPr>
          <w:sz w:val="28"/>
          <w:szCs w:val="28"/>
        </w:rPr>
        <w:br/>
        <w:t>А) «блицкриг»;  Б) «Барбаросса»; В) «Тайфун»; Г) «Цитадель». </w:t>
      </w:r>
      <w:r w:rsidR="00874854" w:rsidRPr="00696341">
        <w:rPr>
          <w:sz w:val="28"/>
          <w:szCs w:val="28"/>
        </w:rPr>
        <w:br/>
      </w:r>
      <w:r w:rsidR="00874854" w:rsidRPr="00696341">
        <w:rPr>
          <w:b/>
          <w:bCs/>
          <w:sz w:val="28"/>
          <w:szCs w:val="28"/>
        </w:rPr>
        <w:t>6.</w:t>
      </w:r>
      <w:r>
        <w:rPr>
          <w:sz w:val="28"/>
          <w:szCs w:val="28"/>
        </w:rPr>
        <w:t xml:space="preserve"> </w:t>
      </w:r>
      <w:r w:rsidR="00874854" w:rsidRPr="00696341">
        <w:rPr>
          <w:sz w:val="28"/>
          <w:szCs w:val="28"/>
        </w:rPr>
        <w:t>В августе 1945 года СССР объявил войну: </w:t>
      </w:r>
      <w:r w:rsidR="00874854" w:rsidRPr="00696341">
        <w:rPr>
          <w:sz w:val="28"/>
          <w:szCs w:val="28"/>
        </w:rPr>
        <w:br/>
        <w:t>А) Японии;  Б) Италии</w:t>
      </w:r>
      <w:r w:rsidR="00874854">
        <w:rPr>
          <w:sz w:val="28"/>
          <w:szCs w:val="28"/>
        </w:rPr>
        <w:t>;  В) Германии;  Г) Финляндии. </w:t>
      </w:r>
      <w:r w:rsidR="00874854" w:rsidRPr="00696341">
        <w:rPr>
          <w:sz w:val="28"/>
          <w:szCs w:val="28"/>
        </w:rPr>
        <w:br/>
      </w:r>
      <w:r w:rsidR="00874854" w:rsidRPr="00696341">
        <w:rPr>
          <w:b/>
          <w:bCs/>
          <w:sz w:val="28"/>
          <w:szCs w:val="28"/>
        </w:rPr>
        <w:t>7.</w:t>
      </w:r>
      <w:r>
        <w:rPr>
          <w:sz w:val="28"/>
          <w:szCs w:val="28"/>
        </w:rPr>
        <w:t xml:space="preserve"> </w:t>
      </w:r>
      <w:r w:rsidR="00874854" w:rsidRPr="00696341">
        <w:rPr>
          <w:sz w:val="28"/>
          <w:szCs w:val="28"/>
        </w:rPr>
        <w:t>Противостояние между «западным» и «восточным» блоками, длившееся с середины 1940-х гг. до середины 1980-х гг., получило название: </w:t>
      </w:r>
      <w:r w:rsidR="00874854" w:rsidRPr="00696341">
        <w:rPr>
          <w:sz w:val="28"/>
          <w:szCs w:val="28"/>
        </w:rPr>
        <w:br/>
        <w:t>А) «необъявленной войны»;  Б) «политика сдерживания»; </w:t>
      </w:r>
      <w:r w:rsidR="00874854" w:rsidRPr="00696341">
        <w:rPr>
          <w:sz w:val="28"/>
          <w:szCs w:val="28"/>
        </w:rPr>
        <w:br/>
        <w:t>В) «ядерный диалог»; Г) «холодная война». </w:t>
      </w:r>
      <w:r w:rsidR="00874854" w:rsidRPr="00696341">
        <w:rPr>
          <w:sz w:val="28"/>
          <w:szCs w:val="28"/>
        </w:rPr>
        <w:br/>
      </w:r>
      <w:r w:rsidR="00874854" w:rsidRPr="00696341">
        <w:rPr>
          <w:b/>
          <w:bCs/>
          <w:sz w:val="28"/>
          <w:szCs w:val="28"/>
        </w:rPr>
        <w:t>8.</w:t>
      </w:r>
      <w:r>
        <w:rPr>
          <w:sz w:val="28"/>
          <w:szCs w:val="28"/>
        </w:rPr>
        <w:t xml:space="preserve"> </w:t>
      </w:r>
      <w:r w:rsidR="00874854" w:rsidRPr="00696341">
        <w:rPr>
          <w:sz w:val="28"/>
          <w:szCs w:val="28"/>
        </w:rPr>
        <w:t>В 60-е годы многие американцы стали отрицательно относиться к вовлечению США в любые военные конфликты за рубежом. Это явление получило название: </w:t>
      </w:r>
      <w:r w:rsidR="00874854" w:rsidRPr="00696341">
        <w:rPr>
          <w:sz w:val="28"/>
          <w:szCs w:val="28"/>
        </w:rPr>
        <w:br/>
        <w:t>А) «вьетнамский синдром»; Б) «холодная война»; </w:t>
      </w:r>
      <w:r w:rsidR="00874854" w:rsidRPr="00696341">
        <w:rPr>
          <w:sz w:val="28"/>
          <w:szCs w:val="28"/>
        </w:rPr>
        <w:br/>
        <w:t>В) «корейский синдром»; Г) «Карибский кризис». </w:t>
      </w:r>
      <w:r w:rsidR="00874854" w:rsidRPr="00696341">
        <w:rPr>
          <w:sz w:val="28"/>
          <w:szCs w:val="28"/>
        </w:rPr>
        <w:br/>
      </w:r>
      <w:r w:rsidR="00874854" w:rsidRPr="00696341">
        <w:rPr>
          <w:b/>
          <w:bCs/>
          <w:sz w:val="28"/>
          <w:szCs w:val="28"/>
        </w:rPr>
        <w:t>9.</w:t>
      </w:r>
      <w:r>
        <w:rPr>
          <w:sz w:val="28"/>
          <w:szCs w:val="28"/>
        </w:rPr>
        <w:t xml:space="preserve"> </w:t>
      </w:r>
      <w:r w:rsidR="00874854" w:rsidRPr="00696341">
        <w:rPr>
          <w:sz w:val="28"/>
          <w:szCs w:val="28"/>
        </w:rPr>
        <w:t>Советские войска в 1980-е гг. участвовали в боевых действиях в: </w:t>
      </w:r>
      <w:r w:rsidR="00874854" w:rsidRPr="00696341">
        <w:rPr>
          <w:sz w:val="28"/>
          <w:szCs w:val="28"/>
        </w:rPr>
        <w:br/>
        <w:t>А) Венгрии; Б) Афганистане; В) Корее; Г) Вьетнаме. </w:t>
      </w:r>
      <w:r w:rsidR="00874854" w:rsidRPr="00696341">
        <w:rPr>
          <w:sz w:val="28"/>
          <w:szCs w:val="28"/>
        </w:rPr>
        <w:br/>
      </w:r>
      <w:r w:rsidR="00874854" w:rsidRPr="00696341">
        <w:rPr>
          <w:b/>
          <w:bCs/>
          <w:sz w:val="28"/>
          <w:szCs w:val="28"/>
        </w:rPr>
        <w:t>10.</w:t>
      </w:r>
      <w:r>
        <w:rPr>
          <w:sz w:val="28"/>
          <w:szCs w:val="28"/>
        </w:rPr>
        <w:t xml:space="preserve"> </w:t>
      </w:r>
      <w:r w:rsidR="00874854" w:rsidRPr="00696341">
        <w:rPr>
          <w:sz w:val="28"/>
          <w:szCs w:val="28"/>
        </w:rPr>
        <w:t>Феминистское движение в ХХ веке выступало: </w:t>
      </w:r>
      <w:r w:rsidR="00874854" w:rsidRPr="00696341">
        <w:rPr>
          <w:sz w:val="28"/>
          <w:szCs w:val="28"/>
        </w:rPr>
        <w:br/>
        <w:t>А) против загрязнения окружающей среды; </w:t>
      </w:r>
      <w:r w:rsidR="00874854" w:rsidRPr="00696341">
        <w:rPr>
          <w:sz w:val="28"/>
          <w:szCs w:val="28"/>
        </w:rPr>
        <w:br/>
        <w:t>Б) за депортацию иммигрантов; </w:t>
      </w:r>
      <w:r w:rsidR="00874854" w:rsidRPr="00696341">
        <w:rPr>
          <w:sz w:val="28"/>
          <w:szCs w:val="28"/>
        </w:rPr>
        <w:br/>
        <w:t>В) за полное равенство женщин и мужчин; </w:t>
      </w:r>
      <w:r w:rsidR="00874854" w:rsidRPr="00696341">
        <w:rPr>
          <w:sz w:val="28"/>
          <w:szCs w:val="28"/>
        </w:rPr>
        <w:br/>
        <w:t>Г) за установление диктатуры пролетариата. </w:t>
      </w:r>
      <w:r w:rsidR="00874854" w:rsidRPr="00696341">
        <w:rPr>
          <w:sz w:val="28"/>
          <w:szCs w:val="28"/>
        </w:rPr>
        <w:br/>
      </w:r>
      <w:r w:rsidR="00874854" w:rsidRPr="00696341">
        <w:rPr>
          <w:b/>
          <w:bCs/>
          <w:sz w:val="28"/>
          <w:szCs w:val="28"/>
        </w:rPr>
        <w:t>11.</w:t>
      </w:r>
      <w:r>
        <w:rPr>
          <w:sz w:val="28"/>
          <w:szCs w:val="28"/>
        </w:rPr>
        <w:t xml:space="preserve"> </w:t>
      </w:r>
      <w:r w:rsidR="00874854" w:rsidRPr="00696341">
        <w:rPr>
          <w:sz w:val="28"/>
          <w:szCs w:val="28"/>
        </w:rPr>
        <w:t>Дискриминация – это: </w:t>
      </w:r>
      <w:r w:rsidR="00874854" w:rsidRPr="00696341">
        <w:rPr>
          <w:sz w:val="28"/>
          <w:szCs w:val="28"/>
        </w:rPr>
        <w:br/>
        <w:t>А) ущемление прав какой-либо группы населения по расовым или религиозным признакам; </w:t>
      </w:r>
      <w:r w:rsidR="00874854" w:rsidRPr="00696341">
        <w:rPr>
          <w:sz w:val="28"/>
          <w:szCs w:val="28"/>
        </w:rPr>
        <w:br/>
        <w:t>Б) высылка из страны иммигрантов; </w:t>
      </w:r>
      <w:r w:rsidR="00874854" w:rsidRPr="00696341">
        <w:rPr>
          <w:sz w:val="28"/>
          <w:szCs w:val="28"/>
        </w:rPr>
        <w:br/>
        <w:t>В) массовое истребление людей по расовому, религиозному признаку; </w:t>
      </w:r>
      <w:r w:rsidR="00874854" w:rsidRPr="00696341">
        <w:rPr>
          <w:sz w:val="28"/>
          <w:szCs w:val="28"/>
        </w:rPr>
        <w:br/>
        <w:t>Г</w:t>
      </w:r>
      <w:r w:rsidR="00874854">
        <w:rPr>
          <w:sz w:val="28"/>
          <w:szCs w:val="28"/>
        </w:rPr>
        <w:t>) карательные меры, наказания. </w:t>
      </w:r>
      <w:r w:rsidR="00874854" w:rsidRPr="00696341">
        <w:rPr>
          <w:sz w:val="28"/>
          <w:szCs w:val="28"/>
        </w:rPr>
        <w:br/>
      </w:r>
      <w:r w:rsidR="00874854" w:rsidRPr="00696341">
        <w:rPr>
          <w:b/>
          <w:bCs/>
          <w:sz w:val="28"/>
          <w:szCs w:val="28"/>
        </w:rPr>
        <w:t>12.</w:t>
      </w:r>
      <w:r>
        <w:rPr>
          <w:sz w:val="28"/>
          <w:szCs w:val="28"/>
        </w:rPr>
        <w:t xml:space="preserve"> </w:t>
      </w:r>
      <w:r w:rsidR="00874854" w:rsidRPr="00696341">
        <w:rPr>
          <w:sz w:val="28"/>
          <w:szCs w:val="28"/>
        </w:rPr>
        <w:t>Соотнесите даты и события: </w:t>
      </w:r>
      <w:r w:rsidR="00874854" w:rsidRPr="00696341">
        <w:rPr>
          <w:sz w:val="28"/>
          <w:szCs w:val="28"/>
        </w:rPr>
        <w:br/>
        <w:t>1) 1946 г. 1) Возведение Берлинской стены. </w:t>
      </w:r>
      <w:r w:rsidR="00874854" w:rsidRPr="00696341">
        <w:rPr>
          <w:sz w:val="28"/>
          <w:szCs w:val="28"/>
        </w:rPr>
        <w:br/>
        <w:t>2) 1961 г. 2) Вступление СССР в Лигу Наций. </w:t>
      </w:r>
      <w:r w:rsidR="00874854" w:rsidRPr="00696341">
        <w:rPr>
          <w:sz w:val="28"/>
          <w:szCs w:val="28"/>
        </w:rPr>
        <w:br/>
      </w:r>
      <w:r w:rsidR="00874854" w:rsidRPr="00696341">
        <w:rPr>
          <w:sz w:val="28"/>
          <w:szCs w:val="28"/>
        </w:rPr>
        <w:lastRenderedPageBreak/>
        <w:t>3) 1934 г. 3) Начало войны в Корее. </w:t>
      </w:r>
      <w:r w:rsidR="00874854" w:rsidRPr="00696341">
        <w:rPr>
          <w:sz w:val="28"/>
          <w:szCs w:val="28"/>
        </w:rPr>
        <w:br/>
        <w:t>4) 1950 г. 4) Речь У. Черчилля в Фултоне. </w:t>
      </w:r>
      <w:r w:rsidR="00874854" w:rsidRPr="00696341">
        <w:rPr>
          <w:sz w:val="28"/>
          <w:szCs w:val="28"/>
        </w:rPr>
        <w:br/>
      </w:r>
      <w:r w:rsidR="00874854" w:rsidRPr="00696341">
        <w:rPr>
          <w:sz w:val="28"/>
          <w:szCs w:val="28"/>
        </w:rPr>
        <w:br/>
      </w:r>
      <w:r w:rsidR="00874854" w:rsidRPr="00696341">
        <w:rPr>
          <w:b/>
          <w:bCs/>
          <w:sz w:val="28"/>
          <w:szCs w:val="28"/>
        </w:rPr>
        <w:t>13</w:t>
      </w:r>
      <w:r w:rsidR="00874854" w:rsidRPr="00696341">
        <w:rPr>
          <w:sz w:val="28"/>
          <w:szCs w:val="28"/>
        </w:rPr>
        <w:t>. Установите хронологическую последовательность следующих событий</w:t>
      </w:r>
    </w:p>
    <w:p w:rsidR="00874854" w:rsidRPr="00696341" w:rsidRDefault="00874854" w:rsidP="00874854">
      <w:pPr>
        <w:rPr>
          <w:sz w:val="28"/>
          <w:szCs w:val="28"/>
        </w:rPr>
      </w:pPr>
      <w:r w:rsidRPr="00696341">
        <w:rPr>
          <w:sz w:val="28"/>
          <w:szCs w:val="28"/>
        </w:rPr>
        <w:t>1) битва на Курской дуге</w:t>
      </w:r>
    </w:p>
    <w:p w:rsidR="00874854" w:rsidRPr="00696341" w:rsidRDefault="00874854" w:rsidP="00874854">
      <w:pPr>
        <w:rPr>
          <w:sz w:val="28"/>
          <w:szCs w:val="28"/>
        </w:rPr>
      </w:pPr>
      <w:r w:rsidRPr="00696341">
        <w:rPr>
          <w:sz w:val="28"/>
          <w:szCs w:val="28"/>
        </w:rPr>
        <w:t> 2) капитуляция Японии</w:t>
      </w:r>
    </w:p>
    <w:p w:rsidR="00874854" w:rsidRPr="00696341" w:rsidRDefault="00874854" w:rsidP="00874854">
      <w:pPr>
        <w:rPr>
          <w:sz w:val="28"/>
          <w:szCs w:val="28"/>
        </w:rPr>
      </w:pPr>
      <w:r w:rsidRPr="00696341">
        <w:rPr>
          <w:sz w:val="28"/>
          <w:szCs w:val="28"/>
        </w:rPr>
        <w:t>3) Ялтинская конференция глав трёх держав</w:t>
      </w:r>
    </w:p>
    <w:p w:rsidR="00874854" w:rsidRPr="00696341" w:rsidRDefault="00874854" w:rsidP="00874854">
      <w:pPr>
        <w:rPr>
          <w:sz w:val="28"/>
          <w:szCs w:val="28"/>
        </w:rPr>
      </w:pPr>
      <w:r w:rsidRPr="00696341">
        <w:rPr>
          <w:sz w:val="28"/>
          <w:szCs w:val="28"/>
        </w:rPr>
        <w:t>4) Мюнхенское соглашение</w:t>
      </w:r>
    </w:p>
    <w:p w:rsidR="00874854" w:rsidRPr="00696341" w:rsidRDefault="00874854" w:rsidP="00874854">
      <w:pPr>
        <w:rPr>
          <w:sz w:val="28"/>
          <w:szCs w:val="28"/>
        </w:rPr>
      </w:pPr>
      <w:r w:rsidRPr="00696341">
        <w:rPr>
          <w:b/>
          <w:bCs/>
          <w:sz w:val="28"/>
          <w:szCs w:val="28"/>
        </w:rPr>
        <w:t>14</w:t>
      </w:r>
      <w:r w:rsidRPr="00696341">
        <w:rPr>
          <w:sz w:val="28"/>
          <w:szCs w:val="28"/>
        </w:rPr>
        <w:t>. Напишите под портретами имена тех, кто на них изображён, дайте краткую биографическую справку</w:t>
      </w:r>
    </w:p>
    <w:p w:rsidR="00874854" w:rsidRPr="00696341" w:rsidRDefault="00874854" w:rsidP="00874854">
      <w:pPr>
        <w:rPr>
          <w:sz w:val="28"/>
          <w:szCs w:val="28"/>
        </w:rPr>
      </w:pPr>
      <w:r w:rsidRPr="00696341">
        <w:rPr>
          <w:noProof/>
          <w:sz w:val="28"/>
          <w:szCs w:val="28"/>
        </w:rPr>
        <w:drawing>
          <wp:inline distT="0" distB="0" distL="0" distR="0" wp14:anchorId="2F9F1B17" wp14:editId="05DF10EF">
            <wp:extent cx="914400" cy="1114425"/>
            <wp:effectExtent l="0" t="0" r="0" b="9525"/>
            <wp:docPr id="34" name="Рисунок 5" descr="hello_html_3ff72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ff72d3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0" cy="1114425"/>
                    </a:xfrm>
                    <a:prstGeom prst="rect">
                      <a:avLst/>
                    </a:prstGeom>
                    <a:noFill/>
                    <a:ln>
                      <a:noFill/>
                    </a:ln>
                  </pic:spPr>
                </pic:pic>
              </a:graphicData>
            </a:graphic>
          </wp:inline>
        </w:drawing>
      </w:r>
      <w:r w:rsidRPr="00696341">
        <w:rPr>
          <w:sz w:val="28"/>
          <w:szCs w:val="28"/>
        </w:rPr>
        <w:t>1 </w:t>
      </w:r>
      <w:r w:rsidRPr="00696341">
        <w:rPr>
          <w:noProof/>
          <w:sz w:val="28"/>
          <w:szCs w:val="28"/>
        </w:rPr>
        <w:drawing>
          <wp:inline distT="0" distB="0" distL="0" distR="0" wp14:anchorId="5999508D" wp14:editId="69B4261C">
            <wp:extent cx="914400" cy="1114425"/>
            <wp:effectExtent l="0" t="0" r="0" b="9525"/>
            <wp:docPr id="82" name="Рисунок 4" descr="hello_html_6ade0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ade09a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4400" cy="1114425"/>
                    </a:xfrm>
                    <a:prstGeom prst="rect">
                      <a:avLst/>
                    </a:prstGeom>
                    <a:noFill/>
                    <a:ln>
                      <a:noFill/>
                    </a:ln>
                  </pic:spPr>
                </pic:pic>
              </a:graphicData>
            </a:graphic>
          </wp:inline>
        </w:drawing>
      </w:r>
      <w:r w:rsidRPr="00696341">
        <w:rPr>
          <w:sz w:val="28"/>
          <w:szCs w:val="28"/>
        </w:rPr>
        <w:t> 2 </w:t>
      </w:r>
      <w:r w:rsidRPr="00696341">
        <w:rPr>
          <w:noProof/>
          <w:sz w:val="28"/>
          <w:szCs w:val="28"/>
        </w:rPr>
        <w:drawing>
          <wp:inline distT="0" distB="0" distL="0" distR="0" wp14:anchorId="3F26E7CC" wp14:editId="52975EF7">
            <wp:extent cx="1123950" cy="1104900"/>
            <wp:effectExtent l="0" t="0" r="0" b="0"/>
            <wp:docPr id="83" name="Рисунок 3" descr="hello_html_m62ed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2ed2ec.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r w:rsidRPr="00696341">
        <w:rPr>
          <w:sz w:val="28"/>
          <w:szCs w:val="28"/>
        </w:rPr>
        <w:t> 3 </w:t>
      </w:r>
      <w:r w:rsidRPr="00696341">
        <w:rPr>
          <w:noProof/>
          <w:sz w:val="28"/>
          <w:szCs w:val="28"/>
        </w:rPr>
        <w:drawing>
          <wp:inline distT="0" distB="0" distL="0" distR="0" wp14:anchorId="14230C1D" wp14:editId="1F947AF8">
            <wp:extent cx="857250" cy="1152525"/>
            <wp:effectExtent l="0" t="0" r="0" b="9525"/>
            <wp:docPr id="84" name="Рисунок 2" descr="hello_html_3e1cf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e1cf3bc.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inline>
        </w:drawing>
      </w:r>
      <w:r w:rsidRPr="00696341">
        <w:rPr>
          <w:sz w:val="28"/>
          <w:szCs w:val="28"/>
        </w:rPr>
        <w:t> 4 </w:t>
      </w:r>
      <w:r w:rsidRPr="00696341">
        <w:rPr>
          <w:noProof/>
          <w:sz w:val="28"/>
          <w:szCs w:val="28"/>
        </w:rPr>
        <w:drawing>
          <wp:inline distT="0" distB="0" distL="0" distR="0" wp14:anchorId="1E3E4C0B" wp14:editId="56F81491">
            <wp:extent cx="1085850" cy="1162050"/>
            <wp:effectExtent l="0" t="0" r="0" b="0"/>
            <wp:docPr id="85" name="Рисунок 1" descr="hello_html_567ce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67ceab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85850" cy="1162050"/>
                    </a:xfrm>
                    <a:prstGeom prst="rect">
                      <a:avLst/>
                    </a:prstGeom>
                    <a:noFill/>
                    <a:ln>
                      <a:noFill/>
                    </a:ln>
                  </pic:spPr>
                </pic:pic>
              </a:graphicData>
            </a:graphic>
          </wp:inline>
        </w:drawing>
      </w:r>
      <w:r w:rsidRPr="00696341">
        <w:rPr>
          <w:sz w:val="28"/>
          <w:szCs w:val="28"/>
        </w:rPr>
        <w:t> 5</w:t>
      </w:r>
    </w:p>
    <w:p w:rsidR="00874854" w:rsidRPr="00696341" w:rsidRDefault="00874854" w:rsidP="00874854">
      <w:pPr>
        <w:rPr>
          <w:sz w:val="28"/>
          <w:szCs w:val="28"/>
        </w:rPr>
      </w:pPr>
      <w:r w:rsidRPr="00696341">
        <w:rPr>
          <w:b/>
          <w:bCs/>
          <w:sz w:val="28"/>
          <w:szCs w:val="28"/>
        </w:rPr>
        <w:t>15</w:t>
      </w:r>
      <w:r w:rsidRPr="00696341">
        <w:rPr>
          <w:sz w:val="28"/>
          <w:szCs w:val="28"/>
        </w:rPr>
        <w:t>. Впишите недостающее слово.</w:t>
      </w:r>
    </w:p>
    <w:p w:rsidR="00874854" w:rsidRPr="00696341" w:rsidRDefault="00874854" w:rsidP="00874854">
      <w:pPr>
        <w:rPr>
          <w:sz w:val="28"/>
          <w:szCs w:val="28"/>
        </w:rPr>
      </w:pPr>
      <w:r w:rsidRPr="00696341">
        <w:rPr>
          <w:sz w:val="28"/>
          <w:szCs w:val="28"/>
        </w:rPr>
        <w:t>Ведущая роль на Парижской конференции принадлежала французскому премьер-министру …………………, прозванному за политическую агрессивность и настойчивость «Тигром». С его точки зрения, Франция имела полное моральное право на предельную жестокость в отношении Германии – право, приобретенное ценой огромных жертв.</w:t>
      </w:r>
    </w:p>
    <w:p w:rsidR="00874854" w:rsidRPr="00696341" w:rsidRDefault="00874854" w:rsidP="00874854">
      <w:pPr>
        <w:rPr>
          <w:sz w:val="28"/>
          <w:szCs w:val="28"/>
        </w:rPr>
      </w:pPr>
      <w:r w:rsidRPr="00696341">
        <w:rPr>
          <w:b/>
          <w:bCs/>
          <w:sz w:val="28"/>
          <w:szCs w:val="28"/>
        </w:rPr>
        <w:t>16</w:t>
      </w:r>
      <w:r w:rsidRPr="00696341">
        <w:rPr>
          <w:sz w:val="28"/>
          <w:szCs w:val="28"/>
        </w:rPr>
        <w:t>. Соотнесите исторических деятелей и факты биографий:</w:t>
      </w:r>
    </w:p>
    <w:p w:rsidR="00874854" w:rsidRPr="00696341" w:rsidRDefault="00874854" w:rsidP="00874854">
      <w:pPr>
        <w:rPr>
          <w:sz w:val="28"/>
          <w:szCs w:val="28"/>
        </w:rPr>
      </w:pPr>
      <w:r w:rsidRPr="00696341">
        <w:rPr>
          <w:sz w:val="28"/>
          <w:szCs w:val="28"/>
        </w:rPr>
        <w:t>       1) Франклин Рузвельт              А) премьер-министр правительства Народного фронта</w:t>
      </w:r>
    </w:p>
    <w:p w:rsidR="00874854" w:rsidRPr="00696341" w:rsidRDefault="00874854" w:rsidP="00874854">
      <w:pPr>
        <w:rPr>
          <w:sz w:val="28"/>
          <w:szCs w:val="28"/>
        </w:rPr>
      </w:pPr>
      <w:r w:rsidRPr="00696341">
        <w:rPr>
          <w:sz w:val="28"/>
          <w:szCs w:val="28"/>
        </w:rPr>
        <w:t>                                                                во Франции</w:t>
      </w:r>
    </w:p>
    <w:p w:rsidR="00874854" w:rsidRPr="00696341" w:rsidRDefault="00874854" w:rsidP="00874854">
      <w:pPr>
        <w:rPr>
          <w:sz w:val="28"/>
          <w:szCs w:val="28"/>
        </w:rPr>
      </w:pPr>
      <w:r w:rsidRPr="00696341">
        <w:rPr>
          <w:sz w:val="28"/>
          <w:szCs w:val="28"/>
        </w:rPr>
        <w:t>       2) Леон Блюм                            Б) премьер-министр Великобритании</w:t>
      </w:r>
    </w:p>
    <w:p w:rsidR="00874854" w:rsidRPr="00696341" w:rsidRDefault="00874854" w:rsidP="00874854">
      <w:pPr>
        <w:rPr>
          <w:sz w:val="28"/>
          <w:szCs w:val="28"/>
        </w:rPr>
      </w:pPr>
      <w:r w:rsidRPr="00696341">
        <w:rPr>
          <w:sz w:val="28"/>
          <w:szCs w:val="28"/>
        </w:rPr>
        <w:t>       3) Пауль фон Гинденбург        В) президент США</w:t>
      </w:r>
    </w:p>
    <w:p w:rsidR="00874854" w:rsidRPr="00696341" w:rsidRDefault="00874854" w:rsidP="00874854">
      <w:pPr>
        <w:rPr>
          <w:sz w:val="28"/>
          <w:szCs w:val="28"/>
        </w:rPr>
      </w:pPr>
      <w:r w:rsidRPr="00696341">
        <w:rPr>
          <w:sz w:val="28"/>
          <w:szCs w:val="28"/>
        </w:rPr>
        <w:t>       4) Джеймс Макдональд            Г) президент Германии</w:t>
      </w:r>
    </w:p>
    <w:p w:rsidR="00874854" w:rsidRPr="00696341" w:rsidRDefault="008C57C5" w:rsidP="00874854">
      <w:pPr>
        <w:spacing w:line="360" w:lineRule="auto"/>
        <w:rPr>
          <w:sz w:val="28"/>
          <w:szCs w:val="28"/>
        </w:rPr>
      </w:pPr>
      <w:r>
        <w:rPr>
          <w:b/>
          <w:bCs/>
          <w:sz w:val="28"/>
          <w:szCs w:val="28"/>
        </w:rPr>
        <w:t xml:space="preserve">Критерии </w:t>
      </w:r>
      <w:r w:rsidR="00874854" w:rsidRPr="00696341">
        <w:rPr>
          <w:b/>
          <w:bCs/>
          <w:sz w:val="28"/>
          <w:szCs w:val="28"/>
        </w:rPr>
        <w:t>оц</w:t>
      </w:r>
      <w:r>
        <w:rPr>
          <w:b/>
          <w:bCs/>
          <w:sz w:val="28"/>
          <w:szCs w:val="28"/>
        </w:rPr>
        <w:t xml:space="preserve">енивания результатов выполнения </w:t>
      </w:r>
      <w:r w:rsidR="00874854" w:rsidRPr="00696341">
        <w:rPr>
          <w:b/>
          <w:bCs/>
          <w:sz w:val="28"/>
          <w:szCs w:val="28"/>
        </w:rPr>
        <w:t>работы</w:t>
      </w:r>
      <w:r w:rsidR="00874854">
        <w:rPr>
          <w:sz w:val="28"/>
          <w:szCs w:val="28"/>
        </w:rPr>
        <w:t>.</w:t>
      </w:r>
    </w:p>
    <w:p w:rsidR="00874854" w:rsidRPr="00696341" w:rsidRDefault="00874854" w:rsidP="00874854">
      <w:pPr>
        <w:spacing w:line="360" w:lineRule="auto"/>
        <w:rPr>
          <w:sz w:val="28"/>
          <w:szCs w:val="28"/>
        </w:rPr>
      </w:pPr>
      <w:r w:rsidRPr="00696341">
        <w:rPr>
          <w:sz w:val="28"/>
          <w:szCs w:val="28"/>
        </w:rPr>
        <w:t>Вопросы с 2 по 11, 15  оцениваются в 1 балл.</w:t>
      </w:r>
    </w:p>
    <w:p w:rsidR="00874854" w:rsidRPr="00696341" w:rsidRDefault="00874854" w:rsidP="00874854">
      <w:pPr>
        <w:spacing w:line="360" w:lineRule="auto"/>
        <w:rPr>
          <w:sz w:val="28"/>
          <w:szCs w:val="28"/>
        </w:rPr>
      </w:pPr>
      <w:r w:rsidRPr="00696341">
        <w:rPr>
          <w:sz w:val="28"/>
          <w:szCs w:val="28"/>
        </w:rPr>
        <w:t>Вопрос  1, 12, 13, 14, 16 – оценивается по 2 балла</w:t>
      </w:r>
    </w:p>
    <w:p w:rsidR="00874854" w:rsidRPr="00696341" w:rsidRDefault="00874854" w:rsidP="00874854">
      <w:pPr>
        <w:spacing w:line="360" w:lineRule="auto"/>
        <w:rPr>
          <w:sz w:val="28"/>
          <w:szCs w:val="28"/>
        </w:rPr>
      </w:pPr>
      <w:r w:rsidRPr="00696341">
        <w:rPr>
          <w:b/>
          <w:bCs/>
          <w:sz w:val="28"/>
          <w:szCs w:val="28"/>
        </w:rPr>
        <w:t>ИТОГО: максимально возможный балл - 21.</w:t>
      </w:r>
    </w:p>
    <w:p w:rsidR="00874854" w:rsidRPr="00696341" w:rsidRDefault="00874854" w:rsidP="00874854">
      <w:pPr>
        <w:spacing w:line="360" w:lineRule="auto"/>
        <w:rPr>
          <w:sz w:val="28"/>
          <w:szCs w:val="28"/>
        </w:rPr>
      </w:pPr>
      <w:r w:rsidRPr="00696341">
        <w:rPr>
          <w:b/>
          <w:bCs/>
          <w:sz w:val="28"/>
          <w:szCs w:val="28"/>
        </w:rPr>
        <w:t>Оценка «5» - 20 - 21 баллов</w:t>
      </w:r>
    </w:p>
    <w:p w:rsidR="00874854" w:rsidRPr="00696341" w:rsidRDefault="00874854" w:rsidP="00874854">
      <w:pPr>
        <w:spacing w:line="360" w:lineRule="auto"/>
        <w:rPr>
          <w:sz w:val="28"/>
          <w:szCs w:val="28"/>
        </w:rPr>
      </w:pPr>
      <w:r w:rsidRPr="00696341">
        <w:rPr>
          <w:b/>
          <w:bCs/>
          <w:sz w:val="28"/>
          <w:szCs w:val="28"/>
        </w:rPr>
        <w:t>Оценка «4» - 16 - 19 баллов</w:t>
      </w:r>
    </w:p>
    <w:p w:rsidR="00874854" w:rsidRPr="00696341" w:rsidRDefault="00874854" w:rsidP="00874854">
      <w:pPr>
        <w:spacing w:line="360" w:lineRule="auto"/>
        <w:rPr>
          <w:sz w:val="28"/>
          <w:szCs w:val="28"/>
        </w:rPr>
      </w:pPr>
      <w:r w:rsidRPr="00696341">
        <w:rPr>
          <w:b/>
          <w:bCs/>
          <w:sz w:val="28"/>
          <w:szCs w:val="28"/>
        </w:rPr>
        <w:t>Оценка «3» - 11 -  15  баллов</w:t>
      </w:r>
    </w:p>
    <w:p w:rsidR="00874854" w:rsidRPr="00696341" w:rsidRDefault="00874854" w:rsidP="00874854">
      <w:pPr>
        <w:spacing w:line="360" w:lineRule="auto"/>
        <w:rPr>
          <w:sz w:val="28"/>
          <w:szCs w:val="28"/>
        </w:rPr>
      </w:pPr>
      <w:r w:rsidRPr="00696341">
        <w:rPr>
          <w:b/>
          <w:bCs/>
          <w:sz w:val="28"/>
          <w:szCs w:val="28"/>
        </w:rPr>
        <w:t>Оценка «2» - 0 - 10 баллов</w:t>
      </w:r>
    </w:p>
    <w:p w:rsidR="00874854" w:rsidRPr="00696341" w:rsidRDefault="00874854" w:rsidP="00874854">
      <w:pPr>
        <w:spacing w:line="360" w:lineRule="auto"/>
        <w:rPr>
          <w:sz w:val="28"/>
          <w:szCs w:val="28"/>
        </w:rPr>
      </w:pPr>
      <w:r w:rsidRPr="00696341">
        <w:rPr>
          <w:b/>
          <w:bCs/>
          <w:sz w:val="28"/>
          <w:szCs w:val="28"/>
        </w:rPr>
        <w:t>Оценивание:</w:t>
      </w:r>
    </w:p>
    <w:p w:rsidR="00874854" w:rsidRPr="00696341" w:rsidRDefault="00874854" w:rsidP="00874854">
      <w:pPr>
        <w:spacing w:line="360" w:lineRule="auto"/>
        <w:rPr>
          <w:sz w:val="28"/>
          <w:szCs w:val="28"/>
        </w:rPr>
      </w:pPr>
      <w:r w:rsidRPr="00696341">
        <w:rPr>
          <w:sz w:val="28"/>
          <w:szCs w:val="28"/>
        </w:rPr>
        <w:lastRenderedPageBreak/>
        <w:t>Оценка “5” ставится, если ученик:</w:t>
      </w:r>
    </w:p>
    <w:p w:rsidR="00874854" w:rsidRPr="00696341" w:rsidRDefault="00874854" w:rsidP="00874854">
      <w:pPr>
        <w:spacing w:line="360" w:lineRule="auto"/>
        <w:rPr>
          <w:sz w:val="28"/>
          <w:szCs w:val="28"/>
        </w:rPr>
      </w:pPr>
      <w:r w:rsidRPr="00696341">
        <w:rPr>
          <w:sz w:val="28"/>
          <w:szCs w:val="28"/>
        </w:rPr>
        <w:t>1. выполнил работу без ошибок и недочетов;</w:t>
      </w:r>
    </w:p>
    <w:p w:rsidR="00874854" w:rsidRPr="00696341" w:rsidRDefault="00874854" w:rsidP="00874854">
      <w:pPr>
        <w:spacing w:line="360" w:lineRule="auto"/>
        <w:rPr>
          <w:sz w:val="28"/>
          <w:szCs w:val="28"/>
        </w:rPr>
      </w:pPr>
      <w:r w:rsidRPr="00696341">
        <w:rPr>
          <w:sz w:val="28"/>
          <w:szCs w:val="28"/>
        </w:rPr>
        <w:t>2. допустил не более одного недочета.</w:t>
      </w:r>
    </w:p>
    <w:p w:rsidR="00874854" w:rsidRPr="00696341" w:rsidRDefault="00874854" w:rsidP="00874854">
      <w:pPr>
        <w:spacing w:line="360" w:lineRule="auto"/>
        <w:rPr>
          <w:sz w:val="28"/>
          <w:szCs w:val="28"/>
        </w:rPr>
      </w:pPr>
      <w:r w:rsidRPr="00696341">
        <w:rPr>
          <w:sz w:val="28"/>
          <w:szCs w:val="28"/>
        </w:rPr>
        <w:t> Оценка “4” ставится, если ученик выполнил работу полностью, но допустил в ней:</w:t>
      </w:r>
    </w:p>
    <w:p w:rsidR="00874854" w:rsidRPr="00696341" w:rsidRDefault="00874854" w:rsidP="00874854">
      <w:pPr>
        <w:spacing w:line="360" w:lineRule="auto"/>
        <w:rPr>
          <w:sz w:val="28"/>
          <w:szCs w:val="28"/>
        </w:rPr>
      </w:pPr>
      <w:r w:rsidRPr="00696341">
        <w:rPr>
          <w:sz w:val="28"/>
          <w:szCs w:val="28"/>
        </w:rPr>
        <w:t>1. не более одной негрубой ошибки и одного недочета;</w:t>
      </w:r>
    </w:p>
    <w:p w:rsidR="00874854" w:rsidRDefault="00874854" w:rsidP="00874854">
      <w:pPr>
        <w:spacing w:line="360" w:lineRule="auto"/>
        <w:rPr>
          <w:sz w:val="28"/>
          <w:szCs w:val="28"/>
        </w:rPr>
      </w:pPr>
      <w:r w:rsidRPr="00696341">
        <w:rPr>
          <w:sz w:val="28"/>
          <w:szCs w:val="28"/>
        </w:rPr>
        <w:t>2. или не более двух недочетов.</w:t>
      </w:r>
    </w:p>
    <w:p w:rsidR="00874854" w:rsidRPr="00696341" w:rsidRDefault="00874854" w:rsidP="00874854">
      <w:pPr>
        <w:spacing w:line="360" w:lineRule="auto"/>
        <w:rPr>
          <w:sz w:val="28"/>
          <w:szCs w:val="28"/>
        </w:rPr>
      </w:pPr>
      <w:r w:rsidRPr="00696341">
        <w:rPr>
          <w:sz w:val="28"/>
          <w:szCs w:val="28"/>
        </w:rPr>
        <w:t>Оценка “3” ставится, если ученик правильно выполнил не менее половины работы или допустил: 1. не более двух грубых ошибок;</w:t>
      </w:r>
    </w:p>
    <w:p w:rsidR="00874854" w:rsidRPr="00696341" w:rsidRDefault="00874854" w:rsidP="00874854">
      <w:pPr>
        <w:spacing w:line="360" w:lineRule="auto"/>
        <w:rPr>
          <w:sz w:val="28"/>
          <w:szCs w:val="28"/>
        </w:rPr>
      </w:pPr>
      <w:r w:rsidRPr="00696341">
        <w:rPr>
          <w:sz w:val="28"/>
          <w:szCs w:val="28"/>
        </w:rPr>
        <w:t>2. или не более одной грубой и одной негрубой ошибки и одного недочета;</w:t>
      </w:r>
    </w:p>
    <w:p w:rsidR="00874854" w:rsidRPr="00696341" w:rsidRDefault="00874854" w:rsidP="00874854">
      <w:pPr>
        <w:spacing w:line="360" w:lineRule="auto"/>
        <w:rPr>
          <w:sz w:val="28"/>
          <w:szCs w:val="28"/>
        </w:rPr>
      </w:pPr>
      <w:r w:rsidRPr="00696341">
        <w:rPr>
          <w:sz w:val="28"/>
          <w:szCs w:val="28"/>
        </w:rPr>
        <w:t>3. или не более двух-трех негрубых ошибок;</w:t>
      </w:r>
    </w:p>
    <w:p w:rsidR="00874854" w:rsidRPr="00696341" w:rsidRDefault="00874854" w:rsidP="00874854">
      <w:pPr>
        <w:spacing w:line="360" w:lineRule="auto"/>
        <w:rPr>
          <w:sz w:val="28"/>
          <w:szCs w:val="28"/>
        </w:rPr>
      </w:pPr>
      <w:r w:rsidRPr="00696341">
        <w:rPr>
          <w:sz w:val="28"/>
          <w:szCs w:val="28"/>
        </w:rPr>
        <w:t> 4. или одной негрубой ошибки и трех недочетов; 5. или при отсутствии ошибок, но при наличии четырех-пяти недочетов.</w:t>
      </w:r>
    </w:p>
    <w:p w:rsidR="00874854" w:rsidRPr="00696341" w:rsidRDefault="00874854" w:rsidP="00874854">
      <w:pPr>
        <w:spacing w:line="360" w:lineRule="auto"/>
        <w:rPr>
          <w:sz w:val="28"/>
          <w:szCs w:val="28"/>
        </w:rPr>
      </w:pPr>
      <w:r w:rsidRPr="00696341">
        <w:rPr>
          <w:sz w:val="28"/>
          <w:szCs w:val="28"/>
        </w:rPr>
        <w:t>Оценка “2” ставится, если ученик:</w:t>
      </w:r>
    </w:p>
    <w:p w:rsidR="00874854" w:rsidRPr="00696341" w:rsidRDefault="00874854" w:rsidP="00874854">
      <w:pPr>
        <w:spacing w:line="360" w:lineRule="auto"/>
        <w:rPr>
          <w:sz w:val="28"/>
          <w:szCs w:val="28"/>
        </w:rPr>
      </w:pPr>
      <w:r w:rsidRPr="00696341">
        <w:rPr>
          <w:sz w:val="28"/>
          <w:szCs w:val="28"/>
        </w:rPr>
        <w:t> 1. допустил число ошибок и недочетов превосходящее норму, при которой может быть выставлена оценка “3”;</w:t>
      </w:r>
    </w:p>
    <w:p w:rsidR="00874854" w:rsidRPr="00696341" w:rsidRDefault="00874854" w:rsidP="00874854">
      <w:pPr>
        <w:spacing w:line="360" w:lineRule="auto"/>
        <w:rPr>
          <w:sz w:val="28"/>
          <w:szCs w:val="28"/>
        </w:rPr>
      </w:pPr>
      <w:r>
        <w:rPr>
          <w:sz w:val="28"/>
          <w:szCs w:val="28"/>
        </w:rPr>
        <w:t>2.</w:t>
      </w:r>
      <w:r w:rsidRPr="00696341">
        <w:rPr>
          <w:sz w:val="28"/>
          <w:szCs w:val="28"/>
        </w:rPr>
        <w:t xml:space="preserve"> </w:t>
      </w:r>
      <w:r>
        <w:rPr>
          <w:sz w:val="28"/>
          <w:szCs w:val="28"/>
        </w:rPr>
        <w:t xml:space="preserve">или </w:t>
      </w:r>
      <w:r w:rsidRPr="00696341">
        <w:rPr>
          <w:sz w:val="28"/>
          <w:szCs w:val="28"/>
        </w:rPr>
        <w:t>если правильно выполнил менее половины работы.</w:t>
      </w:r>
    </w:p>
    <w:p w:rsidR="00874854" w:rsidRDefault="00874854" w:rsidP="00874854">
      <w:pPr>
        <w:rPr>
          <w:sz w:val="28"/>
          <w:szCs w:val="28"/>
        </w:rPr>
      </w:pPr>
      <w:r>
        <w:rPr>
          <w:sz w:val="28"/>
          <w:szCs w:val="28"/>
        </w:rPr>
        <w:br w:type="page"/>
      </w:r>
    </w:p>
    <w:p w:rsidR="00874854" w:rsidRDefault="00874854" w:rsidP="00874854">
      <w:pPr>
        <w:contextualSpacing/>
        <w:jc w:val="center"/>
        <w:rPr>
          <w:b/>
          <w:sz w:val="28"/>
          <w:szCs w:val="28"/>
        </w:rPr>
      </w:pPr>
      <w:r w:rsidRPr="00FE5910">
        <w:rPr>
          <w:b/>
          <w:sz w:val="28"/>
          <w:szCs w:val="28"/>
        </w:rPr>
        <w:lastRenderedPageBreak/>
        <w:t>Промежуточная аттестация по общеобразовательной дисциплине</w:t>
      </w:r>
    </w:p>
    <w:p w:rsidR="00874854" w:rsidRDefault="00874854" w:rsidP="00874854">
      <w:pPr>
        <w:spacing w:line="360" w:lineRule="auto"/>
        <w:rPr>
          <w:sz w:val="28"/>
          <w:szCs w:val="28"/>
        </w:rPr>
      </w:pPr>
    </w:p>
    <w:p w:rsidR="00874854" w:rsidRPr="00FE5910" w:rsidRDefault="00874854" w:rsidP="00874854">
      <w:pPr>
        <w:shd w:val="clear" w:color="auto" w:fill="FFFFFF"/>
        <w:ind w:firstLine="708"/>
        <w:jc w:val="both"/>
        <w:rPr>
          <w:sz w:val="28"/>
          <w:szCs w:val="28"/>
        </w:rPr>
      </w:pPr>
      <w:r w:rsidRPr="00FE5910">
        <w:rPr>
          <w:sz w:val="28"/>
          <w:szCs w:val="28"/>
        </w:rPr>
        <w:t xml:space="preserve">Учебная </w:t>
      </w:r>
      <w:r>
        <w:rPr>
          <w:color w:val="000000"/>
          <w:sz w:val="28"/>
          <w:szCs w:val="28"/>
        </w:rPr>
        <w:t xml:space="preserve">дисциплина История </w:t>
      </w:r>
      <w:r w:rsidRPr="00FE5910">
        <w:rPr>
          <w:color w:val="000000"/>
          <w:sz w:val="28"/>
          <w:szCs w:val="28"/>
        </w:rPr>
        <w:t xml:space="preserve">относится к </w:t>
      </w:r>
      <w:r w:rsidRPr="00FE5910">
        <w:rPr>
          <w:sz w:val="28"/>
          <w:szCs w:val="28"/>
        </w:rPr>
        <w:t xml:space="preserve">общеобразовательным дисциплинам программы подготовки специалистов среднего звена по специальности </w:t>
      </w:r>
      <w:r w:rsidR="008C57C5" w:rsidRPr="008C57C5">
        <w:rPr>
          <w:sz w:val="28"/>
          <w:szCs w:val="28"/>
        </w:rPr>
        <w:t>Конструирование, моделирование и технология изготовления изделий легкой промышленности (по видам)</w:t>
      </w:r>
      <w:r w:rsidRPr="008C57C5">
        <w:rPr>
          <w:sz w:val="28"/>
          <w:szCs w:val="28"/>
        </w:rPr>
        <w:t>.</w:t>
      </w:r>
    </w:p>
    <w:p w:rsidR="00874854" w:rsidRPr="00FE5910" w:rsidRDefault="00874854" w:rsidP="00874854">
      <w:pPr>
        <w:shd w:val="clear" w:color="auto" w:fill="FFFFFF"/>
        <w:ind w:firstLine="708"/>
        <w:jc w:val="both"/>
        <w:rPr>
          <w:sz w:val="28"/>
          <w:szCs w:val="28"/>
        </w:rPr>
      </w:pPr>
      <w:r w:rsidRPr="00FE5910">
        <w:rPr>
          <w:sz w:val="28"/>
          <w:szCs w:val="28"/>
        </w:rPr>
        <w:t>Настоящий комплект контрольно-измерительного материала для оценки промежуточной аттестации по учебной дисциплине И</w:t>
      </w:r>
      <w:r>
        <w:rPr>
          <w:sz w:val="28"/>
          <w:szCs w:val="28"/>
        </w:rPr>
        <w:t>стория</w:t>
      </w:r>
      <w:r w:rsidRPr="00FE5910">
        <w:rPr>
          <w:sz w:val="28"/>
          <w:szCs w:val="28"/>
        </w:rPr>
        <w:t xml:space="preserve"> предназначен для итоговой оценки освоения содержания учебной дисциплины.</w:t>
      </w:r>
    </w:p>
    <w:p w:rsidR="00874854" w:rsidRDefault="00874854" w:rsidP="00874854">
      <w:pPr>
        <w:spacing w:line="360" w:lineRule="auto"/>
        <w:ind w:firstLine="708"/>
        <w:jc w:val="both"/>
        <w:rPr>
          <w:b/>
          <w:sz w:val="28"/>
          <w:szCs w:val="28"/>
        </w:rPr>
      </w:pPr>
      <w:r w:rsidRPr="00FE5910">
        <w:rPr>
          <w:color w:val="000000"/>
          <w:sz w:val="28"/>
          <w:szCs w:val="28"/>
        </w:rPr>
        <w:t>Формой промежуточной аттестации является</w:t>
      </w:r>
      <w:r w:rsidR="00630BEC">
        <w:rPr>
          <w:color w:val="000000"/>
          <w:sz w:val="28"/>
          <w:szCs w:val="28"/>
        </w:rPr>
        <w:t xml:space="preserve"> зачет</w:t>
      </w:r>
      <w:r w:rsidRPr="00FE5910">
        <w:rPr>
          <w:b/>
          <w:sz w:val="28"/>
          <w:szCs w:val="28"/>
        </w:rPr>
        <w:t>.</w:t>
      </w:r>
    </w:p>
    <w:p w:rsidR="00874854" w:rsidRPr="00FE5910" w:rsidRDefault="00874854" w:rsidP="00874854">
      <w:pPr>
        <w:ind w:firstLine="709"/>
        <w:jc w:val="both"/>
        <w:rPr>
          <w:b/>
          <w:bCs/>
          <w:sz w:val="28"/>
          <w:szCs w:val="28"/>
        </w:rPr>
      </w:pPr>
      <w:r w:rsidRPr="00FE5910">
        <w:rPr>
          <w:b/>
          <w:bCs/>
          <w:sz w:val="28"/>
          <w:szCs w:val="28"/>
        </w:rPr>
        <w:t>Требования к процедуре оценки.</w:t>
      </w:r>
    </w:p>
    <w:p w:rsidR="00874854" w:rsidRPr="00FE5910" w:rsidRDefault="00874854" w:rsidP="00874854">
      <w:pPr>
        <w:ind w:firstLine="709"/>
        <w:jc w:val="both"/>
        <w:rPr>
          <w:sz w:val="28"/>
          <w:szCs w:val="28"/>
        </w:rPr>
      </w:pPr>
      <w:r w:rsidRPr="00FE5910">
        <w:rPr>
          <w:i/>
          <w:iCs/>
          <w:sz w:val="28"/>
          <w:szCs w:val="28"/>
        </w:rPr>
        <w:t>Помещение:</w:t>
      </w:r>
      <w:r w:rsidRPr="00FE5910">
        <w:rPr>
          <w:sz w:val="28"/>
          <w:szCs w:val="28"/>
        </w:rPr>
        <w:t xml:space="preserve"> учебная аудитория.</w:t>
      </w:r>
    </w:p>
    <w:p w:rsidR="00874854" w:rsidRPr="00FE5910" w:rsidRDefault="00874854" w:rsidP="00874854">
      <w:pPr>
        <w:ind w:firstLine="709"/>
        <w:jc w:val="both"/>
        <w:rPr>
          <w:sz w:val="28"/>
          <w:szCs w:val="28"/>
        </w:rPr>
      </w:pPr>
      <w:r w:rsidRPr="00FE5910">
        <w:rPr>
          <w:i/>
          <w:iCs/>
          <w:sz w:val="28"/>
          <w:szCs w:val="28"/>
        </w:rPr>
        <w:t>Оборудование:</w:t>
      </w:r>
      <w:r w:rsidRPr="00FE5910">
        <w:rPr>
          <w:sz w:val="28"/>
          <w:szCs w:val="28"/>
        </w:rPr>
        <w:t xml:space="preserve"> ученический стол и стул.</w:t>
      </w:r>
    </w:p>
    <w:p w:rsidR="00874854" w:rsidRPr="00FE5910" w:rsidRDefault="00874854" w:rsidP="00874854">
      <w:pPr>
        <w:ind w:firstLine="709"/>
        <w:jc w:val="both"/>
        <w:rPr>
          <w:sz w:val="28"/>
          <w:szCs w:val="28"/>
        </w:rPr>
      </w:pPr>
      <w:r w:rsidRPr="00FE5910">
        <w:rPr>
          <w:i/>
          <w:iCs/>
          <w:sz w:val="28"/>
          <w:szCs w:val="28"/>
        </w:rPr>
        <w:t>Инструменты:</w:t>
      </w:r>
      <w:r w:rsidRPr="00FE5910">
        <w:rPr>
          <w:sz w:val="28"/>
          <w:szCs w:val="28"/>
        </w:rPr>
        <w:t xml:space="preserve"> ручка, карандаш.</w:t>
      </w:r>
    </w:p>
    <w:p w:rsidR="00874854" w:rsidRPr="00FE5910" w:rsidRDefault="00874854" w:rsidP="00874854">
      <w:pPr>
        <w:ind w:firstLine="709"/>
        <w:jc w:val="both"/>
        <w:rPr>
          <w:sz w:val="28"/>
          <w:szCs w:val="28"/>
        </w:rPr>
      </w:pPr>
      <w:r w:rsidRPr="00FE5910">
        <w:rPr>
          <w:i/>
          <w:iCs/>
          <w:sz w:val="28"/>
          <w:szCs w:val="28"/>
        </w:rPr>
        <w:t>Расходные материалы</w:t>
      </w:r>
      <w:r>
        <w:rPr>
          <w:sz w:val="28"/>
          <w:szCs w:val="28"/>
        </w:rPr>
        <w:t>: бланки заданий.</w:t>
      </w:r>
    </w:p>
    <w:p w:rsidR="00874854" w:rsidRPr="00FE5910" w:rsidRDefault="00874854" w:rsidP="00874854">
      <w:pPr>
        <w:ind w:firstLine="709"/>
        <w:jc w:val="both"/>
        <w:rPr>
          <w:sz w:val="28"/>
          <w:szCs w:val="28"/>
        </w:rPr>
      </w:pPr>
      <w:r w:rsidRPr="00FE5910">
        <w:rPr>
          <w:i/>
          <w:iCs/>
          <w:sz w:val="28"/>
          <w:szCs w:val="28"/>
        </w:rPr>
        <w:t>Документация:</w:t>
      </w:r>
      <w:r w:rsidRPr="00FE5910">
        <w:rPr>
          <w:sz w:val="28"/>
          <w:szCs w:val="28"/>
        </w:rPr>
        <w:t xml:space="preserve"> раздаточный материал на каждого</w:t>
      </w:r>
      <w:r>
        <w:rPr>
          <w:sz w:val="28"/>
          <w:szCs w:val="28"/>
        </w:rPr>
        <w:t xml:space="preserve"> обучающегося.</w:t>
      </w:r>
    </w:p>
    <w:p w:rsidR="00874854" w:rsidRPr="00944947" w:rsidRDefault="00874854" w:rsidP="00874854">
      <w:pPr>
        <w:ind w:firstLine="709"/>
        <w:jc w:val="both"/>
        <w:rPr>
          <w:color w:val="FF0000"/>
          <w:sz w:val="28"/>
          <w:szCs w:val="28"/>
        </w:rPr>
      </w:pPr>
      <w:r w:rsidRPr="00FE5910">
        <w:rPr>
          <w:b/>
          <w:bCs/>
          <w:sz w:val="28"/>
          <w:szCs w:val="28"/>
        </w:rPr>
        <w:t>Доступ к дополнительным справочным материалам и инструкциям -</w:t>
      </w:r>
      <w:r w:rsidRPr="00FE5910">
        <w:rPr>
          <w:sz w:val="28"/>
          <w:szCs w:val="28"/>
        </w:rPr>
        <w:t xml:space="preserve"> запрещён.</w:t>
      </w:r>
    </w:p>
    <w:p w:rsidR="00874854" w:rsidRPr="00FE5910" w:rsidRDefault="00874854" w:rsidP="00874854">
      <w:pPr>
        <w:ind w:firstLine="709"/>
        <w:jc w:val="both"/>
        <w:rPr>
          <w:b/>
          <w:bCs/>
          <w:sz w:val="28"/>
          <w:szCs w:val="28"/>
        </w:rPr>
      </w:pPr>
      <w:r w:rsidRPr="00FE5910">
        <w:rPr>
          <w:b/>
          <w:bCs/>
          <w:sz w:val="28"/>
          <w:szCs w:val="28"/>
        </w:rPr>
        <w:t>Нормы времени:</w:t>
      </w:r>
    </w:p>
    <w:p w:rsidR="00874854" w:rsidRPr="00FE5910" w:rsidRDefault="00874854" w:rsidP="00094814">
      <w:pPr>
        <w:numPr>
          <w:ilvl w:val="0"/>
          <w:numId w:val="10"/>
        </w:numPr>
        <w:tabs>
          <w:tab w:val="left" w:pos="1134"/>
        </w:tabs>
        <w:ind w:left="0" w:firstLine="709"/>
        <w:jc w:val="both"/>
        <w:rPr>
          <w:sz w:val="28"/>
          <w:szCs w:val="28"/>
        </w:rPr>
      </w:pPr>
      <w:r w:rsidRPr="00FE5910">
        <w:rPr>
          <w:i/>
          <w:iCs/>
          <w:sz w:val="28"/>
          <w:szCs w:val="28"/>
        </w:rPr>
        <w:t>на подготовку к работе</w:t>
      </w:r>
      <w:r w:rsidRPr="00FE5910">
        <w:rPr>
          <w:sz w:val="28"/>
          <w:szCs w:val="28"/>
        </w:rPr>
        <w:t xml:space="preserve"> – 5 минут;</w:t>
      </w:r>
    </w:p>
    <w:p w:rsidR="00874854" w:rsidRPr="00FE5910" w:rsidRDefault="00874854" w:rsidP="00094814">
      <w:pPr>
        <w:numPr>
          <w:ilvl w:val="0"/>
          <w:numId w:val="10"/>
        </w:numPr>
        <w:tabs>
          <w:tab w:val="left" w:pos="1134"/>
        </w:tabs>
        <w:ind w:left="0" w:firstLine="709"/>
        <w:jc w:val="both"/>
        <w:rPr>
          <w:sz w:val="28"/>
          <w:szCs w:val="28"/>
        </w:rPr>
      </w:pPr>
      <w:r w:rsidRPr="00FE5910">
        <w:rPr>
          <w:i/>
          <w:iCs/>
          <w:sz w:val="28"/>
          <w:szCs w:val="28"/>
        </w:rPr>
        <w:t>на выполнение задания</w:t>
      </w:r>
      <w:r w:rsidRPr="00FE5910">
        <w:rPr>
          <w:sz w:val="28"/>
          <w:szCs w:val="28"/>
        </w:rPr>
        <w:t xml:space="preserve"> – 40 минут;</w:t>
      </w:r>
    </w:p>
    <w:p w:rsidR="00874854" w:rsidRPr="00FE5910" w:rsidRDefault="00874854" w:rsidP="00094814">
      <w:pPr>
        <w:numPr>
          <w:ilvl w:val="0"/>
          <w:numId w:val="10"/>
        </w:numPr>
        <w:tabs>
          <w:tab w:val="left" w:pos="1134"/>
        </w:tabs>
        <w:ind w:left="0" w:firstLine="709"/>
        <w:jc w:val="both"/>
        <w:rPr>
          <w:sz w:val="28"/>
          <w:szCs w:val="28"/>
        </w:rPr>
      </w:pPr>
      <w:r w:rsidRPr="00FE5910">
        <w:rPr>
          <w:i/>
          <w:iCs/>
          <w:sz w:val="28"/>
          <w:szCs w:val="28"/>
        </w:rPr>
        <w:t>на заключительную проверку и сдачу задания</w:t>
      </w:r>
      <w:r w:rsidRPr="00FE5910">
        <w:rPr>
          <w:sz w:val="28"/>
          <w:szCs w:val="28"/>
        </w:rPr>
        <w:t xml:space="preserve"> – 15 минут;</w:t>
      </w:r>
    </w:p>
    <w:p w:rsidR="00874854" w:rsidRPr="00FE5910" w:rsidRDefault="00874854" w:rsidP="00094814">
      <w:pPr>
        <w:numPr>
          <w:ilvl w:val="0"/>
          <w:numId w:val="10"/>
        </w:numPr>
        <w:tabs>
          <w:tab w:val="left" w:pos="1134"/>
        </w:tabs>
        <w:ind w:left="0" w:firstLine="709"/>
        <w:jc w:val="both"/>
        <w:rPr>
          <w:sz w:val="28"/>
          <w:szCs w:val="28"/>
        </w:rPr>
      </w:pPr>
      <w:r w:rsidRPr="00FE5910">
        <w:rPr>
          <w:i/>
          <w:iCs/>
          <w:sz w:val="28"/>
          <w:szCs w:val="28"/>
        </w:rPr>
        <w:t>на проверку задания и заполнение документации (журнал учебных занятий, зачетные книжки, ведомости)</w:t>
      </w:r>
      <w:r w:rsidRPr="00FE5910">
        <w:rPr>
          <w:sz w:val="28"/>
          <w:szCs w:val="28"/>
        </w:rPr>
        <w:t xml:space="preserve"> – 30 минут;</w:t>
      </w:r>
    </w:p>
    <w:p w:rsidR="00874854" w:rsidRPr="00FE5910" w:rsidRDefault="00874854" w:rsidP="00094814">
      <w:pPr>
        <w:numPr>
          <w:ilvl w:val="0"/>
          <w:numId w:val="10"/>
        </w:numPr>
        <w:tabs>
          <w:tab w:val="left" w:pos="1134"/>
        </w:tabs>
        <w:ind w:left="0" w:firstLine="709"/>
        <w:jc w:val="both"/>
        <w:rPr>
          <w:sz w:val="28"/>
          <w:szCs w:val="28"/>
        </w:rPr>
      </w:pPr>
      <w:r w:rsidRPr="00FE5910">
        <w:rPr>
          <w:i/>
          <w:iCs/>
          <w:sz w:val="28"/>
          <w:szCs w:val="28"/>
        </w:rPr>
        <w:t>итого</w:t>
      </w:r>
      <w:r w:rsidRPr="00FE5910">
        <w:rPr>
          <w:sz w:val="28"/>
          <w:szCs w:val="28"/>
        </w:rPr>
        <w:t xml:space="preserve"> – 90 минут.</w:t>
      </w:r>
    </w:p>
    <w:p w:rsidR="00874854" w:rsidRPr="00FE5910" w:rsidRDefault="00874854" w:rsidP="00874854">
      <w:pPr>
        <w:ind w:firstLine="709"/>
        <w:jc w:val="both"/>
        <w:rPr>
          <w:sz w:val="28"/>
          <w:szCs w:val="28"/>
        </w:rPr>
      </w:pPr>
    </w:p>
    <w:p w:rsidR="00874854" w:rsidRPr="000A015F" w:rsidRDefault="00874854" w:rsidP="00874854">
      <w:pPr>
        <w:jc w:val="center"/>
        <w:rPr>
          <w:b/>
          <w:sz w:val="28"/>
          <w:szCs w:val="28"/>
        </w:rPr>
      </w:pPr>
      <w:r w:rsidRPr="000A015F">
        <w:rPr>
          <w:b/>
          <w:sz w:val="28"/>
          <w:szCs w:val="28"/>
        </w:rPr>
        <w:t>Оценочный материал</w:t>
      </w:r>
    </w:p>
    <w:p w:rsidR="00874854" w:rsidRPr="000A015F" w:rsidRDefault="00874854" w:rsidP="00874854">
      <w:pPr>
        <w:pStyle w:val="a5"/>
        <w:rPr>
          <w:b/>
          <w:sz w:val="28"/>
          <w:szCs w:val="28"/>
        </w:rPr>
      </w:pPr>
      <w:r w:rsidRPr="000A015F">
        <w:rPr>
          <w:b/>
          <w:sz w:val="28"/>
          <w:szCs w:val="28"/>
        </w:rPr>
        <w:t xml:space="preserve">Задание 1. </w:t>
      </w:r>
    </w:p>
    <w:p w:rsidR="00874854" w:rsidRPr="000A015F" w:rsidRDefault="00874854" w:rsidP="00874854">
      <w:pPr>
        <w:pStyle w:val="a5"/>
        <w:rPr>
          <w:sz w:val="28"/>
          <w:szCs w:val="28"/>
        </w:rPr>
      </w:pPr>
      <w:r w:rsidRPr="000A015F">
        <w:rPr>
          <w:sz w:val="28"/>
          <w:szCs w:val="28"/>
        </w:rPr>
        <w:t xml:space="preserve">Напишите пропущенное понятие (термин). 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называется ___________. </w:t>
      </w:r>
    </w:p>
    <w:p w:rsidR="00874854" w:rsidRPr="000A015F" w:rsidRDefault="00874854" w:rsidP="00874854">
      <w:pPr>
        <w:pStyle w:val="a5"/>
        <w:rPr>
          <w:sz w:val="28"/>
          <w:szCs w:val="28"/>
        </w:rPr>
      </w:pPr>
      <w:r w:rsidRPr="000A015F">
        <w:rPr>
          <w:sz w:val="28"/>
          <w:szCs w:val="28"/>
        </w:rPr>
        <w:t xml:space="preserve">Планируемые образовательные результаты: знание ключевых событий, основных дат и этапов истории России. «Великий перелом». Индустриализация, коллективизация, культурная революция. </w:t>
      </w:r>
    </w:p>
    <w:p w:rsidR="00874854" w:rsidRPr="000A015F" w:rsidRDefault="00874854" w:rsidP="00874854">
      <w:pPr>
        <w:pStyle w:val="a5"/>
        <w:rPr>
          <w:b/>
          <w:sz w:val="28"/>
          <w:szCs w:val="28"/>
        </w:rPr>
      </w:pPr>
      <w:r w:rsidRPr="000A015F">
        <w:rPr>
          <w:b/>
          <w:sz w:val="28"/>
          <w:szCs w:val="28"/>
        </w:rPr>
        <w:lastRenderedPageBreak/>
        <w:t>Прочтите отрывок из исторического источника и кратко ответьте на вопросы 2- 3. Ответы предполагают использование информации из источника, а также применение исторических знаний по курсу истории соответствующего периода. Из исторического очерка:</w:t>
      </w:r>
    </w:p>
    <w:p w:rsidR="00874854" w:rsidRPr="000A015F" w:rsidRDefault="00874854" w:rsidP="00874854">
      <w:pPr>
        <w:pStyle w:val="a5"/>
        <w:rPr>
          <w:b/>
          <w:sz w:val="28"/>
          <w:szCs w:val="28"/>
        </w:rPr>
      </w:pPr>
      <w:r w:rsidRPr="000A015F">
        <w:rPr>
          <w:b/>
          <w:noProof/>
          <w:sz w:val="28"/>
          <w:szCs w:val="28"/>
        </w:rPr>
        <w:drawing>
          <wp:inline distT="0" distB="0" distL="0" distR="0" wp14:anchorId="0639DEF6" wp14:editId="752B4680">
            <wp:extent cx="4933950" cy="1962150"/>
            <wp:effectExtent l="0" t="0" r="0" b="0"/>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933950" cy="1962150"/>
                    </a:xfrm>
                    <a:prstGeom prst="rect">
                      <a:avLst/>
                    </a:prstGeom>
                  </pic:spPr>
                </pic:pic>
              </a:graphicData>
            </a:graphic>
          </wp:inline>
        </w:drawing>
      </w:r>
    </w:p>
    <w:p w:rsidR="00874854" w:rsidRPr="000A015F" w:rsidRDefault="00874854" w:rsidP="00874854">
      <w:pPr>
        <w:pStyle w:val="a5"/>
        <w:ind w:left="0"/>
        <w:rPr>
          <w:b/>
          <w:sz w:val="28"/>
          <w:szCs w:val="28"/>
        </w:rPr>
      </w:pPr>
      <w:r w:rsidRPr="000A015F">
        <w:rPr>
          <w:b/>
          <w:sz w:val="28"/>
          <w:szCs w:val="28"/>
        </w:rPr>
        <w:t xml:space="preserve">2. О каком событии идёт речь в документе? В каком году оно произошло и чем было вызвано? </w:t>
      </w:r>
    </w:p>
    <w:p w:rsidR="00874854" w:rsidRPr="000A015F" w:rsidRDefault="00874854" w:rsidP="00874854">
      <w:pPr>
        <w:pStyle w:val="a5"/>
        <w:ind w:left="0" w:firstLine="709"/>
        <w:rPr>
          <w:b/>
          <w:sz w:val="28"/>
          <w:szCs w:val="28"/>
        </w:rPr>
      </w:pPr>
      <w:r w:rsidRPr="000A015F">
        <w:rPr>
          <w:b/>
          <w:sz w:val="28"/>
          <w:szCs w:val="28"/>
        </w:rPr>
        <w:t xml:space="preserve">3. Почему предпочтение было отдано Романовым? Укажите не менее трёх аргументов. </w:t>
      </w:r>
    </w:p>
    <w:p w:rsidR="00874854" w:rsidRPr="000A015F" w:rsidRDefault="00874854" w:rsidP="00874854">
      <w:pPr>
        <w:pStyle w:val="a5"/>
        <w:rPr>
          <w:sz w:val="28"/>
          <w:szCs w:val="28"/>
        </w:rPr>
      </w:pPr>
      <w:r w:rsidRPr="000A015F">
        <w:rPr>
          <w:b/>
          <w:sz w:val="28"/>
          <w:szCs w:val="28"/>
        </w:rPr>
        <w:t>Планируемые образовательные результаты:</w:t>
      </w:r>
      <w:r w:rsidRPr="000A015F">
        <w:rPr>
          <w:sz w:val="28"/>
          <w:szCs w:val="28"/>
        </w:rPr>
        <w:t xml:space="preserve">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 умение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74854" w:rsidRPr="000A015F" w:rsidRDefault="00874854" w:rsidP="00874854">
      <w:pPr>
        <w:pStyle w:val="a5"/>
        <w:rPr>
          <w:b/>
          <w:sz w:val="28"/>
          <w:szCs w:val="28"/>
        </w:rPr>
      </w:pPr>
    </w:p>
    <w:p w:rsidR="00874854" w:rsidRPr="000A015F" w:rsidRDefault="00874854" w:rsidP="00874854">
      <w:pPr>
        <w:ind w:firstLine="482"/>
        <w:rPr>
          <w:b/>
          <w:sz w:val="28"/>
          <w:szCs w:val="28"/>
        </w:rPr>
      </w:pPr>
      <w:r w:rsidRPr="000A015F">
        <w:rPr>
          <w:b/>
          <w:sz w:val="28"/>
          <w:szCs w:val="28"/>
        </w:rPr>
        <w:t>Прочтите отрывок из исторического источника и кратко ответьте на вопросы 4 - 5.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874854" w:rsidRPr="000A015F" w:rsidRDefault="00874854" w:rsidP="00874854">
      <w:pPr>
        <w:pStyle w:val="a5"/>
        <w:rPr>
          <w:b/>
          <w:sz w:val="28"/>
          <w:szCs w:val="28"/>
        </w:rPr>
      </w:pPr>
      <w:r w:rsidRPr="000A015F">
        <w:rPr>
          <w:b/>
          <w:noProof/>
          <w:sz w:val="28"/>
          <w:szCs w:val="28"/>
        </w:rPr>
        <w:lastRenderedPageBreak/>
        <w:drawing>
          <wp:inline distT="0" distB="0" distL="0" distR="0" wp14:anchorId="183C931D" wp14:editId="66E487B0">
            <wp:extent cx="4321782" cy="3343265"/>
            <wp:effectExtent l="19050" t="0" r="2568"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322967" cy="3344181"/>
                    </a:xfrm>
                    <a:prstGeom prst="rect">
                      <a:avLst/>
                    </a:prstGeom>
                  </pic:spPr>
                </pic:pic>
              </a:graphicData>
            </a:graphic>
          </wp:inline>
        </w:drawing>
      </w:r>
    </w:p>
    <w:p w:rsidR="00874854" w:rsidRPr="000A015F" w:rsidRDefault="00874854" w:rsidP="00874854">
      <w:pPr>
        <w:pStyle w:val="a5"/>
        <w:rPr>
          <w:b/>
          <w:sz w:val="28"/>
          <w:szCs w:val="28"/>
        </w:rPr>
      </w:pPr>
      <w:r w:rsidRPr="000A015F">
        <w:rPr>
          <w:b/>
          <w:noProof/>
          <w:sz w:val="28"/>
          <w:szCs w:val="28"/>
        </w:rPr>
        <w:drawing>
          <wp:inline distT="0" distB="0" distL="0" distR="0" wp14:anchorId="68366811" wp14:editId="0A433B0E">
            <wp:extent cx="4821329" cy="1129721"/>
            <wp:effectExtent l="19050" t="0" r="0" b="0"/>
            <wp:docPr id="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28166" cy="1131323"/>
                    </a:xfrm>
                    <a:prstGeom prst="rect">
                      <a:avLst/>
                    </a:prstGeom>
                  </pic:spPr>
                </pic:pic>
              </a:graphicData>
            </a:graphic>
          </wp:inline>
        </w:drawing>
      </w:r>
    </w:p>
    <w:p w:rsidR="00874854" w:rsidRPr="000A015F" w:rsidRDefault="00874854" w:rsidP="00874854">
      <w:pPr>
        <w:pStyle w:val="a5"/>
        <w:rPr>
          <w:b/>
          <w:sz w:val="28"/>
          <w:szCs w:val="28"/>
        </w:rPr>
      </w:pPr>
    </w:p>
    <w:p w:rsidR="00874854" w:rsidRPr="000A015F" w:rsidRDefault="00874854" w:rsidP="00874854">
      <w:pPr>
        <w:pStyle w:val="a5"/>
        <w:rPr>
          <w:b/>
          <w:sz w:val="28"/>
          <w:szCs w:val="28"/>
        </w:rPr>
      </w:pPr>
      <w:r w:rsidRPr="000A015F">
        <w:rPr>
          <w:b/>
          <w:sz w:val="28"/>
          <w:szCs w:val="28"/>
        </w:rPr>
        <w:t xml:space="preserve">4. На основе текста и знаний по истории приведите не менее трёх причин недовольства части рабочих своим положением. </w:t>
      </w:r>
    </w:p>
    <w:p w:rsidR="00874854" w:rsidRPr="000A015F" w:rsidRDefault="00874854" w:rsidP="00874854">
      <w:pPr>
        <w:pStyle w:val="a5"/>
        <w:rPr>
          <w:sz w:val="28"/>
          <w:szCs w:val="28"/>
        </w:rPr>
      </w:pPr>
      <w:r w:rsidRPr="000A015F">
        <w:rPr>
          <w:b/>
          <w:sz w:val="28"/>
          <w:szCs w:val="28"/>
        </w:rPr>
        <w:t>5. Как называется экономический процесс, связанный с первой пятилеткой, участником которой был автор текста? Кто был руководителем страны в эти годы? Планируемые образовательные результаты:</w:t>
      </w:r>
      <w:r w:rsidRPr="000A015F">
        <w:rPr>
          <w:sz w:val="28"/>
          <w:szCs w:val="28"/>
        </w:rPr>
        <w:t xml:space="preserve"> знание ключевых событий, основных дат и этапов истории России. Индустриализация, коллективизация, культурная революция. Первые пятилетки.</w:t>
      </w:r>
    </w:p>
    <w:p w:rsidR="00874854" w:rsidRDefault="00874854" w:rsidP="00874854">
      <w:pPr>
        <w:pStyle w:val="a5"/>
        <w:jc w:val="center"/>
        <w:rPr>
          <w:b/>
          <w:sz w:val="28"/>
          <w:szCs w:val="28"/>
        </w:rPr>
      </w:pPr>
    </w:p>
    <w:p w:rsidR="00874854" w:rsidRPr="000A015F" w:rsidRDefault="00874854" w:rsidP="00874854">
      <w:pPr>
        <w:pStyle w:val="a5"/>
        <w:jc w:val="center"/>
        <w:rPr>
          <w:b/>
          <w:sz w:val="28"/>
          <w:szCs w:val="28"/>
        </w:rPr>
      </w:pPr>
      <w:r w:rsidRPr="000A015F">
        <w:rPr>
          <w:b/>
          <w:sz w:val="28"/>
          <w:szCs w:val="28"/>
        </w:rPr>
        <w:t>Задания 6-7 выполняются по карте.</w:t>
      </w:r>
    </w:p>
    <w:p w:rsidR="00874854" w:rsidRPr="000A015F" w:rsidRDefault="00874854" w:rsidP="00874854">
      <w:pPr>
        <w:pStyle w:val="a5"/>
        <w:jc w:val="center"/>
        <w:rPr>
          <w:b/>
          <w:sz w:val="28"/>
          <w:szCs w:val="28"/>
        </w:rPr>
      </w:pPr>
      <w:r w:rsidRPr="000A015F">
        <w:rPr>
          <w:b/>
          <w:noProof/>
          <w:sz w:val="28"/>
          <w:szCs w:val="28"/>
        </w:rPr>
        <w:lastRenderedPageBreak/>
        <w:drawing>
          <wp:inline distT="0" distB="0" distL="0" distR="0" wp14:anchorId="503D4A9F" wp14:editId="5A649AFD">
            <wp:extent cx="3261946" cy="2268119"/>
            <wp:effectExtent l="0" t="0" r="0" b="0"/>
            <wp:docPr id="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76171" cy="2278010"/>
                    </a:xfrm>
                    <a:prstGeom prst="rect">
                      <a:avLst/>
                    </a:prstGeom>
                  </pic:spPr>
                </pic:pic>
              </a:graphicData>
            </a:graphic>
          </wp:inline>
        </w:drawing>
      </w:r>
    </w:p>
    <w:p w:rsidR="00874854" w:rsidRPr="000A015F" w:rsidRDefault="00874854" w:rsidP="00874854">
      <w:pPr>
        <w:pStyle w:val="a5"/>
        <w:rPr>
          <w:b/>
          <w:sz w:val="28"/>
          <w:szCs w:val="28"/>
        </w:rPr>
      </w:pPr>
      <w:r w:rsidRPr="000A015F">
        <w:rPr>
          <w:sz w:val="28"/>
          <w:szCs w:val="28"/>
        </w:rPr>
        <w:t xml:space="preserve">6. </w:t>
      </w:r>
      <w:r w:rsidRPr="000A015F">
        <w:rPr>
          <w:b/>
          <w:sz w:val="28"/>
          <w:szCs w:val="28"/>
        </w:rPr>
        <w:t>Рассмотрите схему и выполните задание: Напишите имя императора, правившего в той стране, которая была основным противником России в военных действиях, обозначенных на карте.</w:t>
      </w:r>
    </w:p>
    <w:p w:rsidR="00874854" w:rsidRPr="000A015F" w:rsidRDefault="00874854" w:rsidP="00874854">
      <w:pPr>
        <w:pStyle w:val="a5"/>
        <w:rPr>
          <w:b/>
          <w:sz w:val="28"/>
          <w:szCs w:val="28"/>
        </w:rPr>
      </w:pPr>
      <w:r w:rsidRPr="000A015F">
        <w:rPr>
          <w:b/>
          <w:sz w:val="28"/>
          <w:szCs w:val="28"/>
        </w:rPr>
        <w:t xml:space="preserve"> 7. Рассмотрите схему и выполните задание</w:t>
      </w:r>
    </w:p>
    <w:p w:rsidR="00874854" w:rsidRPr="000A015F" w:rsidRDefault="00874854" w:rsidP="00874854">
      <w:pPr>
        <w:pStyle w:val="a5"/>
        <w:rPr>
          <w:sz w:val="28"/>
          <w:szCs w:val="28"/>
        </w:rPr>
      </w:pPr>
      <w:r w:rsidRPr="000A015F">
        <w:rPr>
          <w:b/>
          <w:sz w:val="28"/>
          <w:szCs w:val="28"/>
        </w:rPr>
        <w:t>Напишите название города, где состоялось последнее сражение этого императора.</w:t>
      </w:r>
    </w:p>
    <w:p w:rsidR="00874854" w:rsidRPr="000A015F" w:rsidRDefault="00874854" w:rsidP="00874854">
      <w:pPr>
        <w:pStyle w:val="a5"/>
        <w:rPr>
          <w:b/>
          <w:sz w:val="28"/>
          <w:szCs w:val="28"/>
        </w:rPr>
      </w:pPr>
    </w:p>
    <w:p w:rsidR="00874854" w:rsidRPr="000A015F" w:rsidRDefault="00874854" w:rsidP="00874854">
      <w:pPr>
        <w:pStyle w:val="a5"/>
        <w:rPr>
          <w:sz w:val="28"/>
          <w:szCs w:val="28"/>
        </w:rPr>
      </w:pPr>
      <w:r w:rsidRPr="000A015F">
        <w:rPr>
          <w:b/>
          <w:sz w:val="28"/>
          <w:szCs w:val="28"/>
        </w:rPr>
        <w:t>Планируемые образовательные результаты:</w:t>
      </w:r>
      <w:r w:rsidRPr="000A015F">
        <w:rPr>
          <w:sz w:val="28"/>
          <w:szCs w:val="28"/>
        </w:rPr>
        <w:t xml:space="preserve"> умение работать с картой, устанавливать причинно-следственные, пространственные связи исторических событий, явлений, процессов с древнейших времён до настоящего времени понимание значимости роли России в мировых политических и социально-экономических процессах с древнейших времен до настоящего времени. </w:t>
      </w:r>
    </w:p>
    <w:p w:rsidR="00874854" w:rsidRPr="000A015F" w:rsidRDefault="00874854" w:rsidP="00874854">
      <w:pPr>
        <w:pStyle w:val="a5"/>
        <w:rPr>
          <w:b/>
          <w:sz w:val="28"/>
          <w:szCs w:val="28"/>
        </w:rPr>
      </w:pPr>
    </w:p>
    <w:p w:rsidR="00874854" w:rsidRPr="000A015F" w:rsidRDefault="00874854" w:rsidP="00874854">
      <w:pPr>
        <w:pStyle w:val="a5"/>
        <w:rPr>
          <w:b/>
          <w:sz w:val="28"/>
          <w:szCs w:val="28"/>
        </w:rPr>
      </w:pPr>
      <w:r w:rsidRPr="000A015F">
        <w:rPr>
          <w:b/>
          <w:sz w:val="28"/>
          <w:szCs w:val="28"/>
        </w:rPr>
        <w:t>Задания 8-9 выполняются по иллюстрации</w:t>
      </w:r>
    </w:p>
    <w:p w:rsidR="00874854" w:rsidRPr="000A015F" w:rsidRDefault="00874854" w:rsidP="00874854">
      <w:pPr>
        <w:pStyle w:val="a5"/>
        <w:jc w:val="center"/>
        <w:rPr>
          <w:b/>
          <w:sz w:val="28"/>
          <w:szCs w:val="28"/>
        </w:rPr>
      </w:pPr>
      <w:r w:rsidRPr="000A015F">
        <w:rPr>
          <w:b/>
          <w:noProof/>
          <w:sz w:val="28"/>
          <w:szCs w:val="28"/>
        </w:rPr>
        <w:drawing>
          <wp:inline distT="0" distB="0" distL="0" distR="0" wp14:anchorId="609AC4F5" wp14:editId="2C82DE2C">
            <wp:extent cx="3305175" cy="2257425"/>
            <wp:effectExtent l="0" t="0" r="9525" b="9525"/>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05175" cy="2257425"/>
                    </a:xfrm>
                    <a:prstGeom prst="rect">
                      <a:avLst/>
                    </a:prstGeom>
                  </pic:spPr>
                </pic:pic>
              </a:graphicData>
            </a:graphic>
          </wp:inline>
        </w:drawing>
      </w:r>
    </w:p>
    <w:p w:rsidR="00874854" w:rsidRPr="000A015F" w:rsidRDefault="00874854" w:rsidP="00874854">
      <w:pPr>
        <w:pStyle w:val="a5"/>
        <w:rPr>
          <w:b/>
          <w:sz w:val="28"/>
          <w:szCs w:val="28"/>
        </w:rPr>
      </w:pPr>
      <w:r w:rsidRPr="000A015F">
        <w:rPr>
          <w:b/>
          <w:sz w:val="28"/>
          <w:szCs w:val="28"/>
        </w:rPr>
        <w:t xml:space="preserve">8. Укажите век, когда был создан данный памятник, и город, рядом с которым он находится. </w:t>
      </w:r>
    </w:p>
    <w:p w:rsidR="00874854" w:rsidRPr="000A015F" w:rsidRDefault="00874854" w:rsidP="00874854">
      <w:pPr>
        <w:pStyle w:val="a5"/>
        <w:rPr>
          <w:b/>
          <w:sz w:val="28"/>
          <w:szCs w:val="28"/>
        </w:rPr>
      </w:pPr>
      <w:r w:rsidRPr="000A015F">
        <w:rPr>
          <w:b/>
          <w:sz w:val="28"/>
          <w:szCs w:val="28"/>
        </w:rPr>
        <w:t xml:space="preserve">9. Укажите правителя, с которым связано создание данного памятника. </w:t>
      </w:r>
    </w:p>
    <w:p w:rsidR="00874854" w:rsidRPr="000A015F" w:rsidRDefault="00874854" w:rsidP="00874854">
      <w:pPr>
        <w:pStyle w:val="a5"/>
        <w:rPr>
          <w:b/>
          <w:sz w:val="28"/>
          <w:szCs w:val="28"/>
        </w:rPr>
      </w:pPr>
      <w:r w:rsidRPr="000A015F">
        <w:rPr>
          <w:b/>
          <w:sz w:val="28"/>
          <w:szCs w:val="28"/>
        </w:rPr>
        <w:lastRenderedPageBreak/>
        <w:t xml:space="preserve">10. Укажите название одного любого памятника культуры, находящегося в Вашем регионе. Используя знания по истории своего региона, расскажите об этом памятнике. </w:t>
      </w:r>
    </w:p>
    <w:p w:rsidR="00874854" w:rsidRPr="000A015F" w:rsidRDefault="00874854" w:rsidP="00874854">
      <w:pPr>
        <w:pStyle w:val="a5"/>
        <w:rPr>
          <w:sz w:val="28"/>
          <w:szCs w:val="28"/>
        </w:rPr>
      </w:pPr>
      <w:r w:rsidRPr="000A015F">
        <w:rPr>
          <w:sz w:val="28"/>
          <w:szCs w:val="28"/>
        </w:rPr>
        <w:t xml:space="preserve">В Вашем рассказе должно быть указано не менее </w:t>
      </w:r>
      <w:r w:rsidRPr="000A015F">
        <w:rPr>
          <w:b/>
          <w:i/>
          <w:sz w:val="28"/>
          <w:szCs w:val="28"/>
        </w:rPr>
        <w:t>двух</w:t>
      </w:r>
      <w:r w:rsidRPr="000A015F">
        <w:rPr>
          <w:sz w:val="28"/>
          <w:szCs w:val="28"/>
        </w:rPr>
        <w:t xml:space="preserve"> исторических фактов.</w:t>
      </w:r>
    </w:p>
    <w:p w:rsidR="00874854" w:rsidRPr="000A015F" w:rsidRDefault="00874854" w:rsidP="00874854">
      <w:pPr>
        <w:pStyle w:val="a5"/>
        <w:rPr>
          <w:b/>
          <w:sz w:val="28"/>
          <w:szCs w:val="28"/>
        </w:rPr>
      </w:pPr>
      <w:r w:rsidRPr="000A015F">
        <w:rPr>
          <w:b/>
          <w:sz w:val="28"/>
          <w:szCs w:val="28"/>
        </w:rPr>
        <w:t xml:space="preserve">11. Прочтите перечень событий (процессов): </w:t>
      </w:r>
    </w:p>
    <w:p w:rsidR="00874854" w:rsidRPr="000A015F" w:rsidRDefault="00874854" w:rsidP="00874854">
      <w:pPr>
        <w:pStyle w:val="a5"/>
        <w:rPr>
          <w:sz w:val="28"/>
          <w:szCs w:val="28"/>
        </w:rPr>
      </w:pPr>
      <w:r w:rsidRPr="000A015F">
        <w:rPr>
          <w:sz w:val="28"/>
          <w:szCs w:val="28"/>
        </w:rPr>
        <w:t>1) «Слово о полку Игореве»;</w:t>
      </w:r>
    </w:p>
    <w:p w:rsidR="00874854" w:rsidRPr="000A015F" w:rsidRDefault="00874854" w:rsidP="00874854">
      <w:pPr>
        <w:pStyle w:val="a5"/>
        <w:rPr>
          <w:sz w:val="28"/>
          <w:szCs w:val="28"/>
        </w:rPr>
      </w:pPr>
      <w:r w:rsidRPr="000A015F">
        <w:rPr>
          <w:sz w:val="28"/>
          <w:szCs w:val="28"/>
        </w:rPr>
        <w:t xml:space="preserve"> 2) Семилетняя война; </w:t>
      </w:r>
    </w:p>
    <w:p w:rsidR="00874854" w:rsidRPr="000A015F" w:rsidRDefault="00874854" w:rsidP="00874854">
      <w:pPr>
        <w:pStyle w:val="a5"/>
        <w:rPr>
          <w:sz w:val="28"/>
          <w:szCs w:val="28"/>
        </w:rPr>
      </w:pPr>
      <w:r w:rsidRPr="000A015F">
        <w:rPr>
          <w:sz w:val="28"/>
          <w:szCs w:val="28"/>
        </w:rPr>
        <w:t xml:space="preserve">3) Крымская война; </w:t>
      </w:r>
    </w:p>
    <w:p w:rsidR="00874854" w:rsidRPr="000A015F" w:rsidRDefault="00874854" w:rsidP="00874854">
      <w:pPr>
        <w:pStyle w:val="a5"/>
        <w:rPr>
          <w:sz w:val="28"/>
          <w:szCs w:val="28"/>
        </w:rPr>
      </w:pPr>
      <w:r w:rsidRPr="000A015F">
        <w:rPr>
          <w:sz w:val="28"/>
          <w:szCs w:val="28"/>
        </w:rPr>
        <w:t xml:space="preserve">4) коллективизация. </w:t>
      </w:r>
    </w:p>
    <w:p w:rsidR="00874854" w:rsidRPr="000A015F" w:rsidRDefault="00874854" w:rsidP="00874854">
      <w:pPr>
        <w:pStyle w:val="a5"/>
        <w:rPr>
          <w:sz w:val="28"/>
          <w:szCs w:val="28"/>
        </w:rPr>
      </w:pPr>
      <w:r w:rsidRPr="000A015F">
        <w:rPr>
          <w:sz w:val="28"/>
          <w:szCs w:val="28"/>
        </w:rPr>
        <w:t>Выберите одно любое событие (процесс) из данного перечня и выполните задание (процесс).</w:t>
      </w:r>
    </w:p>
    <w:p w:rsidR="00874854" w:rsidRPr="000A015F" w:rsidRDefault="00874854" w:rsidP="00874854">
      <w:pPr>
        <w:pStyle w:val="a5"/>
        <w:rPr>
          <w:sz w:val="28"/>
          <w:szCs w:val="28"/>
        </w:rPr>
      </w:pPr>
      <w:r w:rsidRPr="000A015F">
        <w:rPr>
          <w:sz w:val="28"/>
          <w:szCs w:val="28"/>
        </w:rPr>
        <w:t xml:space="preserve">Назовите </w:t>
      </w:r>
      <w:r w:rsidRPr="000A015F">
        <w:rPr>
          <w:b/>
          <w:i/>
          <w:sz w:val="28"/>
          <w:szCs w:val="28"/>
        </w:rPr>
        <w:t xml:space="preserve">одного любого </w:t>
      </w:r>
      <w:r w:rsidRPr="000A015F">
        <w:rPr>
          <w:sz w:val="28"/>
          <w:szCs w:val="28"/>
        </w:rPr>
        <w:t xml:space="preserve">участника выбранного Вами события (процесса). Укажите </w:t>
      </w:r>
      <w:r w:rsidRPr="000A015F">
        <w:rPr>
          <w:b/>
          <w:i/>
          <w:sz w:val="28"/>
          <w:szCs w:val="28"/>
        </w:rPr>
        <w:t>один любой</w:t>
      </w:r>
      <w:r w:rsidRPr="000A015F">
        <w:rPr>
          <w:sz w:val="28"/>
          <w:szCs w:val="28"/>
        </w:rPr>
        <w:t xml:space="preserve"> его поступок (действие) в ходе участия в этом событии. </w:t>
      </w:r>
    </w:p>
    <w:p w:rsidR="00874854" w:rsidRPr="000A015F" w:rsidRDefault="00874854" w:rsidP="00874854">
      <w:pPr>
        <w:pStyle w:val="a5"/>
        <w:rPr>
          <w:sz w:val="28"/>
          <w:szCs w:val="28"/>
        </w:rPr>
      </w:pPr>
      <w:r w:rsidRPr="000A015F">
        <w:rPr>
          <w:b/>
          <w:sz w:val="28"/>
          <w:szCs w:val="28"/>
        </w:rPr>
        <w:t>12. Прочтите перечень событий (процессов):</w:t>
      </w:r>
    </w:p>
    <w:p w:rsidR="00874854" w:rsidRPr="000A015F" w:rsidRDefault="00874854" w:rsidP="00874854">
      <w:pPr>
        <w:pStyle w:val="a5"/>
        <w:rPr>
          <w:sz w:val="28"/>
          <w:szCs w:val="28"/>
        </w:rPr>
      </w:pPr>
      <w:r w:rsidRPr="000A015F">
        <w:rPr>
          <w:sz w:val="28"/>
          <w:szCs w:val="28"/>
        </w:rPr>
        <w:t xml:space="preserve">1) «Слово о полку Игореве»; </w:t>
      </w:r>
    </w:p>
    <w:p w:rsidR="00874854" w:rsidRPr="000A015F" w:rsidRDefault="00874854" w:rsidP="00874854">
      <w:pPr>
        <w:pStyle w:val="a5"/>
        <w:rPr>
          <w:sz w:val="28"/>
          <w:szCs w:val="28"/>
        </w:rPr>
      </w:pPr>
      <w:r w:rsidRPr="000A015F">
        <w:rPr>
          <w:sz w:val="28"/>
          <w:szCs w:val="28"/>
        </w:rPr>
        <w:t xml:space="preserve">2) Семилетняя война; </w:t>
      </w:r>
    </w:p>
    <w:p w:rsidR="00874854" w:rsidRPr="000A015F" w:rsidRDefault="00874854" w:rsidP="00874854">
      <w:pPr>
        <w:pStyle w:val="a5"/>
        <w:rPr>
          <w:sz w:val="28"/>
          <w:szCs w:val="28"/>
        </w:rPr>
      </w:pPr>
      <w:r w:rsidRPr="000A015F">
        <w:rPr>
          <w:sz w:val="28"/>
          <w:szCs w:val="28"/>
        </w:rPr>
        <w:t>3) Крымская война;</w:t>
      </w:r>
    </w:p>
    <w:p w:rsidR="00874854" w:rsidRPr="000A015F" w:rsidRDefault="00874854" w:rsidP="00874854">
      <w:pPr>
        <w:pStyle w:val="a5"/>
        <w:rPr>
          <w:sz w:val="28"/>
          <w:szCs w:val="28"/>
        </w:rPr>
      </w:pPr>
      <w:r w:rsidRPr="000A015F">
        <w:rPr>
          <w:sz w:val="28"/>
          <w:szCs w:val="28"/>
        </w:rPr>
        <w:t xml:space="preserve"> 4) коллективизация.</w:t>
      </w:r>
    </w:p>
    <w:p w:rsidR="00874854" w:rsidRPr="000A015F" w:rsidRDefault="00874854" w:rsidP="00874854">
      <w:pPr>
        <w:pStyle w:val="a5"/>
        <w:rPr>
          <w:sz w:val="28"/>
          <w:szCs w:val="28"/>
        </w:rPr>
      </w:pPr>
      <w:r w:rsidRPr="000A015F">
        <w:rPr>
          <w:sz w:val="28"/>
          <w:szCs w:val="28"/>
        </w:rPr>
        <w:t xml:space="preserve"> Выберите событие (процесс), что и в задании 11. Выполните задание.</w:t>
      </w:r>
    </w:p>
    <w:p w:rsidR="00874854" w:rsidRPr="000A015F" w:rsidRDefault="00874854" w:rsidP="00874854">
      <w:pPr>
        <w:pStyle w:val="a5"/>
        <w:rPr>
          <w:sz w:val="28"/>
          <w:szCs w:val="28"/>
        </w:rPr>
      </w:pPr>
      <w:r w:rsidRPr="000A015F">
        <w:rPr>
          <w:sz w:val="28"/>
          <w:szCs w:val="28"/>
        </w:rPr>
        <w:t xml:space="preserve"> В чём состояло влияние выбранного Вами события (процесса) на дальнейшую историю России и/или мировую историю? При ответе обязательно используйте </w:t>
      </w:r>
      <w:r w:rsidRPr="000A015F">
        <w:rPr>
          <w:b/>
          <w:i/>
          <w:sz w:val="28"/>
          <w:szCs w:val="28"/>
        </w:rPr>
        <w:t>знание исторических фактов</w:t>
      </w:r>
      <w:r w:rsidRPr="000A015F">
        <w:rPr>
          <w:sz w:val="28"/>
          <w:szCs w:val="28"/>
        </w:rPr>
        <w:t>.</w:t>
      </w:r>
    </w:p>
    <w:p w:rsidR="00874854" w:rsidRPr="000A015F" w:rsidRDefault="00874854" w:rsidP="00874854">
      <w:pPr>
        <w:pStyle w:val="a5"/>
        <w:rPr>
          <w:sz w:val="28"/>
          <w:szCs w:val="28"/>
        </w:rPr>
      </w:pPr>
    </w:p>
    <w:p w:rsidR="00874854" w:rsidRPr="000A015F" w:rsidRDefault="00874854" w:rsidP="00874854">
      <w:pPr>
        <w:pStyle w:val="a5"/>
        <w:rPr>
          <w:b/>
          <w:sz w:val="28"/>
          <w:szCs w:val="28"/>
        </w:rPr>
      </w:pPr>
      <w:r w:rsidRPr="000A015F">
        <w:rPr>
          <w:b/>
          <w:sz w:val="28"/>
          <w:szCs w:val="28"/>
        </w:rPr>
        <w:t>Планируемые образовательные результаты:</w:t>
      </w:r>
      <w:r w:rsidRPr="000A015F">
        <w:rPr>
          <w:sz w:val="28"/>
          <w:szCs w:val="28"/>
        </w:rPr>
        <w:t xml:space="preserve"> сформированность представлений о предмете;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874854" w:rsidRPr="000A015F" w:rsidRDefault="00874854" w:rsidP="00874854">
      <w:pPr>
        <w:contextualSpacing/>
        <w:rPr>
          <w:sz w:val="28"/>
          <w:szCs w:val="28"/>
        </w:rPr>
      </w:pPr>
    </w:p>
    <w:p w:rsidR="00874854" w:rsidRPr="000A015F" w:rsidRDefault="00874854" w:rsidP="00874854">
      <w:pPr>
        <w:contextualSpacing/>
        <w:jc w:val="center"/>
        <w:rPr>
          <w:b/>
          <w:sz w:val="28"/>
          <w:szCs w:val="28"/>
        </w:rPr>
      </w:pPr>
      <w:r w:rsidRPr="000A015F">
        <w:rPr>
          <w:b/>
          <w:sz w:val="28"/>
          <w:szCs w:val="28"/>
        </w:rPr>
        <w:t>Критерии оценивания</w:t>
      </w:r>
    </w:p>
    <w:p w:rsidR="00874854" w:rsidRPr="000A015F" w:rsidRDefault="00874854" w:rsidP="00874854">
      <w:pPr>
        <w:pStyle w:val="a5"/>
        <w:rPr>
          <w:sz w:val="28"/>
          <w:szCs w:val="28"/>
        </w:rPr>
      </w:pPr>
      <w:r w:rsidRPr="000A015F">
        <w:rPr>
          <w:sz w:val="28"/>
          <w:szCs w:val="28"/>
        </w:rPr>
        <w:t xml:space="preserve">Выполнение задания в зависимости от типа и трудности оценивается разным количеством баллов. </w:t>
      </w:r>
    </w:p>
    <w:p w:rsidR="00874854" w:rsidRPr="000A015F" w:rsidRDefault="00874854" w:rsidP="00874854">
      <w:pPr>
        <w:pStyle w:val="a5"/>
        <w:rPr>
          <w:sz w:val="28"/>
          <w:szCs w:val="28"/>
        </w:rPr>
      </w:pPr>
      <w:r w:rsidRPr="000A015F">
        <w:rPr>
          <w:sz w:val="28"/>
          <w:szCs w:val="28"/>
        </w:rPr>
        <w:t xml:space="preserve">Максимальный балл за выполнение всей контрольной работы – 19 баллов. </w:t>
      </w:r>
    </w:p>
    <w:p w:rsidR="00874854" w:rsidRPr="000A015F" w:rsidRDefault="00874854" w:rsidP="00874854">
      <w:pPr>
        <w:pStyle w:val="a5"/>
        <w:rPr>
          <w:sz w:val="28"/>
          <w:szCs w:val="28"/>
        </w:rPr>
      </w:pPr>
      <w:r w:rsidRPr="000A015F">
        <w:rPr>
          <w:sz w:val="28"/>
          <w:szCs w:val="28"/>
        </w:rPr>
        <w:t>Система оценивания отдельных заданий и работы в целом</w:t>
      </w:r>
    </w:p>
    <w:p w:rsidR="00874854" w:rsidRPr="000A015F" w:rsidRDefault="00874854" w:rsidP="00874854">
      <w:pPr>
        <w:pStyle w:val="a5"/>
        <w:rPr>
          <w:sz w:val="28"/>
          <w:szCs w:val="28"/>
        </w:rPr>
      </w:pPr>
      <w:r w:rsidRPr="000A015F">
        <w:rPr>
          <w:sz w:val="28"/>
          <w:szCs w:val="28"/>
        </w:rPr>
        <w:t xml:space="preserve"> Каждое из заданий 1, 5, 6, 7 считается выполненным верно, если правильно указаны цифры или слово (словосочетание). Полный правильный ответ на каждое из заданий 1, 6 и 7 оценивается 1 баллом; неполный, неверный ответ или его отсутствие – 0 баллов.</w:t>
      </w:r>
    </w:p>
    <w:p w:rsidR="00874854" w:rsidRPr="000A015F" w:rsidRDefault="00874854" w:rsidP="00874854">
      <w:pPr>
        <w:pStyle w:val="a5"/>
        <w:rPr>
          <w:sz w:val="28"/>
          <w:szCs w:val="28"/>
        </w:rPr>
      </w:pPr>
      <w:r w:rsidRPr="000A015F">
        <w:rPr>
          <w:sz w:val="28"/>
          <w:szCs w:val="28"/>
        </w:rPr>
        <w:lastRenderedPageBreak/>
        <w:t>Полный правильный ответ на задание 5 оценивается 3 баллами; выполнение задания с одной ошибкой – 2 баллами; выполнение задания с двумя-тремя ошибками – 1 баллом, за четыре и более ошибок или полное отсутствие ответа выставляется 0 баллов. 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874854" w:rsidRPr="000A015F" w:rsidRDefault="00874854" w:rsidP="00874854">
      <w:pPr>
        <w:spacing w:line="360" w:lineRule="auto"/>
        <w:rPr>
          <w:sz w:val="28"/>
          <w:szCs w:val="28"/>
        </w:rPr>
      </w:pPr>
    </w:p>
    <w:p w:rsidR="00874854" w:rsidRPr="000A015F" w:rsidRDefault="00874854" w:rsidP="00874854">
      <w:pPr>
        <w:spacing w:line="360" w:lineRule="auto"/>
        <w:rPr>
          <w:sz w:val="28"/>
          <w:szCs w:val="28"/>
        </w:rPr>
      </w:pPr>
      <w:r w:rsidRPr="000A015F">
        <w:rPr>
          <w:noProof/>
          <w:sz w:val="28"/>
          <w:szCs w:val="28"/>
        </w:rPr>
        <w:drawing>
          <wp:inline distT="0" distB="0" distL="0" distR="0" wp14:anchorId="3391F86E" wp14:editId="01F46184">
            <wp:extent cx="4953000" cy="904875"/>
            <wp:effectExtent l="0" t="0" r="0" b="9525"/>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53000" cy="904875"/>
                    </a:xfrm>
                    <a:prstGeom prst="rect">
                      <a:avLst/>
                    </a:prstGeom>
                  </pic:spPr>
                </pic:pic>
              </a:graphicData>
            </a:graphic>
          </wp:inline>
        </w:drawing>
      </w:r>
    </w:p>
    <w:p w:rsidR="00874854" w:rsidRPr="000A015F" w:rsidRDefault="00874854" w:rsidP="00874854">
      <w:pPr>
        <w:spacing w:line="360" w:lineRule="auto"/>
        <w:rPr>
          <w:sz w:val="28"/>
          <w:szCs w:val="28"/>
        </w:rPr>
      </w:pPr>
    </w:p>
    <w:p w:rsidR="00630BEC" w:rsidRDefault="00630BEC">
      <w:pPr>
        <w:spacing w:after="160" w:line="259" w:lineRule="auto"/>
      </w:pPr>
      <w:r>
        <w:br w:type="page"/>
      </w:r>
    </w:p>
    <w:p w:rsidR="00453D5C" w:rsidRDefault="00453D5C" w:rsidP="00453D5C">
      <w:pPr>
        <w:spacing w:line="276" w:lineRule="auto"/>
        <w:jc w:val="center"/>
      </w:pPr>
      <w:r w:rsidRPr="00EB2987">
        <w:rPr>
          <w:noProof/>
        </w:rPr>
        <w:drawing>
          <wp:inline distT="0" distB="0" distL="0" distR="0" wp14:anchorId="6DE4B91A" wp14:editId="7A9E151A">
            <wp:extent cx="4610100" cy="1723390"/>
            <wp:effectExtent l="0" t="0" r="0" b="0"/>
            <wp:docPr id="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t="14017" r="8035" b="17404"/>
                    <a:stretch/>
                  </pic:blipFill>
                  <pic:spPr bwMode="auto">
                    <a:xfrm>
                      <a:off x="0" y="0"/>
                      <a:ext cx="4638832" cy="1734131"/>
                    </a:xfrm>
                    <a:prstGeom prst="rect">
                      <a:avLst/>
                    </a:prstGeom>
                    <a:ln>
                      <a:noFill/>
                    </a:ln>
                    <a:extLst>
                      <a:ext uri="{53640926-AAD7-44D8-BBD7-CCE9431645EC}">
                        <a14:shadowObscured xmlns:a14="http://schemas.microsoft.com/office/drawing/2010/main"/>
                      </a:ext>
                    </a:extLst>
                  </pic:spPr>
                </pic:pic>
              </a:graphicData>
            </a:graphic>
          </wp:inline>
        </w:drawing>
      </w:r>
    </w:p>
    <w:p w:rsidR="00453D5C" w:rsidRPr="00A6215C" w:rsidRDefault="00453D5C" w:rsidP="00453D5C">
      <w:pPr>
        <w:spacing w:line="360" w:lineRule="auto"/>
        <w:jc w:val="center"/>
        <w:rPr>
          <w:b/>
          <w:bCs/>
          <w:sz w:val="36"/>
          <w:szCs w:val="36"/>
        </w:rPr>
      </w:pPr>
      <w:r w:rsidRPr="00A6215C">
        <w:rPr>
          <w:b/>
          <w:bCs/>
          <w:sz w:val="36"/>
          <w:szCs w:val="36"/>
        </w:rPr>
        <w:t>Методические материалы по ОД «</w:t>
      </w:r>
      <w:r>
        <w:rPr>
          <w:b/>
          <w:bCs/>
          <w:sz w:val="36"/>
          <w:szCs w:val="36"/>
        </w:rPr>
        <w:t>Литература</w:t>
      </w:r>
      <w:r w:rsidRPr="00A6215C">
        <w:rPr>
          <w:b/>
          <w:bCs/>
          <w:sz w:val="36"/>
          <w:szCs w:val="36"/>
        </w:rPr>
        <w:t xml:space="preserve">» </w:t>
      </w:r>
    </w:p>
    <w:p w:rsidR="00453D5C" w:rsidRPr="00A6215C" w:rsidRDefault="00453D5C" w:rsidP="00453D5C">
      <w:pPr>
        <w:spacing w:line="360" w:lineRule="auto"/>
        <w:jc w:val="center"/>
        <w:rPr>
          <w:b/>
          <w:bCs/>
          <w:sz w:val="28"/>
          <w:szCs w:val="28"/>
        </w:rPr>
      </w:pPr>
      <w:r w:rsidRPr="00A6215C">
        <w:rPr>
          <w:b/>
          <w:bCs/>
          <w:sz w:val="28"/>
          <w:szCs w:val="28"/>
        </w:rPr>
        <w:t xml:space="preserve">для участия в конкурсе </w:t>
      </w:r>
    </w:p>
    <w:p w:rsidR="00453D5C" w:rsidRPr="00A6215C" w:rsidRDefault="00453D5C" w:rsidP="00453D5C">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453D5C" w:rsidRPr="00EB2987" w:rsidRDefault="00453D5C" w:rsidP="00453D5C">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Литература</w:t>
      </w:r>
    </w:p>
    <w:tbl>
      <w:tblPr>
        <w:tblStyle w:val="a4"/>
        <w:tblW w:w="9493" w:type="dxa"/>
        <w:tblLook w:val="04A0" w:firstRow="1" w:lastRow="0" w:firstColumn="1" w:lastColumn="0" w:noHBand="0" w:noVBand="1"/>
      </w:tblPr>
      <w:tblGrid>
        <w:gridCol w:w="3373"/>
        <w:gridCol w:w="6120"/>
      </w:tblGrid>
      <w:tr w:rsidR="00453D5C" w:rsidRPr="00A6215C" w:rsidTr="009A02C2">
        <w:tc>
          <w:tcPr>
            <w:tcW w:w="3310" w:type="dxa"/>
          </w:tcPr>
          <w:p w:rsidR="00453D5C" w:rsidRPr="00A6215C" w:rsidRDefault="00453D5C" w:rsidP="009A02C2">
            <w:pPr>
              <w:jc w:val="both"/>
              <w:rPr>
                <w:sz w:val="28"/>
                <w:szCs w:val="28"/>
              </w:rPr>
            </w:pPr>
            <w:r w:rsidRPr="00A6215C">
              <w:rPr>
                <w:sz w:val="28"/>
                <w:szCs w:val="28"/>
              </w:rPr>
              <w:t>Федеральный округ</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Поволжский</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Регион</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Самарская область</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Наименование ФПП</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lang w:val="en-US"/>
              </w:rPr>
              <w:t xml:space="preserve">ID </w:t>
            </w:r>
            <w:r w:rsidRPr="00A6215C">
              <w:rPr>
                <w:sz w:val="28"/>
                <w:szCs w:val="28"/>
              </w:rPr>
              <w:t>ФПП</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373</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ФИО преподавателя-участника апробации, контакты (</w:t>
            </w:r>
            <w:r w:rsidRPr="00A6215C">
              <w:rPr>
                <w:sz w:val="28"/>
                <w:szCs w:val="28"/>
                <w:lang w:val="en-US"/>
              </w:rPr>
              <w:t>e</w:t>
            </w:r>
            <w:r w:rsidRPr="00A6215C">
              <w:rPr>
                <w:sz w:val="28"/>
                <w:szCs w:val="28"/>
              </w:rPr>
              <w:t>-</w:t>
            </w:r>
            <w:r w:rsidRPr="00A6215C">
              <w:rPr>
                <w:sz w:val="28"/>
                <w:szCs w:val="28"/>
                <w:lang w:val="en-US"/>
              </w:rPr>
              <w:t>mail</w:t>
            </w:r>
            <w:r w:rsidRPr="00A6215C">
              <w:rPr>
                <w:sz w:val="28"/>
                <w:szCs w:val="28"/>
              </w:rPr>
              <w:t>, тел.)</w:t>
            </w:r>
          </w:p>
        </w:tc>
        <w:tc>
          <w:tcPr>
            <w:tcW w:w="6183" w:type="dxa"/>
          </w:tcPr>
          <w:p w:rsidR="00453D5C" w:rsidRPr="00A6215C" w:rsidRDefault="00453D5C" w:rsidP="009A02C2">
            <w:pPr>
              <w:spacing w:line="360" w:lineRule="auto"/>
              <w:jc w:val="both"/>
              <w:rPr>
                <w:sz w:val="28"/>
                <w:szCs w:val="28"/>
                <w:u w:val="single"/>
              </w:rPr>
            </w:pPr>
            <w:r>
              <w:rPr>
                <w:rFonts w:eastAsia="Calibri"/>
                <w:sz w:val="28"/>
                <w:szCs w:val="28"/>
                <w:u w:val="single"/>
              </w:rPr>
              <w:t>Щеглова М.Н, scheglova17@gmail.</w:t>
            </w:r>
            <w:r w:rsidRPr="00444C25">
              <w:rPr>
                <w:rFonts w:eastAsia="Calibri"/>
                <w:sz w:val="28"/>
                <w:szCs w:val="28"/>
                <w:u w:val="single"/>
              </w:rPr>
              <w:t>com +79277289120</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 xml:space="preserve">Специальность/профессия </w:t>
            </w:r>
          </w:p>
          <w:p w:rsidR="00453D5C" w:rsidRPr="00A6215C" w:rsidRDefault="00453D5C" w:rsidP="009A02C2">
            <w:pPr>
              <w:jc w:val="both"/>
              <w:rPr>
                <w:sz w:val="28"/>
                <w:szCs w:val="28"/>
              </w:rPr>
            </w:pPr>
            <w:r w:rsidRPr="00A6215C">
              <w:rPr>
                <w:sz w:val="28"/>
                <w:szCs w:val="28"/>
              </w:rPr>
              <w:t>(в формате ХХ.00.00)</w:t>
            </w:r>
          </w:p>
        </w:tc>
        <w:tc>
          <w:tcPr>
            <w:tcW w:w="6183" w:type="dxa"/>
          </w:tcPr>
          <w:p w:rsidR="00453D5C" w:rsidRPr="00A6215C" w:rsidRDefault="00453D5C" w:rsidP="009A02C2">
            <w:pPr>
              <w:spacing w:line="360" w:lineRule="auto"/>
              <w:jc w:val="both"/>
              <w:rPr>
                <w:sz w:val="28"/>
                <w:szCs w:val="28"/>
                <w:u w:val="single"/>
              </w:rPr>
            </w:pPr>
            <w:r>
              <w:rPr>
                <w:sz w:val="28"/>
                <w:szCs w:val="28"/>
                <w:u w:val="single"/>
              </w:rPr>
              <w:t>29</w:t>
            </w:r>
            <w:r w:rsidRPr="00A6215C">
              <w:rPr>
                <w:sz w:val="28"/>
                <w:szCs w:val="28"/>
                <w:u w:val="single"/>
              </w:rPr>
              <w:t>.02.</w:t>
            </w:r>
            <w:r>
              <w:rPr>
                <w:sz w:val="28"/>
                <w:szCs w:val="28"/>
                <w:u w:val="single"/>
              </w:rPr>
              <w:t>10</w:t>
            </w:r>
          </w:p>
        </w:tc>
      </w:tr>
    </w:tbl>
    <w:p w:rsidR="00453D5C" w:rsidRPr="00A6215C" w:rsidRDefault="00453D5C" w:rsidP="00453D5C">
      <w:pPr>
        <w:spacing w:line="360" w:lineRule="auto"/>
        <w:jc w:val="both"/>
        <w:rPr>
          <w:sz w:val="28"/>
          <w:szCs w:val="28"/>
          <w:u w:val="single"/>
        </w:rPr>
      </w:pPr>
    </w:p>
    <w:p w:rsidR="00453D5C" w:rsidRPr="00A6215C" w:rsidRDefault="00453D5C" w:rsidP="00453D5C">
      <w:pPr>
        <w:jc w:val="center"/>
        <w:rPr>
          <w:sz w:val="28"/>
          <w:szCs w:val="28"/>
        </w:rPr>
      </w:pPr>
      <w:r w:rsidRPr="00A6215C">
        <w:rPr>
          <w:sz w:val="28"/>
          <w:szCs w:val="28"/>
        </w:rPr>
        <w:t>Москва    ИРПО</w:t>
      </w:r>
    </w:p>
    <w:p w:rsidR="00453D5C" w:rsidRDefault="00453D5C" w:rsidP="00453D5C">
      <w:pPr>
        <w:jc w:val="center"/>
        <w:rPr>
          <w:sz w:val="28"/>
          <w:szCs w:val="28"/>
        </w:rPr>
      </w:pPr>
      <w:r w:rsidRPr="00A6215C">
        <w:rPr>
          <w:sz w:val="28"/>
          <w:szCs w:val="28"/>
        </w:rPr>
        <w:t>2022</w:t>
      </w:r>
    </w:p>
    <w:p w:rsidR="00453D5C" w:rsidRDefault="00453D5C">
      <w:pPr>
        <w:spacing w:after="160" w:line="259" w:lineRule="auto"/>
        <w:rPr>
          <w:sz w:val="28"/>
          <w:szCs w:val="28"/>
        </w:rPr>
      </w:pPr>
      <w:r>
        <w:rPr>
          <w:sz w:val="28"/>
          <w:szCs w:val="28"/>
        </w:rPr>
        <w:br w:type="page"/>
      </w:r>
    </w:p>
    <w:p w:rsidR="00453D5C" w:rsidRPr="00A6215C" w:rsidRDefault="00453D5C" w:rsidP="00453D5C">
      <w:pPr>
        <w:jc w:val="center"/>
      </w:pPr>
    </w:p>
    <w:p w:rsidR="00BF1616" w:rsidRPr="00AD7B9D" w:rsidRDefault="00BF1616" w:rsidP="00BF1616">
      <w:pPr>
        <w:spacing w:line="276" w:lineRule="auto"/>
        <w:jc w:val="center"/>
      </w:pPr>
      <w:r w:rsidRPr="00AD7B9D">
        <w:t>МИНИСТЕРСТВО ПРОСВЕЩЕНИЯ РОССИЙСКОЙ ФЕДЕРАЦИИ</w:t>
      </w:r>
    </w:p>
    <w:p w:rsidR="00BF1616" w:rsidRPr="00AD7B9D" w:rsidRDefault="00BF1616" w:rsidP="00BF1616">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BF1616" w:rsidRPr="00AD7B9D" w:rsidRDefault="00BF1616" w:rsidP="00BF1616">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BF1616" w:rsidRPr="00AD7B9D" w:rsidRDefault="00BF1616" w:rsidP="00BF1616">
      <w:pPr>
        <w:widowControl w:val="0"/>
        <w:autoSpaceDE w:val="0"/>
        <w:autoSpaceDN w:val="0"/>
        <w:adjustRightInd w:val="0"/>
        <w:spacing w:line="25" w:lineRule="atLeast"/>
        <w:ind w:right="360"/>
        <w:jc w:val="center"/>
        <w:rPr>
          <w:spacing w:val="5"/>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Default="00BF1616" w:rsidP="00BF1616">
      <w:pPr>
        <w:ind w:left="5670"/>
      </w:pPr>
    </w:p>
    <w:p w:rsidR="00BF1616" w:rsidRPr="00444C25" w:rsidRDefault="00BF1616" w:rsidP="00BF1616">
      <w:pPr>
        <w:widowControl w:val="0"/>
        <w:autoSpaceDE w:val="0"/>
        <w:autoSpaceDN w:val="0"/>
        <w:adjustRightInd w:val="0"/>
        <w:spacing w:line="25" w:lineRule="atLeast"/>
        <w:jc w:val="center"/>
        <w:rPr>
          <w:rFonts w:eastAsia="Calibri"/>
          <w:b/>
          <w:sz w:val="28"/>
          <w:szCs w:val="28"/>
        </w:rPr>
      </w:pPr>
      <w:r w:rsidRPr="00444C25">
        <w:rPr>
          <w:rFonts w:eastAsia="Calibri"/>
          <w:b/>
          <w:sz w:val="28"/>
          <w:szCs w:val="28"/>
        </w:rPr>
        <w:t>ПРОЕКТ</w:t>
      </w:r>
    </w:p>
    <w:p w:rsidR="00BF1616" w:rsidRPr="00444C25" w:rsidRDefault="00BF1616" w:rsidP="00BF1616">
      <w:pPr>
        <w:widowControl w:val="0"/>
        <w:autoSpaceDE w:val="0"/>
        <w:autoSpaceDN w:val="0"/>
        <w:adjustRightInd w:val="0"/>
        <w:spacing w:line="25" w:lineRule="atLeast"/>
        <w:jc w:val="center"/>
        <w:rPr>
          <w:rFonts w:eastAsia="Calibri"/>
          <w:b/>
          <w:sz w:val="28"/>
          <w:szCs w:val="28"/>
        </w:rPr>
      </w:pPr>
      <w:r w:rsidRPr="00444C25">
        <w:rPr>
          <w:rFonts w:eastAsia="Calibri"/>
          <w:b/>
          <w:sz w:val="28"/>
          <w:szCs w:val="28"/>
        </w:rPr>
        <w:t>РАБОЧЕЙ ПРОГРАММЫ ОБЩЕОБРАЗОВАТЕЛЬНОЙ ДИСЦИПЛИНЫ</w:t>
      </w:r>
    </w:p>
    <w:p w:rsidR="00BF1616" w:rsidRPr="00444C25" w:rsidRDefault="00BF1616" w:rsidP="00BF1616">
      <w:pPr>
        <w:widowControl w:val="0"/>
        <w:autoSpaceDE w:val="0"/>
        <w:autoSpaceDN w:val="0"/>
        <w:adjustRightInd w:val="0"/>
        <w:spacing w:line="25" w:lineRule="atLeast"/>
        <w:jc w:val="center"/>
        <w:rPr>
          <w:rFonts w:eastAsia="Calibri"/>
          <w:b/>
          <w:color w:val="000000"/>
          <w:sz w:val="28"/>
          <w:szCs w:val="28"/>
        </w:rPr>
      </w:pPr>
      <w:r w:rsidRPr="00444C25">
        <w:rPr>
          <w:rFonts w:eastAsia="Calibri"/>
          <w:b/>
          <w:color w:val="000000"/>
          <w:sz w:val="28"/>
          <w:szCs w:val="28"/>
        </w:rPr>
        <w:t>Литература</w:t>
      </w:r>
    </w:p>
    <w:p w:rsidR="00BF1616" w:rsidRPr="00444C25" w:rsidRDefault="00BF1616" w:rsidP="00BF1616">
      <w:pPr>
        <w:widowControl w:val="0"/>
        <w:autoSpaceDE w:val="0"/>
        <w:autoSpaceDN w:val="0"/>
        <w:adjustRightInd w:val="0"/>
        <w:spacing w:line="25" w:lineRule="atLeast"/>
        <w:jc w:val="center"/>
        <w:rPr>
          <w:rFonts w:eastAsia="Calibri"/>
          <w:b/>
          <w:sz w:val="28"/>
          <w:szCs w:val="28"/>
        </w:rPr>
      </w:pPr>
      <w:r w:rsidRPr="00444C25">
        <w:rPr>
          <w:rFonts w:eastAsia="Calibri"/>
          <w:b/>
          <w:sz w:val="28"/>
          <w:szCs w:val="28"/>
        </w:rPr>
        <w:t>программы подготовки специалистов среднего звена</w:t>
      </w:r>
    </w:p>
    <w:p w:rsidR="00BF1616" w:rsidRPr="00444C25" w:rsidRDefault="00BF1616" w:rsidP="00BF1616">
      <w:pPr>
        <w:widowControl w:val="0"/>
        <w:autoSpaceDE w:val="0"/>
        <w:autoSpaceDN w:val="0"/>
        <w:adjustRightInd w:val="0"/>
        <w:spacing w:line="25" w:lineRule="atLeast"/>
        <w:ind w:left="1065"/>
        <w:jc w:val="center"/>
        <w:rPr>
          <w:rFonts w:eastAsia="Calibri"/>
          <w:b/>
          <w:color w:val="000000"/>
          <w:sz w:val="28"/>
          <w:szCs w:val="28"/>
        </w:rPr>
      </w:pPr>
      <w:r w:rsidRPr="00444C25">
        <w:rPr>
          <w:rFonts w:eastAsia="Calibri"/>
          <w:b/>
          <w:color w:val="000000"/>
          <w:sz w:val="28"/>
          <w:szCs w:val="28"/>
        </w:rPr>
        <w:t>29.02.10 Конструирование, моделирование и технология изготовления изделий легкой промышленности (по видам)</w:t>
      </w:r>
    </w:p>
    <w:p w:rsidR="00BF1616" w:rsidRPr="00444C25" w:rsidRDefault="00BF1616" w:rsidP="00BF1616">
      <w:pPr>
        <w:widowControl w:val="0"/>
        <w:autoSpaceDE w:val="0"/>
        <w:autoSpaceDN w:val="0"/>
        <w:adjustRightInd w:val="0"/>
        <w:spacing w:line="25" w:lineRule="atLeast"/>
        <w:jc w:val="center"/>
        <w:rPr>
          <w:rFonts w:eastAsia="Calibri"/>
          <w:b/>
          <w:sz w:val="28"/>
          <w:szCs w:val="28"/>
        </w:rPr>
      </w:pPr>
      <w:r w:rsidRPr="00444C25">
        <w:rPr>
          <w:rFonts w:eastAsia="Calibri"/>
          <w:b/>
          <w:sz w:val="28"/>
          <w:szCs w:val="28"/>
        </w:rPr>
        <w:t xml:space="preserve">профиль обучения: </w:t>
      </w:r>
      <w:r w:rsidRPr="00444C25">
        <w:rPr>
          <w:rFonts w:eastAsia="Calibri"/>
          <w:b/>
          <w:color w:val="000000"/>
          <w:sz w:val="28"/>
          <w:szCs w:val="28"/>
        </w:rPr>
        <w:t>технологический</w:t>
      </w:r>
    </w:p>
    <w:p w:rsidR="00BF1616" w:rsidRPr="00444C25" w:rsidRDefault="00BF1616" w:rsidP="00BF1616">
      <w:pPr>
        <w:widowControl w:val="0"/>
        <w:autoSpaceDE w:val="0"/>
        <w:autoSpaceDN w:val="0"/>
        <w:adjustRightInd w:val="0"/>
        <w:spacing w:line="25" w:lineRule="atLeast"/>
        <w:ind w:left="1065"/>
        <w:rPr>
          <w:rFonts w:eastAsia="Calibri"/>
          <w:b/>
          <w:sz w:val="28"/>
          <w:szCs w:val="28"/>
        </w:rPr>
      </w:pPr>
    </w:p>
    <w:p w:rsidR="00BF1616" w:rsidRPr="00444C25" w:rsidRDefault="00BF1616" w:rsidP="00BF1616">
      <w:pPr>
        <w:ind w:left="5670"/>
        <w:rPr>
          <w:rFonts w:eastAsia="Calibri"/>
        </w:rPr>
      </w:pPr>
    </w:p>
    <w:p w:rsidR="00BF1616" w:rsidRPr="00444C25" w:rsidRDefault="00BF1616" w:rsidP="00BF1616">
      <w:pPr>
        <w:ind w:left="5670"/>
        <w:rPr>
          <w:rFonts w:eastAsia="Calibri"/>
        </w:rPr>
      </w:pPr>
    </w:p>
    <w:p w:rsidR="00BF1616" w:rsidRPr="00444C25" w:rsidRDefault="00BF1616" w:rsidP="00BF1616">
      <w:pPr>
        <w:ind w:left="5670"/>
        <w:rPr>
          <w:rFonts w:eastAsia="Calibr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6139"/>
      </w:tblGrid>
      <w:tr w:rsidR="00BF1616" w:rsidRPr="00444C25" w:rsidTr="00BF1616">
        <w:tc>
          <w:tcPr>
            <w:tcW w:w="3310" w:type="dxa"/>
          </w:tcPr>
          <w:p w:rsidR="00BF1616" w:rsidRPr="00444C25" w:rsidRDefault="00BF1616" w:rsidP="00BF1616">
            <w:pPr>
              <w:jc w:val="both"/>
              <w:rPr>
                <w:rFonts w:eastAsia="Calibri"/>
                <w:sz w:val="28"/>
                <w:szCs w:val="28"/>
              </w:rPr>
            </w:pPr>
            <w:r w:rsidRPr="00444C25">
              <w:rPr>
                <w:rFonts w:eastAsia="Calibri"/>
                <w:sz w:val="28"/>
                <w:szCs w:val="28"/>
              </w:rPr>
              <w:t>Регион</w:t>
            </w:r>
          </w:p>
        </w:tc>
        <w:tc>
          <w:tcPr>
            <w:tcW w:w="6183" w:type="dxa"/>
          </w:tcPr>
          <w:p w:rsidR="00BF1616" w:rsidRPr="00444C25" w:rsidRDefault="00BF1616" w:rsidP="00BF1616">
            <w:pPr>
              <w:spacing w:line="360" w:lineRule="auto"/>
              <w:jc w:val="both"/>
              <w:rPr>
                <w:rFonts w:eastAsia="Calibri"/>
                <w:sz w:val="28"/>
                <w:szCs w:val="28"/>
                <w:u w:val="single"/>
              </w:rPr>
            </w:pPr>
            <w:r w:rsidRPr="00444C25">
              <w:rPr>
                <w:rFonts w:eastAsia="Calibri"/>
                <w:sz w:val="28"/>
                <w:szCs w:val="28"/>
                <w:u w:val="single"/>
              </w:rPr>
              <w:t>Самарская область</w:t>
            </w:r>
          </w:p>
        </w:tc>
      </w:tr>
      <w:tr w:rsidR="00BF1616" w:rsidRPr="00444C25" w:rsidTr="00BF1616">
        <w:tc>
          <w:tcPr>
            <w:tcW w:w="3310" w:type="dxa"/>
          </w:tcPr>
          <w:p w:rsidR="00BF1616" w:rsidRPr="00444C25" w:rsidRDefault="00BF1616" w:rsidP="00BF1616">
            <w:pPr>
              <w:jc w:val="both"/>
              <w:rPr>
                <w:rFonts w:eastAsia="Calibri"/>
                <w:sz w:val="28"/>
                <w:szCs w:val="28"/>
              </w:rPr>
            </w:pPr>
            <w:r w:rsidRPr="00444C25">
              <w:rPr>
                <w:rFonts w:eastAsia="Calibri"/>
                <w:sz w:val="28"/>
                <w:szCs w:val="28"/>
              </w:rPr>
              <w:t>Наименование ФПП</w:t>
            </w:r>
          </w:p>
        </w:tc>
        <w:tc>
          <w:tcPr>
            <w:tcW w:w="6183" w:type="dxa"/>
          </w:tcPr>
          <w:p w:rsidR="00BF1616" w:rsidRPr="00444C25" w:rsidRDefault="00BF1616" w:rsidP="00BF1616">
            <w:pPr>
              <w:widowControl w:val="0"/>
              <w:autoSpaceDE w:val="0"/>
              <w:autoSpaceDN w:val="0"/>
              <w:adjustRightInd w:val="0"/>
              <w:spacing w:line="25" w:lineRule="atLeast"/>
              <w:ind w:right="-2"/>
              <w:jc w:val="both"/>
              <w:rPr>
                <w:rFonts w:eastAsia="Calibri"/>
                <w:sz w:val="28"/>
                <w:szCs w:val="28"/>
                <w:u w:val="single"/>
              </w:rPr>
            </w:pPr>
            <w:r w:rsidRPr="00444C25">
              <w:rPr>
                <w:rFonts w:eastAsia="Calibri"/>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BF1616" w:rsidRPr="00444C25" w:rsidTr="00BF1616">
        <w:tc>
          <w:tcPr>
            <w:tcW w:w="3310" w:type="dxa"/>
          </w:tcPr>
          <w:p w:rsidR="00BF1616" w:rsidRPr="00444C25" w:rsidRDefault="00BF1616" w:rsidP="00BF1616">
            <w:pPr>
              <w:jc w:val="both"/>
              <w:rPr>
                <w:rFonts w:eastAsia="Calibri"/>
                <w:sz w:val="28"/>
                <w:szCs w:val="28"/>
              </w:rPr>
            </w:pPr>
            <w:r w:rsidRPr="00444C25">
              <w:rPr>
                <w:rFonts w:eastAsia="Calibri"/>
                <w:sz w:val="28"/>
                <w:szCs w:val="28"/>
              </w:rPr>
              <w:t>Наименование специальности/профессии</w:t>
            </w:r>
          </w:p>
        </w:tc>
        <w:tc>
          <w:tcPr>
            <w:tcW w:w="6183" w:type="dxa"/>
          </w:tcPr>
          <w:p w:rsidR="00BF1616" w:rsidRPr="00444C25" w:rsidRDefault="00BF1616" w:rsidP="00BF1616">
            <w:pPr>
              <w:spacing w:line="360" w:lineRule="auto"/>
              <w:jc w:val="both"/>
              <w:rPr>
                <w:rFonts w:eastAsia="Calibri"/>
                <w:color w:val="000000"/>
                <w:sz w:val="28"/>
                <w:szCs w:val="28"/>
                <w:u w:val="single"/>
              </w:rPr>
            </w:pPr>
            <w:r w:rsidRPr="00444C25">
              <w:rPr>
                <w:rFonts w:eastAsia="Calibri"/>
                <w:color w:val="000000"/>
                <w:sz w:val="28"/>
                <w:szCs w:val="28"/>
                <w:u w:val="single"/>
              </w:rPr>
              <w:t>29.02.10 Конструирование, моделирование и технология изготовления изделий легкой промышленности (по видам)</w:t>
            </w:r>
          </w:p>
          <w:p w:rsidR="00BF1616" w:rsidRPr="00444C25" w:rsidRDefault="00BF1616" w:rsidP="00BF1616">
            <w:pPr>
              <w:spacing w:line="360" w:lineRule="auto"/>
              <w:jc w:val="both"/>
              <w:rPr>
                <w:rFonts w:eastAsia="Calibri"/>
                <w:sz w:val="28"/>
                <w:szCs w:val="28"/>
                <w:u w:val="single"/>
              </w:rPr>
            </w:pPr>
          </w:p>
        </w:tc>
      </w:tr>
      <w:tr w:rsidR="00BF1616" w:rsidRPr="00444C25" w:rsidTr="00BF1616">
        <w:tc>
          <w:tcPr>
            <w:tcW w:w="3310" w:type="dxa"/>
          </w:tcPr>
          <w:p w:rsidR="00BF1616" w:rsidRPr="00444C25" w:rsidRDefault="00BF1616" w:rsidP="00BF1616">
            <w:pPr>
              <w:jc w:val="both"/>
              <w:rPr>
                <w:rFonts w:eastAsia="Calibri"/>
                <w:sz w:val="28"/>
                <w:szCs w:val="28"/>
              </w:rPr>
            </w:pPr>
            <w:r w:rsidRPr="00444C25">
              <w:rPr>
                <w:rFonts w:eastAsia="Calibri"/>
                <w:sz w:val="28"/>
                <w:szCs w:val="28"/>
              </w:rPr>
              <w:t>ФИО преподавателя-участника апробации, контакты (</w:t>
            </w:r>
            <w:r w:rsidRPr="00444C25">
              <w:rPr>
                <w:rFonts w:eastAsia="Calibri"/>
                <w:sz w:val="28"/>
                <w:szCs w:val="28"/>
                <w:lang w:val="en-US"/>
              </w:rPr>
              <w:t>e</w:t>
            </w:r>
            <w:r w:rsidRPr="00444C25">
              <w:rPr>
                <w:rFonts w:eastAsia="Calibri"/>
                <w:sz w:val="28"/>
                <w:szCs w:val="28"/>
              </w:rPr>
              <w:t>-</w:t>
            </w:r>
            <w:r w:rsidRPr="00444C25">
              <w:rPr>
                <w:rFonts w:eastAsia="Calibri"/>
                <w:sz w:val="28"/>
                <w:szCs w:val="28"/>
                <w:lang w:val="en-US"/>
              </w:rPr>
              <w:t>mail</w:t>
            </w:r>
            <w:r w:rsidRPr="00444C25">
              <w:rPr>
                <w:rFonts w:eastAsia="Calibri"/>
                <w:sz w:val="28"/>
                <w:szCs w:val="28"/>
              </w:rPr>
              <w:t>, тел.)</w:t>
            </w:r>
          </w:p>
        </w:tc>
        <w:tc>
          <w:tcPr>
            <w:tcW w:w="6183" w:type="dxa"/>
          </w:tcPr>
          <w:p w:rsidR="00BF1616" w:rsidRPr="00444C25" w:rsidRDefault="00BF1616" w:rsidP="00BF1616">
            <w:pPr>
              <w:spacing w:line="360" w:lineRule="auto"/>
              <w:jc w:val="both"/>
              <w:rPr>
                <w:rFonts w:eastAsia="Calibri"/>
                <w:sz w:val="28"/>
                <w:szCs w:val="28"/>
                <w:u w:val="single"/>
              </w:rPr>
            </w:pPr>
            <w:r>
              <w:rPr>
                <w:rFonts w:eastAsia="Calibri"/>
                <w:sz w:val="28"/>
                <w:szCs w:val="28"/>
                <w:u w:val="single"/>
              </w:rPr>
              <w:t>Щеглова М.Н, scheglova17@gmail.</w:t>
            </w:r>
            <w:r w:rsidRPr="00444C25">
              <w:rPr>
                <w:rFonts w:eastAsia="Calibri"/>
                <w:sz w:val="28"/>
                <w:szCs w:val="28"/>
                <w:u w:val="single"/>
              </w:rPr>
              <w:t>com +79277289120</w:t>
            </w:r>
          </w:p>
        </w:tc>
      </w:tr>
    </w:tbl>
    <w:p w:rsidR="00BF1616" w:rsidRPr="00AD7B9D" w:rsidRDefault="00BF1616" w:rsidP="00BF1616">
      <w:pPr>
        <w:widowControl w:val="0"/>
        <w:shd w:val="clear" w:color="auto" w:fill="FFFFFF"/>
        <w:autoSpaceDE w:val="0"/>
        <w:autoSpaceDN w:val="0"/>
        <w:adjustRightInd w:val="0"/>
        <w:spacing w:line="25" w:lineRule="atLeast"/>
        <w:rPr>
          <w:b/>
          <w:bCs/>
          <w:color w:val="000000"/>
          <w:spacing w:val="-10"/>
          <w:sz w:val="28"/>
          <w:szCs w:val="28"/>
        </w:rPr>
      </w:pPr>
      <w:r w:rsidRPr="00AD7B9D">
        <w:rPr>
          <w:color w:val="000000"/>
          <w:sz w:val="28"/>
          <w:szCs w:val="28"/>
        </w:rPr>
        <w:br w:type="page"/>
      </w:r>
    </w:p>
    <w:p w:rsidR="00BF1616" w:rsidRPr="00AD7B9D" w:rsidRDefault="00BF1616" w:rsidP="00BF1616">
      <w:pPr>
        <w:autoSpaceDN w:val="0"/>
        <w:adjustRightInd w:val="0"/>
        <w:spacing w:line="25" w:lineRule="atLeast"/>
        <w:jc w:val="center"/>
        <w:rPr>
          <w:b/>
          <w:bCs/>
          <w:color w:val="000000"/>
          <w:spacing w:val="-10"/>
          <w:sz w:val="28"/>
          <w:szCs w:val="28"/>
        </w:rPr>
      </w:pPr>
      <w:r w:rsidRPr="00AD7B9D">
        <w:rPr>
          <w:b/>
          <w:bCs/>
          <w:color w:val="000000"/>
          <w:spacing w:val="-10"/>
          <w:sz w:val="28"/>
          <w:szCs w:val="28"/>
        </w:rPr>
        <w:t>СОДЕРЖАНИЕ</w:t>
      </w:r>
    </w:p>
    <w:p w:rsidR="00BF1616" w:rsidRPr="00AD7B9D" w:rsidRDefault="00BF1616" w:rsidP="00BF1616">
      <w:pPr>
        <w:autoSpaceDN w:val="0"/>
        <w:adjustRightInd w:val="0"/>
        <w:spacing w:line="25" w:lineRule="atLeast"/>
        <w:jc w:val="center"/>
        <w:rPr>
          <w:b/>
          <w:bCs/>
          <w:color w:val="000000"/>
          <w:spacing w:val="-10"/>
          <w:sz w:val="28"/>
          <w:szCs w:val="28"/>
        </w:rPr>
      </w:pPr>
    </w:p>
    <w:tbl>
      <w:tblPr>
        <w:tblStyle w:val="a4"/>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22"/>
      </w:tblGrid>
      <w:tr w:rsidR="00BF1616" w:rsidRPr="00AD7B9D" w:rsidTr="00BF1616">
        <w:tc>
          <w:tcPr>
            <w:tcW w:w="8897" w:type="dxa"/>
          </w:tcPr>
          <w:p w:rsidR="00BF1616" w:rsidRPr="00AD7B9D" w:rsidRDefault="00BF1616" w:rsidP="00094814">
            <w:pPr>
              <w:numPr>
                <w:ilvl w:val="0"/>
                <w:numId w:val="114"/>
              </w:numPr>
              <w:rPr>
                <w:sz w:val="28"/>
                <w:szCs w:val="28"/>
              </w:rPr>
            </w:pPr>
            <w:r>
              <w:rPr>
                <w:sz w:val="28"/>
                <w:szCs w:val="28"/>
              </w:rPr>
              <w:t xml:space="preserve">ОБЩАЯ ХАРАКТЕРИСТИКА ПРОЕКТА </w:t>
            </w:r>
            <w:r w:rsidRPr="00AD7B9D">
              <w:rPr>
                <w:sz w:val="28"/>
                <w:szCs w:val="28"/>
              </w:rPr>
              <w:t>РАБОЧЕЙ ПРОГРАММЫ ОБЩЕОБРАЗОВАТЕЛЬНОЙ ДИСЦИПЛИНЫ</w:t>
            </w:r>
          </w:p>
        </w:tc>
        <w:tc>
          <w:tcPr>
            <w:tcW w:w="922" w:type="dxa"/>
          </w:tcPr>
          <w:p w:rsidR="00BF1616" w:rsidRPr="00AD7B9D" w:rsidRDefault="00BF1616" w:rsidP="00BF1616">
            <w:pPr>
              <w:rPr>
                <w:sz w:val="28"/>
                <w:szCs w:val="28"/>
              </w:rPr>
            </w:pPr>
          </w:p>
        </w:tc>
      </w:tr>
      <w:tr w:rsidR="00BF1616" w:rsidRPr="00AD7B9D" w:rsidTr="00BF1616">
        <w:tc>
          <w:tcPr>
            <w:tcW w:w="8897" w:type="dxa"/>
          </w:tcPr>
          <w:p w:rsidR="00BF1616" w:rsidRPr="00AD7B9D" w:rsidRDefault="00BF1616" w:rsidP="00094814">
            <w:pPr>
              <w:numPr>
                <w:ilvl w:val="0"/>
                <w:numId w:val="114"/>
              </w:numPr>
              <w:suppressAutoHyphens/>
              <w:spacing w:line="276" w:lineRule="auto"/>
              <w:ind w:left="0" w:firstLine="0"/>
              <w:rPr>
                <w:sz w:val="28"/>
                <w:szCs w:val="28"/>
                <w:lang w:bidi="hi-IN"/>
              </w:rPr>
            </w:pPr>
            <w:r w:rsidRPr="00AD7B9D">
              <w:rPr>
                <w:sz w:val="28"/>
                <w:szCs w:val="28"/>
              </w:rPr>
              <w:t>СТРУКТУРА И СОДЕРЖАНИЕ ОБЩЕОБРАЗОВАТЕЛЬНОЙ ДИСЦИПЛИНЫ</w:t>
            </w:r>
          </w:p>
        </w:tc>
        <w:tc>
          <w:tcPr>
            <w:tcW w:w="922" w:type="dxa"/>
          </w:tcPr>
          <w:p w:rsidR="00BF1616" w:rsidRPr="00AD7B9D" w:rsidRDefault="00BF1616" w:rsidP="00BF1616">
            <w:pPr>
              <w:rPr>
                <w:sz w:val="28"/>
                <w:szCs w:val="28"/>
              </w:rPr>
            </w:pPr>
          </w:p>
        </w:tc>
      </w:tr>
      <w:tr w:rsidR="00BF1616" w:rsidRPr="00AD7B9D" w:rsidTr="00BF1616">
        <w:tc>
          <w:tcPr>
            <w:tcW w:w="8897" w:type="dxa"/>
          </w:tcPr>
          <w:p w:rsidR="00BF1616" w:rsidRPr="00AD7B9D" w:rsidRDefault="00BF1616" w:rsidP="00094814">
            <w:pPr>
              <w:numPr>
                <w:ilvl w:val="0"/>
                <w:numId w:val="114"/>
              </w:numPr>
              <w:ind w:left="0" w:firstLine="0"/>
              <w:rPr>
                <w:sz w:val="28"/>
                <w:szCs w:val="28"/>
              </w:rPr>
            </w:pPr>
            <w:r w:rsidRPr="00AD7B9D">
              <w:rPr>
                <w:sz w:val="28"/>
                <w:szCs w:val="28"/>
              </w:rPr>
              <w:t>УСЛОВИЯ РЕАЛИЗАЦИИ ОБЩЕОБРАЗОВАТЕЛЬНОЙ ДИСЦИПЛИНЫ</w:t>
            </w:r>
          </w:p>
        </w:tc>
        <w:tc>
          <w:tcPr>
            <w:tcW w:w="922" w:type="dxa"/>
          </w:tcPr>
          <w:p w:rsidR="00BF1616" w:rsidRPr="00AD7B9D" w:rsidRDefault="00BF1616" w:rsidP="00BF1616">
            <w:pPr>
              <w:rPr>
                <w:sz w:val="28"/>
                <w:szCs w:val="28"/>
              </w:rPr>
            </w:pPr>
          </w:p>
        </w:tc>
      </w:tr>
      <w:tr w:rsidR="00BF1616" w:rsidRPr="00AD7B9D" w:rsidTr="00BF1616">
        <w:tc>
          <w:tcPr>
            <w:tcW w:w="8897" w:type="dxa"/>
          </w:tcPr>
          <w:p w:rsidR="00BF1616" w:rsidRPr="00AD7B9D" w:rsidRDefault="00BF1616" w:rsidP="00094814">
            <w:pPr>
              <w:numPr>
                <w:ilvl w:val="0"/>
                <w:numId w:val="114"/>
              </w:numPr>
              <w:ind w:left="0" w:firstLine="0"/>
              <w:rPr>
                <w:sz w:val="28"/>
                <w:szCs w:val="28"/>
              </w:rPr>
            </w:pPr>
            <w:r w:rsidRPr="00AD7B9D">
              <w:rPr>
                <w:sz w:val="28"/>
                <w:szCs w:val="28"/>
              </w:rPr>
              <w:t>КОНТРОЛЬ И ОЦЕНКА РЕЗУЛЬТАТОВ ОСВОЕНИЯ ОБЩЕОБРАЗОВАТЕЛЬНОЙ ДИСЦИПЛИНЫ</w:t>
            </w:r>
          </w:p>
        </w:tc>
        <w:tc>
          <w:tcPr>
            <w:tcW w:w="922" w:type="dxa"/>
          </w:tcPr>
          <w:p w:rsidR="00BF1616" w:rsidRPr="00AD7B9D" w:rsidRDefault="00BF1616" w:rsidP="00BF1616">
            <w:pPr>
              <w:rPr>
                <w:sz w:val="28"/>
                <w:szCs w:val="28"/>
              </w:rPr>
            </w:pPr>
          </w:p>
        </w:tc>
      </w:tr>
    </w:tbl>
    <w:p w:rsidR="00BF1616" w:rsidRPr="00AD7B9D" w:rsidRDefault="00BF1616" w:rsidP="00BF1616"/>
    <w:p w:rsidR="00BF1616" w:rsidRPr="00AD7B9D" w:rsidRDefault="00BF1616" w:rsidP="00BF1616">
      <w:pPr>
        <w:spacing w:line="276" w:lineRule="auto"/>
        <w:jc w:val="center"/>
        <w:rPr>
          <w:b/>
          <w:i/>
          <w:sz w:val="28"/>
          <w:szCs w:val="28"/>
          <w:vertAlign w:val="superscript"/>
        </w:rPr>
      </w:pPr>
      <w:r w:rsidRPr="00AD7B9D">
        <w:rPr>
          <w:sz w:val="28"/>
          <w:szCs w:val="28"/>
        </w:rPr>
        <w:br w:type="page"/>
      </w:r>
    </w:p>
    <w:p w:rsidR="00BF1616" w:rsidRPr="00AD7B9D" w:rsidRDefault="00BF1616" w:rsidP="00BF1616">
      <w:pPr>
        <w:suppressAutoHyphens/>
        <w:spacing w:line="276" w:lineRule="auto"/>
        <w:jc w:val="both"/>
        <w:rPr>
          <w:sz w:val="32"/>
          <w:szCs w:val="32"/>
        </w:rPr>
      </w:pPr>
      <w:r>
        <w:rPr>
          <w:b/>
          <w:sz w:val="28"/>
          <w:szCs w:val="28"/>
        </w:rPr>
        <w:t>1. ОБЩАЯ ХАРАКТЕРИСТИКА ПРОЕКТА</w:t>
      </w:r>
      <w:r w:rsidRPr="00AD7B9D">
        <w:rPr>
          <w:b/>
          <w:sz w:val="28"/>
          <w:szCs w:val="28"/>
        </w:rPr>
        <w:t xml:space="preserve"> РАБОЧЕЙ ПРОГРАММЫ ОБЩЕОБРАЗОВАТЕЛЬНОЙ ДИСЦИПЛИНЫ </w:t>
      </w:r>
      <w:r w:rsidRPr="002B1360">
        <w:rPr>
          <w:b/>
          <w:sz w:val="28"/>
          <w:szCs w:val="28"/>
        </w:rPr>
        <w:t>ЛИТЕРАТУРА</w:t>
      </w:r>
    </w:p>
    <w:p w:rsidR="00BF1616" w:rsidRPr="00AD7B9D"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AD7B9D">
        <w:rPr>
          <w:b/>
          <w:sz w:val="28"/>
          <w:szCs w:val="28"/>
        </w:rPr>
        <w:t xml:space="preserve">1.1. Место дисциплины в структуре образовательной программы СПО: </w:t>
      </w:r>
    </w:p>
    <w:p w:rsidR="00BF1616" w:rsidRPr="002B1360" w:rsidRDefault="00BF1616" w:rsidP="00BF16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AD7B9D">
        <w:rPr>
          <w:sz w:val="28"/>
          <w:szCs w:val="28"/>
        </w:rPr>
        <w:t>Общеобразовательная</w:t>
      </w:r>
      <w:r>
        <w:rPr>
          <w:sz w:val="28"/>
          <w:szCs w:val="28"/>
        </w:rPr>
        <w:t xml:space="preserve"> дисциплина Литература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sidRPr="002B1360">
        <w:rPr>
          <w:sz w:val="28"/>
          <w:szCs w:val="28"/>
        </w:rPr>
        <w:t>29.02.10 Конструирование, моделирование и технология швейных изделий (по видам)</w:t>
      </w:r>
    </w:p>
    <w:p w:rsidR="00BF1616" w:rsidRPr="00AD7B9D" w:rsidRDefault="00BF1616" w:rsidP="00BF16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AD7B9D">
        <w:rPr>
          <w:b/>
          <w:sz w:val="28"/>
          <w:szCs w:val="28"/>
        </w:rPr>
        <w:t>1.2. Цели и планируемые результаты освоения дисциплины:</w:t>
      </w:r>
    </w:p>
    <w:p w:rsidR="00BF1616" w:rsidRPr="00AD7B9D" w:rsidRDefault="00BF1616" w:rsidP="00BF16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AD7B9D">
        <w:rPr>
          <w:b/>
          <w:bCs/>
          <w:sz w:val="28"/>
          <w:szCs w:val="28"/>
        </w:rPr>
        <w:t>1.2.1. Цели дисциплины</w:t>
      </w:r>
    </w:p>
    <w:p w:rsidR="00BF1616" w:rsidRPr="008127A2" w:rsidRDefault="00BF1616" w:rsidP="00BF1616">
      <w:pPr>
        <w:shd w:val="clear" w:color="auto" w:fill="FFFFFF"/>
        <w:jc w:val="both"/>
        <w:rPr>
          <w:sz w:val="28"/>
          <w:szCs w:val="28"/>
        </w:rPr>
      </w:pPr>
      <w:r w:rsidRPr="00AD7B9D">
        <w:rPr>
          <w:sz w:val="28"/>
          <w:szCs w:val="28"/>
        </w:rPr>
        <w:t xml:space="preserve">Содержание программы общеобразовательной дисциплины </w:t>
      </w:r>
      <w:r w:rsidRPr="002B1360">
        <w:rPr>
          <w:sz w:val="28"/>
          <w:szCs w:val="28"/>
        </w:rPr>
        <w:t>Литература</w:t>
      </w:r>
      <w:r>
        <w:rPr>
          <w:sz w:val="28"/>
          <w:szCs w:val="28"/>
        </w:rPr>
        <w:t xml:space="preserve"> </w:t>
      </w:r>
      <w:r w:rsidRPr="00AD7B9D">
        <w:rPr>
          <w:sz w:val="28"/>
          <w:szCs w:val="28"/>
        </w:rPr>
        <w:t xml:space="preserve">направлено на достижение результатов ее </w:t>
      </w:r>
      <w:r w:rsidRPr="008127A2">
        <w:rPr>
          <w:sz w:val="28"/>
          <w:szCs w:val="28"/>
        </w:rPr>
        <w:t>изучения в соответствии с требованиями ФГОС СОО с учетом</w:t>
      </w:r>
      <w:r>
        <w:rPr>
          <w:sz w:val="28"/>
          <w:szCs w:val="28"/>
        </w:rPr>
        <w:t xml:space="preserve"> </w:t>
      </w:r>
      <w:r w:rsidRPr="008127A2">
        <w:rPr>
          <w:sz w:val="28"/>
          <w:szCs w:val="28"/>
        </w:rPr>
        <w:t>профессиональной направленности ФГОС СПО.</w:t>
      </w:r>
    </w:p>
    <w:p w:rsidR="00BF1616" w:rsidRPr="00AD7B9D" w:rsidRDefault="00BF1616" w:rsidP="00BF1616">
      <w:pPr>
        <w:suppressAutoHyphens/>
        <w:ind w:firstLine="709"/>
        <w:jc w:val="both"/>
        <w:rPr>
          <w:b/>
          <w:bCs/>
          <w:sz w:val="28"/>
          <w:szCs w:val="28"/>
        </w:rPr>
      </w:pPr>
      <w:r w:rsidRPr="00AD7B9D">
        <w:rPr>
          <w:b/>
          <w:bCs/>
          <w:sz w:val="28"/>
          <w:szCs w:val="28"/>
        </w:rPr>
        <w:t>1.2.2. Планируемые результаты</w:t>
      </w:r>
      <w:r>
        <w:rPr>
          <w:b/>
          <w:bCs/>
          <w:sz w:val="28"/>
          <w:szCs w:val="28"/>
        </w:rPr>
        <w:t xml:space="preserve"> </w:t>
      </w:r>
      <w:r w:rsidRPr="00AD7B9D">
        <w:rPr>
          <w:b/>
          <w:bCs/>
          <w:sz w:val="28"/>
          <w:szCs w:val="28"/>
        </w:rPr>
        <w:t>освоения общеобразовательной дисциплины</w:t>
      </w:r>
      <w:r w:rsidRPr="00AD7B9D">
        <w:rPr>
          <w:rFonts w:eastAsia="Calibri"/>
          <w:b/>
          <w:bCs/>
          <w:sz w:val="28"/>
          <w:szCs w:val="28"/>
        </w:rPr>
        <w:t xml:space="preserve"> в соответствии с ФГОС СПО и на основе ФГОС СОО</w:t>
      </w:r>
    </w:p>
    <w:p w:rsidR="00BF1616" w:rsidRDefault="00BF1616" w:rsidP="00BF1616">
      <w:pPr>
        <w:suppressAutoHyphens/>
        <w:ind w:firstLine="709"/>
        <w:jc w:val="both"/>
        <w:rPr>
          <w:sz w:val="28"/>
          <w:szCs w:val="28"/>
        </w:rPr>
      </w:pPr>
      <w:r w:rsidRPr="00AD7B9D">
        <w:rPr>
          <w:sz w:val="28"/>
          <w:szCs w:val="28"/>
        </w:rPr>
        <w:t xml:space="preserve">Особое значение дисциплина имеет при формировании и развитии ОК и ПК </w:t>
      </w:r>
    </w:p>
    <w:p w:rsidR="00BF1616" w:rsidRPr="001F4FB0" w:rsidRDefault="00BF1616" w:rsidP="00BF1616">
      <w:pPr>
        <w:suppressAutoHyphens/>
        <w:ind w:firstLine="709"/>
        <w:jc w:val="both"/>
        <w:rPr>
          <w:color w:val="FF0000"/>
          <w:sz w:val="28"/>
          <w:szCs w:val="28"/>
        </w:rPr>
      </w:pPr>
    </w:p>
    <w:tbl>
      <w:tblPr>
        <w:tblpPr w:leftFromText="180" w:rightFromText="180" w:vertAnchor="text" w:tblpX="103" w:tblpY="1"/>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360"/>
        <w:gridCol w:w="3323"/>
      </w:tblGrid>
      <w:tr w:rsidR="00BF1616" w:rsidRPr="00AD7B9D" w:rsidTr="00BF1616">
        <w:trPr>
          <w:cantSplit/>
          <w:trHeight w:val="415"/>
        </w:trPr>
        <w:tc>
          <w:tcPr>
            <w:tcW w:w="2552" w:type="dxa"/>
            <w:vMerge w:val="restart"/>
            <w:vAlign w:val="center"/>
          </w:tcPr>
          <w:p w:rsidR="00BF1616" w:rsidRPr="00AD7B9D" w:rsidRDefault="00BF1616" w:rsidP="00BF1616">
            <w:pPr>
              <w:suppressAutoHyphens/>
              <w:jc w:val="center"/>
              <w:rPr>
                <w:rFonts w:eastAsia="Calibri"/>
                <w:b/>
                <w:iCs/>
              </w:rPr>
            </w:pPr>
            <w:r w:rsidRPr="00AD7B9D">
              <w:rPr>
                <w:rFonts w:eastAsia="Calibri"/>
                <w:b/>
                <w:iCs/>
              </w:rPr>
              <w:t>Код и наименование формируемых компетенций</w:t>
            </w:r>
          </w:p>
        </w:tc>
        <w:tc>
          <w:tcPr>
            <w:tcW w:w="7683" w:type="dxa"/>
            <w:gridSpan w:val="2"/>
            <w:vAlign w:val="center"/>
          </w:tcPr>
          <w:p w:rsidR="00BF1616" w:rsidRPr="00596F7A" w:rsidRDefault="00BF1616" w:rsidP="00BF1616">
            <w:pPr>
              <w:suppressAutoHyphens/>
              <w:jc w:val="center"/>
              <w:rPr>
                <w:rFonts w:eastAsia="Calibri"/>
                <w:b/>
                <w:iCs/>
              </w:rPr>
            </w:pPr>
            <w:r w:rsidRPr="00596F7A">
              <w:rPr>
                <w:rFonts w:eastAsia="Calibri"/>
                <w:b/>
                <w:iCs/>
              </w:rPr>
              <w:t>Планируемые результаты освоения дисциплины</w:t>
            </w:r>
          </w:p>
        </w:tc>
      </w:tr>
      <w:tr w:rsidR="00BF1616" w:rsidRPr="00AD7B9D" w:rsidTr="00BF1616">
        <w:trPr>
          <w:cantSplit/>
          <w:trHeight w:val="563"/>
        </w:trPr>
        <w:tc>
          <w:tcPr>
            <w:tcW w:w="2552" w:type="dxa"/>
            <w:vMerge/>
            <w:vAlign w:val="center"/>
          </w:tcPr>
          <w:p w:rsidR="00BF1616" w:rsidRPr="00AD7B9D" w:rsidRDefault="00BF1616" w:rsidP="00BF1616">
            <w:pPr>
              <w:suppressAutoHyphens/>
              <w:jc w:val="center"/>
              <w:rPr>
                <w:rFonts w:eastAsia="Calibri"/>
                <w:iCs/>
              </w:rPr>
            </w:pPr>
          </w:p>
        </w:tc>
        <w:tc>
          <w:tcPr>
            <w:tcW w:w="4360" w:type="dxa"/>
            <w:vAlign w:val="center"/>
          </w:tcPr>
          <w:p w:rsidR="00BF1616" w:rsidRPr="00596F7A" w:rsidRDefault="00BF1616" w:rsidP="00BF1616">
            <w:pPr>
              <w:suppressAutoHyphens/>
              <w:jc w:val="center"/>
              <w:rPr>
                <w:rFonts w:eastAsia="Calibri"/>
                <w:b/>
                <w:iCs/>
              </w:rPr>
            </w:pPr>
            <w:r w:rsidRPr="00596F7A">
              <w:rPr>
                <w:rFonts w:eastAsia="Calibri"/>
                <w:b/>
                <w:iCs/>
              </w:rPr>
              <w:t>Общие</w:t>
            </w:r>
          </w:p>
        </w:tc>
        <w:tc>
          <w:tcPr>
            <w:tcW w:w="3323" w:type="dxa"/>
            <w:vAlign w:val="center"/>
          </w:tcPr>
          <w:p w:rsidR="00BF1616" w:rsidRPr="00596F7A" w:rsidRDefault="00BF1616" w:rsidP="00BF1616">
            <w:pPr>
              <w:suppressAutoHyphens/>
              <w:jc w:val="center"/>
              <w:rPr>
                <w:rFonts w:eastAsia="Calibri"/>
                <w:b/>
                <w:iCs/>
              </w:rPr>
            </w:pPr>
            <w:r w:rsidRPr="00596F7A">
              <w:rPr>
                <w:rFonts w:eastAsia="Calibri"/>
                <w:b/>
                <w:iCs/>
              </w:rPr>
              <w:t xml:space="preserve">Дисциплинарные </w:t>
            </w:r>
          </w:p>
        </w:tc>
      </w:tr>
      <w:tr w:rsidR="00BF1616" w:rsidRPr="00AD7B9D" w:rsidTr="00BF1616">
        <w:trPr>
          <w:trHeight w:val="674"/>
        </w:trPr>
        <w:tc>
          <w:tcPr>
            <w:tcW w:w="2552" w:type="dxa"/>
          </w:tcPr>
          <w:p w:rsidR="00BF1616" w:rsidRPr="002B1360" w:rsidRDefault="00BF1616" w:rsidP="00BF1616">
            <w:pPr>
              <w:shd w:val="clear" w:color="auto" w:fill="FFFFFF"/>
              <w:rPr>
                <w:rFonts w:eastAsia="Calibri"/>
                <w:color w:val="000000"/>
              </w:rPr>
            </w:pPr>
            <w:r w:rsidRPr="002B1360">
              <w:rPr>
                <w:rFonts w:eastAsia="Calibri"/>
                <w:color w:val="000000"/>
              </w:rPr>
              <w:t>ОК</w:t>
            </w:r>
            <w:r>
              <w:rPr>
                <w:rFonts w:eastAsia="Calibri"/>
                <w:color w:val="000000"/>
              </w:rPr>
              <w:t>.0</w:t>
            </w:r>
            <w:r w:rsidRPr="002B1360">
              <w:rPr>
                <w:rFonts w:eastAsia="Calibri"/>
                <w:color w:val="000000"/>
              </w:rPr>
              <w:t>1 Выбирать способы решения задач профессиональной деятельности, применительно к различным контекстам.</w:t>
            </w:r>
          </w:p>
        </w:tc>
        <w:tc>
          <w:tcPr>
            <w:tcW w:w="4360" w:type="dxa"/>
          </w:tcPr>
          <w:p w:rsidR="00BF1616" w:rsidRPr="00596F7A" w:rsidRDefault="00BF1616" w:rsidP="00BF1616">
            <w:pPr>
              <w:suppressAutoHyphens/>
              <w:rPr>
                <w:rFonts w:eastAsia="Calibri"/>
                <w:bCs/>
                <w:iCs/>
              </w:rPr>
            </w:pPr>
            <w:r w:rsidRPr="00596F7A">
              <w:rPr>
                <w:rFonts w:eastAsia="Calibri"/>
                <w:bCs/>
                <w:iCs/>
              </w:rPr>
              <w:t>- сформировать гражданскую позицию обучающегося как активного и ответственного члена российского общества;</w:t>
            </w:r>
          </w:p>
          <w:p w:rsidR="00BF1616" w:rsidRPr="00596F7A" w:rsidRDefault="00BF1616" w:rsidP="00BF1616">
            <w:pPr>
              <w:suppressAutoHyphens/>
              <w:rPr>
                <w:rFonts w:eastAsia="Calibri"/>
                <w:bCs/>
                <w:iCs/>
              </w:rPr>
            </w:pPr>
            <w:r w:rsidRPr="00596F7A">
              <w:rPr>
                <w:rFonts w:eastAsia="Calibri"/>
                <w:bCs/>
                <w:iCs/>
              </w:rPr>
              <w:t>- готовность к гуманитарной и волонтерской деятельности;</w:t>
            </w:r>
          </w:p>
          <w:p w:rsidR="00BF1616" w:rsidRPr="00596F7A" w:rsidRDefault="00BF1616" w:rsidP="00BF1616">
            <w:pPr>
              <w:suppressAutoHyphens/>
              <w:rPr>
                <w:rFonts w:eastAsia="Calibri"/>
                <w:bCs/>
                <w:iCs/>
              </w:rPr>
            </w:pPr>
            <w:r w:rsidRPr="00596F7A">
              <w:rPr>
                <w:rFonts w:eastAsia="Calibri"/>
                <w:bCs/>
                <w:iCs/>
              </w:rPr>
              <w:t>- осознать личный вклад в построении устойчивого будущего;</w:t>
            </w:r>
          </w:p>
          <w:p w:rsidR="00BF1616" w:rsidRPr="00596F7A" w:rsidRDefault="00BF1616" w:rsidP="00BF1616">
            <w:pPr>
              <w:suppressAutoHyphens/>
              <w:rPr>
                <w:rFonts w:eastAsia="Calibri"/>
                <w:bCs/>
                <w:iCs/>
              </w:rPr>
            </w:pPr>
            <w:r w:rsidRPr="00596F7A">
              <w:rPr>
                <w:rFonts w:eastAsia="Calibri"/>
                <w:bCs/>
                <w:iCs/>
              </w:rPr>
              <w:t>- 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F1616" w:rsidRPr="00596F7A" w:rsidRDefault="00BF1616" w:rsidP="00BF1616">
            <w:pPr>
              <w:suppressAutoHyphens/>
              <w:rPr>
                <w:rFonts w:eastAsia="Calibri"/>
                <w:bCs/>
                <w:iCs/>
              </w:rPr>
            </w:pPr>
            <w:r w:rsidRPr="00596F7A">
              <w:rPr>
                <w:rFonts w:eastAsia="Calibri"/>
                <w:bCs/>
                <w:iCs/>
              </w:rPr>
              <w:t>- самостоятельно формулировать и актуализировать проблему, рассматривать ее всесторонне;</w:t>
            </w:r>
          </w:p>
          <w:p w:rsidR="00BF1616" w:rsidRPr="00596F7A" w:rsidRDefault="00BF1616" w:rsidP="00BF1616">
            <w:pPr>
              <w:suppressAutoHyphens/>
              <w:rPr>
                <w:rFonts w:eastAsia="Calibri"/>
                <w:bCs/>
                <w:iCs/>
              </w:rPr>
            </w:pPr>
            <w:r w:rsidRPr="00596F7A">
              <w:rPr>
                <w:rFonts w:eastAsia="Calibri"/>
                <w:bCs/>
                <w:iCs/>
              </w:rPr>
              <w:t>- вносить коррективы в деятельность, оценивать соответствие результатов целям, оценивать риски последствий деятельности;</w:t>
            </w:r>
          </w:p>
          <w:p w:rsidR="00BF1616" w:rsidRPr="00596F7A" w:rsidRDefault="00BF1616" w:rsidP="00BF1616">
            <w:pPr>
              <w:suppressAutoHyphens/>
              <w:rPr>
                <w:rFonts w:eastAsia="Calibri"/>
                <w:bCs/>
                <w:iCs/>
              </w:rPr>
            </w:pPr>
            <w:r w:rsidRPr="00596F7A">
              <w:rPr>
                <w:rFonts w:eastAsia="Calibri"/>
                <w:bCs/>
                <w:iCs/>
              </w:rPr>
              <w:t>- развивать креативное мышление при решении жизненных проблем;</w:t>
            </w:r>
          </w:p>
          <w:p w:rsidR="00BF1616" w:rsidRPr="00596F7A" w:rsidRDefault="00BF1616" w:rsidP="00BF1616">
            <w:pPr>
              <w:suppressAutoHyphens/>
              <w:rPr>
                <w:rFonts w:eastAsia="Calibri"/>
                <w:bCs/>
                <w:iCs/>
              </w:rPr>
            </w:pPr>
            <w:r w:rsidRPr="00596F7A">
              <w:rPr>
                <w:rFonts w:eastAsia="Calibri"/>
                <w:bCs/>
                <w:iCs/>
              </w:rPr>
              <w:t>- способность и готовность к самостоятельному поиску методов решения практических задач, применению различных методов познания;</w:t>
            </w:r>
          </w:p>
          <w:p w:rsidR="00BF1616" w:rsidRPr="00596F7A" w:rsidRDefault="00BF1616" w:rsidP="00BF1616">
            <w:pPr>
              <w:suppressAutoHyphens/>
              <w:rPr>
                <w:rFonts w:eastAsia="Calibri"/>
                <w:bCs/>
                <w:iCs/>
              </w:rPr>
            </w:pPr>
            <w:r w:rsidRPr="00596F7A">
              <w:rPr>
                <w:rFonts w:eastAsia="Calibri"/>
                <w:bCs/>
                <w:iCs/>
              </w:rPr>
              <w:t>- ставить и формулировать собственные задачи в образовательной деятельности и жизненных ситуациях;</w:t>
            </w:r>
          </w:p>
          <w:p w:rsidR="00BF1616" w:rsidRPr="00596F7A" w:rsidRDefault="00BF1616" w:rsidP="00BF1616">
            <w:pPr>
              <w:suppressAutoHyphens/>
              <w:rPr>
                <w:rFonts w:eastAsia="Calibri"/>
                <w:bCs/>
                <w:iCs/>
              </w:rPr>
            </w:pPr>
            <w:r w:rsidRPr="00596F7A">
              <w:rPr>
                <w:rFonts w:eastAsia="Calibri"/>
                <w:bCs/>
                <w:iCs/>
              </w:rPr>
              <w:t>- уметь интегрировать знания из разных предметных областей;</w:t>
            </w:r>
          </w:p>
          <w:p w:rsidR="00BF1616" w:rsidRPr="00596F7A" w:rsidRDefault="00BF1616" w:rsidP="00BF1616">
            <w:pPr>
              <w:suppressAutoHyphens/>
              <w:rPr>
                <w:rFonts w:eastAsia="Calibri"/>
                <w:bCs/>
                <w:iCs/>
              </w:rPr>
            </w:pPr>
            <w:r w:rsidRPr="00596F7A">
              <w:rPr>
                <w:rFonts w:eastAsia="Calibri"/>
                <w:bCs/>
                <w:iCs/>
              </w:rPr>
              <w:t>- выдвигать новые идеи, предлагать оригинальные подходы и решения;</w:t>
            </w:r>
          </w:p>
          <w:p w:rsidR="00BF1616" w:rsidRPr="00596F7A" w:rsidRDefault="00BF1616" w:rsidP="00BF1616">
            <w:pPr>
              <w:suppressAutoHyphens/>
              <w:rPr>
                <w:rFonts w:eastAsia="Calibri"/>
                <w:bCs/>
                <w:iCs/>
              </w:rPr>
            </w:pPr>
            <w:r w:rsidRPr="00596F7A">
              <w:rPr>
                <w:rFonts w:eastAsia="Calibri"/>
                <w:bCs/>
                <w:iCs/>
              </w:rPr>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3323" w:type="dxa"/>
            <w:vMerge w:val="restart"/>
          </w:tcPr>
          <w:p w:rsidR="00BF1616" w:rsidRPr="00F973BC" w:rsidRDefault="00BF1616" w:rsidP="00BF1616">
            <w:pPr>
              <w:jc w:val="both"/>
            </w:pPr>
            <w:r w:rsidRPr="00F973BC">
              <w:t>- осознавать причастность к отечественным традициям и исторической преемственности поколений; включаться в культурно-языковое пространство русской и мировой культуры;</w:t>
            </w:r>
          </w:p>
          <w:p w:rsidR="00BF1616" w:rsidRPr="00F973BC" w:rsidRDefault="00BF1616" w:rsidP="00BF1616">
            <w:pPr>
              <w:jc w:val="both"/>
            </w:pPr>
          </w:p>
          <w:p w:rsidR="00BF1616" w:rsidRPr="00F973BC" w:rsidRDefault="00BF1616" w:rsidP="00BF1616">
            <w:pPr>
              <w:jc w:val="both"/>
            </w:pPr>
            <w:r w:rsidRPr="00F973BC">
              <w:t xml:space="preserve"> - сформировать ценностные отношения к литературе как неотъемлемой части культуры;</w:t>
            </w:r>
          </w:p>
          <w:p w:rsidR="00BF1616" w:rsidRPr="00F973BC" w:rsidRDefault="00BF1616" w:rsidP="00BF1616">
            <w:pPr>
              <w:jc w:val="both"/>
            </w:pPr>
          </w:p>
          <w:p w:rsidR="00BF1616" w:rsidRPr="00F973BC" w:rsidRDefault="00BF1616" w:rsidP="00BF1616">
            <w:pPr>
              <w:jc w:val="both"/>
            </w:pPr>
            <w:r w:rsidRPr="00F973BC">
              <w:t>- сформировать устойчивый интерес к чтению как средству познания отечественной и других культур; приобщиться к отечественному литературному наследию и через него - к традиционным ценностям и сокровищам мировой культуры;</w:t>
            </w:r>
          </w:p>
          <w:p w:rsidR="00BF1616" w:rsidRPr="00F973BC" w:rsidRDefault="00BF1616" w:rsidP="00BF1616">
            <w:pPr>
              <w:jc w:val="both"/>
            </w:pPr>
          </w:p>
          <w:p w:rsidR="00BF1616" w:rsidRPr="00F973BC" w:rsidRDefault="00BF1616" w:rsidP="00BF1616">
            <w:pPr>
              <w:jc w:val="both"/>
            </w:pPr>
            <w:r w:rsidRPr="00F973BC">
              <w:t>- знать содержание, понимать ключевые проблемы и осознавать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BF1616" w:rsidRPr="00F973BC" w:rsidRDefault="00BF1616" w:rsidP="00BF1616">
            <w:pPr>
              <w:jc w:val="both"/>
            </w:pPr>
          </w:p>
          <w:p w:rsidR="00BF1616" w:rsidRPr="00F973BC" w:rsidRDefault="00BF1616" w:rsidP="00BF1616">
            <w:pPr>
              <w:jc w:val="both"/>
            </w:pPr>
            <w:r w:rsidRPr="00F973BC">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F1616" w:rsidRPr="00F973BC" w:rsidRDefault="00BF1616" w:rsidP="00BF1616">
            <w:pPr>
              <w:spacing w:before="240"/>
              <w:ind w:firstLine="540"/>
              <w:jc w:val="both"/>
            </w:pPr>
            <w:r w:rsidRPr="00F973BC">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F1616" w:rsidRPr="00F973BC" w:rsidRDefault="00BF1616" w:rsidP="00BF1616">
            <w:pPr>
              <w:spacing w:before="240"/>
              <w:ind w:firstLine="540"/>
              <w:jc w:val="both"/>
            </w:pPr>
            <w:r w:rsidRPr="00F973BC">
              <w:t>- осознавать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F1616" w:rsidRPr="00F973BC" w:rsidRDefault="00BF1616" w:rsidP="00BF1616">
            <w:pPr>
              <w:spacing w:before="240"/>
              <w:ind w:firstLine="540"/>
              <w:jc w:val="both"/>
            </w:pPr>
            <w:r w:rsidRPr="00F973BC">
              <w:t>-сформировать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BF1616" w:rsidRPr="00F973BC" w:rsidRDefault="00BF1616" w:rsidP="00BF1616">
            <w:pPr>
              <w:spacing w:before="240"/>
              <w:ind w:firstLine="540"/>
              <w:jc w:val="both"/>
            </w:pPr>
            <w:r w:rsidRPr="00F973BC">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BF1616" w:rsidRPr="00F973BC" w:rsidRDefault="00BF1616" w:rsidP="00BF1616">
            <w:pPr>
              <w:widowControl w:val="0"/>
              <w:autoSpaceDE w:val="0"/>
              <w:autoSpaceDN w:val="0"/>
              <w:adjustRightInd w:val="0"/>
              <w:ind w:firstLine="540"/>
              <w:jc w:val="both"/>
            </w:pPr>
            <w:r w:rsidRPr="00F973BC">
              <w:t>конкретно-историческое, общечеловеческое и национальное в творчестве писателя;</w:t>
            </w:r>
          </w:p>
          <w:p w:rsidR="00BF1616" w:rsidRPr="00F973BC" w:rsidRDefault="00BF1616" w:rsidP="00BF1616">
            <w:pPr>
              <w:widowControl w:val="0"/>
              <w:autoSpaceDE w:val="0"/>
              <w:autoSpaceDN w:val="0"/>
              <w:adjustRightInd w:val="0"/>
              <w:ind w:firstLine="540"/>
              <w:jc w:val="both"/>
            </w:pPr>
            <w:r w:rsidRPr="00F973BC">
              <w:t>традиция и новаторство;</w:t>
            </w:r>
          </w:p>
          <w:p w:rsidR="00BF1616" w:rsidRPr="00F973BC" w:rsidRDefault="00BF1616" w:rsidP="00BF1616">
            <w:pPr>
              <w:widowControl w:val="0"/>
              <w:autoSpaceDE w:val="0"/>
              <w:autoSpaceDN w:val="0"/>
              <w:adjustRightInd w:val="0"/>
              <w:ind w:firstLine="540"/>
              <w:jc w:val="both"/>
            </w:pPr>
            <w:r w:rsidRPr="00F973BC">
              <w:t>авторский замысел и его воплощение;</w:t>
            </w:r>
          </w:p>
          <w:p w:rsidR="00BF1616" w:rsidRPr="00F973BC" w:rsidRDefault="00BF1616" w:rsidP="00BF1616">
            <w:pPr>
              <w:widowControl w:val="0"/>
              <w:autoSpaceDE w:val="0"/>
              <w:autoSpaceDN w:val="0"/>
              <w:adjustRightInd w:val="0"/>
              <w:ind w:firstLine="540"/>
              <w:jc w:val="both"/>
            </w:pPr>
            <w:r w:rsidRPr="00F973BC">
              <w:t>художественное время и пространство;</w:t>
            </w:r>
          </w:p>
          <w:p w:rsidR="00BF1616" w:rsidRPr="00F973BC" w:rsidRDefault="00BF1616" w:rsidP="00BF1616">
            <w:pPr>
              <w:widowControl w:val="0"/>
              <w:autoSpaceDE w:val="0"/>
              <w:autoSpaceDN w:val="0"/>
              <w:adjustRightInd w:val="0"/>
              <w:ind w:firstLine="540"/>
              <w:jc w:val="both"/>
            </w:pPr>
            <w:r w:rsidRPr="00F973BC">
              <w:t>миф и литература; историзм, народность;</w:t>
            </w:r>
          </w:p>
          <w:p w:rsidR="00BF1616" w:rsidRPr="00F973BC" w:rsidRDefault="00BF1616" w:rsidP="00BF1616">
            <w:pPr>
              <w:widowControl w:val="0"/>
              <w:autoSpaceDE w:val="0"/>
              <w:autoSpaceDN w:val="0"/>
              <w:adjustRightInd w:val="0"/>
              <w:ind w:firstLine="540"/>
              <w:jc w:val="both"/>
            </w:pPr>
            <w:r w:rsidRPr="00F973BC">
              <w:t>историко-литературный процесс;</w:t>
            </w:r>
          </w:p>
          <w:p w:rsidR="00BF1616" w:rsidRPr="00F973BC" w:rsidRDefault="00BF1616" w:rsidP="00BF1616">
            <w:pPr>
              <w:widowControl w:val="0"/>
              <w:autoSpaceDE w:val="0"/>
              <w:autoSpaceDN w:val="0"/>
              <w:adjustRightInd w:val="0"/>
              <w:ind w:firstLine="540"/>
              <w:jc w:val="both"/>
            </w:pPr>
            <w:r w:rsidRPr="00F973BC">
              <w:t>литературные направления и течения: романтизм, реализм, модернизм (символизм, акмеизм, футуризм), постмодернизм;</w:t>
            </w:r>
          </w:p>
          <w:p w:rsidR="00BF1616" w:rsidRPr="00F973BC" w:rsidRDefault="00BF1616" w:rsidP="00BF1616">
            <w:pPr>
              <w:widowControl w:val="0"/>
              <w:autoSpaceDE w:val="0"/>
              <w:autoSpaceDN w:val="0"/>
              <w:adjustRightInd w:val="0"/>
              <w:ind w:firstLine="540"/>
              <w:jc w:val="both"/>
            </w:pPr>
            <w:r w:rsidRPr="00F973BC">
              <w:t>литературные жанры;</w:t>
            </w:r>
          </w:p>
          <w:p w:rsidR="00BF1616" w:rsidRPr="00F973BC" w:rsidRDefault="00BF1616" w:rsidP="00BF1616">
            <w:pPr>
              <w:widowControl w:val="0"/>
              <w:autoSpaceDE w:val="0"/>
              <w:autoSpaceDN w:val="0"/>
              <w:adjustRightInd w:val="0"/>
              <w:ind w:firstLine="540"/>
              <w:jc w:val="both"/>
            </w:pPr>
            <w:r w:rsidRPr="00F973BC">
              <w:t>трагическое и комическое;</w:t>
            </w:r>
          </w:p>
          <w:p w:rsidR="00BF1616" w:rsidRPr="00F973BC" w:rsidRDefault="00BF1616" w:rsidP="00BF1616">
            <w:pPr>
              <w:widowControl w:val="0"/>
              <w:autoSpaceDE w:val="0"/>
              <w:autoSpaceDN w:val="0"/>
              <w:adjustRightInd w:val="0"/>
              <w:ind w:firstLine="540"/>
              <w:jc w:val="both"/>
            </w:pPr>
            <w:r w:rsidRPr="00F973BC">
              <w:t>психологизм; тематика и проблематика; авторская позиция; фабула;</w:t>
            </w:r>
          </w:p>
          <w:p w:rsidR="00BF1616" w:rsidRPr="00F973BC" w:rsidRDefault="00BF1616" w:rsidP="00BF1616">
            <w:pPr>
              <w:widowControl w:val="0"/>
              <w:autoSpaceDE w:val="0"/>
              <w:autoSpaceDN w:val="0"/>
              <w:adjustRightInd w:val="0"/>
              <w:ind w:firstLine="540"/>
              <w:jc w:val="both"/>
            </w:pPr>
            <w:r w:rsidRPr="00F973BC">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BF1616" w:rsidRPr="00F973BC" w:rsidRDefault="00BF1616" w:rsidP="00BF1616">
            <w:pPr>
              <w:widowControl w:val="0"/>
              <w:autoSpaceDE w:val="0"/>
              <w:autoSpaceDN w:val="0"/>
              <w:adjustRightInd w:val="0"/>
              <w:ind w:firstLine="540"/>
              <w:jc w:val="both"/>
            </w:pPr>
            <w:r w:rsidRPr="00F973BC">
              <w:t>"вечные темы" и "вечные образы" в литературе;</w:t>
            </w:r>
          </w:p>
          <w:p w:rsidR="00BF1616" w:rsidRPr="00F973BC" w:rsidRDefault="00BF1616" w:rsidP="00BF1616">
            <w:pPr>
              <w:widowControl w:val="0"/>
              <w:autoSpaceDE w:val="0"/>
              <w:autoSpaceDN w:val="0"/>
              <w:adjustRightInd w:val="0"/>
              <w:spacing w:before="240"/>
              <w:ind w:firstLine="540"/>
              <w:jc w:val="both"/>
            </w:pPr>
            <w:r w:rsidRPr="00F973BC">
              <w:t>взаимосвязь и взаимовлияние национальных литератур;</w:t>
            </w:r>
          </w:p>
          <w:p w:rsidR="00BF1616" w:rsidRPr="00F973BC" w:rsidRDefault="00BF1616" w:rsidP="00BF1616">
            <w:pPr>
              <w:spacing w:before="240"/>
              <w:ind w:firstLine="540"/>
              <w:jc w:val="both"/>
            </w:pPr>
            <w:r w:rsidRPr="00F973BC">
              <w:t>художественный перевод; литературная критика;</w:t>
            </w:r>
          </w:p>
          <w:p w:rsidR="00BF1616" w:rsidRPr="00F973BC" w:rsidRDefault="00BF1616" w:rsidP="00BF1616">
            <w:pPr>
              <w:spacing w:before="240"/>
              <w:ind w:firstLine="540"/>
              <w:jc w:val="both"/>
            </w:pPr>
          </w:p>
          <w:p w:rsidR="00BF1616" w:rsidRPr="00F973BC" w:rsidRDefault="00BF1616" w:rsidP="00BF1616">
            <w:pPr>
              <w:jc w:val="both"/>
            </w:pPr>
            <w:r w:rsidRPr="00F973BC">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F1616" w:rsidRPr="00F973BC" w:rsidRDefault="00BF1616" w:rsidP="00BF1616">
            <w:pPr>
              <w:jc w:val="both"/>
            </w:pPr>
          </w:p>
          <w:p w:rsidR="00BF1616" w:rsidRPr="00F973BC" w:rsidRDefault="00BF1616" w:rsidP="00BF1616">
            <w:pPr>
              <w:jc w:val="both"/>
            </w:pPr>
            <w:r w:rsidRPr="00F973BC">
              <w:rPr>
                <w:bCs/>
              </w:rPr>
              <w:t xml:space="preserve">- </w:t>
            </w:r>
            <w:r w:rsidRPr="00F973BC">
              <w:t xml:space="preserve">сформировать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F1616" w:rsidRPr="00F973BC" w:rsidRDefault="00BF1616" w:rsidP="00BF1616">
            <w:pPr>
              <w:jc w:val="both"/>
            </w:pPr>
          </w:p>
          <w:p w:rsidR="00BF1616" w:rsidRPr="00F973BC" w:rsidRDefault="00BF1616" w:rsidP="00BF1616">
            <w:pPr>
              <w:jc w:val="both"/>
            </w:pPr>
            <w:r w:rsidRPr="00F973BC">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BF1616" w:rsidRPr="00596F7A" w:rsidRDefault="00BF1616" w:rsidP="00BF1616">
            <w:pPr>
              <w:jc w:val="both"/>
            </w:pPr>
            <w:r w:rsidRPr="00F973BC">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F1616" w:rsidRPr="00596F7A" w:rsidRDefault="00BF1616" w:rsidP="00BF1616">
            <w:pPr>
              <w:jc w:val="both"/>
              <w:rPr>
                <w:bCs/>
              </w:rPr>
            </w:pPr>
          </w:p>
        </w:tc>
      </w:tr>
      <w:tr w:rsidR="00BF1616" w:rsidRPr="00AD7B9D" w:rsidTr="00BF1616">
        <w:trPr>
          <w:trHeight w:val="674"/>
        </w:trPr>
        <w:tc>
          <w:tcPr>
            <w:tcW w:w="2552" w:type="dxa"/>
          </w:tcPr>
          <w:p w:rsidR="00BF1616" w:rsidRPr="003E2971" w:rsidRDefault="00BF1616" w:rsidP="00BF1616">
            <w:pPr>
              <w:shd w:val="clear" w:color="auto" w:fill="FFFFFF"/>
              <w:rPr>
                <w:color w:val="000000"/>
              </w:rPr>
            </w:pPr>
            <w:r w:rsidRPr="003E2971">
              <w:rPr>
                <w:color w:val="000000"/>
              </w:rPr>
              <w:t>ОК</w:t>
            </w:r>
            <w:r>
              <w:rPr>
                <w:color w:val="000000"/>
              </w:rPr>
              <w:t>.0</w:t>
            </w:r>
            <w:r w:rsidRPr="003E2971">
              <w:rPr>
                <w:color w:val="000000"/>
              </w:rPr>
              <w:t>2 Использовать современные средства поиска, анализа и интерпретации информации  для выполнения задач</w:t>
            </w:r>
            <w:r>
              <w:rPr>
                <w:color w:val="000000"/>
              </w:rPr>
              <w:t xml:space="preserve"> профессиональной деятельности.</w:t>
            </w:r>
          </w:p>
        </w:tc>
        <w:tc>
          <w:tcPr>
            <w:tcW w:w="4360" w:type="dxa"/>
          </w:tcPr>
          <w:p w:rsidR="00BF1616" w:rsidRPr="00596F7A" w:rsidRDefault="00BF1616" w:rsidP="00BF1616">
            <w:pPr>
              <w:suppressAutoHyphens/>
              <w:jc w:val="both"/>
              <w:rPr>
                <w:rFonts w:eastAsia="Calibri"/>
                <w:bCs/>
              </w:rPr>
            </w:pPr>
            <w:r w:rsidRPr="00596F7A">
              <w:rPr>
                <w:rFonts w:eastAsia="Calibri"/>
                <w:bCs/>
              </w:rPr>
              <w:t>- уметь взаимодействовать с социальными институтами в соответствии с их функциями и назначением;</w:t>
            </w:r>
          </w:p>
          <w:p w:rsidR="00BF1616" w:rsidRPr="00596F7A" w:rsidRDefault="00BF1616" w:rsidP="00BF1616">
            <w:pPr>
              <w:suppressAutoHyphens/>
              <w:jc w:val="both"/>
              <w:rPr>
                <w:rFonts w:eastAsia="Calibri"/>
                <w:bCs/>
              </w:rPr>
            </w:pPr>
            <w:r w:rsidRPr="00596F7A">
              <w:rPr>
                <w:rFonts w:eastAsia="Calibri"/>
                <w:bCs/>
              </w:rPr>
              <w:t>- способность оценивать ситуацию и принимать осознанные решения, ориентируясь на морально-нравственные нормы и ценности;</w:t>
            </w:r>
          </w:p>
          <w:p w:rsidR="00BF1616" w:rsidRPr="00596F7A" w:rsidRDefault="00BF1616" w:rsidP="00BF1616">
            <w:pPr>
              <w:suppressAutoHyphens/>
              <w:jc w:val="both"/>
              <w:rPr>
                <w:rFonts w:eastAsia="Calibri"/>
                <w:bCs/>
              </w:rPr>
            </w:pPr>
            <w:r w:rsidRPr="00596F7A">
              <w:rPr>
                <w:rFonts w:eastAsia="Calibri"/>
                <w:bCs/>
              </w:rPr>
              <w:t>- готовность к труду, осознание ценности мастерства, трудолюбие;</w:t>
            </w:r>
          </w:p>
          <w:p w:rsidR="00BF1616" w:rsidRPr="00596F7A" w:rsidRDefault="00BF1616" w:rsidP="00BF1616">
            <w:pPr>
              <w:suppressAutoHyphens/>
              <w:jc w:val="both"/>
              <w:rPr>
                <w:rFonts w:eastAsia="Calibri"/>
                <w:bCs/>
              </w:rPr>
            </w:pPr>
            <w:r w:rsidRPr="00596F7A">
              <w:rPr>
                <w:rFonts w:eastAsia="Calibri"/>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F1616" w:rsidRPr="00596F7A" w:rsidRDefault="00BF1616" w:rsidP="00BF1616">
            <w:pPr>
              <w:suppressAutoHyphens/>
              <w:jc w:val="both"/>
              <w:rPr>
                <w:rFonts w:eastAsia="Calibri"/>
                <w:bCs/>
              </w:rPr>
            </w:pPr>
            <w:r w:rsidRPr="00596F7A">
              <w:rPr>
                <w:rFonts w:eastAsia="Calibri"/>
                <w:bCs/>
              </w:rPr>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p w:rsidR="00BF1616" w:rsidRPr="00596F7A" w:rsidRDefault="00BF1616" w:rsidP="00BF1616">
            <w:pPr>
              <w:suppressAutoHyphens/>
              <w:jc w:val="both"/>
              <w:rPr>
                <w:rFonts w:eastAsia="Calibri"/>
                <w:bCs/>
              </w:rPr>
            </w:pPr>
            <w:r w:rsidRPr="00596F7A">
              <w:rPr>
                <w:rFonts w:eastAsia="Calibri"/>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1616" w:rsidRPr="00596F7A" w:rsidRDefault="00BF1616" w:rsidP="00BF1616">
            <w:pPr>
              <w:suppressAutoHyphens/>
              <w:jc w:val="both"/>
              <w:rPr>
                <w:rFonts w:eastAsia="Calibri"/>
                <w:bCs/>
              </w:rPr>
            </w:pPr>
            <w:r w:rsidRPr="00596F7A">
              <w:rPr>
                <w:rFonts w:eastAsia="Calibri"/>
                <w:bCs/>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1616" w:rsidRPr="00596F7A" w:rsidRDefault="00BF1616" w:rsidP="00BF1616">
            <w:pPr>
              <w:suppressAutoHyphens/>
              <w:jc w:val="both"/>
              <w:rPr>
                <w:rFonts w:eastAsia="Calibri"/>
                <w:bCs/>
              </w:rPr>
            </w:pPr>
            <w:r w:rsidRPr="00596F7A">
              <w:rPr>
                <w:rFonts w:eastAsia="Calibri"/>
                <w:bCs/>
              </w:rPr>
              <w:t>- владеть навыками распознавания и защиты информации, информационной безопасности личности</w:t>
            </w:r>
          </w:p>
        </w:tc>
        <w:tc>
          <w:tcPr>
            <w:tcW w:w="3323" w:type="dxa"/>
            <w:vMerge/>
          </w:tcPr>
          <w:p w:rsidR="00BF1616" w:rsidRPr="00596F7A" w:rsidRDefault="00BF1616" w:rsidP="00BF1616">
            <w:pPr>
              <w:suppressAutoHyphens/>
              <w:jc w:val="both"/>
              <w:rPr>
                <w:rFonts w:eastAsia="Calibri"/>
                <w:bCs/>
              </w:rPr>
            </w:pPr>
          </w:p>
        </w:tc>
      </w:tr>
      <w:tr w:rsidR="00BF1616" w:rsidRPr="00AD7B9D" w:rsidTr="00BF1616">
        <w:trPr>
          <w:trHeight w:val="674"/>
        </w:trPr>
        <w:tc>
          <w:tcPr>
            <w:tcW w:w="2552" w:type="dxa"/>
          </w:tcPr>
          <w:p w:rsidR="00BF1616" w:rsidRPr="00357C66" w:rsidRDefault="00BF1616" w:rsidP="00BF1616">
            <w:pPr>
              <w:shd w:val="clear" w:color="auto" w:fill="FFFFFF"/>
              <w:rPr>
                <w:color w:val="000000"/>
              </w:rPr>
            </w:pPr>
            <w:r w:rsidRPr="003E2971">
              <w:t>ОК.03</w:t>
            </w:r>
            <w:r w:rsidRPr="003E2971">
              <w:br/>
            </w:r>
            <w:r w:rsidRPr="003E2971">
              <w:rPr>
                <w:color w:val="000000"/>
                <w:shd w:val="clear" w:color="auto" w:fill="FFFFFF"/>
              </w:rPr>
              <w:t>Планировать и реализовывать собственное и профессиональное и личное развитие, предпринимательскую деятельность в профессиональной сфере, использовать знания по финансовой грамотности в различных жизненный ситуациях</w:t>
            </w:r>
          </w:p>
        </w:tc>
        <w:tc>
          <w:tcPr>
            <w:tcW w:w="4360" w:type="dxa"/>
          </w:tcPr>
          <w:p w:rsidR="00BF1616" w:rsidRPr="00596F7A" w:rsidRDefault="00BF1616" w:rsidP="00BF1616">
            <w:pPr>
              <w:suppressAutoHyphens/>
              <w:jc w:val="both"/>
              <w:rPr>
                <w:rFonts w:eastAsia="Calibri"/>
                <w:bCs/>
              </w:rPr>
            </w:pPr>
            <w:r w:rsidRPr="00596F7A">
              <w:rPr>
                <w:rFonts w:eastAsia="Calibri"/>
                <w:bCs/>
              </w:rPr>
              <w:t>- готовность к самовыражению в разных видах искусства, стремление проявлять качества творческой личности;</w:t>
            </w:r>
          </w:p>
          <w:p w:rsidR="00BF1616" w:rsidRPr="00596F7A" w:rsidRDefault="00BF1616" w:rsidP="00BF1616">
            <w:pPr>
              <w:suppressAutoHyphens/>
              <w:jc w:val="both"/>
              <w:rPr>
                <w:rFonts w:eastAsia="Calibri"/>
                <w:bCs/>
              </w:rPr>
            </w:pPr>
            <w:r w:rsidRPr="00596F7A">
              <w:rPr>
                <w:rFonts w:eastAsia="Calibri"/>
                <w:bCs/>
              </w:rPr>
              <w:t>- иметь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BF1616" w:rsidRPr="00596F7A" w:rsidRDefault="00BF1616" w:rsidP="00BF1616">
            <w:pPr>
              <w:suppressAutoHyphens/>
              <w:jc w:val="both"/>
              <w:rPr>
                <w:rFonts w:eastAsia="Calibri"/>
                <w:bCs/>
              </w:rPr>
            </w:pPr>
            <w:r w:rsidRPr="00596F7A">
              <w:rPr>
                <w:rFonts w:eastAsia="Calibri"/>
                <w:bCs/>
              </w:rPr>
              <w:t>- самостоятельно составлять план решения проблемы с учетом имеющихся ресурсов, собственных возможностей и предпочтений;</w:t>
            </w:r>
          </w:p>
          <w:p w:rsidR="00BF1616" w:rsidRPr="00596F7A" w:rsidRDefault="00BF1616" w:rsidP="00BF1616">
            <w:pPr>
              <w:suppressAutoHyphens/>
              <w:jc w:val="both"/>
              <w:rPr>
                <w:rFonts w:eastAsia="Calibri"/>
                <w:bCs/>
              </w:rPr>
            </w:pPr>
            <w:r w:rsidRPr="00596F7A">
              <w:rPr>
                <w:rFonts w:eastAsia="Calibri"/>
                <w:bCs/>
              </w:rPr>
              <w:t>- уметь оценивать риски и своевременно принимать решения по их снижению;</w:t>
            </w:r>
          </w:p>
          <w:p w:rsidR="00BF1616" w:rsidRPr="00596F7A" w:rsidRDefault="00BF1616" w:rsidP="00BF1616">
            <w:pPr>
              <w:suppressAutoHyphens/>
              <w:jc w:val="both"/>
              <w:rPr>
                <w:rFonts w:eastAsia="Calibri"/>
                <w:bCs/>
              </w:rPr>
            </w:pPr>
            <w:r w:rsidRPr="00596F7A">
              <w:rPr>
                <w:rFonts w:eastAsia="Calibri"/>
                <w:bCs/>
              </w:rPr>
              <w:t>- сформировать признавать свое право и право других людей на ошибки.</w:t>
            </w:r>
          </w:p>
        </w:tc>
        <w:tc>
          <w:tcPr>
            <w:tcW w:w="3323" w:type="dxa"/>
            <w:vMerge/>
          </w:tcPr>
          <w:p w:rsidR="00BF1616" w:rsidRPr="00596F7A" w:rsidRDefault="00BF1616" w:rsidP="00BF1616">
            <w:pPr>
              <w:suppressAutoHyphens/>
              <w:jc w:val="both"/>
              <w:rPr>
                <w:rFonts w:eastAsia="Calibri"/>
                <w:bCs/>
              </w:rPr>
            </w:pPr>
          </w:p>
        </w:tc>
      </w:tr>
      <w:tr w:rsidR="00BF1616" w:rsidRPr="00AD7B9D" w:rsidTr="00BF1616">
        <w:trPr>
          <w:trHeight w:val="674"/>
        </w:trPr>
        <w:tc>
          <w:tcPr>
            <w:tcW w:w="2552" w:type="dxa"/>
            <w:tcBorders>
              <w:bottom w:val="single" w:sz="4" w:space="0" w:color="auto"/>
            </w:tcBorders>
          </w:tcPr>
          <w:p w:rsidR="00BF1616" w:rsidRPr="00AD7B9D" w:rsidRDefault="00BF1616" w:rsidP="00BF1616">
            <w:pPr>
              <w:suppressAutoHyphens/>
              <w:rPr>
                <w:rFonts w:eastAsia="Calibri"/>
              </w:rPr>
            </w:pPr>
            <w:r w:rsidRPr="003E2971">
              <w:rPr>
                <w:color w:val="000000"/>
              </w:rPr>
              <w:t>ОК</w:t>
            </w:r>
            <w:r>
              <w:rPr>
                <w:color w:val="000000"/>
              </w:rPr>
              <w:t>.0</w:t>
            </w:r>
            <w:r w:rsidRPr="003E2971">
              <w:rPr>
                <w:color w:val="000000"/>
              </w:rPr>
              <w:t>4 Эффективно взаимодействовать и работать в коллективе и команде.</w:t>
            </w:r>
          </w:p>
        </w:tc>
        <w:tc>
          <w:tcPr>
            <w:tcW w:w="4360" w:type="dxa"/>
          </w:tcPr>
          <w:p w:rsidR="00BF1616" w:rsidRPr="00596F7A" w:rsidRDefault="00BF1616" w:rsidP="00BF1616">
            <w:pPr>
              <w:suppressAutoHyphens/>
              <w:jc w:val="both"/>
              <w:rPr>
                <w:rFonts w:eastAsia="Calibri"/>
                <w:bCs/>
              </w:rPr>
            </w:pPr>
            <w:r w:rsidRPr="00596F7A">
              <w:rPr>
                <w:rFonts w:eastAsia="Calibri"/>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F1616" w:rsidRPr="00596F7A" w:rsidRDefault="00BF1616" w:rsidP="00BF1616">
            <w:pPr>
              <w:suppressAutoHyphens/>
              <w:jc w:val="both"/>
              <w:rPr>
                <w:rFonts w:eastAsia="Calibri"/>
                <w:bCs/>
              </w:rPr>
            </w:pPr>
            <w:r w:rsidRPr="00596F7A">
              <w:rPr>
                <w:rFonts w:eastAsia="Calibri"/>
                <w:bCs/>
              </w:rPr>
              <w:t>- сформировать нравственное сознание, этического поведения;</w:t>
            </w:r>
          </w:p>
          <w:p w:rsidR="00BF1616" w:rsidRPr="00596F7A" w:rsidRDefault="00BF1616" w:rsidP="00BF1616">
            <w:pPr>
              <w:suppressAutoHyphens/>
              <w:jc w:val="both"/>
              <w:rPr>
                <w:rFonts w:eastAsia="Calibri"/>
                <w:bCs/>
              </w:rPr>
            </w:pPr>
            <w:r w:rsidRPr="00596F7A">
              <w:rPr>
                <w:rFonts w:eastAsia="Calibri"/>
                <w:bCs/>
              </w:rPr>
              <w:t>- готовность к труду, осознание ценности мастерства, трудолюбие;</w:t>
            </w:r>
          </w:p>
          <w:p w:rsidR="00BF1616" w:rsidRPr="00596F7A" w:rsidRDefault="00BF1616" w:rsidP="00BF1616">
            <w:pPr>
              <w:suppressAutoHyphens/>
              <w:jc w:val="both"/>
              <w:rPr>
                <w:rFonts w:eastAsia="Calibri"/>
                <w:bCs/>
              </w:rPr>
            </w:pPr>
            <w:r w:rsidRPr="00596F7A">
              <w:rPr>
                <w:rFonts w:eastAsia="Calibri"/>
                <w:bCs/>
              </w:rPr>
              <w:t>- ставить проблемы и задачи, допускающие альтернативные решения;</w:t>
            </w:r>
          </w:p>
          <w:p w:rsidR="00BF1616" w:rsidRPr="00596F7A" w:rsidRDefault="00BF1616" w:rsidP="00BF1616">
            <w:pPr>
              <w:suppressAutoHyphens/>
              <w:jc w:val="both"/>
              <w:rPr>
                <w:rFonts w:eastAsia="Calibri"/>
                <w:bCs/>
              </w:rPr>
            </w:pPr>
            <w:r w:rsidRPr="00596F7A">
              <w:rPr>
                <w:rFonts w:eastAsia="Calibri"/>
                <w:bCs/>
              </w:rPr>
              <w:t>- владеть различными способами общения и взаимодействия;</w:t>
            </w:r>
          </w:p>
          <w:p w:rsidR="00BF1616" w:rsidRPr="00596F7A" w:rsidRDefault="00BF1616" w:rsidP="00BF1616">
            <w:pPr>
              <w:suppressAutoHyphens/>
              <w:jc w:val="both"/>
              <w:rPr>
                <w:rFonts w:eastAsia="Calibri"/>
                <w:bCs/>
              </w:rPr>
            </w:pPr>
            <w:r>
              <w:rPr>
                <w:rFonts w:eastAsia="Calibri"/>
                <w:bCs/>
              </w:rPr>
              <w:t xml:space="preserve">- </w:t>
            </w:r>
            <w:r w:rsidRPr="00596F7A">
              <w:rPr>
                <w:rFonts w:eastAsia="Calibri"/>
                <w:bCs/>
              </w:rPr>
              <w:t>аргументированно вести диалог, уметь смягчать конфликтные ситуации;</w:t>
            </w:r>
          </w:p>
          <w:p w:rsidR="00BF1616" w:rsidRPr="00596F7A" w:rsidRDefault="00BF1616" w:rsidP="00BF1616">
            <w:pPr>
              <w:suppressAutoHyphens/>
              <w:jc w:val="both"/>
              <w:rPr>
                <w:rFonts w:eastAsia="Calibri"/>
                <w:bCs/>
              </w:rPr>
            </w:pPr>
            <w:r w:rsidRPr="00596F7A">
              <w:rPr>
                <w:rFonts w:eastAsia="Calibri"/>
                <w:bCs/>
              </w:rPr>
              <w:t>- развернуто и логично излагать свою точку зрения с использованием языковых средств;</w:t>
            </w:r>
          </w:p>
          <w:p w:rsidR="00BF1616" w:rsidRPr="00596F7A" w:rsidRDefault="00BF1616" w:rsidP="00BF1616">
            <w:pPr>
              <w:suppressAutoHyphens/>
              <w:jc w:val="both"/>
              <w:rPr>
                <w:rFonts w:eastAsia="Calibri"/>
                <w:bCs/>
                <w:iCs/>
              </w:rPr>
            </w:pPr>
            <w:r w:rsidRPr="00596F7A">
              <w:rPr>
                <w:rFonts w:eastAsia="Calibri"/>
                <w:bCs/>
                <w:iCs/>
              </w:rPr>
              <w:t>совместная деятельность:</w:t>
            </w:r>
          </w:p>
          <w:p w:rsidR="00BF1616" w:rsidRPr="00596F7A" w:rsidRDefault="00BF1616" w:rsidP="00BF1616">
            <w:pPr>
              <w:suppressAutoHyphens/>
              <w:jc w:val="both"/>
              <w:rPr>
                <w:rFonts w:eastAsia="Calibri"/>
                <w:bCs/>
              </w:rPr>
            </w:pPr>
            <w:r w:rsidRPr="00596F7A">
              <w:rPr>
                <w:rFonts w:eastAsia="Calibri"/>
                <w:bCs/>
              </w:rPr>
              <w:t>- понимать и использовать преимущества командной и индивидуальной работы;</w:t>
            </w:r>
          </w:p>
          <w:p w:rsidR="00BF1616" w:rsidRPr="00596F7A" w:rsidRDefault="00BF1616" w:rsidP="00BF1616">
            <w:pPr>
              <w:suppressAutoHyphens/>
              <w:jc w:val="both"/>
              <w:rPr>
                <w:rFonts w:eastAsia="Calibri"/>
                <w:bCs/>
              </w:rPr>
            </w:pPr>
            <w:r w:rsidRPr="00596F7A">
              <w:rPr>
                <w:rFonts w:eastAsia="Calibri"/>
                <w:bCs/>
              </w:rPr>
              <w:t>- выбирать тематику и методы совместных действий с учетом общих интересов и возможностей каждого члена коллектива;</w:t>
            </w:r>
          </w:p>
          <w:p w:rsidR="00BF1616" w:rsidRPr="00596F7A" w:rsidRDefault="00BF1616" w:rsidP="00BF1616">
            <w:pPr>
              <w:suppressAutoHyphens/>
              <w:jc w:val="both"/>
              <w:rPr>
                <w:rFonts w:eastAsia="Calibri"/>
                <w:bCs/>
              </w:rPr>
            </w:pPr>
            <w:r w:rsidRPr="00596F7A">
              <w:rPr>
                <w:rFonts w:eastAsia="Calibri"/>
                <w:bCs/>
              </w:rPr>
              <w:t>- координировать и выполнять работу в условиях реального, виртуального и комбинированного взаимодействия;</w:t>
            </w:r>
          </w:p>
          <w:p w:rsidR="00BF1616" w:rsidRPr="00596F7A" w:rsidRDefault="00BF1616" w:rsidP="00BF1616">
            <w:pPr>
              <w:suppressAutoHyphens/>
              <w:jc w:val="both"/>
              <w:rPr>
                <w:rFonts w:eastAsia="Calibri"/>
                <w:bCs/>
              </w:rPr>
            </w:pPr>
            <w:r w:rsidRPr="00596F7A">
              <w:rPr>
                <w:rFonts w:eastAsia="Calibri"/>
                <w:bCs/>
              </w:rPr>
              <w:t>- сформировать самоконтроль, уметь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F1616" w:rsidRPr="00596F7A" w:rsidRDefault="00BF1616" w:rsidP="00BF1616">
            <w:pPr>
              <w:suppressAutoHyphens/>
              <w:jc w:val="both"/>
              <w:rPr>
                <w:rFonts w:eastAsia="Calibri"/>
                <w:bCs/>
              </w:rPr>
            </w:pPr>
            <w:r w:rsidRPr="00596F7A">
              <w:rPr>
                <w:rFonts w:eastAsia="Calibri"/>
                <w:bCs/>
              </w:rPr>
              <w:t>- сформировать социальные навыки, включающие способность выстраивать отношения с другими людьми, заботиться, проявлять интерес и разрешать конфликты;</w:t>
            </w:r>
          </w:p>
          <w:p w:rsidR="00BF1616" w:rsidRPr="00596F7A" w:rsidRDefault="00BF1616" w:rsidP="00BF1616">
            <w:pPr>
              <w:suppressAutoHyphens/>
              <w:jc w:val="both"/>
              <w:rPr>
                <w:rFonts w:eastAsia="Calibri"/>
                <w:bCs/>
                <w:iCs/>
              </w:rPr>
            </w:pPr>
            <w:r w:rsidRPr="00596F7A">
              <w:rPr>
                <w:rFonts w:eastAsia="Calibri"/>
                <w:bCs/>
              </w:rPr>
              <w:t>- сформировать принятые мотивы и аргументы других людей при анализе результатов деятельности</w:t>
            </w:r>
          </w:p>
        </w:tc>
        <w:tc>
          <w:tcPr>
            <w:tcW w:w="3323" w:type="dxa"/>
            <w:vMerge/>
          </w:tcPr>
          <w:p w:rsidR="00BF1616" w:rsidRPr="00596F7A" w:rsidRDefault="00BF1616" w:rsidP="00BF1616">
            <w:pPr>
              <w:widowControl w:val="0"/>
              <w:tabs>
                <w:tab w:val="left" w:pos="1095"/>
              </w:tabs>
              <w:autoSpaceDE w:val="0"/>
              <w:autoSpaceDN w:val="0"/>
              <w:jc w:val="both"/>
              <w:rPr>
                <w:rFonts w:eastAsia="Calibri"/>
                <w:bCs/>
                <w:iCs/>
              </w:rPr>
            </w:pPr>
          </w:p>
        </w:tc>
      </w:tr>
      <w:tr w:rsidR="00BF1616" w:rsidRPr="00AD7B9D" w:rsidTr="00BF1616">
        <w:trPr>
          <w:trHeight w:val="674"/>
        </w:trPr>
        <w:tc>
          <w:tcPr>
            <w:tcW w:w="2552" w:type="dxa"/>
            <w:tcBorders>
              <w:bottom w:val="single" w:sz="4" w:space="0" w:color="auto"/>
            </w:tcBorders>
          </w:tcPr>
          <w:p w:rsidR="00BF1616" w:rsidRPr="00AD7B9D" w:rsidRDefault="00BF1616" w:rsidP="00BF1616">
            <w:pPr>
              <w:suppressAutoHyphens/>
              <w:rPr>
                <w:rFonts w:eastAsia="Calibri"/>
              </w:rPr>
            </w:pPr>
            <w:r w:rsidRPr="003E2971">
              <w:t>ОК.05</w:t>
            </w:r>
            <w:r w:rsidRPr="003E2971">
              <w:br/>
            </w:r>
            <w:r w:rsidRPr="003E2971">
              <w:rPr>
                <w:color w:val="000000"/>
                <w:shd w:val="clear" w:color="auto" w:fill="FFFFFF"/>
              </w:rPr>
              <w:t>Осуществлять устную и письменную коммуникацию на государственном языке Российской Федерации с учетом особенностей соци</w:t>
            </w:r>
            <w:r>
              <w:rPr>
                <w:color w:val="000000"/>
                <w:shd w:val="clear" w:color="auto" w:fill="FFFFFF"/>
              </w:rPr>
              <w:t>ального и культурного контекста</w:t>
            </w:r>
          </w:p>
        </w:tc>
        <w:tc>
          <w:tcPr>
            <w:tcW w:w="4360" w:type="dxa"/>
          </w:tcPr>
          <w:p w:rsidR="00BF1616" w:rsidRPr="00596F7A" w:rsidRDefault="00BF1616" w:rsidP="00BF1616">
            <w:pPr>
              <w:suppressAutoHyphens/>
              <w:jc w:val="both"/>
              <w:rPr>
                <w:rFonts w:eastAsia="Calibri"/>
                <w:bCs/>
              </w:rPr>
            </w:pPr>
            <w:r w:rsidRPr="00596F7A">
              <w:rPr>
                <w:rFonts w:eastAsia="Calibri"/>
                <w:bCs/>
              </w:rPr>
              <w:t>- принять традиционные национальные, общечеловеческие гуманистические и демократические ценности;</w:t>
            </w:r>
          </w:p>
          <w:p w:rsidR="00BF1616" w:rsidRPr="00596F7A" w:rsidRDefault="00BF1616" w:rsidP="00BF1616">
            <w:pPr>
              <w:suppressAutoHyphens/>
              <w:jc w:val="both"/>
              <w:rPr>
                <w:rFonts w:eastAsia="Calibri"/>
                <w:bCs/>
              </w:rPr>
            </w:pPr>
            <w:r w:rsidRPr="00596F7A">
              <w:rPr>
                <w:rFonts w:eastAsia="Calibri"/>
                <w:bCs/>
              </w:rPr>
              <w:t>- совершенствовать языковую и читательскую культуру как средства взаимодействия между людьми и познания мира;</w:t>
            </w:r>
          </w:p>
          <w:p w:rsidR="00BF1616" w:rsidRPr="00596F7A" w:rsidRDefault="00BF1616" w:rsidP="00BF1616">
            <w:pPr>
              <w:suppressAutoHyphens/>
              <w:jc w:val="both"/>
              <w:rPr>
                <w:rFonts w:eastAsia="Calibri"/>
                <w:bCs/>
              </w:rPr>
            </w:pPr>
            <w:r w:rsidRPr="00596F7A">
              <w:rPr>
                <w:rFonts w:eastAsia="Calibri"/>
                <w:bCs/>
              </w:rPr>
              <w:t>- осознать ценности научной деятельности, готовность осуществлять проектную и исследовательскую деятельность индивидуально и в группе;</w:t>
            </w:r>
          </w:p>
          <w:p w:rsidR="00BF1616" w:rsidRPr="00596F7A" w:rsidRDefault="00BF1616" w:rsidP="00BF1616">
            <w:pPr>
              <w:suppressAutoHyphens/>
              <w:jc w:val="both"/>
              <w:rPr>
                <w:rFonts w:eastAsia="Calibri"/>
                <w:bCs/>
              </w:rPr>
            </w:pPr>
            <w:r w:rsidRPr="00596F7A">
              <w:rPr>
                <w:rFonts w:eastAsia="Calibri"/>
                <w:bCs/>
              </w:rPr>
              <w:t>- вносить коррективы в деятельность, оценивать соответствие результатов целям, оценивать риски последствий деятельности;</w:t>
            </w:r>
          </w:p>
          <w:p w:rsidR="00BF1616" w:rsidRPr="00596F7A" w:rsidRDefault="00BF1616" w:rsidP="00BF1616">
            <w:pPr>
              <w:suppressAutoHyphens/>
              <w:jc w:val="both"/>
              <w:rPr>
                <w:rFonts w:eastAsia="Calibri"/>
                <w:bCs/>
              </w:rPr>
            </w:pPr>
            <w:r w:rsidRPr="00596F7A">
              <w:rPr>
                <w:rFonts w:eastAsia="Calibri"/>
                <w:bCs/>
              </w:rPr>
              <w:t>- владеть навыками учебно-исследовательской и проектной деятельности, навыками разрешения проблем;</w:t>
            </w:r>
          </w:p>
          <w:p w:rsidR="00BF1616" w:rsidRPr="00596F7A" w:rsidRDefault="00BF1616" w:rsidP="00BF1616">
            <w:pPr>
              <w:suppressAutoHyphens/>
              <w:jc w:val="both"/>
              <w:rPr>
                <w:rFonts w:eastAsia="Calibri"/>
                <w:bCs/>
              </w:rPr>
            </w:pPr>
            <w:r w:rsidRPr="00596F7A">
              <w:rPr>
                <w:rFonts w:eastAsia="Calibri"/>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F1616" w:rsidRPr="00596F7A" w:rsidRDefault="00BF1616" w:rsidP="00BF1616">
            <w:pPr>
              <w:suppressAutoHyphens/>
              <w:jc w:val="both"/>
              <w:rPr>
                <w:rFonts w:eastAsia="Calibri"/>
                <w:bCs/>
                <w:iCs/>
              </w:rPr>
            </w:pPr>
            <w:r w:rsidRPr="00596F7A">
              <w:rPr>
                <w:rFonts w:eastAsia="Calibri"/>
                <w:bCs/>
              </w:rPr>
              <w:t>- владеть навыками познавательной рефлексии как осознания совершаемых действий и мыслительных процессов, их результатов и оснований</w:t>
            </w:r>
          </w:p>
        </w:tc>
        <w:tc>
          <w:tcPr>
            <w:tcW w:w="3323" w:type="dxa"/>
            <w:vMerge/>
          </w:tcPr>
          <w:p w:rsidR="00BF1616" w:rsidRPr="00596F7A" w:rsidRDefault="00BF1616" w:rsidP="00BF1616">
            <w:pPr>
              <w:widowControl w:val="0"/>
              <w:tabs>
                <w:tab w:val="left" w:pos="1095"/>
              </w:tabs>
              <w:autoSpaceDE w:val="0"/>
              <w:autoSpaceDN w:val="0"/>
              <w:jc w:val="both"/>
              <w:rPr>
                <w:rFonts w:eastAsia="Calibri"/>
                <w:bCs/>
                <w:iCs/>
              </w:rPr>
            </w:pPr>
          </w:p>
        </w:tc>
      </w:tr>
      <w:tr w:rsidR="00BF1616" w:rsidRPr="00AD7B9D" w:rsidTr="00BF1616">
        <w:trPr>
          <w:trHeight w:val="674"/>
        </w:trPr>
        <w:tc>
          <w:tcPr>
            <w:tcW w:w="2552" w:type="dxa"/>
            <w:tcBorders>
              <w:bottom w:val="single" w:sz="4" w:space="0" w:color="auto"/>
            </w:tcBorders>
          </w:tcPr>
          <w:p w:rsidR="00BF1616" w:rsidRPr="00AD7B9D" w:rsidRDefault="00BF1616" w:rsidP="00BF1616">
            <w:pPr>
              <w:suppressAutoHyphens/>
              <w:rPr>
                <w:rFonts w:eastAsia="Calibri"/>
              </w:rPr>
            </w:pPr>
            <w:r w:rsidRPr="003E2971">
              <w:t>ОК.06</w:t>
            </w:r>
            <w:r w:rsidRPr="003E2971">
              <w:br/>
            </w:r>
            <w:r w:rsidRPr="003E2971">
              <w:rPr>
                <w:color w:val="000000"/>
                <w:shd w:val="clear" w:color="auto" w:fill="FFFFFF"/>
              </w:rPr>
              <w:t>Проявлять гражданско-патриотическую позицию, демонстрировать осознание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стандартыантикоррупционного поведения.</w:t>
            </w:r>
          </w:p>
        </w:tc>
        <w:tc>
          <w:tcPr>
            <w:tcW w:w="4360" w:type="dxa"/>
            <w:tcBorders>
              <w:bottom w:val="single" w:sz="4" w:space="0" w:color="auto"/>
            </w:tcBorders>
          </w:tcPr>
          <w:p w:rsidR="00BF1616" w:rsidRPr="00BB363E" w:rsidRDefault="00BF1616" w:rsidP="00BF1616">
            <w:pPr>
              <w:suppressAutoHyphens/>
              <w:jc w:val="both"/>
              <w:rPr>
                <w:rFonts w:eastAsia="Calibri"/>
                <w:bCs/>
              </w:rPr>
            </w:pPr>
            <w:r w:rsidRPr="00BB363E">
              <w:rPr>
                <w:rFonts w:eastAsia="Calibri"/>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F1616" w:rsidRPr="00BB363E" w:rsidRDefault="00BF1616" w:rsidP="00BF1616">
            <w:pPr>
              <w:suppressAutoHyphens/>
              <w:jc w:val="both"/>
              <w:rPr>
                <w:rFonts w:eastAsia="Calibri"/>
                <w:bCs/>
              </w:rPr>
            </w:pPr>
            <w:r w:rsidRPr="00BB363E">
              <w:rPr>
                <w:rFonts w:eastAsia="Calibri"/>
                <w:bCs/>
              </w:rPr>
              <w:t>- планировать и осуществлять действия в окружающей среде на основе знания целей устойчивого развития человечества;</w:t>
            </w:r>
          </w:p>
          <w:p w:rsidR="00BF1616" w:rsidRPr="00BB363E" w:rsidRDefault="00BF1616" w:rsidP="00BF1616">
            <w:pPr>
              <w:suppressAutoHyphens/>
              <w:jc w:val="both"/>
              <w:rPr>
                <w:rFonts w:eastAsia="Calibri"/>
                <w:bCs/>
              </w:rPr>
            </w:pPr>
            <w:r w:rsidRPr="00BB363E">
              <w:rPr>
                <w:rFonts w:eastAsia="Calibri"/>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F1616" w:rsidRPr="00BB363E" w:rsidRDefault="00BF1616" w:rsidP="00BF1616">
            <w:pPr>
              <w:suppressAutoHyphens/>
              <w:jc w:val="both"/>
              <w:rPr>
                <w:rFonts w:eastAsia="Calibri"/>
                <w:bCs/>
              </w:rPr>
            </w:pPr>
            <w:r w:rsidRPr="00BB363E">
              <w:rPr>
                <w:rFonts w:eastAsia="Calibri"/>
                <w:bCs/>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F1616" w:rsidRPr="00596F7A" w:rsidRDefault="00BF1616" w:rsidP="00BF1616">
            <w:pPr>
              <w:suppressAutoHyphens/>
              <w:jc w:val="both"/>
              <w:rPr>
                <w:rFonts w:eastAsia="Calibri"/>
                <w:bCs/>
                <w:iCs/>
              </w:rPr>
            </w:pPr>
            <w:r w:rsidRPr="00596F7A">
              <w:rPr>
                <w:rFonts w:eastAsia="Calibri"/>
                <w:bCs/>
              </w:rPr>
              <w:t>- сформировать, развивать способность понимать мир с позиции другого человека</w:t>
            </w:r>
          </w:p>
        </w:tc>
        <w:tc>
          <w:tcPr>
            <w:tcW w:w="3323" w:type="dxa"/>
            <w:vMerge/>
          </w:tcPr>
          <w:p w:rsidR="00BF1616" w:rsidRPr="00596F7A" w:rsidRDefault="00BF1616" w:rsidP="00BF1616">
            <w:pPr>
              <w:widowControl w:val="0"/>
              <w:tabs>
                <w:tab w:val="left" w:pos="1095"/>
              </w:tabs>
              <w:autoSpaceDE w:val="0"/>
              <w:autoSpaceDN w:val="0"/>
              <w:jc w:val="both"/>
              <w:rPr>
                <w:rFonts w:eastAsia="Calibri"/>
                <w:bCs/>
                <w:iCs/>
              </w:rPr>
            </w:pPr>
          </w:p>
        </w:tc>
      </w:tr>
      <w:tr w:rsidR="00BF1616" w:rsidRPr="00AD7B9D" w:rsidTr="00BF1616">
        <w:trPr>
          <w:trHeight w:val="674"/>
        </w:trPr>
        <w:tc>
          <w:tcPr>
            <w:tcW w:w="2552" w:type="dxa"/>
            <w:tcBorders>
              <w:bottom w:val="single" w:sz="4" w:space="0" w:color="auto"/>
            </w:tcBorders>
          </w:tcPr>
          <w:p w:rsidR="00BF1616" w:rsidRPr="00AD7B9D" w:rsidRDefault="00BF1616" w:rsidP="00BF1616">
            <w:pPr>
              <w:suppressAutoHyphens/>
              <w:rPr>
                <w:rFonts w:eastAsia="Calibri"/>
              </w:rPr>
            </w:pPr>
            <w:r w:rsidRPr="003E2971">
              <w:rPr>
                <w:color w:val="000000"/>
              </w:rPr>
              <w:t>ОК</w:t>
            </w:r>
            <w:r>
              <w:rPr>
                <w:color w:val="000000"/>
              </w:rPr>
              <w:t>.0</w:t>
            </w:r>
            <w:r w:rsidRPr="003E2971">
              <w:rPr>
                <w:color w:val="000000"/>
              </w:rPr>
              <w:t>7</w:t>
            </w:r>
            <w:r w:rsidRPr="003E2971">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Pr="003E2971">
              <w:rPr>
                <w:color w:val="000000"/>
              </w:rPr>
              <w:br/>
            </w:r>
          </w:p>
        </w:tc>
        <w:tc>
          <w:tcPr>
            <w:tcW w:w="4360" w:type="dxa"/>
          </w:tcPr>
          <w:p w:rsidR="00BF1616" w:rsidRPr="00596F7A" w:rsidRDefault="00BF1616" w:rsidP="00BF1616">
            <w:pPr>
              <w:suppressAutoHyphens/>
              <w:jc w:val="both"/>
              <w:rPr>
                <w:rFonts w:eastAsia="Calibri"/>
                <w:bCs/>
              </w:rPr>
            </w:pPr>
            <w:r w:rsidRPr="00596F7A">
              <w:rPr>
                <w:rFonts w:eastAsia="Calibri"/>
                <w:bCs/>
              </w:rPr>
              <w:t>- не принимать действия, приносящие вред окружающей среде;</w:t>
            </w:r>
          </w:p>
          <w:p w:rsidR="00BF1616" w:rsidRPr="00596F7A" w:rsidRDefault="00BF1616" w:rsidP="00BF1616">
            <w:pPr>
              <w:suppressAutoHyphens/>
              <w:jc w:val="both"/>
              <w:rPr>
                <w:rFonts w:eastAsia="Calibri"/>
                <w:bCs/>
              </w:rPr>
            </w:pPr>
            <w:r w:rsidRPr="00596F7A">
              <w:rPr>
                <w:rFonts w:eastAsia="Calibri"/>
                <w:bCs/>
              </w:rPr>
              <w:t>- уметь прогнозировать неблагоприятные экологические последствия предпринимаемых действий, предотвращать их;</w:t>
            </w:r>
          </w:p>
          <w:p w:rsidR="00BF1616" w:rsidRPr="00596F7A" w:rsidRDefault="00BF1616" w:rsidP="00BF1616">
            <w:pPr>
              <w:suppressAutoHyphens/>
              <w:jc w:val="both"/>
              <w:rPr>
                <w:rFonts w:eastAsia="Calibri"/>
                <w:bCs/>
              </w:rPr>
            </w:pPr>
            <w:r w:rsidRPr="00596F7A">
              <w:rPr>
                <w:rFonts w:eastAsia="Calibri"/>
                <w:bCs/>
              </w:rPr>
              <w:t>- расширить опыт деятельности экологической направленности;</w:t>
            </w:r>
          </w:p>
          <w:p w:rsidR="00BF1616" w:rsidRPr="00596F7A" w:rsidRDefault="00BF1616" w:rsidP="00BF1616">
            <w:pPr>
              <w:suppressAutoHyphens/>
              <w:jc w:val="both"/>
              <w:rPr>
                <w:rFonts w:eastAsia="Calibri"/>
                <w:bCs/>
              </w:rPr>
            </w:pPr>
            <w:r w:rsidRPr="00596F7A">
              <w:rPr>
                <w:rFonts w:eastAsia="Calibri"/>
                <w:bCs/>
              </w:rPr>
              <w:t>- разрабатывать план решения проблемы с учетом анализа имеющихся материальных и нематериальных ресурсов;</w:t>
            </w:r>
          </w:p>
          <w:p w:rsidR="00BF1616" w:rsidRPr="00596F7A" w:rsidRDefault="00BF1616" w:rsidP="00BF1616">
            <w:pPr>
              <w:suppressAutoHyphens/>
              <w:jc w:val="both"/>
              <w:rPr>
                <w:rFonts w:eastAsia="Calibri"/>
                <w:bCs/>
              </w:rPr>
            </w:pPr>
            <w:r w:rsidRPr="00596F7A">
              <w:rPr>
                <w:rFonts w:eastAsia="Calibri"/>
                <w:bCs/>
              </w:rPr>
              <w:t>- уметь переносить знания в познавательную и практическую области жизнедеятельности;</w:t>
            </w:r>
          </w:p>
          <w:p w:rsidR="00BF1616" w:rsidRPr="00596F7A" w:rsidRDefault="00BF1616" w:rsidP="00BF1616">
            <w:pPr>
              <w:suppressAutoHyphens/>
              <w:jc w:val="both"/>
              <w:rPr>
                <w:rFonts w:eastAsia="Calibri"/>
                <w:bCs/>
              </w:rPr>
            </w:pPr>
            <w:r w:rsidRPr="00596F7A">
              <w:rPr>
                <w:rFonts w:eastAsia="Calibri"/>
                <w:bCs/>
              </w:rPr>
              <w:t>- предлагать новые проекты, оценивать идеи с позиции новизны, оригинальности, практической значимости;</w:t>
            </w:r>
          </w:p>
        </w:tc>
        <w:tc>
          <w:tcPr>
            <w:tcW w:w="3323" w:type="dxa"/>
            <w:vMerge/>
          </w:tcPr>
          <w:p w:rsidR="00BF1616" w:rsidRPr="00596F7A" w:rsidRDefault="00BF1616" w:rsidP="00BF1616">
            <w:pPr>
              <w:widowControl w:val="0"/>
              <w:tabs>
                <w:tab w:val="left" w:pos="1095"/>
              </w:tabs>
              <w:autoSpaceDE w:val="0"/>
              <w:autoSpaceDN w:val="0"/>
              <w:jc w:val="both"/>
              <w:rPr>
                <w:rFonts w:eastAsia="Calibri"/>
                <w:bCs/>
                <w:iCs/>
              </w:rPr>
            </w:pPr>
          </w:p>
        </w:tc>
      </w:tr>
      <w:tr w:rsidR="00BF1616" w:rsidRPr="00AD7B9D" w:rsidTr="00BF1616">
        <w:trPr>
          <w:trHeight w:val="674"/>
        </w:trPr>
        <w:tc>
          <w:tcPr>
            <w:tcW w:w="2552" w:type="dxa"/>
            <w:tcBorders>
              <w:bottom w:val="single" w:sz="4" w:space="0" w:color="auto"/>
            </w:tcBorders>
          </w:tcPr>
          <w:p w:rsidR="00BF1616" w:rsidRPr="00AD7B9D" w:rsidRDefault="00BF1616" w:rsidP="00BF1616">
            <w:pPr>
              <w:suppressAutoHyphens/>
              <w:rPr>
                <w:rFonts w:eastAsia="Calibri"/>
                <w:iCs/>
              </w:rPr>
            </w:pPr>
            <w:r w:rsidRPr="003E2971">
              <w:t>ПК1.</w:t>
            </w:r>
            <w:r>
              <w:t>6</w:t>
            </w:r>
            <w:r w:rsidRPr="003E2971">
              <w:t xml:space="preserve"> Осуществлять авторский надзор за реализацией художест</w:t>
            </w:r>
            <w:r>
              <w:t>венного решения модели на всех этапах производства изделий</w:t>
            </w:r>
          </w:p>
        </w:tc>
        <w:tc>
          <w:tcPr>
            <w:tcW w:w="4360" w:type="dxa"/>
            <w:tcBorders>
              <w:bottom w:val="single" w:sz="4" w:space="0" w:color="auto"/>
            </w:tcBorders>
          </w:tcPr>
          <w:p w:rsidR="00BF1616" w:rsidRPr="00596F7A" w:rsidRDefault="00BF1616" w:rsidP="00BF1616">
            <w:pPr>
              <w:suppressAutoHyphens/>
              <w:jc w:val="both"/>
              <w:rPr>
                <w:rFonts w:eastAsia="Calibri"/>
                <w:bCs/>
              </w:rPr>
            </w:pPr>
            <w:r w:rsidRPr="00596F7A">
              <w:rPr>
                <w:rFonts w:eastAsia="Calibri"/>
                <w:bCs/>
                <w:iCs/>
              </w:rPr>
              <w:t>- способность и готовность к самостоятельному поиску методов решения практических задач, применению различных методов познания;</w:t>
            </w:r>
          </w:p>
          <w:p w:rsidR="00BF1616" w:rsidRPr="00596F7A" w:rsidRDefault="00BF1616" w:rsidP="00BF1616">
            <w:pPr>
              <w:suppressAutoHyphens/>
              <w:jc w:val="both"/>
              <w:rPr>
                <w:rFonts w:eastAsia="Calibri"/>
                <w:bCs/>
              </w:rPr>
            </w:pPr>
            <w:r w:rsidRPr="00596F7A">
              <w:rPr>
                <w:rFonts w:eastAsia="Calibri"/>
                <w:bCs/>
              </w:rPr>
              <w:t>- осуществлять целенаправленный поиск переноса средств и способов действия в профессиональную среду;</w:t>
            </w:r>
          </w:p>
          <w:p w:rsidR="00BF1616" w:rsidRPr="00596F7A" w:rsidRDefault="00BF1616" w:rsidP="00BF1616">
            <w:pPr>
              <w:suppressAutoHyphens/>
              <w:jc w:val="both"/>
              <w:rPr>
                <w:rFonts w:eastAsia="Calibri"/>
                <w:bCs/>
              </w:rPr>
            </w:pPr>
            <w:r w:rsidRPr="00596F7A">
              <w:rPr>
                <w:rFonts w:eastAsia="Calibri"/>
                <w:bCs/>
              </w:rPr>
              <w:t>- уметь переносить знания в познавательную и практическую области жизнедеятельности</w:t>
            </w:r>
          </w:p>
          <w:p w:rsidR="00BF1616" w:rsidRPr="00596F7A" w:rsidRDefault="00BF1616" w:rsidP="00BF1616">
            <w:pPr>
              <w:suppressAutoHyphens/>
              <w:jc w:val="both"/>
              <w:rPr>
                <w:rFonts w:eastAsia="Calibri"/>
                <w:bCs/>
                <w:iCs/>
              </w:rPr>
            </w:pPr>
            <w:r w:rsidRPr="00596F7A">
              <w:rPr>
                <w:rFonts w:eastAsia="Calibri"/>
                <w:bCs/>
              </w:rPr>
              <w:t>- давать оценку новым ситуациям, вносить коррективы в деятельность, оценивать соответствие результатов целям.</w:t>
            </w:r>
          </w:p>
        </w:tc>
        <w:tc>
          <w:tcPr>
            <w:tcW w:w="3323" w:type="dxa"/>
            <w:vMerge/>
          </w:tcPr>
          <w:p w:rsidR="00BF1616" w:rsidRPr="00596F7A" w:rsidRDefault="00BF1616" w:rsidP="00BF1616">
            <w:pPr>
              <w:widowControl w:val="0"/>
              <w:tabs>
                <w:tab w:val="left" w:pos="1095"/>
              </w:tabs>
              <w:autoSpaceDE w:val="0"/>
              <w:autoSpaceDN w:val="0"/>
              <w:jc w:val="both"/>
              <w:rPr>
                <w:rFonts w:eastAsia="Calibri"/>
                <w:bCs/>
                <w:iCs/>
              </w:rPr>
            </w:pPr>
          </w:p>
        </w:tc>
      </w:tr>
    </w:tbl>
    <w:p w:rsidR="00BF1616" w:rsidRPr="00AD7B9D" w:rsidRDefault="00BF1616" w:rsidP="00BF1616">
      <w:pPr>
        <w:suppressAutoHyphens/>
        <w:rPr>
          <w:b/>
          <w:sz w:val="28"/>
          <w:szCs w:val="28"/>
        </w:rPr>
      </w:pPr>
    </w:p>
    <w:p w:rsidR="00BF1616" w:rsidRDefault="00BF1616" w:rsidP="00BF1616">
      <w:pPr>
        <w:rPr>
          <w:b/>
          <w:sz w:val="28"/>
          <w:szCs w:val="28"/>
        </w:rPr>
      </w:pPr>
      <w:r>
        <w:rPr>
          <w:b/>
          <w:sz w:val="28"/>
          <w:szCs w:val="28"/>
        </w:rPr>
        <w:br w:type="page"/>
      </w:r>
    </w:p>
    <w:p w:rsidR="00BF1616" w:rsidRPr="00AD7B9D" w:rsidRDefault="00BF1616" w:rsidP="00BF1616">
      <w:pPr>
        <w:suppressAutoHyphens/>
        <w:jc w:val="center"/>
        <w:rPr>
          <w:b/>
          <w:sz w:val="28"/>
          <w:szCs w:val="28"/>
        </w:rPr>
      </w:pPr>
    </w:p>
    <w:p w:rsidR="00BF1616" w:rsidRDefault="00BF1616" w:rsidP="00BF1616">
      <w:pPr>
        <w:suppressAutoHyphens/>
        <w:jc w:val="center"/>
        <w:rPr>
          <w:b/>
          <w:sz w:val="28"/>
          <w:szCs w:val="28"/>
        </w:rPr>
      </w:pPr>
      <w:r w:rsidRPr="00AD7B9D">
        <w:rPr>
          <w:b/>
          <w:sz w:val="28"/>
          <w:szCs w:val="28"/>
        </w:rPr>
        <w:t>2. СТРУКТУРА И СОДЕРЖАНИЕ ОБЩЕОБРАЗОВАТЕЛЬНОЙ ДИСЦИПЛИНЫ</w:t>
      </w:r>
    </w:p>
    <w:p w:rsidR="00BF1616" w:rsidRPr="00AD7B9D" w:rsidRDefault="00BF1616" w:rsidP="00BF1616">
      <w:pPr>
        <w:suppressAutoHyphens/>
        <w:jc w:val="center"/>
        <w:rPr>
          <w:b/>
          <w:sz w:val="28"/>
          <w:szCs w:val="28"/>
        </w:rPr>
      </w:pPr>
    </w:p>
    <w:p w:rsidR="00BF1616" w:rsidRPr="00AD7B9D" w:rsidRDefault="00BF1616" w:rsidP="00BF1616">
      <w:pPr>
        <w:suppressAutoHyphens/>
        <w:ind w:firstLine="426"/>
        <w:rPr>
          <w:b/>
          <w:sz w:val="28"/>
          <w:szCs w:val="28"/>
        </w:rPr>
      </w:pPr>
      <w:r w:rsidRPr="00AD7B9D">
        <w:rPr>
          <w:b/>
          <w:sz w:val="28"/>
          <w:szCs w:val="28"/>
        </w:rPr>
        <w:t>2.1. Объем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BF1616" w:rsidRPr="00AD7B9D" w:rsidTr="00BF1616">
        <w:trPr>
          <w:trHeight w:val="490"/>
        </w:trPr>
        <w:tc>
          <w:tcPr>
            <w:tcW w:w="3685" w:type="pct"/>
            <w:vAlign w:val="center"/>
          </w:tcPr>
          <w:p w:rsidR="00BF1616" w:rsidRPr="00AD7B9D" w:rsidRDefault="00BF1616" w:rsidP="00BF1616">
            <w:pPr>
              <w:suppressAutoHyphens/>
              <w:spacing w:line="276" w:lineRule="auto"/>
              <w:rPr>
                <w:b/>
              </w:rPr>
            </w:pPr>
            <w:r w:rsidRPr="00AD7B9D">
              <w:rPr>
                <w:b/>
              </w:rPr>
              <w:t>Вид учебной работы</w:t>
            </w:r>
          </w:p>
        </w:tc>
        <w:tc>
          <w:tcPr>
            <w:tcW w:w="1315" w:type="pct"/>
            <w:vAlign w:val="center"/>
          </w:tcPr>
          <w:p w:rsidR="00BF1616" w:rsidRPr="00AD7B9D" w:rsidRDefault="00BF1616" w:rsidP="00BF1616">
            <w:pPr>
              <w:suppressAutoHyphens/>
              <w:spacing w:line="276" w:lineRule="auto"/>
              <w:jc w:val="center"/>
              <w:rPr>
                <w:b/>
                <w:iCs/>
              </w:rPr>
            </w:pPr>
            <w:r w:rsidRPr="00AD7B9D">
              <w:rPr>
                <w:b/>
                <w:iCs/>
              </w:rPr>
              <w:t>Объем в часах</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rPr>
                <w:b/>
              </w:rPr>
            </w:pPr>
            <w:r w:rsidRPr="00AD7B9D">
              <w:rPr>
                <w:b/>
              </w:rPr>
              <w:t>Объем образовательной программы дисциплины</w:t>
            </w:r>
          </w:p>
        </w:tc>
        <w:tc>
          <w:tcPr>
            <w:tcW w:w="1315" w:type="pct"/>
            <w:vAlign w:val="center"/>
          </w:tcPr>
          <w:p w:rsidR="00BF1616" w:rsidRPr="00660D54" w:rsidRDefault="00BF1616" w:rsidP="00BF1616">
            <w:pPr>
              <w:suppressAutoHyphens/>
              <w:spacing w:line="276" w:lineRule="auto"/>
              <w:rPr>
                <w:b/>
                <w:iCs/>
              </w:rPr>
            </w:pPr>
            <w:r w:rsidRPr="00660D54">
              <w:rPr>
                <w:b/>
                <w:iCs/>
              </w:rPr>
              <w:t>118</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rPr>
                <w:b/>
              </w:rPr>
            </w:pPr>
            <w:r w:rsidRPr="00AD7B9D">
              <w:rPr>
                <w:b/>
              </w:rPr>
              <w:t>в т.ч.</w:t>
            </w:r>
          </w:p>
        </w:tc>
        <w:tc>
          <w:tcPr>
            <w:tcW w:w="1315" w:type="pct"/>
            <w:vAlign w:val="center"/>
          </w:tcPr>
          <w:p w:rsidR="00BF1616" w:rsidRPr="00AD7B9D" w:rsidRDefault="00BF1616" w:rsidP="00BF1616">
            <w:pPr>
              <w:suppressAutoHyphens/>
              <w:spacing w:line="276" w:lineRule="auto"/>
              <w:rPr>
                <w:iCs/>
              </w:rPr>
            </w:pPr>
          </w:p>
        </w:tc>
      </w:tr>
      <w:tr w:rsidR="00BF1616" w:rsidRPr="00AD7B9D" w:rsidTr="00BF1616">
        <w:trPr>
          <w:trHeight w:val="490"/>
        </w:trPr>
        <w:tc>
          <w:tcPr>
            <w:tcW w:w="3685" w:type="pct"/>
            <w:vAlign w:val="center"/>
          </w:tcPr>
          <w:p w:rsidR="00BF1616" w:rsidRPr="00AD7B9D" w:rsidRDefault="00BF1616" w:rsidP="00BF1616">
            <w:pPr>
              <w:tabs>
                <w:tab w:val="left" w:pos="360"/>
              </w:tabs>
              <w:suppressAutoHyphens/>
              <w:spacing w:line="276" w:lineRule="auto"/>
              <w:rPr>
                <w:b/>
              </w:rPr>
            </w:pPr>
            <w:r w:rsidRPr="00AD7B9D">
              <w:rPr>
                <w:b/>
              </w:rPr>
              <w:t>Основное содержание</w:t>
            </w:r>
          </w:p>
        </w:tc>
        <w:tc>
          <w:tcPr>
            <w:tcW w:w="1315" w:type="pct"/>
            <w:vAlign w:val="center"/>
          </w:tcPr>
          <w:p w:rsidR="00BF1616" w:rsidRPr="00660D54" w:rsidRDefault="00BF1616" w:rsidP="00BF1616">
            <w:pPr>
              <w:suppressAutoHyphens/>
              <w:spacing w:line="276" w:lineRule="auto"/>
              <w:rPr>
                <w:b/>
                <w:iCs/>
              </w:rPr>
            </w:pPr>
            <w:r w:rsidRPr="00660D54">
              <w:rPr>
                <w:b/>
                <w:iCs/>
              </w:rPr>
              <w:t>96</w:t>
            </w:r>
          </w:p>
        </w:tc>
      </w:tr>
      <w:tr w:rsidR="00BF1616" w:rsidRPr="00AD7B9D" w:rsidTr="00BF1616">
        <w:trPr>
          <w:trHeight w:val="336"/>
        </w:trPr>
        <w:tc>
          <w:tcPr>
            <w:tcW w:w="5000" w:type="pct"/>
            <w:gridSpan w:val="2"/>
            <w:vAlign w:val="center"/>
          </w:tcPr>
          <w:p w:rsidR="00BF1616" w:rsidRPr="00AD7B9D" w:rsidRDefault="00BF1616" w:rsidP="00BF1616">
            <w:pPr>
              <w:suppressAutoHyphens/>
              <w:spacing w:line="276" w:lineRule="auto"/>
              <w:rPr>
                <w:iCs/>
              </w:rPr>
            </w:pPr>
            <w:r w:rsidRPr="00AD7B9D">
              <w:t>в т. ч.:</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t>теоретическое обучение</w:t>
            </w:r>
          </w:p>
        </w:tc>
        <w:tc>
          <w:tcPr>
            <w:tcW w:w="1315" w:type="pct"/>
            <w:vAlign w:val="center"/>
          </w:tcPr>
          <w:p w:rsidR="00BF1616" w:rsidRPr="00AD7B9D" w:rsidRDefault="00BF1616" w:rsidP="00BF1616">
            <w:pPr>
              <w:suppressAutoHyphens/>
              <w:spacing w:line="276" w:lineRule="auto"/>
              <w:rPr>
                <w:iCs/>
              </w:rPr>
            </w:pPr>
            <w:r>
              <w:rPr>
                <w:iCs/>
              </w:rPr>
              <w:t>96</w:t>
            </w:r>
          </w:p>
        </w:tc>
      </w:tr>
      <w:tr w:rsidR="00BF1616" w:rsidRPr="00AD7B9D" w:rsidTr="00BF1616">
        <w:trPr>
          <w:trHeight w:val="490"/>
        </w:trPr>
        <w:tc>
          <w:tcPr>
            <w:tcW w:w="3685" w:type="pct"/>
            <w:vAlign w:val="center"/>
          </w:tcPr>
          <w:p w:rsidR="00BF1616" w:rsidRPr="00AD7B9D" w:rsidRDefault="00BF1616" w:rsidP="00BF1616">
            <w:pPr>
              <w:tabs>
                <w:tab w:val="left" w:pos="447"/>
              </w:tabs>
              <w:suppressAutoHyphens/>
              <w:spacing w:line="276" w:lineRule="auto"/>
              <w:rPr>
                <w:b/>
              </w:rPr>
            </w:pPr>
            <w:r w:rsidRPr="00AD7B9D">
              <w:rPr>
                <w:b/>
              </w:rPr>
              <w:t>Профессионально-ориентированное содержание (содержание прикладного модуля)</w:t>
            </w:r>
          </w:p>
        </w:tc>
        <w:tc>
          <w:tcPr>
            <w:tcW w:w="1315" w:type="pct"/>
            <w:vAlign w:val="center"/>
          </w:tcPr>
          <w:p w:rsidR="00BF1616" w:rsidRPr="00AD7B9D" w:rsidRDefault="00BF1616" w:rsidP="00BF1616">
            <w:pPr>
              <w:tabs>
                <w:tab w:val="left" w:pos="360"/>
              </w:tabs>
              <w:suppressAutoHyphens/>
              <w:spacing w:line="276" w:lineRule="auto"/>
              <w:rPr>
                <w:b/>
              </w:rPr>
            </w:pPr>
            <w:r>
              <w:rPr>
                <w:b/>
              </w:rPr>
              <w:t>20</w:t>
            </w:r>
          </w:p>
        </w:tc>
      </w:tr>
      <w:tr w:rsidR="00BF1616" w:rsidRPr="00AD7B9D" w:rsidTr="00BF1616">
        <w:trPr>
          <w:trHeight w:val="490"/>
        </w:trPr>
        <w:tc>
          <w:tcPr>
            <w:tcW w:w="3685" w:type="pct"/>
            <w:vAlign w:val="center"/>
          </w:tcPr>
          <w:p w:rsidR="00BF1616" w:rsidRPr="00AD7B9D" w:rsidRDefault="00BF1616" w:rsidP="00BF1616">
            <w:pPr>
              <w:tabs>
                <w:tab w:val="left" w:pos="360"/>
              </w:tabs>
              <w:suppressAutoHyphens/>
              <w:spacing w:line="276" w:lineRule="auto"/>
              <w:rPr>
                <w:b/>
              </w:rPr>
            </w:pPr>
            <w:r w:rsidRPr="00AD7B9D">
              <w:t>в т. ч.:</w:t>
            </w:r>
          </w:p>
        </w:tc>
        <w:tc>
          <w:tcPr>
            <w:tcW w:w="1315" w:type="pct"/>
            <w:vAlign w:val="center"/>
          </w:tcPr>
          <w:p w:rsidR="00BF1616" w:rsidRPr="00AD7B9D" w:rsidRDefault="00BF1616" w:rsidP="00BF1616">
            <w:pPr>
              <w:tabs>
                <w:tab w:val="left" w:pos="360"/>
              </w:tabs>
              <w:suppressAutoHyphens/>
              <w:spacing w:line="276" w:lineRule="auto"/>
              <w:rPr>
                <w:b/>
              </w:rPr>
            </w:pP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t>теоретическое обучение</w:t>
            </w:r>
          </w:p>
        </w:tc>
        <w:tc>
          <w:tcPr>
            <w:tcW w:w="1315" w:type="pct"/>
            <w:vAlign w:val="center"/>
          </w:tcPr>
          <w:p w:rsidR="00BF1616" w:rsidRPr="00AD7B9D" w:rsidRDefault="00BF1616" w:rsidP="00BF1616">
            <w:pPr>
              <w:suppressAutoHyphens/>
              <w:spacing w:line="276" w:lineRule="auto"/>
              <w:rPr>
                <w:iCs/>
              </w:rPr>
            </w:pPr>
            <w:r>
              <w:rPr>
                <w:iCs/>
              </w:rPr>
              <w:t>20</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rPr>
                <w:b/>
                <w:bCs/>
              </w:rPr>
              <w:t>Индивидуальный проект</w:t>
            </w:r>
            <w:r w:rsidRPr="00AD7B9D">
              <w:rPr>
                <w:i/>
              </w:rPr>
              <w:t>(да/нет</w:t>
            </w:r>
            <w:r w:rsidRPr="00AD7B9D">
              <w:t>)</w:t>
            </w:r>
          </w:p>
        </w:tc>
        <w:tc>
          <w:tcPr>
            <w:tcW w:w="1315" w:type="pct"/>
            <w:vAlign w:val="center"/>
          </w:tcPr>
          <w:p w:rsidR="00BF1616" w:rsidRPr="00AD7B9D" w:rsidRDefault="00BF1616" w:rsidP="00BF1616">
            <w:pPr>
              <w:suppressAutoHyphens/>
              <w:spacing w:line="276" w:lineRule="auto"/>
              <w:rPr>
                <w:iCs/>
              </w:rPr>
            </w:pPr>
            <w:r>
              <w:rPr>
                <w:iCs/>
              </w:rPr>
              <w:t>нет</w:t>
            </w:r>
          </w:p>
        </w:tc>
      </w:tr>
      <w:tr w:rsidR="00BF1616" w:rsidRPr="00AD7B9D" w:rsidTr="00BF1616">
        <w:trPr>
          <w:trHeight w:val="331"/>
        </w:trPr>
        <w:tc>
          <w:tcPr>
            <w:tcW w:w="3685" w:type="pct"/>
            <w:vAlign w:val="center"/>
          </w:tcPr>
          <w:p w:rsidR="00BF1616" w:rsidRPr="00AD7B9D" w:rsidRDefault="00BF1616" w:rsidP="00BF1616">
            <w:pPr>
              <w:suppressAutoHyphens/>
              <w:spacing w:line="276" w:lineRule="auto"/>
              <w:rPr>
                <w:i/>
              </w:rPr>
            </w:pPr>
            <w:r w:rsidRPr="00AD7B9D">
              <w:rPr>
                <w:b/>
                <w:iCs/>
              </w:rPr>
              <w:t>Промежуточная аттестация</w:t>
            </w:r>
          </w:p>
        </w:tc>
        <w:tc>
          <w:tcPr>
            <w:tcW w:w="1315" w:type="pct"/>
            <w:vAlign w:val="center"/>
          </w:tcPr>
          <w:p w:rsidR="00BF1616" w:rsidRPr="00660D54" w:rsidRDefault="00BF1616" w:rsidP="00BF1616">
            <w:pPr>
              <w:suppressAutoHyphens/>
              <w:spacing w:line="276" w:lineRule="auto"/>
              <w:rPr>
                <w:b/>
                <w:iCs/>
              </w:rPr>
            </w:pPr>
            <w:r w:rsidRPr="00660D54">
              <w:rPr>
                <w:b/>
                <w:iCs/>
              </w:rPr>
              <w:t>2</w:t>
            </w:r>
          </w:p>
        </w:tc>
      </w:tr>
    </w:tbl>
    <w:p w:rsidR="00BF1616" w:rsidRPr="00AD7B9D" w:rsidRDefault="00BF1616" w:rsidP="00BF1616">
      <w:pPr>
        <w:suppressAutoHyphens/>
        <w:rPr>
          <w:b/>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pacing w:line="276" w:lineRule="auto"/>
        <w:rPr>
          <w:b/>
          <w:i/>
          <w:sz w:val="28"/>
          <w:szCs w:val="28"/>
        </w:rPr>
        <w:sectPr w:rsidR="00BF1616" w:rsidRPr="00AD7B9D" w:rsidSect="00BF1616">
          <w:footerReference w:type="default" r:id="rId129"/>
          <w:pgSz w:w="11906" w:h="16838"/>
          <w:pgMar w:top="1134" w:right="850" w:bottom="851" w:left="1134" w:header="708" w:footer="708" w:gutter="0"/>
          <w:cols w:space="720"/>
          <w:titlePg/>
          <w:docGrid w:linePitch="299"/>
        </w:sectPr>
      </w:pPr>
    </w:p>
    <w:p w:rsidR="00BF1616" w:rsidRPr="00AD7B9D" w:rsidRDefault="00BF1616" w:rsidP="00BF1616">
      <w:pPr>
        <w:spacing w:line="276" w:lineRule="auto"/>
        <w:ind w:firstLine="709"/>
        <w:rPr>
          <w:b/>
          <w:sz w:val="28"/>
          <w:szCs w:val="28"/>
        </w:rPr>
      </w:pPr>
      <w:r w:rsidRPr="00AD7B9D">
        <w:rPr>
          <w:b/>
          <w:sz w:val="28"/>
          <w:szCs w:val="28"/>
        </w:rPr>
        <w:t xml:space="preserve">2.2. Тематический план и содержание дисциплины </w:t>
      </w:r>
    </w:p>
    <w:p w:rsidR="00BF1616" w:rsidRDefault="00BF1616" w:rsidP="00BF1616">
      <w:pPr>
        <w:spacing w:line="276" w:lineRule="auto"/>
        <w:ind w:firstLine="709"/>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76"/>
        <w:gridCol w:w="1134"/>
        <w:gridCol w:w="1843"/>
      </w:tblGrid>
      <w:tr w:rsidR="00BF1616" w:rsidRPr="00664C24" w:rsidTr="00CB2BD3">
        <w:trPr>
          <w:trHeight w:val="20"/>
        </w:trPr>
        <w:tc>
          <w:tcPr>
            <w:tcW w:w="2552" w:type="dxa"/>
            <w:shd w:val="clear" w:color="000000" w:fill="FFFFFF"/>
            <w:vAlign w:val="center"/>
          </w:tcPr>
          <w:p w:rsidR="00BF1616" w:rsidRPr="00664C24" w:rsidRDefault="00BF1616" w:rsidP="00BF1616">
            <w:pPr>
              <w:suppressAutoHyphens/>
              <w:autoSpaceDE w:val="0"/>
              <w:autoSpaceDN w:val="0"/>
              <w:adjustRightInd w:val="0"/>
              <w:jc w:val="center"/>
              <w:rPr>
                <w:color w:val="000000"/>
                <w:lang w:val="en-US"/>
              </w:rPr>
            </w:pPr>
            <w:r w:rsidRPr="00664C24">
              <w:rPr>
                <w:b/>
                <w:bCs/>
                <w:color w:val="000000"/>
              </w:rPr>
              <w:t>Наименование разделов и тем</w:t>
            </w:r>
          </w:p>
        </w:tc>
        <w:tc>
          <w:tcPr>
            <w:tcW w:w="8676" w:type="dxa"/>
            <w:shd w:val="clear" w:color="000000" w:fill="FFFFFF"/>
            <w:vAlign w:val="center"/>
          </w:tcPr>
          <w:p w:rsidR="00BF1616" w:rsidRPr="00664C24" w:rsidRDefault="00BF1616" w:rsidP="00BF1616">
            <w:pPr>
              <w:suppressAutoHyphens/>
              <w:autoSpaceDE w:val="0"/>
              <w:autoSpaceDN w:val="0"/>
              <w:adjustRightInd w:val="0"/>
              <w:jc w:val="center"/>
              <w:rPr>
                <w:color w:val="000000"/>
              </w:rPr>
            </w:pPr>
            <w:r w:rsidRPr="00AD7B9D">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b/>
                <w:bCs/>
                <w:color w:val="000000"/>
              </w:rPr>
            </w:pPr>
            <w:r w:rsidRPr="00664C24">
              <w:rPr>
                <w:b/>
                <w:bCs/>
                <w:color w:val="000000"/>
              </w:rPr>
              <w:t>Объем</w:t>
            </w:r>
          </w:p>
          <w:p w:rsidR="00BF1616" w:rsidRPr="00664C24" w:rsidRDefault="00BF1616" w:rsidP="00BF1616">
            <w:pPr>
              <w:suppressAutoHyphens/>
              <w:autoSpaceDE w:val="0"/>
              <w:autoSpaceDN w:val="0"/>
              <w:adjustRightInd w:val="0"/>
              <w:jc w:val="center"/>
              <w:rPr>
                <w:color w:val="000000"/>
                <w:lang w:val="en-US"/>
              </w:rPr>
            </w:pPr>
            <w:r w:rsidRPr="00664C24">
              <w:rPr>
                <w:b/>
                <w:bCs/>
                <w:color w:val="000000"/>
              </w:rPr>
              <w:t>в часах</w:t>
            </w:r>
          </w:p>
        </w:tc>
        <w:tc>
          <w:tcPr>
            <w:tcW w:w="1843" w:type="dxa"/>
            <w:shd w:val="clear" w:color="000000" w:fill="FFFFFF"/>
          </w:tcPr>
          <w:p w:rsidR="00BF1616" w:rsidRPr="00664C24" w:rsidRDefault="00BF1616" w:rsidP="00BF1616">
            <w:pPr>
              <w:tabs>
                <w:tab w:val="left" w:pos="7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sz w:val="20"/>
              </w:rPr>
            </w:pPr>
            <w:r>
              <w:rPr>
                <w:b/>
              </w:rPr>
              <w:t>Формируемые компетенции</w:t>
            </w:r>
          </w:p>
        </w:tc>
      </w:tr>
      <w:tr w:rsidR="00BF1616" w:rsidRPr="00664C24" w:rsidTr="00CB2BD3">
        <w:trPr>
          <w:trHeight w:val="20"/>
        </w:trPr>
        <w:tc>
          <w:tcPr>
            <w:tcW w:w="2552" w:type="dxa"/>
            <w:shd w:val="clear" w:color="000000" w:fill="FFFFFF"/>
          </w:tcPr>
          <w:p w:rsidR="00BF1616" w:rsidRPr="00664C24" w:rsidRDefault="00BF1616" w:rsidP="00BF1616">
            <w:pPr>
              <w:autoSpaceDE w:val="0"/>
              <w:autoSpaceDN w:val="0"/>
              <w:adjustRightInd w:val="0"/>
              <w:ind w:firstLine="709"/>
              <w:jc w:val="center"/>
              <w:rPr>
                <w:color w:val="000000"/>
                <w:lang w:val="en-US"/>
              </w:rPr>
            </w:pPr>
            <w:r w:rsidRPr="00664C24">
              <w:rPr>
                <w:b/>
                <w:bCs/>
                <w:color w:val="000000"/>
                <w:lang w:val="en-US"/>
              </w:rPr>
              <w:t>1</w:t>
            </w:r>
          </w:p>
        </w:tc>
        <w:tc>
          <w:tcPr>
            <w:tcW w:w="8676" w:type="dxa"/>
            <w:shd w:val="clear" w:color="000000" w:fill="FFFFFF"/>
          </w:tcPr>
          <w:p w:rsidR="00BF1616" w:rsidRPr="00664C24" w:rsidRDefault="00BF1616" w:rsidP="00BF1616">
            <w:pPr>
              <w:autoSpaceDE w:val="0"/>
              <w:autoSpaceDN w:val="0"/>
              <w:adjustRightInd w:val="0"/>
              <w:ind w:firstLine="709"/>
              <w:jc w:val="center"/>
              <w:rPr>
                <w:color w:val="000000"/>
                <w:lang w:val="en-US"/>
              </w:rPr>
            </w:pPr>
            <w:r w:rsidRPr="00664C24">
              <w:rPr>
                <w:b/>
                <w:bCs/>
                <w:color w:val="000000"/>
                <w:lang w:val="en-US"/>
              </w:rPr>
              <w:t>2</w:t>
            </w:r>
          </w:p>
        </w:tc>
        <w:tc>
          <w:tcPr>
            <w:tcW w:w="1134" w:type="dxa"/>
            <w:shd w:val="clear" w:color="000000" w:fill="FFFFFF"/>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3</w:t>
            </w:r>
          </w:p>
        </w:tc>
        <w:tc>
          <w:tcPr>
            <w:tcW w:w="1843" w:type="dxa"/>
            <w:shd w:val="clear" w:color="000000" w:fill="FFFFFF"/>
          </w:tcPr>
          <w:p w:rsidR="00BF1616" w:rsidRPr="00664C24" w:rsidRDefault="00BF1616" w:rsidP="00BF1616">
            <w:pPr>
              <w:autoSpaceDE w:val="0"/>
              <w:autoSpaceDN w:val="0"/>
              <w:adjustRightInd w:val="0"/>
              <w:jc w:val="center"/>
              <w:rPr>
                <w:color w:val="000000"/>
                <w:lang w:val="en-US"/>
              </w:rPr>
            </w:pPr>
          </w:p>
        </w:tc>
      </w:tr>
      <w:tr w:rsidR="00BF1616" w:rsidRPr="00664C24" w:rsidTr="00CB2BD3">
        <w:trPr>
          <w:trHeight w:val="20"/>
        </w:trPr>
        <w:tc>
          <w:tcPr>
            <w:tcW w:w="11228" w:type="dxa"/>
            <w:gridSpan w:val="2"/>
            <w:shd w:val="clear" w:color="auto" w:fill="BFBFBF"/>
          </w:tcPr>
          <w:p w:rsidR="00BF1616" w:rsidRPr="00664C24" w:rsidRDefault="00BF1616" w:rsidP="00BF1616">
            <w:pPr>
              <w:autoSpaceDE w:val="0"/>
              <w:autoSpaceDN w:val="0"/>
              <w:adjustRightInd w:val="0"/>
              <w:jc w:val="center"/>
              <w:rPr>
                <w:color w:val="000000"/>
                <w:lang w:val="en-US"/>
              </w:rPr>
            </w:pPr>
            <w:r w:rsidRPr="00664C24">
              <w:rPr>
                <w:b/>
                <w:bCs/>
                <w:color w:val="000000"/>
              </w:rPr>
              <w:t>Основное содержание</w:t>
            </w:r>
          </w:p>
        </w:tc>
        <w:tc>
          <w:tcPr>
            <w:tcW w:w="1134" w:type="dxa"/>
            <w:shd w:val="clear" w:color="auto" w:fill="BFBFBF"/>
          </w:tcPr>
          <w:p w:rsidR="00BF1616" w:rsidRPr="00664C24" w:rsidRDefault="00BF1616" w:rsidP="00BF1616">
            <w:pPr>
              <w:autoSpaceDE w:val="0"/>
              <w:autoSpaceDN w:val="0"/>
              <w:adjustRightInd w:val="0"/>
              <w:jc w:val="center"/>
              <w:rPr>
                <w:b/>
                <w:i/>
                <w:color w:val="000000"/>
              </w:rPr>
            </w:pPr>
            <w:r w:rsidRPr="00664C24">
              <w:rPr>
                <w:b/>
                <w:i/>
                <w:color w:val="000000"/>
              </w:rPr>
              <w:t>2</w:t>
            </w:r>
          </w:p>
        </w:tc>
        <w:tc>
          <w:tcPr>
            <w:tcW w:w="1843" w:type="dxa"/>
            <w:shd w:val="clear" w:color="auto" w:fill="BFBFBF"/>
          </w:tcPr>
          <w:p w:rsidR="00BF1616" w:rsidRPr="00664C24" w:rsidRDefault="00BF1616" w:rsidP="00BF1616">
            <w:pPr>
              <w:autoSpaceDE w:val="0"/>
              <w:autoSpaceDN w:val="0"/>
              <w:adjustRightInd w:val="0"/>
              <w:jc w:val="center"/>
              <w:rPr>
                <w:color w:val="000000"/>
                <w:lang w:val="en-US"/>
              </w:rPr>
            </w:pPr>
          </w:p>
        </w:tc>
      </w:tr>
      <w:tr w:rsidR="00BF1616" w:rsidRPr="00664C24" w:rsidTr="00CB2BD3">
        <w:trPr>
          <w:trHeight w:val="20"/>
        </w:trPr>
        <w:tc>
          <w:tcPr>
            <w:tcW w:w="2552" w:type="dxa"/>
            <w:vMerge w:val="restart"/>
            <w:shd w:val="clear" w:color="000000" w:fill="FFFFFF"/>
          </w:tcPr>
          <w:p w:rsidR="00BF1616" w:rsidRPr="00664C2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rPr>
            </w:pPr>
          </w:p>
          <w:p w:rsidR="00BF1616" w:rsidRPr="00664C2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rPr>
            </w:pPr>
          </w:p>
          <w:p w:rsidR="00BF1616" w:rsidRPr="00664C2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
              <w:jc w:val="center"/>
              <w:rPr>
                <w:b/>
                <w:color w:val="000000"/>
              </w:rPr>
            </w:pPr>
            <w:r w:rsidRPr="00664C24">
              <w:rPr>
                <w:b/>
                <w:color w:val="000000"/>
              </w:rPr>
              <w:t>Введение</w:t>
            </w:r>
          </w:p>
        </w:tc>
        <w:tc>
          <w:tcPr>
            <w:tcW w:w="8676" w:type="dxa"/>
            <w:shd w:val="clear" w:color="000000" w:fill="FFFFFF"/>
          </w:tcPr>
          <w:p w:rsidR="00BF1616" w:rsidRPr="00664C24" w:rsidRDefault="00BF1616" w:rsidP="00BF1616">
            <w:pPr>
              <w:autoSpaceDE w:val="0"/>
              <w:autoSpaceDN w:val="0"/>
              <w:adjustRightInd w:val="0"/>
              <w:rPr>
                <w:color w:val="000000"/>
                <w:lang w:val="en-US"/>
              </w:rPr>
            </w:pPr>
            <w:r w:rsidRPr="00664C24">
              <w:rPr>
                <w:b/>
              </w:rPr>
              <w:t>Содержание учебного материала</w:t>
            </w:r>
          </w:p>
        </w:tc>
        <w:tc>
          <w:tcPr>
            <w:tcW w:w="1134" w:type="dxa"/>
            <w:shd w:val="clear" w:color="000000" w:fill="FFFFFF"/>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shd w:val="clear" w:color="000000" w:fill="FFFFFF"/>
          </w:tcPr>
          <w:p w:rsidR="00BF1616" w:rsidRPr="00664C24" w:rsidRDefault="00BF1616" w:rsidP="00BF1616">
            <w:pPr>
              <w:autoSpaceDE w:val="0"/>
              <w:autoSpaceDN w:val="0"/>
              <w:adjustRightInd w:val="0"/>
              <w:ind w:firstLine="709"/>
              <w:rPr>
                <w:color w:val="000000"/>
                <w:lang w:val="en-US"/>
              </w:rPr>
            </w:pPr>
          </w:p>
        </w:tc>
      </w:tr>
      <w:tr w:rsidR="00BF1616" w:rsidRPr="00664C24" w:rsidTr="00CB2BD3">
        <w:trPr>
          <w:trHeight w:val="20"/>
        </w:trPr>
        <w:tc>
          <w:tcPr>
            <w:tcW w:w="2552" w:type="dxa"/>
            <w:vMerge/>
            <w:shd w:val="clear" w:color="000000" w:fill="FFFFFF"/>
          </w:tcPr>
          <w:p w:rsidR="00BF1616" w:rsidRPr="00664C2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lang w:val="en-US"/>
              </w:rPr>
            </w:pPr>
          </w:p>
        </w:tc>
        <w:tc>
          <w:tcPr>
            <w:tcW w:w="8676" w:type="dxa"/>
            <w:shd w:val="clear" w:color="000000" w:fill="FFFFFF"/>
          </w:tcPr>
          <w:p w:rsidR="00BF1616" w:rsidRPr="00664C24" w:rsidRDefault="00BF1616" w:rsidP="00BF1616">
            <w:pPr>
              <w:rPr>
                <w:bCs/>
              </w:rPr>
            </w:pPr>
            <w:r w:rsidRPr="00664C24">
              <w:rPr>
                <w:bCs/>
              </w:rPr>
              <w:t xml:space="preserve">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w:t>
            </w:r>
          </w:p>
        </w:tc>
        <w:tc>
          <w:tcPr>
            <w:tcW w:w="1134" w:type="dxa"/>
            <w:shd w:val="clear" w:color="000000" w:fill="FFFFFF"/>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rPr>
                <w:color w:val="000000"/>
              </w:rPr>
            </w:pPr>
            <w:r>
              <w:rPr>
                <w:color w:val="000000"/>
              </w:rPr>
              <w:t>ПК 1.6</w:t>
            </w:r>
          </w:p>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11228" w:type="dxa"/>
            <w:gridSpan w:val="2"/>
            <w:shd w:val="clear" w:color="auto" w:fill="BFBFBF"/>
            <w:vAlign w:val="center"/>
          </w:tcPr>
          <w:p w:rsidR="00BF1616" w:rsidRPr="00664C2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olor w:val="000000"/>
              </w:rPr>
            </w:pPr>
            <w:r w:rsidRPr="00664C24">
              <w:rPr>
                <w:b/>
                <w:bCs/>
                <w:color w:val="000000"/>
              </w:rPr>
              <w:t>Раздел 1</w:t>
            </w:r>
            <w:r w:rsidRPr="00664C24">
              <w:rPr>
                <w:b/>
                <w:bCs/>
              </w:rPr>
              <w:t>Русская литература первой половины XIX века</w:t>
            </w:r>
          </w:p>
        </w:tc>
        <w:tc>
          <w:tcPr>
            <w:tcW w:w="1134" w:type="dxa"/>
            <w:shd w:val="clear" w:color="auto" w:fill="BFBFBF"/>
            <w:vAlign w:val="center"/>
          </w:tcPr>
          <w:p w:rsidR="00BF1616" w:rsidRPr="00664C24" w:rsidRDefault="00BF1616" w:rsidP="00BF1616">
            <w:pPr>
              <w:autoSpaceDE w:val="0"/>
              <w:autoSpaceDN w:val="0"/>
              <w:adjustRightInd w:val="0"/>
              <w:jc w:val="center"/>
              <w:rPr>
                <w:i/>
                <w:color w:val="000000"/>
              </w:rPr>
            </w:pPr>
            <w:r w:rsidRPr="00664C24">
              <w:rPr>
                <w:b/>
                <w:bCs/>
                <w:i/>
                <w:color w:val="000000"/>
              </w:rPr>
              <w:t>10</w:t>
            </w:r>
          </w:p>
        </w:tc>
        <w:tc>
          <w:tcPr>
            <w:tcW w:w="1843" w:type="dxa"/>
            <w:shd w:val="clear" w:color="auto" w:fill="BFBFBF"/>
            <w:vAlign w:val="center"/>
          </w:tcPr>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2552" w:type="dxa"/>
            <w:vMerge w:val="restart"/>
            <w:shd w:val="clear" w:color="000000" w:fill="FFFFFF"/>
          </w:tcPr>
          <w:p w:rsidR="00BF1616" w:rsidRPr="00664C24" w:rsidRDefault="00BF1616" w:rsidP="00BF1616">
            <w:pPr>
              <w:autoSpaceDE w:val="0"/>
              <w:autoSpaceDN w:val="0"/>
              <w:adjustRightInd w:val="0"/>
              <w:jc w:val="center"/>
              <w:rPr>
                <w:b/>
                <w:color w:val="000000"/>
              </w:rPr>
            </w:pPr>
            <w:r w:rsidRPr="00664C24">
              <w:rPr>
                <w:b/>
                <w:color w:val="000000"/>
              </w:rPr>
              <w:t>Тема 1.1.</w:t>
            </w:r>
          </w:p>
          <w:p w:rsidR="00BF1616" w:rsidRPr="00664C24" w:rsidRDefault="00BF1616" w:rsidP="00BF1616">
            <w:pPr>
              <w:autoSpaceDE w:val="0"/>
              <w:autoSpaceDN w:val="0"/>
              <w:adjustRightInd w:val="0"/>
              <w:ind w:firstLine="34"/>
              <w:jc w:val="center"/>
              <w:rPr>
                <w:b/>
                <w:color w:val="000000"/>
              </w:rPr>
            </w:pPr>
            <w:r w:rsidRPr="00664C24">
              <w:rPr>
                <w:b/>
                <w:bCs/>
              </w:rPr>
              <w:t>Историко-культурный процесс рубежа XVIII - XIX веков</w:t>
            </w:r>
          </w:p>
        </w:tc>
        <w:tc>
          <w:tcPr>
            <w:tcW w:w="8676" w:type="dxa"/>
            <w:shd w:val="clear" w:color="000000" w:fill="FFFFFF"/>
          </w:tcPr>
          <w:p w:rsidR="00BF1616" w:rsidRPr="00664C24" w:rsidRDefault="00BF1616" w:rsidP="00BF1616">
            <w:pPr>
              <w:autoSpaceDE w:val="0"/>
              <w:autoSpaceDN w:val="0"/>
              <w:adjustRightInd w:val="0"/>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suppressAutoHyphens/>
              <w:autoSpaceDE w:val="0"/>
              <w:autoSpaceDN w:val="0"/>
              <w:adjustRightInd w:val="0"/>
              <w:rPr>
                <w:color w:val="000000"/>
                <w:lang w:val="en-US"/>
              </w:rPr>
            </w:pPr>
          </w:p>
        </w:tc>
      </w:tr>
      <w:tr w:rsidR="00BF1616" w:rsidRPr="00664C24" w:rsidTr="00CB2BD3">
        <w:trPr>
          <w:trHeight w:val="20"/>
        </w:trPr>
        <w:tc>
          <w:tcPr>
            <w:tcW w:w="2552"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c>
          <w:tcPr>
            <w:tcW w:w="8676" w:type="dxa"/>
            <w:shd w:val="clear" w:color="000000" w:fill="FFFFFF"/>
          </w:tcPr>
          <w:p w:rsidR="00BF1616" w:rsidRPr="00664C24" w:rsidRDefault="00BF1616" w:rsidP="00BF1616">
            <w:pPr>
              <w:autoSpaceDE w:val="0"/>
              <w:autoSpaceDN w:val="0"/>
              <w:adjustRightInd w:val="0"/>
              <w:jc w:val="both"/>
              <w:rPr>
                <w:color w:val="000000"/>
              </w:rPr>
            </w:pPr>
            <w:r w:rsidRPr="00664C24">
              <w:rPr>
                <w:bCs/>
              </w:rPr>
              <w:t>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r>
              <w:t xml:space="preserve">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shd w:val="clear" w:color="000000" w:fill="FFFFFF"/>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1.2.</w:t>
            </w:r>
          </w:p>
          <w:p w:rsidR="00BF1616" w:rsidRPr="00664C24" w:rsidRDefault="00BF1616" w:rsidP="00BF1616">
            <w:pPr>
              <w:autoSpaceDE w:val="0"/>
              <w:autoSpaceDN w:val="0"/>
              <w:adjustRightInd w:val="0"/>
              <w:jc w:val="center"/>
              <w:rPr>
                <w:color w:val="000000"/>
                <w:lang w:val="en-US"/>
              </w:rPr>
            </w:pPr>
            <w:r w:rsidRPr="00664C24">
              <w:rPr>
                <w:b/>
                <w:bCs/>
              </w:rPr>
              <w:t>Александр Сергеевич Пушкин (1799 - 1837)</w:t>
            </w:r>
          </w:p>
        </w:tc>
        <w:tc>
          <w:tcPr>
            <w:tcW w:w="8676" w:type="dxa"/>
            <w:shd w:val="clear" w:color="000000" w:fill="FFFFFF"/>
          </w:tcPr>
          <w:p w:rsidR="00BF1616" w:rsidRPr="00664C24" w:rsidRDefault="00BF1616" w:rsidP="00BF1616">
            <w:pPr>
              <w:autoSpaceDE w:val="0"/>
              <w:autoSpaceDN w:val="0"/>
              <w:adjustRightInd w:val="0"/>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suppressAutoHyphens/>
              <w:autoSpaceDE w:val="0"/>
              <w:autoSpaceDN w:val="0"/>
              <w:adjustRightInd w:val="0"/>
              <w:rPr>
                <w:color w:val="000000"/>
              </w:rPr>
            </w:pPr>
          </w:p>
        </w:tc>
      </w:tr>
      <w:tr w:rsidR="00BF1616" w:rsidRPr="00664C24" w:rsidTr="00CB2BD3">
        <w:trPr>
          <w:trHeight w:val="520"/>
        </w:trPr>
        <w:tc>
          <w:tcPr>
            <w:tcW w:w="2552" w:type="dxa"/>
            <w:vMerge/>
            <w:shd w:val="clear" w:color="000000" w:fill="FFFFFF"/>
          </w:tcPr>
          <w:p w:rsidR="00BF1616" w:rsidRPr="00664C24" w:rsidRDefault="00BF1616" w:rsidP="00BF1616">
            <w:pPr>
              <w:autoSpaceDE w:val="0"/>
              <w:autoSpaceDN w:val="0"/>
              <w:adjustRightInd w:val="0"/>
              <w:ind w:firstLine="709"/>
              <w:jc w:val="center"/>
              <w:rPr>
                <w:color w:val="000000"/>
              </w:rPr>
            </w:pPr>
          </w:p>
        </w:tc>
        <w:tc>
          <w:tcPr>
            <w:tcW w:w="8676" w:type="dxa"/>
          </w:tcPr>
          <w:p w:rsidR="00BF1616" w:rsidRPr="00664C24" w:rsidRDefault="00BF1616" w:rsidP="00BF1616">
            <w:pPr>
              <w:suppressAutoHyphens/>
              <w:autoSpaceDE w:val="0"/>
              <w:autoSpaceDN w:val="0"/>
              <w:adjustRightInd w:val="0"/>
              <w:jc w:val="both"/>
              <w:rPr>
                <w:color w:val="000000"/>
              </w:rPr>
            </w:pPr>
            <w:r w:rsidRPr="00664C24">
              <w:rPr>
                <w:bCs/>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 Жизнь произведений Пушкина в других видах искусства. «Чувства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r w:rsidRPr="00664C24">
              <w:t xml:space="preserve">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rPr>
            </w:pPr>
            <w:r w:rsidRPr="00664C24">
              <w:rPr>
                <w:color w:val="000000"/>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1.3.</w:t>
            </w:r>
          </w:p>
          <w:p w:rsidR="00BF1616" w:rsidRPr="00664C24" w:rsidRDefault="00BF1616" w:rsidP="00BF1616">
            <w:pPr>
              <w:autoSpaceDE w:val="0"/>
              <w:autoSpaceDN w:val="0"/>
              <w:adjustRightInd w:val="0"/>
              <w:jc w:val="center"/>
              <w:rPr>
                <w:b/>
                <w:bCs/>
              </w:rPr>
            </w:pPr>
            <w:r w:rsidRPr="00664C24">
              <w:rPr>
                <w:b/>
                <w:bCs/>
              </w:rPr>
              <w:t xml:space="preserve">Михаил Юрьевич Лермонтов </w:t>
            </w:r>
          </w:p>
          <w:p w:rsidR="00BF1616" w:rsidRPr="00664C24" w:rsidRDefault="00BF1616" w:rsidP="00BF1616">
            <w:pPr>
              <w:autoSpaceDE w:val="0"/>
              <w:autoSpaceDN w:val="0"/>
              <w:adjustRightInd w:val="0"/>
              <w:jc w:val="center"/>
              <w:rPr>
                <w:b/>
                <w:color w:val="000000"/>
              </w:rPr>
            </w:pPr>
            <w:r w:rsidRPr="00664C24">
              <w:rPr>
                <w:b/>
                <w:bCs/>
              </w:rPr>
              <w:t>(1814 — 1841)</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suppressAutoHyphens/>
              <w:autoSpaceDE w:val="0"/>
              <w:autoSpaceDN w:val="0"/>
              <w:adjustRightInd w:val="0"/>
              <w:rPr>
                <w:color w:val="000000"/>
              </w:rPr>
            </w:pPr>
          </w:p>
          <w:p w:rsidR="00BF1616" w:rsidRPr="00664C24" w:rsidRDefault="00BF1616" w:rsidP="00BF1616"/>
          <w:p w:rsidR="00BF1616" w:rsidRPr="00664C24" w:rsidRDefault="00BF1616" w:rsidP="00BF1616"/>
          <w:p w:rsidR="00BF1616" w:rsidRPr="00664C24" w:rsidRDefault="00BF1616" w:rsidP="00BF1616">
            <w:pPr>
              <w:rPr>
                <w:color w:val="000000"/>
              </w:rPr>
            </w:pPr>
            <w:r>
              <w:rPr>
                <w:color w:val="000000"/>
              </w:rPr>
              <w:t>ОК 01-07</w:t>
            </w:r>
          </w:p>
          <w:p w:rsidR="00BF1616" w:rsidRPr="00664C24" w:rsidRDefault="00BF1616" w:rsidP="00BF1616"/>
        </w:tc>
      </w:tr>
      <w:tr w:rsidR="00BF1616" w:rsidRPr="00664C24" w:rsidTr="00CB2BD3">
        <w:trPr>
          <w:trHeight w:val="1580"/>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rPr>
                <w:bCs/>
              </w:rPr>
              <w:t>Личность и жизненный путь М. 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одиночества в лирике Лермонтова. Поэт и общество. Трагизм любовной лирики Лермонтова</w:t>
            </w:r>
            <w:r w:rsidRPr="00664C24">
              <w:t>.</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14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1.4.</w:t>
            </w:r>
          </w:p>
          <w:p w:rsidR="00BF1616" w:rsidRPr="00664C24" w:rsidRDefault="00BF1616" w:rsidP="00BF1616">
            <w:pPr>
              <w:autoSpaceDE w:val="0"/>
              <w:autoSpaceDN w:val="0"/>
              <w:adjustRightInd w:val="0"/>
              <w:jc w:val="center"/>
              <w:rPr>
                <w:b/>
                <w:bCs/>
              </w:rPr>
            </w:pPr>
            <w:r w:rsidRPr="00664C24">
              <w:rPr>
                <w:b/>
                <w:bCs/>
              </w:rPr>
              <w:t xml:space="preserve">Николай Васильевич Гоголь </w:t>
            </w:r>
          </w:p>
          <w:p w:rsidR="00BF1616" w:rsidRPr="00664C24" w:rsidRDefault="00BF1616" w:rsidP="00BF1616">
            <w:pPr>
              <w:autoSpaceDE w:val="0"/>
              <w:autoSpaceDN w:val="0"/>
              <w:adjustRightInd w:val="0"/>
              <w:jc w:val="center"/>
              <w:rPr>
                <w:color w:val="000000"/>
              </w:rPr>
            </w:pPr>
            <w:r w:rsidRPr="00664C24">
              <w:rPr>
                <w:b/>
                <w:bCs/>
              </w:rPr>
              <w:t>(1809 — 1852).</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rPr>
                <w:color w:val="000000"/>
                <w:lang w:val="en-US"/>
              </w:rPr>
            </w:pPr>
            <w:r>
              <w:t>ПК 1.6</w:t>
            </w:r>
          </w:p>
        </w:tc>
      </w:tr>
      <w:tr w:rsidR="00BF1616" w:rsidRPr="00664C24" w:rsidTr="00CB2BD3">
        <w:trPr>
          <w:trHeight w:val="180"/>
        </w:trPr>
        <w:tc>
          <w:tcPr>
            <w:tcW w:w="2552" w:type="dxa"/>
            <w:vMerge/>
          </w:tcPr>
          <w:p w:rsidR="00BF1616" w:rsidRPr="00664C24" w:rsidRDefault="00BF1616" w:rsidP="00BF1616">
            <w:pPr>
              <w:autoSpaceDE w:val="0"/>
              <w:autoSpaceDN w:val="0"/>
              <w:adjustRightInd w:val="0"/>
              <w:jc w:val="center"/>
              <w:rPr>
                <w:color w:val="000000"/>
                <w:lang w:val="en-US"/>
              </w:rPr>
            </w:pPr>
          </w:p>
        </w:tc>
        <w:tc>
          <w:tcPr>
            <w:tcW w:w="8676" w:type="dxa"/>
          </w:tcPr>
          <w:p w:rsidR="00BF1616" w:rsidRPr="00664C24" w:rsidRDefault="00BF1616" w:rsidP="00BF1616">
            <w:pPr>
              <w:autoSpaceDE w:val="0"/>
              <w:autoSpaceDN w:val="0"/>
              <w:adjustRightInd w:val="0"/>
              <w:jc w:val="both"/>
              <w:rPr>
                <w:bCs/>
              </w:rPr>
            </w:pPr>
            <w:r w:rsidRPr="00664C24">
              <w:rPr>
                <w:bCs/>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rPr>
            </w:pPr>
          </w:p>
        </w:tc>
        <w:tc>
          <w:tcPr>
            <w:tcW w:w="1843" w:type="dxa"/>
            <w:vMerge/>
            <w:shd w:val="clear" w:color="000000" w:fill="FFFFFF"/>
          </w:tcPr>
          <w:p w:rsidR="00BF1616" w:rsidRPr="00664C24" w:rsidRDefault="00BF1616" w:rsidP="00BF1616">
            <w:pPr>
              <w:rPr>
                <w:color w:val="000000"/>
              </w:rPr>
            </w:pPr>
          </w:p>
        </w:tc>
      </w:tr>
      <w:tr w:rsidR="00BF1616" w:rsidRPr="00664C24" w:rsidTr="00CB2BD3">
        <w:trPr>
          <w:trHeight w:val="180"/>
        </w:trPr>
        <w:tc>
          <w:tcPr>
            <w:tcW w:w="2552" w:type="dxa"/>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rPr>
                <w:b/>
                <w:bCs/>
              </w:rPr>
            </w:pPr>
            <w:r w:rsidRPr="00664C24">
              <w:rPr>
                <w:b/>
                <w:bCs/>
              </w:rPr>
              <w:t>Профессионально ориентированное содержание</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rPr>
            </w:pPr>
          </w:p>
        </w:tc>
        <w:tc>
          <w:tcPr>
            <w:tcW w:w="1843" w:type="dxa"/>
            <w:shd w:val="clear" w:color="000000" w:fill="FFFFFF"/>
          </w:tcPr>
          <w:p w:rsidR="00BF1616" w:rsidRPr="00664C24" w:rsidRDefault="00BF1616" w:rsidP="00BF1616">
            <w:pPr>
              <w:rPr>
                <w:color w:val="000000"/>
              </w:rPr>
            </w:pPr>
          </w:p>
        </w:tc>
      </w:tr>
      <w:tr w:rsidR="00BF1616" w:rsidRPr="00664C24" w:rsidTr="00CB2BD3">
        <w:trPr>
          <w:trHeight w:val="180"/>
        </w:trPr>
        <w:tc>
          <w:tcPr>
            <w:tcW w:w="2552" w:type="dxa"/>
          </w:tcPr>
          <w:p w:rsidR="00BF1616" w:rsidRPr="00664C24" w:rsidRDefault="00BF1616" w:rsidP="00BF1616">
            <w:pPr>
              <w:autoSpaceDE w:val="0"/>
              <w:autoSpaceDN w:val="0"/>
              <w:adjustRightInd w:val="0"/>
              <w:jc w:val="center"/>
              <w:rPr>
                <w:color w:val="000000"/>
                <w:lang w:val="en-US"/>
              </w:rPr>
            </w:pPr>
          </w:p>
        </w:tc>
        <w:tc>
          <w:tcPr>
            <w:tcW w:w="8676" w:type="dxa"/>
          </w:tcPr>
          <w:p w:rsidR="00BF1616" w:rsidRPr="00664C24" w:rsidRDefault="00BF1616" w:rsidP="00BF1616">
            <w:pPr>
              <w:rPr>
                <w:bCs/>
              </w:rPr>
            </w:pPr>
            <w:r w:rsidRPr="00664C24">
              <w:rPr>
                <w:bCs/>
              </w:rPr>
              <w:t>Работа с источниками информации (дополнительная литература, словари, энциклопедии, тексты художественной литературы, электронные источники)</w:t>
            </w:r>
          </w:p>
        </w:tc>
        <w:tc>
          <w:tcPr>
            <w:tcW w:w="1134" w:type="dxa"/>
            <w:shd w:val="clear" w:color="000000" w:fill="FFFFFF"/>
            <w:vAlign w:val="center"/>
          </w:tcPr>
          <w:p w:rsidR="00BF1616" w:rsidRPr="00664C24" w:rsidRDefault="00BF1616" w:rsidP="00BF1616">
            <w:pPr>
              <w:suppressAutoHyphens/>
              <w:autoSpaceDE w:val="0"/>
              <w:autoSpaceDN w:val="0"/>
              <w:adjustRightInd w:val="0"/>
              <w:jc w:val="center"/>
              <w:rPr>
                <w:color w:val="000000"/>
                <w:lang w:val="en-US"/>
              </w:rPr>
            </w:pPr>
            <w:r w:rsidRPr="00664C24">
              <w:rPr>
                <w:color w:val="000000"/>
                <w:lang w:val="en-US"/>
              </w:rPr>
              <w:t>2</w:t>
            </w:r>
          </w:p>
        </w:tc>
        <w:tc>
          <w:tcPr>
            <w:tcW w:w="1843" w:type="dxa"/>
            <w:shd w:val="clear" w:color="000000" w:fill="FFFFFF"/>
          </w:tcPr>
          <w:p w:rsidR="00BF1616" w:rsidRPr="00664C24" w:rsidRDefault="00BF1616" w:rsidP="00BF1616">
            <w:pPr>
              <w:rPr>
                <w:color w:val="000000"/>
              </w:rPr>
            </w:pPr>
          </w:p>
        </w:tc>
      </w:tr>
      <w:tr w:rsidR="00BF1616" w:rsidRPr="00664C24" w:rsidTr="00CB2BD3">
        <w:trPr>
          <w:trHeight w:val="20"/>
        </w:trPr>
        <w:tc>
          <w:tcPr>
            <w:tcW w:w="11228" w:type="dxa"/>
            <w:gridSpan w:val="2"/>
            <w:shd w:val="clear" w:color="auto" w:fill="BFBFBF"/>
            <w:vAlign w:val="center"/>
          </w:tcPr>
          <w:p w:rsidR="00BF1616" w:rsidRPr="00664C2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color w:val="000000"/>
              </w:rPr>
            </w:pPr>
            <w:r w:rsidRPr="00664C24">
              <w:rPr>
                <w:b/>
                <w:bCs/>
                <w:color w:val="000000"/>
              </w:rPr>
              <w:t>Раздел 2</w:t>
            </w:r>
            <w:r>
              <w:rPr>
                <w:b/>
                <w:bCs/>
                <w:color w:val="000000"/>
              </w:rPr>
              <w:t xml:space="preserve"> </w:t>
            </w:r>
            <w:r w:rsidRPr="00664C24">
              <w:rPr>
                <w:b/>
              </w:rPr>
              <w:t>Особенности развития русской литературы во второй половине XIX века</w:t>
            </w:r>
          </w:p>
        </w:tc>
        <w:tc>
          <w:tcPr>
            <w:tcW w:w="1134" w:type="dxa"/>
            <w:shd w:val="clear" w:color="auto" w:fill="BFBFBF"/>
            <w:vAlign w:val="center"/>
          </w:tcPr>
          <w:p w:rsidR="00BF1616" w:rsidRPr="00664C24" w:rsidRDefault="00BF1616" w:rsidP="00BF1616">
            <w:pPr>
              <w:suppressAutoHyphens/>
              <w:autoSpaceDE w:val="0"/>
              <w:autoSpaceDN w:val="0"/>
              <w:adjustRightInd w:val="0"/>
              <w:jc w:val="center"/>
              <w:rPr>
                <w:i/>
                <w:color w:val="000000"/>
              </w:rPr>
            </w:pPr>
            <w:r w:rsidRPr="00664C24">
              <w:rPr>
                <w:b/>
                <w:bCs/>
                <w:i/>
                <w:color w:val="000000"/>
              </w:rPr>
              <w:t>18</w:t>
            </w:r>
          </w:p>
        </w:tc>
        <w:tc>
          <w:tcPr>
            <w:tcW w:w="1843" w:type="dxa"/>
            <w:shd w:val="clear" w:color="auto" w:fill="BFBFBF"/>
            <w:vAlign w:val="center"/>
          </w:tcPr>
          <w:p w:rsidR="00BF1616" w:rsidRPr="00664C24" w:rsidRDefault="00BF1616" w:rsidP="00BF1616">
            <w:pPr>
              <w:suppressAutoHyphens/>
              <w:autoSpaceDE w:val="0"/>
              <w:autoSpaceDN w:val="0"/>
              <w:adjustRightInd w:val="0"/>
              <w:rPr>
                <w:color w:val="000000"/>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bCs/>
                <w:color w:val="000000"/>
              </w:rPr>
            </w:pPr>
            <w:r w:rsidRPr="00664C24">
              <w:rPr>
                <w:b/>
                <w:color w:val="000000"/>
              </w:rPr>
              <w:t>Тема 2.1</w:t>
            </w:r>
          </w:p>
          <w:p w:rsidR="00BF1616" w:rsidRPr="00664C24" w:rsidRDefault="00BF1616" w:rsidP="00BF1616">
            <w:pPr>
              <w:autoSpaceDE w:val="0"/>
              <w:autoSpaceDN w:val="0"/>
              <w:adjustRightInd w:val="0"/>
              <w:jc w:val="center"/>
              <w:rPr>
                <w:b/>
                <w:color w:val="000000"/>
              </w:rPr>
            </w:pPr>
            <w:r w:rsidRPr="00664C24">
              <w:rPr>
                <w:b/>
              </w:rPr>
              <w:t>Культурно-историческое развитие России середины XIX века</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color w:val="000000"/>
              </w:rPr>
            </w:pPr>
          </w:p>
        </w:tc>
        <w:tc>
          <w:tcPr>
            <w:tcW w:w="8676" w:type="dxa"/>
          </w:tcPr>
          <w:p w:rsidR="00BF1616" w:rsidRPr="00664C24" w:rsidRDefault="00BF1616" w:rsidP="00BF1616">
            <w:pPr>
              <w:autoSpaceDE w:val="0"/>
              <w:autoSpaceDN w:val="0"/>
              <w:adjustRightInd w:val="0"/>
              <w:jc w:val="both"/>
            </w:pPr>
          </w:p>
          <w:p w:rsidR="00BF1616" w:rsidRPr="00664C24" w:rsidRDefault="00BF1616" w:rsidP="00BF1616">
            <w:pPr>
              <w:autoSpaceDE w:val="0"/>
              <w:autoSpaceDN w:val="0"/>
              <w:adjustRightInd w:val="0"/>
              <w:jc w:val="both"/>
              <w:rPr>
                <w:color w:val="000000"/>
              </w:rPr>
            </w:pPr>
            <w:r w:rsidRPr="00664C24">
              <w:t>Основные проблемы, характеристика прозы, поэзии, журналистики.</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2.2</w:t>
            </w:r>
          </w:p>
          <w:p w:rsidR="00BF1616" w:rsidRPr="00664C24" w:rsidRDefault="00BF1616" w:rsidP="00BF1616">
            <w:pPr>
              <w:autoSpaceDE w:val="0"/>
              <w:autoSpaceDN w:val="0"/>
              <w:adjustRightInd w:val="0"/>
              <w:jc w:val="center"/>
              <w:rPr>
                <w:b/>
              </w:rPr>
            </w:pPr>
            <w:r w:rsidRPr="00664C24">
              <w:rPr>
                <w:b/>
              </w:rPr>
              <w:t xml:space="preserve">Александр Николаевич Островский </w:t>
            </w:r>
          </w:p>
          <w:p w:rsidR="00BF1616" w:rsidRPr="00664C24" w:rsidRDefault="00BF1616" w:rsidP="00BF1616">
            <w:pPr>
              <w:autoSpaceDE w:val="0"/>
              <w:autoSpaceDN w:val="0"/>
              <w:adjustRightInd w:val="0"/>
              <w:jc w:val="center"/>
              <w:rPr>
                <w:color w:val="000000"/>
                <w:lang w:val="en-US"/>
              </w:rPr>
            </w:pPr>
            <w:r w:rsidRPr="00664C24">
              <w:rPr>
                <w:b/>
              </w:rPr>
              <w:t>(1823—1886)</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p>
        </w:tc>
      </w:tr>
      <w:tr w:rsidR="00BF1616" w:rsidRPr="00664C24" w:rsidTr="00CB2BD3">
        <w:trPr>
          <w:trHeight w:val="540"/>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jc w:val="both"/>
            </w:pPr>
            <w:r w:rsidRPr="00664C24">
              <w:t>Жизненный и творческий путь А. Н. Островского (с обобщением ранее изученного). Социально-культурная новизна драматургии А. Н. Островского.</w:t>
            </w:r>
            <w:r w:rsidRPr="00664C24">
              <w:rPr>
                <w:color w:val="000000"/>
              </w:rPr>
              <w:t>(</w:t>
            </w:r>
            <w:r w:rsidRPr="00664C24">
              <w:rPr>
                <w:i/>
                <w:color w:val="000000"/>
              </w:rPr>
              <w:t>в том числе с использованием ЭОР, ДОТ)</w:t>
            </w:r>
            <w:r w:rsidRPr="00664C24">
              <w:t>.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BF1616" w:rsidRPr="00664C24" w:rsidRDefault="00BF1616" w:rsidP="00BF1616">
            <w:pPr>
              <w:jc w:val="both"/>
            </w:pPr>
            <w:r w:rsidRPr="00664C24">
              <w:t xml:space="preserve">Драма «Бесприданница».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 </w:t>
            </w:r>
          </w:p>
          <w:p w:rsidR="00BF1616" w:rsidRPr="00664C24" w:rsidRDefault="00BF1616" w:rsidP="00BF1616">
            <w:pPr>
              <w:jc w:val="both"/>
            </w:pPr>
            <w:r w:rsidRPr="00664C24">
              <w:t>Малый театр и драматургия А. Н. Островского.</w:t>
            </w:r>
          </w:p>
          <w:p w:rsidR="00BF1616" w:rsidRPr="00664C24" w:rsidRDefault="00BF1616" w:rsidP="00BF1616">
            <w:pPr>
              <w:autoSpaceDE w:val="0"/>
              <w:autoSpaceDN w:val="0"/>
              <w:adjustRightInd w:val="0"/>
              <w:jc w:val="both"/>
              <w:rPr>
                <w:b/>
                <w:bCs/>
                <w:iCs/>
                <w:color w:val="000000"/>
              </w:rPr>
            </w:pPr>
            <w:r w:rsidRPr="00664C24">
              <w:t>Для чтения и изучения. Драма «Гроза». Статья Н. А. Добролюбова «Луч света в темном царстве». Драма «Бесприданница»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shd w:val="clear" w:color="000000" w:fill="FFFFFF"/>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2.3.</w:t>
            </w:r>
          </w:p>
          <w:p w:rsidR="00BF1616" w:rsidRPr="00664C24" w:rsidRDefault="00BF1616" w:rsidP="00BF1616">
            <w:pPr>
              <w:autoSpaceDE w:val="0"/>
              <w:autoSpaceDN w:val="0"/>
              <w:adjustRightInd w:val="0"/>
              <w:jc w:val="center"/>
              <w:rPr>
                <w:b/>
              </w:rPr>
            </w:pPr>
            <w:r w:rsidRPr="00664C24">
              <w:rPr>
                <w:b/>
              </w:rPr>
              <w:t>Иван Александрович Гончаров</w:t>
            </w:r>
          </w:p>
          <w:p w:rsidR="00BF1616" w:rsidRPr="00664C24" w:rsidRDefault="00BF1616" w:rsidP="00BF1616">
            <w:pPr>
              <w:autoSpaceDE w:val="0"/>
              <w:autoSpaceDN w:val="0"/>
              <w:adjustRightInd w:val="0"/>
              <w:jc w:val="center"/>
              <w:rPr>
                <w:b/>
                <w:color w:val="000000"/>
              </w:rPr>
            </w:pPr>
            <w:r w:rsidRPr="00664C24">
              <w:rPr>
                <w:b/>
              </w:rPr>
              <w:t>(1812—1891)</w:t>
            </w:r>
          </w:p>
        </w:tc>
        <w:tc>
          <w:tcPr>
            <w:tcW w:w="8676" w:type="dxa"/>
            <w:shd w:val="clear" w:color="000000" w:fill="FFFFFF"/>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1640"/>
        </w:trPr>
        <w:tc>
          <w:tcPr>
            <w:tcW w:w="2552"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c>
          <w:tcPr>
            <w:tcW w:w="8676" w:type="dxa"/>
            <w:shd w:val="clear" w:color="000000" w:fill="FFFFFF"/>
            <w:vAlign w:val="bottom"/>
          </w:tcPr>
          <w:p w:rsidR="00BF1616" w:rsidRPr="00664C24" w:rsidRDefault="00BF1616" w:rsidP="00BF1616">
            <w:pPr>
              <w:jc w:val="both"/>
            </w:pPr>
            <w:r w:rsidRPr="00664C24">
              <w:t>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autoSpaceDE w:val="0"/>
              <w:autoSpaceDN w:val="0"/>
              <w:adjustRightInd w:val="0"/>
              <w:jc w:val="both"/>
              <w:rPr>
                <w:color w:val="000000"/>
              </w:rPr>
            </w:pPr>
            <w:r w:rsidRPr="00664C24">
              <w:t>Оценка романа «Обломов» в критике (Н. Добролюбова, Д. И. Писарева, И. Анненского и др.). 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мастер пейзажа. Тема России в романах Гончарова.</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bCs/>
                <w:color w:val="000000"/>
              </w:rPr>
            </w:pPr>
            <w:r w:rsidRPr="00664C24">
              <w:rPr>
                <w:b/>
                <w:color w:val="000000"/>
              </w:rPr>
              <w:t>Тема 2.4.</w:t>
            </w:r>
          </w:p>
          <w:p w:rsidR="00BF1616" w:rsidRPr="00664C24" w:rsidRDefault="00BF1616" w:rsidP="00BF1616">
            <w:pPr>
              <w:autoSpaceDE w:val="0"/>
              <w:autoSpaceDN w:val="0"/>
              <w:adjustRightInd w:val="0"/>
              <w:jc w:val="center"/>
              <w:rPr>
                <w:b/>
              </w:rPr>
            </w:pPr>
            <w:r w:rsidRPr="00664C24">
              <w:rPr>
                <w:b/>
              </w:rPr>
              <w:t xml:space="preserve">Иван Сергеевич Тургенев </w:t>
            </w:r>
          </w:p>
          <w:p w:rsidR="00BF1616" w:rsidRPr="00664C24" w:rsidRDefault="00BF1616" w:rsidP="00BF1616">
            <w:pPr>
              <w:autoSpaceDE w:val="0"/>
              <w:autoSpaceDN w:val="0"/>
              <w:adjustRightInd w:val="0"/>
              <w:jc w:val="center"/>
              <w:rPr>
                <w:b/>
                <w:color w:val="000000"/>
              </w:rPr>
            </w:pPr>
            <w:r w:rsidRPr="00664C24">
              <w:rPr>
                <w:b/>
              </w:rPr>
              <w:t>(1818 — 1883)</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rPr>
            </w:pPr>
          </w:p>
        </w:tc>
        <w:tc>
          <w:tcPr>
            <w:tcW w:w="8676" w:type="dxa"/>
          </w:tcPr>
          <w:p w:rsidR="00BF1616" w:rsidRPr="00664C24" w:rsidRDefault="00BF1616" w:rsidP="00BF1616">
            <w:pPr>
              <w:jc w:val="both"/>
            </w:pPr>
            <w:r w:rsidRPr="00664C24">
              <w:t>Жизненный и творческий путь И. С. Тургенева (с обобщением ранее изученного). Психологизм творчества Тургенева. Тема любви в творчестве И.С.Тургенева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autoSpaceDE w:val="0"/>
              <w:autoSpaceDN w:val="0"/>
              <w:adjustRightInd w:val="0"/>
              <w:jc w:val="both"/>
              <w:rPr>
                <w:color w:val="000000"/>
              </w:rPr>
            </w:pPr>
            <w:r w:rsidRPr="00664C24">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 Полемика вокруг романа «Отцы и дети» (Д. И. Писарев, Н. Страхов, М. Антонович). Для чтения и изучения. Роман «Отцы и дети». Д. И. Писарев. «Базаров»</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2.5.</w:t>
            </w:r>
          </w:p>
          <w:p w:rsidR="00BF1616" w:rsidRPr="00664C24" w:rsidRDefault="00BF1616" w:rsidP="00BF1616">
            <w:pPr>
              <w:autoSpaceDE w:val="0"/>
              <w:autoSpaceDN w:val="0"/>
              <w:adjustRightInd w:val="0"/>
              <w:jc w:val="center"/>
              <w:rPr>
                <w:b/>
                <w:color w:val="000000"/>
              </w:rPr>
            </w:pPr>
            <w:r w:rsidRPr="00664C24">
              <w:rPr>
                <w:b/>
              </w:rPr>
              <w:t>Михаил Евграфович Салтыков-Щедрин (1826—1889)</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spacing w:line="259" w:lineRule="atLeast"/>
              <w:rPr>
                <w:color w:val="000000"/>
              </w:rPr>
            </w:pPr>
          </w:p>
        </w:tc>
      </w:tr>
      <w:tr w:rsidR="00BF1616" w:rsidRPr="00664C24" w:rsidTr="00CB2BD3">
        <w:trPr>
          <w:trHeight w:val="497"/>
        </w:trPr>
        <w:tc>
          <w:tcPr>
            <w:tcW w:w="2552" w:type="dxa"/>
            <w:vMerge/>
          </w:tcPr>
          <w:p w:rsidR="00BF1616" w:rsidRPr="00664C24" w:rsidRDefault="00BF1616" w:rsidP="00BF1616">
            <w:pPr>
              <w:autoSpaceDE w:val="0"/>
              <w:autoSpaceDN w:val="0"/>
              <w:adjustRightInd w:val="0"/>
              <w:ind w:firstLine="709"/>
              <w:jc w:val="center"/>
              <w:rPr>
                <w:b/>
                <w:color w:val="000000"/>
              </w:rPr>
            </w:pPr>
          </w:p>
        </w:tc>
        <w:tc>
          <w:tcPr>
            <w:tcW w:w="8676" w:type="dxa"/>
          </w:tcPr>
          <w:p w:rsidR="00BF1616" w:rsidRPr="00664C24" w:rsidRDefault="00BF1616" w:rsidP="00BF1616">
            <w:pPr>
              <w:autoSpaceDE w:val="0"/>
              <w:autoSpaceDN w:val="0"/>
              <w:adjustRightInd w:val="0"/>
              <w:jc w:val="both"/>
              <w:rPr>
                <w:b/>
                <w:bCs/>
                <w:i/>
                <w:iCs/>
                <w:color w:val="000000"/>
              </w:rPr>
            </w:pPr>
            <w:r w:rsidRPr="00664C24">
              <w:t>Жизненный и творческий путь М. Е. Салтыкова-Щедрина (с обобщением ранее изученного). Мировоззрение писателя. Жанровое своеобразие, тематика и проблематика сказок М. Е. 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 Роль Салтыкова-Щедрина в истории русской литературы.</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2.6.</w:t>
            </w:r>
          </w:p>
          <w:p w:rsidR="00BF1616" w:rsidRPr="00664C24" w:rsidRDefault="00BF1616" w:rsidP="00BF1616">
            <w:pPr>
              <w:autoSpaceDE w:val="0"/>
              <w:autoSpaceDN w:val="0"/>
              <w:adjustRightInd w:val="0"/>
              <w:jc w:val="center"/>
              <w:rPr>
                <w:b/>
              </w:rPr>
            </w:pPr>
            <w:r w:rsidRPr="00664C24">
              <w:rPr>
                <w:b/>
              </w:rPr>
              <w:t xml:space="preserve">Федор Михайлович Достоевский </w:t>
            </w:r>
          </w:p>
          <w:p w:rsidR="00BF1616" w:rsidRPr="00664C24" w:rsidRDefault="00BF1616" w:rsidP="00BF1616">
            <w:pPr>
              <w:autoSpaceDE w:val="0"/>
              <w:autoSpaceDN w:val="0"/>
              <w:adjustRightInd w:val="0"/>
              <w:jc w:val="center"/>
              <w:rPr>
                <w:b/>
                <w:color w:val="000000"/>
              </w:rPr>
            </w:pPr>
            <w:r w:rsidRPr="00664C24">
              <w:rPr>
                <w:b/>
              </w:rPr>
              <w:t>(1821—1881)</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jc w:val="center"/>
              <w:rPr>
                <w:b/>
                <w:color w:val="000000"/>
              </w:rPr>
            </w:pPr>
          </w:p>
        </w:tc>
        <w:tc>
          <w:tcPr>
            <w:tcW w:w="8676" w:type="dxa"/>
          </w:tcPr>
          <w:p w:rsidR="00BF1616" w:rsidRPr="00664C24" w:rsidRDefault="00BF1616" w:rsidP="00BF1616">
            <w:pPr>
              <w:jc w:val="both"/>
            </w:pPr>
            <w:r w:rsidRPr="00664C24">
              <w:t>Сведения из жизни писателя (с обобщением ранее изученного). 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 Роман «Униженные и оскорбленные».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autoSpaceDE w:val="0"/>
              <w:autoSpaceDN w:val="0"/>
              <w:adjustRightInd w:val="0"/>
              <w:jc w:val="both"/>
              <w:rPr>
                <w:color w:val="000000"/>
              </w:rPr>
            </w:pPr>
            <w:r w:rsidRPr="00664C24">
              <w:t>Роман «Идиот».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w:t>
            </w:r>
          </w:p>
        </w:tc>
        <w:tc>
          <w:tcPr>
            <w:tcW w:w="1134" w:type="dxa"/>
            <w:shd w:val="clear" w:color="000000" w:fill="FFFFFF"/>
            <w:vAlign w:val="center"/>
          </w:tcPr>
          <w:p w:rsidR="00BF1616" w:rsidRPr="00664C24" w:rsidRDefault="00BF1616" w:rsidP="00BF1616">
            <w:pPr>
              <w:autoSpaceDE w:val="0"/>
              <w:autoSpaceDN w:val="0"/>
              <w:adjustRightInd w:val="0"/>
              <w:jc w:val="center"/>
              <w:rPr>
                <w:b/>
                <w:bCs/>
                <w:color w:val="000000"/>
              </w:rPr>
            </w:pPr>
          </w:p>
        </w:tc>
        <w:tc>
          <w:tcPr>
            <w:tcW w:w="1843" w:type="dxa"/>
            <w:vMerge/>
            <w:shd w:val="clear" w:color="000000" w:fill="FFFFFF"/>
          </w:tcPr>
          <w:p w:rsidR="00BF1616" w:rsidRPr="00664C24" w:rsidRDefault="00BF1616" w:rsidP="00BF1616">
            <w:pPr>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r w:rsidRPr="00664C24">
              <w:rPr>
                <w:b/>
                <w:color w:val="000000"/>
              </w:rPr>
              <w:t>Тема 2.7.</w:t>
            </w:r>
          </w:p>
          <w:p w:rsidR="00BF1616" w:rsidRPr="00664C24" w:rsidRDefault="00BF1616" w:rsidP="00BF1616">
            <w:pPr>
              <w:autoSpaceDE w:val="0"/>
              <w:autoSpaceDN w:val="0"/>
              <w:adjustRightInd w:val="0"/>
              <w:jc w:val="center"/>
              <w:rPr>
                <w:b/>
              </w:rPr>
            </w:pPr>
            <w:r w:rsidRPr="00664C24">
              <w:rPr>
                <w:b/>
              </w:rPr>
              <w:t xml:space="preserve">Лев Николаевич Толстой </w:t>
            </w:r>
          </w:p>
          <w:p w:rsidR="00BF1616" w:rsidRPr="00664C24" w:rsidRDefault="00BF1616" w:rsidP="00BF1616">
            <w:pPr>
              <w:autoSpaceDE w:val="0"/>
              <w:autoSpaceDN w:val="0"/>
              <w:adjustRightInd w:val="0"/>
              <w:jc w:val="center"/>
              <w:rPr>
                <w:color w:val="000000"/>
              </w:rPr>
            </w:pPr>
            <w:r w:rsidRPr="00664C24">
              <w:rPr>
                <w:b/>
              </w:rPr>
              <w:t>(1828—1910)</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jc w:val="both"/>
            </w:pPr>
            <w:r w:rsidRPr="00664C24">
              <w:t xml:space="preserve">Жизненный путь и творческая биография (с обобщением ранее изученного). Духовные искания писателя.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w:t>
            </w:r>
          </w:p>
          <w:p w:rsidR="00BF1616" w:rsidRPr="00664C24" w:rsidRDefault="00BF1616" w:rsidP="00BF1616">
            <w:pPr>
              <w:autoSpaceDE w:val="0"/>
              <w:autoSpaceDN w:val="0"/>
              <w:adjustRightInd w:val="0"/>
              <w:jc w:val="both"/>
            </w:pPr>
            <w:r w:rsidRPr="00664C24">
              <w:t>Патриотизм в понимании писателя. «Севастопольские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 Роман «Анна Каренина». Светское общество конца XIX века в представлении Толстого. История Анны Карениной: долг и чувство. «Мысль семейная» в романе «Анна Каренина»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r w:rsidRPr="00664C24">
              <w:rPr>
                <w:b/>
                <w:color w:val="000000"/>
              </w:rPr>
              <w:t>Тема 2.8.</w:t>
            </w:r>
          </w:p>
          <w:p w:rsidR="00BF1616" w:rsidRPr="00664C24" w:rsidRDefault="00BF1616" w:rsidP="00BF1616">
            <w:pPr>
              <w:autoSpaceDE w:val="0"/>
              <w:autoSpaceDN w:val="0"/>
              <w:adjustRightInd w:val="0"/>
              <w:jc w:val="center"/>
              <w:rPr>
                <w:b/>
              </w:rPr>
            </w:pPr>
            <w:r w:rsidRPr="00664C24">
              <w:rPr>
                <w:b/>
              </w:rPr>
              <w:t>Антон Павлович Чехов</w:t>
            </w:r>
          </w:p>
          <w:p w:rsidR="00BF1616" w:rsidRPr="00664C24" w:rsidRDefault="00BF1616" w:rsidP="00BF1616">
            <w:pPr>
              <w:autoSpaceDE w:val="0"/>
              <w:autoSpaceDN w:val="0"/>
              <w:adjustRightInd w:val="0"/>
              <w:jc w:val="center"/>
              <w:rPr>
                <w:b/>
                <w:color w:val="000000"/>
              </w:rPr>
            </w:pPr>
            <w:r w:rsidRPr="00664C24">
              <w:rPr>
                <w:b/>
              </w:rPr>
              <w:t xml:space="preserve"> (1860—1904)</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pPr>
            <w:r w:rsidRPr="00664C24">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писателя в журналах. Чехов-репортер. 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Драматургия А. П. Чехова и Московский Художественный театр. Театр Чехова — воплощение кризиса современного общества. Роль А.П.Чехова в мировой драматургии театра. Критика о Чехове (И. Анненский, В. Пьецух)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val="restart"/>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val="restart"/>
            <w:shd w:val="clear" w:color="000000" w:fill="FFFFFF"/>
          </w:tcPr>
          <w:p w:rsidR="00BF1616" w:rsidRPr="00664C24" w:rsidRDefault="00BF1616" w:rsidP="00BF1616">
            <w:pPr>
              <w:autoSpaceDE w:val="0"/>
              <w:autoSpaceDN w:val="0"/>
              <w:adjustRightInd w:val="0"/>
              <w:rPr>
                <w:color w:val="000000"/>
              </w:rPr>
            </w:pPr>
            <w:r>
              <w:rPr>
                <w:color w:val="000000"/>
              </w:rPr>
              <w:t>ПК 1.6</w:t>
            </w: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jc w:val="both"/>
            </w:pPr>
            <w:r w:rsidRPr="00664C24">
              <w:t xml:space="preserve">Анализ историко- и теоретико-литературного контекста художественного произведения и применение его результатов для решения профессиональных задач профессий и специальностей технологического профиля </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11228" w:type="dxa"/>
            <w:gridSpan w:val="2"/>
            <w:shd w:val="clear" w:color="auto" w:fill="BFBFBF"/>
            <w:vAlign w:val="center"/>
          </w:tcPr>
          <w:p w:rsidR="00BF1616" w:rsidRPr="00664C24" w:rsidRDefault="00BF1616" w:rsidP="00BF1616">
            <w:pPr>
              <w:autoSpaceDE w:val="0"/>
              <w:autoSpaceDN w:val="0"/>
              <w:adjustRightInd w:val="0"/>
              <w:jc w:val="center"/>
              <w:rPr>
                <w:color w:val="000000"/>
              </w:rPr>
            </w:pPr>
            <w:r w:rsidRPr="00664C24">
              <w:rPr>
                <w:b/>
                <w:bCs/>
                <w:color w:val="000000"/>
              </w:rPr>
              <w:t>Раздел 3</w:t>
            </w:r>
            <w:r>
              <w:rPr>
                <w:b/>
                <w:bCs/>
                <w:color w:val="000000"/>
              </w:rPr>
              <w:t xml:space="preserve"> </w:t>
            </w:r>
            <w:r w:rsidRPr="00664C24">
              <w:rPr>
                <w:b/>
              </w:rPr>
              <w:t>Поэзия второй половины XIX века</w:t>
            </w:r>
          </w:p>
        </w:tc>
        <w:tc>
          <w:tcPr>
            <w:tcW w:w="1134" w:type="dxa"/>
            <w:shd w:val="clear" w:color="auto" w:fill="BFBFBF"/>
            <w:vAlign w:val="center"/>
          </w:tcPr>
          <w:p w:rsidR="00BF1616" w:rsidRPr="00664C24" w:rsidRDefault="00BF1616" w:rsidP="00BF1616">
            <w:pPr>
              <w:autoSpaceDE w:val="0"/>
              <w:autoSpaceDN w:val="0"/>
              <w:adjustRightInd w:val="0"/>
              <w:jc w:val="center"/>
              <w:rPr>
                <w:i/>
                <w:color w:val="000000"/>
              </w:rPr>
            </w:pPr>
            <w:r w:rsidRPr="00664C24">
              <w:rPr>
                <w:b/>
                <w:bCs/>
                <w:i/>
                <w:color w:val="000000"/>
              </w:rPr>
              <w:t>6</w:t>
            </w:r>
          </w:p>
        </w:tc>
        <w:tc>
          <w:tcPr>
            <w:tcW w:w="1843" w:type="dxa"/>
            <w:shd w:val="clear" w:color="auto" w:fill="BFBFBF"/>
            <w:vAlign w:val="center"/>
          </w:tcPr>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2552" w:type="dxa"/>
            <w:vMerge w:val="restart"/>
          </w:tcPr>
          <w:p w:rsidR="00BF1616" w:rsidRPr="00664C24" w:rsidRDefault="00BF1616" w:rsidP="00BF1616">
            <w:pPr>
              <w:jc w:val="center"/>
              <w:rPr>
                <w:b/>
                <w:color w:val="000000"/>
              </w:rPr>
            </w:pPr>
          </w:p>
          <w:p w:rsidR="00BF1616" w:rsidRPr="00664C24" w:rsidRDefault="00BF1616" w:rsidP="00BF1616">
            <w:pPr>
              <w:jc w:val="center"/>
              <w:rPr>
                <w:b/>
                <w:bCs/>
                <w:color w:val="000000"/>
              </w:rPr>
            </w:pPr>
            <w:r w:rsidRPr="00664C24">
              <w:rPr>
                <w:b/>
                <w:color w:val="000000"/>
              </w:rPr>
              <w:t>Тема 3.1.</w:t>
            </w:r>
          </w:p>
          <w:p w:rsidR="00BF1616" w:rsidRPr="00664C24" w:rsidRDefault="00BF1616" w:rsidP="00BF1616">
            <w:pPr>
              <w:jc w:val="center"/>
              <w:rPr>
                <w:b/>
              </w:rPr>
            </w:pPr>
            <w:r w:rsidRPr="00664C24">
              <w:rPr>
                <w:b/>
              </w:rPr>
              <w:t>Федор Иванович Тютчев (1803—1873)</w:t>
            </w:r>
          </w:p>
          <w:p w:rsidR="00BF1616" w:rsidRPr="00664C24" w:rsidRDefault="00BF1616" w:rsidP="00BF1616">
            <w:pPr>
              <w:autoSpaceDE w:val="0"/>
              <w:autoSpaceDN w:val="0"/>
              <w:adjustRightInd w:val="0"/>
              <w:jc w:val="center"/>
              <w:rPr>
                <w:b/>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jc w:val="center"/>
              <w:rPr>
                <w:b/>
                <w:color w:val="000000"/>
              </w:rPr>
            </w:pPr>
          </w:p>
          <w:p w:rsidR="00BF1616" w:rsidRPr="00664C24" w:rsidRDefault="00BF1616" w:rsidP="00BF1616">
            <w:pPr>
              <w:jc w:val="center"/>
              <w:rPr>
                <w:b/>
                <w:bCs/>
                <w:color w:val="000000"/>
              </w:rPr>
            </w:pPr>
            <w:r w:rsidRPr="00664C24">
              <w:rPr>
                <w:b/>
                <w:color w:val="000000"/>
              </w:rPr>
              <w:t>Тема 3.2.</w:t>
            </w:r>
          </w:p>
          <w:p w:rsidR="00BF1616" w:rsidRPr="00664C24" w:rsidRDefault="00BF1616" w:rsidP="00BF1616">
            <w:pPr>
              <w:jc w:val="center"/>
              <w:rPr>
                <w:b/>
              </w:rPr>
            </w:pPr>
            <w:r w:rsidRPr="00664C24">
              <w:rPr>
                <w:b/>
              </w:rPr>
              <w:t>Афанасий Афанасьевич Фет (1820—1892)</w:t>
            </w:r>
          </w:p>
          <w:p w:rsidR="00BF1616" w:rsidRPr="00664C24" w:rsidRDefault="00BF1616" w:rsidP="00BF1616">
            <w:pPr>
              <w:autoSpaceDE w:val="0"/>
              <w:autoSpaceDN w:val="0"/>
              <w:adjustRightInd w:val="0"/>
              <w:jc w:val="center"/>
              <w:rPr>
                <w:b/>
                <w:color w:val="000000"/>
              </w:rPr>
            </w:pP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24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40"/>
        </w:trPr>
        <w:tc>
          <w:tcPr>
            <w:tcW w:w="2552" w:type="dxa"/>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40"/>
        </w:trPr>
        <w:tc>
          <w:tcPr>
            <w:tcW w:w="2552" w:type="dxa"/>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r w:rsidRPr="00664C24">
              <w:t>Выявление в художественных текстах изобразительно-выразительных средств языка и применение понимания образной системы для решения профессиональных задач специальностей технологического профиля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shd w:val="clear" w:color="000000" w:fill="FFFFFF"/>
          </w:tcPr>
          <w:p w:rsidR="00BF1616" w:rsidRPr="00664C24" w:rsidRDefault="00BF1616" w:rsidP="00BF1616">
            <w:pPr>
              <w:autoSpaceDE w:val="0"/>
              <w:autoSpaceDN w:val="0"/>
              <w:adjustRightInd w:val="0"/>
              <w:rPr>
                <w:color w:val="000000"/>
              </w:rPr>
            </w:pPr>
            <w:r>
              <w:rPr>
                <w:color w:val="000000"/>
              </w:rPr>
              <w:t>ПК1.6</w:t>
            </w:r>
          </w:p>
        </w:tc>
      </w:tr>
      <w:tr w:rsidR="00BF1616" w:rsidRPr="00664C24" w:rsidTr="00CB2BD3">
        <w:trPr>
          <w:trHeight w:val="20"/>
        </w:trPr>
        <w:tc>
          <w:tcPr>
            <w:tcW w:w="11228" w:type="dxa"/>
            <w:gridSpan w:val="2"/>
            <w:shd w:val="clear" w:color="auto" w:fill="BFBFBF"/>
            <w:vAlign w:val="center"/>
          </w:tcPr>
          <w:p w:rsidR="00BF1616" w:rsidRPr="00664C24" w:rsidRDefault="00BF1616" w:rsidP="00BF1616">
            <w:pPr>
              <w:autoSpaceDE w:val="0"/>
              <w:autoSpaceDN w:val="0"/>
              <w:adjustRightInd w:val="0"/>
              <w:jc w:val="center"/>
              <w:rPr>
                <w:color w:val="000000"/>
              </w:rPr>
            </w:pPr>
            <w:r w:rsidRPr="00664C24">
              <w:rPr>
                <w:b/>
                <w:bCs/>
                <w:color w:val="000000"/>
              </w:rPr>
              <w:t>Раздел 4</w:t>
            </w:r>
            <w:r>
              <w:rPr>
                <w:b/>
                <w:bCs/>
                <w:color w:val="000000"/>
              </w:rPr>
              <w:t xml:space="preserve"> </w:t>
            </w:r>
            <w:r w:rsidRPr="00664C24">
              <w:rPr>
                <w:b/>
              </w:rPr>
              <w:t>Литература XX века. Особенности развития литературы и других видов искусства в начале XX века</w:t>
            </w:r>
          </w:p>
        </w:tc>
        <w:tc>
          <w:tcPr>
            <w:tcW w:w="1134" w:type="dxa"/>
            <w:shd w:val="clear" w:color="auto" w:fill="BFBFBF"/>
            <w:vAlign w:val="center"/>
          </w:tcPr>
          <w:p w:rsidR="00BF1616" w:rsidRPr="00664C24" w:rsidRDefault="00BF1616" w:rsidP="00BF1616">
            <w:pPr>
              <w:autoSpaceDE w:val="0"/>
              <w:autoSpaceDN w:val="0"/>
              <w:adjustRightInd w:val="0"/>
              <w:jc w:val="center"/>
              <w:rPr>
                <w:i/>
                <w:color w:val="000000"/>
              </w:rPr>
            </w:pPr>
            <w:r w:rsidRPr="00664C24">
              <w:rPr>
                <w:b/>
                <w:bCs/>
                <w:i/>
                <w:color w:val="000000"/>
              </w:rPr>
              <w:t>12</w:t>
            </w:r>
          </w:p>
        </w:tc>
        <w:tc>
          <w:tcPr>
            <w:tcW w:w="1843" w:type="dxa"/>
            <w:shd w:val="clear" w:color="auto" w:fill="BFBFBF"/>
            <w:vAlign w:val="center"/>
          </w:tcPr>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4.1.</w:t>
            </w:r>
          </w:p>
          <w:p w:rsidR="00BF1616" w:rsidRPr="00664C24" w:rsidRDefault="00BF1616" w:rsidP="00BF1616">
            <w:pPr>
              <w:autoSpaceDE w:val="0"/>
              <w:autoSpaceDN w:val="0"/>
              <w:adjustRightInd w:val="0"/>
              <w:jc w:val="center"/>
              <w:rPr>
                <w:b/>
              </w:rPr>
            </w:pPr>
            <w:r w:rsidRPr="00664C24">
              <w:rPr>
                <w:b/>
              </w:rPr>
              <w:t xml:space="preserve">Иван Алексеевич Бунин </w:t>
            </w:r>
          </w:p>
          <w:p w:rsidR="00BF1616" w:rsidRPr="00664C24" w:rsidRDefault="00BF1616" w:rsidP="00BF1616">
            <w:pPr>
              <w:autoSpaceDE w:val="0"/>
              <w:autoSpaceDN w:val="0"/>
              <w:adjustRightInd w:val="0"/>
              <w:jc w:val="center"/>
              <w:rPr>
                <w:b/>
                <w:color w:val="000000"/>
              </w:rPr>
            </w:pPr>
            <w:r w:rsidRPr="00664C24">
              <w:rPr>
                <w:b/>
              </w:rPr>
              <w:t>(1870—1953)</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jc w:val="both"/>
            </w:pPr>
            <w:r w:rsidRPr="00664C24">
              <w:t>Сведения из биографии (с обобщением ранее изученного). 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autoSpaceDE w:val="0"/>
              <w:autoSpaceDN w:val="0"/>
              <w:adjustRightInd w:val="0"/>
              <w:jc w:val="both"/>
              <w:rPr>
                <w:color w:val="000000"/>
              </w:rPr>
            </w:pPr>
            <w:r w:rsidRPr="00664C24">
              <w:t>Проза И. А. Бунина. «Живопись словом» — характерная особенность стиля И.А.Бунина. Судьбы мира и цивилизации в творчестве И.А.Бунина.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И.А.Бунина «Антоновские яблоки» и пьесе А.П.Чехова «Вишневый сад». Реалистическое и символическое в прозе и поэзии. Критики о Бунине (В.Брюсов, Ю.Айхенвальд, З.Шаховская, О.Михайлов) (по выбору преподавателя).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4.2.</w:t>
            </w:r>
          </w:p>
          <w:p w:rsidR="00BF1616" w:rsidRPr="00664C24" w:rsidRDefault="00BF1616" w:rsidP="00BF1616">
            <w:pPr>
              <w:autoSpaceDE w:val="0"/>
              <w:autoSpaceDN w:val="0"/>
              <w:adjustRightInd w:val="0"/>
              <w:jc w:val="center"/>
              <w:rPr>
                <w:b/>
              </w:rPr>
            </w:pPr>
            <w:r w:rsidRPr="00664C24">
              <w:rPr>
                <w:b/>
              </w:rPr>
              <w:t xml:space="preserve">Александр Иванович Куприн </w:t>
            </w:r>
          </w:p>
          <w:p w:rsidR="00BF1616" w:rsidRPr="00664C24" w:rsidRDefault="00BF1616" w:rsidP="00BF1616">
            <w:pPr>
              <w:autoSpaceDE w:val="0"/>
              <w:autoSpaceDN w:val="0"/>
              <w:adjustRightInd w:val="0"/>
              <w:jc w:val="center"/>
              <w:rPr>
                <w:b/>
                <w:color w:val="000000"/>
              </w:rPr>
            </w:pPr>
            <w:r w:rsidRPr="00664C24">
              <w:rPr>
                <w:b/>
              </w:rPr>
              <w:t>(1870—1938)</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spacing w:line="259" w:lineRule="atLeast"/>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jc w:val="both"/>
            </w:pPr>
            <w:r w:rsidRPr="00664C24">
              <w:t xml:space="preserve">Сведения из биографии (с обобщением ранее изученного). 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w:t>
            </w:r>
          </w:p>
          <w:p w:rsidR="00BF1616" w:rsidRPr="00664C24" w:rsidRDefault="00BF1616" w:rsidP="00BF1616">
            <w:pPr>
              <w:jc w:val="both"/>
            </w:pPr>
            <w:r w:rsidRPr="00664C24">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jc w:val="both"/>
            </w:pPr>
            <w:r w:rsidRPr="00664C24">
              <w:t xml:space="preserve">Решение темы любви и истолкование библейского сюжета в повести «Суламифь». </w:t>
            </w:r>
          </w:p>
          <w:p w:rsidR="00BF1616" w:rsidRPr="00664C24" w:rsidRDefault="00BF1616" w:rsidP="00BF1616">
            <w:pPr>
              <w:jc w:val="both"/>
            </w:pPr>
            <w:r w:rsidRPr="00664C24">
              <w:t xml:space="preserve">Обличительные мотивы в творчестве А.И.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  </w:t>
            </w:r>
          </w:p>
          <w:p w:rsidR="00BF1616" w:rsidRPr="00664C24" w:rsidRDefault="00BF1616" w:rsidP="00BF1616">
            <w:pPr>
              <w:autoSpaceDE w:val="0"/>
              <w:autoSpaceDN w:val="0"/>
              <w:adjustRightInd w:val="0"/>
              <w:jc w:val="both"/>
              <w:rPr>
                <w:color w:val="000000"/>
              </w:rPr>
            </w:pPr>
            <w:r w:rsidRPr="00664C24">
              <w:t>Критики о Куприне (Ю.Айхенвальд, М.Горький, О.Михайлов) (по выбору преподавателя).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4.3.</w:t>
            </w:r>
          </w:p>
          <w:p w:rsidR="00BF1616" w:rsidRPr="00664C24" w:rsidRDefault="00BF1616" w:rsidP="00BF1616">
            <w:pPr>
              <w:autoSpaceDE w:val="0"/>
              <w:autoSpaceDN w:val="0"/>
              <w:adjustRightInd w:val="0"/>
              <w:jc w:val="center"/>
              <w:rPr>
                <w:b/>
                <w:color w:val="000000"/>
              </w:rPr>
            </w:pPr>
            <w:r w:rsidRPr="00664C24">
              <w:rPr>
                <w:b/>
              </w:rPr>
              <w:t>Серебряный век русской поэзии</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jc w:val="both"/>
            </w:pPr>
            <w:r w:rsidRPr="00664C24">
              <w:t xml:space="preserve">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 </w:t>
            </w:r>
          </w:p>
          <w:p w:rsidR="00BF1616" w:rsidRPr="00664C24" w:rsidRDefault="00BF1616" w:rsidP="00BF1616">
            <w:pPr>
              <w:jc w:val="both"/>
            </w:pPr>
            <w:r w:rsidRPr="00664C24">
              <w:t>Проблема традиций и новаторства в литературе начала ХХ века. Формы ее разрешения в творчестве реалистов, символистов, акмеистов, футуристов.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autoSpaceDE w:val="0"/>
              <w:autoSpaceDN w:val="0"/>
              <w:adjustRightInd w:val="0"/>
              <w:jc w:val="both"/>
              <w:rPr>
                <w:color w:val="000000"/>
              </w:rPr>
            </w:pPr>
            <w:r w:rsidRPr="00664C24">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 Поэты, творившие вне литературных течений: И. Ф. Анненский, М. И. Цветаева.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99"/>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4.4.</w:t>
            </w:r>
          </w:p>
          <w:p w:rsidR="00BF1616" w:rsidRPr="00664C24" w:rsidRDefault="00BF1616" w:rsidP="00BF1616">
            <w:pPr>
              <w:autoSpaceDE w:val="0"/>
              <w:autoSpaceDN w:val="0"/>
              <w:adjustRightInd w:val="0"/>
              <w:jc w:val="center"/>
              <w:rPr>
                <w:b/>
              </w:rPr>
            </w:pPr>
            <w:r w:rsidRPr="00664C24">
              <w:rPr>
                <w:b/>
              </w:rPr>
              <w:t xml:space="preserve">Максим Горький </w:t>
            </w:r>
          </w:p>
          <w:p w:rsidR="00BF1616" w:rsidRPr="00664C24" w:rsidRDefault="00BF1616" w:rsidP="00BF1616">
            <w:pPr>
              <w:autoSpaceDE w:val="0"/>
              <w:autoSpaceDN w:val="0"/>
              <w:adjustRightInd w:val="0"/>
              <w:jc w:val="center"/>
              <w:rPr>
                <w:b/>
                <w:color w:val="000000"/>
                <w:lang w:val="en-US"/>
              </w:rPr>
            </w:pPr>
            <w:r w:rsidRPr="00664C24">
              <w:rPr>
                <w:b/>
              </w:rPr>
              <w:t>(1868—1936).</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695"/>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jc w:val="both"/>
            </w:pPr>
            <w:r w:rsidRPr="00664C24">
              <w:t>Сведения из биографии (с обобщением ранее изученного). М.Горького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jc w:val="both"/>
            </w:pPr>
            <w:r w:rsidRPr="00664C24">
              <w:t xml:space="preserve">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 Публицистика М. Горького: «Несвоевременные мысли». Поэтика заглавия. Выражение неприятия М.Горьким революционной действительности 1917—1918 годов как источник разногласий между М.Горьким и большевиками. </w:t>
            </w:r>
          </w:p>
          <w:p w:rsidR="00BF1616" w:rsidRPr="00664C24" w:rsidRDefault="00BF1616" w:rsidP="00BF1616">
            <w:pPr>
              <w:autoSpaceDE w:val="0"/>
              <w:autoSpaceDN w:val="0"/>
              <w:adjustRightInd w:val="0"/>
              <w:jc w:val="both"/>
              <w:rPr>
                <w:color w:val="000000"/>
              </w:rPr>
            </w:pPr>
            <w:r w:rsidRPr="00664C24">
              <w:t>Цикл публицистических статей М.Горького в связи с художественными произведениями писателя. Проблемы книги «Несвоевременные мысли». Критики о Горьком. (А. Луначарский, В. Ходасевич, Ю. Анненский).</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4</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4.5.</w:t>
            </w:r>
          </w:p>
          <w:p w:rsidR="00BF1616" w:rsidRPr="00664C24" w:rsidRDefault="00BF1616" w:rsidP="00BF1616">
            <w:pPr>
              <w:autoSpaceDE w:val="0"/>
              <w:autoSpaceDN w:val="0"/>
              <w:adjustRightInd w:val="0"/>
              <w:jc w:val="center"/>
              <w:rPr>
                <w:b/>
                <w:color w:val="000000"/>
              </w:rPr>
            </w:pPr>
            <w:r w:rsidRPr="00664C24">
              <w:rPr>
                <w:b/>
              </w:rPr>
              <w:t>Александр Александрович Блок (1880—1921)</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552"/>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jc w:val="both"/>
            </w:pPr>
            <w:r w:rsidRPr="00664C24">
              <w:t>Сведения из биографии (с обобщением ранее изученного). Природа социальных противоречий в изображении поэта. Тема исторического прошлого в лирике Блока. Тема родины, тревога за судьбу России в лирике Блока.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autoSpaceDE w:val="0"/>
              <w:autoSpaceDN w:val="0"/>
              <w:adjustRightInd w:val="0"/>
              <w:jc w:val="both"/>
              <w:rPr>
                <w:color w:val="000000"/>
                <w:lang w:val="en-US"/>
              </w:rPr>
            </w:pPr>
            <w:r w:rsidRPr="00664C24">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29"/>
        </w:trPr>
        <w:tc>
          <w:tcPr>
            <w:tcW w:w="2552" w:type="dxa"/>
            <w:vMerge w:val="restart"/>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p>
        </w:tc>
        <w:tc>
          <w:tcPr>
            <w:tcW w:w="1843" w:type="dxa"/>
            <w:vMerge w:val="restart"/>
            <w:shd w:val="clear" w:color="000000" w:fill="FFFFFF"/>
          </w:tcPr>
          <w:p w:rsidR="00BF1616" w:rsidRPr="00664C24" w:rsidRDefault="00BF1616" w:rsidP="00BF1616">
            <w:pPr>
              <w:autoSpaceDE w:val="0"/>
              <w:autoSpaceDN w:val="0"/>
              <w:adjustRightInd w:val="0"/>
              <w:rPr>
                <w:color w:val="000000"/>
              </w:rPr>
            </w:pPr>
            <w:r>
              <w:rPr>
                <w:color w:val="000000"/>
              </w:rPr>
              <w:t>ПК1.6</w:t>
            </w:r>
          </w:p>
        </w:tc>
      </w:tr>
      <w:tr w:rsidR="00BF1616" w:rsidRPr="00664C24" w:rsidTr="00CB2BD3">
        <w:trPr>
          <w:trHeight w:val="552"/>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r w:rsidRPr="00664C24">
              <w:rPr>
                <w:bCs/>
              </w:rPr>
              <w:t xml:space="preserve">Реализация представлений о системе стилей художественной литературы разных эпох, литературных направлениях, индивидуальном авторском стиле </w:t>
            </w:r>
            <w:r w:rsidRPr="00664C24">
              <w:t>в решении профессиональных задачах специальностей технологического профиля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66"/>
        </w:trPr>
        <w:tc>
          <w:tcPr>
            <w:tcW w:w="11228" w:type="dxa"/>
            <w:gridSpan w:val="2"/>
            <w:shd w:val="clear" w:color="auto" w:fill="BFBFBF"/>
            <w:vAlign w:val="center"/>
          </w:tcPr>
          <w:p w:rsidR="00BF1616" w:rsidRPr="00664C24" w:rsidRDefault="00BF1616" w:rsidP="00BF1616">
            <w:pPr>
              <w:autoSpaceDE w:val="0"/>
              <w:autoSpaceDN w:val="0"/>
              <w:adjustRightInd w:val="0"/>
              <w:jc w:val="center"/>
              <w:rPr>
                <w:color w:val="000000"/>
              </w:rPr>
            </w:pPr>
            <w:r w:rsidRPr="00664C24">
              <w:rPr>
                <w:b/>
                <w:bCs/>
                <w:color w:val="000000"/>
              </w:rPr>
              <w:t xml:space="preserve">Раздел 5 </w:t>
            </w:r>
            <w:r w:rsidRPr="00664C24">
              <w:rPr>
                <w:b/>
              </w:rPr>
              <w:t>Особенности развития литературы 1920-х годов</w:t>
            </w:r>
          </w:p>
        </w:tc>
        <w:tc>
          <w:tcPr>
            <w:tcW w:w="1134" w:type="dxa"/>
            <w:shd w:val="clear" w:color="auto" w:fill="BFBFBF"/>
            <w:vAlign w:val="center"/>
          </w:tcPr>
          <w:p w:rsidR="00BF1616" w:rsidRPr="00664C24" w:rsidRDefault="00BF1616" w:rsidP="00BF1616">
            <w:pPr>
              <w:autoSpaceDE w:val="0"/>
              <w:autoSpaceDN w:val="0"/>
              <w:adjustRightInd w:val="0"/>
              <w:jc w:val="center"/>
              <w:rPr>
                <w:i/>
                <w:color w:val="000000"/>
              </w:rPr>
            </w:pPr>
            <w:r w:rsidRPr="00664C24">
              <w:rPr>
                <w:b/>
                <w:bCs/>
                <w:i/>
                <w:color w:val="000000"/>
              </w:rPr>
              <w:t>6</w:t>
            </w:r>
          </w:p>
        </w:tc>
        <w:tc>
          <w:tcPr>
            <w:tcW w:w="1843" w:type="dxa"/>
            <w:shd w:val="clear" w:color="auto" w:fill="BFBFBF"/>
            <w:vAlign w:val="center"/>
          </w:tcPr>
          <w:p w:rsidR="00BF1616" w:rsidRPr="00664C24" w:rsidRDefault="00BF1616" w:rsidP="00BF1616">
            <w:pPr>
              <w:autoSpaceDE w:val="0"/>
              <w:autoSpaceDN w:val="0"/>
              <w:adjustRightInd w:val="0"/>
              <w:rPr>
                <w:color w:val="000000"/>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5.1.</w:t>
            </w:r>
          </w:p>
          <w:p w:rsidR="00BF1616" w:rsidRPr="00664C24" w:rsidRDefault="00BF1616" w:rsidP="00BF1616">
            <w:pPr>
              <w:autoSpaceDE w:val="0"/>
              <w:autoSpaceDN w:val="0"/>
              <w:adjustRightInd w:val="0"/>
              <w:jc w:val="center"/>
              <w:rPr>
                <w:b/>
              </w:rPr>
            </w:pPr>
            <w:r w:rsidRPr="00664C24">
              <w:rPr>
                <w:b/>
              </w:rPr>
              <w:t>Владимир Владимирович Маяковский</w:t>
            </w:r>
          </w:p>
          <w:p w:rsidR="00BF1616" w:rsidRPr="00664C24" w:rsidRDefault="00BF1616" w:rsidP="00BF1616">
            <w:pPr>
              <w:autoSpaceDE w:val="0"/>
              <w:autoSpaceDN w:val="0"/>
              <w:adjustRightInd w:val="0"/>
              <w:jc w:val="center"/>
              <w:rPr>
                <w:b/>
                <w:color w:val="000000"/>
                <w:lang w:val="en-US"/>
              </w:rPr>
            </w:pPr>
            <w:r w:rsidRPr="00664C24">
              <w:rPr>
                <w:b/>
              </w:rPr>
              <w:t xml:space="preserve"> (1893—1930).</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autoSpaceDE w:val="0"/>
              <w:autoSpaceDN w:val="0"/>
              <w:adjustRightInd w:val="0"/>
              <w:jc w:val="both"/>
              <w:rPr>
                <w:color w:val="000000"/>
                <w:lang w:val="en-US"/>
              </w:rPr>
            </w:pPr>
            <w:r w:rsidRPr="00664C24">
              <w:t>Сведения из биографии (с обобщением ранее изученного).Поэтическая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4</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bCs/>
                <w:color w:val="000000"/>
              </w:rPr>
            </w:pPr>
            <w:r w:rsidRPr="00664C24">
              <w:rPr>
                <w:b/>
                <w:color w:val="000000"/>
              </w:rPr>
              <w:t>Тема 5.2.</w:t>
            </w:r>
          </w:p>
          <w:p w:rsidR="00BF1616" w:rsidRPr="00664C24" w:rsidRDefault="00BF1616" w:rsidP="00BF1616">
            <w:pPr>
              <w:autoSpaceDE w:val="0"/>
              <w:autoSpaceDN w:val="0"/>
              <w:adjustRightInd w:val="0"/>
              <w:jc w:val="center"/>
              <w:rPr>
                <w:b/>
              </w:rPr>
            </w:pPr>
            <w:r w:rsidRPr="00664C24">
              <w:rPr>
                <w:b/>
              </w:rPr>
              <w:t xml:space="preserve">Сергей Александрович Есенин </w:t>
            </w:r>
          </w:p>
          <w:p w:rsidR="00BF1616" w:rsidRPr="00664C24" w:rsidRDefault="00BF1616" w:rsidP="00BF1616">
            <w:pPr>
              <w:autoSpaceDE w:val="0"/>
              <w:autoSpaceDN w:val="0"/>
              <w:adjustRightInd w:val="0"/>
              <w:jc w:val="center"/>
              <w:rPr>
                <w:b/>
                <w:color w:val="000000"/>
                <w:lang w:val="en-US"/>
              </w:rPr>
            </w:pPr>
            <w:r w:rsidRPr="00664C24">
              <w:rPr>
                <w:b/>
              </w:rPr>
              <w:t>(1895—1925)</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Default="00BF1616" w:rsidP="00BF1616">
            <w:pPr>
              <w:rPr>
                <w:color w:val="000000"/>
              </w:rPr>
            </w:pPr>
            <w:r w:rsidRPr="00664C24">
              <w:rPr>
                <w:color w:val="000000"/>
              </w:rPr>
              <w:t>ОК 01</w:t>
            </w:r>
            <w:r>
              <w:rPr>
                <w:color w:val="000000"/>
              </w:rPr>
              <w:t>-07</w:t>
            </w:r>
          </w:p>
          <w:p w:rsidR="00BF1616" w:rsidRPr="00664C24" w:rsidRDefault="00BF1616" w:rsidP="00BF1616">
            <w:pPr>
              <w:rPr>
                <w:color w:val="000000"/>
              </w:rPr>
            </w:pPr>
            <w:r>
              <w:rPr>
                <w:color w:val="000000"/>
              </w:rPr>
              <w:t>ПК1.6</w:t>
            </w: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r w:rsidRPr="00664C24">
              <w:t>Сведения из биографии (с обобщением раннее изученного). .</w:t>
            </w:r>
            <w:r w:rsidRPr="00664C24">
              <w:rPr>
                <w:color w:val="000000"/>
              </w:rPr>
              <w:t>(</w:t>
            </w:r>
            <w:r w:rsidRPr="00664C24">
              <w:rPr>
                <w:i/>
                <w:color w:val="000000"/>
              </w:rPr>
              <w:t>в том числе с использованием ЭОР, ДОТ)</w:t>
            </w:r>
            <w:r w:rsidRPr="00664C24">
              <w:t xml:space="preserve">.Поэтизация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rsidR="00BF1616" w:rsidRPr="00664C24" w:rsidRDefault="00BF1616" w:rsidP="00BF1616">
            <w:pPr>
              <w:autoSpaceDE w:val="0"/>
              <w:autoSpaceDN w:val="0"/>
              <w:adjustRightInd w:val="0"/>
              <w:jc w:val="both"/>
            </w:pPr>
            <w:r w:rsidRPr="00664C24">
              <w:t>Поэма «Анна Снегина» — поэма о судьбе человека и Родины. Лирическое и эпическое в поэме.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r w:rsidRPr="00664C24">
              <w:t>Навыки анализа текста художественного произведения и их применение в профессии технологического профиля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52"/>
        </w:trPr>
        <w:tc>
          <w:tcPr>
            <w:tcW w:w="11228" w:type="dxa"/>
            <w:gridSpan w:val="2"/>
            <w:shd w:val="clear" w:color="auto" w:fill="BFBFBF"/>
          </w:tcPr>
          <w:p w:rsidR="00BF1616" w:rsidRPr="00664C24" w:rsidRDefault="00BF1616" w:rsidP="00BF1616">
            <w:pPr>
              <w:autoSpaceDE w:val="0"/>
              <w:autoSpaceDN w:val="0"/>
              <w:adjustRightInd w:val="0"/>
              <w:jc w:val="both"/>
              <w:rPr>
                <w:b/>
                <w:color w:val="000000"/>
              </w:rPr>
            </w:pPr>
            <w:r w:rsidRPr="00664C24">
              <w:rPr>
                <w:b/>
                <w:color w:val="000000"/>
              </w:rPr>
              <w:t xml:space="preserve">Раздел 6.  </w:t>
            </w:r>
            <w:r w:rsidRPr="00664C24">
              <w:rPr>
                <w:b/>
              </w:rPr>
              <w:t>Особенности развития литературы 1930 — начала 1940-х годов</w:t>
            </w:r>
          </w:p>
        </w:tc>
        <w:tc>
          <w:tcPr>
            <w:tcW w:w="1134" w:type="dxa"/>
            <w:shd w:val="clear" w:color="auto" w:fill="BFBFBF"/>
            <w:vAlign w:val="center"/>
          </w:tcPr>
          <w:p w:rsidR="00BF1616" w:rsidRPr="00664C24" w:rsidRDefault="00BF1616" w:rsidP="00BF1616">
            <w:pPr>
              <w:autoSpaceDE w:val="0"/>
              <w:autoSpaceDN w:val="0"/>
              <w:adjustRightInd w:val="0"/>
              <w:jc w:val="center"/>
              <w:rPr>
                <w:b/>
                <w:i/>
                <w:color w:val="000000"/>
              </w:rPr>
            </w:pPr>
            <w:r w:rsidRPr="00664C24">
              <w:rPr>
                <w:b/>
                <w:i/>
                <w:color w:val="000000"/>
              </w:rPr>
              <w:t>10</w:t>
            </w:r>
          </w:p>
        </w:tc>
        <w:tc>
          <w:tcPr>
            <w:tcW w:w="1843" w:type="dxa"/>
            <w:shd w:val="clear" w:color="auto" w:fill="BFBFBF"/>
          </w:tcPr>
          <w:p w:rsidR="00BF1616" w:rsidRPr="00664C24" w:rsidRDefault="00BF1616" w:rsidP="00BF1616">
            <w:pPr>
              <w:rPr>
                <w:color w:val="000000"/>
              </w:rPr>
            </w:pPr>
          </w:p>
        </w:tc>
      </w:tr>
      <w:tr w:rsidR="00BF1616" w:rsidRPr="00664C24" w:rsidTr="00CB2BD3">
        <w:trPr>
          <w:trHeight w:val="28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6.1.</w:t>
            </w:r>
          </w:p>
          <w:p w:rsidR="00BF1616" w:rsidRPr="00664C24" w:rsidRDefault="00BF1616" w:rsidP="00BF1616">
            <w:pPr>
              <w:autoSpaceDE w:val="0"/>
              <w:autoSpaceDN w:val="0"/>
              <w:adjustRightInd w:val="0"/>
              <w:jc w:val="center"/>
              <w:rPr>
                <w:b/>
                <w:color w:val="000000"/>
              </w:rPr>
            </w:pPr>
            <w:r w:rsidRPr="00664C24">
              <w:rPr>
                <w:b/>
              </w:rPr>
              <w:t>Становление новой культуры в 1930-е годы</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bCs/>
                <w:color w:val="000000"/>
              </w:rPr>
            </w:pPr>
            <w:r w:rsidRPr="00664C24">
              <w:rPr>
                <w:b/>
                <w:bCs/>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jc w:val="both"/>
            </w:pPr>
            <w:r w:rsidRPr="00664C24">
              <w:t>Поворот к патриотизму в середине 1930-х годов (в культуре, искусстве и литературе). Первый съезд советских писателей и его значение.</w:t>
            </w:r>
          </w:p>
          <w:p w:rsidR="00BF1616" w:rsidRPr="00664C24" w:rsidRDefault="00BF1616" w:rsidP="00BF1616">
            <w:pPr>
              <w:autoSpaceDE w:val="0"/>
              <w:autoSpaceDN w:val="0"/>
              <w:adjustRightInd w:val="0"/>
              <w:jc w:val="both"/>
              <w:rPr>
                <w:color w:val="000000"/>
              </w:rPr>
            </w:pPr>
            <w:r w:rsidRPr="00664C24">
              <w:t>Социалистический реализм как новый художественный метод. Противоречия в его развитии и воплощении. 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В.Вишневского, Н. Погодина, Э. Багрицкого, М. Светлова, В. Луговского, Н. Тихонова, П. Васильева и др. Историческая тема в творчестве А. Толстого, Ю. Тынянова, А. Чапыгина. Сатирическое обличение нового быта (М. Зощенко, И. Ильф и Е. Петров, М. Булгаков). Развитие драматургии в 1930-е годы.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6.2.</w:t>
            </w:r>
          </w:p>
          <w:p w:rsidR="00BF1616" w:rsidRPr="00664C24" w:rsidRDefault="00BF1616" w:rsidP="00BF1616">
            <w:pPr>
              <w:autoSpaceDE w:val="0"/>
              <w:autoSpaceDN w:val="0"/>
              <w:adjustRightInd w:val="0"/>
              <w:jc w:val="center"/>
              <w:rPr>
                <w:b/>
              </w:rPr>
            </w:pPr>
            <w:r w:rsidRPr="00664C24">
              <w:rPr>
                <w:b/>
              </w:rPr>
              <w:t>Марина Ивановна Цветаева</w:t>
            </w:r>
          </w:p>
          <w:p w:rsidR="00BF1616" w:rsidRPr="00664C24" w:rsidRDefault="00BF1616" w:rsidP="00BF1616">
            <w:pPr>
              <w:autoSpaceDE w:val="0"/>
              <w:autoSpaceDN w:val="0"/>
              <w:adjustRightInd w:val="0"/>
              <w:jc w:val="center"/>
              <w:rPr>
                <w:b/>
                <w:color w:val="000000"/>
              </w:rPr>
            </w:pPr>
            <w:r w:rsidRPr="00664C24">
              <w:rPr>
                <w:b/>
              </w:rPr>
              <w:t xml:space="preserve"> (1892—1941).</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2</w:t>
            </w:r>
          </w:p>
        </w:tc>
        <w:tc>
          <w:tcPr>
            <w:tcW w:w="1843" w:type="dxa"/>
            <w:vMerge w:val="restart"/>
            <w:shd w:val="clear" w:color="000000" w:fill="FFFFFF"/>
          </w:tcPr>
          <w:p w:rsidR="00BF1616" w:rsidRPr="00664C24" w:rsidRDefault="00BF1616" w:rsidP="00BF1616">
            <w:pPr>
              <w:autoSpaceDE w:val="0"/>
              <w:autoSpaceDN w:val="0"/>
              <w:adjustRightInd w:val="0"/>
              <w:rPr>
                <w:color w:val="000000"/>
              </w:rPr>
            </w:pPr>
            <w:r>
              <w:rPr>
                <w:color w:val="000000"/>
              </w:rPr>
              <w:t>ОК 01-07</w:t>
            </w: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6.3.</w:t>
            </w:r>
          </w:p>
          <w:p w:rsidR="00BF1616" w:rsidRPr="00664C24" w:rsidRDefault="00BF1616" w:rsidP="00BF1616">
            <w:pPr>
              <w:jc w:val="center"/>
              <w:rPr>
                <w:b/>
              </w:rPr>
            </w:pPr>
            <w:r w:rsidRPr="00664C24">
              <w:rPr>
                <w:b/>
              </w:rPr>
              <w:t>Михаил Афанасьевич Булгаков</w:t>
            </w:r>
          </w:p>
          <w:p w:rsidR="00BF1616" w:rsidRPr="00664C24" w:rsidRDefault="00BF1616" w:rsidP="00BF1616">
            <w:pPr>
              <w:jc w:val="center"/>
              <w:rPr>
                <w:b/>
              </w:rPr>
            </w:pPr>
            <w:r w:rsidRPr="00664C24">
              <w:rPr>
                <w:b/>
              </w:rPr>
              <w:t>(1891—1940)</w:t>
            </w:r>
          </w:p>
          <w:p w:rsidR="00BF1616" w:rsidRPr="00664C24" w:rsidRDefault="00BF1616" w:rsidP="00BF1616">
            <w:pPr>
              <w:autoSpaceDE w:val="0"/>
              <w:autoSpaceDN w:val="0"/>
              <w:adjustRightInd w:val="0"/>
              <w:jc w:val="center"/>
              <w:rPr>
                <w:b/>
                <w:color w:val="000000"/>
              </w:rPr>
            </w:pP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b/>
                <w:bCs/>
                <w:color w:val="000000"/>
                <w:lang w:val="en-US"/>
              </w:rPr>
              <w:t>2</w:t>
            </w:r>
          </w:p>
        </w:tc>
        <w:tc>
          <w:tcPr>
            <w:tcW w:w="1843" w:type="dxa"/>
            <w:vMerge w:val="restart"/>
            <w:shd w:val="clear" w:color="000000" w:fill="FFFFFF"/>
          </w:tcPr>
          <w:p w:rsidR="00BF1616" w:rsidRPr="00664C24" w:rsidRDefault="00BF1616" w:rsidP="00BF1616">
            <w:pPr>
              <w:autoSpaceDE w:val="0"/>
              <w:autoSpaceDN w:val="0"/>
              <w:adjustRightInd w:val="0"/>
              <w:rPr>
                <w:color w:val="000000"/>
              </w:rPr>
            </w:pPr>
            <w:r>
              <w:rPr>
                <w:color w:val="000000"/>
              </w:rPr>
              <w:t>ОК 01-07</w:t>
            </w: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jc w:val="both"/>
            </w:pPr>
            <w:r w:rsidRPr="00664C24">
              <w:t>Краткий обзор жизни и творчества (с обобщением ранее изученного материала)</w:t>
            </w:r>
            <w:r>
              <w:t>.</w:t>
            </w:r>
            <w:r w:rsidRPr="00664C24">
              <w:t xml:space="preserve">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jc w:val="both"/>
            </w:pPr>
            <w:r w:rsidRPr="00664C24">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 .</w:t>
            </w:r>
            <w:r w:rsidRPr="00664C24">
              <w:rPr>
                <w:color w:val="000000"/>
              </w:rPr>
              <w:t>(</w:t>
            </w:r>
            <w:r w:rsidRPr="00664C24">
              <w:rPr>
                <w:i/>
                <w:color w:val="000000"/>
              </w:rPr>
              <w:t>в том числе с использованием ЭОР, ДОТ)</w:t>
            </w:r>
            <w:r w:rsidRPr="00664C24">
              <w:t>.</w:t>
            </w:r>
          </w:p>
          <w:p w:rsidR="00BF1616" w:rsidRPr="00664C24" w:rsidRDefault="00BF1616" w:rsidP="00BF1616">
            <w:pPr>
              <w:jc w:val="both"/>
            </w:pPr>
            <w:r w:rsidRPr="00664C24">
              <w:t xml:space="preserve">Сценическая жизнь пьесы «Дни Турбиных». </w:t>
            </w:r>
          </w:p>
          <w:p w:rsidR="00BF1616" w:rsidRPr="00664C24" w:rsidRDefault="00BF1616" w:rsidP="00BF1616">
            <w:pPr>
              <w:autoSpaceDE w:val="0"/>
              <w:autoSpaceDN w:val="0"/>
              <w:adjustRightInd w:val="0"/>
              <w:jc w:val="both"/>
              <w:rPr>
                <w:color w:val="000000"/>
              </w:rPr>
            </w:pPr>
            <w:r w:rsidRPr="00664C24">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bCs/>
                <w:color w:val="000000"/>
              </w:rPr>
            </w:pPr>
            <w:r w:rsidRPr="00664C24">
              <w:rPr>
                <w:b/>
                <w:color w:val="000000"/>
              </w:rPr>
              <w:t>Тема 6.4.</w:t>
            </w:r>
          </w:p>
          <w:p w:rsidR="00BF1616" w:rsidRPr="00664C24" w:rsidRDefault="00BF1616" w:rsidP="00BF1616">
            <w:pPr>
              <w:autoSpaceDE w:val="0"/>
              <w:autoSpaceDN w:val="0"/>
              <w:adjustRightInd w:val="0"/>
              <w:jc w:val="center"/>
              <w:rPr>
                <w:b/>
              </w:rPr>
            </w:pPr>
            <w:r w:rsidRPr="00664C24">
              <w:rPr>
                <w:b/>
              </w:rPr>
              <w:t xml:space="preserve">Михаил Александрович Шолохов </w:t>
            </w:r>
          </w:p>
          <w:p w:rsidR="00BF1616" w:rsidRPr="00664C24" w:rsidRDefault="00BF1616" w:rsidP="00BF1616">
            <w:pPr>
              <w:autoSpaceDE w:val="0"/>
              <w:autoSpaceDN w:val="0"/>
              <w:adjustRightInd w:val="0"/>
              <w:jc w:val="center"/>
              <w:rPr>
                <w:b/>
                <w:color w:val="000000"/>
                <w:lang w:val="en-US"/>
              </w:rPr>
            </w:pPr>
            <w:r w:rsidRPr="00664C24">
              <w:rPr>
                <w:b/>
              </w:rPr>
              <w:t>(1905—1984)</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3211"/>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Жизненный и творческий путь писателя (с обобщением ранее изученного). Мир и человек в рассказах М.Шолохова.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95"/>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autoSpaceDE w:val="0"/>
              <w:autoSpaceDN w:val="0"/>
              <w:adjustRightInd w:val="0"/>
              <w:jc w:val="both"/>
            </w:pPr>
            <w:r w:rsidRPr="00664C24">
              <w:rPr>
                <w:b/>
              </w:rPr>
              <w:t>Профессионально-ориентированное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987"/>
        </w:trPr>
        <w:tc>
          <w:tcPr>
            <w:tcW w:w="2552" w:type="dxa"/>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jc w:val="both"/>
            </w:pPr>
            <w:r w:rsidRPr="00664C24">
              <w:t>Закрепление знаний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и их применение в профессии</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44"/>
        </w:trPr>
        <w:tc>
          <w:tcPr>
            <w:tcW w:w="11228" w:type="dxa"/>
            <w:gridSpan w:val="2"/>
            <w:shd w:val="clear" w:color="auto" w:fill="BFBFBF"/>
          </w:tcPr>
          <w:p w:rsidR="00BF1616" w:rsidRPr="00664C24" w:rsidRDefault="00BF1616" w:rsidP="00BF1616">
            <w:pPr>
              <w:autoSpaceDE w:val="0"/>
              <w:autoSpaceDN w:val="0"/>
              <w:adjustRightInd w:val="0"/>
              <w:jc w:val="both"/>
              <w:rPr>
                <w:b/>
              </w:rPr>
            </w:pPr>
            <w:r w:rsidRPr="00664C24">
              <w:rPr>
                <w:b/>
              </w:rPr>
              <w:t xml:space="preserve">Раздел 7. Особенности развития литературы периода Великой Отечественной войны и     </w:t>
            </w:r>
          </w:p>
          <w:p w:rsidR="00BF1616" w:rsidRPr="00664C24" w:rsidRDefault="00BF1616" w:rsidP="00BF1616">
            <w:pPr>
              <w:autoSpaceDE w:val="0"/>
              <w:autoSpaceDN w:val="0"/>
              <w:adjustRightInd w:val="0"/>
              <w:jc w:val="both"/>
              <w:rPr>
                <w:b/>
              </w:rPr>
            </w:pPr>
            <w:r w:rsidRPr="00664C24">
              <w:rPr>
                <w:b/>
              </w:rPr>
              <w:t xml:space="preserve">                 первых послевоенных лет</w:t>
            </w:r>
          </w:p>
        </w:tc>
        <w:tc>
          <w:tcPr>
            <w:tcW w:w="1134" w:type="dxa"/>
            <w:shd w:val="clear" w:color="auto" w:fill="BFBFBF"/>
            <w:vAlign w:val="center"/>
          </w:tcPr>
          <w:p w:rsidR="00BF1616" w:rsidRPr="00664C24" w:rsidRDefault="00BF1616" w:rsidP="00BF1616">
            <w:pPr>
              <w:autoSpaceDE w:val="0"/>
              <w:autoSpaceDN w:val="0"/>
              <w:adjustRightInd w:val="0"/>
              <w:jc w:val="center"/>
              <w:rPr>
                <w:b/>
                <w:i/>
                <w:color w:val="000000"/>
              </w:rPr>
            </w:pPr>
            <w:r w:rsidRPr="00664C24">
              <w:rPr>
                <w:b/>
                <w:i/>
                <w:color w:val="000000"/>
              </w:rPr>
              <w:t>8</w:t>
            </w:r>
          </w:p>
        </w:tc>
        <w:tc>
          <w:tcPr>
            <w:tcW w:w="1843" w:type="dxa"/>
            <w:shd w:val="clear" w:color="auto" w:fill="BFBFB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7.1.</w:t>
            </w:r>
            <w:r w:rsidRPr="00664C24">
              <w:rPr>
                <w:b/>
              </w:rPr>
              <w:t>Произведения первых послевоенных лет</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986"/>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4</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val="restart"/>
          </w:tcPr>
          <w:p w:rsidR="00BF1616" w:rsidRPr="00664C24" w:rsidRDefault="00BF1616" w:rsidP="00BF1616">
            <w:pPr>
              <w:autoSpaceDE w:val="0"/>
              <w:autoSpaceDN w:val="0"/>
              <w:adjustRightInd w:val="0"/>
              <w:jc w:val="center"/>
              <w:rPr>
                <w:b/>
                <w:bCs/>
                <w:color w:val="000000"/>
              </w:rPr>
            </w:pPr>
            <w:r w:rsidRPr="00664C24">
              <w:rPr>
                <w:b/>
                <w:color w:val="000000"/>
              </w:rPr>
              <w:t>Тема 7.2.</w:t>
            </w:r>
          </w:p>
          <w:p w:rsidR="00BF1616" w:rsidRPr="00664C24" w:rsidRDefault="00BF1616" w:rsidP="00BF1616">
            <w:pPr>
              <w:autoSpaceDE w:val="0"/>
              <w:autoSpaceDN w:val="0"/>
              <w:adjustRightInd w:val="0"/>
              <w:jc w:val="center"/>
              <w:rPr>
                <w:b/>
              </w:rPr>
            </w:pPr>
            <w:r w:rsidRPr="00664C24">
              <w:rPr>
                <w:b/>
              </w:rPr>
              <w:t>Анна Андреевна Ахматова</w:t>
            </w:r>
          </w:p>
          <w:p w:rsidR="00BF1616" w:rsidRPr="00664C24" w:rsidRDefault="00BF1616" w:rsidP="00BF1616">
            <w:pPr>
              <w:autoSpaceDE w:val="0"/>
              <w:autoSpaceDN w:val="0"/>
              <w:adjustRightInd w:val="0"/>
              <w:jc w:val="center"/>
              <w:rPr>
                <w:b/>
                <w:color w:val="000000"/>
                <w:lang w:val="en-US"/>
              </w:rPr>
            </w:pPr>
            <w:r w:rsidRPr="00664C24">
              <w:rPr>
                <w:b/>
              </w:rPr>
              <w:t xml:space="preserve"> (1889—1966).</w:t>
            </w:r>
          </w:p>
        </w:tc>
        <w:tc>
          <w:tcPr>
            <w:tcW w:w="8676" w:type="dxa"/>
          </w:tcPr>
          <w:p w:rsidR="00BF1616" w:rsidRPr="00664C24" w:rsidRDefault="00BF1616" w:rsidP="00BF1616">
            <w:pPr>
              <w:autoSpaceDE w:val="0"/>
              <w:autoSpaceDN w:val="0"/>
              <w:adjustRightInd w:val="0"/>
              <w:jc w:val="both"/>
              <w:rPr>
                <w:color w:val="000000"/>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val="restart"/>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20"/>
        </w:trPr>
        <w:tc>
          <w:tcPr>
            <w:tcW w:w="2552" w:type="dxa"/>
            <w:vMerge/>
          </w:tcPr>
          <w:p w:rsidR="00BF1616" w:rsidRPr="00664C24" w:rsidRDefault="00BF1616" w:rsidP="00BF1616">
            <w:pPr>
              <w:autoSpaceDE w:val="0"/>
              <w:autoSpaceDN w:val="0"/>
              <w:adjustRightInd w:val="0"/>
              <w:ind w:firstLine="709"/>
              <w:jc w:val="center"/>
              <w:rPr>
                <w:b/>
                <w:color w:val="000000"/>
                <w:lang w:val="en-US"/>
              </w:rPr>
            </w:pPr>
          </w:p>
        </w:tc>
        <w:tc>
          <w:tcPr>
            <w:tcW w:w="8676" w:type="dxa"/>
          </w:tcPr>
          <w:p w:rsidR="00BF1616" w:rsidRPr="00664C24" w:rsidRDefault="00BF1616" w:rsidP="00BF1616">
            <w:r w:rsidRPr="00664C24">
              <w:t>Выявление тем, проблем художественного произведения и составление аргументированных развернутых устных и письменных высказываний, в том числе и профессиональной направленности</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212"/>
        </w:trPr>
        <w:tc>
          <w:tcPr>
            <w:tcW w:w="11228" w:type="dxa"/>
            <w:gridSpan w:val="2"/>
            <w:shd w:val="clear" w:color="auto" w:fill="BFBFBF"/>
          </w:tcPr>
          <w:p w:rsidR="00BF1616" w:rsidRPr="00664C24" w:rsidRDefault="00BF1616" w:rsidP="00BF1616">
            <w:pPr>
              <w:autoSpaceDE w:val="0"/>
              <w:autoSpaceDN w:val="0"/>
              <w:adjustRightInd w:val="0"/>
              <w:jc w:val="both"/>
              <w:rPr>
                <w:color w:val="000000"/>
              </w:rPr>
            </w:pPr>
            <w:r w:rsidRPr="00664C24">
              <w:rPr>
                <w:b/>
              </w:rPr>
              <w:t>Раздел 8. Особенности развития литературы 1950—1980-х годов</w:t>
            </w:r>
          </w:p>
        </w:tc>
        <w:tc>
          <w:tcPr>
            <w:tcW w:w="1134" w:type="dxa"/>
            <w:shd w:val="clear" w:color="auto" w:fill="BFBFBF"/>
            <w:vAlign w:val="center"/>
          </w:tcPr>
          <w:p w:rsidR="00BF1616" w:rsidRPr="00664C24" w:rsidRDefault="00BF1616" w:rsidP="00BF1616">
            <w:pPr>
              <w:autoSpaceDE w:val="0"/>
              <w:autoSpaceDN w:val="0"/>
              <w:adjustRightInd w:val="0"/>
              <w:jc w:val="center"/>
              <w:rPr>
                <w:b/>
                <w:i/>
                <w:color w:val="000000"/>
              </w:rPr>
            </w:pPr>
            <w:r w:rsidRPr="00664C24">
              <w:rPr>
                <w:b/>
                <w:i/>
                <w:color w:val="000000"/>
              </w:rPr>
              <w:t>20</w:t>
            </w:r>
          </w:p>
        </w:tc>
        <w:tc>
          <w:tcPr>
            <w:tcW w:w="1843" w:type="dxa"/>
            <w:shd w:val="clear" w:color="auto" w:fill="BFBFBF"/>
          </w:tcPr>
          <w:p w:rsidR="00BF1616" w:rsidRPr="00664C24" w:rsidRDefault="00BF1616" w:rsidP="00BF1616">
            <w:pPr>
              <w:autoSpaceDE w:val="0"/>
              <w:autoSpaceDN w:val="0"/>
              <w:adjustRightInd w:val="0"/>
              <w:rPr>
                <w:color w:val="000000"/>
              </w:rPr>
            </w:pPr>
          </w:p>
        </w:tc>
      </w:tr>
      <w:tr w:rsidR="00BF1616" w:rsidRPr="00664C24" w:rsidTr="00CB2BD3">
        <w:trPr>
          <w:trHeight w:val="32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8.1.</w:t>
            </w:r>
          </w:p>
          <w:p w:rsidR="00BF1616" w:rsidRPr="00664C24" w:rsidRDefault="00BF1616" w:rsidP="00BF1616">
            <w:pPr>
              <w:autoSpaceDE w:val="0"/>
              <w:autoSpaceDN w:val="0"/>
              <w:adjustRightInd w:val="0"/>
              <w:jc w:val="center"/>
              <w:rPr>
                <w:b/>
                <w:color w:val="000000"/>
              </w:rPr>
            </w:pPr>
            <w:r w:rsidRPr="00664C24">
              <w:rPr>
                <w:b/>
              </w:rPr>
              <w:t>Основные направления и течения художественной прозы 1950—1980-х годов</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bCs/>
                <w:color w:val="000000"/>
              </w:rPr>
            </w:pPr>
            <w:r w:rsidRPr="00664C24">
              <w:rPr>
                <w:b/>
                <w:bCs/>
                <w:color w:val="000000"/>
              </w:rPr>
              <w:t>4</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r w:rsidRPr="00664C24">
              <w:rPr>
                <w:color w:val="000000"/>
              </w:rPr>
              <w:t>.</w:t>
            </w:r>
          </w:p>
        </w:tc>
      </w:tr>
      <w:tr w:rsidR="00BF1616" w:rsidRPr="00664C24" w:rsidTr="00CB2BD3">
        <w:trPr>
          <w:trHeight w:val="1320"/>
        </w:trPr>
        <w:tc>
          <w:tcPr>
            <w:tcW w:w="2552" w:type="dxa"/>
            <w:vMerge/>
          </w:tcPr>
          <w:p w:rsidR="00BF1616" w:rsidRPr="00664C24" w:rsidRDefault="00BF1616" w:rsidP="00BF1616">
            <w:pPr>
              <w:autoSpaceDE w:val="0"/>
              <w:autoSpaceDN w:val="0"/>
              <w:adjustRightInd w:val="0"/>
              <w:ind w:firstLine="709"/>
              <w:jc w:val="center"/>
              <w:rPr>
                <w:color w:val="000000"/>
                <w:lang w:val="en-US"/>
              </w:rPr>
            </w:pPr>
          </w:p>
        </w:tc>
        <w:tc>
          <w:tcPr>
            <w:tcW w:w="8676" w:type="dxa"/>
          </w:tcPr>
          <w:p w:rsidR="00BF1616" w:rsidRPr="00664C24" w:rsidRDefault="00BF1616" w:rsidP="00BF1616">
            <w:pPr>
              <w:autoSpaceDE w:val="0"/>
              <w:autoSpaceDN w:val="0"/>
              <w:adjustRightInd w:val="0"/>
              <w:jc w:val="both"/>
              <w:rPr>
                <w:color w:val="000000"/>
              </w:rPr>
            </w:pPr>
            <w:r w:rsidRPr="00664C24">
              <w:t>Тематика и проблематика, традиции и новаторство в произведениях прозаиков. Художественное своеобразие прозы В. Шаламова, В. Шукшина, В. Быкова, В. Распутина.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4</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r w:rsidRPr="00664C24">
              <w:rPr>
                <w:b/>
                <w:color w:val="000000"/>
              </w:rPr>
              <w:t>Тема 8.2.</w:t>
            </w:r>
          </w:p>
          <w:p w:rsidR="00BF1616" w:rsidRPr="00664C24" w:rsidRDefault="00BF1616" w:rsidP="00BF1616">
            <w:pPr>
              <w:autoSpaceDE w:val="0"/>
              <w:autoSpaceDN w:val="0"/>
              <w:adjustRightInd w:val="0"/>
              <w:jc w:val="center"/>
              <w:rPr>
                <w:b/>
                <w:color w:val="000000"/>
              </w:rPr>
            </w:pPr>
            <w:r w:rsidRPr="00664C24">
              <w:rPr>
                <w:b/>
              </w:rPr>
              <w:t>В.М. Шукшин</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lang w:val="en-US"/>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lang w:val="en-US"/>
              </w:rPr>
            </w:pPr>
          </w:p>
        </w:tc>
        <w:tc>
          <w:tcPr>
            <w:tcW w:w="8676" w:type="dxa"/>
          </w:tcPr>
          <w:p w:rsidR="00BF1616" w:rsidRPr="00664C24" w:rsidRDefault="00BF1616" w:rsidP="00BF1616">
            <w:pPr>
              <w:autoSpaceDE w:val="0"/>
              <w:autoSpaceDN w:val="0"/>
              <w:adjustRightInd w:val="0"/>
              <w:jc w:val="both"/>
              <w:rPr>
                <w:b/>
                <w:bCs/>
                <w:iCs/>
                <w:color w:val="000000"/>
              </w:rPr>
            </w:pPr>
            <w:r w:rsidRPr="00664C24">
              <w:t>Аналитическая беседа по рассказам: «Чудик», «Срезал», «Выбираю деревню на жительство» (Письменные ответы на вопросы).</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8.3.</w:t>
            </w:r>
          </w:p>
          <w:p w:rsidR="00BF1616" w:rsidRPr="00664C24" w:rsidRDefault="00BF1616" w:rsidP="00BF1616">
            <w:pPr>
              <w:autoSpaceDE w:val="0"/>
              <w:autoSpaceDN w:val="0"/>
              <w:adjustRightInd w:val="0"/>
              <w:jc w:val="center"/>
              <w:rPr>
                <w:color w:val="000000"/>
              </w:rPr>
            </w:pPr>
            <w:r w:rsidRPr="00664C24">
              <w:rPr>
                <w:b/>
                <w:bCs/>
              </w:rPr>
              <w:t>В.Г. Распутин.</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8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rPr>
                <w:bCs/>
              </w:rPr>
              <w:t>Дискуссия по повести «Прощание с Матёрой».</w:t>
            </w:r>
            <w:r w:rsidRPr="00664C24">
              <w:t xml:space="preserve">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ind w:firstLine="709"/>
              <w:jc w:val="center"/>
              <w:rPr>
                <w:color w:val="000000"/>
              </w:rPr>
            </w:pPr>
          </w:p>
        </w:tc>
      </w:tr>
      <w:tr w:rsidR="00BF1616" w:rsidRPr="00664C24" w:rsidTr="00CB2BD3">
        <w:trPr>
          <w:trHeight w:val="116"/>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8.4.</w:t>
            </w:r>
          </w:p>
          <w:p w:rsidR="00BF1616" w:rsidRPr="00664C24" w:rsidRDefault="00BF1616" w:rsidP="00BF1616">
            <w:pPr>
              <w:autoSpaceDE w:val="0"/>
              <w:autoSpaceDN w:val="0"/>
              <w:adjustRightInd w:val="0"/>
              <w:jc w:val="center"/>
              <w:rPr>
                <w:b/>
                <w:color w:val="000000"/>
              </w:rPr>
            </w:pPr>
            <w:r w:rsidRPr="00664C24">
              <w:rPr>
                <w:b/>
                <w:bCs/>
              </w:rPr>
              <w:t>А.И. Солженицын</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rPr>
                <w:bCs/>
              </w:rPr>
              <w:t>«Последний день Ивана Денисовича». Характеристика главного героя.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8.5.</w:t>
            </w:r>
          </w:p>
          <w:p w:rsidR="00BF1616" w:rsidRPr="00664C24" w:rsidRDefault="00BF1616" w:rsidP="00BF1616">
            <w:pPr>
              <w:autoSpaceDE w:val="0"/>
              <w:autoSpaceDN w:val="0"/>
              <w:adjustRightInd w:val="0"/>
              <w:jc w:val="center"/>
              <w:rPr>
                <w:b/>
                <w:color w:val="000000"/>
              </w:rPr>
            </w:pPr>
            <w:r w:rsidRPr="00664C24">
              <w:rPr>
                <w:b/>
              </w:rPr>
              <w:t>В.Т Шаламов</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«Сентенция», «Надгробное слово», «Крест» (мини-дискуссия на цитатном материале).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rPr>
            </w:pPr>
            <w:r w:rsidRPr="00664C24">
              <w:rPr>
                <w:b/>
              </w:rPr>
              <w:t>Тема 8.6.</w:t>
            </w:r>
          </w:p>
          <w:p w:rsidR="00BF1616" w:rsidRPr="00664C24" w:rsidRDefault="00BF1616" w:rsidP="00BF1616">
            <w:pPr>
              <w:autoSpaceDE w:val="0"/>
              <w:autoSpaceDN w:val="0"/>
              <w:adjustRightInd w:val="0"/>
              <w:jc w:val="center"/>
              <w:rPr>
                <w:b/>
                <w:color w:val="000000"/>
              </w:rPr>
            </w:pPr>
            <w:r w:rsidRPr="00664C24">
              <w:rPr>
                <w:b/>
              </w:rPr>
              <w:t>Новое осмысление проблемы человека на войне</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16"/>
        </w:trPr>
        <w:tc>
          <w:tcPr>
            <w:tcW w:w="2552" w:type="dxa"/>
            <w:vMerge w:val="restart"/>
          </w:tcPr>
          <w:p w:rsidR="00BF1616" w:rsidRPr="00664C24" w:rsidRDefault="00BF1616" w:rsidP="00BF1616">
            <w:pPr>
              <w:autoSpaceDE w:val="0"/>
              <w:autoSpaceDN w:val="0"/>
              <w:adjustRightInd w:val="0"/>
              <w:jc w:val="center"/>
              <w:rPr>
                <w:b/>
              </w:rPr>
            </w:pPr>
            <w:r w:rsidRPr="00664C24">
              <w:rPr>
                <w:b/>
              </w:rPr>
              <w:t>Тема 8.7.</w:t>
            </w:r>
          </w:p>
          <w:p w:rsidR="00BF1616" w:rsidRPr="00664C24" w:rsidRDefault="00BF1616" w:rsidP="00BF1616">
            <w:pPr>
              <w:autoSpaceDE w:val="0"/>
              <w:autoSpaceDN w:val="0"/>
              <w:adjustRightInd w:val="0"/>
              <w:jc w:val="center"/>
              <w:rPr>
                <w:b/>
                <w:color w:val="000000"/>
              </w:rPr>
            </w:pPr>
            <w:r w:rsidRPr="00664C24">
              <w:rPr>
                <w:b/>
              </w:rPr>
              <w:t>Изображение жизни советской деревни</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16"/>
        </w:trPr>
        <w:tc>
          <w:tcPr>
            <w:tcW w:w="2552" w:type="dxa"/>
            <w:vMerge w:val="restart"/>
          </w:tcPr>
          <w:p w:rsidR="00BF1616" w:rsidRPr="00664C24" w:rsidRDefault="00BF1616" w:rsidP="00BF1616">
            <w:pPr>
              <w:autoSpaceDE w:val="0"/>
              <w:autoSpaceDN w:val="0"/>
              <w:adjustRightInd w:val="0"/>
              <w:jc w:val="center"/>
              <w:rPr>
                <w:b/>
              </w:rPr>
            </w:pPr>
            <w:r w:rsidRPr="00664C24">
              <w:rPr>
                <w:b/>
              </w:rPr>
              <w:t>Тема 8.8.</w:t>
            </w:r>
          </w:p>
          <w:p w:rsidR="00BF1616" w:rsidRPr="00664C24" w:rsidRDefault="00BF1616" w:rsidP="00BF1616">
            <w:pPr>
              <w:autoSpaceDE w:val="0"/>
              <w:autoSpaceDN w:val="0"/>
              <w:adjustRightInd w:val="0"/>
              <w:jc w:val="center"/>
              <w:rPr>
                <w:b/>
                <w:color w:val="000000"/>
              </w:rPr>
            </w:pPr>
            <w:r w:rsidRPr="00664C24">
              <w:rPr>
                <w:b/>
              </w:rPr>
              <w:t>Изображение жизни советской деревни</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rPr>
            </w:pPr>
            <w:r w:rsidRPr="00664C24">
              <w:rPr>
                <w:b/>
              </w:rPr>
              <w:t>Тема 8.9.</w:t>
            </w:r>
          </w:p>
          <w:p w:rsidR="00BF1616" w:rsidRPr="00664C24" w:rsidRDefault="00BF1616" w:rsidP="00BF1616">
            <w:pPr>
              <w:autoSpaceDE w:val="0"/>
              <w:autoSpaceDN w:val="0"/>
              <w:adjustRightInd w:val="0"/>
              <w:jc w:val="center"/>
              <w:rPr>
                <w:b/>
                <w:color w:val="000000"/>
              </w:rPr>
            </w:pPr>
            <w:r w:rsidRPr="00664C24">
              <w:rPr>
                <w:b/>
              </w:rPr>
              <w:t>Историческая тема в советской литературе</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Разрешение вопроса о роли личности в истории, взаимоотношениях человека и власти. Автобиографическая литература.</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r w:rsidRPr="00664C24">
              <w:t>Навык интерпретации художественного произведения, осмысление поднятых в нем нравственных проблем и его применение в профессии. Написание сочинений, эссе, в том числе и на профессиональную тематику с аргументацией примерами из художественной литературы</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16"/>
        </w:trPr>
        <w:tc>
          <w:tcPr>
            <w:tcW w:w="11228" w:type="dxa"/>
            <w:gridSpan w:val="2"/>
            <w:shd w:val="clear" w:color="auto" w:fill="BFBFBF"/>
          </w:tcPr>
          <w:p w:rsidR="00BF1616" w:rsidRPr="00664C24" w:rsidRDefault="00BF1616" w:rsidP="00BF1616">
            <w:pPr>
              <w:autoSpaceDE w:val="0"/>
              <w:autoSpaceDN w:val="0"/>
              <w:adjustRightInd w:val="0"/>
              <w:jc w:val="both"/>
              <w:rPr>
                <w:b/>
              </w:rPr>
            </w:pPr>
            <w:r w:rsidRPr="00664C24">
              <w:rPr>
                <w:b/>
              </w:rPr>
              <w:t>Раздел 9.  Творчество поэтов в 1950—1980-е годы</w:t>
            </w:r>
          </w:p>
        </w:tc>
        <w:tc>
          <w:tcPr>
            <w:tcW w:w="1134" w:type="dxa"/>
            <w:shd w:val="clear" w:color="auto" w:fill="BFBFBF"/>
            <w:vAlign w:val="center"/>
          </w:tcPr>
          <w:p w:rsidR="00BF1616" w:rsidRPr="00664C24" w:rsidRDefault="00BF1616" w:rsidP="00BF1616">
            <w:pPr>
              <w:autoSpaceDE w:val="0"/>
              <w:autoSpaceDN w:val="0"/>
              <w:adjustRightInd w:val="0"/>
              <w:jc w:val="center"/>
              <w:rPr>
                <w:b/>
                <w:i/>
                <w:color w:val="000000"/>
              </w:rPr>
            </w:pPr>
            <w:r w:rsidRPr="00664C24">
              <w:rPr>
                <w:b/>
                <w:i/>
                <w:color w:val="000000"/>
              </w:rPr>
              <w:t>8</w:t>
            </w:r>
          </w:p>
        </w:tc>
        <w:tc>
          <w:tcPr>
            <w:tcW w:w="1843" w:type="dxa"/>
            <w:shd w:val="clear" w:color="auto" w:fill="BFBFB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rPr>
            </w:pPr>
          </w:p>
          <w:p w:rsidR="00BF1616" w:rsidRPr="00664C24" w:rsidRDefault="00BF1616" w:rsidP="00BF1616">
            <w:pPr>
              <w:autoSpaceDE w:val="0"/>
              <w:autoSpaceDN w:val="0"/>
              <w:adjustRightInd w:val="0"/>
              <w:jc w:val="center"/>
              <w:rPr>
                <w:b/>
              </w:rPr>
            </w:pPr>
            <w:r w:rsidRPr="00664C24">
              <w:rPr>
                <w:b/>
              </w:rPr>
              <w:t>Тема 9.1.</w:t>
            </w:r>
          </w:p>
          <w:p w:rsidR="00BF1616" w:rsidRPr="00664C24" w:rsidRDefault="00BF1616" w:rsidP="00BF1616">
            <w:pPr>
              <w:autoSpaceDE w:val="0"/>
              <w:autoSpaceDN w:val="0"/>
              <w:adjustRightInd w:val="0"/>
              <w:jc w:val="center"/>
              <w:rPr>
                <w:b/>
                <w:color w:val="000000"/>
              </w:rPr>
            </w:pPr>
            <w:r w:rsidRPr="00664C24">
              <w:rPr>
                <w:b/>
              </w:rPr>
              <w:t>Развитие традиций русской классики</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4</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r w:rsidRPr="00664C24">
              <w:rPr>
                <w:color w:val="000000"/>
              </w:rPr>
              <w:t>.</w:t>
            </w: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4</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rPr>
            </w:pPr>
            <w:r w:rsidRPr="00664C24">
              <w:rPr>
                <w:b/>
              </w:rPr>
              <w:t>Тема 9.2.</w:t>
            </w:r>
          </w:p>
          <w:p w:rsidR="00BF1616" w:rsidRPr="00664C24" w:rsidRDefault="00BF1616" w:rsidP="00BF1616">
            <w:pPr>
              <w:autoSpaceDE w:val="0"/>
              <w:autoSpaceDN w:val="0"/>
              <w:adjustRightInd w:val="0"/>
              <w:jc w:val="center"/>
              <w:rPr>
                <w:b/>
                <w:color w:val="000000"/>
              </w:rPr>
            </w:pPr>
            <w:r w:rsidRPr="00664C24">
              <w:rPr>
                <w:b/>
              </w:rPr>
              <w:t>Поэзия Н. Рубцова</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4</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художественные средства, своеобразие лирического героя. Тема родины в лирике поэта. Гармония человека и природы. Есенинские традиции в лирике Н. Рубцова.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val="restart"/>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r w:rsidRPr="00664C24">
              <w:t>Аналитическая работа с текстами поэтических произведений и применение ее результатов в профессиональной деятельности специалиста технологического профиля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11228" w:type="dxa"/>
            <w:gridSpan w:val="2"/>
            <w:shd w:val="clear" w:color="auto" w:fill="BFBFBF"/>
          </w:tcPr>
          <w:p w:rsidR="00BF1616" w:rsidRPr="00664C24" w:rsidRDefault="00BF1616" w:rsidP="00BF1616">
            <w:pPr>
              <w:autoSpaceDE w:val="0"/>
              <w:autoSpaceDN w:val="0"/>
              <w:adjustRightInd w:val="0"/>
              <w:rPr>
                <w:b/>
                <w:color w:val="000000"/>
              </w:rPr>
            </w:pPr>
            <w:r w:rsidRPr="00664C24">
              <w:rPr>
                <w:b/>
                <w:color w:val="000000"/>
              </w:rPr>
              <w:t xml:space="preserve">Раздел 10. </w:t>
            </w:r>
            <w:r w:rsidRPr="00664C24">
              <w:rPr>
                <w:b/>
              </w:rPr>
              <w:t>Драматургия 1950—1980-х годов</w:t>
            </w:r>
          </w:p>
        </w:tc>
        <w:tc>
          <w:tcPr>
            <w:tcW w:w="1134" w:type="dxa"/>
            <w:shd w:val="clear" w:color="auto" w:fill="BFBFBF"/>
            <w:vAlign w:val="center"/>
          </w:tcPr>
          <w:p w:rsidR="00BF1616" w:rsidRPr="00664C24" w:rsidRDefault="00BF1616" w:rsidP="00BF1616">
            <w:pPr>
              <w:autoSpaceDE w:val="0"/>
              <w:autoSpaceDN w:val="0"/>
              <w:adjustRightInd w:val="0"/>
              <w:jc w:val="center"/>
              <w:rPr>
                <w:b/>
                <w:i/>
                <w:color w:val="000000"/>
              </w:rPr>
            </w:pPr>
            <w:r w:rsidRPr="00664C24">
              <w:rPr>
                <w:b/>
                <w:i/>
                <w:color w:val="000000"/>
              </w:rPr>
              <w:t>6</w:t>
            </w:r>
          </w:p>
        </w:tc>
        <w:tc>
          <w:tcPr>
            <w:tcW w:w="1843" w:type="dxa"/>
            <w:shd w:val="clear" w:color="auto" w:fill="BFBFB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10.1.</w:t>
            </w:r>
          </w:p>
          <w:p w:rsidR="00BF1616" w:rsidRPr="00664C24" w:rsidRDefault="00BF1616" w:rsidP="00BF1616">
            <w:pPr>
              <w:autoSpaceDE w:val="0"/>
              <w:autoSpaceDN w:val="0"/>
              <w:adjustRightInd w:val="0"/>
              <w:jc w:val="center"/>
              <w:rPr>
                <w:b/>
              </w:rPr>
            </w:pPr>
            <w:r w:rsidRPr="00664C24">
              <w:rPr>
                <w:b/>
              </w:rPr>
              <w:t xml:space="preserve">Особенности драматургии </w:t>
            </w:r>
          </w:p>
          <w:p w:rsidR="00BF1616" w:rsidRPr="00664C24" w:rsidRDefault="00BF1616" w:rsidP="00BF1616">
            <w:pPr>
              <w:autoSpaceDE w:val="0"/>
              <w:autoSpaceDN w:val="0"/>
              <w:adjustRightInd w:val="0"/>
              <w:jc w:val="center"/>
              <w:rPr>
                <w:b/>
                <w:color w:val="000000"/>
              </w:rPr>
            </w:pPr>
            <w:r w:rsidRPr="00664C24">
              <w:rPr>
                <w:b/>
              </w:rPr>
              <w:t>1950—1960-х годов</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r w:rsidRPr="00664C24">
              <w:rPr>
                <w:color w:val="000000"/>
              </w:rPr>
              <w:t>.</w:t>
            </w: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pPr>
          </w:p>
          <w:p w:rsidR="00BF1616" w:rsidRPr="00664C24" w:rsidRDefault="00BF1616" w:rsidP="00BF1616">
            <w:pPr>
              <w:autoSpaceDE w:val="0"/>
              <w:autoSpaceDN w:val="0"/>
              <w:adjustRightInd w:val="0"/>
              <w:jc w:val="both"/>
              <w:rPr>
                <w:b/>
                <w:bCs/>
                <w:iCs/>
                <w:color w:val="000000"/>
              </w:rPr>
            </w:pPr>
            <w:r w:rsidRPr="00664C24">
              <w:t>Жанры и жанровые разновидности драматургии 1950—1960-х годов</w:t>
            </w:r>
            <w:r>
              <w:t xml:space="preserve">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color w:val="000000"/>
              </w:rPr>
            </w:pPr>
            <w:r w:rsidRPr="00664C24">
              <w:rPr>
                <w:b/>
                <w:color w:val="000000"/>
              </w:rPr>
              <w:t>Тема 10.2.</w:t>
            </w:r>
          </w:p>
          <w:p w:rsidR="00BF1616" w:rsidRPr="00664C24" w:rsidRDefault="00BF1616" w:rsidP="00BF1616">
            <w:pPr>
              <w:autoSpaceDE w:val="0"/>
              <w:autoSpaceDN w:val="0"/>
              <w:adjustRightInd w:val="0"/>
              <w:jc w:val="center"/>
              <w:rPr>
                <w:b/>
                <w:color w:val="000000"/>
              </w:rPr>
            </w:pPr>
            <w:r w:rsidRPr="00664C24">
              <w:rPr>
                <w:b/>
              </w:rPr>
              <w:t>Социально-психологические пьесы В. Розова</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4</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36"/>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r w:rsidRPr="00664C24">
              <w:t>Сравнительный анализ тематики и проблематики эпических и драматических произведений как элемент аналитической деятельности в профессии технологического профиля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11228" w:type="dxa"/>
            <w:gridSpan w:val="2"/>
            <w:shd w:val="clear" w:color="auto" w:fill="BFBFBF"/>
          </w:tcPr>
          <w:p w:rsidR="00BF1616" w:rsidRPr="00664C24" w:rsidRDefault="00BF1616" w:rsidP="00BF1616">
            <w:pPr>
              <w:autoSpaceDE w:val="0"/>
              <w:autoSpaceDN w:val="0"/>
              <w:adjustRightInd w:val="0"/>
              <w:jc w:val="both"/>
              <w:rPr>
                <w:b/>
                <w:bCs/>
                <w:iCs/>
                <w:color w:val="000000"/>
              </w:rPr>
            </w:pPr>
            <w:r w:rsidRPr="00664C24">
              <w:rPr>
                <w:b/>
              </w:rPr>
              <w:t>Раздел 11. Особенности развития литературы конца 1980—2000-х годов</w:t>
            </w:r>
          </w:p>
        </w:tc>
        <w:tc>
          <w:tcPr>
            <w:tcW w:w="1134" w:type="dxa"/>
            <w:shd w:val="clear" w:color="auto" w:fill="BFBFBF"/>
            <w:vAlign w:val="center"/>
          </w:tcPr>
          <w:p w:rsidR="00BF1616" w:rsidRPr="00664C24" w:rsidRDefault="00BF1616" w:rsidP="00BF1616">
            <w:pPr>
              <w:autoSpaceDE w:val="0"/>
              <w:autoSpaceDN w:val="0"/>
              <w:adjustRightInd w:val="0"/>
              <w:jc w:val="center"/>
              <w:rPr>
                <w:b/>
                <w:i/>
                <w:color w:val="000000"/>
              </w:rPr>
            </w:pPr>
            <w:r w:rsidRPr="00664C24">
              <w:rPr>
                <w:b/>
                <w:i/>
                <w:color w:val="000000"/>
              </w:rPr>
              <w:t>6</w:t>
            </w:r>
          </w:p>
        </w:tc>
        <w:tc>
          <w:tcPr>
            <w:tcW w:w="1843" w:type="dxa"/>
            <w:shd w:val="clear" w:color="auto" w:fill="BFBFBF"/>
          </w:tcPr>
          <w:p w:rsidR="00BF1616" w:rsidRPr="00664C24" w:rsidRDefault="00BF1616" w:rsidP="00BF1616">
            <w:pPr>
              <w:autoSpaceDE w:val="0"/>
              <w:autoSpaceDN w:val="0"/>
              <w:adjustRightInd w:val="0"/>
              <w:rPr>
                <w:color w:val="000000"/>
              </w:rPr>
            </w:pPr>
          </w:p>
        </w:tc>
      </w:tr>
      <w:tr w:rsidR="00BF1616" w:rsidRPr="00664C24" w:rsidTr="00CB2BD3">
        <w:trPr>
          <w:trHeight w:val="120"/>
        </w:trPr>
        <w:tc>
          <w:tcPr>
            <w:tcW w:w="2552" w:type="dxa"/>
            <w:vMerge w:val="restart"/>
          </w:tcPr>
          <w:p w:rsidR="00BF1616" w:rsidRPr="00664C24" w:rsidRDefault="00BF1616" w:rsidP="00BF1616">
            <w:pPr>
              <w:autoSpaceDE w:val="0"/>
              <w:autoSpaceDN w:val="0"/>
              <w:adjustRightInd w:val="0"/>
              <w:jc w:val="center"/>
              <w:rPr>
                <w:b/>
              </w:rPr>
            </w:pPr>
            <w:r w:rsidRPr="00664C24">
              <w:rPr>
                <w:b/>
              </w:rPr>
              <w:t>Тема 11.1.</w:t>
            </w:r>
          </w:p>
          <w:p w:rsidR="00BF1616" w:rsidRPr="00664C24" w:rsidRDefault="00BF1616" w:rsidP="00BF1616">
            <w:pPr>
              <w:autoSpaceDE w:val="0"/>
              <w:autoSpaceDN w:val="0"/>
              <w:adjustRightInd w:val="0"/>
              <w:jc w:val="center"/>
              <w:rPr>
                <w:b/>
                <w:color w:val="000000"/>
              </w:rPr>
            </w:pPr>
            <w:r w:rsidRPr="00664C24">
              <w:rPr>
                <w:b/>
              </w:rPr>
              <w:t>Основные направления развития литературы конца 1980—2000-х годов</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2</w:t>
            </w:r>
          </w:p>
        </w:tc>
        <w:tc>
          <w:tcPr>
            <w:tcW w:w="1843" w:type="dxa"/>
            <w:vMerge w:val="restart"/>
            <w:shd w:val="clear" w:color="000000" w:fill="FFFFFF"/>
          </w:tcPr>
          <w:p w:rsidR="00BF1616" w:rsidRPr="00664C24" w:rsidRDefault="00BF1616" w:rsidP="00BF1616">
            <w:pPr>
              <w:rPr>
                <w:color w:val="000000"/>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r w:rsidRPr="00664C24">
              <w:rPr>
                <w:color w:val="000000"/>
              </w:rPr>
              <w:t>.</w:t>
            </w: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Отражение постмодернистского мироощущения в ли</w:t>
            </w:r>
            <w:r>
              <w:t xml:space="preserve">тературе конца 1980-2000-х годов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color w:val="000000"/>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16"/>
        </w:trPr>
        <w:tc>
          <w:tcPr>
            <w:tcW w:w="2552" w:type="dxa"/>
            <w:vMerge w:val="restart"/>
          </w:tcPr>
          <w:p w:rsidR="00BF1616" w:rsidRPr="00664C24" w:rsidRDefault="00BF1616" w:rsidP="00BF1616">
            <w:pPr>
              <w:autoSpaceDE w:val="0"/>
              <w:autoSpaceDN w:val="0"/>
              <w:adjustRightInd w:val="0"/>
              <w:jc w:val="center"/>
              <w:rPr>
                <w:b/>
              </w:rPr>
            </w:pPr>
            <w:r w:rsidRPr="00664C24">
              <w:rPr>
                <w:b/>
              </w:rPr>
              <w:t>Тема 11.2.</w:t>
            </w:r>
          </w:p>
          <w:p w:rsidR="00BF1616" w:rsidRPr="00664C24" w:rsidRDefault="00BF1616" w:rsidP="00BF1616">
            <w:pPr>
              <w:autoSpaceDE w:val="0"/>
              <w:autoSpaceDN w:val="0"/>
              <w:adjustRightInd w:val="0"/>
              <w:jc w:val="center"/>
              <w:rPr>
                <w:b/>
              </w:rPr>
            </w:pPr>
            <w:r w:rsidRPr="00664C24">
              <w:rPr>
                <w:b/>
              </w:rPr>
              <w:t>Произведения автором</w:t>
            </w:r>
          </w:p>
          <w:p w:rsidR="00BF1616" w:rsidRPr="00664C24" w:rsidRDefault="00BF1616" w:rsidP="00BF1616">
            <w:pPr>
              <w:autoSpaceDE w:val="0"/>
              <w:autoSpaceDN w:val="0"/>
              <w:adjustRightInd w:val="0"/>
              <w:jc w:val="center"/>
              <w:rPr>
                <w:b/>
                <w:color w:val="000000"/>
              </w:rPr>
            </w:pPr>
            <w:r w:rsidRPr="00664C24">
              <w:rPr>
                <w:b/>
              </w:rPr>
              <w:t>1980—2000-х годов</w:t>
            </w:r>
          </w:p>
        </w:tc>
        <w:tc>
          <w:tcPr>
            <w:tcW w:w="8676" w:type="dxa"/>
          </w:tcPr>
          <w:p w:rsidR="00BF1616" w:rsidRPr="00664C24" w:rsidRDefault="00BF1616" w:rsidP="00BF1616">
            <w:pPr>
              <w:autoSpaceDE w:val="0"/>
              <w:autoSpaceDN w:val="0"/>
              <w:adjustRightInd w:val="0"/>
              <w:jc w:val="both"/>
              <w:rPr>
                <w:b/>
              </w:rPr>
            </w:pPr>
            <w:r w:rsidRPr="00664C24">
              <w:rPr>
                <w:b/>
              </w:rPr>
              <w:t>Содержание учебного материала</w:t>
            </w:r>
          </w:p>
        </w:tc>
        <w:tc>
          <w:tcPr>
            <w:tcW w:w="1134" w:type="dxa"/>
            <w:shd w:val="clear" w:color="000000" w:fill="FFFFFF"/>
            <w:vAlign w:val="center"/>
          </w:tcPr>
          <w:p w:rsidR="00BF1616" w:rsidRPr="00664C24" w:rsidRDefault="00BF1616" w:rsidP="00BF1616">
            <w:pPr>
              <w:autoSpaceDE w:val="0"/>
              <w:autoSpaceDN w:val="0"/>
              <w:adjustRightInd w:val="0"/>
              <w:jc w:val="center"/>
              <w:rPr>
                <w:b/>
                <w:color w:val="000000"/>
              </w:rPr>
            </w:pPr>
            <w:r w:rsidRPr="00664C24">
              <w:rPr>
                <w:b/>
                <w:color w:val="000000"/>
              </w:rPr>
              <w:t>4</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autoSpaceDE w:val="0"/>
              <w:autoSpaceDN w:val="0"/>
              <w:adjustRightInd w:val="0"/>
              <w:jc w:val="both"/>
              <w:rPr>
                <w:b/>
                <w:bCs/>
                <w:iCs/>
                <w:color w:val="000000"/>
              </w:rPr>
            </w:pPr>
            <w:r w:rsidRPr="00664C24">
              <w:t>Произведения А. Солженицына, А. Бека, А. Рыбакова, В. Дудинцева, В. Войновича.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val="restart"/>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40"/>
        </w:trPr>
        <w:tc>
          <w:tcPr>
            <w:tcW w:w="2552" w:type="dxa"/>
            <w:vMerge/>
          </w:tcPr>
          <w:p w:rsidR="00BF1616" w:rsidRPr="00664C24" w:rsidRDefault="00BF1616" w:rsidP="00BF1616">
            <w:pPr>
              <w:autoSpaceDE w:val="0"/>
              <w:autoSpaceDN w:val="0"/>
              <w:adjustRightInd w:val="0"/>
              <w:jc w:val="center"/>
              <w:rPr>
                <w:color w:val="000000"/>
              </w:rPr>
            </w:pPr>
          </w:p>
        </w:tc>
        <w:tc>
          <w:tcPr>
            <w:tcW w:w="8676" w:type="dxa"/>
          </w:tcPr>
          <w:p w:rsidR="00BF1616" w:rsidRPr="00664C24" w:rsidRDefault="00BF1616" w:rsidP="00BF1616">
            <w:r w:rsidRPr="00664C24">
              <w:t>«Читая - размышляем…»: аналитическая беседа по произведениям художественной литературы конца 1980 - 2000-х. Определение роли художественной литературы для специалиста технологического профиля</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autoSpaceDE w:val="0"/>
              <w:autoSpaceDN w:val="0"/>
              <w:adjustRightInd w:val="0"/>
              <w:rPr>
                <w:color w:val="000000"/>
              </w:rPr>
            </w:pPr>
          </w:p>
        </w:tc>
      </w:tr>
      <w:tr w:rsidR="00BF1616" w:rsidRPr="00664C24" w:rsidTr="00CB2BD3">
        <w:trPr>
          <w:trHeight w:val="116"/>
        </w:trPr>
        <w:tc>
          <w:tcPr>
            <w:tcW w:w="11228" w:type="dxa"/>
            <w:gridSpan w:val="2"/>
            <w:shd w:val="clear" w:color="auto" w:fill="BFBFBF"/>
          </w:tcPr>
          <w:p w:rsidR="00BF1616" w:rsidRPr="00664C24" w:rsidRDefault="00BF1616" w:rsidP="00BF1616">
            <w:pPr>
              <w:autoSpaceDE w:val="0"/>
              <w:autoSpaceDN w:val="0"/>
              <w:adjustRightInd w:val="0"/>
              <w:jc w:val="both"/>
              <w:rPr>
                <w:b/>
                <w:bCs/>
                <w:iCs/>
                <w:color w:val="000000"/>
              </w:rPr>
            </w:pPr>
            <w:r w:rsidRPr="00664C24">
              <w:rPr>
                <w:b/>
              </w:rPr>
              <w:t xml:space="preserve">Раздел 12. Характеристика художественной литературы </w:t>
            </w:r>
            <w:r w:rsidRPr="00664C24">
              <w:rPr>
                <w:b/>
                <w:lang w:val="en-US"/>
              </w:rPr>
              <w:t>XXI</w:t>
            </w:r>
            <w:r w:rsidRPr="00664C24">
              <w:rPr>
                <w:b/>
              </w:rPr>
              <w:t xml:space="preserve"> века</w:t>
            </w:r>
          </w:p>
        </w:tc>
        <w:tc>
          <w:tcPr>
            <w:tcW w:w="1134" w:type="dxa"/>
            <w:shd w:val="clear" w:color="auto" w:fill="BFBFBF"/>
            <w:vAlign w:val="center"/>
          </w:tcPr>
          <w:p w:rsidR="00BF1616" w:rsidRPr="00664C24" w:rsidRDefault="00BF1616" w:rsidP="00BF1616">
            <w:pPr>
              <w:autoSpaceDE w:val="0"/>
              <w:autoSpaceDN w:val="0"/>
              <w:adjustRightInd w:val="0"/>
              <w:jc w:val="center"/>
              <w:rPr>
                <w:b/>
                <w:color w:val="000000"/>
              </w:rPr>
            </w:pPr>
            <w:r w:rsidRPr="00664C24">
              <w:rPr>
                <w:b/>
                <w:color w:val="000000"/>
              </w:rPr>
              <w:t>6</w:t>
            </w:r>
          </w:p>
        </w:tc>
        <w:tc>
          <w:tcPr>
            <w:tcW w:w="1843" w:type="dxa"/>
            <w:shd w:val="clear" w:color="auto" w:fill="BFBFBF"/>
          </w:tcPr>
          <w:p w:rsidR="00BF1616" w:rsidRPr="00664C24" w:rsidRDefault="00BF1616" w:rsidP="00BF1616">
            <w:pPr>
              <w:autoSpaceDE w:val="0"/>
              <w:autoSpaceDN w:val="0"/>
              <w:adjustRightInd w:val="0"/>
              <w:rPr>
                <w:color w:val="000000"/>
              </w:rPr>
            </w:pPr>
          </w:p>
        </w:tc>
      </w:tr>
      <w:tr w:rsidR="00BF1616" w:rsidRPr="00664C24" w:rsidTr="00CB2BD3">
        <w:trPr>
          <w:trHeight w:val="116"/>
        </w:trPr>
        <w:tc>
          <w:tcPr>
            <w:tcW w:w="2552" w:type="dxa"/>
            <w:vMerge w:val="restart"/>
          </w:tcPr>
          <w:p w:rsidR="00BF1616" w:rsidRPr="00664C24" w:rsidRDefault="00BF1616" w:rsidP="00BF1616">
            <w:pPr>
              <w:autoSpaceDE w:val="0"/>
              <w:autoSpaceDN w:val="0"/>
              <w:adjustRightInd w:val="0"/>
              <w:jc w:val="center"/>
              <w:rPr>
                <w:b/>
                <w:color w:val="000000"/>
              </w:rPr>
            </w:pPr>
          </w:p>
          <w:p w:rsidR="00BF1616" w:rsidRPr="00664C24" w:rsidRDefault="00BF1616" w:rsidP="00BF1616">
            <w:pPr>
              <w:autoSpaceDE w:val="0"/>
              <w:autoSpaceDN w:val="0"/>
              <w:adjustRightInd w:val="0"/>
              <w:jc w:val="center"/>
              <w:rPr>
                <w:b/>
                <w:color w:val="000000"/>
              </w:rPr>
            </w:pPr>
            <w:r w:rsidRPr="00664C24">
              <w:rPr>
                <w:b/>
                <w:color w:val="000000"/>
              </w:rPr>
              <w:t>Тема 12.1.</w:t>
            </w:r>
          </w:p>
          <w:p w:rsidR="00BF1616" w:rsidRPr="00664C24" w:rsidRDefault="00BF1616" w:rsidP="00BF1616">
            <w:pPr>
              <w:autoSpaceDE w:val="0"/>
              <w:autoSpaceDN w:val="0"/>
              <w:adjustRightInd w:val="0"/>
              <w:jc w:val="center"/>
              <w:rPr>
                <w:b/>
                <w:color w:val="000000"/>
              </w:rPr>
            </w:pPr>
            <w:r w:rsidRPr="00664C24">
              <w:rPr>
                <w:b/>
                <w:color w:val="000000"/>
              </w:rPr>
              <w:t xml:space="preserve">Поэты </w:t>
            </w:r>
            <w:r w:rsidRPr="00664C24">
              <w:rPr>
                <w:b/>
                <w:lang w:val="en-US"/>
              </w:rPr>
              <w:t>XXI</w:t>
            </w:r>
            <w:r w:rsidRPr="00664C24">
              <w:rPr>
                <w:b/>
              </w:rPr>
              <w:t xml:space="preserve"> века</w:t>
            </w:r>
          </w:p>
        </w:tc>
        <w:tc>
          <w:tcPr>
            <w:tcW w:w="8676" w:type="dxa"/>
          </w:tcPr>
          <w:p w:rsidR="00BF1616" w:rsidRPr="00664C24" w:rsidRDefault="00BF1616" w:rsidP="00BF1616">
            <w:pPr>
              <w:autoSpaceDE w:val="0"/>
              <w:autoSpaceDN w:val="0"/>
              <w:adjustRightInd w:val="0"/>
              <w:jc w:val="both"/>
              <w:rPr>
                <w:b/>
                <w:bCs/>
                <w:iCs/>
                <w:color w:val="000000"/>
              </w:rPr>
            </w:pPr>
            <w:r w:rsidRPr="00664C24">
              <w:t>Основные направления и имена писателей и поэтов (по выбору преподавателя) .</w:t>
            </w:r>
            <w:r w:rsidRPr="00664C24">
              <w:rPr>
                <w:color w:val="000000"/>
              </w:rPr>
              <w:t>(</w:t>
            </w:r>
            <w:r w:rsidRPr="00664C24">
              <w:rPr>
                <w:i/>
                <w:color w:val="000000"/>
              </w:rPr>
              <w:t>в том числе с использованием ЭОР, ДОТ)</w:t>
            </w:r>
            <w:r w:rsidRPr="00664C24">
              <w:t>.</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val="restart"/>
            <w:shd w:val="clear" w:color="000000" w:fill="FFFFFF"/>
          </w:tcPr>
          <w:p w:rsidR="00BF1616" w:rsidRPr="00664C24" w:rsidRDefault="00BF1616" w:rsidP="00BF1616">
            <w:pPr>
              <w:rPr>
                <w:color w:val="000000"/>
                <w:lang w:val="en-US"/>
              </w:rPr>
            </w:pPr>
          </w:p>
          <w:p w:rsidR="00BF1616" w:rsidRPr="00664C24" w:rsidRDefault="00BF1616" w:rsidP="00BF1616">
            <w:pPr>
              <w:rPr>
                <w:color w:val="000000"/>
              </w:rPr>
            </w:pPr>
            <w:r>
              <w:rPr>
                <w:color w:val="000000"/>
              </w:rPr>
              <w:t>ОК 01-07</w:t>
            </w:r>
          </w:p>
          <w:p w:rsidR="00BF1616" w:rsidRPr="00664C24" w:rsidRDefault="00BF1616" w:rsidP="00BF1616">
            <w:pPr>
              <w:autoSpaceDE w:val="0"/>
              <w:autoSpaceDN w:val="0"/>
              <w:adjustRightInd w:val="0"/>
              <w:rPr>
                <w:color w:val="000000"/>
              </w:rPr>
            </w:pPr>
            <w:r>
              <w:rPr>
                <w:color w:val="000000"/>
              </w:rPr>
              <w:t>ПК 1.6</w:t>
            </w:r>
            <w:r w:rsidRPr="00664C24">
              <w:rPr>
                <w:color w:val="000000"/>
              </w:rPr>
              <w:t>.</w:t>
            </w:r>
          </w:p>
        </w:tc>
      </w:tr>
      <w:tr w:rsidR="00BF1616" w:rsidRPr="00664C24" w:rsidTr="00CB2BD3">
        <w:trPr>
          <w:trHeight w:val="116"/>
        </w:trPr>
        <w:tc>
          <w:tcPr>
            <w:tcW w:w="2552" w:type="dxa"/>
            <w:vMerge/>
          </w:tcPr>
          <w:p w:rsidR="00BF1616" w:rsidRPr="00664C24" w:rsidRDefault="00BF1616" w:rsidP="00BF1616">
            <w:pPr>
              <w:autoSpaceDE w:val="0"/>
              <w:autoSpaceDN w:val="0"/>
              <w:adjustRightInd w:val="0"/>
              <w:jc w:val="center"/>
              <w:rPr>
                <w:b/>
                <w:color w:val="000000"/>
              </w:rPr>
            </w:pPr>
          </w:p>
        </w:tc>
        <w:tc>
          <w:tcPr>
            <w:tcW w:w="8676" w:type="dxa"/>
          </w:tcPr>
          <w:p w:rsidR="00BF1616" w:rsidRPr="00664C24" w:rsidRDefault="00BF1616" w:rsidP="00BF1616">
            <w:pPr>
              <w:rPr>
                <w:b/>
              </w:rPr>
            </w:pPr>
            <w:r w:rsidRPr="00664C24">
              <w:rPr>
                <w:b/>
              </w:rPr>
              <w:t>Профессионально ориентированное содержание</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p>
        </w:tc>
        <w:tc>
          <w:tcPr>
            <w:tcW w:w="1843" w:type="dxa"/>
            <w:vMerge/>
            <w:shd w:val="clear" w:color="000000" w:fill="FFFFFF"/>
          </w:tcPr>
          <w:p w:rsidR="00BF1616" w:rsidRPr="00664C24" w:rsidRDefault="00BF1616" w:rsidP="00BF1616">
            <w:pPr>
              <w:rPr>
                <w:color w:val="000000"/>
              </w:rPr>
            </w:pPr>
          </w:p>
        </w:tc>
      </w:tr>
      <w:tr w:rsidR="00BF1616" w:rsidRPr="00664C24" w:rsidTr="00CB2BD3">
        <w:trPr>
          <w:trHeight w:val="116"/>
        </w:trPr>
        <w:tc>
          <w:tcPr>
            <w:tcW w:w="2552" w:type="dxa"/>
            <w:vMerge/>
          </w:tcPr>
          <w:p w:rsidR="00BF1616" w:rsidRPr="00664C24" w:rsidRDefault="00BF1616" w:rsidP="00BF1616">
            <w:pPr>
              <w:autoSpaceDE w:val="0"/>
              <w:autoSpaceDN w:val="0"/>
              <w:adjustRightInd w:val="0"/>
              <w:jc w:val="center"/>
              <w:rPr>
                <w:b/>
                <w:color w:val="000000"/>
              </w:rPr>
            </w:pPr>
          </w:p>
        </w:tc>
        <w:tc>
          <w:tcPr>
            <w:tcW w:w="8676" w:type="dxa"/>
          </w:tcPr>
          <w:p w:rsidR="00BF1616" w:rsidRPr="00664C24" w:rsidRDefault="00BF1616" w:rsidP="00BF1616">
            <w:r w:rsidRPr="00664C24">
              <w:t>«Практикум: начинающие литературоведы»: аналитическая работа с текстами в мини-группах (по заданному плану) на тему: «Какие жизненные уроки можно извлечь из произведений современной литературы специалистам технологического профиля, живущим в XXI в»</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lang w:val="en-US"/>
              </w:rPr>
            </w:pPr>
            <w:r w:rsidRPr="00664C24">
              <w:rPr>
                <w:color w:val="000000"/>
                <w:lang w:val="en-US"/>
              </w:rPr>
              <w:t>2</w:t>
            </w:r>
          </w:p>
        </w:tc>
        <w:tc>
          <w:tcPr>
            <w:tcW w:w="1843" w:type="dxa"/>
            <w:vMerge/>
            <w:shd w:val="clear" w:color="000000" w:fill="FFFFFF"/>
          </w:tcPr>
          <w:p w:rsidR="00BF1616" w:rsidRPr="00664C24" w:rsidRDefault="00BF1616" w:rsidP="00BF1616">
            <w:pPr>
              <w:rPr>
                <w:color w:val="000000"/>
              </w:rPr>
            </w:pPr>
          </w:p>
        </w:tc>
      </w:tr>
      <w:tr w:rsidR="00BF1616" w:rsidRPr="00664C24" w:rsidTr="00CB2BD3">
        <w:trPr>
          <w:gridAfter w:val="1"/>
          <w:wAfter w:w="1843" w:type="dxa"/>
          <w:trHeight w:val="300"/>
        </w:trPr>
        <w:tc>
          <w:tcPr>
            <w:tcW w:w="11228" w:type="dxa"/>
            <w:gridSpan w:val="2"/>
            <w:shd w:val="clear" w:color="000000" w:fill="FFFFFF"/>
          </w:tcPr>
          <w:p w:rsidR="00BF1616" w:rsidRPr="00664C24" w:rsidRDefault="00BF1616" w:rsidP="00BF1616">
            <w:pPr>
              <w:suppressAutoHyphens/>
              <w:autoSpaceDE w:val="0"/>
              <w:autoSpaceDN w:val="0"/>
              <w:adjustRightInd w:val="0"/>
              <w:rPr>
                <w:b/>
                <w:bCs/>
                <w:color w:val="000000"/>
              </w:rPr>
            </w:pPr>
            <w:r w:rsidRPr="00664C24">
              <w:rPr>
                <w:b/>
                <w:bCs/>
                <w:color w:val="000000"/>
              </w:rPr>
              <w:t>Дифференцированный зачет</w:t>
            </w:r>
          </w:p>
        </w:tc>
        <w:tc>
          <w:tcPr>
            <w:tcW w:w="1134" w:type="dxa"/>
            <w:shd w:val="clear" w:color="000000" w:fill="FFFFFF"/>
            <w:vAlign w:val="center"/>
          </w:tcPr>
          <w:p w:rsidR="00BF1616" w:rsidRPr="00664C24" w:rsidRDefault="00BF1616" w:rsidP="00BF1616">
            <w:pPr>
              <w:autoSpaceDE w:val="0"/>
              <w:autoSpaceDN w:val="0"/>
              <w:adjustRightInd w:val="0"/>
              <w:jc w:val="center"/>
              <w:rPr>
                <w:b/>
                <w:bCs/>
                <w:color w:val="000000"/>
              </w:rPr>
            </w:pPr>
            <w:r w:rsidRPr="00664C24">
              <w:rPr>
                <w:b/>
                <w:bCs/>
                <w:color w:val="000000"/>
              </w:rPr>
              <w:t>2</w:t>
            </w:r>
          </w:p>
        </w:tc>
      </w:tr>
      <w:tr w:rsidR="00BF1616" w:rsidRPr="00664C24" w:rsidTr="00CB2BD3">
        <w:trPr>
          <w:gridAfter w:val="1"/>
          <w:wAfter w:w="1843" w:type="dxa"/>
          <w:trHeight w:val="20"/>
        </w:trPr>
        <w:tc>
          <w:tcPr>
            <w:tcW w:w="11228" w:type="dxa"/>
            <w:gridSpan w:val="2"/>
            <w:shd w:val="clear" w:color="000000" w:fill="FFFFFF"/>
          </w:tcPr>
          <w:p w:rsidR="00BF1616" w:rsidRPr="00664C24" w:rsidRDefault="00BF1616" w:rsidP="00BF1616">
            <w:pPr>
              <w:autoSpaceDE w:val="0"/>
              <w:autoSpaceDN w:val="0"/>
              <w:adjustRightInd w:val="0"/>
              <w:rPr>
                <w:color w:val="000000"/>
              </w:rPr>
            </w:pPr>
            <w:r w:rsidRPr="00664C24">
              <w:rPr>
                <w:b/>
                <w:bCs/>
                <w:color w:val="000000"/>
              </w:rPr>
              <w:t>Всего:</w:t>
            </w:r>
          </w:p>
        </w:tc>
        <w:tc>
          <w:tcPr>
            <w:tcW w:w="1134" w:type="dxa"/>
            <w:shd w:val="clear" w:color="000000" w:fill="FFFFFF"/>
            <w:vAlign w:val="center"/>
          </w:tcPr>
          <w:p w:rsidR="00BF1616" w:rsidRPr="00664C24" w:rsidRDefault="00BF1616" w:rsidP="00BF1616">
            <w:pPr>
              <w:autoSpaceDE w:val="0"/>
              <w:autoSpaceDN w:val="0"/>
              <w:adjustRightInd w:val="0"/>
              <w:jc w:val="center"/>
              <w:rPr>
                <w:color w:val="000000"/>
              </w:rPr>
            </w:pPr>
            <w:r w:rsidRPr="00664C24">
              <w:rPr>
                <w:b/>
                <w:bCs/>
                <w:color w:val="000000"/>
              </w:rPr>
              <w:t>118</w:t>
            </w:r>
          </w:p>
        </w:tc>
      </w:tr>
    </w:tbl>
    <w:p w:rsidR="00BF1616" w:rsidRDefault="00BF1616" w:rsidP="00BF1616">
      <w:pPr>
        <w:spacing w:line="276" w:lineRule="auto"/>
        <w:ind w:firstLine="709"/>
        <w:rPr>
          <w:b/>
          <w:bCs/>
          <w:sz w:val="28"/>
          <w:szCs w:val="28"/>
        </w:rPr>
      </w:pPr>
    </w:p>
    <w:p w:rsidR="00BF1616" w:rsidRPr="00AD7B9D" w:rsidRDefault="00BF1616" w:rsidP="00BF1616">
      <w:pPr>
        <w:spacing w:line="276" w:lineRule="auto"/>
        <w:ind w:firstLine="709"/>
        <w:rPr>
          <w:i/>
          <w:sz w:val="28"/>
          <w:szCs w:val="28"/>
        </w:rPr>
        <w:sectPr w:rsidR="00BF1616" w:rsidRPr="00AD7B9D" w:rsidSect="00BF1616">
          <w:pgSz w:w="16840" w:h="11907" w:orient="landscape"/>
          <w:pgMar w:top="851" w:right="1134" w:bottom="851" w:left="992" w:header="709" w:footer="709" w:gutter="0"/>
          <w:cols w:space="720"/>
        </w:sectPr>
      </w:pPr>
    </w:p>
    <w:p w:rsidR="00BF1616" w:rsidRPr="00AD7B9D" w:rsidRDefault="00BF1616" w:rsidP="00BF1616">
      <w:pPr>
        <w:tabs>
          <w:tab w:val="left" w:pos="0"/>
        </w:tabs>
        <w:spacing w:line="276" w:lineRule="auto"/>
        <w:jc w:val="center"/>
        <w:rPr>
          <w:b/>
          <w:bCs/>
          <w:sz w:val="28"/>
          <w:szCs w:val="28"/>
        </w:rPr>
      </w:pPr>
      <w:r w:rsidRPr="00AD7B9D">
        <w:rPr>
          <w:b/>
          <w:bCs/>
          <w:sz w:val="28"/>
          <w:szCs w:val="28"/>
        </w:rPr>
        <w:t>3. УСЛОВИЯ РЕАЛИЗАЦИИ ПРОГРАММЫ ОБЩЕОБРАЗОВАТЕЛЬНОЙ ДИСЦИПЛИНЫ</w:t>
      </w:r>
    </w:p>
    <w:p w:rsidR="00BF1616" w:rsidRDefault="00BF1616" w:rsidP="00BF1616">
      <w:pPr>
        <w:suppressAutoHyphens/>
        <w:spacing w:line="276" w:lineRule="auto"/>
        <w:ind w:firstLine="709"/>
        <w:jc w:val="both"/>
        <w:rPr>
          <w:bCs/>
          <w:sz w:val="28"/>
          <w:szCs w:val="28"/>
        </w:rPr>
      </w:pPr>
      <w:r w:rsidRPr="00AD7B9D">
        <w:rPr>
          <w:bCs/>
          <w:sz w:val="28"/>
          <w:szCs w:val="28"/>
        </w:rPr>
        <w:t>3.1. Для реализации программы дисциплины должны быть предусмотрены следующие специальные помещения:</w:t>
      </w:r>
      <w:r>
        <w:rPr>
          <w:bCs/>
          <w:sz w:val="28"/>
          <w:szCs w:val="28"/>
        </w:rPr>
        <w:t xml:space="preserve"> </w:t>
      </w:r>
    </w:p>
    <w:p w:rsidR="00BF1616" w:rsidRPr="00F973BC" w:rsidRDefault="00BF1616" w:rsidP="00BF1616">
      <w:pPr>
        <w:suppressAutoHyphens/>
        <w:spacing w:line="276" w:lineRule="auto"/>
        <w:ind w:firstLine="709"/>
        <w:jc w:val="both"/>
        <w:rPr>
          <w:bCs/>
          <w:sz w:val="28"/>
          <w:szCs w:val="28"/>
        </w:rPr>
      </w:pPr>
      <w:r w:rsidRPr="00AD7B9D">
        <w:rPr>
          <w:bCs/>
          <w:sz w:val="28"/>
          <w:szCs w:val="28"/>
        </w:rPr>
        <w:t>Кабинет</w:t>
      </w:r>
      <w:r>
        <w:rPr>
          <w:bCs/>
          <w:sz w:val="28"/>
          <w:szCs w:val="28"/>
        </w:rPr>
        <w:t xml:space="preserve"> </w:t>
      </w:r>
      <w:r w:rsidRPr="00FA06EC">
        <w:rPr>
          <w:rFonts w:eastAsia="Calibri"/>
          <w:sz w:val="28"/>
          <w:szCs w:val="28"/>
        </w:rPr>
        <w:t>«Русский язык и литература</w:t>
      </w:r>
      <w:r>
        <w:rPr>
          <w:rFonts w:eastAsia="Calibri"/>
          <w:sz w:val="28"/>
          <w:szCs w:val="28"/>
        </w:rPr>
        <w:t xml:space="preserve">» </w:t>
      </w:r>
      <w:r w:rsidRPr="00AD7B9D">
        <w:rPr>
          <w:sz w:val="28"/>
          <w:szCs w:val="28"/>
        </w:rPr>
        <w:t>оснащенный о</w:t>
      </w:r>
      <w:r w:rsidRPr="00AD7B9D">
        <w:rPr>
          <w:bCs/>
          <w:sz w:val="28"/>
          <w:szCs w:val="28"/>
        </w:rPr>
        <w:t xml:space="preserve">борудованием: </w:t>
      </w:r>
      <w:r w:rsidRPr="00FA06EC">
        <w:rPr>
          <w:rFonts w:eastAsia="Calibri"/>
          <w:sz w:val="28"/>
          <w:szCs w:val="28"/>
        </w:rPr>
        <w:t>комплект учебной мебели; классная доска; комплект мебели для ПК; учебно-наглядных пособий по предмету</w:t>
      </w:r>
      <w:r w:rsidRPr="00AD7B9D">
        <w:rPr>
          <w:bCs/>
          <w:i/>
          <w:sz w:val="28"/>
          <w:szCs w:val="28"/>
        </w:rPr>
        <w:t xml:space="preserve">, </w:t>
      </w:r>
      <w:r w:rsidRPr="00AD7B9D">
        <w:rPr>
          <w:sz w:val="28"/>
          <w:szCs w:val="28"/>
        </w:rPr>
        <w:t>т</w:t>
      </w:r>
      <w:r w:rsidRPr="00AD7B9D">
        <w:rPr>
          <w:bCs/>
          <w:sz w:val="28"/>
          <w:szCs w:val="28"/>
        </w:rPr>
        <w:t>ехническими средствами обучения:</w:t>
      </w:r>
      <w:r>
        <w:rPr>
          <w:bCs/>
          <w:sz w:val="28"/>
          <w:szCs w:val="28"/>
        </w:rPr>
        <w:t xml:space="preserve"> </w:t>
      </w:r>
      <w:r w:rsidRPr="00F878C9">
        <w:rPr>
          <w:rFonts w:ascii="Times New Roman CYR" w:hAnsi="Times New Roman CYR" w:cs="Times New Roman CYR"/>
          <w:sz w:val="28"/>
          <w:szCs w:val="28"/>
        </w:rPr>
        <w:t>персональный компьютер с лицензионным программным обеспечением</w:t>
      </w:r>
      <w:r w:rsidRPr="00AD7B9D">
        <w:rPr>
          <w:sz w:val="28"/>
          <w:szCs w:val="28"/>
        </w:rPr>
        <w:t xml:space="preserve">, </w:t>
      </w:r>
      <w:r w:rsidRPr="00F878C9">
        <w:rPr>
          <w:rFonts w:ascii="Times New Roman CYR" w:hAnsi="Times New Roman CYR" w:cs="Times New Roman CYR"/>
          <w:sz w:val="28"/>
          <w:szCs w:val="28"/>
        </w:rPr>
        <w:t>проектор с экраном</w:t>
      </w:r>
      <w:r>
        <w:rPr>
          <w:rFonts w:ascii="Times New Roman CYR" w:hAnsi="Times New Roman CYR" w:cs="Times New Roman CYR"/>
          <w:sz w:val="28"/>
          <w:szCs w:val="28"/>
        </w:rPr>
        <w:t>.</w:t>
      </w:r>
    </w:p>
    <w:p w:rsidR="00BF1616" w:rsidRPr="00AD7B9D" w:rsidRDefault="00BF1616" w:rsidP="00BF1616">
      <w:pPr>
        <w:suppressAutoHyphens/>
        <w:spacing w:line="276" w:lineRule="auto"/>
        <w:jc w:val="both"/>
        <w:rPr>
          <w:bCs/>
          <w:sz w:val="28"/>
          <w:szCs w:val="28"/>
        </w:rPr>
      </w:pPr>
    </w:p>
    <w:p w:rsidR="00BF1616" w:rsidRPr="00AD7B9D" w:rsidRDefault="00BF1616" w:rsidP="00BF1616">
      <w:pPr>
        <w:suppressAutoHyphens/>
        <w:spacing w:line="276" w:lineRule="auto"/>
        <w:ind w:firstLine="709"/>
        <w:jc w:val="both"/>
        <w:rPr>
          <w:b/>
          <w:bCs/>
          <w:sz w:val="28"/>
          <w:szCs w:val="28"/>
        </w:rPr>
      </w:pPr>
      <w:r w:rsidRPr="00AD7B9D">
        <w:rPr>
          <w:b/>
          <w:bCs/>
          <w:sz w:val="28"/>
          <w:szCs w:val="28"/>
        </w:rPr>
        <w:t>3.2. Информационное обеспечение реализации программы</w:t>
      </w:r>
    </w:p>
    <w:p w:rsidR="00BF1616" w:rsidRPr="00AD7B9D" w:rsidRDefault="00BF1616" w:rsidP="00BF1616">
      <w:pPr>
        <w:suppressAutoHyphens/>
        <w:spacing w:line="276" w:lineRule="auto"/>
        <w:ind w:firstLine="709"/>
        <w:jc w:val="both"/>
        <w:rPr>
          <w:bCs/>
          <w:sz w:val="28"/>
          <w:szCs w:val="28"/>
        </w:rPr>
      </w:pPr>
      <w:r w:rsidRPr="00AD7B9D">
        <w:rPr>
          <w:bCs/>
          <w:sz w:val="28"/>
          <w:szCs w:val="28"/>
        </w:rPr>
        <w:t>Для реализации программы библиотечный фонд образовательной организации должен иметь п</w:t>
      </w:r>
      <w:r w:rsidRPr="00AD7B9D">
        <w:rPr>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AD7B9D">
        <w:rPr>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F1616" w:rsidRPr="00AD7B9D" w:rsidRDefault="00BF1616" w:rsidP="00BF1616">
      <w:pPr>
        <w:suppressAutoHyphens/>
        <w:spacing w:line="276" w:lineRule="auto"/>
        <w:ind w:firstLine="709"/>
        <w:jc w:val="both"/>
        <w:rPr>
          <w:sz w:val="28"/>
          <w:szCs w:val="28"/>
        </w:rPr>
      </w:pPr>
    </w:p>
    <w:p w:rsidR="00BF1616" w:rsidRPr="00AD7B9D" w:rsidRDefault="00BF1616" w:rsidP="00BF1616">
      <w:pPr>
        <w:ind w:firstLine="709"/>
        <w:contextualSpacing/>
        <w:rPr>
          <w:b/>
          <w:sz w:val="28"/>
          <w:szCs w:val="28"/>
        </w:rPr>
      </w:pPr>
      <w:r w:rsidRPr="00AD7B9D">
        <w:rPr>
          <w:b/>
          <w:sz w:val="28"/>
          <w:szCs w:val="28"/>
        </w:rPr>
        <w:t>3.2.1. Основные печатные издания</w:t>
      </w:r>
    </w:p>
    <w:p w:rsidR="00BF1616" w:rsidRPr="00F878C9" w:rsidRDefault="00BF1616" w:rsidP="00094814">
      <w:pPr>
        <w:numPr>
          <w:ilvl w:val="0"/>
          <w:numId w:val="68"/>
        </w:numPr>
        <w:tabs>
          <w:tab w:val="left" w:pos="0"/>
        </w:tabs>
        <w:spacing w:line="276" w:lineRule="auto"/>
        <w:ind w:left="0" w:firstLine="709"/>
        <w:jc w:val="both"/>
        <w:rPr>
          <w:rFonts w:eastAsia="Calibri"/>
          <w:sz w:val="28"/>
          <w:szCs w:val="28"/>
        </w:rPr>
      </w:pPr>
      <w:r>
        <w:rPr>
          <w:rFonts w:eastAsia="Calibri"/>
          <w:sz w:val="28"/>
          <w:szCs w:val="28"/>
        </w:rPr>
        <w:t xml:space="preserve">Литература </w:t>
      </w:r>
      <w:r w:rsidRPr="00F878C9">
        <w:rPr>
          <w:rFonts w:eastAsia="Calibri"/>
          <w:sz w:val="28"/>
          <w:szCs w:val="28"/>
        </w:rPr>
        <w:t>[Текст]: учебник для использования в учебном процессе образовательных учреждений, реализующих образовательную программу среднего (полного) общего образования в пределах основных профессиональных образовательных программ НПО и СПО с учетом профиля профессионального образования / под ред. Г. А. Обернихин</w:t>
      </w:r>
      <w:r>
        <w:rPr>
          <w:rFonts w:eastAsia="Calibri"/>
          <w:sz w:val="28"/>
          <w:szCs w:val="28"/>
        </w:rPr>
        <w:t>ой. - 16-е изд., стер. - Москва</w:t>
      </w:r>
      <w:r w:rsidRPr="00F878C9">
        <w:rPr>
          <w:rFonts w:eastAsia="Calibri"/>
          <w:sz w:val="28"/>
          <w:szCs w:val="28"/>
        </w:rPr>
        <w:t>: Академия, 2017. - 655 с.: ил. - (Профессиональное образование. Общеобразовательные дисциплины). - Библиогр. в конце ст. - ISBN 978-5-4468-5128-7</w:t>
      </w:r>
    </w:p>
    <w:p w:rsidR="00BF1616" w:rsidRPr="00F878C9" w:rsidRDefault="00BF1616" w:rsidP="00094814">
      <w:pPr>
        <w:numPr>
          <w:ilvl w:val="0"/>
          <w:numId w:val="68"/>
        </w:numPr>
        <w:tabs>
          <w:tab w:val="left" w:pos="0"/>
        </w:tabs>
        <w:spacing w:line="276" w:lineRule="auto"/>
        <w:ind w:left="0" w:firstLine="709"/>
        <w:jc w:val="both"/>
        <w:rPr>
          <w:rFonts w:eastAsia="Calibri"/>
          <w:sz w:val="28"/>
          <w:szCs w:val="28"/>
        </w:rPr>
      </w:pPr>
      <w:r w:rsidRPr="00F878C9">
        <w:rPr>
          <w:rFonts w:eastAsia="Calibri"/>
          <w:sz w:val="28"/>
          <w:szCs w:val="28"/>
        </w:rPr>
        <w:t>Фортунатов, Н. М.  Русская литература первой трети XIX века: учебник для среднего профессионального образования / Н. М. Фортунатов, М. Г. Уртминцева, И. С. Юхнова. — 3-е</w:t>
      </w:r>
      <w:r>
        <w:rPr>
          <w:rFonts w:eastAsia="Calibri"/>
          <w:sz w:val="28"/>
          <w:szCs w:val="28"/>
        </w:rPr>
        <w:t xml:space="preserve"> изд., перераб. и доп. — Москва</w:t>
      </w:r>
      <w:r w:rsidRPr="00F878C9">
        <w:rPr>
          <w:rFonts w:eastAsia="Calibri"/>
          <w:sz w:val="28"/>
          <w:szCs w:val="28"/>
        </w:rPr>
        <w:t xml:space="preserve">: Издательство Юрайт, 2019. — 207 с. — (Профессиональное образование). — ISBN 978-5-9916-6020-4. — Текст: электронный // ЭБС Юрайт [сайт]. — URL: </w:t>
      </w:r>
      <w:hyperlink r:id="rId130" w:history="1">
        <w:r w:rsidRPr="00F878C9">
          <w:rPr>
            <w:rFonts w:eastAsia="Calibri"/>
            <w:color w:val="0000FF"/>
            <w:sz w:val="28"/>
            <w:szCs w:val="28"/>
            <w:u w:val="single"/>
          </w:rPr>
          <w:t>https://urait.ru/bcode/433733</w:t>
        </w:r>
      </w:hyperlink>
    </w:p>
    <w:p w:rsidR="00BF1616" w:rsidRPr="00F878C9" w:rsidRDefault="00BF1616" w:rsidP="00094814">
      <w:pPr>
        <w:numPr>
          <w:ilvl w:val="0"/>
          <w:numId w:val="68"/>
        </w:numPr>
        <w:tabs>
          <w:tab w:val="left" w:pos="0"/>
        </w:tabs>
        <w:spacing w:line="276" w:lineRule="auto"/>
        <w:ind w:left="0" w:firstLine="709"/>
        <w:jc w:val="both"/>
        <w:rPr>
          <w:rFonts w:eastAsia="Calibri"/>
          <w:sz w:val="28"/>
          <w:szCs w:val="28"/>
        </w:rPr>
      </w:pPr>
      <w:r w:rsidRPr="00F878C9">
        <w:rPr>
          <w:rFonts w:eastAsia="Calibri"/>
          <w:sz w:val="28"/>
          <w:szCs w:val="28"/>
        </w:rPr>
        <w:t>Фортунатов, Н. М.  Русская литература второй трети XIX века: учебник для среднего профессионального образования / Н. М. Фортунатов, М. Г. Уртминцева, И. С. Юхнова. — 3-е</w:t>
      </w:r>
      <w:r>
        <w:rPr>
          <w:rFonts w:eastAsia="Calibri"/>
          <w:sz w:val="28"/>
          <w:szCs w:val="28"/>
        </w:rPr>
        <w:t xml:space="preserve"> изд., перераб. и доп. — Москва</w:t>
      </w:r>
      <w:r w:rsidRPr="00F878C9">
        <w:rPr>
          <w:rFonts w:eastAsia="Calibri"/>
          <w:sz w:val="28"/>
          <w:szCs w:val="28"/>
        </w:rPr>
        <w:t xml:space="preserve">: Издательство Юрайт, 2019. — 246 с. — (Профессиональное образование). — ISBN 978-5-534-01043-5. — Текст: электронный // ЭБС Юрайт [сайт]. — URL: </w:t>
      </w:r>
      <w:hyperlink r:id="rId131" w:history="1">
        <w:r w:rsidRPr="00F878C9">
          <w:rPr>
            <w:rFonts w:eastAsia="Calibri"/>
            <w:color w:val="0000FF"/>
            <w:sz w:val="28"/>
            <w:szCs w:val="28"/>
            <w:u w:val="single"/>
          </w:rPr>
          <w:t>https://urait.ru/bcode/433732</w:t>
        </w:r>
      </w:hyperlink>
    </w:p>
    <w:p w:rsidR="00BF1616" w:rsidRPr="00F878C9" w:rsidRDefault="00BF1616" w:rsidP="00094814">
      <w:pPr>
        <w:numPr>
          <w:ilvl w:val="0"/>
          <w:numId w:val="68"/>
        </w:numPr>
        <w:tabs>
          <w:tab w:val="left" w:pos="0"/>
        </w:tabs>
        <w:ind w:left="0" w:firstLine="709"/>
        <w:jc w:val="both"/>
        <w:rPr>
          <w:rFonts w:eastAsia="Calibri"/>
          <w:sz w:val="28"/>
          <w:szCs w:val="28"/>
        </w:rPr>
      </w:pPr>
      <w:r w:rsidRPr="00F878C9">
        <w:rPr>
          <w:rFonts w:eastAsia="Calibri"/>
          <w:sz w:val="28"/>
          <w:szCs w:val="28"/>
        </w:rPr>
        <w:t xml:space="preserve"> Фортунатов, Н. М.  Русская литература последней трети XIX века: учебник для среднего профессионального образования / Н. М. Ф</w:t>
      </w:r>
      <w:r>
        <w:rPr>
          <w:rFonts w:eastAsia="Calibri"/>
          <w:sz w:val="28"/>
          <w:szCs w:val="28"/>
        </w:rPr>
        <w:t>ортунатов, М. Г. Уртминцева, И.</w:t>
      </w:r>
      <w:r w:rsidRPr="00F878C9">
        <w:rPr>
          <w:rFonts w:eastAsia="Calibri"/>
          <w:sz w:val="28"/>
          <w:szCs w:val="28"/>
        </w:rPr>
        <w:t xml:space="preserve">С. Юхнова. — 4-е изд., перераб. и доп. — Москва : Издательство Юрайт, 2019. — 310 с. — (Профессиональное образование). — ISBN 978-5-534-10666-4. — Текст: электронный // ЭБС Юрайт [сайт]. — URL: </w:t>
      </w:r>
      <w:hyperlink r:id="rId132" w:history="1">
        <w:r w:rsidRPr="00F878C9">
          <w:rPr>
            <w:rFonts w:eastAsia="Calibri"/>
            <w:color w:val="0000FF"/>
            <w:sz w:val="28"/>
            <w:szCs w:val="28"/>
            <w:u w:val="single"/>
          </w:rPr>
          <w:t>https://urait.ru/bcode/431053</w:t>
        </w:r>
      </w:hyperlink>
    </w:p>
    <w:p w:rsidR="00BF1616" w:rsidRPr="00F878C9" w:rsidRDefault="00BF1616" w:rsidP="00094814">
      <w:pPr>
        <w:numPr>
          <w:ilvl w:val="0"/>
          <w:numId w:val="68"/>
        </w:numPr>
        <w:ind w:left="0" w:firstLine="709"/>
        <w:contextualSpacing/>
        <w:rPr>
          <w:b/>
          <w:sz w:val="28"/>
          <w:szCs w:val="28"/>
        </w:rPr>
      </w:pPr>
      <w:r w:rsidRPr="00F878C9">
        <w:rPr>
          <w:rFonts w:eastAsia="Calibri"/>
          <w:sz w:val="28"/>
          <w:szCs w:val="28"/>
        </w:rPr>
        <w:t xml:space="preserve"> История русской литературы XX-XXI веков: учебник и практикум для вузов / В. А. Мескин [и др.] ; под общей редакцией В. А. Мескина. — Москва : Издательство Юрайт, 2020. — 411 с. — (Высшее образование). — ISBN 978-5-534-00234-8. — Текст: электронный // ЭБС Юрайт [сайт]. — URL: </w:t>
      </w:r>
      <w:hyperlink r:id="rId133" w:history="1">
        <w:r w:rsidRPr="00F878C9">
          <w:rPr>
            <w:rFonts w:eastAsia="Calibri"/>
            <w:color w:val="0000FF"/>
            <w:sz w:val="28"/>
            <w:szCs w:val="28"/>
            <w:u w:val="single"/>
          </w:rPr>
          <w:t>https://urait.ru/bcode/450436</w:t>
        </w:r>
      </w:hyperlink>
    </w:p>
    <w:p w:rsidR="00BF1616" w:rsidRPr="00F878C9" w:rsidRDefault="00BF1616" w:rsidP="00BF1616">
      <w:pPr>
        <w:spacing w:line="276" w:lineRule="auto"/>
        <w:ind w:firstLine="709"/>
        <w:contextualSpacing/>
        <w:jc w:val="both"/>
        <w:rPr>
          <w:b/>
          <w:sz w:val="28"/>
          <w:szCs w:val="28"/>
        </w:rPr>
      </w:pPr>
    </w:p>
    <w:p w:rsidR="00BF1616" w:rsidRPr="00AD7B9D" w:rsidRDefault="00BF1616" w:rsidP="00BF1616">
      <w:pPr>
        <w:spacing w:line="276" w:lineRule="auto"/>
        <w:ind w:firstLine="709"/>
        <w:contextualSpacing/>
        <w:rPr>
          <w:b/>
          <w:sz w:val="28"/>
          <w:szCs w:val="28"/>
        </w:rPr>
      </w:pPr>
      <w:r w:rsidRPr="00AD7B9D">
        <w:rPr>
          <w:b/>
          <w:sz w:val="28"/>
          <w:szCs w:val="28"/>
        </w:rPr>
        <w:t>3.2.2. Электронные издания</w:t>
      </w:r>
    </w:p>
    <w:p w:rsidR="00BF1616" w:rsidRPr="00F878C9" w:rsidRDefault="00BF1616" w:rsidP="00BF1616">
      <w:pPr>
        <w:tabs>
          <w:tab w:val="left" w:pos="0"/>
        </w:tabs>
        <w:ind w:firstLine="709"/>
        <w:jc w:val="both"/>
        <w:rPr>
          <w:rFonts w:eastAsia="Calibri"/>
          <w:sz w:val="28"/>
          <w:szCs w:val="28"/>
        </w:rPr>
      </w:pPr>
      <w:r w:rsidRPr="00BF1616">
        <w:rPr>
          <w:sz w:val="28"/>
          <w:szCs w:val="28"/>
        </w:rPr>
        <w:t>1.</w:t>
      </w:r>
      <w:r w:rsidRPr="00F878C9">
        <w:rPr>
          <w:rFonts w:eastAsia="Calibri"/>
          <w:sz w:val="28"/>
          <w:szCs w:val="28"/>
        </w:rPr>
        <w:t xml:space="preserve"> Сафонов, А. А.  Литература. 10 класс. Хрестоматия: учебное пособие для среднего профессионального образования / А. А. Сафонов ; под редакцией М. А. Сафоновой. — Москва: Издательство Юрайт, 2020. — 211 с. — (Профессиональное образование). — ISBN 978-5-534-02275-9. — Текст: электронный // ЭБС Юрайт [сайт]. — URL: </w:t>
      </w:r>
      <w:hyperlink r:id="rId134" w:history="1">
        <w:r w:rsidRPr="00F878C9">
          <w:rPr>
            <w:rFonts w:eastAsia="Calibri"/>
            <w:color w:val="0000FF"/>
            <w:sz w:val="28"/>
            <w:szCs w:val="28"/>
            <w:u w:val="single"/>
          </w:rPr>
          <w:t>https://urait.ru/bcode/453510</w:t>
        </w:r>
      </w:hyperlink>
    </w:p>
    <w:p w:rsidR="00BF1616" w:rsidRPr="00F878C9" w:rsidRDefault="00BF1616" w:rsidP="00BF1616">
      <w:pPr>
        <w:tabs>
          <w:tab w:val="left" w:pos="0"/>
        </w:tabs>
        <w:ind w:firstLine="709"/>
        <w:jc w:val="both"/>
        <w:rPr>
          <w:rFonts w:eastAsia="Calibri"/>
          <w:sz w:val="28"/>
          <w:szCs w:val="28"/>
        </w:rPr>
      </w:pPr>
      <w:r w:rsidRPr="00BF1616">
        <w:rPr>
          <w:rFonts w:eastAsia="Calibri"/>
          <w:sz w:val="28"/>
          <w:szCs w:val="28"/>
        </w:rPr>
        <w:t>2.</w:t>
      </w:r>
      <w:r w:rsidRPr="00F878C9">
        <w:rPr>
          <w:rFonts w:eastAsia="Calibri"/>
          <w:sz w:val="28"/>
          <w:szCs w:val="28"/>
        </w:rPr>
        <w:t xml:space="preserve"> Сафонов, А. А.  Литература. 11 класс. Хрестоматия: учебное пособие для среднего профессионального образования / А. А. Сафонов ; под редакцией М. А. Сафоновой. — Москва: Издательство Юрайт, 2020. — 265 с. — (Профессиональное образование). — ISBN 978-5-534-09163-2. — Текст: электронный // ЭБС Юрайт [сайт]. — URL: </w:t>
      </w:r>
      <w:hyperlink r:id="rId135" w:history="1">
        <w:r w:rsidRPr="00F878C9">
          <w:rPr>
            <w:rFonts w:eastAsia="Calibri"/>
            <w:color w:val="0000FF"/>
            <w:sz w:val="28"/>
            <w:szCs w:val="28"/>
            <w:u w:val="single"/>
          </w:rPr>
          <w:t>https://urait.ru/bcode/453653</w:t>
        </w:r>
      </w:hyperlink>
    </w:p>
    <w:p w:rsidR="00BF1616" w:rsidRPr="00AD7B9D" w:rsidRDefault="00BF1616" w:rsidP="00BF1616">
      <w:pPr>
        <w:spacing w:line="276" w:lineRule="auto"/>
        <w:contextualSpacing/>
        <w:rPr>
          <w:b/>
          <w:i/>
          <w:sz w:val="28"/>
          <w:szCs w:val="28"/>
        </w:rPr>
      </w:pPr>
    </w:p>
    <w:p w:rsidR="00BF1616" w:rsidRPr="00AD7B9D" w:rsidRDefault="00BF1616" w:rsidP="00BF1616">
      <w:pPr>
        <w:rPr>
          <w:b/>
          <w:sz w:val="28"/>
          <w:szCs w:val="28"/>
        </w:rPr>
      </w:pPr>
      <w:r w:rsidRPr="00AD7B9D">
        <w:rPr>
          <w:b/>
          <w:sz w:val="28"/>
          <w:szCs w:val="28"/>
        </w:rPr>
        <w:br w:type="page"/>
      </w:r>
    </w:p>
    <w:p w:rsidR="00BF1616" w:rsidRPr="00AD7B9D" w:rsidRDefault="00BF1616" w:rsidP="00BF1616">
      <w:pPr>
        <w:spacing w:line="276" w:lineRule="auto"/>
        <w:contextualSpacing/>
        <w:jc w:val="center"/>
        <w:rPr>
          <w:b/>
          <w:sz w:val="28"/>
          <w:szCs w:val="28"/>
        </w:rPr>
      </w:pPr>
      <w:r w:rsidRPr="00AD7B9D">
        <w:rPr>
          <w:b/>
          <w:sz w:val="28"/>
          <w:szCs w:val="28"/>
        </w:rPr>
        <w:t>4. КОНТРОЛЬ И ОЦЕНКА РЕЗУЛЬТАТОВ ОСВОЕНИЯ ОБЩЕОБРАЗОВАТЕЛЬНОЙ ДИСЦИПЛИНЫ</w:t>
      </w:r>
    </w:p>
    <w:p w:rsidR="00BF1616" w:rsidRPr="00AD7B9D" w:rsidRDefault="00BF1616" w:rsidP="00BF1616">
      <w:pPr>
        <w:spacing w:line="276" w:lineRule="auto"/>
        <w:contextualSpacing/>
        <w:jc w:val="center"/>
        <w:rPr>
          <w:b/>
          <w:sz w:val="28"/>
          <w:szCs w:val="28"/>
        </w:rPr>
      </w:pPr>
    </w:p>
    <w:p w:rsidR="00BF1616" w:rsidRDefault="00BF1616" w:rsidP="00BF1616">
      <w:pPr>
        <w:spacing w:line="276" w:lineRule="auto"/>
        <w:contextualSpacing/>
        <w:jc w:val="both"/>
        <w:rPr>
          <w:sz w:val="28"/>
          <w:szCs w:val="28"/>
        </w:rPr>
      </w:pPr>
      <w:r w:rsidRPr="00AD7B9D">
        <w:rPr>
          <w:b/>
          <w:sz w:val="28"/>
          <w:szCs w:val="28"/>
        </w:rPr>
        <w:t>Контроль</w:t>
      </w:r>
      <w:r>
        <w:rPr>
          <w:b/>
          <w:sz w:val="28"/>
          <w:szCs w:val="28"/>
        </w:rPr>
        <w:t xml:space="preserve"> </w:t>
      </w:r>
      <w:r w:rsidRPr="00AD7B9D">
        <w:rPr>
          <w:b/>
          <w:sz w:val="28"/>
          <w:szCs w:val="28"/>
        </w:rPr>
        <w:t>и оценка</w:t>
      </w:r>
      <w:r>
        <w:rPr>
          <w:b/>
          <w:sz w:val="28"/>
          <w:szCs w:val="28"/>
        </w:rPr>
        <w:t xml:space="preserve"> </w:t>
      </w:r>
      <w:r w:rsidRPr="00AD7B9D">
        <w:rPr>
          <w:sz w:val="28"/>
          <w:szCs w:val="28"/>
        </w:rPr>
        <w:t>результатов освоения общеобразовательной дисциплины раскрываются через дисциплинарные результаты, направленные на формирование</w:t>
      </w:r>
      <w:r>
        <w:rPr>
          <w:sz w:val="28"/>
          <w:szCs w:val="28"/>
        </w:rPr>
        <w:t xml:space="preserve"> </w:t>
      </w:r>
      <w:r w:rsidRPr="00AD7B9D">
        <w:rPr>
          <w:sz w:val="28"/>
          <w:szCs w:val="28"/>
        </w:rPr>
        <w:t>общих и профессиональных компетенций по разделам и темам содержания учебного материала.</w:t>
      </w:r>
    </w:p>
    <w:p w:rsidR="00BF1616" w:rsidRDefault="00BF1616" w:rsidP="00BF1616">
      <w:pPr>
        <w:spacing w:line="276" w:lineRule="auto"/>
        <w:contextualSpacing/>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1"/>
        <w:gridCol w:w="5670"/>
        <w:gridCol w:w="2123"/>
      </w:tblGrid>
      <w:tr w:rsidR="00BF1616" w:rsidRPr="005202C4" w:rsidTr="00BF1616">
        <w:trPr>
          <w:jc w:val="center"/>
        </w:trPr>
        <w:tc>
          <w:tcPr>
            <w:tcW w:w="1841" w:type="dxa"/>
          </w:tcPr>
          <w:p w:rsidR="00BF1616" w:rsidRPr="005202C4" w:rsidRDefault="00BF1616" w:rsidP="00BF1616">
            <w:pPr>
              <w:ind w:left="57" w:right="57"/>
              <w:jc w:val="center"/>
              <w:rPr>
                <w:rFonts w:eastAsia="Calibri"/>
                <w:b/>
              </w:rPr>
            </w:pPr>
            <w:r w:rsidRPr="005202C4">
              <w:rPr>
                <w:rFonts w:eastAsia="Calibri"/>
                <w:b/>
              </w:rPr>
              <w:t>Общая/профессиональная компетенция</w:t>
            </w:r>
          </w:p>
        </w:tc>
        <w:tc>
          <w:tcPr>
            <w:tcW w:w="5670" w:type="dxa"/>
          </w:tcPr>
          <w:p w:rsidR="00BF1616" w:rsidRPr="005202C4" w:rsidRDefault="00BF1616" w:rsidP="00BF1616">
            <w:pPr>
              <w:ind w:left="57" w:right="57"/>
              <w:jc w:val="center"/>
              <w:rPr>
                <w:rFonts w:eastAsia="Calibri"/>
                <w:b/>
              </w:rPr>
            </w:pPr>
            <w:r w:rsidRPr="005202C4">
              <w:rPr>
                <w:rFonts w:eastAsia="Calibri"/>
                <w:b/>
              </w:rPr>
              <w:t>Раздел/Тема</w:t>
            </w:r>
          </w:p>
        </w:tc>
        <w:tc>
          <w:tcPr>
            <w:tcW w:w="2123" w:type="dxa"/>
          </w:tcPr>
          <w:p w:rsidR="00BF1616" w:rsidRPr="005202C4" w:rsidRDefault="00BF1616" w:rsidP="00BF1616">
            <w:pPr>
              <w:ind w:left="57" w:right="57"/>
              <w:jc w:val="center"/>
              <w:rPr>
                <w:rFonts w:eastAsia="Calibri"/>
                <w:b/>
              </w:rPr>
            </w:pPr>
            <w:r w:rsidRPr="005202C4">
              <w:rPr>
                <w:rFonts w:eastAsia="Calibri"/>
                <w:b/>
              </w:rPr>
              <w:t>Тип оценочных мероприятий</w:t>
            </w:r>
          </w:p>
        </w:tc>
      </w:tr>
      <w:tr w:rsidR="00BF1616" w:rsidRPr="005202C4" w:rsidTr="00BF1616">
        <w:trPr>
          <w:jc w:val="center"/>
        </w:trPr>
        <w:tc>
          <w:tcPr>
            <w:tcW w:w="1841" w:type="dxa"/>
          </w:tcPr>
          <w:p w:rsidR="00BF1616" w:rsidRPr="005202C4" w:rsidRDefault="00BF1616" w:rsidP="00BF1616">
            <w:pPr>
              <w:jc w:val="center"/>
              <w:rPr>
                <w:rFonts w:eastAsia="Calibri"/>
              </w:rPr>
            </w:pPr>
          </w:p>
          <w:tbl>
            <w:tblPr>
              <w:tblW w:w="2117" w:type="dxa"/>
              <w:tblBorders>
                <w:top w:val="nil"/>
                <w:left w:val="nil"/>
                <w:bottom w:val="nil"/>
                <w:right w:val="nil"/>
              </w:tblBorders>
              <w:tblLayout w:type="fixed"/>
              <w:tblLook w:val="0000" w:firstRow="0" w:lastRow="0" w:firstColumn="0" w:lastColumn="0" w:noHBand="0" w:noVBand="0"/>
            </w:tblPr>
            <w:tblGrid>
              <w:gridCol w:w="2117"/>
            </w:tblGrid>
            <w:tr w:rsidR="00BF1616" w:rsidRPr="005202C4" w:rsidTr="00BF1616">
              <w:trPr>
                <w:trHeight w:val="97"/>
              </w:trPr>
              <w:tc>
                <w:tcPr>
                  <w:tcW w:w="2117" w:type="dxa"/>
                </w:tcPr>
                <w:p w:rsidR="00BF1616" w:rsidRPr="005202C4" w:rsidRDefault="00BF1616" w:rsidP="00BF1616">
                  <w:pPr>
                    <w:autoSpaceDE w:val="0"/>
                    <w:autoSpaceDN w:val="0"/>
                    <w:adjustRightInd w:val="0"/>
                    <w:rPr>
                      <w:rFonts w:eastAsia="Calibri"/>
                      <w:color w:val="000000"/>
                    </w:rPr>
                  </w:pPr>
                  <w:r w:rsidRPr="005202C4">
                    <w:rPr>
                      <w:rFonts w:eastAsia="Calibri"/>
                      <w:color w:val="000000"/>
                    </w:rPr>
                    <w:t>ОК 01-07</w:t>
                  </w:r>
                </w:p>
                <w:p w:rsidR="00BF1616" w:rsidRPr="005202C4" w:rsidRDefault="00BF1616" w:rsidP="00BF1616">
                  <w:pPr>
                    <w:autoSpaceDE w:val="0"/>
                    <w:autoSpaceDN w:val="0"/>
                    <w:adjustRightInd w:val="0"/>
                    <w:rPr>
                      <w:rFonts w:eastAsia="Calibri"/>
                      <w:color w:val="000000"/>
                    </w:rPr>
                  </w:pPr>
                  <w:r w:rsidRPr="005202C4">
                    <w:rPr>
                      <w:rFonts w:eastAsia="Calibri"/>
                    </w:rPr>
                    <w:t>ПК 1.6</w:t>
                  </w:r>
                </w:p>
              </w:tc>
            </w:tr>
          </w:tbl>
          <w:p w:rsidR="00BF1616" w:rsidRPr="005202C4" w:rsidRDefault="00BF1616" w:rsidP="00BF1616">
            <w:pPr>
              <w:ind w:left="57" w:right="57"/>
              <w:jc w:val="center"/>
              <w:rPr>
                <w:rFonts w:eastAsia="Calibri"/>
                <w:b/>
              </w:rPr>
            </w:pP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Введение</w:t>
            </w:r>
          </w:p>
          <w:tbl>
            <w:tblPr>
              <w:tblW w:w="0" w:type="auto"/>
              <w:tblBorders>
                <w:top w:val="nil"/>
                <w:left w:val="nil"/>
                <w:bottom w:val="nil"/>
                <w:right w:val="nil"/>
              </w:tblBorders>
              <w:tblLayout w:type="fixed"/>
              <w:tblLook w:val="0000" w:firstRow="0" w:lastRow="0" w:firstColumn="0" w:lastColumn="0" w:noHBand="0" w:noVBand="0"/>
            </w:tblPr>
            <w:tblGrid>
              <w:gridCol w:w="4069"/>
              <w:gridCol w:w="4070"/>
            </w:tblGrid>
            <w:tr w:rsidR="00BF1616" w:rsidRPr="005202C4" w:rsidTr="00BF1616">
              <w:trPr>
                <w:trHeight w:val="107"/>
              </w:trPr>
              <w:tc>
                <w:tcPr>
                  <w:tcW w:w="4069" w:type="dxa"/>
                </w:tcPr>
                <w:p w:rsidR="00BF1616" w:rsidRPr="005202C4" w:rsidRDefault="00BF1616" w:rsidP="00BF1616">
                  <w:pPr>
                    <w:autoSpaceDE w:val="0"/>
                    <w:autoSpaceDN w:val="0"/>
                    <w:adjustRightInd w:val="0"/>
                    <w:rPr>
                      <w:rFonts w:eastAsia="Calibri"/>
                      <w:color w:val="000000"/>
                    </w:rPr>
                  </w:pPr>
                  <w:r w:rsidRPr="005202C4">
                    <w:rPr>
                      <w:rFonts w:eastAsia="Calibri"/>
                      <w:b/>
                      <w:bCs/>
                      <w:color w:val="000000"/>
                    </w:rPr>
                    <w:t>Содержание учебного материала:</w:t>
                  </w:r>
                </w:p>
              </w:tc>
              <w:tc>
                <w:tcPr>
                  <w:tcW w:w="4069" w:type="dxa"/>
                </w:tcPr>
                <w:p w:rsidR="00BF1616" w:rsidRPr="005202C4" w:rsidRDefault="00BF1616" w:rsidP="00BF1616">
                  <w:pPr>
                    <w:autoSpaceDE w:val="0"/>
                    <w:autoSpaceDN w:val="0"/>
                    <w:adjustRightInd w:val="0"/>
                    <w:rPr>
                      <w:rFonts w:eastAsia="Calibri"/>
                      <w:color w:val="000000"/>
                    </w:rPr>
                  </w:pPr>
                </w:p>
              </w:tc>
            </w:tr>
            <w:tr w:rsidR="00BF1616" w:rsidRPr="005202C4" w:rsidTr="00BF1616">
              <w:trPr>
                <w:trHeight w:val="529"/>
              </w:trPr>
              <w:tc>
                <w:tcPr>
                  <w:tcW w:w="8139" w:type="dxa"/>
                  <w:gridSpan w:val="2"/>
                </w:tcPr>
                <w:p w:rsidR="00BF1616" w:rsidRPr="005202C4" w:rsidRDefault="00BF1616" w:rsidP="00BF1616">
                  <w:pPr>
                    <w:autoSpaceDE w:val="0"/>
                    <w:autoSpaceDN w:val="0"/>
                    <w:adjustRightInd w:val="0"/>
                    <w:rPr>
                      <w:rFonts w:eastAsia="Calibri"/>
                      <w:color w:val="000000"/>
                    </w:rPr>
                  </w:pPr>
                  <w:r w:rsidRPr="005202C4">
                    <w:rPr>
                      <w:rFonts w:eastAsia="Calibri"/>
                      <w:color w:val="000000"/>
                    </w:rPr>
                    <w:t>Историко-культурный процесс и периодизация русской</w:t>
                  </w:r>
                </w:p>
                <w:p w:rsidR="00BF1616" w:rsidRPr="005202C4" w:rsidRDefault="00BF1616" w:rsidP="00BF1616">
                  <w:pPr>
                    <w:autoSpaceDE w:val="0"/>
                    <w:autoSpaceDN w:val="0"/>
                    <w:adjustRightInd w:val="0"/>
                    <w:rPr>
                      <w:rFonts w:eastAsia="Calibri"/>
                      <w:color w:val="000000"/>
                    </w:rPr>
                  </w:pPr>
                  <w:r w:rsidRPr="005202C4">
                    <w:rPr>
                      <w:rFonts w:eastAsia="Calibri"/>
                      <w:color w:val="000000"/>
                    </w:rPr>
                    <w:t>литературы.</w:t>
                  </w:r>
                </w:p>
              </w:tc>
            </w:tr>
          </w:tbl>
          <w:p w:rsidR="00BF1616" w:rsidRPr="005202C4" w:rsidRDefault="00BF1616" w:rsidP="00BF1616">
            <w:pPr>
              <w:shd w:val="clear" w:color="auto" w:fill="FFFFFF"/>
              <w:rPr>
                <w:rFonts w:eastAsia="Calibri"/>
                <w:b/>
              </w:rPr>
            </w:pPr>
          </w:p>
        </w:tc>
        <w:tc>
          <w:tcPr>
            <w:tcW w:w="2123" w:type="dxa"/>
          </w:tcPr>
          <w:p w:rsidR="00BF1616" w:rsidRPr="005202C4" w:rsidRDefault="00BF1616" w:rsidP="00BF1616">
            <w:pPr>
              <w:ind w:left="57" w:right="57"/>
              <w:rPr>
                <w:rFonts w:eastAsia="Calibri"/>
                <w:b/>
              </w:rPr>
            </w:pPr>
            <w:r w:rsidRPr="005202C4">
              <w:rPr>
                <w:rFonts w:eastAsia="Calibri"/>
                <w:color w:val="000000"/>
                <w:shd w:val="clear" w:color="auto" w:fill="FFFFFF"/>
              </w:rPr>
              <w:t>Написание эссе, докладов, рефератов</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color w:val="000000"/>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color w:val="000000"/>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 xml:space="preserve">Раздел 1 </w:t>
            </w:r>
            <w:r w:rsidRPr="005202C4">
              <w:rPr>
                <w:rFonts w:eastAsia="Calibri"/>
                <w:b/>
                <w:bCs/>
              </w:rPr>
              <w:t xml:space="preserve">Русская литература первой половины XIX века </w:t>
            </w:r>
          </w:p>
          <w:p w:rsidR="00BF1616" w:rsidRPr="005202C4" w:rsidRDefault="00BF1616" w:rsidP="00BF1616">
            <w:pPr>
              <w:shd w:val="clear" w:color="auto" w:fill="FFFFFF"/>
              <w:rPr>
                <w:rFonts w:eastAsia="Calibri"/>
                <w:b/>
              </w:rPr>
            </w:pPr>
            <w:r w:rsidRPr="005202C4">
              <w:rPr>
                <w:rFonts w:eastAsia="Calibri"/>
                <w:color w:val="000000"/>
              </w:rPr>
              <w:t>Творчество А.С.Пушкина, М.Ю.Лермонтова, Н.В.Гоголя</w:t>
            </w:r>
          </w:p>
        </w:tc>
        <w:tc>
          <w:tcPr>
            <w:tcW w:w="2123" w:type="dxa"/>
          </w:tcPr>
          <w:p w:rsidR="00BF1616" w:rsidRPr="005202C4" w:rsidRDefault="00BF1616" w:rsidP="00BF1616">
            <w:pPr>
              <w:shd w:val="clear" w:color="auto" w:fill="FFFFFF"/>
              <w:rPr>
                <w:rFonts w:eastAsia="Calibri"/>
                <w:b/>
              </w:rPr>
            </w:pPr>
            <w:r w:rsidRPr="005202C4">
              <w:rPr>
                <w:rFonts w:eastAsia="Calibri"/>
                <w:color w:val="000000"/>
              </w:rPr>
              <w:t>Тестирование</w:t>
            </w:r>
          </w:p>
        </w:tc>
      </w:tr>
      <w:tr w:rsidR="00BF1616" w:rsidRPr="005202C4" w:rsidTr="00BF1616">
        <w:trPr>
          <w:jc w:val="center"/>
        </w:trPr>
        <w:tc>
          <w:tcPr>
            <w:tcW w:w="1841" w:type="dxa"/>
          </w:tcPr>
          <w:p w:rsidR="00BF1616" w:rsidRPr="005202C4" w:rsidRDefault="00BF1616" w:rsidP="00BF1616">
            <w:pPr>
              <w:ind w:left="57" w:right="57"/>
              <w:jc w:val="center"/>
              <w:rPr>
                <w:rFonts w:eastAsia="Calibri"/>
              </w:rPr>
            </w:pPr>
            <w:r w:rsidRPr="005202C4">
              <w:rPr>
                <w:rFonts w:eastAsia="Calibri"/>
              </w:rPr>
              <w:t>ПК 1.6</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 xml:space="preserve">Раздел 2 </w:t>
            </w:r>
          </w:p>
          <w:tbl>
            <w:tblPr>
              <w:tblW w:w="0" w:type="auto"/>
              <w:tblBorders>
                <w:top w:val="nil"/>
                <w:left w:val="nil"/>
                <w:bottom w:val="nil"/>
                <w:right w:val="nil"/>
              </w:tblBorders>
              <w:tblLayout w:type="fixed"/>
              <w:tblLook w:val="0000" w:firstRow="0" w:lastRow="0" w:firstColumn="0" w:lastColumn="0" w:noHBand="0" w:noVBand="0"/>
            </w:tblPr>
            <w:tblGrid>
              <w:gridCol w:w="8024"/>
            </w:tblGrid>
            <w:tr w:rsidR="00BF1616" w:rsidRPr="005202C4" w:rsidTr="00BF1616">
              <w:trPr>
                <w:trHeight w:val="107"/>
              </w:trPr>
              <w:tc>
                <w:tcPr>
                  <w:tcW w:w="8024" w:type="dxa"/>
                </w:tcPr>
                <w:p w:rsidR="00BF1616" w:rsidRPr="005202C4" w:rsidRDefault="00BF1616" w:rsidP="00BF1616">
                  <w:pPr>
                    <w:autoSpaceDE w:val="0"/>
                    <w:autoSpaceDN w:val="0"/>
                    <w:adjustRightInd w:val="0"/>
                    <w:rPr>
                      <w:rFonts w:eastAsia="Calibri"/>
                      <w:b/>
                      <w:bCs/>
                      <w:color w:val="000000"/>
                    </w:rPr>
                  </w:pPr>
                  <w:r w:rsidRPr="005202C4">
                    <w:rPr>
                      <w:rFonts w:eastAsia="Calibri"/>
                      <w:b/>
                      <w:bCs/>
                      <w:color w:val="000000"/>
                    </w:rPr>
                    <w:t xml:space="preserve">Особенности развития русской литературы во </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второй половины  </w:t>
                  </w:r>
                  <w:r w:rsidRPr="005202C4">
                    <w:rPr>
                      <w:rFonts w:eastAsia="Calibri"/>
                      <w:b/>
                      <w:bCs/>
                    </w:rPr>
                    <w:t xml:space="preserve">XIX века </w:t>
                  </w:r>
                </w:p>
                <w:p w:rsidR="00BF1616" w:rsidRPr="005202C4" w:rsidRDefault="00BF1616" w:rsidP="00BF1616">
                  <w:pPr>
                    <w:shd w:val="clear" w:color="auto" w:fill="FFFFFF"/>
                    <w:rPr>
                      <w:rFonts w:eastAsia="Calibri"/>
                      <w:color w:val="000000"/>
                    </w:rPr>
                  </w:pPr>
                  <w:r w:rsidRPr="005202C4">
                    <w:rPr>
                      <w:rFonts w:eastAsia="Calibri"/>
                      <w:color w:val="000000"/>
                    </w:rPr>
                    <w:t xml:space="preserve">Творчество А.Н.Островского, И.А.Гончарова, </w:t>
                  </w:r>
                </w:p>
                <w:p w:rsidR="00BF1616" w:rsidRPr="005202C4" w:rsidRDefault="00BF1616" w:rsidP="00BF1616">
                  <w:pPr>
                    <w:shd w:val="clear" w:color="auto" w:fill="FFFFFF"/>
                    <w:rPr>
                      <w:rFonts w:eastAsia="Calibri"/>
                      <w:color w:val="000000"/>
                    </w:rPr>
                  </w:pPr>
                  <w:r w:rsidRPr="005202C4">
                    <w:rPr>
                      <w:rFonts w:eastAsia="Calibri"/>
                      <w:color w:val="000000"/>
                    </w:rPr>
                    <w:t xml:space="preserve">И.С.Тургенева, М.Е.Салтыкова-Щедрина, </w:t>
                  </w:r>
                </w:p>
                <w:p w:rsidR="00BF1616" w:rsidRPr="005202C4" w:rsidRDefault="00BF1616" w:rsidP="00BF1616">
                  <w:pPr>
                    <w:shd w:val="clear" w:color="auto" w:fill="FFFFFF"/>
                    <w:rPr>
                      <w:rFonts w:eastAsia="Calibri"/>
                      <w:color w:val="000000"/>
                    </w:rPr>
                  </w:pPr>
                  <w:r w:rsidRPr="005202C4">
                    <w:rPr>
                      <w:rFonts w:eastAsia="Calibri"/>
                      <w:color w:val="000000"/>
                    </w:rPr>
                    <w:t>Ф.М.Достоевского, Л.Н.Толстова, А.П.Чехова</w:t>
                  </w:r>
                </w:p>
                <w:p w:rsidR="00BF1616" w:rsidRPr="005202C4" w:rsidRDefault="00BF1616" w:rsidP="00BF1616">
                  <w:pPr>
                    <w:autoSpaceDE w:val="0"/>
                    <w:autoSpaceDN w:val="0"/>
                    <w:adjustRightInd w:val="0"/>
                    <w:rPr>
                      <w:rFonts w:eastAsia="Calibri"/>
                      <w:color w:val="000000"/>
                    </w:rPr>
                  </w:pPr>
                </w:p>
              </w:tc>
            </w:tr>
          </w:tbl>
          <w:p w:rsidR="00BF1616" w:rsidRPr="005202C4" w:rsidRDefault="00BF1616" w:rsidP="00BF1616">
            <w:pPr>
              <w:shd w:val="clear" w:color="auto" w:fill="FFFFFF"/>
              <w:rPr>
                <w:rFonts w:eastAsia="Calibri"/>
                <w:b/>
              </w:rPr>
            </w:pPr>
          </w:p>
        </w:tc>
        <w:tc>
          <w:tcPr>
            <w:tcW w:w="2123" w:type="dxa"/>
          </w:tcPr>
          <w:p w:rsidR="00BF1616" w:rsidRPr="005202C4" w:rsidRDefault="00BF1616" w:rsidP="00BF1616">
            <w:pPr>
              <w:shd w:val="clear" w:color="auto" w:fill="FFFFFF"/>
              <w:rPr>
                <w:rFonts w:eastAsia="Calibri"/>
                <w:color w:val="000000"/>
              </w:rPr>
            </w:pPr>
            <w:r w:rsidRPr="005202C4">
              <w:rPr>
                <w:rFonts w:eastAsia="Calibri"/>
                <w:color w:val="000000"/>
              </w:rPr>
              <w:t>Написание исследовательского проекта, выполнение практико</w:t>
            </w:r>
          </w:p>
          <w:p w:rsidR="00BF1616" w:rsidRPr="005202C4" w:rsidRDefault="00BF1616" w:rsidP="00BF1616">
            <w:pPr>
              <w:shd w:val="clear" w:color="auto" w:fill="FFFFFF"/>
              <w:rPr>
                <w:rFonts w:eastAsia="Calibri"/>
                <w:color w:val="000000"/>
              </w:rPr>
            </w:pPr>
            <w:r w:rsidRPr="005202C4">
              <w:rPr>
                <w:rFonts w:eastAsia="Calibri"/>
                <w:color w:val="000000"/>
              </w:rPr>
              <w:t>ориентированных заданий</w:t>
            </w:r>
          </w:p>
          <w:p w:rsidR="00BF1616" w:rsidRPr="005202C4" w:rsidRDefault="00BF1616" w:rsidP="00BF1616">
            <w:pPr>
              <w:ind w:left="57" w:right="57"/>
              <w:jc w:val="center"/>
              <w:rPr>
                <w:rFonts w:eastAsia="Calibri"/>
                <w:b/>
              </w:rPr>
            </w:pP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 xml:space="preserve">Раздел 3 </w:t>
            </w:r>
          </w:p>
          <w:tbl>
            <w:tblPr>
              <w:tblW w:w="0" w:type="auto"/>
              <w:tblBorders>
                <w:top w:val="nil"/>
                <w:left w:val="nil"/>
                <w:bottom w:val="nil"/>
                <w:right w:val="nil"/>
              </w:tblBorders>
              <w:tblLayout w:type="fixed"/>
              <w:tblLook w:val="0000" w:firstRow="0" w:lastRow="0" w:firstColumn="0" w:lastColumn="0" w:noHBand="0" w:noVBand="0"/>
            </w:tblPr>
            <w:tblGrid>
              <w:gridCol w:w="3817"/>
            </w:tblGrid>
            <w:tr w:rsidR="00BF1616" w:rsidRPr="005202C4" w:rsidTr="00BF1616">
              <w:trPr>
                <w:trHeight w:val="107"/>
              </w:trPr>
              <w:tc>
                <w:tcPr>
                  <w:tcW w:w="3817" w:type="dxa"/>
                </w:tcPr>
                <w:p w:rsidR="00BF1616" w:rsidRPr="005202C4" w:rsidRDefault="00BF1616" w:rsidP="00BF1616">
                  <w:pPr>
                    <w:autoSpaceDE w:val="0"/>
                    <w:autoSpaceDN w:val="0"/>
                    <w:adjustRightInd w:val="0"/>
                    <w:rPr>
                      <w:rFonts w:eastAsia="Calibri"/>
                      <w:b/>
                      <w:bCs/>
                      <w:color w:val="000000"/>
                    </w:rPr>
                  </w:pPr>
                  <w:r w:rsidRPr="005202C4">
                    <w:rPr>
                      <w:rFonts w:eastAsia="Calibri"/>
                      <w:b/>
                      <w:bCs/>
                      <w:color w:val="000000"/>
                    </w:rPr>
                    <w:t xml:space="preserve">Поэзия второй половины XIX века </w:t>
                  </w:r>
                </w:p>
                <w:p w:rsidR="00BF1616" w:rsidRPr="005202C4" w:rsidRDefault="00BF1616" w:rsidP="00BF1616">
                  <w:pPr>
                    <w:autoSpaceDE w:val="0"/>
                    <w:autoSpaceDN w:val="0"/>
                    <w:adjustRightInd w:val="0"/>
                    <w:rPr>
                      <w:rFonts w:eastAsia="Calibri"/>
                      <w:color w:val="000000"/>
                    </w:rPr>
                  </w:pPr>
                  <w:r w:rsidRPr="005202C4">
                    <w:rPr>
                      <w:rFonts w:eastAsia="Calibri"/>
                      <w:bCs/>
                      <w:color w:val="000000"/>
                    </w:rPr>
                    <w:t>Творчество Ф.И.Тютчева, А.А.Фета</w:t>
                  </w:r>
                </w:p>
              </w:tc>
            </w:tr>
          </w:tbl>
          <w:p w:rsidR="00BF1616" w:rsidRPr="005202C4" w:rsidRDefault="00BF1616" w:rsidP="00BF1616">
            <w:pPr>
              <w:shd w:val="clear" w:color="auto" w:fill="FFFFFF"/>
              <w:rPr>
                <w:rFonts w:eastAsia="Calibri"/>
                <w:b/>
                <w:color w:val="000000"/>
              </w:rPr>
            </w:pPr>
          </w:p>
          <w:p w:rsidR="00BF1616" w:rsidRPr="005202C4" w:rsidRDefault="00BF1616" w:rsidP="00BF1616">
            <w:pPr>
              <w:shd w:val="clear" w:color="auto" w:fill="FFFFFF"/>
              <w:rPr>
                <w:rFonts w:eastAsia="Calibri"/>
                <w:b/>
                <w:color w:val="000000"/>
              </w:rPr>
            </w:pPr>
          </w:p>
        </w:tc>
        <w:tc>
          <w:tcPr>
            <w:tcW w:w="2123" w:type="dxa"/>
          </w:tcPr>
          <w:p w:rsidR="00BF1616" w:rsidRPr="005202C4" w:rsidRDefault="00BF1616" w:rsidP="00BF1616">
            <w:pPr>
              <w:ind w:left="57" w:right="57"/>
              <w:rPr>
                <w:rFonts w:eastAsia="Calibri"/>
                <w:b/>
              </w:rPr>
            </w:pPr>
            <w:r w:rsidRPr="005202C4">
              <w:rPr>
                <w:rFonts w:eastAsia="Calibri"/>
                <w:color w:val="000000"/>
                <w:shd w:val="clear" w:color="auto" w:fill="FFFFFF"/>
              </w:rPr>
              <w:t>Творческая работа написание эссе, докладов, рефератов</w:t>
            </w:r>
          </w:p>
        </w:tc>
      </w:tr>
      <w:tr w:rsidR="00BF1616" w:rsidRPr="005202C4" w:rsidTr="00BF1616">
        <w:trPr>
          <w:trHeight w:val="1258"/>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 xml:space="preserve">Раздел 4 </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Литература XX века. </w:t>
            </w:r>
          </w:p>
          <w:p w:rsidR="00BF1616" w:rsidRPr="005202C4" w:rsidRDefault="00BF1616" w:rsidP="00BF1616">
            <w:pPr>
              <w:shd w:val="clear" w:color="auto" w:fill="FFFFFF"/>
              <w:rPr>
                <w:rFonts w:eastAsia="Calibri"/>
                <w:b/>
                <w:color w:val="000000"/>
              </w:rPr>
            </w:pPr>
            <w:r w:rsidRPr="005202C4">
              <w:rPr>
                <w:rFonts w:eastAsia="Calibri"/>
                <w:b/>
                <w:color w:val="000000"/>
              </w:rPr>
              <w:t>Творчество И.А.Бунина, А.И.Куприна, М.Горького, А.А.Блока</w:t>
            </w:r>
          </w:p>
          <w:p w:rsidR="00BF1616" w:rsidRPr="005202C4" w:rsidRDefault="00BF1616" w:rsidP="00BF1616">
            <w:pPr>
              <w:shd w:val="clear" w:color="auto" w:fill="FFFFFF"/>
              <w:rPr>
                <w:rFonts w:eastAsia="Calibri"/>
                <w:color w:val="000000"/>
              </w:rPr>
            </w:pPr>
          </w:p>
        </w:tc>
        <w:tc>
          <w:tcPr>
            <w:tcW w:w="2123" w:type="dxa"/>
          </w:tcPr>
          <w:p w:rsidR="00BF1616" w:rsidRPr="005202C4" w:rsidRDefault="00BF1616" w:rsidP="00BF1616">
            <w:pPr>
              <w:shd w:val="clear" w:color="auto" w:fill="FFFFFF"/>
              <w:rPr>
                <w:rFonts w:eastAsia="Calibri"/>
                <w:color w:val="000000"/>
              </w:rPr>
            </w:pPr>
            <w:r w:rsidRPr="005202C4">
              <w:rPr>
                <w:rFonts w:eastAsia="Calibri"/>
                <w:color w:val="000000"/>
              </w:rPr>
              <w:t>Творческие и исследовательские проекты,</w:t>
            </w:r>
          </w:p>
          <w:p w:rsidR="00BF1616" w:rsidRPr="005202C4" w:rsidRDefault="00BF1616" w:rsidP="00BF1616">
            <w:pPr>
              <w:shd w:val="clear" w:color="auto" w:fill="FFFFFF"/>
              <w:rPr>
                <w:rFonts w:eastAsia="Calibri"/>
                <w:b/>
              </w:rPr>
            </w:pPr>
            <w:r w:rsidRPr="005202C4">
              <w:rPr>
                <w:rFonts w:eastAsia="Calibri"/>
                <w:color w:val="000000"/>
              </w:rPr>
              <w:t>олимпиада</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rPr>
            </w:pPr>
            <w:r w:rsidRPr="005202C4">
              <w:rPr>
                <w:rFonts w:eastAsia="Calibri"/>
                <w:color w:val="000000"/>
                <w:shd w:val="clear" w:color="auto" w:fill="FFFFFF"/>
              </w:rPr>
              <w:t>ПК 1.6</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5</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Особенности развития литературы 1920-х годов </w:t>
            </w:r>
          </w:p>
          <w:p w:rsidR="00BF1616" w:rsidRPr="005202C4" w:rsidRDefault="00BF1616" w:rsidP="00BF1616">
            <w:pPr>
              <w:shd w:val="clear" w:color="auto" w:fill="FFFFFF"/>
              <w:rPr>
                <w:rFonts w:eastAsia="Calibri"/>
                <w:color w:val="000000"/>
              </w:rPr>
            </w:pPr>
            <w:r w:rsidRPr="005202C4">
              <w:rPr>
                <w:rFonts w:eastAsia="Calibri"/>
                <w:color w:val="000000"/>
              </w:rPr>
              <w:t>Творчество В.В.Маяковского, С.А.Есенина</w:t>
            </w:r>
          </w:p>
        </w:tc>
        <w:tc>
          <w:tcPr>
            <w:tcW w:w="2123" w:type="dxa"/>
          </w:tcPr>
          <w:p w:rsidR="00BF1616" w:rsidRPr="005202C4" w:rsidRDefault="00BF1616" w:rsidP="00BF1616">
            <w:pPr>
              <w:shd w:val="clear" w:color="auto" w:fill="FFFFFF"/>
              <w:rPr>
                <w:rFonts w:eastAsia="Calibri"/>
                <w:color w:val="000000"/>
              </w:rPr>
            </w:pPr>
            <w:r w:rsidRPr="005202C4">
              <w:rPr>
                <w:rFonts w:eastAsia="Calibri"/>
                <w:color w:val="000000"/>
              </w:rPr>
              <w:t>Написание исследовательского проекта, выполнение практико</w:t>
            </w:r>
          </w:p>
          <w:p w:rsidR="00BF1616" w:rsidRPr="0084274F" w:rsidRDefault="00BF1616" w:rsidP="00BF1616">
            <w:pPr>
              <w:shd w:val="clear" w:color="auto" w:fill="FFFFFF"/>
              <w:rPr>
                <w:rFonts w:eastAsia="Calibri"/>
                <w:color w:val="000000"/>
              </w:rPr>
            </w:pPr>
            <w:r w:rsidRPr="005202C4">
              <w:rPr>
                <w:rFonts w:eastAsia="Calibri"/>
                <w:color w:val="000000"/>
              </w:rPr>
              <w:t>ориентированных заданий</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6</w:t>
            </w:r>
          </w:p>
          <w:p w:rsidR="00BF1616" w:rsidRPr="005202C4" w:rsidRDefault="00BF1616" w:rsidP="00BF1616">
            <w:pPr>
              <w:autoSpaceDE w:val="0"/>
              <w:autoSpaceDN w:val="0"/>
              <w:adjustRightInd w:val="0"/>
              <w:rPr>
                <w:rFonts w:eastAsia="Calibri"/>
                <w:b/>
                <w:bCs/>
                <w:color w:val="000000"/>
              </w:rPr>
            </w:pPr>
            <w:r w:rsidRPr="005202C4">
              <w:rPr>
                <w:rFonts w:eastAsia="Calibri"/>
                <w:b/>
                <w:bCs/>
                <w:color w:val="000000"/>
              </w:rPr>
              <w:t xml:space="preserve">Особенности развития литературы </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1930 — начала 1940-х годов </w:t>
            </w:r>
          </w:p>
          <w:p w:rsidR="00BF1616" w:rsidRPr="005202C4" w:rsidRDefault="00BF1616" w:rsidP="00BF1616">
            <w:pPr>
              <w:shd w:val="clear" w:color="auto" w:fill="FFFFFF"/>
              <w:rPr>
                <w:rFonts w:eastAsia="Calibri"/>
                <w:color w:val="000000"/>
              </w:rPr>
            </w:pPr>
            <w:r w:rsidRPr="005202C4">
              <w:rPr>
                <w:rFonts w:eastAsia="Calibri"/>
                <w:color w:val="000000"/>
              </w:rPr>
              <w:t>Творчество М.И.Цветаевой, М.А.Булгакова, М.А.Шолохова</w:t>
            </w:r>
          </w:p>
        </w:tc>
        <w:tc>
          <w:tcPr>
            <w:tcW w:w="2123" w:type="dxa"/>
          </w:tcPr>
          <w:p w:rsidR="00BF1616" w:rsidRPr="005202C4" w:rsidRDefault="00BF1616" w:rsidP="00BF1616">
            <w:pPr>
              <w:ind w:left="57" w:right="57"/>
              <w:rPr>
                <w:rFonts w:eastAsia="Calibri"/>
                <w:b/>
              </w:rPr>
            </w:pPr>
            <w:r w:rsidRPr="005202C4">
              <w:rPr>
                <w:rFonts w:eastAsia="Calibri"/>
                <w:color w:val="000000"/>
                <w:shd w:val="clear" w:color="auto" w:fill="FFFFFF"/>
              </w:rPr>
              <w:t>Творческая работа написание эссе, докладов, рефератов</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7</w:t>
            </w:r>
          </w:p>
          <w:p w:rsidR="00BF1616" w:rsidRPr="005202C4" w:rsidRDefault="00BF1616" w:rsidP="00BF1616">
            <w:pPr>
              <w:autoSpaceDE w:val="0"/>
              <w:autoSpaceDN w:val="0"/>
              <w:adjustRightInd w:val="0"/>
              <w:rPr>
                <w:rFonts w:eastAsia="Calibri"/>
                <w:b/>
                <w:bCs/>
                <w:color w:val="000000"/>
              </w:rPr>
            </w:pPr>
            <w:r w:rsidRPr="005202C4">
              <w:rPr>
                <w:rFonts w:eastAsia="Calibri"/>
                <w:b/>
                <w:bCs/>
                <w:color w:val="000000"/>
              </w:rPr>
              <w:t xml:space="preserve">Особенности развития литературы периода Великой Отечественной войны и первых послевоенных лет </w:t>
            </w:r>
          </w:p>
          <w:p w:rsidR="00BF1616" w:rsidRPr="005202C4" w:rsidRDefault="00BF1616" w:rsidP="00BF1616">
            <w:pPr>
              <w:autoSpaceDE w:val="0"/>
              <w:autoSpaceDN w:val="0"/>
              <w:adjustRightInd w:val="0"/>
              <w:rPr>
                <w:rFonts w:eastAsia="Calibri"/>
                <w:color w:val="000000"/>
              </w:rPr>
            </w:pPr>
            <w:r w:rsidRPr="005202C4">
              <w:rPr>
                <w:rFonts w:eastAsia="Calibri"/>
                <w:bCs/>
                <w:color w:val="000000"/>
              </w:rPr>
              <w:t>Творчество А.А.Ахматовой</w:t>
            </w:r>
          </w:p>
        </w:tc>
        <w:tc>
          <w:tcPr>
            <w:tcW w:w="2123" w:type="dxa"/>
          </w:tcPr>
          <w:p w:rsidR="00BF1616" w:rsidRPr="005202C4" w:rsidRDefault="00BF1616" w:rsidP="00BF1616">
            <w:pPr>
              <w:ind w:left="57" w:right="57"/>
              <w:rPr>
                <w:rFonts w:eastAsia="Calibri"/>
                <w:b/>
              </w:rPr>
            </w:pPr>
            <w:r w:rsidRPr="005202C4">
              <w:rPr>
                <w:rFonts w:eastAsia="Calibri"/>
                <w:color w:val="000000"/>
                <w:shd w:val="clear" w:color="auto" w:fill="FFFFFF"/>
              </w:rPr>
              <w:t>Творческая работа написание эссе, докладов, рефератов</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8</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Особенности развития литературы 1950—1980-х годов </w:t>
            </w:r>
          </w:p>
          <w:p w:rsidR="00BF1616" w:rsidRPr="005202C4" w:rsidRDefault="00BF1616" w:rsidP="00BF1616">
            <w:pPr>
              <w:shd w:val="clear" w:color="auto" w:fill="FFFFFF"/>
              <w:rPr>
                <w:rFonts w:eastAsia="Calibri"/>
                <w:color w:val="000000"/>
              </w:rPr>
            </w:pPr>
            <w:r w:rsidRPr="005202C4">
              <w:rPr>
                <w:rFonts w:eastAsia="Calibri"/>
                <w:color w:val="000000"/>
              </w:rPr>
              <w:t>Творечство В.М.Шукшина, В.Г.Распутина, А.И.Солженицына, В.Т.Шаламова</w:t>
            </w:r>
          </w:p>
        </w:tc>
        <w:tc>
          <w:tcPr>
            <w:tcW w:w="2123" w:type="dxa"/>
          </w:tcPr>
          <w:p w:rsidR="00BF1616" w:rsidRPr="005202C4" w:rsidRDefault="00BF1616" w:rsidP="00BF1616">
            <w:pPr>
              <w:shd w:val="clear" w:color="auto" w:fill="FFFFFF"/>
              <w:rPr>
                <w:rFonts w:eastAsia="Calibri"/>
                <w:color w:val="000000"/>
              </w:rPr>
            </w:pPr>
            <w:r w:rsidRPr="005202C4">
              <w:rPr>
                <w:rFonts w:eastAsia="Calibri"/>
                <w:color w:val="000000"/>
                <w:shd w:val="clear" w:color="auto" w:fill="FFFFFF"/>
              </w:rPr>
              <w:t>Итоговое тестирование</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9</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Творчество поэтов в 1950—1980-е годы </w:t>
            </w:r>
          </w:p>
          <w:p w:rsidR="00BF1616" w:rsidRPr="005202C4" w:rsidRDefault="00BF1616" w:rsidP="00BF1616">
            <w:pPr>
              <w:shd w:val="clear" w:color="auto" w:fill="FFFFFF"/>
              <w:rPr>
                <w:rFonts w:eastAsia="Calibri"/>
                <w:color w:val="000000"/>
              </w:rPr>
            </w:pPr>
            <w:r w:rsidRPr="005202C4">
              <w:rPr>
                <w:rFonts w:eastAsia="Calibri"/>
                <w:color w:val="000000"/>
              </w:rPr>
              <w:t>Поэзия Н.Рубцова</w:t>
            </w:r>
          </w:p>
          <w:p w:rsidR="00BF1616" w:rsidRPr="005202C4" w:rsidRDefault="00BF1616" w:rsidP="00BF1616">
            <w:pPr>
              <w:shd w:val="clear" w:color="auto" w:fill="FFFFFF"/>
              <w:rPr>
                <w:rFonts w:eastAsia="Calibri"/>
                <w:b/>
                <w:color w:val="000000"/>
              </w:rPr>
            </w:pPr>
          </w:p>
        </w:tc>
        <w:tc>
          <w:tcPr>
            <w:tcW w:w="2123" w:type="dxa"/>
          </w:tcPr>
          <w:p w:rsidR="00BF1616" w:rsidRPr="005202C4" w:rsidRDefault="00BF1616" w:rsidP="00BF1616">
            <w:pPr>
              <w:shd w:val="clear" w:color="auto" w:fill="FFFFFF"/>
              <w:rPr>
                <w:rFonts w:eastAsia="Calibri"/>
                <w:color w:val="000000"/>
                <w:shd w:val="clear" w:color="auto" w:fill="FFFFFF"/>
              </w:rPr>
            </w:pPr>
          </w:p>
          <w:p w:rsidR="00BF1616" w:rsidRPr="005202C4" w:rsidRDefault="00BF1616" w:rsidP="00BF1616">
            <w:pPr>
              <w:shd w:val="clear" w:color="auto" w:fill="FFFFFF"/>
              <w:rPr>
                <w:rFonts w:eastAsia="Calibri"/>
                <w:color w:val="000000"/>
                <w:shd w:val="clear" w:color="auto" w:fill="FFFFFF"/>
              </w:rPr>
            </w:pPr>
            <w:r w:rsidRPr="005202C4">
              <w:rPr>
                <w:rFonts w:eastAsia="Calibri"/>
                <w:color w:val="000000"/>
                <w:shd w:val="clear" w:color="auto" w:fill="FFFFFF"/>
              </w:rPr>
              <w:t>Реферат</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10</w:t>
            </w:r>
          </w:p>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Драматургия 1950—1980-х годов </w:t>
            </w:r>
          </w:p>
          <w:p w:rsidR="00BF1616" w:rsidRPr="005202C4" w:rsidRDefault="00BF1616" w:rsidP="00BF1616">
            <w:pPr>
              <w:shd w:val="clear" w:color="auto" w:fill="FFFFFF"/>
              <w:rPr>
                <w:rFonts w:eastAsia="Calibri"/>
                <w:color w:val="000000"/>
              </w:rPr>
            </w:pPr>
            <w:r w:rsidRPr="005202C4">
              <w:rPr>
                <w:rFonts w:eastAsia="Calibri"/>
                <w:color w:val="000000"/>
              </w:rPr>
              <w:t>Творчество В.Розова</w:t>
            </w:r>
          </w:p>
        </w:tc>
        <w:tc>
          <w:tcPr>
            <w:tcW w:w="2123" w:type="dxa"/>
          </w:tcPr>
          <w:p w:rsidR="00BF1616" w:rsidRPr="005202C4" w:rsidRDefault="00BF1616" w:rsidP="00BF1616">
            <w:pPr>
              <w:shd w:val="clear" w:color="auto" w:fill="FFFFFF"/>
              <w:rPr>
                <w:rFonts w:eastAsia="Calibri"/>
                <w:color w:val="000000"/>
                <w:shd w:val="clear" w:color="auto" w:fill="FFFFFF"/>
              </w:rPr>
            </w:pPr>
          </w:p>
          <w:p w:rsidR="00BF1616" w:rsidRPr="005202C4" w:rsidRDefault="00BF1616" w:rsidP="00BF1616">
            <w:pPr>
              <w:shd w:val="clear" w:color="auto" w:fill="FFFFFF"/>
              <w:rPr>
                <w:rFonts w:eastAsia="Calibri"/>
                <w:color w:val="000000"/>
                <w:shd w:val="clear" w:color="auto" w:fill="FFFFFF"/>
              </w:rPr>
            </w:pPr>
            <w:r w:rsidRPr="005202C4">
              <w:rPr>
                <w:rFonts w:eastAsia="Calibri"/>
                <w:color w:val="000000"/>
                <w:shd w:val="clear" w:color="auto" w:fill="FFFFFF"/>
              </w:rPr>
              <w:t>Сочинение</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11</w:t>
            </w:r>
          </w:p>
          <w:tbl>
            <w:tblPr>
              <w:tblW w:w="0" w:type="auto"/>
              <w:tblBorders>
                <w:top w:val="nil"/>
                <w:left w:val="nil"/>
                <w:bottom w:val="nil"/>
                <w:right w:val="nil"/>
              </w:tblBorders>
              <w:tblLayout w:type="fixed"/>
              <w:tblLook w:val="0000" w:firstRow="0" w:lastRow="0" w:firstColumn="0" w:lastColumn="0" w:noHBand="0" w:noVBand="0"/>
            </w:tblPr>
            <w:tblGrid>
              <w:gridCol w:w="6672"/>
            </w:tblGrid>
            <w:tr w:rsidR="00BF1616" w:rsidRPr="005202C4" w:rsidTr="00BF1616">
              <w:trPr>
                <w:trHeight w:val="107"/>
              </w:trPr>
              <w:tc>
                <w:tcPr>
                  <w:tcW w:w="6672" w:type="dxa"/>
                </w:tcPr>
                <w:p w:rsidR="00BF1616" w:rsidRPr="005202C4" w:rsidRDefault="00BF1616" w:rsidP="00BF1616">
                  <w:pPr>
                    <w:autoSpaceDE w:val="0"/>
                    <w:autoSpaceDN w:val="0"/>
                    <w:adjustRightInd w:val="0"/>
                    <w:rPr>
                      <w:rFonts w:eastAsia="Calibri"/>
                      <w:b/>
                      <w:bCs/>
                      <w:color w:val="000000"/>
                    </w:rPr>
                  </w:pPr>
                  <w:r w:rsidRPr="005202C4">
                    <w:rPr>
                      <w:rFonts w:eastAsia="Calibri"/>
                      <w:b/>
                      <w:bCs/>
                      <w:color w:val="000000"/>
                    </w:rPr>
                    <w:t xml:space="preserve">Особенности развития литературы конца </w:t>
                  </w:r>
                </w:p>
                <w:p w:rsidR="00BF1616" w:rsidRPr="005202C4" w:rsidRDefault="00BF1616" w:rsidP="00BF1616">
                  <w:pPr>
                    <w:autoSpaceDE w:val="0"/>
                    <w:autoSpaceDN w:val="0"/>
                    <w:adjustRightInd w:val="0"/>
                    <w:rPr>
                      <w:rFonts w:eastAsia="Calibri"/>
                      <w:b/>
                      <w:bCs/>
                      <w:color w:val="000000"/>
                    </w:rPr>
                  </w:pPr>
                  <w:r w:rsidRPr="005202C4">
                    <w:rPr>
                      <w:rFonts w:eastAsia="Calibri"/>
                      <w:b/>
                      <w:bCs/>
                      <w:color w:val="000000"/>
                    </w:rPr>
                    <w:t xml:space="preserve">1980—2000-х годов </w:t>
                  </w:r>
                </w:p>
                <w:p w:rsidR="00BF1616" w:rsidRPr="005202C4" w:rsidRDefault="00BF1616" w:rsidP="00BF1616">
                  <w:pPr>
                    <w:autoSpaceDE w:val="0"/>
                    <w:autoSpaceDN w:val="0"/>
                    <w:adjustRightInd w:val="0"/>
                    <w:rPr>
                      <w:rFonts w:eastAsia="Calibri"/>
                      <w:color w:val="000000"/>
                    </w:rPr>
                  </w:pPr>
                  <w:r w:rsidRPr="005202C4">
                    <w:rPr>
                      <w:rFonts w:eastAsia="Calibri"/>
                      <w:bCs/>
                      <w:color w:val="000000"/>
                    </w:rPr>
                    <w:t>Творчество</w:t>
                  </w:r>
                  <w:r>
                    <w:rPr>
                      <w:rFonts w:eastAsia="Calibri"/>
                      <w:bCs/>
                      <w:color w:val="000000"/>
                    </w:rPr>
                    <w:t xml:space="preserve"> </w:t>
                  </w:r>
                  <w:r w:rsidRPr="005202C4">
                    <w:rPr>
                      <w:rFonts w:eastAsia="Calibri"/>
                    </w:rPr>
                    <w:t xml:space="preserve">А. Солженицына, А. Бека, А. Рыбакова, В. Дудинцева, В. Войновича. Проза А. Солженицына, В. Распутина, </w:t>
                  </w:r>
                </w:p>
                <w:p w:rsidR="00BF1616" w:rsidRPr="005202C4" w:rsidRDefault="00BF1616" w:rsidP="00BF1616">
                  <w:pPr>
                    <w:autoSpaceDE w:val="0"/>
                    <w:autoSpaceDN w:val="0"/>
                    <w:adjustRightInd w:val="0"/>
                    <w:rPr>
                      <w:rFonts w:eastAsia="Calibri"/>
                      <w:color w:val="000000"/>
                    </w:rPr>
                  </w:pPr>
                  <w:r w:rsidRPr="005202C4">
                    <w:rPr>
                      <w:rFonts w:eastAsia="Calibri"/>
                      <w:color w:val="000000"/>
                    </w:rPr>
                    <w:t>Ф. Искандера, Ю.Коваля</w:t>
                  </w:r>
                </w:p>
                <w:p w:rsidR="00BF1616" w:rsidRPr="005202C4" w:rsidRDefault="00BF1616" w:rsidP="00BF1616">
                  <w:pPr>
                    <w:autoSpaceDE w:val="0"/>
                    <w:autoSpaceDN w:val="0"/>
                    <w:adjustRightInd w:val="0"/>
                    <w:rPr>
                      <w:rFonts w:eastAsia="Calibri"/>
                      <w:color w:val="000000"/>
                    </w:rPr>
                  </w:pPr>
                </w:p>
              </w:tc>
            </w:tr>
          </w:tbl>
          <w:p w:rsidR="00BF1616" w:rsidRPr="005202C4" w:rsidRDefault="00BF1616" w:rsidP="00BF1616">
            <w:pPr>
              <w:shd w:val="clear" w:color="auto" w:fill="FFFFFF"/>
              <w:rPr>
                <w:rFonts w:eastAsia="Calibri"/>
                <w:b/>
                <w:color w:val="000000"/>
              </w:rPr>
            </w:pPr>
          </w:p>
        </w:tc>
        <w:tc>
          <w:tcPr>
            <w:tcW w:w="2123" w:type="dxa"/>
          </w:tcPr>
          <w:p w:rsidR="00BF1616" w:rsidRPr="005202C4" w:rsidRDefault="00BF1616" w:rsidP="00BF1616">
            <w:pPr>
              <w:shd w:val="clear" w:color="auto" w:fill="FFFFFF"/>
              <w:rPr>
                <w:rFonts w:eastAsia="Calibri"/>
                <w:color w:val="000000"/>
                <w:shd w:val="clear" w:color="auto" w:fill="FFFFFF"/>
              </w:rPr>
            </w:pPr>
          </w:p>
          <w:p w:rsidR="00BF1616" w:rsidRPr="005202C4" w:rsidRDefault="00BF1616" w:rsidP="00BF1616">
            <w:pPr>
              <w:shd w:val="clear" w:color="auto" w:fill="FFFFFF"/>
              <w:rPr>
                <w:rFonts w:eastAsia="Calibri"/>
                <w:color w:val="000000"/>
                <w:shd w:val="clear" w:color="auto" w:fill="FFFFFF"/>
              </w:rPr>
            </w:pPr>
            <w:r w:rsidRPr="005202C4">
              <w:rPr>
                <w:rFonts w:eastAsia="Calibri"/>
                <w:color w:val="000000"/>
                <w:shd w:val="clear" w:color="auto" w:fill="FFFFFF"/>
              </w:rPr>
              <w:t>Доклады</w:t>
            </w:r>
          </w:p>
        </w:tc>
      </w:tr>
      <w:tr w:rsidR="00BF1616" w:rsidRPr="005202C4" w:rsidTr="00BF1616">
        <w:trPr>
          <w:jc w:val="center"/>
        </w:trPr>
        <w:tc>
          <w:tcPr>
            <w:tcW w:w="1841" w:type="dxa"/>
          </w:tcPr>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p>
          <w:p w:rsidR="00BF1616" w:rsidRPr="005202C4"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b/>
                <w:color w:val="000000"/>
                <w:shd w:val="clear" w:color="auto" w:fill="FFFFFF"/>
              </w:rPr>
            </w:pPr>
            <w:r w:rsidRPr="005202C4">
              <w:rPr>
                <w:rFonts w:eastAsia="Calibri"/>
                <w:color w:val="000000"/>
              </w:rPr>
              <w:t>ОК 01-07</w:t>
            </w:r>
          </w:p>
        </w:tc>
        <w:tc>
          <w:tcPr>
            <w:tcW w:w="5670" w:type="dxa"/>
          </w:tcPr>
          <w:p w:rsidR="00BF1616" w:rsidRPr="005202C4" w:rsidRDefault="00BF1616" w:rsidP="00BF1616">
            <w:pPr>
              <w:shd w:val="clear" w:color="auto" w:fill="FFFFFF"/>
              <w:rPr>
                <w:rFonts w:eastAsia="Calibri"/>
                <w:b/>
                <w:color w:val="000000"/>
              </w:rPr>
            </w:pPr>
            <w:r w:rsidRPr="005202C4">
              <w:rPr>
                <w:rFonts w:eastAsia="Calibri"/>
                <w:b/>
                <w:color w:val="000000"/>
              </w:rPr>
              <w:t>Раздел 12</w:t>
            </w:r>
          </w:p>
          <w:tbl>
            <w:tblPr>
              <w:tblW w:w="0" w:type="auto"/>
              <w:tblBorders>
                <w:top w:val="nil"/>
                <w:left w:val="nil"/>
                <w:bottom w:val="nil"/>
                <w:right w:val="nil"/>
              </w:tblBorders>
              <w:tblLayout w:type="fixed"/>
              <w:tblLook w:val="0000" w:firstRow="0" w:lastRow="0" w:firstColumn="0" w:lastColumn="0" w:noHBand="0" w:noVBand="0"/>
            </w:tblPr>
            <w:tblGrid>
              <w:gridCol w:w="6048"/>
            </w:tblGrid>
            <w:tr w:rsidR="00BF1616" w:rsidRPr="005202C4" w:rsidTr="00BF1616">
              <w:trPr>
                <w:trHeight w:val="107"/>
              </w:trPr>
              <w:tc>
                <w:tcPr>
                  <w:tcW w:w="6048" w:type="dxa"/>
                </w:tcPr>
                <w:p w:rsidR="00BF1616" w:rsidRPr="005202C4" w:rsidRDefault="00BF1616" w:rsidP="00BF1616">
                  <w:pPr>
                    <w:autoSpaceDE w:val="0"/>
                    <w:autoSpaceDN w:val="0"/>
                    <w:adjustRightInd w:val="0"/>
                    <w:rPr>
                      <w:rFonts w:eastAsia="Calibri"/>
                      <w:color w:val="000000"/>
                    </w:rPr>
                  </w:pPr>
                  <w:r w:rsidRPr="005202C4">
                    <w:rPr>
                      <w:rFonts w:eastAsia="Calibri"/>
                      <w:b/>
                      <w:bCs/>
                      <w:color w:val="000000"/>
                    </w:rPr>
                    <w:t xml:space="preserve">Характеристика художественной литературы XXI века </w:t>
                  </w:r>
                </w:p>
              </w:tc>
            </w:tr>
          </w:tbl>
          <w:p w:rsidR="00BF1616" w:rsidRPr="005202C4" w:rsidRDefault="00BF1616" w:rsidP="00BF1616">
            <w:pPr>
              <w:shd w:val="clear" w:color="auto" w:fill="FFFFFF"/>
              <w:rPr>
                <w:rFonts w:eastAsia="Calibri"/>
                <w:color w:val="000000"/>
              </w:rPr>
            </w:pPr>
            <w:r w:rsidRPr="005202C4">
              <w:rPr>
                <w:rFonts w:eastAsia="Calibri"/>
                <w:color w:val="000000"/>
              </w:rPr>
              <w:t xml:space="preserve">Творчество поэтов </w:t>
            </w:r>
            <w:r w:rsidRPr="005202C4">
              <w:rPr>
                <w:rFonts w:eastAsia="Calibri"/>
                <w:bCs/>
              </w:rPr>
              <w:t xml:space="preserve">XXI века </w:t>
            </w:r>
          </w:p>
          <w:p w:rsidR="00BF1616" w:rsidRPr="005202C4" w:rsidRDefault="00BF1616" w:rsidP="00BF1616">
            <w:pPr>
              <w:shd w:val="clear" w:color="auto" w:fill="FFFFFF"/>
              <w:rPr>
                <w:rFonts w:eastAsia="Calibri"/>
                <w:b/>
                <w:color w:val="000000"/>
              </w:rPr>
            </w:pPr>
          </w:p>
        </w:tc>
        <w:tc>
          <w:tcPr>
            <w:tcW w:w="2123" w:type="dxa"/>
          </w:tcPr>
          <w:p w:rsidR="00BF1616" w:rsidRPr="005202C4" w:rsidRDefault="00BF1616" w:rsidP="00BF1616">
            <w:pPr>
              <w:shd w:val="clear" w:color="auto" w:fill="FFFFFF"/>
              <w:rPr>
                <w:rFonts w:eastAsia="Calibri"/>
                <w:color w:val="000000"/>
                <w:shd w:val="clear" w:color="auto" w:fill="FFFFFF"/>
              </w:rPr>
            </w:pPr>
          </w:p>
          <w:p w:rsidR="00BF1616" w:rsidRPr="005202C4" w:rsidRDefault="00BF1616" w:rsidP="00BF1616">
            <w:pPr>
              <w:shd w:val="clear" w:color="auto" w:fill="FFFFFF"/>
              <w:rPr>
                <w:rFonts w:eastAsia="Calibri"/>
                <w:color w:val="000000"/>
                <w:shd w:val="clear" w:color="auto" w:fill="FFFFFF"/>
              </w:rPr>
            </w:pPr>
            <w:r w:rsidRPr="005202C4">
              <w:rPr>
                <w:rFonts w:eastAsia="Calibri"/>
                <w:color w:val="000000"/>
                <w:shd w:val="clear" w:color="auto" w:fill="FFFFFF"/>
              </w:rPr>
              <w:t>Доклады</w:t>
            </w:r>
          </w:p>
        </w:tc>
      </w:tr>
    </w:tbl>
    <w:p w:rsidR="00BF1616" w:rsidRDefault="00BF1616" w:rsidP="00BF1616">
      <w:pPr>
        <w:spacing w:line="276" w:lineRule="auto"/>
        <w:contextualSpacing/>
        <w:jc w:val="center"/>
        <w:rPr>
          <w:b/>
          <w:sz w:val="28"/>
          <w:szCs w:val="28"/>
        </w:rPr>
      </w:pPr>
    </w:p>
    <w:p w:rsidR="00BF1616" w:rsidRDefault="00BF1616" w:rsidP="00BF1616">
      <w:pPr>
        <w:spacing w:line="276" w:lineRule="auto"/>
        <w:contextualSpacing/>
        <w:jc w:val="center"/>
        <w:rPr>
          <w:b/>
          <w:sz w:val="28"/>
          <w:szCs w:val="28"/>
        </w:rPr>
      </w:pPr>
    </w:p>
    <w:p w:rsidR="00BF1616" w:rsidRDefault="00BF1616" w:rsidP="00BF1616">
      <w:pPr>
        <w:spacing w:line="276" w:lineRule="auto"/>
        <w:contextualSpacing/>
        <w:jc w:val="center"/>
        <w:rPr>
          <w:b/>
          <w:sz w:val="28"/>
          <w:szCs w:val="28"/>
        </w:rPr>
        <w:sectPr w:rsidR="00BF1616" w:rsidSect="00BF1616">
          <w:pgSz w:w="11906" w:h="16838"/>
          <w:pgMar w:top="1134" w:right="850" w:bottom="1134" w:left="1134" w:header="708" w:footer="708" w:gutter="0"/>
          <w:cols w:space="708"/>
          <w:docGrid w:linePitch="360"/>
        </w:sectPr>
      </w:pPr>
    </w:p>
    <w:p w:rsidR="00BF1616" w:rsidRPr="008B02F4" w:rsidRDefault="00BF1616" w:rsidP="00BF1616">
      <w:pPr>
        <w:spacing w:line="276" w:lineRule="auto"/>
        <w:jc w:val="center"/>
        <w:rPr>
          <w:rFonts w:eastAsia="Calibri"/>
          <w:b/>
          <w:bCs/>
          <w:sz w:val="28"/>
          <w:szCs w:val="28"/>
        </w:rPr>
      </w:pPr>
      <w:r w:rsidRPr="008B02F4">
        <w:rPr>
          <w:rFonts w:eastAsia="Calibri"/>
          <w:b/>
          <w:bCs/>
          <w:sz w:val="28"/>
          <w:szCs w:val="28"/>
        </w:rPr>
        <w:t>ТЕХНОЛОГИЧЕСКАЯ КАРТА</w:t>
      </w:r>
      <w:r>
        <w:rPr>
          <w:rFonts w:eastAsia="Calibri"/>
          <w:b/>
          <w:bCs/>
          <w:sz w:val="28"/>
          <w:szCs w:val="28"/>
        </w:rPr>
        <w:t xml:space="preserve"> № 1</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BF1616" w:rsidRPr="008B02F4" w:rsidTr="00BF1616">
        <w:tc>
          <w:tcPr>
            <w:tcW w:w="3686" w:type="dxa"/>
          </w:tcPr>
          <w:p w:rsidR="00BF1616" w:rsidRPr="008B02F4" w:rsidRDefault="00BF1616" w:rsidP="00BF1616">
            <w:pPr>
              <w:spacing w:line="276" w:lineRule="auto"/>
              <w:jc w:val="both"/>
              <w:rPr>
                <w:rFonts w:eastAsia="Calibri"/>
                <w:sz w:val="28"/>
                <w:szCs w:val="28"/>
              </w:rPr>
            </w:pPr>
            <w:r w:rsidRPr="008B02F4">
              <w:rPr>
                <w:rFonts w:eastAsia="Calibri"/>
                <w:sz w:val="28"/>
                <w:szCs w:val="28"/>
              </w:rPr>
              <w:t>Дисциплина</w:t>
            </w:r>
          </w:p>
        </w:tc>
        <w:tc>
          <w:tcPr>
            <w:tcW w:w="10915" w:type="dxa"/>
            <w:tcBorders>
              <w:top w:val="single" w:sz="4" w:space="0" w:color="auto"/>
              <w:bottom w:val="single" w:sz="4" w:space="0" w:color="auto"/>
            </w:tcBorders>
          </w:tcPr>
          <w:p w:rsidR="00BF1616" w:rsidRPr="008B02F4" w:rsidRDefault="00BF1616" w:rsidP="00BF1616">
            <w:pPr>
              <w:spacing w:line="276" w:lineRule="auto"/>
              <w:jc w:val="both"/>
              <w:rPr>
                <w:rFonts w:eastAsia="Calibri"/>
                <w:sz w:val="28"/>
                <w:szCs w:val="28"/>
              </w:rPr>
            </w:pPr>
            <w:r>
              <w:rPr>
                <w:rFonts w:eastAsia="Calibri"/>
                <w:sz w:val="28"/>
                <w:szCs w:val="28"/>
              </w:rPr>
              <w:t>Литература</w:t>
            </w:r>
          </w:p>
        </w:tc>
      </w:tr>
      <w:tr w:rsidR="00BF1616" w:rsidRPr="008B02F4" w:rsidTr="00BF1616">
        <w:tc>
          <w:tcPr>
            <w:tcW w:w="3686" w:type="dxa"/>
          </w:tcPr>
          <w:p w:rsidR="00BF1616" w:rsidRPr="008B02F4" w:rsidRDefault="00BF1616" w:rsidP="00BF1616">
            <w:pPr>
              <w:spacing w:line="276" w:lineRule="auto"/>
              <w:jc w:val="both"/>
              <w:rPr>
                <w:rFonts w:eastAsia="Calibri"/>
                <w:sz w:val="28"/>
                <w:szCs w:val="28"/>
              </w:rPr>
            </w:pPr>
            <w:r w:rsidRPr="008B02F4">
              <w:rPr>
                <w:rFonts w:eastAsia="Calibri"/>
                <w:sz w:val="28"/>
                <w:szCs w:val="28"/>
              </w:rPr>
              <w:t>Специальность / профессия</w:t>
            </w:r>
          </w:p>
        </w:tc>
        <w:tc>
          <w:tcPr>
            <w:tcW w:w="10915" w:type="dxa"/>
            <w:tcBorders>
              <w:top w:val="single" w:sz="4" w:space="0" w:color="auto"/>
              <w:bottom w:val="single" w:sz="4" w:space="0" w:color="auto"/>
            </w:tcBorders>
          </w:tcPr>
          <w:p w:rsidR="00BF1616" w:rsidRPr="006E118E" w:rsidRDefault="00BF1616" w:rsidP="00BF1616">
            <w:pPr>
              <w:widowControl w:val="0"/>
              <w:autoSpaceDE w:val="0"/>
              <w:autoSpaceDN w:val="0"/>
              <w:adjustRightInd w:val="0"/>
              <w:spacing w:line="25" w:lineRule="atLeast"/>
              <w:rPr>
                <w:color w:val="000000"/>
                <w:sz w:val="28"/>
                <w:szCs w:val="28"/>
              </w:rPr>
            </w:pPr>
            <w:r>
              <w:rPr>
                <w:color w:val="000000"/>
                <w:sz w:val="28"/>
                <w:szCs w:val="28"/>
              </w:rPr>
              <w:t>29</w:t>
            </w:r>
            <w:r w:rsidRPr="008B02F4">
              <w:rPr>
                <w:color w:val="000000"/>
                <w:sz w:val="28"/>
                <w:szCs w:val="28"/>
              </w:rPr>
              <w:t xml:space="preserve">.02.10 </w:t>
            </w:r>
            <w:r w:rsidRPr="00893AD4">
              <w:rPr>
                <w:color w:val="000000"/>
                <w:sz w:val="28"/>
                <w:szCs w:val="28"/>
              </w:rPr>
              <w:t>Конструирование, моделирование и технология изготовления изделий легкой промышленности (по видам).</w:t>
            </w:r>
          </w:p>
        </w:tc>
      </w:tr>
    </w:tbl>
    <w:p w:rsidR="00BF1616" w:rsidRPr="008B02F4" w:rsidRDefault="00BF1616" w:rsidP="00BF1616">
      <w:pPr>
        <w:jc w:val="both"/>
        <w:rPr>
          <w:rFonts w:eastAsia="Calibri"/>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BF1616" w:rsidRPr="008B02F4" w:rsidTr="00BF1616">
        <w:trPr>
          <w:trHeight w:val="321"/>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b/>
                <w:bCs/>
                <w:szCs w:val="28"/>
              </w:rPr>
            </w:pPr>
            <w:r w:rsidRPr="005A06F0">
              <w:rPr>
                <w:b/>
                <w:bCs/>
                <w:szCs w:val="28"/>
              </w:rPr>
              <w:t>«Петербург Достоевского (по роману Ф.М. Достоевского «Преступление и наказание»)»</w:t>
            </w:r>
          </w:p>
        </w:tc>
      </w:tr>
      <w:tr w:rsidR="00BF1616" w:rsidRPr="008B02F4"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shd w:val="clear" w:color="auto" w:fill="FFFFFF"/>
              <w:rPr>
                <w:sz w:val="28"/>
                <w:szCs w:val="28"/>
              </w:rPr>
            </w:pPr>
            <w:r>
              <w:rPr>
                <w:sz w:val="28"/>
                <w:szCs w:val="28"/>
              </w:rPr>
              <w:t>П</w:t>
            </w:r>
            <w:r w:rsidRPr="00F430D4">
              <w:rPr>
                <w:sz w:val="28"/>
                <w:szCs w:val="28"/>
              </w:rPr>
              <w:t>оказать, как изображен</w:t>
            </w:r>
            <w:r>
              <w:rPr>
                <w:sz w:val="28"/>
                <w:szCs w:val="28"/>
              </w:rPr>
              <w:t>ы</w:t>
            </w:r>
            <w:r w:rsidRPr="00F430D4">
              <w:rPr>
                <w:sz w:val="28"/>
                <w:szCs w:val="28"/>
              </w:rPr>
              <w:t xml:space="preserve"> в романе образ</w:t>
            </w:r>
            <w:r>
              <w:rPr>
                <w:sz w:val="28"/>
                <w:szCs w:val="28"/>
              </w:rPr>
              <w:t>ы</w:t>
            </w:r>
            <w:r w:rsidRPr="00F430D4">
              <w:rPr>
                <w:sz w:val="28"/>
                <w:szCs w:val="28"/>
              </w:rPr>
              <w:t xml:space="preserve"> Петербурга, </w:t>
            </w:r>
            <w:r>
              <w:rPr>
                <w:sz w:val="28"/>
                <w:szCs w:val="28"/>
              </w:rPr>
              <w:t>главные герои</w:t>
            </w:r>
          </w:p>
        </w:tc>
      </w:tr>
      <w:tr w:rsidR="00BF1616" w:rsidRPr="008B02F4"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Комбинированный</w:t>
            </w:r>
          </w:p>
        </w:tc>
      </w:tr>
      <w:tr w:rsidR="00BF1616" w:rsidRPr="008B02F4"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Индивидуальная, групповая</w:t>
            </w:r>
          </w:p>
        </w:tc>
      </w:tr>
    </w:tbl>
    <w:p w:rsidR="00BF1616" w:rsidRPr="008B02F4" w:rsidRDefault="00BF1616" w:rsidP="00BF1616">
      <w:pPr>
        <w:spacing w:before="120" w:after="120"/>
        <w:jc w:val="both"/>
        <w:rPr>
          <w:b/>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4642"/>
        <w:gridCol w:w="2587"/>
        <w:gridCol w:w="2552"/>
        <w:gridCol w:w="1920"/>
      </w:tblGrid>
      <w:tr w:rsidR="00BF1616" w:rsidRPr="008B02F4" w:rsidTr="00BF1616">
        <w:tc>
          <w:tcPr>
            <w:tcW w:w="3085" w:type="dxa"/>
            <w:vAlign w:val="center"/>
          </w:tcPr>
          <w:p w:rsidR="00BF1616" w:rsidRPr="008B02F4" w:rsidRDefault="00BF1616" w:rsidP="00BF1616">
            <w:pPr>
              <w:pStyle w:val="af4"/>
              <w:jc w:val="center"/>
              <w:rPr>
                <w:b/>
                <w:bCs/>
                <w:szCs w:val="28"/>
              </w:rPr>
            </w:pPr>
            <w:r w:rsidRPr="008B02F4">
              <w:rPr>
                <w:b/>
                <w:bCs/>
                <w:szCs w:val="28"/>
              </w:rPr>
              <w:t>Этапы занятия</w:t>
            </w:r>
          </w:p>
        </w:tc>
        <w:tc>
          <w:tcPr>
            <w:tcW w:w="4642" w:type="dxa"/>
            <w:vAlign w:val="center"/>
          </w:tcPr>
          <w:p w:rsidR="00BF1616" w:rsidRPr="008B02F4" w:rsidRDefault="00BF1616" w:rsidP="00BF1616">
            <w:pPr>
              <w:pStyle w:val="af4"/>
              <w:jc w:val="center"/>
              <w:rPr>
                <w:b/>
                <w:bCs/>
                <w:szCs w:val="28"/>
              </w:rPr>
            </w:pPr>
            <w:r w:rsidRPr="008B02F4">
              <w:rPr>
                <w:b/>
                <w:bCs/>
                <w:szCs w:val="28"/>
              </w:rPr>
              <w:t>Деятельность</w:t>
            </w:r>
          </w:p>
          <w:p w:rsidR="00BF1616" w:rsidRPr="008B02F4" w:rsidRDefault="00BF1616" w:rsidP="00BF1616">
            <w:pPr>
              <w:pStyle w:val="af4"/>
              <w:jc w:val="center"/>
              <w:rPr>
                <w:b/>
                <w:bCs/>
                <w:szCs w:val="28"/>
              </w:rPr>
            </w:pPr>
            <w:r w:rsidRPr="008B02F4">
              <w:rPr>
                <w:b/>
                <w:bCs/>
                <w:szCs w:val="28"/>
              </w:rPr>
              <w:t>преподавателя</w:t>
            </w:r>
          </w:p>
        </w:tc>
        <w:tc>
          <w:tcPr>
            <w:tcW w:w="2587" w:type="dxa"/>
            <w:vAlign w:val="center"/>
          </w:tcPr>
          <w:p w:rsidR="00BF1616" w:rsidRPr="008B02F4" w:rsidRDefault="00BF1616" w:rsidP="00BF1616">
            <w:pPr>
              <w:pStyle w:val="af4"/>
              <w:jc w:val="center"/>
              <w:rPr>
                <w:b/>
                <w:bCs/>
                <w:szCs w:val="28"/>
              </w:rPr>
            </w:pPr>
            <w:r w:rsidRPr="008B02F4">
              <w:rPr>
                <w:b/>
                <w:bCs/>
                <w:szCs w:val="28"/>
              </w:rPr>
              <w:t>Деятельность</w:t>
            </w:r>
          </w:p>
          <w:p w:rsidR="00BF1616" w:rsidRPr="008B02F4" w:rsidRDefault="00BF1616" w:rsidP="00BF1616">
            <w:pPr>
              <w:pStyle w:val="af4"/>
              <w:jc w:val="center"/>
              <w:rPr>
                <w:b/>
                <w:bCs/>
                <w:szCs w:val="28"/>
              </w:rPr>
            </w:pPr>
            <w:r w:rsidRPr="008B02F4">
              <w:rPr>
                <w:b/>
                <w:bCs/>
                <w:szCs w:val="28"/>
              </w:rPr>
              <w:t>студентов</w:t>
            </w:r>
          </w:p>
        </w:tc>
        <w:tc>
          <w:tcPr>
            <w:tcW w:w="2552" w:type="dxa"/>
            <w:vAlign w:val="center"/>
          </w:tcPr>
          <w:p w:rsidR="00BF1616" w:rsidRPr="008B02F4" w:rsidRDefault="00BF1616" w:rsidP="00BF1616">
            <w:pPr>
              <w:pStyle w:val="af4"/>
              <w:jc w:val="center"/>
              <w:rPr>
                <w:rFonts w:eastAsia="Times New Roman"/>
                <w:b/>
                <w:bCs/>
                <w:szCs w:val="28"/>
              </w:rPr>
            </w:pPr>
            <w:r w:rsidRPr="008B02F4">
              <w:rPr>
                <w:b/>
                <w:bCs/>
                <w:szCs w:val="28"/>
              </w:rPr>
              <w:t>Планируемые образовательные результаты</w:t>
            </w:r>
          </w:p>
        </w:tc>
        <w:tc>
          <w:tcPr>
            <w:tcW w:w="1920" w:type="dxa"/>
          </w:tcPr>
          <w:p w:rsidR="00BF1616" w:rsidRPr="008B02F4" w:rsidRDefault="00BF1616" w:rsidP="00BF1616">
            <w:pPr>
              <w:pStyle w:val="af4"/>
              <w:jc w:val="center"/>
              <w:rPr>
                <w:b/>
                <w:bCs/>
                <w:szCs w:val="28"/>
              </w:rPr>
            </w:pPr>
            <w:r w:rsidRPr="008B02F4">
              <w:rPr>
                <w:b/>
                <w:bCs/>
                <w:szCs w:val="28"/>
              </w:rPr>
              <w:t>Типы оценочных мероприятий</w:t>
            </w:r>
          </w:p>
        </w:tc>
      </w:tr>
      <w:tr w:rsidR="00BF1616" w:rsidRPr="008B02F4" w:rsidTr="00BF1616">
        <w:trPr>
          <w:trHeight w:val="254"/>
        </w:trPr>
        <w:tc>
          <w:tcPr>
            <w:tcW w:w="14786" w:type="dxa"/>
            <w:gridSpan w:val="5"/>
          </w:tcPr>
          <w:p w:rsidR="00BF1616" w:rsidRPr="008B02F4" w:rsidRDefault="00BF1616" w:rsidP="00BF1616">
            <w:pPr>
              <w:pStyle w:val="af4"/>
              <w:rPr>
                <w:rFonts w:eastAsia="Times New Roman"/>
                <w:i/>
                <w:szCs w:val="28"/>
              </w:rPr>
            </w:pPr>
            <w:r w:rsidRPr="008B02F4">
              <w:rPr>
                <w:b/>
                <w:szCs w:val="28"/>
              </w:rPr>
              <w:t>1. Организационный этап занятия</w:t>
            </w:r>
          </w:p>
        </w:tc>
      </w:tr>
      <w:tr w:rsidR="00BF1616" w:rsidRPr="008B02F4" w:rsidTr="00BF1616">
        <w:trPr>
          <w:trHeight w:val="279"/>
        </w:trPr>
        <w:tc>
          <w:tcPr>
            <w:tcW w:w="3085" w:type="dxa"/>
          </w:tcPr>
          <w:p w:rsidR="00BF1616" w:rsidRPr="00707D96" w:rsidRDefault="00BF1616" w:rsidP="00BF1616">
            <w:pPr>
              <w:pStyle w:val="af4"/>
              <w:rPr>
                <w:szCs w:val="24"/>
              </w:rPr>
            </w:pPr>
            <w:r w:rsidRPr="00707D96">
              <w:rPr>
                <w:szCs w:val="24"/>
              </w:rPr>
              <w:t>Создание рабочей обстановки. Актуализация мотивов учебной деятельности.</w:t>
            </w:r>
          </w:p>
        </w:tc>
        <w:tc>
          <w:tcPr>
            <w:tcW w:w="4642" w:type="dxa"/>
          </w:tcPr>
          <w:p w:rsidR="00BF1616" w:rsidRPr="00707D96" w:rsidRDefault="00BF1616" w:rsidP="00BF1616">
            <w:pPr>
              <w:pStyle w:val="af4"/>
              <w:rPr>
                <w:rFonts w:eastAsia="Times New Roman"/>
                <w:szCs w:val="24"/>
              </w:rPr>
            </w:pPr>
            <w:r w:rsidRPr="00707D96">
              <w:rPr>
                <w:rFonts w:eastAsia="Times New Roman"/>
                <w:szCs w:val="24"/>
              </w:rPr>
              <w:t>Приветствие, учет посещаемости, представление темы урока, постановка цели и задач учебного занятия.</w:t>
            </w:r>
          </w:p>
          <w:p w:rsidR="00BF1616" w:rsidRPr="00707D96" w:rsidRDefault="00BF1616" w:rsidP="00BF1616">
            <w:pPr>
              <w:pStyle w:val="af4"/>
              <w:rPr>
                <w:rFonts w:asciiTheme="minorHAnsi" w:eastAsia="Times New Roman" w:hAnsiTheme="minorHAnsi"/>
                <w:szCs w:val="24"/>
              </w:rPr>
            </w:pPr>
            <w:r w:rsidRPr="00707D96">
              <w:rPr>
                <w:rFonts w:eastAsia="Times New Roman"/>
                <w:szCs w:val="24"/>
              </w:rPr>
              <w:t>Цель учебного занятия: показать, как изображен в романе образ Петербурга</w:t>
            </w:r>
          </w:p>
        </w:tc>
        <w:tc>
          <w:tcPr>
            <w:tcW w:w="2587" w:type="dxa"/>
          </w:tcPr>
          <w:p w:rsidR="00BF1616" w:rsidRPr="00707D96" w:rsidRDefault="00BF1616" w:rsidP="00BF1616">
            <w:pPr>
              <w:pStyle w:val="af4"/>
              <w:rPr>
                <w:rFonts w:eastAsia="Times New Roman"/>
                <w:szCs w:val="24"/>
              </w:rPr>
            </w:pPr>
            <w:r w:rsidRPr="00707D96">
              <w:rPr>
                <w:rFonts w:ascii="Open Sans" w:hAnsi="Open Sans"/>
                <w:color w:val="181818"/>
                <w:szCs w:val="24"/>
                <w:shd w:val="clear" w:color="auto" w:fill="FFFFFF"/>
              </w:rPr>
              <w:t>Настраиваются на учебную деятельность. Высказывают свое мнение, приводя обоснования</w:t>
            </w:r>
          </w:p>
        </w:tc>
        <w:tc>
          <w:tcPr>
            <w:tcW w:w="2552" w:type="dxa"/>
          </w:tcPr>
          <w:p w:rsidR="00BF1616" w:rsidRPr="0084274F" w:rsidRDefault="00BF1616" w:rsidP="00BF1616">
            <w:pPr>
              <w:shd w:val="clear" w:color="auto" w:fill="FFFFFF"/>
              <w:rPr>
                <w:color w:val="000000"/>
                <w:sz w:val="28"/>
              </w:rPr>
            </w:pPr>
            <w:r w:rsidRPr="0084274F">
              <w:rPr>
                <w:color w:val="000000"/>
                <w:sz w:val="28"/>
              </w:rPr>
              <w:t>ПРб 02</w:t>
            </w:r>
          </w:p>
          <w:p w:rsidR="00BF1616" w:rsidRPr="0084274F" w:rsidRDefault="00BF1616" w:rsidP="00BF1616">
            <w:pPr>
              <w:shd w:val="clear" w:color="auto" w:fill="FFFFFF"/>
              <w:rPr>
                <w:color w:val="000000"/>
                <w:sz w:val="28"/>
              </w:rPr>
            </w:pPr>
            <w:r w:rsidRPr="0084274F">
              <w:rPr>
                <w:color w:val="000000"/>
                <w:sz w:val="28"/>
              </w:rPr>
              <w:t>Владение навыками самоанализа и самооценки на основе наблюдений за собственной речью.</w:t>
            </w:r>
          </w:p>
          <w:p w:rsidR="00BF1616" w:rsidRPr="0084274F" w:rsidRDefault="00BF1616" w:rsidP="00BF1616">
            <w:pPr>
              <w:shd w:val="clear" w:color="auto" w:fill="FFFFFF"/>
              <w:rPr>
                <w:color w:val="000000"/>
                <w:sz w:val="28"/>
              </w:rPr>
            </w:pPr>
          </w:p>
          <w:p w:rsidR="00BF1616" w:rsidRPr="0084274F" w:rsidRDefault="00BF1616" w:rsidP="00BF1616">
            <w:pPr>
              <w:shd w:val="clear" w:color="auto" w:fill="FFFFFF"/>
            </w:pPr>
          </w:p>
        </w:tc>
        <w:tc>
          <w:tcPr>
            <w:tcW w:w="1920" w:type="dxa"/>
          </w:tcPr>
          <w:p w:rsidR="00BF1616" w:rsidRPr="00707D96" w:rsidRDefault="00BF1616" w:rsidP="00BF1616">
            <w:pPr>
              <w:pStyle w:val="af4"/>
              <w:rPr>
                <w:szCs w:val="24"/>
              </w:rPr>
            </w:pPr>
            <w:r w:rsidRPr="00707D96">
              <w:rPr>
                <w:szCs w:val="24"/>
              </w:rPr>
              <w:t>Опрос по теме «Жизнь и творчества Ф.М.Достоевского»</w:t>
            </w:r>
          </w:p>
        </w:tc>
      </w:tr>
      <w:tr w:rsidR="00BF1616" w:rsidRPr="008B02F4" w:rsidTr="00BF1616">
        <w:trPr>
          <w:trHeight w:val="303"/>
        </w:trPr>
        <w:tc>
          <w:tcPr>
            <w:tcW w:w="12866" w:type="dxa"/>
            <w:gridSpan w:val="4"/>
          </w:tcPr>
          <w:p w:rsidR="00BF1616" w:rsidRPr="008B02F4" w:rsidRDefault="00BF1616" w:rsidP="00BF1616">
            <w:pPr>
              <w:pStyle w:val="af4"/>
              <w:jc w:val="left"/>
              <w:rPr>
                <w:b/>
                <w:szCs w:val="28"/>
              </w:rPr>
            </w:pPr>
            <w:r w:rsidRPr="008B02F4">
              <w:rPr>
                <w:b/>
                <w:szCs w:val="28"/>
              </w:rPr>
              <w:t>2. Основной этап занятия</w:t>
            </w:r>
          </w:p>
        </w:tc>
        <w:tc>
          <w:tcPr>
            <w:tcW w:w="1920" w:type="dxa"/>
          </w:tcPr>
          <w:p w:rsidR="00BF1616" w:rsidRPr="008B02F4" w:rsidRDefault="00BF1616" w:rsidP="00BF1616">
            <w:pPr>
              <w:pStyle w:val="af4"/>
              <w:rPr>
                <w:rFonts w:eastAsia="Times New Roman"/>
                <w:i/>
                <w:szCs w:val="28"/>
              </w:rPr>
            </w:pPr>
          </w:p>
        </w:tc>
      </w:tr>
      <w:tr w:rsidR="00BF1616" w:rsidRPr="008B02F4" w:rsidTr="00BF1616">
        <w:trPr>
          <w:trHeight w:val="7488"/>
        </w:trPr>
        <w:tc>
          <w:tcPr>
            <w:tcW w:w="3085" w:type="dxa"/>
            <w:tcBorders>
              <w:bottom w:val="single" w:sz="4" w:space="0" w:color="auto"/>
            </w:tcBorders>
          </w:tcPr>
          <w:p w:rsidR="00BF1616" w:rsidRPr="00BF1616" w:rsidRDefault="00BF1616" w:rsidP="00BF1616">
            <w:pPr>
              <w:pStyle w:val="af4"/>
              <w:rPr>
                <w:bCs/>
                <w:szCs w:val="28"/>
              </w:rPr>
            </w:pPr>
            <w:r w:rsidRPr="00BF1616">
              <w:rPr>
                <w:bCs/>
                <w:szCs w:val="28"/>
              </w:rPr>
              <w:t xml:space="preserve">Мотивационно-целеполагающий этап </w:t>
            </w:r>
          </w:p>
          <w:p w:rsidR="00BF1616" w:rsidRPr="00BF1616" w:rsidRDefault="00BF1616" w:rsidP="00BF1616">
            <w:pPr>
              <w:pStyle w:val="af4"/>
              <w:rPr>
                <w:bCs/>
                <w:szCs w:val="28"/>
              </w:rPr>
            </w:pPr>
            <w:r w:rsidRPr="00BF1616">
              <w:rPr>
                <w:bCs/>
                <w:szCs w:val="28"/>
              </w:rPr>
              <w:t>Активизация знаний, умений</w:t>
            </w: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Pr="00D30ED2" w:rsidRDefault="00BF1616" w:rsidP="00BF1616">
            <w:pPr>
              <w:pStyle w:val="af4"/>
              <w:rPr>
                <w:b/>
                <w:bCs/>
                <w:szCs w:val="28"/>
              </w:rPr>
            </w:pPr>
          </w:p>
        </w:tc>
        <w:tc>
          <w:tcPr>
            <w:tcW w:w="4642" w:type="dxa"/>
            <w:tcBorders>
              <w:bottom w:val="single" w:sz="4" w:space="0" w:color="auto"/>
            </w:tcBorders>
          </w:tcPr>
          <w:p w:rsidR="00BF1616" w:rsidRPr="00D30ED2" w:rsidRDefault="00BF1616" w:rsidP="00BF1616">
            <w:pPr>
              <w:pStyle w:val="11"/>
              <w:spacing w:after="0"/>
              <w:rPr>
                <w:sz w:val="28"/>
                <w:szCs w:val="28"/>
              </w:rPr>
            </w:pPr>
            <w:r w:rsidRPr="00D30ED2">
              <w:rPr>
                <w:sz w:val="28"/>
                <w:szCs w:val="28"/>
              </w:rPr>
              <w:t xml:space="preserve">Вопросы по восприятию романа: </w:t>
            </w:r>
          </w:p>
          <w:p w:rsidR="00BF1616" w:rsidRPr="00D30ED2" w:rsidRDefault="00BF1616" w:rsidP="00BF1616">
            <w:pPr>
              <w:pStyle w:val="11"/>
              <w:spacing w:after="0"/>
              <w:rPr>
                <w:sz w:val="28"/>
                <w:szCs w:val="28"/>
              </w:rPr>
            </w:pPr>
            <w:r w:rsidRPr="00D30ED2">
              <w:rPr>
                <w:sz w:val="28"/>
                <w:szCs w:val="28"/>
              </w:rPr>
              <w:t>­</w:t>
            </w:r>
            <w:r w:rsidRPr="00D30ED2">
              <w:rPr>
                <w:sz w:val="28"/>
                <w:szCs w:val="28"/>
              </w:rPr>
              <w:tab/>
              <w:t xml:space="preserve">Вы попадаете в мир Достоевского. Что нового открыл он вам?      </w:t>
            </w:r>
          </w:p>
          <w:p w:rsidR="00BF1616" w:rsidRPr="00D30ED2" w:rsidRDefault="00BF1616" w:rsidP="00BF1616">
            <w:pPr>
              <w:pStyle w:val="11"/>
              <w:spacing w:before="0" w:beforeAutospacing="0" w:after="0" w:afterAutospacing="0"/>
              <w:rPr>
                <w:sz w:val="28"/>
                <w:szCs w:val="28"/>
              </w:rPr>
            </w:pPr>
            <w:r w:rsidRPr="00D30ED2">
              <w:rPr>
                <w:sz w:val="28"/>
                <w:szCs w:val="28"/>
              </w:rPr>
              <w:t>­</w:t>
            </w:r>
            <w:r w:rsidRPr="00D30ED2">
              <w:rPr>
                <w:sz w:val="28"/>
                <w:szCs w:val="28"/>
              </w:rPr>
              <w:tab/>
              <w:t>Какие чувства пробудил в вас роман «Преступление и наказание»? О чем заставил задуматься?</w:t>
            </w:r>
          </w:p>
          <w:p w:rsidR="00BF1616" w:rsidRPr="00D30ED2" w:rsidRDefault="00BF1616" w:rsidP="00BF1616">
            <w:pPr>
              <w:pStyle w:val="11"/>
              <w:spacing w:before="0" w:beforeAutospacing="0" w:after="0" w:afterAutospacing="0"/>
              <w:rPr>
                <w:sz w:val="28"/>
                <w:szCs w:val="28"/>
              </w:rPr>
            </w:pPr>
          </w:p>
          <w:p w:rsidR="00BF1616" w:rsidRDefault="00BF1616" w:rsidP="00BF1616">
            <w:pPr>
              <w:pStyle w:val="11"/>
              <w:spacing w:after="0"/>
              <w:rPr>
                <w:sz w:val="28"/>
                <w:szCs w:val="28"/>
              </w:rPr>
            </w:pPr>
          </w:p>
          <w:p w:rsidR="00BF1616" w:rsidRDefault="00BF1616" w:rsidP="00BF1616">
            <w:pPr>
              <w:pStyle w:val="11"/>
              <w:spacing w:after="0"/>
              <w:rPr>
                <w:sz w:val="28"/>
                <w:szCs w:val="28"/>
              </w:rPr>
            </w:pPr>
          </w:p>
          <w:p w:rsidR="00BF1616" w:rsidRDefault="00BF1616" w:rsidP="00BF1616">
            <w:pPr>
              <w:pStyle w:val="11"/>
              <w:spacing w:after="0"/>
              <w:rPr>
                <w:sz w:val="28"/>
                <w:szCs w:val="28"/>
              </w:rPr>
            </w:pPr>
          </w:p>
          <w:p w:rsidR="00BF1616" w:rsidRDefault="00BF1616" w:rsidP="00BF1616">
            <w:pPr>
              <w:pStyle w:val="11"/>
              <w:spacing w:after="0"/>
              <w:rPr>
                <w:sz w:val="28"/>
                <w:szCs w:val="28"/>
              </w:rPr>
            </w:pPr>
          </w:p>
          <w:p w:rsidR="00BF1616" w:rsidRDefault="00BF1616" w:rsidP="00BF1616">
            <w:pPr>
              <w:pStyle w:val="11"/>
              <w:spacing w:after="0"/>
              <w:rPr>
                <w:sz w:val="28"/>
                <w:szCs w:val="28"/>
              </w:rPr>
            </w:pPr>
          </w:p>
          <w:p w:rsidR="00BF1616" w:rsidRDefault="00BF1616" w:rsidP="00BF1616">
            <w:pPr>
              <w:pStyle w:val="11"/>
              <w:spacing w:after="0"/>
              <w:rPr>
                <w:sz w:val="28"/>
                <w:szCs w:val="28"/>
              </w:rPr>
            </w:pPr>
          </w:p>
          <w:p w:rsidR="00BF1616" w:rsidRPr="00D30ED2" w:rsidRDefault="00BF1616" w:rsidP="00BF1616">
            <w:pPr>
              <w:pStyle w:val="11"/>
              <w:spacing w:before="0" w:beforeAutospacing="0" w:after="0" w:afterAutospacing="0"/>
              <w:rPr>
                <w:sz w:val="28"/>
                <w:szCs w:val="28"/>
              </w:rPr>
            </w:pPr>
          </w:p>
        </w:tc>
        <w:tc>
          <w:tcPr>
            <w:tcW w:w="2587" w:type="dxa"/>
            <w:tcBorders>
              <w:bottom w:val="single" w:sz="4" w:space="0" w:color="auto"/>
            </w:tcBorders>
          </w:tcPr>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Участвуют в о</w:t>
            </w:r>
            <w:r>
              <w:rPr>
                <w:color w:val="181818"/>
                <w:sz w:val="28"/>
                <w:szCs w:val="28"/>
              </w:rPr>
              <w:t>бсуждении. Высказывают собствен</w:t>
            </w:r>
            <w:r w:rsidRPr="00D30ED2">
              <w:rPr>
                <w:color w:val="181818"/>
                <w:sz w:val="28"/>
                <w:szCs w:val="28"/>
              </w:rPr>
              <w:t>ную точку зрения.</w:t>
            </w:r>
          </w:p>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Отвечают на вопросы.</w:t>
            </w:r>
          </w:p>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Участвуют в обсуждении. Выдвигают предположения.</w:t>
            </w:r>
          </w:p>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В совместной беседе формулируют вопросы, на ко</w:t>
            </w:r>
            <w:r w:rsidRPr="00D30ED2">
              <w:rPr>
                <w:color w:val="181818"/>
                <w:sz w:val="28"/>
                <w:szCs w:val="28"/>
              </w:rPr>
              <w:softHyphen/>
              <w:t xml:space="preserve">торые необходимо ответить. </w:t>
            </w:r>
          </w:p>
          <w:p w:rsidR="00BF1616" w:rsidRPr="00D30ED2" w:rsidRDefault="00BF1616" w:rsidP="00BF1616">
            <w:pPr>
              <w:pStyle w:val="31"/>
              <w:spacing w:before="0" w:beforeAutospacing="0" w:after="0" w:afterAutospacing="0"/>
              <w:rPr>
                <w:color w:val="181818"/>
                <w:sz w:val="28"/>
                <w:szCs w:val="28"/>
              </w:rPr>
            </w:pPr>
          </w:p>
          <w:p w:rsidR="00BF1616" w:rsidRPr="00D30ED2" w:rsidRDefault="00BF1616" w:rsidP="00BF1616">
            <w:pPr>
              <w:pStyle w:val="af4"/>
              <w:rPr>
                <w:rFonts w:eastAsia="Times New Roman"/>
                <w:szCs w:val="28"/>
              </w:rPr>
            </w:pPr>
          </w:p>
        </w:tc>
        <w:tc>
          <w:tcPr>
            <w:tcW w:w="2552" w:type="dxa"/>
            <w:tcBorders>
              <w:bottom w:val="single" w:sz="4" w:space="0" w:color="auto"/>
            </w:tcBorders>
          </w:tcPr>
          <w:p w:rsidR="00BF1616" w:rsidRPr="00D30ED2" w:rsidRDefault="00BF1616" w:rsidP="00BF1616">
            <w:pPr>
              <w:shd w:val="clear" w:color="auto" w:fill="FFFFFF"/>
              <w:rPr>
                <w:color w:val="000000"/>
                <w:sz w:val="28"/>
                <w:szCs w:val="28"/>
              </w:rPr>
            </w:pPr>
            <w:r w:rsidRPr="00D30ED2">
              <w:rPr>
                <w:color w:val="000000"/>
                <w:sz w:val="28"/>
                <w:szCs w:val="28"/>
              </w:rPr>
              <w:t>ПРб 03</w:t>
            </w:r>
          </w:p>
          <w:p w:rsidR="00BF1616" w:rsidRDefault="00BF1616" w:rsidP="00BF1616">
            <w:pPr>
              <w:shd w:val="clear" w:color="auto" w:fill="FFFFFF"/>
              <w:rPr>
                <w:color w:val="000000"/>
                <w:sz w:val="28"/>
                <w:szCs w:val="28"/>
              </w:rPr>
            </w:pPr>
            <w:r>
              <w:rPr>
                <w:color w:val="000000"/>
                <w:sz w:val="28"/>
                <w:szCs w:val="28"/>
              </w:rPr>
              <w:t>Владение умением анализировать текст с точки зрения наличия в нём явной и скрытой, основной и второстепенной информацией.</w:t>
            </w:r>
          </w:p>
          <w:p w:rsidR="00BF1616" w:rsidRDefault="00BF1616" w:rsidP="00BF1616">
            <w:pPr>
              <w:shd w:val="clear" w:color="auto" w:fill="FFFFFF"/>
              <w:rPr>
                <w:color w:val="000000"/>
                <w:sz w:val="28"/>
                <w:szCs w:val="28"/>
              </w:rPr>
            </w:pPr>
            <w:r>
              <w:rPr>
                <w:color w:val="000000"/>
                <w:sz w:val="28"/>
                <w:szCs w:val="28"/>
              </w:rPr>
              <w:t>ПРб 08</w:t>
            </w:r>
          </w:p>
          <w:p w:rsidR="00BF1616" w:rsidRDefault="00BF1616" w:rsidP="00BF1616">
            <w:pPr>
              <w:shd w:val="clear" w:color="auto" w:fill="FFFFFF"/>
              <w:rPr>
                <w:color w:val="000000"/>
                <w:sz w:val="28"/>
                <w:szCs w:val="28"/>
              </w:rPr>
            </w:pPr>
            <w:r>
              <w:rPr>
                <w:color w:val="000000"/>
                <w:sz w:val="28"/>
                <w:szCs w:val="28"/>
              </w:rPr>
              <w:t>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rsidR="00BF1616" w:rsidRPr="000C01DE" w:rsidRDefault="00BF1616" w:rsidP="00BF1616">
            <w:pPr>
              <w:shd w:val="clear" w:color="auto" w:fill="FFFFFF"/>
              <w:rPr>
                <w:color w:val="000000"/>
                <w:sz w:val="28"/>
                <w:szCs w:val="28"/>
              </w:rPr>
            </w:pPr>
          </w:p>
        </w:tc>
        <w:tc>
          <w:tcPr>
            <w:tcW w:w="1920" w:type="dxa"/>
            <w:tcBorders>
              <w:bottom w:val="single" w:sz="4" w:space="0" w:color="auto"/>
            </w:tcBorders>
          </w:tcPr>
          <w:p w:rsidR="00BF1616" w:rsidRPr="008B02F4" w:rsidRDefault="00BF1616" w:rsidP="00BF1616">
            <w:pPr>
              <w:pStyle w:val="af4"/>
              <w:rPr>
                <w:rFonts w:eastAsia="Times New Roman"/>
                <w:szCs w:val="28"/>
              </w:rPr>
            </w:pPr>
            <w:r w:rsidRPr="008B02F4">
              <w:rPr>
                <w:rFonts w:eastAsia="Times New Roman"/>
                <w:szCs w:val="28"/>
              </w:rPr>
              <w:t>Опрос, самостоятельная работа</w:t>
            </w:r>
          </w:p>
        </w:tc>
      </w:tr>
      <w:tr w:rsidR="00BF1616" w:rsidRPr="008B02F4" w:rsidTr="00BF1616">
        <w:trPr>
          <w:trHeight w:val="8256"/>
        </w:trPr>
        <w:tc>
          <w:tcPr>
            <w:tcW w:w="3085" w:type="dxa"/>
            <w:tcBorders>
              <w:top w:val="single" w:sz="4" w:space="0" w:color="auto"/>
              <w:bottom w:val="single" w:sz="4" w:space="0" w:color="auto"/>
            </w:tcBorders>
          </w:tcPr>
          <w:p w:rsidR="00BF1616" w:rsidRPr="00BF1616" w:rsidRDefault="00BF1616" w:rsidP="00BF1616">
            <w:pPr>
              <w:pStyle w:val="af4"/>
              <w:rPr>
                <w:bCs/>
                <w:szCs w:val="28"/>
              </w:rPr>
            </w:pPr>
            <w:r w:rsidRPr="00BF1616">
              <w:rPr>
                <w:bCs/>
                <w:szCs w:val="28"/>
              </w:rPr>
              <w:t>Содержательно -деятельностный этап</w:t>
            </w:r>
          </w:p>
          <w:p w:rsidR="00BF1616" w:rsidRPr="00BF1616" w:rsidRDefault="00BF1616" w:rsidP="00BF1616">
            <w:pPr>
              <w:pStyle w:val="af4"/>
              <w:rPr>
                <w:bCs/>
                <w:szCs w:val="28"/>
              </w:rPr>
            </w:pPr>
            <w:r w:rsidRPr="00BF1616">
              <w:rPr>
                <w:bCs/>
                <w:szCs w:val="28"/>
              </w:rPr>
              <w:t xml:space="preserve">Целеполагание  </w:t>
            </w:r>
          </w:p>
          <w:p w:rsidR="00BF1616" w:rsidRPr="00BF1616" w:rsidRDefault="00BF1616" w:rsidP="00BF1616">
            <w:pPr>
              <w:pStyle w:val="af4"/>
              <w:rPr>
                <w:bCs/>
                <w:szCs w:val="28"/>
              </w:rPr>
            </w:pPr>
            <w:r w:rsidRPr="00BF1616">
              <w:rPr>
                <w:bCs/>
                <w:szCs w:val="28"/>
              </w:rPr>
              <w:t>Изучение нового материала</w:t>
            </w: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tc>
        <w:tc>
          <w:tcPr>
            <w:tcW w:w="4642" w:type="dxa"/>
            <w:tcBorders>
              <w:top w:val="single" w:sz="4" w:space="0" w:color="auto"/>
              <w:bottom w:val="single" w:sz="4" w:space="0" w:color="auto"/>
            </w:tcBorders>
          </w:tcPr>
          <w:p w:rsidR="00BF1616" w:rsidRPr="00D30ED2" w:rsidRDefault="00BF1616" w:rsidP="00BF1616">
            <w:pPr>
              <w:pStyle w:val="11"/>
              <w:spacing w:before="0" w:beforeAutospacing="0" w:after="0" w:afterAutospacing="0"/>
              <w:rPr>
                <w:sz w:val="28"/>
                <w:szCs w:val="28"/>
              </w:rPr>
            </w:pPr>
            <w:r w:rsidRPr="00D30ED2">
              <w:rPr>
                <w:sz w:val="28"/>
                <w:szCs w:val="28"/>
              </w:rPr>
              <w:t>1.</w:t>
            </w:r>
            <w:r w:rsidRPr="00D30ED2">
              <w:rPr>
                <w:sz w:val="28"/>
                <w:szCs w:val="28"/>
              </w:rPr>
              <w:tab/>
              <w:t xml:space="preserve">Создание </w:t>
            </w:r>
            <w:r>
              <w:rPr>
                <w:sz w:val="28"/>
                <w:szCs w:val="28"/>
              </w:rPr>
              <w:t>образов, связанных с</w:t>
            </w:r>
            <w:r w:rsidRPr="00D30ED2">
              <w:rPr>
                <w:sz w:val="28"/>
                <w:szCs w:val="28"/>
              </w:rPr>
              <w:t xml:space="preserve"> именем Ф. М. Достоевского.</w:t>
            </w:r>
          </w:p>
          <w:p w:rsidR="00BF1616" w:rsidRPr="00D30ED2" w:rsidRDefault="00BF1616" w:rsidP="00BF1616">
            <w:pPr>
              <w:pStyle w:val="11"/>
              <w:spacing w:before="0" w:beforeAutospacing="0" w:after="0" w:afterAutospacing="0"/>
              <w:rPr>
                <w:sz w:val="28"/>
                <w:szCs w:val="28"/>
              </w:rPr>
            </w:pPr>
            <w:r w:rsidRPr="00D30ED2">
              <w:rPr>
                <w:sz w:val="28"/>
                <w:szCs w:val="28"/>
              </w:rPr>
              <w:t>2.</w:t>
            </w:r>
            <w:r w:rsidRPr="00D30ED2">
              <w:rPr>
                <w:sz w:val="28"/>
                <w:szCs w:val="28"/>
              </w:rPr>
              <w:tab/>
              <w:t>Чтение стихотворения А.С.Пушкина «Медный всадник»</w:t>
            </w:r>
          </w:p>
          <w:p w:rsidR="00BF1616" w:rsidRDefault="00BF1616" w:rsidP="00BF1616">
            <w:pPr>
              <w:pStyle w:val="11"/>
              <w:spacing w:before="0" w:beforeAutospacing="0" w:after="0" w:afterAutospacing="0"/>
              <w:rPr>
                <w:sz w:val="28"/>
                <w:szCs w:val="28"/>
              </w:rPr>
            </w:pPr>
            <w:r>
              <w:rPr>
                <w:sz w:val="28"/>
                <w:szCs w:val="28"/>
              </w:rPr>
              <w:t>3.</w:t>
            </w:r>
            <w:r>
              <w:rPr>
                <w:sz w:val="28"/>
                <w:szCs w:val="28"/>
              </w:rPr>
              <w:tab/>
              <w:t>Вопросы учителя</w:t>
            </w:r>
          </w:p>
          <w:p w:rsidR="00BF1616" w:rsidRDefault="00BF1616" w:rsidP="00BF1616">
            <w:pPr>
              <w:pStyle w:val="11"/>
              <w:spacing w:before="0" w:beforeAutospacing="0" w:after="0" w:afterAutospacing="0"/>
              <w:rPr>
                <w:sz w:val="28"/>
                <w:szCs w:val="28"/>
              </w:rPr>
            </w:pPr>
          </w:p>
          <w:p w:rsidR="00BF1616"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r>
              <w:rPr>
                <w:sz w:val="28"/>
                <w:szCs w:val="28"/>
              </w:rPr>
              <w:t>С</w:t>
            </w:r>
            <w:r w:rsidRPr="00D30ED2">
              <w:rPr>
                <w:sz w:val="28"/>
                <w:szCs w:val="28"/>
              </w:rPr>
              <w:t>егодня мы говори</w:t>
            </w:r>
            <w:r>
              <w:rPr>
                <w:sz w:val="28"/>
                <w:szCs w:val="28"/>
              </w:rPr>
              <w:t>м</w:t>
            </w:r>
            <w:r w:rsidRPr="00D30ED2">
              <w:rPr>
                <w:sz w:val="28"/>
                <w:szCs w:val="28"/>
              </w:rPr>
              <w:t xml:space="preserve"> о совершенно другом </w:t>
            </w:r>
            <w:r>
              <w:rPr>
                <w:sz w:val="28"/>
                <w:szCs w:val="28"/>
              </w:rPr>
              <w:t xml:space="preserve">образе </w:t>
            </w:r>
            <w:r w:rsidRPr="00D30ED2">
              <w:rPr>
                <w:sz w:val="28"/>
                <w:szCs w:val="28"/>
              </w:rPr>
              <w:t>Петербург</w:t>
            </w:r>
            <w:r>
              <w:rPr>
                <w:sz w:val="28"/>
                <w:szCs w:val="28"/>
              </w:rPr>
              <w:t>а</w:t>
            </w:r>
            <w:r w:rsidRPr="00D30ED2">
              <w:rPr>
                <w:sz w:val="28"/>
                <w:szCs w:val="28"/>
              </w:rPr>
              <w:t xml:space="preserve">. О Петербурге Достоевского. И будем </w:t>
            </w:r>
            <w:r>
              <w:rPr>
                <w:sz w:val="28"/>
                <w:szCs w:val="28"/>
              </w:rPr>
              <w:t>описывать художественные образы в костюмах эпохи Достоевского</w:t>
            </w:r>
            <w:r w:rsidRPr="00D30ED2">
              <w:rPr>
                <w:sz w:val="28"/>
                <w:szCs w:val="28"/>
              </w:rPr>
              <w:t>.</w:t>
            </w:r>
          </w:p>
        </w:tc>
        <w:tc>
          <w:tcPr>
            <w:tcW w:w="2587" w:type="dxa"/>
            <w:tcBorders>
              <w:top w:val="single" w:sz="4" w:space="0" w:color="auto"/>
              <w:bottom w:val="single" w:sz="4" w:space="0" w:color="auto"/>
            </w:tcBorders>
          </w:tcPr>
          <w:p w:rsidR="00BF1616" w:rsidRPr="00D30ED2" w:rsidRDefault="00BF1616" w:rsidP="00BF1616">
            <w:pPr>
              <w:pStyle w:val="af4"/>
              <w:rPr>
                <w:color w:val="181818"/>
                <w:szCs w:val="28"/>
              </w:rPr>
            </w:pPr>
          </w:p>
        </w:tc>
        <w:tc>
          <w:tcPr>
            <w:tcW w:w="2552" w:type="dxa"/>
            <w:tcBorders>
              <w:top w:val="single" w:sz="4" w:space="0" w:color="auto"/>
              <w:bottom w:val="single" w:sz="4" w:space="0" w:color="auto"/>
            </w:tcBorders>
          </w:tcPr>
          <w:p w:rsidR="00BF1616" w:rsidRDefault="00BF1616" w:rsidP="00BF1616">
            <w:pPr>
              <w:shd w:val="clear" w:color="auto" w:fill="FFFFFF"/>
              <w:rPr>
                <w:color w:val="000000"/>
                <w:sz w:val="28"/>
                <w:szCs w:val="28"/>
              </w:rPr>
            </w:pPr>
            <w:r>
              <w:rPr>
                <w:color w:val="000000"/>
                <w:sz w:val="28"/>
                <w:szCs w:val="28"/>
              </w:rPr>
              <w:t>ПРб 05</w:t>
            </w:r>
          </w:p>
          <w:p w:rsidR="00BF1616" w:rsidRDefault="00BF1616" w:rsidP="00BF1616">
            <w:pPr>
              <w:shd w:val="clear" w:color="auto" w:fill="FFFFFF"/>
              <w:rPr>
                <w:color w:val="000000"/>
                <w:sz w:val="28"/>
                <w:szCs w:val="28"/>
              </w:rPr>
            </w:pPr>
            <w:r>
              <w:rPr>
                <w:color w:val="000000"/>
                <w:sz w:val="28"/>
                <w:szCs w:val="28"/>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BF1616" w:rsidRDefault="00BF1616" w:rsidP="00BF1616">
            <w:pPr>
              <w:shd w:val="clear" w:color="auto" w:fill="FFFFFF"/>
              <w:rPr>
                <w:color w:val="000000"/>
                <w:sz w:val="28"/>
                <w:szCs w:val="28"/>
              </w:rPr>
            </w:pPr>
          </w:p>
          <w:p w:rsidR="00BF1616" w:rsidRPr="00D30ED2" w:rsidRDefault="00BF1616" w:rsidP="00BF1616">
            <w:pPr>
              <w:shd w:val="clear" w:color="auto" w:fill="FFFFFF"/>
              <w:rPr>
                <w:color w:val="000000"/>
                <w:sz w:val="28"/>
                <w:szCs w:val="28"/>
              </w:rPr>
            </w:pPr>
          </w:p>
        </w:tc>
        <w:tc>
          <w:tcPr>
            <w:tcW w:w="1920" w:type="dxa"/>
            <w:tcBorders>
              <w:top w:val="single" w:sz="4" w:space="0" w:color="auto"/>
              <w:bottom w:val="single" w:sz="4" w:space="0" w:color="auto"/>
            </w:tcBorders>
          </w:tcPr>
          <w:p w:rsidR="00BF1616" w:rsidRPr="008B02F4" w:rsidRDefault="00BF1616" w:rsidP="00BF1616">
            <w:pPr>
              <w:pStyle w:val="af4"/>
              <w:rPr>
                <w:rFonts w:eastAsia="Times New Roman"/>
                <w:szCs w:val="28"/>
              </w:rPr>
            </w:pPr>
          </w:p>
        </w:tc>
      </w:tr>
      <w:tr w:rsidR="00BF1616" w:rsidRPr="008B02F4" w:rsidTr="00BF1616">
        <w:trPr>
          <w:trHeight w:val="10084"/>
        </w:trPr>
        <w:tc>
          <w:tcPr>
            <w:tcW w:w="3085" w:type="dxa"/>
            <w:tcBorders>
              <w:top w:val="single" w:sz="4" w:space="0" w:color="auto"/>
            </w:tcBorders>
          </w:tcPr>
          <w:p w:rsidR="00BF1616" w:rsidRPr="00D30ED2" w:rsidRDefault="00BF1616" w:rsidP="00BF1616">
            <w:pPr>
              <w:pStyle w:val="af4"/>
              <w:rPr>
                <w:b/>
                <w:bCs/>
                <w:szCs w:val="28"/>
              </w:rPr>
            </w:pPr>
            <w:r w:rsidRPr="00D30ED2">
              <w:rPr>
                <w:b/>
                <w:bCs/>
                <w:szCs w:val="28"/>
              </w:rPr>
              <w:t>Осмысление. Комплексное применение знаний и умений</w:t>
            </w:r>
          </w:p>
          <w:p w:rsidR="00BF1616" w:rsidRDefault="00BF1616" w:rsidP="00BF1616">
            <w:pPr>
              <w:pStyle w:val="af4"/>
              <w:rPr>
                <w:b/>
                <w:bCs/>
                <w:szCs w:val="28"/>
              </w:rPr>
            </w:pPr>
          </w:p>
        </w:tc>
        <w:tc>
          <w:tcPr>
            <w:tcW w:w="4642" w:type="dxa"/>
            <w:tcBorders>
              <w:top w:val="single" w:sz="4" w:space="0" w:color="auto"/>
            </w:tcBorders>
          </w:tcPr>
          <w:p w:rsidR="00BF1616" w:rsidRPr="00D30ED2" w:rsidRDefault="00BF1616" w:rsidP="00BF1616">
            <w:pPr>
              <w:pStyle w:val="11"/>
              <w:spacing w:after="0"/>
              <w:rPr>
                <w:sz w:val="28"/>
                <w:szCs w:val="28"/>
              </w:rPr>
            </w:pPr>
            <w:r w:rsidRPr="00D30ED2">
              <w:rPr>
                <w:sz w:val="28"/>
                <w:szCs w:val="28"/>
              </w:rPr>
              <w:t>Создание презентации «Петербург Достоевского. Путь Раскольникова». Студенты разбиваются на</w:t>
            </w:r>
            <w:r>
              <w:rPr>
                <w:sz w:val="28"/>
                <w:szCs w:val="28"/>
              </w:rPr>
              <w:t xml:space="preserve"> три подгруппы. </w:t>
            </w:r>
            <w:r w:rsidRPr="00D30ED2">
              <w:rPr>
                <w:sz w:val="28"/>
                <w:szCs w:val="28"/>
              </w:rPr>
              <w:t xml:space="preserve">Первая подгруппа, слушая выступающих, выбирает и записывает слова, характеризующие описание пейзажа; вторая – слова с описанием </w:t>
            </w:r>
            <w:r>
              <w:rPr>
                <w:sz w:val="28"/>
                <w:szCs w:val="28"/>
              </w:rPr>
              <w:t>костюмов</w:t>
            </w:r>
            <w:r w:rsidRPr="00D30ED2">
              <w:rPr>
                <w:sz w:val="28"/>
                <w:szCs w:val="28"/>
              </w:rPr>
              <w:t xml:space="preserve">; третья </w:t>
            </w:r>
            <w:r>
              <w:rPr>
                <w:sz w:val="28"/>
                <w:szCs w:val="28"/>
              </w:rPr>
              <w:t xml:space="preserve">– слова с описанием интерьера. </w:t>
            </w:r>
            <w:r w:rsidRPr="00D30ED2">
              <w:rPr>
                <w:sz w:val="28"/>
                <w:szCs w:val="28"/>
              </w:rPr>
              <w:t>Например: мрачный, холодный, грязь, желтый.</w:t>
            </w:r>
          </w:p>
          <w:p w:rsidR="00BF1616" w:rsidRPr="00D30ED2" w:rsidRDefault="00BF1616" w:rsidP="00BF1616">
            <w:pPr>
              <w:pStyle w:val="11"/>
              <w:spacing w:before="0" w:beforeAutospacing="0" w:after="0" w:afterAutospacing="0"/>
              <w:rPr>
                <w:sz w:val="28"/>
                <w:szCs w:val="28"/>
              </w:rPr>
            </w:pPr>
          </w:p>
        </w:tc>
        <w:tc>
          <w:tcPr>
            <w:tcW w:w="2587" w:type="dxa"/>
            <w:tcBorders>
              <w:top w:val="single" w:sz="4" w:space="0" w:color="auto"/>
            </w:tcBorders>
          </w:tcPr>
          <w:p w:rsidR="00BF1616" w:rsidRPr="00D30ED2" w:rsidRDefault="00BF1616" w:rsidP="00BF1616">
            <w:pPr>
              <w:pStyle w:val="af4"/>
              <w:rPr>
                <w:color w:val="181818"/>
                <w:szCs w:val="28"/>
              </w:rPr>
            </w:pPr>
          </w:p>
        </w:tc>
        <w:tc>
          <w:tcPr>
            <w:tcW w:w="2552" w:type="dxa"/>
            <w:tcBorders>
              <w:top w:val="single" w:sz="4" w:space="0" w:color="auto"/>
            </w:tcBorders>
          </w:tcPr>
          <w:p w:rsidR="00BF1616" w:rsidRDefault="00BF1616" w:rsidP="00BF1616">
            <w:pPr>
              <w:shd w:val="clear" w:color="auto" w:fill="FFFFFF"/>
              <w:rPr>
                <w:color w:val="000000"/>
                <w:sz w:val="28"/>
                <w:szCs w:val="28"/>
              </w:rPr>
            </w:pPr>
            <w:r>
              <w:rPr>
                <w:color w:val="000000"/>
                <w:sz w:val="28"/>
                <w:szCs w:val="28"/>
              </w:rPr>
              <w:t>ПРб 09</w:t>
            </w:r>
          </w:p>
          <w:p w:rsidR="00BF1616" w:rsidRDefault="00BF1616" w:rsidP="00BF1616">
            <w:pPr>
              <w:shd w:val="clear" w:color="auto" w:fill="FFFFFF"/>
              <w:rPr>
                <w:color w:val="000000"/>
                <w:sz w:val="28"/>
                <w:szCs w:val="28"/>
              </w:rPr>
            </w:pPr>
            <w:r>
              <w:rPr>
                <w:color w:val="000000"/>
                <w:sz w:val="28"/>
                <w:szCs w:val="28"/>
              </w:rPr>
              <w:t xml:space="preserve">Овладение навыками анализа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r>
              <w:rPr>
                <w:color w:val="000000"/>
                <w:sz w:val="28"/>
                <w:szCs w:val="28"/>
              </w:rPr>
              <w:t>ПРб 06</w:t>
            </w:r>
          </w:p>
          <w:p w:rsidR="00BF1616" w:rsidRDefault="00BF1616" w:rsidP="00BF1616">
            <w:pPr>
              <w:shd w:val="clear" w:color="auto" w:fill="FFFFFF"/>
              <w:rPr>
                <w:color w:val="000000"/>
                <w:sz w:val="28"/>
                <w:szCs w:val="28"/>
              </w:rPr>
            </w:pPr>
            <w:r>
              <w:rPr>
                <w:color w:val="000000"/>
                <w:sz w:val="28"/>
                <w:szCs w:val="28"/>
              </w:rPr>
              <w:t>Сформированность представлений об изобразительно-выразительных возможностях русского языка.</w:t>
            </w:r>
          </w:p>
        </w:tc>
        <w:tc>
          <w:tcPr>
            <w:tcW w:w="1920" w:type="dxa"/>
            <w:tcBorders>
              <w:top w:val="single" w:sz="4" w:space="0" w:color="auto"/>
            </w:tcBorders>
          </w:tcPr>
          <w:p w:rsidR="00BF1616" w:rsidRPr="008B02F4" w:rsidRDefault="00BF1616" w:rsidP="00BF1616">
            <w:pPr>
              <w:pStyle w:val="af4"/>
              <w:rPr>
                <w:rFonts w:eastAsia="Times New Roman"/>
                <w:szCs w:val="28"/>
              </w:rPr>
            </w:pPr>
            <w:r w:rsidRPr="008B02F4">
              <w:rPr>
                <w:rFonts w:eastAsia="Times New Roman"/>
                <w:szCs w:val="28"/>
              </w:rPr>
              <w:t>Самостоятельная работа</w:t>
            </w:r>
          </w:p>
        </w:tc>
      </w:tr>
      <w:tr w:rsidR="00BF1616" w:rsidRPr="008B02F4" w:rsidTr="00BF1616">
        <w:trPr>
          <w:trHeight w:val="358"/>
        </w:trPr>
        <w:tc>
          <w:tcPr>
            <w:tcW w:w="3085" w:type="dxa"/>
          </w:tcPr>
          <w:p w:rsidR="00BF1616" w:rsidRDefault="00BF1616" w:rsidP="00BF1616">
            <w:pPr>
              <w:pStyle w:val="af4"/>
              <w:rPr>
                <w:b/>
                <w:szCs w:val="28"/>
              </w:rPr>
            </w:pPr>
            <w:r>
              <w:rPr>
                <w:b/>
                <w:szCs w:val="28"/>
              </w:rPr>
              <w:t xml:space="preserve">3. </w:t>
            </w:r>
            <w:r w:rsidRPr="00707D96">
              <w:rPr>
                <w:b/>
                <w:szCs w:val="28"/>
              </w:rPr>
              <w:t>Закрепление/</w:t>
            </w:r>
          </w:p>
          <w:p w:rsidR="00BF1616" w:rsidRPr="00707D96" w:rsidRDefault="00BF1616" w:rsidP="00BF1616">
            <w:pPr>
              <w:pStyle w:val="af4"/>
              <w:rPr>
                <w:szCs w:val="28"/>
              </w:rPr>
            </w:pPr>
            <w:r w:rsidRPr="00707D96">
              <w:rPr>
                <w:b/>
                <w:szCs w:val="28"/>
              </w:rPr>
              <w:t>повторение</w:t>
            </w: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Default="00BF1616" w:rsidP="00BF1616">
            <w:pPr>
              <w:pStyle w:val="af4"/>
              <w:rPr>
                <w:szCs w:val="28"/>
              </w:rPr>
            </w:pPr>
          </w:p>
          <w:p w:rsidR="00BF1616" w:rsidRDefault="00BF1616" w:rsidP="00BF1616">
            <w:pPr>
              <w:pStyle w:val="af4"/>
              <w:rPr>
                <w:szCs w:val="28"/>
              </w:rPr>
            </w:pPr>
          </w:p>
          <w:p w:rsidR="00BF1616" w:rsidRDefault="00BF1616" w:rsidP="00BF1616">
            <w:pPr>
              <w:pStyle w:val="af4"/>
              <w:rPr>
                <w:szCs w:val="28"/>
              </w:rPr>
            </w:pPr>
          </w:p>
          <w:p w:rsidR="00BF1616" w:rsidRPr="00707D96" w:rsidRDefault="00BF1616" w:rsidP="00BF1616">
            <w:pPr>
              <w:pStyle w:val="af4"/>
              <w:rPr>
                <w:szCs w:val="28"/>
              </w:rPr>
            </w:pPr>
          </w:p>
        </w:tc>
        <w:tc>
          <w:tcPr>
            <w:tcW w:w="4642" w:type="dxa"/>
          </w:tcPr>
          <w:p w:rsidR="00BF1616" w:rsidRPr="00707D96" w:rsidRDefault="00BF1616" w:rsidP="00BF1616">
            <w:pPr>
              <w:pStyle w:val="11"/>
              <w:rPr>
                <w:sz w:val="28"/>
                <w:szCs w:val="28"/>
              </w:rPr>
            </w:pPr>
            <w:r w:rsidRPr="00707D96">
              <w:rPr>
                <w:sz w:val="28"/>
                <w:szCs w:val="28"/>
              </w:rPr>
              <w:t>Вопросы преподавателя:</w:t>
            </w:r>
          </w:p>
          <w:p w:rsidR="00BF1616" w:rsidRPr="00707D96" w:rsidRDefault="00BF1616" w:rsidP="00BF1616">
            <w:pPr>
              <w:pStyle w:val="11"/>
              <w:spacing w:before="0" w:beforeAutospacing="0" w:after="0" w:afterAutospacing="0"/>
              <w:rPr>
                <w:sz w:val="28"/>
                <w:szCs w:val="28"/>
              </w:rPr>
            </w:pPr>
            <w:r w:rsidRPr="00707D96">
              <w:rPr>
                <w:sz w:val="28"/>
                <w:szCs w:val="28"/>
              </w:rPr>
              <w:t>­</w:t>
            </w:r>
            <w:r w:rsidRPr="00707D96">
              <w:rPr>
                <w:sz w:val="28"/>
                <w:szCs w:val="28"/>
              </w:rPr>
              <w:tab/>
              <w:t xml:space="preserve">Какие слова,  характеризующие Петербург вы записали? </w:t>
            </w:r>
          </w:p>
          <w:p w:rsidR="00BF1616" w:rsidRPr="00707D96" w:rsidRDefault="00BF1616" w:rsidP="00BF1616">
            <w:pPr>
              <w:pStyle w:val="11"/>
              <w:spacing w:before="0" w:beforeAutospacing="0" w:after="0" w:afterAutospacing="0"/>
              <w:rPr>
                <w:sz w:val="28"/>
                <w:szCs w:val="28"/>
              </w:rPr>
            </w:pPr>
            <w:r w:rsidRPr="00707D96">
              <w:rPr>
                <w:sz w:val="28"/>
                <w:szCs w:val="28"/>
              </w:rPr>
              <w:t>­</w:t>
            </w:r>
            <w:r w:rsidRPr="00707D96">
              <w:rPr>
                <w:sz w:val="28"/>
                <w:szCs w:val="28"/>
              </w:rPr>
              <w:tab/>
              <w:t>Что доказывают эти слова?</w:t>
            </w:r>
          </w:p>
          <w:p w:rsidR="00BF1616" w:rsidRPr="00707D96" w:rsidRDefault="00BF1616" w:rsidP="00BF1616">
            <w:pPr>
              <w:pStyle w:val="11"/>
              <w:spacing w:before="0" w:beforeAutospacing="0" w:after="0" w:afterAutospacing="0"/>
              <w:rPr>
                <w:sz w:val="28"/>
                <w:szCs w:val="28"/>
              </w:rPr>
            </w:pPr>
            <w:r w:rsidRPr="00707D96">
              <w:rPr>
                <w:sz w:val="28"/>
                <w:szCs w:val="28"/>
              </w:rPr>
              <w:t>­</w:t>
            </w:r>
            <w:r w:rsidRPr="00707D96">
              <w:rPr>
                <w:sz w:val="28"/>
                <w:szCs w:val="28"/>
              </w:rPr>
              <w:tab/>
              <w:t>Сыграл ли образ Петербурга роль в преступлении Раскольникова?</w:t>
            </w:r>
          </w:p>
          <w:p w:rsidR="00BF1616" w:rsidRPr="00707D96" w:rsidRDefault="00BF1616" w:rsidP="00BF1616">
            <w:pPr>
              <w:pStyle w:val="11"/>
              <w:spacing w:before="0" w:beforeAutospacing="0" w:after="0" w:afterAutospacing="0"/>
              <w:rPr>
                <w:sz w:val="28"/>
                <w:szCs w:val="28"/>
              </w:rPr>
            </w:pPr>
            <w:r w:rsidRPr="00707D96">
              <w:rPr>
                <w:sz w:val="28"/>
                <w:szCs w:val="28"/>
              </w:rPr>
              <w:t xml:space="preserve">Запись вывода по теме урока в тетрадь.   </w:t>
            </w:r>
          </w:p>
          <w:p w:rsidR="00BF1616" w:rsidRPr="00707D96" w:rsidRDefault="00BF1616" w:rsidP="00BF1616">
            <w:pPr>
              <w:pStyle w:val="11"/>
              <w:spacing w:before="0" w:beforeAutospacing="0" w:after="0" w:afterAutospacing="0"/>
              <w:rPr>
                <w:sz w:val="28"/>
                <w:szCs w:val="28"/>
              </w:rPr>
            </w:pPr>
            <w:r w:rsidRPr="00707D96">
              <w:rPr>
                <w:sz w:val="28"/>
                <w:szCs w:val="28"/>
              </w:rPr>
              <w:t>Удушливой скученности толпы противостоит духовное одиночество каждого отдельного человека. В этом обществе он оскорблен, унижен, чувствует себя одинокой песчинкой в безбрежном океане жизни. Страшная жизнь людей вызывает сочувствие и возмущение, мысль о том, что так жить человек не может. Герои романа бессильны разрешить противоречия, тупики, в которые их ставит жизнь. Все это зависит не от воли людей, а от состояния общества. С первых страниц романа мы попадаем в мир неправды, несправедливости, несчастья, мук людских, мир ненависти и вражды, распада моральных устоев.  Данное в романе объяснение судеб человеческих позволяет говорить о преступном устройстве мира, законы которого обрекают жить героя в коморках, «похожих на гроб», на невыносимые страдания и лишения. Таков конфликт между человеком и обществом в романе Достоевского.                          Сцены уличной жизни, интерьеры, пейзажи приводят нас к выводу: от такой жизни люди отупели, смотрят друг на друга «враждебно и с недоверчивостью». Между ними не может быть иных отношений, кроме безразличия, звериного любопытства, злорадной насмешки. Они создают впечатление города, который враждебен человеку, теснит, давит его, создает атмосферу безысходности, толкает на скандалы и преступления.</w:t>
            </w:r>
          </w:p>
          <w:p w:rsidR="00BF1616" w:rsidRPr="00707D96" w:rsidRDefault="00BF1616" w:rsidP="00BF1616">
            <w:pPr>
              <w:pStyle w:val="11"/>
              <w:spacing w:before="0" w:beforeAutospacing="0" w:after="0" w:afterAutospacing="0"/>
              <w:rPr>
                <w:sz w:val="28"/>
                <w:szCs w:val="28"/>
              </w:rPr>
            </w:pPr>
          </w:p>
        </w:tc>
        <w:tc>
          <w:tcPr>
            <w:tcW w:w="2587" w:type="dxa"/>
          </w:tcPr>
          <w:p w:rsidR="00BF1616" w:rsidRPr="00707D96" w:rsidRDefault="00BF1616" w:rsidP="00BF1616">
            <w:pPr>
              <w:pStyle w:val="af4"/>
              <w:rPr>
                <w:rFonts w:eastAsia="Times New Roman"/>
                <w:szCs w:val="28"/>
              </w:rPr>
            </w:pPr>
            <w:r w:rsidRPr="00707D96">
              <w:rPr>
                <w:color w:val="181818"/>
                <w:szCs w:val="28"/>
                <w:shd w:val="clear" w:color="auto" w:fill="FFFFFF"/>
              </w:rPr>
              <w:t>Отвечают на рефлексивные вопросы</w:t>
            </w:r>
          </w:p>
        </w:tc>
        <w:tc>
          <w:tcPr>
            <w:tcW w:w="2552" w:type="dxa"/>
          </w:tcPr>
          <w:p w:rsidR="00BF1616" w:rsidRDefault="00BF1616" w:rsidP="00BF1616">
            <w:pPr>
              <w:pStyle w:val="af4"/>
            </w:pPr>
            <w:r>
              <w:t>ПРб 04</w:t>
            </w:r>
          </w:p>
          <w:p w:rsidR="00BF1616" w:rsidRDefault="00BF1616" w:rsidP="00BF1616">
            <w:pPr>
              <w:pStyle w:val="af4"/>
            </w:pPr>
            <w:r>
              <w:t>Владение умением представлять тексты в виде конспектов, аннотаций, рефератов, сочинений, различных жанров.</w:t>
            </w: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Default="00BF1616" w:rsidP="00BF1616">
            <w:pPr>
              <w:pStyle w:val="af4"/>
            </w:pPr>
          </w:p>
          <w:p w:rsidR="00BF1616" w:rsidRPr="00707D96" w:rsidRDefault="00BF1616" w:rsidP="00BF1616">
            <w:pPr>
              <w:pStyle w:val="af4"/>
            </w:pPr>
          </w:p>
        </w:tc>
        <w:tc>
          <w:tcPr>
            <w:tcW w:w="1920" w:type="dxa"/>
          </w:tcPr>
          <w:p w:rsidR="00BF1616" w:rsidRPr="00707D96" w:rsidRDefault="00BF1616" w:rsidP="00BF1616">
            <w:pPr>
              <w:shd w:val="clear" w:color="auto" w:fill="FFFFFF"/>
              <w:rPr>
                <w:color w:val="000000"/>
                <w:sz w:val="28"/>
                <w:szCs w:val="28"/>
              </w:rPr>
            </w:pPr>
            <w:r w:rsidRPr="00707D96">
              <w:rPr>
                <w:color w:val="000000"/>
                <w:sz w:val="28"/>
                <w:szCs w:val="28"/>
              </w:rPr>
              <w:t>Устный</w:t>
            </w:r>
          </w:p>
          <w:p w:rsidR="00BF1616" w:rsidRPr="00707D96" w:rsidRDefault="00BF1616" w:rsidP="00BF1616">
            <w:pPr>
              <w:shd w:val="clear" w:color="auto" w:fill="FFFFFF"/>
              <w:rPr>
                <w:color w:val="000000"/>
                <w:sz w:val="28"/>
                <w:szCs w:val="28"/>
              </w:rPr>
            </w:pPr>
            <w:r>
              <w:rPr>
                <w:color w:val="000000"/>
                <w:sz w:val="28"/>
                <w:szCs w:val="28"/>
              </w:rPr>
              <w:t>о</w:t>
            </w:r>
            <w:r w:rsidRPr="00707D96">
              <w:rPr>
                <w:color w:val="000000"/>
                <w:sz w:val="28"/>
                <w:szCs w:val="28"/>
              </w:rPr>
              <w:t>прос</w:t>
            </w:r>
            <w:r>
              <w:rPr>
                <w:color w:val="000000"/>
                <w:sz w:val="28"/>
                <w:szCs w:val="28"/>
              </w:rPr>
              <w:t xml:space="preserve"> </w:t>
            </w:r>
            <w:r w:rsidRPr="00707D96">
              <w:rPr>
                <w:color w:val="000000"/>
                <w:sz w:val="28"/>
                <w:szCs w:val="28"/>
              </w:rPr>
              <w:t>по</w:t>
            </w:r>
            <w:r>
              <w:rPr>
                <w:color w:val="000000"/>
                <w:sz w:val="28"/>
                <w:szCs w:val="28"/>
              </w:rPr>
              <w:t xml:space="preserve"> </w:t>
            </w:r>
            <w:r w:rsidRPr="00707D96">
              <w:rPr>
                <w:color w:val="000000"/>
                <w:sz w:val="28"/>
                <w:szCs w:val="28"/>
              </w:rPr>
              <w:t>контрольным</w:t>
            </w:r>
          </w:p>
          <w:p w:rsidR="00BF1616" w:rsidRPr="00707D96" w:rsidRDefault="00BF1616" w:rsidP="00BF1616">
            <w:pPr>
              <w:shd w:val="clear" w:color="auto" w:fill="FFFFFF"/>
              <w:rPr>
                <w:color w:val="000000"/>
                <w:sz w:val="28"/>
                <w:szCs w:val="28"/>
              </w:rPr>
            </w:pPr>
            <w:r w:rsidRPr="00707D96">
              <w:rPr>
                <w:color w:val="000000"/>
                <w:sz w:val="28"/>
                <w:szCs w:val="28"/>
              </w:rPr>
              <w:t>вопросам</w:t>
            </w:r>
          </w:p>
          <w:p w:rsidR="00BF1616" w:rsidRPr="00707D96" w:rsidRDefault="00BF1616" w:rsidP="00BF1616">
            <w:pPr>
              <w:shd w:val="clear" w:color="auto" w:fill="FFFFFF"/>
              <w:rPr>
                <w:color w:val="000000"/>
                <w:sz w:val="28"/>
                <w:szCs w:val="28"/>
              </w:rPr>
            </w:pPr>
            <w:r w:rsidRPr="00707D96">
              <w:rPr>
                <w:color w:val="000000"/>
                <w:sz w:val="28"/>
                <w:szCs w:val="28"/>
              </w:rPr>
              <w:t>темы</w:t>
            </w:r>
            <w:r>
              <w:rPr>
                <w:color w:val="000000"/>
                <w:sz w:val="28"/>
                <w:szCs w:val="28"/>
              </w:rPr>
              <w:t xml:space="preserve"> сочинений</w:t>
            </w:r>
          </w:p>
          <w:p w:rsidR="00BF1616" w:rsidRPr="00707D96" w:rsidRDefault="00BF1616" w:rsidP="00BF1616">
            <w:pPr>
              <w:pStyle w:val="af4"/>
              <w:rPr>
                <w:rFonts w:eastAsia="Times New Roman"/>
                <w:szCs w:val="28"/>
              </w:rPr>
            </w:pPr>
          </w:p>
        </w:tc>
      </w:tr>
      <w:tr w:rsidR="00BF1616" w:rsidRPr="008B02F4" w:rsidTr="00BF1616">
        <w:trPr>
          <w:trHeight w:val="358"/>
        </w:trPr>
        <w:tc>
          <w:tcPr>
            <w:tcW w:w="3085" w:type="dxa"/>
          </w:tcPr>
          <w:p w:rsidR="00BF1616" w:rsidRPr="00156693" w:rsidRDefault="00BF1616" w:rsidP="00094814">
            <w:pPr>
              <w:pStyle w:val="af4"/>
              <w:numPr>
                <w:ilvl w:val="0"/>
                <w:numId w:val="69"/>
              </w:numPr>
              <w:rPr>
                <w:b/>
                <w:szCs w:val="28"/>
              </w:rPr>
            </w:pPr>
            <w:r w:rsidRPr="00156693">
              <w:rPr>
                <w:b/>
                <w:szCs w:val="28"/>
              </w:rPr>
              <w:t>Рефлексия,</w:t>
            </w:r>
          </w:p>
          <w:p w:rsidR="00BF1616" w:rsidRDefault="00BF1616" w:rsidP="00BF1616">
            <w:pPr>
              <w:pStyle w:val="af4"/>
              <w:rPr>
                <w:b/>
                <w:szCs w:val="28"/>
              </w:rPr>
            </w:pPr>
            <w:r w:rsidRPr="00156693">
              <w:rPr>
                <w:b/>
                <w:szCs w:val="28"/>
              </w:rPr>
              <w:t>подведение итогов урока</w:t>
            </w:r>
          </w:p>
        </w:tc>
        <w:tc>
          <w:tcPr>
            <w:tcW w:w="4642" w:type="dxa"/>
          </w:tcPr>
          <w:p w:rsidR="00BF1616" w:rsidRDefault="00BF1616" w:rsidP="00BF1616">
            <w:pPr>
              <w:pStyle w:val="11"/>
              <w:spacing w:after="0"/>
              <w:rPr>
                <w:sz w:val="28"/>
                <w:szCs w:val="28"/>
              </w:rPr>
            </w:pPr>
            <w:r w:rsidRPr="00707D96">
              <w:rPr>
                <w:sz w:val="28"/>
                <w:szCs w:val="28"/>
              </w:rPr>
              <w:t>Вопросы преподавателя:</w:t>
            </w:r>
            <w:r>
              <w:rPr>
                <w:sz w:val="28"/>
                <w:szCs w:val="28"/>
              </w:rPr>
              <w:t xml:space="preserve"> </w:t>
            </w:r>
          </w:p>
          <w:p w:rsidR="00BF1616" w:rsidRDefault="00BF1616" w:rsidP="00BF1616">
            <w:pPr>
              <w:pStyle w:val="11"/>
              <w:spacing w:after="0"/>
              <w:rPr>
                <w:sz w:val="28"/>
                <w:szCs w:val="28"/>
              </w:rPr>
            </w:pPr>
            <w:r w:rsidRPr="00707D96">
              <w:rPr>
                <w:sz w:val="28"/>
                <w:szCs w:val="28"/>
              </w:rPr>
              <w:t>­</w:t>
            </w:r>
            <w:r w:rsidRPr="00707D96">
              <w:rPr>
                <w:sz w:val="28"/>
                <w:szCs w:val="28"/>
              </w:rPr>
              <w:tab/>
              <w:t>Что запомнилось вам сегодня на уроке?</w:t>
            </w:r>
          </w:p>
          <w:p w:rsidR="00BF1616" w:rsidRPr="00707D96" w:rsidRDefault="00BF1616" w:rsidP="00BF1616">
            <w:pPr>
              <w:pStyle w:val="11"/>
              <w:spacing w:before="0" w:beforeAutospacing="0" w:after="0" w:afterAutospacing="0"/>
              <w:rPr>
                <w:sz w:val="28"/>
                <w:szCs w:val="28"/>
              </w:rPr>
            </w:pPr>
            <w:r w:rsidRPr="00707D96">
              <w:rPr>
                <w:sz w:val="28"/>
                <w:szCs w:val="28"/>
              </w:rPr>
              <w:t>­</w:t>
            </w:r>
            <w:r w:rsidRPr="00707D96">
              <w:rPr>
                <w:sz w:val="28"/>
                <w:szCs w:val="28"/>
              </w:rPr>
              <w:tab/>
              <w:t>Как вы понимаете слова Чингиза Айтматова: «В сегодняшнем мире тревожный набат Достоевского гудит, неумолчно взывая к человечности и гуманизму»?</w:t>
            </w:r>
          </w:p>
          <w:p w:rsidR="00BF1616" w:rsidRPr="00707D96" w:rsidRDefault="00BF1616" w:rsidP="00BF1616">
            <w:pPr>
              <w:pStyle w:val="11"/>
              <w:rPr>
                <w:sz w:val="28"/>
                <w:szCs w:val="28"/>
              </w:rPr>
            </w:pPr>
          </w:p>
        </w:tc>
        <w:tc>
          <w:tcPr>
            <w:tcW w:w="2587" w:type="dxa"/>
          </w:tcPr>
          <w:p w:rsidR="00BF1616" w:rsidRPr="00707D96" w:rsidRDefault="00BF1616" w:rsidP="00BF1616">
            <w:pPr>
              <w:pStyle w:val="af4"/>
              <w:rPr>
                <w:color w:val="181818"/>
                <w:szCs w:val="28"/>
                <w:shd w:val="clear" w:color="auto" w:fill="FFFFFF"/>
              </w:rPr>
            </w:pPr>
          </w:p>
        </w:tc>
        <w:tc>
          <w:tcPr>
            <w:tcW w:w="2552" w:type="dxa"/>
          </w:tcPr>
          <w:p w:rsidR="00BF1616" w:rsidRDefault="00BF1616" w:rsidP="00BF1616">
            <w:pPr>
              <w:pStyle w:val="af4"/>
            </w:pPr>
            <w:r>
              <w:t xml:space="preserve">ПРб 07 </w:t>
            </w:r>
          </w:p>
          <w:p w:rsidR="00BF1616" w:rsidRDefault="00BF1616" w:rsidP="00BF1616">
            <w:pPr>
              <w:pStyle w:val="af4"/>
            </w:pPr>
            <w: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tc>
        <w:tc>
          <w:tcPr>
            <w:tcW w:w="1920" w:type="dxa"/>
          </w:tcPr>
          <w:p w:rsidR="00BF1616" w:rsidRPr="00707D96" w:rsidRDefault="00BF1616" w:rsidP="00BF1616">
            <w:pPr>
              <w:shd w:val="clear" w:color="auto" w:fill="FFFFFF"/>
              <w:rPr>
                <w:color w:val="000000"/>
                <w:sz w:val="28"/>
                <w:szCs w:val="28"/>
              </w:rPr>
            </w:pPr>
          </w:p>
        </w:tc>
      </w:tr>
      <w:tr w:rsidR="00BF1616" w:rsidRPr="008B02F4" w:rsidTr="00BF1616">
        <w:trPr>
          <w:trHeight w:val="358"/>
        </w:trPr>
        <w:tc>
          <w:tcPr>
            <w:tcW w:w="3085" w:type="dxa"/>
          </w:tcPr>
          <w:p w:rsidR="00BF1616" w:rsidRPr="00156693" w:rsidRDefault="00BF1616" w:rsidP="00BF1616">
            <w:pPr>
              <w:pStyle w:val="af4"/>
              <w:rPr>
                <w:b/>
                <w:szCs w:val="28"/>
              </w:rPr>
            </w:pPr>
            <w:r>
              <w:rPr>
                <w:b/>
                <w:szCs w:val="28"/>
              </w:rPr>
              <w:t xml:space="preserve">5. </w:t>
            </w:r>
            <w:r w:rsidRPr="00156693">
              <w:rPr>
                <w:b/>
                <w:szCs w:val="28"/>
              </w:rPr>
              <w:t>Домашнее задание (внеаудиторная самостоятельная работа)</w:t>
            </w:r>
          </w:p>
        </w:tc>
        <w:tc>
          <w:tcPr>
            <w:tcW w:w="4642" w:type="dxa"/>
          </w:tcPr>
          <w:p w:rsidR="00BF1616" w:rsidRPr="00707D96" w:rsidRDefault="00BF1616" w:rsidP="00BF1616">
            <w:pPr>
              <w:shd w:val="clear" w:color="auto" w:fill="FFFFFF"/>
              <w:rPr>
                <w:sz w:val="28"/>
                <w:szCs w:val="28"/>
              </w:rPr>
            </w:pPr>
            <w:r w:rsidRPr="00707D96">
              <w:rPr>
                <w:sz w:val="28"/>
                <w:szCs w:val="28"/>
              </w:rPr>
              <w:t>­</w:t>
            </w:r>
            <w:r w:rsidRPr="00707D96">
              <w:rPr>
                <w:sz w:val="28"/>
                <w:szCs w:val="28"/>
              </w:rPr>
              <w:tab/>
              <w:t>Подготовить сообщение на тему: «</w:t>
            </w:r>
            <w:r>
              <w:rPr>
                <w:sz w:val="28"/>
                <w:szCs w:val="28"/>
              </w:rPr>
              <w:t xml:space="preserve">Образ </w:t>
            </w:r>
            <w:r w:rsidRPr="00707D96">
              <w:rPr>
                <w:sz w:val="28"/>
                <w:szCs w:val="28"/>
              </w:rPr>
              <w:t>Достоевск</w:t>
            </w:r>
            <w:r>
              <w:rPr>
                <w:sz w:val="28"/>
                <w:szCs w:val="28"/>
              </w:rPr>
              <w:t>ого</w:t>
            </w:r>
            <w:r w:rsidRPr="00707D96">
              <w:rPr>
                <w:sz w:val="28"/>
                <w:szCs w:val="28"/>
              </w:rPr>
              <w:t xml:space="preserve"> в современном мире».</w:t>
            </w:r>
          </w:p>
        </w:tc>
        <w:tc>
          <w:tcPr>
            <w:tcW w:w="2587" w:type="dxa"/>
          </w:tcPr>
          <w:p w:rsidR="00BF1616" w:rsidRPr="00707D96" w:rsidRDefault="00BF1616" w:rsidP="00BF1616">
            <w:pPr>
              <w:pStyle w:val="af4"/>
              <w:rPr>
                <w:rFonts w:eastAsia="Times New Roman"/>
                <w:szCs w:val="28"/>
              </w:rPr>
            </w:pPr>
            <w:r w:rsidRPr="00707D96">
              <w:rPr>
                <w:rFonts w:eastAsia="Times New Roman"/>
                <w:szCs w:val="28"/>
              </w:rPr>
              <w:t>Выполняют практическое задание</w:t>
            </w:r>
          </w:p>
        </w:tc>
        <w:tc>
          <w:tcPr>
            <w:tcW w:w="2552" w:type="dxa"/>
          </w:tcPr>
          <w:p w:rsidR="00BF1616" w:rsidRDefault="00BF1616" w:rsidP="00BF1616">
            <w:pPr>
              <w:shd w:val="clear" w:color="auto" w:fill="FFFFFF"/>
              <w:rPr>
                <w:sz w:val="28"/>
                <w:szCs w:val="28"/>
              </w:rPr>
            </w:pPr>
            <w:r>
              <w:rPr>
                <w:sz w:val="28"/>
                <w:szCs w:val="28"/>
              </w:rPr>
              <w:t>ПРб 04</w:t>
            </w:r>
          </w:p>
          <w:p w:rsidR="00BF1616" w:rsidRPr="00707D96" w:rsidRDefault="00BF1616" w:rsidP="00BF1616">
            <w:pPr>
              <w:shd w:val="clear" w:color="auto" w:fill="FFFFFF"/>
              <w:rPr>
                <w:sz w:val="28"/>
                <w:szCs w:val="28"/>
              </w:rPr>
            </w:pPr>
            <w:r>
              <w:rPr>
                <w:sz w:val="28"/>
                <w:szCs w:val="28"/>
              </w:rPr>
              <w:t>Владение умением представлять тексты в виде конспектов, аннотаций, рефератов, сочинений, различных жанров.</w:t>
            </w:r>
          </w:p>
        </w:tc>
        <w:tc>
          <w:tcPr>
            <w:tcW w:w="1920" w:type="dxa"/>
          </w:tcPr>
          <w:p w:rsidR="00BF1616" w:rsidRPr="00707D96" w:rsidRDefault="00BF1616" w:rsidP="00BF1616">
            <w:pPr>
              <w:pStyle w:val="af4"/>
              <w:rPr>
                <w:rFonts w:eastAsia="Times New Roman"/>
                <w:szCs w:val="28"/>
              </w:rPr>
            </w:pPr>
            <w:r w:rsidRPr="00707D96">
              <w:rPr>
                <w:rFonts w:eastAsia="Times New Roman"/>
                <w:szCs w:val="28"/>
              </w:rPr>
              <w:t>Самостоятельная работа, практическая работа</w:t>
            </w:r>
          </w:p>
        </w:tc>
      </w:tr>
    </w:tbl>
    <w:p w:rsidR="00BF1616" w:rsidRPr="009870C7" w:rsidRDefault="00BF1616" w:rsidP="00BF1616">
      <w:pPr>
        <w:jc w:val="both"/>
      </w:pPr>
    </w:p>
    <w:p w:rsidR="00BF1616" w:rsidRDefault="00BF1616" w:rsidP="00BF1616">
      <w:pPr>
        <w:spacing w:line="276" w:lineRule="auto"/>
        <w:contextualSpacing/>
        <w:jc w:val="center"/>
        <w:rPr>
          <w:b/>
          <w:sz w:val="28"/>
          <w:szCs w:val="28"/>
        </w:rPr>
        <w:sectPr w:rsidR="00BF1616" w:rsidSect="00BF1616">
          <w:pgSz w:w="16838" w:h="11906" w:orient="landscape"/>
          <w:pgMar w:top="709" w:right="1134" w:bottom="851" w:left="1134" w:header="709" w:footer="709" w:gutter="0"/>
          <w:cols w:space="708"/>
          <w:docGrid w:linePitch="360"/>
        </w:sectPr>
      </w:pPr>
    </w:p>
    <w:p w:rsidR="00BF1616" w:rsidRPr="008B02F4" w:rsidRDefault="00BF1616" w:rsidP="00BF1616">
      <w:pPr>
        <w:spacing w:line="276" w:lineRule="auto"/>
        <w:jc w:val="center"/>
        <w:rPr>
          <w:rFonts w:eastAsia="Calibri"/>
          <w:b/>
          <w:bCs/>
          <w:sz w:val="28"/>
          <w:szCs w:val="28"/>
        </w:rPr>
      </w:pPr>
      <w:r w:rsidRPr="008B02F4">
        <w:rPr>
          <w:rFonts w:eastAsia="Calibri"/>
          <w:b/>
          <w:bCs/>
          <w:sz w:val="28"/>
          <w:szCs w:val="28"/>
        </w:rPr>
        <w:t>ТЕХНОЛОГИЧЕСКАЯ КАРТА</w:t>
      </w:r>
      <w:r>
        <w:rPr>
          <w:rFonts w:eastAsia="Calibri"/>
          <w:b/>
          <w:bCs/>
          <w:sz w:val="28"/>
          <w:szCs w:val="28"/>
        </w:rPr>
        <w:t xml:space="preserve"> № 2</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BF1616" w:rsidRPr="008B02F4" w:rsidTr="00BF1616">
        <w:tc>
          <w:tcPr>
            <w:tcW w:w="3686" w:type="dxa"/>
          </w:tcPr>
          <w:p w:rsidR="00BF1616" w:rsidRPr="008B02F4" w:rsidRDefault="00BF1616" w:rsidP="00BF1616">
            <w:pPr>
              <w:spacing w:line="276" w:lineRule="auto"/>
              <w:jc w:val="both"/>
              <w:rPr>
                <w:rFonts w:eastAsia="Calibri"/>
                <w:sz w:val="28"/>
                <w:szCs w:val="28"/>
              </w:rPr>
            </w:pPr>
            <w:r w:rsidRPr="008B02F4">
              <w:rPr>
                <w:rFonts w:eastAsia="Calibri"/>
                <w:sz w:val="28"/>
                <w:szCs w:val="28"/>
              </w:rPr>
              <w:t>Дисциплина</w:t>
            </w:r>
          </w:p>
        </w:tc>
        <w:tc>
          <w:tcPr>
            <w:tcW w:w="10915" w:type="dxa"/>
            <w:tcBorders>
              <w:top w:val="single" w:sz="4" w:space="0" w:color="auto"/>
              <w:bottom w:val="single" w:sz="4" w:space="0" w:color="auto"/>
            </w:tcBorders>
          </w:tcPr>
          <w:p w:rsidR="00BF1616" w:rsidRPr="008B02F4" w:rsidRDefault="00BF1616" w:rsidP="00BF1616">
            <w:pPr>
              <w:spacing w:line="276" w:lineRule="auto"/>
              <w:jc w:val="both"/>
              <w:rPr>
                <w:rFonts w:eastAsia="Calibri"/>
                <w:sz w:val="28"/>
                <w:szCs w:val="28"/>
              </w:rPr>
            </w:pPr>
            <w:r>
              <w:rPr>
                <w:rFonts w:eastAsia="Calibri"/>
                <w:sz w:val="28"/>
                <w:szCs w:val="28"/>
              </w:rPr>
              <w:t>Литература</w:t>
            </w:r>
          </w:p>
        </w:tc>
      </w:tr>
      <w:tr w:rsidR="00BF1616" w:rsidRPr="008B02F4" w:rsidTr="00BF1616">
        <w:tc>
          <w:tcPr>
            <w:tcW w:w="3686" w:type="dxa"/>
          </w:tcPr>
          <w:p w:rsidR="00BF1616" w:rsidRPr="008B02F4" w:rsidRDefault="00BF1616" w:rsidP="00BF1616">
            <w:pPr>
              <w:spacing w:line="276" w:lineRule="auto"/>
              <w:jc w:val="both"/>
              <w:rPr>
                <w:rFonts w:eastAsia="Calibri"/>
                <w:sz w:val="28"/>
                <w:szCs w:val="28"/>
              </w:rPr>
            </w:pPr>
            <w:r w:rsidRPr="008B02F4">
              <w:rPr>
                <w:rFonts w:eastAsia="Calibri"/>
                <w:sz w:val="28"/>
                <w:szCs w:val="28"/>
              </w:rPr>
              <w:t>Специальность / профессия</w:t>
            </w:r>
          </w:p>
        </w:tc>
        <w:tc>
          <w:tcPr>
            <w:tcW w:w="10915" w:type="dxa"/>
            <w:tcBorders>
              <w:top w:val="single" w:sz="4" w:space="0" w:color="auto"/>
              <w:bottom w:val="single" w:sz="4" w:space="0" w:color="auto"/>
            </w:tcBorders>
          </w:tcPr>
          <w:p w:rsidR="00BF1616" w:rsidRPr="006E118E" w:rsidRDefault="00BF1616" w:rsidP="00BF1616">
            <w:pPr>
              <w:widowControl w:val="0"/>
              <w:autoSpaceDE w:val="0"/>
              <w:autoSpaceDN w:val="0"/>
              <w:adjustRightInd w:val="0"/>
              <w:spacing w:line="25" w:lineRule="atLeast"/>
              <w:rPr>
                <w:color w:val="000000"/>
                <w:sz w:val="28"/>
                <w:szCs w:val="28"/>
              </w:rPr>
            </w:pPr>
            <w:r>
              <w:rPr>
                <w:color w:val="000000"/>
                <w:sz w:val="28"/>
                <w:szCs w:val="28"/>
              </w:rPr>
              <w:t>29</w:t>
            </w:r>
            <w:r w:rsidRPr="008B02F4">
              <w:rPr>
                <w:color w:val="000000"/>
                <w:sz w:val="28"/>
                <w:szCs w:val="28"/>
              </w:rPr>
              <w:t xml:space="preserve">.02.10 </w:t>
            </w:r>
            <w:r w:rsidRPr="00893AD4">
              <w:rPr>
                <w:color w:val="000000"/>
                <w:sz w:val="28"/>
                <w:szCs w:val="28"/>
              </w:rPr>
              <w:t>Конструирование, моделирование и технология изготовления изделий легкой промышленности (по видам).</w:t>
            </w:r>
          </w:p>
        </w:tc>
      </w:tr>
    </w:tbl>
    <w:p w:rsidR="00BF1616" w:rsidRPr="008B02F4" w:rsidRDefault="00BF1616" w:rsidP="00BF1616">
      <w:pPr>
        <w:jc w:val="both"/>
        <w:rPr>
          <w:rFonts w:eastAsia="Calibri"/>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BF1616" w:rsidRPr="008B02F4" w:rsidTr="00BF1616">
        <w:trPr>
          <w:trHeight w:val="321"/>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BF1616" w:rsidRPr="00BF1616" w:rsidRDefault="00BF1616" w:rsidP="00BF1616">
            <w:pPr>
              <w:pStyle w:val="af4"/>
              <w:rPr>
                <w:bCs/>
                <w:szCs w:val="28"/>
              </w:rPr>
            </w:pPr>
            <w:r>
              <w:rPr>
                <w:bCs/>
                <w:szCs w:val="28"/>
              </w:rPr>
              <w:t>А.Н.Островский, д</w:t>
            </w:r>
            <w:r w:rsidRPr="00BF1616">
              <w:rPr>
                <w:bCs/>
                <w:szCs w:val="28"/>
              </w:rPr>
              <w:t xml:space="preserve">рама «Бесприданница» </w:t>
            </w:r>
          </w:p>
        </w:tc>
      </w:tr>
      <w:tr w:rsidR="00BF1616" w:rsidRPr="008B02F4"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shd w:val="clear" w:color="auto" w:fill="FFFFFF"/>
              <w:rPr>
                <w:sz w:val="28"/>
                <w:szCs w:val="28"/>
              </w:rPr>
            </w:pPr>
            <w:r>
              <w:rPr>
                <w:sz w:val="28"/>
                <w:szCs w:val="28"/>
              </w:rPr>
              <w:t xml:space="preserve">Проследить, как  А.Н Островский раскрывает в пьесе «Бесприданница» общечеловеческую проблематику, трагедию талантливой личности </w:t>
            </w:r>
          </w:p>
        </w:tc>
      </w:tr>
      <w:tr w:rsidR="00BF1616" w:rsidRPr="008B02F4"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Комбинированный</w:t>
            </w:r>
          </w:p>
        </w:tc>
      </w:tr>
      <w:tr w:rsidR="00BF1616" w:rsidRPr="008B02F4"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BF1616" w:rsidRPr="008B02F4" w:rsidRDefault="00BF1616" w:rsidP="00BF1616">
            <w:pPr>
              <w:pStyle w:val="af4"/>
              <w:rPr>
                <w:szCs w:val="28"/>
              </w:rPr>
            </w:pPr>
            <w:r w:rsidRPr="008B02F4">
              <w:rPr>
                <w:szCs w:val="28"/>
              </w:rPr>
              <w:t>Индивидуальная, групповая</w:t>
            </w:r>
            <w:r>
              <w:rPr>
                <w:szCs w:val="28"/>
              </w:rPr>
              <w:t>, фронтальная</w:t>
            </w:r>
          </w:p>
        </w:tc>
      </w:tr>
    </w:tbl>
    <w:p w:rsidR="00BF1616" w:rsidRPr="008B02F4" w:rsidRDefault="00BF1616" w:rsidP="00BF1616">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4358"/>
        <w:gridCol w:w="2159"/>
        <w:gridCol w:w="2838"/>
        <w:gridCol w:w="2062"/>
      </w:tblGrid>
      <w:tr w:rsidR="00BF1616" w:rsidRPr="008B02F4" w:rsidTr="00BF1616">
        <w:tc>
          <w:tcPr>
            <w:tcW w:w="3369" w:type="dxa"/>
            <w:vAlign w:val="center"/>
          </w:tcPr>
          <w:p w:rsidR="00BF1616" w:rsidRPr="008B02F4" w:rsidRDefault="00BF1616" w:rsidP="00BF1616">
            <w:pPr>
              <w:pStyle w:val="af4"/>
              <w:jc w:val="center"/>
              <w:rPr>
                <w:b/>
                <w:bCs/>
                <w:szCs w:val="28"/>
              </w:rPr>
            </w:pPr>
            <w:r w:rsidRPr="008B02F4">
              <w:rPr>
                <w:b/>
                <w:bCs/>
                <w:szCs w:val="28"/>
              </w:rPr>
              <w:t>Этапы занятия</w:t>
            </w:r>
          </w:p>
        </w:tc>
        <w:tc>
          <w:tcPr>
            <w:tcW w:w="4358" w:type="dxa"/>
            <w:vAlign w:val="center"/>
          </w:tcPr>
          <w:p w:rsidR="00BF1616" w:rsidRPr="008B02F4" w:rsidRDefault="00BF1616" w:rsidP="00BF1616">
            <w:pPr>
              <w:pStyle w:val="af4"/>
              <w:jc w:val="center"/>
              <w:rPr>
                <w:b/>
                <w:bCs/>
                <w:szCs w:val="28"/>
              </w:rPr>
            </w:pPr>
            <w:r w:rsidRPr="008B02F4">
              <w:rPr>
                <w:b/>
                <w:bCs/>
                <w:szCs w:val="28"/>
              </w:rPr>
              <w:t>Деятельность</w:t>
            </w:r>
          </w:p>
          <w:p w:rsidR="00BF1616" w:rsidRPr="008B02F4" w:rsidRDefault="00BF1616" w:rsidP="00BF1616">
            <w:pPr>
              <w:pStyle w:val="af4"/>
              <w:jc w:val="center"/>
              <w:rPr>
                <w:b/>
                <w:bCs/>
                <w:szCs w:val="28"/>
              </w:rPr>
            </w:pPr>
            <w:r w:rsidRPr="008B02F4">
              <w:rPr>
                <w:b/>
                <w:bCs/>
                <w:szCs w:val="28"/>
              </w:rPr>
              <w:t>преподавателя</w:t>
            </w:r>
          </w:p>
        </w:tc>
        <w:tc>
          <w:tcPr>
            <w:tcW w:w="2159" w:type="dxa"/>
            <w:vAlign w:val="center"/>
          </w:tcPr>
          <w:p w:rsidR="00BF1616" w:rsidRPr="008B02F4" w:rsidRDefault="00BF1616" w:rsidP="00BF1616">
            <w:pPr>
              <w:pStyle w:val="af4"/>
              <w:jc w:val="center"/>
              <w:rPr>
                <w:b/>
                <w:bCs/>
                <w:szCs w:val="28"/>
              </w:rPr>
            </w:pPr>
            <w:r w:rsidRPr="008B02F4">
              <w:rPr>
                <w:b/>
                <w:bCs/>
                <w:szCs w:val="28"/>
              </w:rPr>
              <w:t>Деятельность</w:t>
            </w:r>
          </w:p>
          <w:p w:rsidR="00BF1616" w:rsidRPr="008B02F4" w:rsidRDefault="00BF1616" w:rsidP="00BF1616">
            <w:pPr>
              <w:pStyle w:val="af4"/>
              <w:jc w:val="center"/>
              <w:rPr>
                <w:b/>
                <w:bCs/>
                <w:szCs w:val="28"/>
              </w:rPr>
            </w:pPr>
            <w:r w:rsidRPr="008B02F4">
              <w:rPr>
                <w:b/>
                <w:bCs/>
                <w:szCs w:val="28"/>
              </w:rPr>
              <w:t>студентов</w:t>
            </w:r>
          </w:p>
        </w:tc>
        <w:tc>
          <w:tcPr>
            <w:tcW w:w="2838" w:type="dxa"/>
            <w:vAlign w:val="center"/>
          </w:tcPr>
          <w:p w:rsidR="00BF1616" w:rsidRPr="008B02F4" w:rsidRDefault="00BF1616" w:rsidP="00BF1616">
            <w:pPr>
              <w:pStyle w:val="af4"/>
              <w:jc w:val="center"/>
              <w:rPr>
                <w:rFonts w:eastAsia="Times New Roman"/>
                <w:b/>
                <w:bCs/>
                <w:szCs w:val="28"/>
              </w:rPr>
            </w:pPr>
            <w:r w:rsidRPr="008B02F4">
              <w:rPr>
                <w:b/>
                <w:bCs/>
                <w:szCs w:val="28"/>
              </w:rPr>
              <w:t>Планируемые образовательные результаты</w:t>
            </w:r>
          </w:p>
        </w:tc>
        <w:tc>
          <w:tcPr>
            <w:tcW w:w="2062" w:type="dxa"/>
          </w:tcPr>
          <w:p w:rsidR="00BF1616" w:rsidRPr="008B02F4" w:rsidRDefault="00BF1616" w:rsidP="00BF1616">
            <w:pPr>
              <w:pStyle w:val="af4"/>
              <w:jc w:val="center"/>
              <w:rPr>
                <w:b/>
                <w:bCs/>
                <w:szCs w:val="28"/>
              </w:rPr>
            </w:pPr>
            <w:r w:rsidRPr="008B02F4">
              <w:rPr>
                <w:b/>
                <w:bCs/>
                <w:szCs w:val="28"/>
              </w:rPr>
              <w:t>Типы оценочных мероприятий</w:t>
            </w:r>
          </w:p>
        </w:tc>
      </w:tr>
      <w:tr w:rsidR="00BF1616" w:rsidRPr="008B02F4" w:rsidTr="00BF1616">
        <w:trPr>
          <w:trHeight w:val="254"/>
        </w:trPr>
        <w:tc>
          <w:tcPr>
            <w:tcW w:w="14786" w:type="dxa"/>
            <w:gridSpan w:val="5"/>
          </w:tcPr>
          <w:p w:rsidR="00BF1616" w:rsidRPr="008B02F4" w:rsidRDefault="00BF1616" w:rsidP="00BF1616">
            <w:pPr>
              <w:pStyle w:val="af4"/>
              <w:rPr>
                <w:rFonts w:eastAsia="Times New Roman"/>
                <w:i/>
                <w:szCs w:val="28"/>
              </w:rPr>
            </w:pPr>
            <w:r w:rsidRPr="008B02F4">
              <w:rPr>
                <w:b/>
                <w:szCs w:val="28"/>
              </w:rPr>
              <w:t>1. Организационный этап занятия</w:t>
            </w:r>
          </w:p>
        </w:tc>
      </w:tr>
      <w:tr w:rsidR="00BF1616" w:rsidRPr="008B02F4" w:rsidTr="00BF1616">
        <w:trPr>
          <w:trHeight w:val="279"/>
        </w:trPr>
        <w:tc>
          <w:tcPr>
            <w:tcW w:w="3369" w:type="dxa"/>
          </w:tcPr>
          <w:p w:rsidR="00BF1616" w:rsidRPr="00707D96" w:rsidRDefault="00BF1616" w:rsidP="00BF1616">
            <w:pPr>
              <w:pStyle w:val="af4"/>
              <w:rPr>
                <w:szCs w:val="24"/>
              </w:rPr>
            </w:pPr>
            <w:r w:rsidRPr="00707D96">
              <w:rPr>
                <w:szCs w:val="24"/>
              </w:rPr>
              <w:t>Создание рабочей обстановки. Актуализация мотивов учебной деятельности.</w:t>
            </w:r>
          </w:p>
        </w:tc>
        <w:tc>
          <w:tcPr>
            <w:tcW w:w="4358" w:type="dxa"/>
          </w:tcPr>
          <w:p w:rsidR="00BF1616" w:rsidRPr="00707D96" w:rsidRDefault="00BF1616" w:rsidP="00BF1616">
            <w:pPr>
              <w:pStyle w:val="af4"/>
              <w:rPr>
                <w:rFonts w:eastAsia="Times New Roman"/>
                <w:szCs w:val="24"/>
              </w:rPr>
            </w:pPr>
            <w:r w:rsidRPr="00707D96">
              <w:rPr>
                <w:rFonts w:eastAsia="Times New Roman"/>
                <w:szCs w:val="24"/>
              </w:rPr>
              <w:t>Приветствие, учет посещаемости, представление темы урока, постановка цели и задач учебного занятия.</w:t>
            </w:r>
          </w:p>
          <w:p w:rsidR="00BF1616" w:rsidRPr="00707D96" w:rsidRDefault="00BF1616" w:rsidP="00BF1616">
            <w:pPr>
              <w:pStyle w:val="af4"/>
              <w:rPr>
                <w:rFonts w:asciiTheme="minorHAnsi" w:eastAsia="Times New Roman" w:hAnsiTheme="minorHAnsi"/>
                <w:szCs w:val="24"/>
              </w:rPr>
            </w:pPr>
            <w:r w:rsidRPr="00707D96">
              <w:rPr>
                <w:rFonts w:eastAsia="Times New Roman"/>
                <w:szCs w:val="24"/>
              </w:rPr>
              <w:t xml:space="preserve">Цель учебного занятия: </w:t>
            </w:r>
            <w:r>
              <w:rPr>
                <w:szCs w:val="28"/>
              </w:rPr>
              <w:t>Проследить, как А.Н Островский раскрывает в пьесе «Бесприданница» общечеловеческую проблематику, трагедию талантливой личности</w:t>
            </w:r>
          </w:p>
        </w:tc>
        <w:tc>
          <w:tcPr>
            <w:tcW w:w="2159" w:type="dxa"/>
          </w:tcPr>
          <w:p w:rsidR="00BF1616" w:rsidRPr="00707D96" w:rsidRDefault="00BF1616" w:rsidP="00BF1616">
            <w:pPr>
              <w:pStyle w:val="af4"/>
              <w:rPr>
                <w:rFonts w:eastAsia="Times New Roman"/>
                <w:szCs w:val="24"/>
              </w:rPr>
            </w:pPr>
            <w:r w:rsidRPr="00707D96">
              <w:rPr>
                <w:rFonts w:ascii="Open Sans" w:hAnsi="Open Sans"/>
                <w:color w:val="181818"/>
                <w:szCs w:val="24"/>
                <w:shd w:val="clear" w:color="auto" w:fill="FFFFFF"/>
              </w:rPr>
              <w:t>Настраиваются на учебную деятельность. Высказывают свое мнение, приводя обоснования</w:t>
            </w:r>
          </w:p>
        </w:tc>
        <w:tc>
          <w:tcPr>
            <w:tcW w:w="2838" w:type="dxa"/>
          </w:tcPr>
          <w:p w:rsidR="00BF1616" w:rsidRPr="004F52DC" w:rsidRDefault="00BF1616" w:rsidP="00BF1616">
            <w:pPr>
              <w:shd w:val="clear" w:color="auto" w:fill="FFFFFF"/>
              <w:rPr>
                <w:color w:val="000000"/>
                <w:sz w:val="28"/>
              </w:rPr>
            </w:pPr>
            <w:r w:rsidRPr="004F52DC">
              <w:rPr>
                <w:color w:val="000000"/>
                <w:sz w:val="28"/>
              </w:rPr>
              <w:t>ПРб 02</w:t>
            </w:r>
          </w:p>
          <w:p w:rsidR="00BF1616" w:rsidRPr="004F52DC" w:rsidRDefault="00BF1616" w:rsidP="00BF1616">
            <w:pPr>
              <w:shd w:val="clear" w:color="auto" w:fill="FFFFFF"/>
              <w:rPr>
                <w:color w:val="000000"/>
                <w:sz w:val="28"/>
              </w:rPr>
            </w:pPr>
            <w:r w:rsidRPr="004F52DC">
              <w:rPr>
                <w:color w:val="000000"/>
                <w:sz w:val="28"/>
              </w:rPr>
              <w:t>Владение навыками самоанализа и самооценки на основе наблюдений за собственной речью.</w:t>
            </w:r>
          </w:p>
          <w:p w:rsidR="00BF1616" w:rsidRDefault="00BF1616" w:rsidP="00BF1616">
            <w:pPr>
              <w:shd w:val="clear" w:color="auto" w:fill="FFFFFF"/>
              <w:rPr>
                <w:color w:val="000000"/>
                <w:sz w:val="28"/>
              </w:rPr>
            </w:pPr>
          </w:p>
          <w:p w:rsidR="00BF1616" w:rsidRDefault="00BF1616" w:rsidP="00BF1616">
            <w:pPr>
              <w:shd w:val="clear" w:color="auto" w:fill="FFFFFF"/>
              <w:rPr>
                <w:color w:val="000000"/>
                <w:sz w:val="28"/>
              </w:rPr>
            </w:pPr>
          </w:p>
          <w:p w:rsidR="00BF1616" w:rsidRDefault="00BF1616" w:rsidP="00BF1616">
            <w:pPr>
              <w:shd w:val="clear" w:color="auto" w:fill="FFFFFF"/>
              <w:rPr>
                <w:color w:val="000000"/>
                <w:sz w:val="28"/>
              </w:rPr>
            </w:pPr>
          </w:p>
          <w:p w:rsidR="00BF1616" w:rsidRPr="00707D96" w:rsidRDefault="00BF1616" w:rsidP="00BF1616">
            <w:pPr>
              <w:shd w:val="clear" w:color="auto" w:fill="FFFFFF"/>
            </w:pPr>
          </w:p>
        </w:tc>
        <w:tc>
          <w:tcPr>
            <w:tcW w:w="2062" w:type="dxa"/>
          </w:tcPr>
          <w:p w:rsidR="00BF1616" w:rsidRPr="00707D96" w:rsidRDefault="00BF1616" w:rsidP="00BF1616">
            <w:pPr>
              <w:pStyle w:val="af4"/>
              <w:rPr>
                <w:szCs w:val="24"/>
              </w:rPr>
            </w:pPr>
            <w:r w:rsidRPr="00707D96">
              <w:rPr>
                <w:szCs w:val="24"/>
              </w:rPr>
              <w:t>Опрос по теме «</w:t>
            </w:r>
            <w:r>
              <w:rPr>
                <w:szCs w:val="24"/>
              </w:rPr>
              <w:t>Жизнь и творчества А.Н. Островского</w:t>
            </w:r>
            <w:r w:rsidRPr="00707D96">
              <w:rPr>
                <w:szCs w:val="24"/>
              </w:rPr>
              <w:t>»</w:t>
            </w:r>
          </w:p>
        </w:tc>
      </w:tr>
      <w:tr w:rsidR="00BF1616" w:rsidRPr="008B02F4" w:rsidTr="00BF1616">
        <w:trPr>
          <w:trHeight w:val="303"/>
        </w:trPr>
        <w:tc>
          <w:tcPr>
            <w:tcW w:w="12724" w:type="dxa"/>
            <w:gridSpan w:val="4"/>
          </w:tcPr>
          <w:p w:rsidR="00BF1616" w:rsidRPr="008B02F4" w:rsidRDefault="00BF1616" w:rsidP="00BF1616">
            <w:pPr>
              <w:pStyle w:val="af4"/>
              <w:jc w:val="left"/>
              <w:rPr>
                <w:b/>
                <w:szCs w:val="28"/>
              </w:rPr>
            </w:pPr>
            <w:r w:rsidRPr="008B02F4">
              <w:rPr>
                <w:b/>
                <w:szCs w:val="28"/>
              </w:rPr>
              <w:t>2. Основной этап занятия</w:t>
            </w:r>
          </w:p>
        </w:tc>
        <w:tc>
          <w:tcPr>
            <w:tcW w:w="2062" w:type="dxa"/>
          </w:tcPr>
          <w:p w:rsidR="00BF1616" w:rsidRPr="008B02F4" w:rsidRDefault="00BF1616" w:rsidP="00BF1616">
            <w:pPr>
              <w:pStyle w:val="af4"/>
              <w:rPr>
                <w:rFonts w:eastAsia="Times New Roman"/>
                <w:i/>
                <w:szCs w:val="28"/>
              </w:rPr>
            </w:pPr>
          </w:p>
        </w:tc>
      </w:tr>
      <w:tr w:rsidR="00BF1616" w:rsidRPr="008B02F4" w:rsidTr="00BF1616">
        <w:trPr>
          <w:trHeight w:val="6798"/>
        </w:trPr>
        <w:tc>
          <w:tcPr>
            <w:tcW w:w="3369" w:type="dxa"/>
            <w:tcBorders>
              <w:bottom w:val="single" w:sz="4" w:space="0" w:color="auto"/>
            </w:tcBorders>
          </w:tcPr>
          <w:p w:rsidR="00BF1616" w:rsidRPr="00D30ED2" w:rsidRDefault="00BF1616" w:rsidP="00BF1616">
            <w:pPr>
              <w:pStyle w:val="af4"/>
              <w:rPr>
                <w:b/>
                <w:bCs/>
                <w:szCs w:val="28"/>
              </w:rPr>
            </w:pPr>
            <w:r w:rsidRPr="00D30ED2">
              <w:rPr>
                <w:b/>
                <w:bCs/>
                <w:szCs w:val="28"/>
              </w:rPr>
              <w:t>2.</w:t>
            </w:r>
            <w:r w:rsidRPr="00D30ED2">
              <w:rPr>
                <w:b/>
                <w:bCs/>
                <w:szCs w:val="28"/>
              </w:rPr>
              <w:tab/>
              <w:t xml:space="preserve">Мотивационно-целеполагающий этап </w:t>
            </w:r>
          </w:p>
          <w:p w:rsidR="00BF1616" w:rsidRPr="00D30ED2" w:rsidRDefault="00BF1616" w:rsidP="00BF1616">
            <w:pPr>
              <w:pStyle w:val="af4"/>
              <w:rPr>
                <w:b/>
                <w:bCs/>
                <w:szCs w:val="28"/>
              </w:rPr>
            </w:pPr>
            <w:r w:rsidRPr="00D30ED2">
              <w:rPr>
                <w:b/>
                <w:bCs/>
                <w:szCs w:val="28"/>
              </w:rPr>
              <w:t>Активизация знаний, умений</w:t>
            </w: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Pr="00D30ED2" w:rsidRDefault="00BF1616" w:rsidP="00BF1616">
            <w:pPr>
              <w:pStyle w:val="af4"/>
              <w:rPr>
                <w:b/>
                <w:bCs/>
                <w:szCs w:val="28"/>
              </w:rPr>
            </w:pPr>
          </w:p>
        </w:tc>
        <w:tc>
          <w:tcPr>
            <w:tcW w:w="4358" w:type="dxa"/>
            <w:tcBorders>
              <w:bottom w:val="single" w:sz="4" w:space="0" w:color="auto"/>
            </w:tcBorders>
          </w:tcPr>
          <w:p w:rsidR="00BF1616" w:rsidRPr="00D30ED2" w:rsidRDefault="00BF1616" w:rsidP="00BF1616">
            <w:pPr>
              <w:pStyle w:val="11"/>
              <w:spacing w:before="0" w:beforeAutospacing="0" w:after="0" w:afterAutospacing="0"/>
              <w:rPr>
                <w:sz w:val="28"/>
                <w:szCs w:val="28"/>
              </w:rPr>
            </w:pPr>
            <w:r>
              <w:rPr>
                <w:sz w:val="28"/>
                <w:szCs w:val="28"/>
              </w:rPr>
              <w:t>Вопросы по восприятию пьесы</w:t>
            </w:r>
            <w:r w:rsidRPr="00D30ED2">
              <w:rPr>
                <w:sz w:val="28"/>
                <w:szCs w:val="28"/>
              </w:rPr>
              <w:t xml:space="preserve">: </w:t>
            </w:r>
          </w:p>
          <w:p w:rsidR="00BF1616" w:rsidRPr="00D30ED2" w:rsidRDefault="00BF1616" w:rsidP="00BF1616">
            <w:pPr>
              <w:pStyle w:val="11"/>
              <w:spacing w:before="0" w:beforeAutospacing="0" w:after="0" w:afterAutospacing="0"/>
              <w:rPr>
                <w:sz w:val="28"/>
                <w:szCs w:val="28"/>
              </w:rPr>
            </w:pPr>
            <w:r>
              <w:rPr>
                <w:sz w:val="28"/>
                <w:szCs w:val="28"/>
              </w:rPr>
              <w:t>­</w:t>
            </w:r>
            <w:r>
              <w:rPr>
                <w:sz w:val="28"/>
                <w:szCs w:val="28"/>
              </w:rPr>
              <w:tab/>
              <w:t>Вы попадаете в мир Островского</w:t>
            </w:r>
            <w:r w:rsidRPr="00D30ED2">
              <w:rPr>
                <w:sz w:val="28"/>
                <w:szCs w:val="28"/>
              </w:rPr>
              <w:t xml:space="preserve">. Что нового открыл он вам?      </w:t>
            </w:r>
          </w:p>
          <w:p w:rsidR="00BF1616" w:rsidRDefault="00BF1616" w:rsidP="00BF1616">
            <w:pPr>
              <w:pStyle w:val="11"/>
              <w:spacing w:before="0" w:beforeAutospacing="0" w:after="0" w:afterAutospacing="0"/>
              <w:rPr>
                <w:sz w:val="28"/>
                <w:szCs w:val="28"/>
              </w:rPr>
            </w:pPr>
            <w:r>
              <w:rPr>
                <w:sz w:val="28"/>
                <w:szCs w:val="28"/>
              </w:rPr>
              <w:t>- Где происходит действие пьесы?</w:t>
            </w:r>
            <w:r>
              <w:rPr>
                <w:sz w:val="28"/>
                <w:szCs w:val="28"/>
              </w:rPr>
              <w:br/>
              <w:t>- Что мы узнали из списка действующих лиц и текста об общественном положении героев?</w:t>
            </w:r>
            <w:r>
              <w:rPr>
                <w:sz w:val="28"/>
                <w:szCs w:val="28"/>
              </w:rPr>
              <w:br/>
              <w:t>- Объясните название пьесы</w:t>
            </w:r>
          </w:p>
          <w:p w:rsidR="00BF1616" w:rsidRDefault="00BF1616" w:rsidP="00BF1616">
            <w:pPr>
              <w:pStyle w:val="11"/>
              <w:spacing w:before="0" w:beforeAutospacing="0" w:after="0" w:afterAutospacing="0"/>
              <w:rPr>
                <w:sz w:val="28"/>
                <w:szCs w:val="28"/>
              </w:rPr>
            </w:pPr>
          </w:p>
          <w:p w:rsidR="00BF1616" w:rsidRDefault="00BF1616" w:rsidP="00BF1616">
            <w:pPr>
              <w:pStyle w:val="11"/>
              <w:spacing w:after="0"/>
              <w:rPr>
                <w:sz w:val="28"/>
                <w:szCs w:val="28"/>
              </w:rPr>
            </w:pPr>
          </w:p>
          <w:p w:rsidR="00BF1616" w:rsidRPr="00D30ED2" w:rsidRDefault="00BF1616" w:rsidP="00BF1616">
            <w:pPr>
              <w:pStyle w:val="11"/>
              <w:spacing w:before="0" w:beforeAutospacing="0" w:after="0" w:afterAutospacing="0"/>
              <w:rPr>
                <w:sz w:val="28"/>
                <w:szCs w:val="28"/>
              </w:rPr>
            </w:pPr>
          </w:p>
        </w:tc>
        <w:tc>
          <w:tcPr>
            <w:tcW w:w="2159" w:type="dxa"/>
            <w:tcBorders>
              <w:bottom w:val="single" w:sz="4" w:space="0" w:color="auto"/>
            </w:tcBorders>
          </w:tcPr>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Участвуют в о</w:t>
            </w:r>
            <w:r>
              <w:rPr>
                <w:color w:val="181818"/>
                <w:sz w:val="28"/>
                <w:szCs w:val="28"/>
              </w:rPr>
              <w:t>бсуждении. Высказывают собствен</w:t>
            </w:r>
            <w:r w:rsidRPr="00D30ED2">
              <w:rPr>
                <w:color w:val="181818"/>
                <w:sz w:val="28"/>
                <w:szCs w:val="28"/>
              </w:rPr>
              <w:t>ную точку зрения.</w:t>
            </w:r>
          </w:p>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Отвечают на вопросы.</w:t>
            </w:r>
          </w:p>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Участвуют в обсуждении. Выдвигают предположения.</w:t>
            </w:r>
          </w:p>
          <w:p w:rsidR="00BF1616" w:rsidRPr="00D30ED2" w:rsidRDefault="00BF1616" w:rsidP="00BF1616">
            <w:pPr>
              <w:pStyle w:val="31"/>
              <w:spacing w:before="0" w:beforeAutospacing="0" w:after="0" w:afterAutospacing="0"/>
              <w:rPr>
                <w:color w:val="181818"/>
                <w:sz w:val="28"/>
                <w:szCs w:val="28"/>
              </w:rPr>
            </w:pPr>
            <w:r w:rsidRPr="00D30ED2">
              <w:rPr>
                <w:color w:val="181818"/>
                <w:sz w:val="28"/>
                <w:szCs w:val="28"/>
              </w:rPr>
              <w:t>В совместной беседе формулируют вопросы, на ко</w:t>
            </w:r>
            <w:r w:rsidRPr="00D30ED2">
              <w:rPr>
                <w:color w:val="181818"/>
                <w:sz w:val="28"/>
                <w:szCs w:val="28"/>
              </w:rPr>
              <w:softHyphen/>
              <w:t xml:space="preserve">торые необходимо ответить. </w:t>
            </w:r>
          </w:p>
          <w:p w:rsidR="00BF1616" w:rsidRPr="00D30ED2" w:rsidRDefault="00BF1616" w:rsidP="00BF1616">
            <w:pPr>
              <w:pStyle w:val="31"/>
              <w:spacing w:before="0" w:beforeAutospacing="0" w:after="0" w:afterAutospacing="0"/>
              <w:rPr>
                <w:color w:val="181818"/>
                <w:sz w:val="28"/>
                <w:szCs w:val="28"/>
              </w:rPr>
            </w:pPr>
          </w:p>
          <w:p w:rsidR="00BF1616" w:rsidRPr="00D30ED2" w:rsidRDefault="00BF1616" w:rsidP="00BF1616">
            <w:pPr>
              <w:pStyle w:val="af4"/>
              <w:rPr>
                <w:rFonts w:eastAsia="Times New Roman"/>
                <w:szCs w:val="28"/>
              </w:rPr>
            </w:pPr>
          </w:p>
        </w:tc>
        <w:tc>
          <w:tcPr>
            <w:tcW w:w="2838" w:type="dxa"/>
            <w:tcBorders>
              <w:bottom w:val="single" w:sz="4" w:space="0" w:color="auto"/>
            </w:tcBorders>
          </w:tcPr>
          <w:p w:rsidR="00BF1616" w:rsidRPr="00D30ED2" w:rsidRDefault="00BF1616" w:rsidP="00BF1616">
            <w:pPr>
              <w:shd w:val="clear" w:color="auto" w:fill="FFFFFF"/>
              <w:rPr>
                <w:color w:val="000000"/>
                <w:sz w:val="28"/>
                <w:szCs w:val="28"/>
              </w:rPr>
            </w:pPr>
            <w:r w:rsidRPr="00D30ED2">
              <w:rPr>
                <w:color w:val="000000"/>
                <w:sz w:val="28"/>
                <w:szCs w:val="28"/>
              </w:rPr>
              <w:t>ПРб 03</w:t>
            </w:r>
          </w:p>
          <w:p w:rsidR="00BF1616" w:rsidRDefault="00BF1616" w:rsidP="00BF1616">
            <w:pPr>
              <w:shd w:val="clear" w:color="auto" w:fill="FFFFFF"/>
              <w:rPr>
                <w:color w:val="000000"/>
                <w:sz w:val="28"/>
                <w:szCs w:val="28"/>
              </w:rPr>
            </w:pPr>
            <w:r>
              <w:rPr>
                <w:color w:val="000000"/>
                <w:sz w:val="28"/>
                <w:szCs w:val="28"/>
              </w:rPr>
              <w:t>Владение умением анализировать текст с точки зрения наличия в нём явной и скрытой, основной и второстепенной информацией.</w:t>
            </w:r>
          </w:p>
          <w:p w:rsidR="00BF1616" w:rsidRDefault="00BF1616" w:rsidP="00BF1616">
            <w:pPr>
              <w:shd w:val="clear" w:color="auto" w:fill="FFFFFF"/>
              <w:rPr>
                <w:color w:val="000000"/>
                <w:sz w:val="28"/>
                <w:szCs w:val="28"/>
              </w:rPr>
            </w:pPr>
            <w:r>
              <w:rPr>
                <w:color w:val="000000"/>
                <w:sz w:val="28"/>
                <w:szCs w:val="28"/>
              </w:rPr>
              <w:t>ПРб 08</w:t>
            </w:r>
          </w:p>
          <w:p w:rsidR="00BF1616" w:rsidRPr="000C01DE" w:rsidRDefault="00BF1616" w:rsidP="00BF1616">
            <w:pPr>
              <w:shd w:val="clear" w:color="auto" w:fill="FFFFFF"/>
              <w:rPr>
                <w:color w:val="000000"/>
                <w:sz w:val="28"/>
                <w:szCs w:val="28"/>
              </w:rPr>
            </w:pPr>
            <w:r>
              <w:rPr>
                <w:color w:val="000000"/>
                <w:sz w:val="28"/>
                <w:szCs w:val="28"/>
              </w:rPr>
              <w:t>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tc>
        <w:tc>
          <w:tcPr>
            <w:tcW w:w="2062" w:type="dxa"/>
            <w:tcBorders>
              <w:bottom w:val="single" w:sz="4" w:space="0" w:color="auto"/>
            </w:tcBorders>
          </w:tcPr>
          <w:p w:rsidR="00BF1616" w:rsidRDefault="00BF1616" w:rsidP="00BF1616">
            <w:pPr>
              <w:pStyle w:val="af4"/>
              <w:rPr>
                <w:rFonts w:eastAsia="Times New Roman"/>
                <w:szCs w:val="28"/>
              </w:rPr>
            </w:pPr>
            <w:r w:rsidRPr="008B02F4">
              <w:rPr>
                <w:rFonts w:eastAsia="Times New Roman"/>
                <w:szCs w:val="28"/>
              </w:rPr>
              <w:t>Опрос, самостоятельная работа</w:t>
            </w:r>
          </w:p>
          <w:p w:rsidR="00BF1616" w:rsidRPr="008B02F4" w:rsidRDefault="00BF1616" w:rsidP="00BF1616">
            <w:pPr>
              <w:pStyle w:val="af4"/>
              <w:rPr>
                <w:rFonts w:eastAsia="Times New Roman"/>
                <w:szCs w:val="28"/>
              </w:rPr>
            </w:pP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r>
      <w:tr w:rsidR="00BF1616" w:rsidRPr="008B02F4" w:rsidTr="00BF1616">
        <w:trPr>
          <w:trHeight w:val="1695"/>
        </w:trPr>
        <w:tc>
          <w:tcPr>
            <w:tcW w:w="3369" w:type="dxa"/>
            <w:tcBorders>
              <w:top w:val="single" w:sz="4" w:space="0" w:color="auto"/>
              <w:bottom w:val="single" w:sz="4" w:space="0" w:color="auto"/>
            </w:tcBorders>
          </w:tcPr>
          <w:p w:rsidR="00BF1616" w:rsidRPr="00D30ED2" w:rsidRDefault="00BF1616" w:rsidP="00BF1616">
            <w:pPr>
              <w:pStyle w:val="af4"/>
              <w:rPr>
                <w:b/>
                <w:bCs/>
                <w:szCs w:val="28"/>
              </w:rPr>
            </w:pPr>
            <w:r>
              <w:rPr>
                <w:b/>
                <w:bCs/>
                <w:szCs w:val="28"/>
              </w:rPr>
              <w:br/>
            </w:r>
            <w:r w:rsidRPr="00D30ED2">
              <w:rPr>
                <w:b/>
                <w:bCs/>
                <w:szCs w:val="28"/>
              </w:rPr>
              <w:t>3.</w:t>
            </w:r>
            <w:r w:rsidRPr="00D30ED2">
              <w:rPr>
                <w:b/>
                <w:bCs/>
                <w:szCs w:val="28"/>
              </w:rPr>
              <w:tab/>
              <w:t>Содержательно -деятельностный этап</w:t>
            </w:r>
          </w:p>
          <w:p w:rsidR="00BF1616" w:rsidRPr="00D30ED2" w:rsidRDefault="00BF1616" w:rsidP="00BF1616">
            <w:pPr>
              <w:pStyle w:val="af4"/>
              <w:rPr>
                <w:b/>
                <w:bCs/>
                <w:szCs w:val="28"/>
              </w:rPr>
            </w:pPr>
            <w:r w:rsidRPr="00D30ED2">
              <w:rPr>
                <w:b/>
                <w:bCs/>
                <w:szCs w:val="28"/>
              </w:rPr>
              <w:t xml:space="preserve">Целеполагание  </w:t>
            </w:r>
          </w:p>
          <w:p w:rsidR="00BF1616" w:rsidRPr="00D30ED2" w:rsidRDefault="00BF1616" w:rsidP="00BF1616">
            <w:pPr>
              <w:pStyle w:val="af4"/>
              <w:rPr>
                <w:b/>
                <w:bCs/>
                <w:szCs w:val="28"/>
              </w:rPr>
            </w:pPr>
            <w:r w:rsidRPr="00D30ED2">
              <w:rPr>
                <w:b/>
                <w:bCs/>
                <w:szCs w:val="28"/>
              </w:rPr>
              <w:t>Изучение нового материала</w:t>
            </w: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Pr="00D30ED2"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Default="00BF1616" w:rsidP="00BF1616">
            <w:pPr>
              <w:pStyle w:val="af4"/>
              <w:rPr>
                <w:b/>
                <w:bCs/>
                <w:szCs w:val="28"/>
              </w:rPr>
            </w:pPr>
          </w:p>
          <w:p w:rsidR="00BF1616" w:rsidRPr="00D30ED2" w:rsidRDefault="00BF1616" w:rsidP="00BF1616">
            <w:pPr>
              <w:pStyle w:val="af4"/>
              <w:rPr>
                <w:b/>
                <w:bCs/>
                <w:szCs w:val="28"/>
              </w:rPr>
            </w:pPr>
            <w:r>
              <w:rPr>
                <w:b/>
                <w:bCs/>
                <w:szCs w:val="28"/>
              </w:rPr>
              <w:br/>
            </w:r>
          </w:p>
        </w:tc>
        <w:tc>
          <w:tcPr>
            <w:tcW w:w="4358" w:type="dxa"/>
            <w:tcBorders>
              <w:top w:val="single" w:sz="4" w:space="0" w:color="auto"/>
              <w:bottom w:val="single" w:sz="4" w:space="0" w:color="auto"/>
            </w:tcBorders>
          </w:tcPr>
          <w:p w:rsidR="00BF1616" w:rsidRPr="00D30ED2" w:rsidRDefault="00BF1616" w:rsidP="00BF1616">
            <w:pPr>
              <w:pStyle w:val="11"/>
              <w:spacing w:after="0"/>
              <w:rPr>
                <w:sz w:val="28"/>
                <w:szCs w:val="28"/>
              </w:rPr>
            </w:pPr>
            <w:r>
              <w:rPr>
                <w:sz w:val="28"/>
                <w:szCs w:val="28"/>
              </w:rPr>
              <w:t>1. Историческая  справка и значение имён героев.</w:t>
            </w:r>
            <w:r>
              <w:rPr>
                <w:sz w:val="28"/>
                <w:szCs w:val="28"/>
              </w:rPr>
              <w:br/>
              <w:t xml:space="preserve">Слово  преподавателя.( 70-ые годы России  19-го века, в связи с бурным развитием в России пореформенного периода буржуазных отношений, патриархальный уклад жизни был взорван и вовлечён в процесс необратимых перемен. Жизнь торгово-промышленных слоёв общества усложняется. Купцы из мелких торговцев становятся миллионщиками, их характеры психологически усложняются для их изображения требуются новые драматургические приёмы. </w:t>
            </w:r>
            <w:r>
              <w:rPr>
                <w:sz w:val="28"/>
                <w:szCs w:val="28"/>
              </w:rPr>
              <w:br/>
              <w:t>Лариса – чайка</w:t>
            </w:r>
            <w:r>
              <w:rPr>
                <w:sz w:val="28"/>
                <w:szCs w:val="28"/>
              </w:rPr>
              <w:br/>
              <w:t>Кнуров – боров, хряк, кабан</w:t>
            </w:r>
            <w:r>
              <w:rPr>
                <w:sz w:val="28"/>
                <w:szCs w:val="28"/>
              </w:rPr>
              <w:br/>
              <w:t xml:space="preserve">Паратов – бойкий, сильный, усердный </w:t>
            </w:r>
            <w:r>
              <w:rPr>
                <w:sz w:val="28"/>
                <w:szCs w:val="28"/>
              </w:rPr>
              <w:br/>
              <w:t>Вожеватов – развязный, беспардонный</w:t>
            </w:r>
            <w:r>
              <w:rPr>
                <w:sz w:val="28"/>
                <w:szCs w:val="28"/>
              </w:rPr>
              <w:br/>
              <w:t>Харита – изящество, красота</w:t>
            </w:r>
            <w:r>
              <w:rPr>
                <w:sz w:val="28"/>
                <w:szCs w:val="28"/>
              </w:rPr>
              <w:br/>
              <w:t xml:space="preserve">Карандышев -  недоросток, коротышка </w:t>
            </w:r>
            <w:r>
              <w:rPr>
                <w:sz w:val="28"/>
                <w:szCs w:val="28"/>
              </w:rPr>
              <w:br/>
              <w:t xml:space="preserve">2. Просмотр нескольких моментов фильма Э. Рязанова « Жестокий романс»   </w:t>
            </w:r>
          </w:p>
          <w:p w:rsidR="00BF1616" w:rsidRDefault="00BF1616" w:rsidP="00BF1616">
            <w:pPr>
              <w:pStyle w:val="11"/>
              <w:spacing w:after="0"/>
              <w:rPr>
                <w:sz w:val="28"/>
                <w:szCs w:val="28"/>
              </w:rPr>
            </w:pPr>
            <w:r>
              <w:rPr>
                <w:sz w:val="28"/>
                <w:szCs w:val="28"/>
              </w:rPr>
              <w:t>Беседа по вопросам.</w:t>
            </w:r>
            <w:r>
              <w:rPr>
                <w:sz w:val="28"/>
                <w:szCs w:val="28"/>
              </w:rPr>
              <w:br/>
              <w:t>- Удалось ли режиссёру фильма передать основные мотивы пьесы Островского?</w:t>
            </w:r>
          </w:p>
        </w:tc>
        <w:tc>
          <w:tcPr>
            <w:tcW w:w="2159" w:type="dxa"/>
            <w:tcBorders>
              <w:top w:val="single" w:sz="4" w:space="0" w:color="auto"/>
              <w:bottom w:val="single" w:sz="4" w:space="0" w:color="auto"/>
            </w:tcBorders>
          </w:tcPr>
          <w:p w:rsidR="00BF1616" w:rsidRPr="00D30ED2" w:rsidRDefault="00BF1616" w:rsidP="00BF1616">
            <w:pPr>
              <w:pStyle w:val="af4"/>
              <w:rPr>
                <w:color w:val="181818"/>
                <w:szCs w:val="28"/>
              </w:rPr>
            </w:pPr>
          </w:p>
        </w:tc>
        <w:tc>
          <w:tcPr>
            <w:tcW w:w="2838" w:type="dxa"/>
            <w:tcBorders>
              <w:top w:val="single" w:sz="4" w:space="0" w:color="auto"/>
              <w:bottom w:val="single" w:sz="4" w:space="0" w:color="auto"/>
            </w:tcBorders>
          </w:tcPr>
          <w:p w:rsidR="00BF1616" w:rsidRDefault="00BF1616" w:rsidP="00BF1616">
            <w:pPr>
              <w:shd w:val="clear" w:color="auto" w:fill="FFFFFF"/>
              <w:rPr>
                <w:color w:val="000000"/>
                <w:sz w:val="28"/>
                <w:szCs w:val="28"/>
              </w:rPr>
            </w:pPr>
            <w:r>
              <w:rPr>
                <w:color w:val="000000"/>
                <w:sz w:val="28"/>
                <w:szCs w:val="28"/>
              </w:rPr>
              <w:br/>
              <w:t>ПРб 05</w:t>
            </w:r>
          </w:p>
          <w:p w:rsidR="00BF1616" w:rsidRDefault="00BF1616" w:rsidP="00BF1616">
            <w:pPr>
              <w:shd w:val="clear" w:color="auto" w:fill="FFFFFF"/>
              <w:rPr>
                <w:color w:val="000000"/>
                <w:sz w:val="28"/>
                <w:szCs w:val="28"/>
              </w:rPr>
            </w:pPr>
            <w:r>
              <w:rPr>
                <w:color w:val="000000"/>
                <w:sz w:val="28"/>
                <w:szCs w:val="28"/>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Default="00BF1616" w:rsidP="00BF1616">
            <w:pPr>
              <w:shd w:val="clear" w:color="auto" w:fill="FFFFFF"/>
              <w:rPr>
                <w:color w:val="000000"/>
                <w:sz w:val="28"/>
                <w:szCs w:val="28"/>
              </w:rPr>
            </w:pPr>
          </w:p>
          <w:p w:rsidR="00BF1616" w:rsidRPr="00D30ED2" w:rsidRDefault="00BF1616" w:rsidP="00BF1616">
            <w:pPr>
              <w:shd w:val="clear" w:color="auto" w:fill="FFFFFF"/>
              <w:rPr>
                <w:color w:val="000000"/>
                <w:sz w:val="28"/>
                <w:szCs w:val="28"/>
              </w:rPr>
            </w:pPr>
          </w:p>
        </w:tc>
        <w:tc>
          <w:tcPr>
            <w:tcW w:w="2062" w:type="dxa"/>
            <w:tcBorders>
              <w:top w:val="single" w:sz="4" w:space="0" w:color="auto"/>
              <w:bottom w:val="single" w:sz="4" w:space="0" w:color="auto"/>
            </w:tcBorders>
          </w:tcPr>
          <w:p w:rsidR="00BF1616" w:rsidRPr="008B02F4" w:rsidRDefault="00BF1616" w:rsidP="00BF1616">
            <w:pPr>
              <w:pStyle w:val="af4"/>
              <w:rPr>
                <w:rFonts w:eastAsia="Times New Roman"/>
                <w:szCs w:val="28"/>
              </w:rPr>
            </w:pP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r>
      <w:tr w:rsidR="00BF1616" w:rsidRPr="008B02F4" w:rsidTr="00BF1616">
        <w:trPr>
          <w:trHeight w:val="6090"/>
        </w:trPr>
        <w:tc>
          <w:tcPr>
            <w:tcW w:w="3369" w:type="dxa"/>
            <w:tcBorders>
              <w:top w:val="single" w:sz="4" w:space="0" w:color="auto"/>
            </w:tcBorders>
          </w:tcPr>
          <w:p w:rsidR="00BF1616" w:rsidRPr="00D30ED2" w:rsidRDefault="00BF1616" w:rsidP="00BF1616">
            <w:pPr>
              <w:pStyle w:val="af4"/>
              <w:rPr>
                <w:b/>
                <w:bCs/>
                <w:szCs w:val="28"/>
              </w:rPr>
            </w:pPr>
            <w:r w:rsidRPr="00D30ED2">
              <w:rPr>
                <w:b/>
                <w:bCs/>
                <w:szCs w:val="28"/>
              </w:rPr>
              <w:t>4.</w:t>
            </w:r>
            <w:r w:rsidRPr="00D30ED2">
              <w:rPr>
                <w:b/>
                <w:bCs/>
                <w:szCs w:val="28"/>
              </w:rPr>
              <w:tab/>
              <w:t>Осмысление. Комплексное применение знаний и умений</w:t>
            </w:r>
          </w:p>
          <w:p w:rsidR="00BF1616" w:rsidRDefault="00BF1616" w:rsidP="00BF1616">
            <w:pPr>
              <w:pStyle w:val="af4"/>
              <w:rPr>
                <w:b/>
                <w:bCs/>
                <w:szCs w:val="28"/>
              </w:rPr>
            </w:pPr>
          </w:p>
        </w:tc>
        <w:tc>
          <w:tcPr>
            <w:tcW w:w="4358" w:type="dxa"/>
            <w:tcBorders>
              <w:top w:val="single" w:sz="4" w:space="0" w:color="auto"/>
            </w:tcBorders>
          </w:tcPr>
          <w:p w:rsidR="00BF1616" w:rsidRPr="00D30ED2" w:rsidRDefault="00BF1616" w:rsidP="00BF1616">
            <w:pPr>
              <w:pStyle w:val="11"/>
              <w:spacing w:before="0" w:beforeAutospacing="0" w:after="0" w:afterAutospacing="0"/>
              <w:rPr>
                <w:sz w:val="28"/>
                <w:szCs w:val="28"/>
              </w:rPr>
            </w:pPr>
            <w:r>
              <w:rPr>
                <w:sz w:val="28"/>
                <w:szCs w:val="28"/>
              </w:rPr>
              <w:t xml:space="preserve">Составление цитатной характеристики главных героев пьесы </w:t>
            </w: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Pr="00D30ED2" w:rsidRDefault="00BF1616" w:rsidP="00BF1616">
            <w:pPr>
              <w:pStyle w:val="11"/>
              <w:spacing w:before="0" w:beforeAutospacing="0" w:after="0" w:afterAutospacing="0"/>
              <w:rPr>
                <w:sz w:val="28"/>
                <w:szCs w:val="28"/>
              </w:rPr>
            </w:pPr>
          </w:p>
          <w:p w:rsidR="00BF1616" w:rsidRDefault="00BF1616" w:rsidP="00BF1616">
            <w:pPr>
              <w:pStyle w:val="11"/>
              <w:spacing w:after="0"/>
              <w:rPr>
                <w:sz w:val="28"/>
                <w:szCs w:val="28"/>
              </w:rPr>
            </w:pPr>
          </w:p>
        </w:tc>
        <w:tc>
          <w:tcPr>
            <w:tcW w:w="2159" w:type="dxa"/>
            <w:tcBorders>
              <w:top w:val="single" w:sz="4" w:space="0" w:color="auto"/>
            </w:tcBorders>
          </w:tcPr>
          <w:p w:rsidR="00BF1616" w:rsidRPr="00D30ED2" w:rsidRDefault="00BF1616" w:rsidP="00BF1616">
            <w:pPr>
              <w:pStyle w:val="af4"/>
              <w:rPr>
                <w:color w:val="181818"/>
                <w:szCs w:val="28"/>
              </w:rPr>
            </w:pPr>
          </w:p>
        </w:tc>
        <w:tc>
          <w:tcPr>
            <w:tcW w:w="2838" w:type="dxa"/>
            <w:tcBorders>
              <w:top w:val="single" w:sz="4" w:space="0" w:color="auto"/>
            </w:tcBorders>
          </w:tcPr>
          <w:p w:rsidR="00BF1616" w:rsidRDefault="00BF1616" w:rsidP="00BF1616">
            <w:pPr>
              <w:shd w:val="clear" w:color="auto" w:fill="FFFFFF"/>
              <w:rPr>
                <w:color w:val="000000"/>
                <w:sz w:val="28"/>
                <w:szCs w:val="28"/>
              </w:rPr>
            </w:pPr>
            <w:r>
              <w:rPr>
                <w:color w:val="000000"/>
                <w:sz w:val="28"/>
                <w:szCs w:val="28"/>
              </w:rPr>
              <w:t>ПРб 09</w:t>
            </w:r>
          </w:p>
          <w:p w:rsidR="00BF1616" w:rsidRDefault="00BF1616" w:rsidP="00BF1616">
            <w:pPr>
              <w:shd w:val="clear" w:color="auto" w:fill="FFFFFF"/>
              <w:rPr>
                <w:color w:val="000000"/>
                <w:sz w:val="28"/>
                <w:szCs w:val="28"/>
              </w:rPr>
            </w:pPr>
            <w:r>
              <w:rPr>
                <w:color w:val="000000"/>
                <w:sz w:val="28"/>
                <w:szCs w:val="28"/>
              </w:rPr>
              <w:t xml:space="preserve">Овладение навыками анализа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tc>
        <w:tc>
          <w:tcPr>
            <w:tcW w:w="2062" w:type="dxa"/>
            <w:tcBorders>
              <w:top w:val="single" w:sz="4" w:space="0" w:color="auto"/>
            </w:tcBorders>
          </w:tcPr>
          <w:p w:rsidR="00BF1616" w:rsidRDefault="00BF1616" w:rsidP="00BF1616">
            <w:pPr>
              <w:pStyle w:val="af4"/>
              <w:rPr>
                <w:rFonts w:eastAsia="Times New Roman"/>
                <w:szCs w:val="28"/>
              </w:rPr>
            </w:pPr>
          </w:p>
          <w:p w:rsidR="00BF1616" w:rsidRDefault="00BF1616" w:rsidP="00BF1616">
            <w:pPr>
              <w:pStyle w:val="af4"/>
              <w:rPr>
                <w:rFonts w:eastAsia="Times New Roman"/>
                <w:szCs w:val="28"/>
              </w:rPr>
            </w:pPr>
            <w:r>
              <w:rPr>
                <w:rFonts w:eastAsia="Times New Roman"/>
                <w:szCs w:val="28"/>
              </w:rPr>
              <w:t>Самостоятельная работа</w:t>
            </w:r>
          </w:p>
        </w:tc>
      </w:tr>
      <w:tr w:rsidR="00BF1616" w:rsidRPr="008B02F4" w:rsidTr="00BF1616">
        <w:trPr>
          <w:trHeight w:val="2409"/>
        </w:trPr>
        <w:tc>
          <w:tcPr>
            <w:tcW w:w="3369" w:type="dxa"/>
            <w:tcBorders>
              <w:bottom w:val="single" w:sz="4" w:space="0" w:color="auto"/>
            </w:tcBorders>
          </w:tcPr>
          <w:p w:rsidR="00BF1616" w:rsidRPr="00707D96" w:rsidRDefault="00BF1616" w:rsidP="00094814">
            <w:pPr>
              <w:pStyle w:val="af4"/>
              <w:numPr>
                <w:ilvl w:val="0"/>
                <w:numId w:val="69"/>
              </w:numPr>
              <w:ind w:left="0" w:firstLine="0"/>
              <w:rPr>
                <w:szCs w:val="28"/>
              </w:rPr>
            </w:pPr>
            <w:r w:rsidRPr="00707D96">
              <w:rPr>
                <w:b/>
                <w:szCs w:val="28"/>
              </w:rPr>
              <w:t>Закрепление/повторение</w:t>
            </w: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p w:rsidR="00BF1616" w:rsidRPr="00707D96" w:rsidRDefault="00BF1616" w:rsidP="00BF1616">
            <w:pPr>
              <w:pStyle w:val="af4"/>
              <w:rPr>
                <w:szCs w:val="28"/>
              </w:rPr>
            </w:pPr>
          </w:p>
        </w:tc>
        <w:tc>
          <w:tcPr>
            <w:tcW w:w="4358" w:type="dxa"/>
            <w:tcBorders>
              <w:bottom w:val="single" w:sz="4" w:space="0" w:color="auto"/>
            </w:tcBorders>
          </w:tcPr>
          <w:p w:rsidR="00BF1616" w:rsidRPr="00707D96" w:rsidRDefault="00BF1616" w:rsidP="00BF1616">
            <w:pPr>
              <w:pStyle w:val="11"/>
              <w:spacing w:after="0"/>
              <w:rPr>
                <w:sz w:val="28"/>
                <w:szCs w:val="28"/>
              </w:rPr>
            </w:pPr>
            <w:r>
              <w:rPr>
                <w:sz w:val="28"/>
                <w:szCs w:val="28"/>
              </w:rPr>
              <w:t>-Что характерно для эпохи 70-ых годов России 19 века?</w:t>
            </w:r>
            <w:r>
              <w:rPr>
                <w:sz w:val="28"/>
                <w:szCs w:val="28"/>
              </w:rPr>
              <w:br/>
              <w:t>- Удалось ли передать атмосферу той эпохи.</w:t>
            </w:r>
            <w:r>
              <w:rPr>
                <w:sz w:val="28"/>
                <w:szCs w:val="28"/>
              </w:rPr>
              <w:br/>
              <w:t>- Охарактеризуйте ваше впечатление от эпохи, создаваемой в фильме.</w:t>
            </w:r>
          </w:p>
        </w:tc>
        <w:tc>
          <w:tcPr>
            <w:tcW w:w="2159" w:type="dxa"/>
            <w:tcBorders>
              <w:bottom w:val="single" w:sz="4" w:space="0" w:color="auto"/>
            </w:tcBorders>
          </w:tcPr>
          <w:p w:rsidR="00BF1616" w:rsidRPr="00707D96" w:rsidRDefault="00BF1616" w:rsidP="00BF1616">
            <w:pPr>
              <w:pStyle w:val="af4"/>
              <w:rPr>
                <w:rFonts w:eastAsia="Times New Roman"/>
                <w:szCs w:val="28"/>
              </w:rPr>
            </w:pPr>
            <w:r w:rsidRPr="00707D96">
              <w:rPr>
                <w:color w:val="181818"/>
                <w:szCs w:val="28"/>
                <w:shd w:val="clear" w:color="auto" w:fill="FFFFFF"/>
              </w:rPr>
              <w:t>Отвечают на рефлексивные вопросы</w:t>
            </w:r>
          </w:p>
        </w:tc>
        <w:tc>
          <w:tcPr>
            <w:tcW w:w="2838" w:type="dxa"/>
            <w:tcBorders>
              <w:bottom w:val="single" w:sz="4" w:space="0" w:color="auto"/>
            </w:tcBorders>
          </w:tcPr>
          <w:p w:rsidR="00BF1616" w:rsidRDefault="00BF1616" w:rsidP="00BF1616">
            <w:pPr>
              <w:shd w:val="clear" w:color="auto" w:fill="FFFFFF"/>
              <w:rPr>
                <w:color w:val="000000"/>
                <w:sz w:val="28"/>
                <w:szCs w:val="28"/>
              </w:rPr>
            </w:pPr>
            <w:r>
              <w:rPr>
                <w:color w:val="000000"/>
                <w:sz w:val="28"/>
                <w:szCs w:val="28"/>
              </w:rPr>
              <w:t>ПРб 06</w:t>
            </w:r>
          </w:p>
          <w:p w:rsidR="00BF1616" w:rsidRPr="00BF1616" w:rsidRDefault="00BF1616" w:rsidP="00BF1616">
            <w:pPr>
              <w:shd w:val="clear" w:color="auto" w:fill="FFFFFF"/>
              <w:rPr>
                <w:color w:val="000000"/>
                <w:sz w:val="28"/>
                <w:szCs w:val="28"/>
              </w:rPr>
            </w:pPr>
            <w:r>
              <w:rPr>
                <w:color w:val="000000"/>
                <w:sz w:val="28"/>
                <w:szCs w:val="28"/>
              </w:rPr>
              <w:t>Сформированность представлений об изобразительно-выразительных возможностях русского языка</w:t>
            </w:r>
          </w:p>
        </w:tc>
        <w:tc>
          <w:tcPr>
            <w:tcW w:w="2062" w:type="dxa"/>
            <w:tcBorders>
              <w:bottom w:val="single" w:sz="4" w:space="0" w:color="auto"/>
            </w:tcBorders>
          </w:tcPr>
          <w:p w:rsidR="00BF1616" w:rsidRPr="00707D96" w:rsidRDefault="00BF1616" w:rsidP="00BF1616">
            <w:pPr>
              <w:shd w:val="clear" w:color="auto" w:fill="FFFFFF"/>
              <w:rPr>
                <w:color w:val="000000"/>
                <w:sz w:val="28"/>
                <w:szCs w:val="28"/>
              </w:rPr>
            </w:pPr>
            <w:r w:rsidRPr="00707D96">
              <w:rPr>
                <w:color w:val="000000"/>
                <w:sz w:val="28"/>
                <w:szCs w:val="28"/>
              </w:rPr>
              <w:t>Устный</w:t>
            </w:r>
            <w:r>
              <w:rPr>
                <w:color w:val="000000"/>
                <w:sz w:val="28"/>
                <w:szCs w:val="28"/>
              </w:rPr>
              <w:t xml:space="preserve"> </w:t>
            </w:r>
            <w:r w:rsidRPr="00707D96">
              <w:rPr>
                <w:color w:val="000000"/>
                <w:sz w:val="28"/>
                <w:szCs w:val="28"/>
              </w:rPr>
              <w:t>опрос</w:t>
            </w:r>
          </w:p>
          <w:p w:rsidR="00BF1616" w:rsidRPr="009A1C85" w:rsidRDefault="00BF1616" w:rsidP="00BF1616">
            <w:pPr>
              <w:shd w:val="clear" w:color="auto" w:fill="FFFFFF"/>
              <w:rPr>
                <w:color w:val="000000"/>
                <w:sz w:val="28"/>
                <w:szCs w:val="28"/>
              </w:rPr>
            </w:pPr>
          </w:p>
        </w:tc>
      </w:tr>
      <w:tr w:rsidR="00BF1616" w:rsidRPr="008B02F4" w:rsidTr="00BF1616">
        <w:trPr>
          <w:trHeight w:val="2825"/>
        </w:trPr>
        <w:tc>
          <w:tcPr>
            <w:tcW w:w="3369" w:type="dxa"/>
            <w:tcBorders>
              <w:top w:val="single" w:sz="4" w:space="0" w:color="auto"/>
            </w:tcBorders>
          </w:tcPr>
          <w:p w:rsidR="00BF1616" w:rsidRPr="00156693" w:rsidRDefault="00BF1616" w:rsidP="00BF1616">
            <w:pPr>
              <w:pStyle w:val="af4"/>
              <w:rPr>
                <w:b/>
                <w:szCs w:val="28"/>
              </w:rPr>
            </w:pPr>
            <w:r w:rsidRPr="00156693">
              <w:rPr>
                <w:b/>
                <w:szCs w:val="28"/>
              </w:rPr>
              <w:t>6.</w:t>
            </w:r>
            <w:r w:rsidRPr="00156693">
              <w:rPr>
                <w:b/>
                <w:szCs w:val="28"/>
              </w:rPr>
              <w:tab/>
              <w:t>Рефлексия,</w:t>
            </w:r>
          </w:p>
          <w:p w:rsidR="00BF1616" w:rsidRDefault="00BF1616" w:rsidP="00BF1616">
            <w:pPr>
              <w:pStyle w:val="af4"/>
              <w:rPr>
                <w:b/>
                <w:sz w:val="36"/>
                <w:szCs w:val="28"/>
              </w:rPr>
            </w:pPr>
            <w:r w:rsidRPr="00156693">
              <w:rPr>
                <w:b/>
                <w:szCs w:val="28"/>
              </w:rPr>
              <w:t>подведение итогов урока</w:t>
            </w:r>
            <w:r>
              <w:rPr>
                <w:b/>
                <w:szCs w:val="28"/>
              </w:rPr>
              <w:t>.</w:t>
            </w:r>
          </w:p>
        </w:tc>
        <w:tc>
          <w:tcPr>
            <w:tcW w:w="4358" w:type="dxa"/>
            <w:tcBorders>
              <w:top w:val="single" w:sz="4" w:space="0" w:color="auto"/>
            </w:tcBorders>
          </w:tcPr>
          <w:p w:rsidR="00BF1616" w:rsidRDefault="00BF1616" w:rsidP="00BF1616">
            <w:pPr>
              <w:pStyle w:val="11"/>
              <w:spacing w:before="0" w:beforeAutospacing="0" w:after="0" w:afterAutospacing="0"/>
              <w:rPr>
                <w:sz w:val="28"/>
                <w:szCs w:val="28"/>
              </w:rPr>
            </w:pPr>
            <w:r>
              <w:rPr>
                <w:sz w:val="28"/>
                <w:szCs w:val="28"/>
              </w:rPr>
              <w:t>- Понравилась ли вам пьеса?</w:t>
            </w:r>
            <w:r>
              <w:rPr>
                <w:sz w:val="28"/>
                <w:szCs w:val="28"/>
              </w:rPr>
              <w:br/>
              <w:t xml:space="preserve">- Понравился ли вам фильм </w:t>
            </w:r>
          </w:p>
          <w:p w:rsidR="00BF1616" w:rsidRDefault="00BF1616" w:rsidP="00BF1616">
            <w:pPr>
              <w:pStyle w:val="11"/>
              <w:spacing w:before="0" w:beforeAutospacing="0" w:after="0" w:afterAutospacing="0"/>
              <w:rPr>
                <w:sz w:val="28"/>
                <w:szCs w:val="28"/>
              </w:rPr>
            </w:pPr>
            <w:r>
              <w:rPr>
                <w:sz w:val="28"/>
                <w:szCs w:val="28"/>
              </w:rPr>
              <w:t>«Жестокий Романс»?</w:t>
            </w:r>
            <w:r>
              <w:rPr>
                <w:sz w:val="28"/>
                <w:szCs w:val="28"/>
              </w:rPr>
              <w:br/>
              <w:t>- Как вы объясните значение слова «искушение»?</w:t>
            </w:r>
          </w:p>
        </w:tc>
        <w:tc>
          <w:tcPr>
            <w:tcW w:w="2159" w:type="dxa"/>
            <w:tcBorders>
              <w:top w:val="single" w:sz="4" w:space="0" w:color="auto"/>
            </w:tcBorders>
          </w:tcPr>
          <w:p w:rsidR="00BF1616" w:rsidRPr="00707D96" w:rsidRDefault="00BF1616" w:rsidP="00BF1616">
            <w:pPr>
              <w:pStyle w:val="af4"/>
              <w:rPr>
                <w:color w:val="181818"/>
                <w:szCs w:val="28"/>
                <w:shd w:val="clear" w:color="auto" w:fill="FFFFFF"/>
              </w:rPr>
            </w:pPr>
          </w:p>
        </w:tc>
        <w:tc>
          <w:tcPr>
            <w:tcW w:w="2838" w:type="dxa"/>
            <w:tcBorders>
              <w:top w:val="single" w:sz="4" w:space="0" w:color="auto"/>
            </w:tcBorders>
          </w:tcPr>
          <w:p w:rsidR="00BF1616" w:rsidRDefault="00BF1616" w:rsidP="00BF1616">
            <w:pPr>
              <w:pStyle w:val="af4"/>
            </w:pPr>
            <w:r>
              <w:t>ПРб 04</w:t>
            </w:r>
          </w:p>
          <w:p w:rsidR="00BF1616" w:rsidRPr="004F52DC" w:rsidRDefault="00BF1616" w:rsidP="00BF1616">
            <w:pPr>
              <w:pStyle w:val="af4"/>
            </w:pPr>
            <w:r>
              <w:t>Владение умением представлять тексты в виде конспектов, аннотаций, рефератов, сочинений, различных жанров.</w:t>
            </w:r>
          </w:p>
        </w:tc>
        <w:tc>
          <w:tcPr>
            <w:tcW w:w="2062" w:type="dxa"/>
            <w:tcBorders>
              <w:top w:val="single" w:sz="4" w:space="0" w:color="auto"/>
            </w:tcBorders>
          </w:tcPr>
          <w:p w:rsidR="00BF1616" w:rsidRPr="00707D96" w:rsidRDefault="00BF1616" w:rsidP="00BF1616">
            <w:pPr>
              <w:shd w:val="clear" w:color="auto" w:fill="FFFFFF"/>
              <w:rPr>
                <w:color w:val="000000"/>
                <w:sz w:val="28"/>
                <w:szCs w:val="28"/>
              </w:rPr>
            </w:pPr>
          </w:p>
        </w:tc>
      </w:tr>
      <w:tr w:rsidR="00BF1616" w:rsidRPr="008B02F4" w:rsidTr="00BF1616">
        <w:trPr>
          <w:trHeight w:val="358"/>
        </w:trPr>
        <w:tc>
          <w:tcPr>
            <w:tcW w:w="3369" w:type="dxa"/>
          </w:tcPr>
          <w:p w:rsidR="00BF1616" w:rsidRPr="00156693" w:rsidRDefault="00BF1616" w:rsidP="00BF1616">
            <w:pPr>
              <w:pStyle w:val="af4"/>
              <w:rPr>
                <w:b/>
                <w:szCs w:val="28"/>
              </w:rPr>
            </w:pPr>
            <w:r w:rsidRPr="00156693">
              <w:rPr>
                <w:b/>
                <w:szCs w:val="28"/>
              </w:rPr>
              <w:t>7.</w:t>
            </w:r>
            <w:r w:rsidRPr="00156693">
              <w:rPr>
                <w:b/>
                <w:szCs w:val="28"/>
              </w:rPr>
              <w:tab/>
              <w:t>Домашнее задание (внеаудиторная самостоятельная работа)</w:t>
            </w:r>
          </w:p>
        </w:tc>
        <w:tc>
          <w:tcPr>
            <w:tcW w:w="4358" w:type="dxa"/>
          </w:tcPr>
          <w:p w:rsidR="00BF1616" w:rsidRPr="00707D96" w:rsidRDefault="00BF1616" w:rsidP="00BF1616">
            <w:pPr>
              <w:shd w:val="clear" w:color="auto" w:fill="FFFFFF"/>
              <w:rPr>
                <w:sz w:val="28"/>
                <w:szCs w:val="28"/>
              </w:rPr>
            </w:pPr>
            <w:r>
              <w:rPr>
                <w:sz w:val="28"/>
                <w:szCs w:val="28"/>
              </w:rPr>
              <w:t>­ Подготовить письменный ответ на вопрос:» Объясняется ли трагедия Ларисы социальными причинами?»</w:t>
            </w:r>
          </w:p>
        </w:tc>
        <w:tc>
          <w:tcPr>
            <w:tcW w:w="2159" w:type="dxa"/>
          </w:tcPr>
          <w:p w:rsidR="00BF1616" w:rsidRPr="00707D96" w:rsidRDefault="00BF1616" w:rsidP="00BF1616">
            <w:pPr>
              <w:pStyle w:val="af4"/>
              <w:rPr>
                <w:rFonts w:eastAsia="Times New Roman"/>
                <w:szCs w:val="28"/>
              </w:rPr>
            </w:pPr>
            <w:r w:rsidRPr="00707D96">
              <w:rPr>
                <w:rFonts w:eastAsia="Times New Roman"/>
                <w:szCs w:val="28"/>
              </w:rPr>
              <w:t>Выполняют практическое задание</w:t>
            </w:r>
          </w:p>
        </w:tc>
        <w:tc>
          <w:tcPr>
            <w:tcW w:w="2838" w:type="dxa"/>
          </w:tcPr>
          <w:p w:rsidR="00BF1616" w:rsidRDefault="00BF1616" w:rsidP="00BF1616">
            <w:pPr>
              <w:shd w:val="clear" w:color="auto" w:fill="FFFFFF"/>
              <w:rPr>
                <w:sz w:val="28"/>
                <w:szCs w:val="28"/>
              </w:rPr>
            </w:pPr>
            <w:r>
              <w:rPr>
                <w:sz w:val="28"/>
                <w:szCs w:val="28"/>
              </w:rPr>
              <w:t>ПРб 04</w:t>
            </w:r>
          </w:p>
          <w:p w:rsidR="00BF1616" w:rsidRPr="00707D96" w:rsidRDefault="00BF1616" w:rsidP="00BF1616">
            <w:pPr>
              <w:shd w:val="clear" w:color="auto" w:fill="FFFFFF"/>
              <w:rPr>
                <w:sz w:val="28"/>
                <w:szCs w:val="28"/>
              </w:rPr>
            </w:pPr>
            <w:r>
              <w:rPr>
                <w:sz w:val="28"/>
                <w:szCs w:val="28"/>
              </w:rPr>
              <w:t>Владение умением представлять тексты в виде конспектов, аннотаций, рефератов, сочинений, различных жанров.</w:t>
            </w:r>
          </w:p>
        </w:tc>
        <w:tc>
          <w:tcPr>
            <w:tcW w:w="2062" w:type="dxa"/>
          </w:tcPr>
          <w:p w:rsidR="00BF1616" w:rsidRPr="00707D96" w:rsidRDefault="00BF1616" w:rsidP="00BF1616">
            <w:pPr>
              <w:pStyle w:val="af4"/>
              <w:rPr>
                <w:rFonts w:eastAsia="Times New Roman"/>
                <w:szCs w:val="28"/>
              </w:rPr>
            </w:pPr>
            <w:r w:rsidRPr="00707D96">
              <w:rPr>
                <w:rFonts w:eastAsia="Times New Roman"/>
                <w:szCs w:val="28"/>
              </w:rPr>
              <w:t>Самостоятельная работа, практическая работа</w:t>
            </w:r>
          </w:p>
        </w:tc>
      </w:tr>
    </w:tbl>
    <w:p w:rsidR="00BF1616" w:rsidRPr="009870C7" w:rsidRDefault="00BF1616" w:rsidP="00BF1616">
      <w:pPr>
        <w:jc w:val="both"/>
      </w:pPr>
    </w:p>
    <w:p w:rsidR="00BF1616" w:rsidRDefault="00BF1616" w:rsidP="00BF1616">
      <w:pPr>
        <w:spacing w:line="276" w:lineRule="auto"/>
        <w:contextualSpacing/>
        <w:jc w:val="center"/>
        <w:rPr>
          <w:b/>
          <w:sz w:val="28"/>
          <w:szCs w:val="28"/>
        </w:rPr>
        <w:sectPr w:rsidR="00BF1616" w:rsidSect="00BF1616">
          <w:pgSz w:w="16838" w:h="11906" w:orient="landscape"/>
          <w:pgMar w:top="709" w:right="1134" w:bottom="851" w:left="1134" w:header="709" w:footer="709" w:gutter="0"/>
          <w:cols w:space="708"/>
          <w:docGrid w:linePitch="360"/>
        </w:sectPr>
      </w:pPr>
    </w:p>
    <w:p w:rsidR="00BF1616" w:rsidRDefault="00BF1616" w:rsidP="00BF1616">
      <w:pPr>
        <w:spacing w:line="276" w:lineRule="auto"/>
        <w:contextualSpacing/>
        <w:jc w:val="center"/>
        <w:rPr>
          <w:b/>
          <w:sz w:val="28"/>
          <w:szCs w:val="28"/>
        </w:rPr>
      </w:pPr>
      <w:r>
        <w:rPr>
          <w:b/>
          <w:sz w:val="28"/>
          <w:szCs w:val="28"/>
        </w:rPr>
        <w:t>Текущий контроль № 1</w:t>
      </w:r>
    </w:p>
    <w:p w:rsidR="00BF1616" w:rsidRDefault="00BF1616" w:rsidP="00BF1616">
      <w:pPr>
        <w:spacing w:line="276" w:lineRule="auto"/>
        <w:contextualSpacing/>
        <w:jc w:val="center"/>
        <w:rPr>
          <w:b/>
          <w:sz w:val="28"/>
          <w:szCs w:val="28"/>
        </w:rPr>
      </w:pPr>
      <w:r>
        <w:rPr>
          <w:b/>
          <w:sz w:val="28"/>
          <w:szCs w:val="28"/>
        </w:rPr>
        <w:t>Тестовый контроль</w:t>
      </w:r>
    </w:p>
    <w:p w:rsidR="00BF1616" w:rsidRPr="001E728A" w:rsidRDefault="00BF1616" w:rsidP="00BF1616">
      <w:pPr>
        <w:spacing w:line="276" w:lineRule="auto"/>
        <w:contextualSpacing/>
        <w:jc w:val="center"/>
        <w:rPr>
          <w:b/>
          <w:sz w:val="28"/>
          <w:szCs w:val="28"/>
        </w:rPr>
      </w:pPr>
    </w:p>
    <w:p w:rsidR="00BF1616" w:rsidRPr="001E728A" w:rsidRDefault="00BF1616" w:rsidP="00BF1616">
      <w:pPr>
        <w:shd w:val="clear" w:color="auto" w:fill="FFFFFF"/>
        <w:spacing w:after="182"/>
        <w:jc w:val="center"/>
        <w:rPr>
          <w:b/>
          <w:bCs/>
          <w:color w:val="000000"/>
          <w:sz w:val="28"/>
          <w:szCs w:val="28"/>
        </w:rPr>
      </w:pPr>
      <w:r w:rsidRPr="001E728A">
        <w:rPr>
          <w:b/>
          <w:bCs/>
          <w:color w:val="000000"/>
          <w:sz w:val="28"/>
          <w:szCs w:val="28"/>
        </w:rPr>
        <w:t>Тема: Творчество И.С. Тургенева.</w:t>
      </w:r>
    </w:p>
    <w:p w:rsidR="00BF1616" w:rsidRPr="001E728A" w:rsidRDefault="00BF1616" w:rsidP="00BF1616">
      <w:pPr>
        <w:shd w:val="clear" w:color="auto" w:fill="FFFFFF"/>
        <w:spacing w:after="182"/>
        <w:jc w:val="center"/>
        <w:rPr>
          <w:b/>
          <w:bCs/>
          <w:color w:val="000000"/>
          <w:sz w:val="28"/>
          <w:szCs w:val="28"/>
        </w:rPr>
      </w:pPr>
      <w:r w:rsidRPr="001E728A">
        <w:rPr>
          <w:b/>
          <w:bCs/>
          <w:color w:val="000000"/>
          <w:sz w:val="28"/>
          <w:szCs w:val="28"/>
        </w:rPr>
        <w:t xml:space="preserve">Обзор романа “Отцы и дети” </w:t>
      </w:r>
    </w:p>
    <w:p w:rsidR="00BF1616" w:rsidRPr="001E728A" w:rsidRDefault="00BF1616" w:rsidP="00BF1616">
      <w:pPr>
        <w:shd w:val="clear" w:color="auto" w:fill="FFFFFF"/>
        <w:spacing w:after="182"/>
        <w:jc w:val="center"/>
        <w:rPr>
          <w:color w:val="000000"/>
          <w:sz w:val="28"/>
          <w:szCs w:val="28"/>
        </w:rPr>
      </w:pPr>
      <w:r w:rsidRPr="001E728A">
        <w:rPr>
          <w:b/>
          <w:bCs/>
          <w:color w:val="000000"/>
          <w:sz w:val="28"/>
          <w:szCs w:val="28"/>
        </w:rPr>
        <w:t>1 вариант</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1. И.С. Тургенев написал:</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“Записки врача”; б) “Записки в манжетах”; в) “Записки охотника”; г) “Записки из мертвого дома”.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2. Как зовут родителей Е.Базарова?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3. Основой конфликта романа “Отцы и дети”  является:</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Ссора между П. П. Кирсановым и Е. В. Базаровым.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б) Конфликт, возникший между Е. В. Базаровым и Н. П. Кирсановым.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 Борьба буржуазно-дворянского либерализма и революционных демократов.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г)  Борьба между либеральными монархистами и народом.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4. Узнайте персонажей романа по следующим характеристикам: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1) Представитель молодого дворянского поколения, быстро превращающийся в обыкновенного помещика, духовная ограниченность и слабоволие, поверхность демократических увлечений, склонность к краснобайству, барские замашки и лень.</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2) Противник всего подлинно демократического, любующийся собой аристократ, жизнь которого свелась к любви и, к сожалению, об уходящем прошлом, эстет.</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3)   Бесполезность и неприспособленность к жизни, к новым её условиям, тип “уходящего барства”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4) Натура независимая, не склоняющийся ни перед какими авторитетами, нигилист.</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5. Критическую статью “Базаров” написал:</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И.С. Тургенев; б) Аркадий Кирсанов;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 А.И. Герцен; г) Д.И. Писарев.</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6.  Какой слой русского общества Е. Базаров считал перспективным?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Крестьянство б)</w:t>
      </w:r>
      <w:r>
        <w:rPr>
          <w:color w:val="000000"/>
          <w:sz w:val="28"/>
          <w:szCs w:val="28"/>
        </w:rPr>
        <w:t xml:space="preserve"> </w:t>
      </w:r>
      <w:r w:rsidRPr="001E728A">
        <w:rPr>
          <w:color w:val="000000"/>
          <w:sz w:val="28"/>
          <w:szCs w:val="28"/>
        </w:rPr>
        <w:t>Дворянскую аристократию в) Русское патриархальное дворянство  г) Интелегенцию</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7. Узнайте героя романа по портретному описанию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&lt;Длинное худое [лицо],</w:t>
      </w:r>
      <w:r>
        <w:rPr>
          <w:color w:val="000000"/>
          <w:sz w:val="28"/>
          <w:szCs w:val="28"/>
        </w:rPr>
        <w:t xml:space="preserve"> с ш</w:t>
      </w:r>
      <w:r w:rsidRPr="001E728A">
        <w:rPr>
          <w:color w:val="000000"/>
          <w:sz w:val="28"/>
          <w:szCs w:val="28"/>
        </w:rPr>
        <w:t>ироким лбом, к верху плоским к низу заостренным  носом, большими зеленоватыми глазами и висячими бакенбардами песочного цвета,  оно оживлялось неловкой улыбкой и выражало  самоуверенность и ум &gt;</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8.Что особенно было чуждо было Тургеневу в своём герое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w:t>
      </w:r>
      <w:r>
        <w:rPr>
          <w:color w:val="000000"/>
          <w:sz w:val="28"/>
          <w:szCs w:val="28"/>
        </w:rPr>
        <w:t xml:space="preserve"> </w:t>
      </w:r>
      <w:r w:rsidRPr="001E728A">
        <w:rPr>
          <w:color w:val="000000"/>
          <w:sz w:val="28"/>
          <w:szCs w:val="28"/>
        </w:rPr>
        <w:t xml:space="preserve">Непонимание роли народа в освободительном движении.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б)</w:t>
      </w:r>
      <w:r>
        <w:rPr>
          <w:color w:val="000000"/>
          <w:sz w:val="28"/>
          <w:szCs w:val="28"/>
        </w:rPr>
        <w:t xml:space="preserve"> </w:t>
      </w:r>
      <w:r w:rsidRPr="001E728A">
        <w:rPr>
          <w:color w:val="000000"/>
          <w:sz w:val="28"/>
          <w:szCs w:val="28"/>
        </w:rPr>
        <w:t>Нигилистическое отношение к культурному наследию России.</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w:t>
      </w:r>
      <w:r>
        <w:rPr>
          <w:color w:val="000000"/>
          <w:sz w:val="28"/>
          <w:szCs w:val="28"/>
        </w:rPr>
        <w:t xml:space="preserve"> </w:t>
      </w:r>
      <w:r w:rsidRPr="001E728A">
        <w:rPr>
          <w:color w:val="000000"/>
          <w:sz w:val="28"/>
          <w:szCs w:val="28"/>
        </w:rPr>
        <w:t>Преувеличение роли интеллигенции в освободительном движении.</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г)</w:t>
      </w:r>
      <w:r>
        <w:rPr>
          <w:color w:val="000000"/>
          <w:sz w:val="28"/>
          <w:szCs w:val="28"/>
        </w:rPr>
        <w:t xml:space="preserve"> </w:t>
      </w:r>
      <w:r w:rsidRPr="001E728A">
        <w:rPr>
          <w:color w:val="000000"/>
          <w:sz w:val="28"/>
          <w:szCs w:val="28"/>
        </w:rPr>
        <w:t>Отрыв от какой-либо практической деятельности.</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9.Вставте пропущенные слова: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Единственным свидетелем дуэли Базарова и Павла Петровича был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б)&lt;Этакое богатое тело! Хоть сейчас в .. театр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  Павел Петрович вынул из кармана панталон свою красивую руку с длинными  … ногтями</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10И.С. Тургенев писал :&lt;На его долю не пришлось как на долю Онегина и Печорина ,эпохи идеализации , сочувственного превознесения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Почему Базаров был отрицательно принят прогрессивным журналом &lt;Современник&gt; либеральными и демократическими кругами?</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б) </w:t>
      </w:r>
      <w:r>
        <w:rPr>
          <w:color w:val="000000"/>
          <w:sz w:val="28"/>
          <w:szCs w:val="28"/>
        </w:rPr>
        <w:t>Есть ли в Базарове черты</w:t>
      </w:r>
      <w:r w:rsidRPr="001E728A">
        <w:rPr>
          <w:color w:val="000000"/>
          <w:sz w:val="28"/>
          <w:szCs w:val="28"/>
        </w:rPr>
        <w:t>,</w:t>
      </w:r>
      <w:r>
        <w:rPr>
          <w:color w:val="000000"/>
          <w:sz w:val="28"/>
          <w:szCs w:val="28"/>
        </w:rPr>
        <w:t xml:space="preserve"> </w:t>
      </w:r>
      <w:r w:rsidRPr="001E728A">
        <w:rPr>
          <w:color w:val="000000"/>
          <w:sz w:val="28"/>
          <w:szCs w:val="28"/>
        </w:rPr>
        <w:t>достойные подражания для молодого поколения того времени?</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b/>
          <w:bCs/>
          <w:color w:val="000000"/>
          <w:sz w:val="28"/>
          <w:szCs w:val="28"/>
        </w:rPr>
      </w:pPr>
      <w:r w:rsidRPr="001E728A">
        <w:rPr>
          <w:b/>
          <w:bCs/>
          <w:color w:val="000000"/>
          <w:sz w:val="28"/>
          <w:szCs w:val="28"/>
        </w:rPr>
        <w:t>2 вариант</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1.</w:t>
      </w:r>
      <w:r>
        <w:rPr>
          <w:color w:val="000000"/>
          <w:sz w:val="28"/>
          <w:szCs w:val="28"/>
        </w:rPr>
        <w:t xml:space="preserve"> </w:t>
      </w:r>
      <w:r w:rsidRPr="001E728A">
        <w:rPr>
          <w:color w:val="000000"/>
          <w:sz w:val="28"/>
          <w:szCs w:val="28"/>
        </w:rPr>
        <w:t>Как зовут родителей И.С</w:t>
      </w:r>
      <w:r>
        <w:rPr>
          <w:color w:val="000000"/>
          <w:sz w:val="28"/>
          <w:szCs w:val="28"/>
        </w:rPr>
        <w:t>. Тургенева</w:t>
      </w:r>
      <w:r w:rsidRPr="001E728A">
        <w:rPr>
          <w:color w:val="000000"/>
          <w:sz w:val="28"/>
          <w:szCs w:val="28"/>
        </w:rPr>
        <w:t>?</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2.</w:t>
      </w:r>
      <w:r>
        <w:rPr>
          <w:color w:val="000000"/>
          <w:sz w:val="28"/>
          <w:szCs w:val="28"/>
        </w:rPr>
        <w:t xml:space="preserve"> </w:t>
      </w:r>
      <w:r w:rsidRPr="001E728A">
        <w:rPr>
          <w:color w:val="000000"/>
          <w:sz w:val="28"/>
          <w:szCs w:val="28"/>
        </w:rPr>
        <w:t>Кому адресовано посвящение романа “Отцы и дети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А</w:t>
      </w:r>
      <w:r>
        <w:rPr>
          <w:color w:val="000000"/>
          <w:sz w:val="28"/>
          <w:szCs w:val="28"/>
        </w:rPr>
        <w:t>.</w:t>
      </w:r>
      <w:r w:rsidRPr="001E728A">
        <w:rPr>
          <w:color w:val="000000"/>
          <w:sz w:val="28"/>
          <w:szCs w:val="28"/>
        </w:rPr>
        <w:t>И. Герцену                                  в)</w:t>
      </w:r>
      <w:r>
        <w:rPr>
          <w:color w:val="000000"/>
          <w:sz w:val="28"/>
          <w:szCs w:val="28"/>
        </w:rPr>
        <w:t xml:space="preserve"> </w:t>
      </w:r>
      <w:r w:rsidRPr="001E728A">
        <w:rPr>
          <w:color w:val="000000"/>
          <w:sz w:val="28"/>
          <w:szCs w:val="28"/>
        </w:rPr>
        <w:t>Н.А. Некрасову</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б)</w:t>
      </w:r>
      <w:r>
        <w:rPr>
          <w:color w:val="000000"/>
          <w:sz w:val="28"/>
          <w:szCs w:val="28"/>
        </w:rPr>
        <w:t xml:space="preserve"> </w:t>
      </w:r>
      <w:r w:rsidRPr="001E728A">
        <w:rPr>
          <w:color w:val="000000"/>
          <w:sz w:val="28"/>
          <w:szCs w:val="28"/>
        </w:rPr>
        <w:t>В.Г. Белинскому;</w:t>
      </w:r>
      <w:r>
        <w:rPr>
          <w:color w:val="000000"/>
          <w:sz w:val="28"/>
          <w:szCs w:val="28"/>
        </w:rPr>
        <w:t xml:space="preserve">                         </w:t>
      </w:r>
      <w:r w:rsidRPr="001E728A">
        <w:rPr>
          <w:color w:val="000000"/>
          <w:sz w:val="28"/>
          <w:szCs w:val="28"/>
        </w:rPr>
        <w:t xml:space="preserve">  г)</w:t>
      </w:r>
      <w:r>
        <w:rPr>
          <w:color w:val="000000"/>
          <w:sz w:val="28"/>
          <w:szCs w:val="28"/>
        </w:rPr>
        <w:t xml:space="preserve"> </w:t>
      </w:r>
      <w:r w:rsidRPr="001E728A">
        <w:rPr>
          <w:color w:val="000000"/>
          <w:sz w:val="28"/>
          <w:szCs w:val="28"/>
        </w:rPr>
        <w:t xml:space="preserve">Другому лицу </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3.</w:t>
      </w:r>
      <w:r>
        <w:rPr>
          <w:color w:val="000000"/>
          <w:sz w:val="28"/>
          <w:szCs w:val="28"/>
        </w:rPr>
        <w:t xml:space="preserve"> </w:t>
      </w:r>
      <w:r w:rsidRPr="001E728A">
        <w:rPr>
          <w:color w:val="000000"/>
          <w:sz w:val="28"/>
          <w:szCs w:val="28"/>
        </w:rPr>
        <w:t xml:space="preserve">Споры по  роману </w:t>
      </w:r>
      <w:r>
        <w:rPr>
          <w:color w:val="000000"/>
          <w:sz w:val="28"/>
          <w:szCs w:val="28"/>
        </w:rPr>
        <w:t>«</w:t>
      </w:r>
      <w:r w:rsidRPr="001E728A">
        <w:rPr>
          <w:color w:val="000000"/>
          <w:sz w:val="28"/>
          <w:szCs w:val="28"/>
        </w:rPr>
        <w:t>Отцы и дети</w:t>
      </w:r>
      <w:r>
        <w:rPr>
          <w:color w:val="000000"/>
          <w:sz w:val="28"/>
          <w:szCs w:val="28"/>
        </w:rPr>
        <w:t xml:space="preserve">» </w:t>
      </w:r>
      <w:r w:rsidRPr="001E728A">
        <w:rPr>
          <w:color w:val="000000"/>
          <w:sz w:val="28"/>
          <w:szCs w:val="28"/>
        </w:rPr>
        <w:t>велись вокруг разных вопросов,</w:t>
      </w:r>
      <w:r>
        <w:rPr>
          <w:color w:val="000000"/>
          <w:sz w:val="28"/>
          <w:szCs w:val="28"/>
        </w:rPr>
        <w:t xml:space="preserve"> </w:t>
      </w:r>
      <w:r w:rsidRPr="001E728A">
        <w:rPr>
          <w:color w:val="000000"/>
          <w:sz w:val="28"/>
          <w:szCs w:val="28"/>
        </w:rPr>
        <w:t>волновавших общественную мысль России. Найдите лишнее:</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Об отношении к дворянскому культурному наследию.</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б) Об искусстве, науке.</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w:t>
      </w:r>
      <w:r>
        <w:rPr>
          <w:color w:val="000000"/>
          <w:sz w:val="28"/>
          <w:szCs w:val="28"/>
        </w:rPr>
        <w:t xml:space="preserve"> </w:t>
      </w:r>
      <w:r w:rsidRPr="001E728A">
        <w:rPr>
          <w:color w:val="000000"/>
          <w:sz w:val="28"/>
          <w:szCs w:val="28"/>
        </w:rPr>
        <w:t>О системе поведения человека, о нравственных принципах.</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г)</w:t>
      </w:r>
      <w:r>
        <w:rPr>
          <w:color w:val="000000"/>
          <w:sz w:val="28"/>
          <w:szCs w:val="28"/>
        </w:rPr>
        <w:t xml:space="preserve"> </w:t>
      </w:r>
      <w:r w:rsidRPr="001E728A">
        <w:rPr>
          <w:color w:val="000000"/>
          <w:sz w:val="28"/>
          <w:szCs w:val="28"/>
        </w:rPr>
        <w:t>О положении рабочего класса.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д)</w:t>
      </w:r>
      <w:r>
        <w:rPr>
          <w:color w:val="000000"/>
          <w:sz w:val="28"/>
          <w:szCs w:val="28"/>
        </w:rPr>
        <w:t xml:space="preserve"> </w:t>
      </w:r>
      <w:r w:rsidRPr="001E728A">
        <w:rPr>
          <w:color w:val="000000"/>
          <w:sz w:val="28"/>
          <w:szCs w:val="28"/>
        </w:rPr>
        <w:t>Об общественном долге,</w:t>
      </w:r>
      <w:r>
        <w:rPr>
          <w:color w:val="000000"/>
          <w:sz w:val="28"/>
          <w:szCs w:val="28"/>
        </w:rPr>
        <w:t xml:space="preserve"> </w:t>
      </w:r>
      <w:r w:rsidRPr="001E728A">
        <w:rPr>
          <w:color w:val="000000"/>
          <w:sz w:val="28"/>
          <w:szCs w:val="28"/>
        </w:rPr>
        <w:t>о воспитании.</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4</w:t>
      </w:r>
      <w:r>
        <w:rPr>
          <w:color w:val="000000"/>
          <w:sz w:val="28"/>
          <w:szCs w:val="28"/>
        </w:rPr>
        <w:t xml:space="preserve">. </w:t>
      </w:r>
      <w:r w:rsidRPr="001E728A">
        <w:rPr>
          <w:color w:val="000000"/>
          <w:sz w:val="28"/>
          <w:szCs w:val="28"/>
        </w:rPr>
        <w:t>И.С. Тургенев дал общую оценку политического содержания своего романа “Отцы и дети”; ”Вся моя повесть направлена против…”Закончите предложение.</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Пролетариата как передового класса.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б) Дворянства как передового класса.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 Крестьянства как передового класса.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г) Демократов как передового класса.</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5. Вспомните, кому из персонажей романа принадлежат слова:</w:t>
      </w:r>
      <w:r w:rsidRPr="001E728A">
        <w:rPr>
          <w:sz w:val="28"/>
          <w:szCs w:val="28"/>
        </w:rPr>
        <w:t xml:space="preserve"> </w:t>
      </w:r>
      <w:r w:rsidRPr="001E728A">
        <w:rPr>
          <w:color w:val="000000"/>
          <w:sz w:val="28"/>
          <w:szCs w:val="28"/>
        </w:rPr>
        <w:t>”Мы приблизительно знаем, отчего происходят телесные недуги, а нравственные болезни происходят от дурного воспитания… от безобразного состояния общества, одним словом, - исправьте общество</w:t>
      </w:r>
      <w:r>
        <w:rPr>
          <w:color w:val="000000"/>
          <w:sz w:val="28"/>
          <w:szCs w:val="28"/>
        </w:rPr>
        <w:t>,</w:t>
      </w:r>
      <w:r w:rsidRPr="001E728A">
        <w:rPr>
          <w:color w:val="000000"/>
          <w:sz w:val="28"/>
          <w:szCs w:val="28"/>
        </w:rPr>
        <w:t xml:space="preserve"> и болезней не будет”.</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а) Аркадий Кирсанов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б) Н.П.Кирсанов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 Е.В.Базаров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г) П.П.Кирсанов </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6. Кого из персонажей романа ”Отцы и дети” вы могли бы назвать ”маленьким человеком”?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В.И.Базаров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б) Н.П.Кирсанов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в) А.Н.Кирсанов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г) другой персонаж романа</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7. Узнайте героя романа по портретному описанию:</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”На вид ему было лет 45, его коротко остриженные седые волосы отливали темным блеском, как новое серебро; лицо его, желчное, но без морщин, необыкновенно правильное и чистое, словно выведенное тонким и легким резцом, являло следы красоты замечательной”.</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8. Распределите персонажей романа соответственно их социальному положению:</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1) ”Эмансипе ”                                 а) Е.Базаров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2)  Русский аристократ                   б) Кукшина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3) Полковой лекарь                         в В.И.Базаров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4) Студент-барич                           г) А.Н.Кирсанов</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5) Студент-демократ                      д) П.П.Кирсанов </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9. Вставьте пропущенные слова: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”Павел Петрович помочил себе лоб одеколоном и закрыл глаза. Освещенная ярким светом, его красивая, исхудалая голова лежала на белой подушке, как голова…”</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б) ”Речь зашла об одном из соседских помещиков. Дрянь…,- равнодушно заметил Базаров, который встречался с ним в Петербурге ”</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в) Действие романа происходило в … году.</w:t>
      </w:r>
    </w:p>
    <w:p w:rsidR="00BF1616" w:rsidRPr="001E728A" w:rsidRDefault="00BF1616" w:rsidP="00BF1616">
      <w:pPr>
        <w:shd w:val="clear" w:color="auto" w:fill="FFFFFF"/>
        <w:spacing w:after="182"/>
        <w:jc w:val="both"/>
        <w:rPr>
          <w:color w:val="000000"/>
          <w:sz w:val="28"/>
          <w:szCs w:val="28"/>
        </w:rPr>
      </w:pP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10. И.С.Тургенев писал:</w:t>
      </w:r>
      <w:r w:rsidRPr="001E728A">
        <w:rPr>
          <w:sz w:val="28"/>
          <w:szCs w:val="28"/>
        </w:rPr>
        <w:t xml:space="preserve"> </w:t>
      </w:r>
      <w:r w:rsidRPr="001E728A">
        <w:rPr>
          <w:color w:val="000000"/>
          <w:sz w:val="28"/>
          <w:szCs w:val="28"/>
        </w:rPr>
        <w:t>”Штука была бы неважная представить его (Базарова)</w:t>
      </w:r>
      <w:r>
        <w:rPr>
          <w:color w:val="000000"/>
          <w:sz w:val="28"/>
          <w:szCs w:val="28"/>
        </w:rPr>
        <w:t xml:space="preserve"> </w:t>
      </w:r>
      <w:r w:rsidRPr="001E728A">
        <w:rPr>
          <w:color w:val="000000"/>
          <w:sz w:val="28"/>
          <w:szCs w:val="28"/>
        </w:rPr>
        <w:t>-</w:t>
      </w:r>
      <w:r>
        <w:rPr>
          <w:color w:val="000000"/>
          <w:sz w:val="28"/>
          <w:szCs w:val="28"/>
        </w:rPr>
        <w:t xml:space="preserve"> </w:t>
      </w:r>
      <w:r w:rsidRPr="001E728A">
        <w:rPr>
          <w:color w:val="000000"/>
          <w:sz w:val="28"/>
          <w:szCs w:val="28"/>
        </w:rPr>
        <w:t>идеалом; а сделать его волком и все-таки оправдать его – это было трудно…”</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а) Чего не хватило Базарову, чтобы быть идеалом?</w:t>
      </w:r>
    </w:p>
    <w:p w:rsidR="00BF1616" w:rsidRPr="001E728A" w:rsidRDefault="00BF1616" w:rsidP="00BF1616">
      <w:pPr>
        <w:shd w:val="clear" w:color="auto" w:fill="FFFFFF"/>
        <w:spacing w:after="182"/>
        <w:jc w:val="both"/>
        <w:rPr>
          <w:color w:val="000000"/>
          <w:sz w:val="28"/>
          <w:szCs w:val="28"/>
        </w:rPr>
      </w:pPr>
      <w:r w:rsidRPr="001E728A">
        <w:rPr>
          <w:color w:val="000000"/>
          <w:sz w:val="28"/>
          <w:szCs w:val="28"/>
        </w:rPr>
        <w:t xml:space="preserve"> б) Удалось ли автору оправдать своего героя? Если да, то в чем?</w:t>
      </w:r>
    </w:p>
    <w:p w:rsidR="00BF1616" w:rsidRPr="001E728A" w:rsidRDefault="00BF1616" w:rsidP="00BF1616">
      <w:pPr>
        <w:rPr>
          <w:b/>
          <w:bCs/>
          <w:sz w:val="28"/>
          <w:szCs w:val="28"/>
        </w:rPr>
      </w:pPr>
    </w:p>
    <w:p w:rsidR="00BF1616" w:rsidRPr="00750378" w:rsidRDefault="00BF1616" w:rsidP="00BF1616">
      <w:pPr>
        <w:jc w:val="center"/>
        <w:rPr>
          <w:b/>
          <w:bCs/>
          <w:sz w:val="28"/>
          <w:szCs w:val="28"/>
        </w:rPr>
      </w:pPr>
      <w:r w:rsidRPr="001E728A">
        <w:rPr>
          <w:b/>
          <w:bCs/>
          <w:sz w:val="28"/>
          <w:szCs w:val="28"/>
        </w:rPr>
        <w:t>Эталон ответа к тестовым заданиям</w:t>
      </w:r>
    </w:p>
    <w:p w:rsidR="00BF1616" w:rsidRPr="001E728A" w:rsidRDefault="00BF1616" w:rsidP="00BF1616">
      <w:pPr>
        <w:shd w:val="clear" w:color="auto" w:fill="FFFFFF"/>
        <w:spacing w:after="182"/>
        <w:jc w:val="center"/>
        <w:rPr>
          <w:color w:val="000000"/>
          <w:sz w:val="28"/>
          <w:szCs w:val="28"/>
        </w:rPr>
      </w:pPr>
      <w:r w:rsidRPr="001E728A">
        <w:rPr>
          <w:color w:val="000000"/>
          <w:sz w:val="28"/>
          <w:szCs w:val="28"/>
        </w:rPr>
        <w:t>1 вариант</w:t>
      </w:r>
    </w:p>
    <w:tbl>
      <w:tblPr>
        <w:tblStyle w:val="a4"/>
        <w:tblW w:w="0" w:type="auto"/>
        <w:tblLook w:val="04A0" w:firstRow="1" w:lastRow="0" w:firstColumn="1" w:lastColumn="0" w:noHBand="0" w:noVBand="1"/>
      </w:tblPr>
      <w:tblGrid>
        <w:gridCol w:w="1218"/>
        <w:gridCol w:w="8127"/>
      </w:tblGrid>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1</w:t>
            </w:r>
          </w:p>
        </w:tc>
        <w:tc>
          <w:tcPr>
            <w:tcW w:w="8329" w:type="dxa"/>
          </w:tcPr>
          <w:p w:rsidR="00BF1616" w:rsidRPr="001E728A" w:rsidRDefault="00BF1616" w:rsidP="00BF1616">
            <w:pPr>
              <w:jc w:val="center"/>
              <w:rPr>
                <w:b/>
                <w:bCs/>
                <w:sz w:val="28"/>
                <w:szCs w:val="28"/>
              </w:rPr>
            </w:pPr>
            <w:r w:rsidRPr="001E728A">
              <w:rPr>
                <w:b/>
                <w:bCs/>
                <w:sz w:val="28"/>
                <w:szCs w:val="28"/>
              </w:rPr>
              <w:t>в</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2</w:t>
            </w:r>
          </w:p>
        </w:tc>
        <w:tc>
          <w:tcPr>
            <w:tcW w:w="8329" w:type="dxa"/>
          </w:tcPr>
          <w:p w:rsidR="00BF1616" w:rsidRPr="001E728A" w:rsidRDefault="00BF1616" w:rsidP="00BF1616">
            <w:pPr>
              <w:jc w:val="center"/>
              <w:rPr>
                <w:b/>
                <w:bCs/>
                <w:sz w:val="28"/>
                <w:szCs w:val="28"/>
              </w:rPr>
            </w:pPr>
            <w:r w:rsidRPr="001E728A">
              <w:rPr>
                <w:b/>
                <w:bCs/>
                <w:sz w:val="28"/>
                <w:szCs w:val="28"/>
              </w:rPr>
              <w:t>Василий Иванович Базаров</w:t>
            </w:r>
          </w:p>
          <w:p w:rsidR="00BF1616" w:rsidRPr="001E728A" w:rsidRDefault="00BF1616" w:rsidP="00BF1616">
            <w:pPr>
              <w:jc w:val="center"/>
              <w:rPr>
                <w:b/>
                <w:bCs/>
                <w:sz w:val="28"/>
                <w:szCs w:val="28"/>
              </w:rPr>
            </w:pPr>
            <w:r w:rsidRPr="001E728A">
              <w:rPr>
                <w:b/>
                <w:bCs/>
                <w:sz w:val="28"/>
                <w:szCs w:val="28"/>
              </w:rPr>
              <w:t>Арина Власьевна Базарова</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3</w:t>
            </w:r>
          </w:p>
        </w:tc>
        <w:tc>
          <w:tcPr>
            <w:tcW w:w="8329" w:type="dxa"/>
          </w:tcPr>
          <w:p w:rsidR="00BF1616" w:rsidRPr="001E728A" w:rsidRDefault="00BF1616" w:rsidP="00BF1616">
            <w:pPr>
              <w:jc w:val="center"/>
              <w:rPr>
                <w:b/>
                <w:bCs/>
                <w:sz w:val="28"/>
                <w:szCs w:val="28"/>
              </w:rPr>
            </w:pPr>
            <w:r w:rsidRPr="001E728A">
              <w:rPr>
                <w:b/>
                <w:bCs/>
                <w:sz w:val="28"/>
                <w:szCs w:val="28"/>
              </w:rPr>
              <w:t>б</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4</w:t>
            </w:r>
          </w:p>
        </w:tc>
        <w:tc>
          <w:tcPr>
            <w:tcW w:w="8329" w:type="dxa"/>
          </w:tcPr>
          <w:p w:rsidR="00BF1616" w:rsidRPr="001E728A" w:rsidRDefault="00BF1616" w:rsidP="00BF1616">
            <w:pPr>
              <w:jc w:val="center"/>
              <w:rPr>
                <w:b/>
                <w:bCs/>
                <w:sz w:val="28"/>
                <w:szCs w:val="28"/>
              </w:rPr>
            </w:pPr>
            <w:r w:rsidRPr="001E728A">
              <w:rPr>
                <w:b/>
                <w:bCs/>
                <w:sz w:val="28"/>
                <w:szCs w:val="28"/>
              </w:rPr>
              <w:t>1-б</w:t>
            </w:r>
          </w:p>
          <w:p w:rsidR="00BF1616" w:rsidRPr="001E728A" w:rsidRDefault="00BF1616" w:rsidP="00BF1616">
            <w:pPr>
              <w:jc w:val="center"/>
              <w:rPr>
                <w:b/>
                <w:bCs/>
                <w:sz w:val="28"/>
                <w:szCs w:val="28"/>
              </w:rPr>
            </w:pPr>
            <w:r w:rsidRPr="001E728A">
              <w:rPr>
                <w:b/>
                <w:bCs/>
                <w:sz w:val="28"/>
                <w:szCs w:val="28"/>
              </w:rPr>
              <w:t>2-в</w:t>
            </w:r>
          </w:p>
          <w:p w:rsidR="00BF1616" w:rsidRPr="001E728A" w:rsidRDefault="00BF1616" w:rsidP="00BF1616">
            <w:pPr>
              <w:jc w:val="center"/>
              <w:rPr>
                <w:b/>
                <w:bCs/>
                <w:sz w:val="28"/>
                <w:szCs w:val="28"/>
              </w:rPr>
            </w:pPr>
            <w:r w:rsidRPr="001E728A">
              <w:rPr>
                <w:b/>
                <w:bCs/>
                <w:sz w:val="28"/>
                <w:szCs w:val="28"/>
              </w:rPr>
              <w:t>3-г</w:t>
            </w:r>
          </w:p>
          <w:p w:rsidR="00BF1616" w:rsidRPr="001E728A" w:rsidRDefault="00BF1616" w:rsidP="00BF1616">
            <w:pPr>
              <w:jc w:val="center"/>
              <w:rPr>
                <w:b/>
                <w:bCs/>
                <w:sz w:val="28"/>
                <w:szCs w:val="28"/>
              </w:rPr>
            </w:pPr>
            <w:r w:rsidRPr="001E728A">
              <w:rPr>
                <w:b/>
                <w:bCs/>
                <w:sz w:val="28"/>
                <w:szCs w:val="28"/>
              </w:rPr>
              <w:t>4-а</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5</w:t>
            </w:r>
          </w:p>
        </w:tc>
        <w:tc>
          <w:tcPr>
            <w:tcW w:w="8329" w:type="dxa"/>
          </w:tcPr>
          <w:p w:rsidR="00BF1616" w:rsidRPr="001E728A" w:rsidRDefault="00BF1616" w:rsidP="00BF1616">
            <w:pPr>
              <w:jc w:val="center"/>
              <w:rPr>
                <w:b/>
                <w:bCs/>
                <w:sz w:val="28"/>
                <w:szCs w:val="28"/>
              </w:rPr>
            </w:pPr>
            <w:r w:rsidRPr="001E728A">
              <w:rPr>
                <w:b/>
                <w:bCs/>
                <w:sz w:val="28"/>
                <w:szCs w:val="28"/>
              </w:rPr>
              <w:t>г</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6</w:t>
            </w:r>
          </w:p>
        </w:tc>
        <w:tc>
          <w:tcPr>
            <w:tcW w:w="8329" w:type="dxa"/>
          </w:tcPr>
          <w:p w:rsidR="00BF1616" w:rsidRPr="001E728A" w:rsidRDefault="00BF1616" w:rsidP="00BF1616">
            <w:pPr>
              <w:jc w:val="center"/>
              <w:rPr>
                <w:b/>
                <w:bCs/>
                <w:sz w:val="28"/>
                <w:szCs w:val="28"/>
              </w:rPr>
            </w:pPr>
            <w:r w:rsidRPr="001E728A">
              <w:rPr>
                <w:b/>
                <w:bCs/>
                <w:sz w:val="28"/>
                <w:szCs w:val="28"/>
              </w:rPr>
              <w:t>г</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7</w:t>
            </w:r>
          </w:p>
        </w:tc>
        <w:tc>
          <w:tcPr>
            <w:tcW w:w="8329" w:type="dxa"/>
          </w:tcPr>
          <w:p w:rsidR="00BF1616" w:rsidRPr="001E728A" w:rsidRDefault="00BF1616" w:rsidP="00BF1616">
            <w:pPr>
              <w:jc w:val="center"/>
              <w:rPr>
                <w:b/>
                <w:bCs/>
                <w:sz w:val="28"/>
                <w:szCs w:val="28"/>
              </w:rPr>
            </w:pPr>
            <w:r w:rsidRPr="001E728A">
              <w:rPr>
                <w:b/>
                <w:bCs/>
                <w:sz w:val="28"/>
                <w:szCs w:val="28"/>
              </w:rPr>
              <w:t>Евгений Базаров</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8</w:t>
            </w:r>
          </w:p>
        </w:tc>
        <w:tc>
          <w:tcPr>
            <w:tcW w:w="8329" w:type="dxa"/>
          </w:tcPr>
          <w:p w:rsidR="00BF1616" w:rsidRPr="001E728A" w:rsidRDefault="00BF1616" w:rsidP="00BF1616">
            <w:pPr>
              <w:jc w:val="center"/>
              <w:rPr>
                <w:b/>
                <w:bCs/>
                <w:sz w:val="28"/>
                <w:szCs w:val="28"/>
              </w:rPr>
            </w:pPr>
            <w:r w:rsidRPr="001E728A">
              <w:rPr>
                <w:b/>
                <w:bCs/>
                <w:sz w:val="28"/>
                <w:szCs w:val="28"/>
              </w:rPr>
              <w:t>б</w:t>
            </w:r>
          </w:p>
        </w:tc>
      </w:tr>
      <w:tr w:rsidR="00BF1616" w:rsidRPr="001E728A" w:rsidTr="00BF1616">
        <w:tc>
          <w:tcPr>
            <w:tcW w:w="1242" w:type="dxa"/>
          </w:tcPr>
          <w:p w:rsidR="00BF1616" w:rsidRPr="001E728A" w:rsidRDefault="00BF1616" w:rsidP="00BF1616">
            <w:pPr>
              <w:jc w:val="center"/>
              <w:rPr>
                <w:b/>
                <w:bCs/>
                <w:sz w:val="28"/>
                <w:szCs w:val="28"/>
                <w:lang w:val="en-US"/>
              </w:rPr>
            </w:pPr>
            <w:r w:rsidRPr="001E728A">
              <w:rPr>
                <w:b/>
                <w:bCs/>
                <w:sz w:val="28"/>
                <w:szCs w:val="28"/>
                <w:lang w:val="en-US"/>
              </w:rPr>
              <w:t>9</w:t>
            </w:r>
          </w:p>
        </w:tc>
        <w:tc>
          <w:tcPr>
            <w:tcW w:w="8329" w:type="dxa"/>
          </w:tcPr>
          <w:p w:rsidR="00BF1616" w:rsidRPr="001E728A" w:rsidRDefault="00BF1616" w:rsidP="00BF1616">
            <w:pPr>
              <w:jc w:val="center"/>
              <w:rPr>
                <w:b/>
                <w:bCs/>
                <w:sz w:val="28"/>
                <w:szCs w:val="28"/>
              </w:rPr>
            </w:pPr>
            <w:r w:rsidRPr="001E728A">
              <w:rPr>
                <w:b/>
                <w:bCs/>
                <w:sz w:val="28"/>
                <w:szCs w:val="28"/>
              </w:rPr>
              <w:t xml:space="preserve">А- лакей Пётр </w:t>
            </w:r>
          </w:p>
          <w:p w:rsidR="00BF1616" w:rsidRPr="001E728A" w:rsidRDefault="00BF1616" w:rsidP="00BF1616">
            <w:pPr>
              <w:jc w:val="center"/>
              <w:rPr>
                <w:b/>
                <w:bCs/>
                <w:sz w:val="28"/>
                <w:szCs w:val="28"/>
              </w:rPr>
            </w:pPr>
            <w:r w:rsidRPr="001E728A">
              <w:rPr>
                <w:b/>
                <w:bCs/>
                <w:sz w:val="28"/>
                <w:szCs w:val="28"/>
              </w:rPr>
              <w:t xml:space="preserve">Б-анатомический театр </w:t>
            </w:r>
          </w:p>
          <w:p w:rsidR="00BF1616" w:rsidRPr="001E728A" w:rsidRDefault="00BF1616" w:rsidP="00BF1616">
            <w:pPr>
              <w:jc w:val="center"/>
              <w:rPr>
                <w:b/>
                <w:bCs/>
                <w:sz w:val="28"/>
                <w:szCs w:val="28"/>
              </w:rPr>
            </w:pPr>
            <w:r w:rsidRPr="001E728A">
              <w:rPr>
                <w:b/>
                <w:bCs/>
                <w:sz w:val="28"/>
                <w:szCs w:val="28"/>
              </w:rPr>
              <w:t xml:space="preserve">В-с розовыми ногтями </w:t>
            </w:r>
          </w:p>
        </w:tc>
      </w:tr>
      <w:tr w:rsidR="00BF1616" w:rsidRPr="001E728A" w:rsidTr="00BF1616">
        <w:trPr>
          <w:trHeight w:val="659"/>
        </w:trPr>
        <w:tc>
          <w:tcPr>
            <w:tcW w:w="1242" w:type="dxa"/>
          </w:tcPr>
          <w:p w:rsidR="00BF1616" w:rsidRPr="001E728A" w:rsidRDefault="00BF1616" w:rsidP="00BF1616">
            <w:pPr>
              <w:jc w:val="center"/>
              <w:rPr>
                <w:b/>
                <w:bCs/>
                <w:sz w:val="28"/>
                <w:szCs w:val="28"/>
                <w:lang w:val="en-US"/>
              </w:rPr>
            </w:pPr>
            <w:r w:rsidRPr="001E728A">
              <w:rPr>
                <w:b/>
                <w:bCs/>
                <w:sz w:val="28"/>
                <w:szCs w:val="28"/>
                <w:lang w:val="en-US"/>
              </w:rPr>
              <w:t>10</w:t>
            </w:r>
          </w:p>
        </w:tc>
        <w:tc>
          <w:tcPr>
            <w:tcW w:w="8329" w:type="dxa"/>
          </w:tcPr>
          <w:p w:rsidR="00BF1616" w:rsidRPr="001E728A" w:rsidRDefault="00BF1616" w:rsidP="00BF1616">
            <w:pPr>
              <w:jc w:val="center"/>
              <w:rPr>
                <w:b/>
                <w:bCs/>
                <w:sz w:val="28"/>
                <w:szCs w:val="28"/>
                <w:lang w:val="en-US"/>
              </w:rPr>
            </w:pPr>
          </w:p>
        </w:tc>
      </w:tr>
    </w:tbl>
    <w:p w:rsidR="00BF1616" w:rsidRPr="001E728A" w:rsidRDefault="00BF1616" w:rsidP="00BF1616">
      <w:pPr>
        <w:shd w:val="clear" w:color="auto" w:fill="FFFFFF"/>
        <w:spacing w:after="182"/>
        <w:jc w:val="center"/>
        <w:rPr>
          <w:color w:val="000000"/>
          <w:sz w:val="28"/>
          <w:szCs w:val="28"/>
        </w:rPr>
      </w:pPr>
      <w:r w:rsidRPr="001E728A">
        <w:rPr>
          <w:color w:val="000000"/>
          <w:sz w:val="28"/>
          <w:szCs w:val="28"/>
        </w:rPr>
        <w:t>2 вариант</w:t>
      </w:r>
    </w:p>
    <w:tbl>
      <w:tblPr>
        <w:tblStyle w:val="a4"/>
        <w:tblW w:w="0" w:type="auto"/>
        <w:tblLook w:val="04A0" w:firstRow="1" w:lastRow="0" w:firstColumn="1" w:lastColumn="0" w:noHBand="0" w:noVBand="1"/>
      </w:tblPr>
      <w:tblGrid>
        <w:gridCol w:w="1081"/>
        <w:gridCol w:w="8264"/>
      </w:tblGrid>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1</w:t>
            </w:r>
          </w:p>
        </w:tc>
        <w:tc>
          <w:tcPr>
            <w:tcW w:w="8470" w:type="dxa"/>
          </w:tcPr>
          <w:p w:rsidR="00BF1616" w:rsidRPr="001E728A" w:rsidRDefault="00BF1616" w:rsidP="00BF1616">
            <w:pPr>
              <w:jc w:val="center"/>
              <w:rPr>
                <w:b/>
                <w:bCs/>
                <w:sz w:val="28"/>
                <w:szCs w:val="28"/>
              </w:rPr>
            </w:pPr>
            <w:r w:rsidRPr="001E728A">
              <w:rPr>
                <w:b/>
                <w:bCs/>
                <w:sz w:val="28"/>
                <w:szCs w:val="28"/>
              </w:rPr>
              <w:t>Сергей Николаевич Тургенев</w:t>
            </w:r>
          </w:p>
          <w:p w:rsidR="00BF1616" w:rsidRPr="001E728A" w:rsidRDefault="00BF1616" w:rsidP="00BF1616">
            <w:pPr>
              <w:jc w:val="center"/>
              <w:rPr>
                <w:b/>
                <w:bCs/>
                <w:sz w:val="28"/>
                <w:szCs w:val="28"/>
              </w:rPr>
            </w:pPr>
            <w:r w:rsidRPr="001E728A">
              <w:rPr>
                <w:b/>
                <w:bCs/>
                <w:sz w:val="28"/>
                <w:szCs w:val="28"/>
              </w:rPr>
              <w:t>Варвара Петровна Тургенева</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2</w:t>
            </w:r>
          </w:p>
        </w:tc>
        <w:tc>
          <w:tcPr>
            <w:tcW w:w="8470" w:type="dxa"/>
          </w:tcPr>
          <w:p w:rsidR="00BF1616" w:rsidRPr="001E728A" w:rsidRDefault="00BF1616" w:rsidP="00BF1616">
            <w:pPr>
              <w:jc w:val="center"/>
              <w:rPr>
                <w:b/>
                <w:bCs/>
                <w:sz w:val="28"/>
                <w:szCs w:val="28"/>
              </w:rPr>
            </w:pPr>
            <w:r w:rsidRPr="001E728A">
              <w:rPr>
                <w:b/>
                <w:bCs/>
                <w:sz w:val="28"/>
                <w:szCs w:val="28"/>
              </w:rPr>
              <w:t>б</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3</w:t>
            </w:r>
          </w:p>
        </w:tc>
        <w:tc>
          <w:tcPr>
            <w:tcW w:w="8470" w:type="dxa"/>
          </w:tcPr>
          <w:p w:rsidR="00BF1616" w:rsidRPr="001E728A" w:rsidRDefault="00BF1616" w:rsidP="00BF1616">
            <w:pPr>
              <w:jc w:val="center"/>
              <w:rPr>
                <w:b/>
                <w:bCs/>
                <w:sz w:val="28"/>
                <w:szCs w:val="28"/>
              </w:rPr>
            </w:pPr>
            <w:r w:rsidRPr="001E728A">
              <w:rPr>
                <w:b/>
                <w:bCs/>
                <w:sz w:val="28"/>
                <w:szCs w:val="28"/>
              </w:rPr>
              <w:t>г</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4</w:t>
            </w:r>
          </w:p>
        </w:tc>
        <w:tc>
          <w:tcPr>
            <w:tcW w:w="8470" w:type="dxa"/>
          </w:tcPr>
          <w:p w:rsidR="00BF1616" w:rsidRPr="001E728A" w:rsidRDefault="00BF1616" w:rsidP="00BF1616">
            <w:pPr>
              <w:jc w:val="center"/>
              <w:rPr>
                <w:b/>
                <w:bCs/>
                <w:sz w:val="28"/>
                <w:szCs w:val="28"/>
              </w:rPr>
            </w:pPr>
            <w:r w:rsidRPr="001E728A">
              <w:rPr>
                <w:b/>
                <w:bCs/>
                <w:sz w:val="28"/>
                <w:szCs w:val="28"/>
              </w:rPr>
              <w:t>б</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5</w:t>
            </w:r>
          </w:p>
        </w:tc>
        <w:tc>
          <w:tcPr>
            <w:tcW w:w="8470" w:type="dxa"/>
          </w:tcPr>
          <w:p w:rsidR="00BF1616" w:rsidRPr="001E728A" w:rsidRDefault="00BF1616" w:rsidP="00BF1616">
            <w:pPr>
              <w:jc w:val="center"/>
              <w:rPr>
                <w:b/>
                <w:bCs/>
                <w:sz w:val="28"/>
                <w:szCs w:val="28"/>
              </w:rPr>
            </w:pPr>
            <w:r w:rsidRPr="001E728A">
              <w:rPr>
                <w:b/>
                <w:bCs/>
                <w:sz w:val="28"/>
                <w:szCs w:val="28"/>
              </w:rPr>
              <w:t>в</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6</w:t>
            </w:r>
          </w:p>
        </w:tc>
        <w:tc>
          <w:tcPr>
            <w:tcW w:w="8470" w:type="dxa"/>
          </w:tcPr>
          <w:p w:rsidR="00BF1616" w:rsidRPr="001E728A" w:rsidRDefault="00BF1616" w:rsidP="00BF1616">
            <w:pPr>
              <w:jc w:val="center"/>
              <w:rPr>
                <w:b/>
                <w:bCs/>
                <w:sz w:val="28"/>
                <w:szCs w:val="28"/>
              </w:rPr>
            </w:pPr>
            <w:r w:rsidRPr="001E728A">
              <w:rPr>
                <w:b/>
                <w:bCs/>
                <w:sz w:val="28"/>
                <w:szCs w:val="28"/>
              </w:rPr>
              <w:t>а</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7</w:t>
            </w:r>
          </w:p>
        </w:tc>
        <w:tc>
          <w:tcPr>
            <w:tcW w:w="8470" w:type="dxa"/>
          </w:tcPr>
          <w:p w:rsidR="00BF1616" w:rsidRPr="001E728A" w:rsidRDefault="00BF1616" w:rsidP="00BF1616">
            <w:pPr>
              <w:jc w:val="center"/>
              <w:rPr>
                <w:b/>
                <w:bCs/>
                <w:sz w:val="28"/>
                <w:szCs w:val="28"/>
              </w:rPr>
            </w:pPr>
            <w:r w:rsidRPr="001E728A">
              <w:rPr>
                <w:b/>
                <w:bCs/>
                <w:sz w:val="28"/>
                <w:szCs w:val="28"/>
              </w:rPr>
              <w:t>Павел Петрович Кирсанов</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8</w:t>
            </w:r>
          </w:p>
        </w:tc>
        <w:tc>
          <w:tcPr>
            <w:tcW w:w="8470" w:type="dxa"/>
          </w:tcPr>
          <w:p w:rsidR="00BF1616" w:rsidRPr="001E728A" w:rsidRDefault="00BF1616" w:rsidP="00BF1616">
            <w:pPr>
              <w:jc w:val="center"/>
              <w:rPr>
                <w:b/>
                <w:bCs/>
                <w:sz w:val="28"/>
                <w:szCs w:val="28"/>
              </w:rPr>
            </w:pPr>
            <w:r w:rsidRPr="001E728A">
              <w:rPr>
                <w:b/>
                <w:bCs/>
                <w:sz w:val="28"/>
                <w:szCs w:val="28"/>
              </w:rPr>
              <w:t>1-б</w:t>
            </w:r>
          </w:p>
          <w:p w:rsidR="00BF1616" w:rsidRPr="001E728A" w:rsidRDefault="00BF1616" w:rsidP="00BF1616">
            <w:pPr>
              <w:jc w:val="center"/>
              <w:rPr>
                <w:b/>
                <w:bCs/>
                <w:sz w:val="28"/>
                <w:szCs w:val="28"/>
              </w:rPr>
            </w:pPr>
            <w:r w:rsidRPr="001E728A">
              <w:rPr>
                <w:b/>
                <w:bCs/>
                <w:sz w:val="28"/>
                <w:szCs w:val="28"/>
              </w:rPr>
              <w:t>2-д</w:t>
            </w:r>
          </w:p>
          <w:p w:rsidR="00BF1616" w:rsidRPr="001E728A" w:rsidRDefault="00BF1616" w:rsidP="00BF1616">
            <w:pPr>
              <w:jc w:val="center"/>
              <w:rPr>
                <w:b/>
                <w:bCs/>
                <w:sz w:val="28"/>
                <w:szCs w:val="28"/>
              </w:rPr>
            </w:pPr>
            <w:r w:rsidRPr="001E728A">
              <w:rPr>
                <w:b/>
                <w:bCs/>
                <w:sz w:val="28"/>
                <w:szCs w:val="28"/>
              </w:rPr>
              <w:t>3-в</w:t>
            </w:r>
          </w:p>
          <w:p w:rsidR="00BF1616" w:rsidRPr="001E728A" w:rsidRDefault="00BF1616" w:rsidP="00BF1616">
            <w:pPr>
              <w:jc w:val="center"/>
              <w:rPr>
                <w:b/>
                <w:bCs/>
                <w:sz w:val="28"/>
                <w:szCs w:val="28"/>
              </w:rPr>
            </w:pPr>
            <w:r w:rsidRPr="001E728A">
              <w:rPr>
                <w:b/>
                <w:bCs/>
                <w:sz w:val="28"/>
                <w:szCs w:val="28"/>
              </w:rPr>
              <w:t>4-г</w:t>
            </w:r>
          </w:p>
          <w:p w:rsidR="00BF1616" w:rsidRPr="001E728A" w:rsidRDefault="00BF1616" w:rsidP="00BF1616">
            <w:pPr>
              <w:jc w:val="center"/>
              <w:rPr>
                <w:b/>
                <w:bCs/>
                <w:sz w:val="28"/>
                <w:szCs w:val="28"/>
              </w:rPr>
            </w:pPr>
            <w:r w:rsidRPr="001E728A">
              <w:rPr>
                <w:b/>
                <w:bCs/>
                <w:sz w:val="28"/>
                <w:szCs w:val="28"/>
              </w:rPr>
              <w:t>5-а</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9</w:t>
            </w:r>
          </w:p>
        </w:tc>
        <w:tc>
          <w:tcPr>
            <w:tcW w:w="8470" w:type="dxa"/>
          </w:tcPr>
          <w:p w:rsidR="00BF1616" w:rsidRPr="001E728A" w:rsidRDefault="00BF1616" w:rsidP="00BF1616">
            <w:pPr>
              <w:jc w:val="center"/>
              <w:rPr>
                <w:b/>
                <w:bCs/>
                <w:sz w:val="28"/>
                <w:szCs w:val="28"/>
              </w:rPr>
            </w:pPr>
            <w:r w:rsidRPr="001E728A">
              <w:rPr>
                <w:b/>
                <w:bCs/>
                <w:sz w:val="28"/>
                <w:szCs w:val="28"/>
              </w:rPr>
              <w:t>А-мертвеца</w:t>
            </w:r>
          </w:p>
          <w:p w:rsidR="00BF1616" w:rsidRPr="001E728A" w:rsidRDefault="00BF1616" w:rsidP="00BF1616">
            <w:pPr>
              <w:jc w:val="center"/>
              <w:rPr>
                <w:b/>
                <w:bCs/>
                <w:sz w:val="28"/>
                <w:szCs w:val="28"/>
              </w:rPr>
            </w:pPr>
            <w:r w:rsidRPr="001E728A">
              <w:rPr>
                <w:b/>
                <w:bCs/>
                <w:sz w:val="28"/>
                <w:szCs w:val="28"/>
              </w:rPr>
              <w:t>Б-аристократишко</w:t>
            </w:r>
          </w:p>
          <w:p w:rsidR="00BF1616" w:rsidRPr="001E728A" w:rsidRDefault="00BF1616" w:rsidP="00BF1616">
            <w:pPr>
              <w:jc w:val="center"/>
              <w:rPr>
                <w:b/>
                <w:bCs/>
                <w:sz w:val="28"/>
                <w:szCs w:val="28"/>
              </w:rPr>
            </w:pPr>
            <w:r w:rsidRPr="001E728A">
              <w:rPr>
                <w:b/>
                <w:bCs/>
                <w:sz w:val="28"/>
                <w:szCs w:val="28"/>
              </w:rPr>
              <w:t>В-1859</w:t>
            </w:r>
          </w:p>
        </w:tc>
      </w:tr>
      <w:tr w:rsidR="00BF1616" w:rsidRPr="001E728A" w:rsidTr="00BF1616">
        <w:tc>
          <w:tcPr>
            <w:tcW w:w="1101" w:type="dxa"/>
          </w:tcPr>
          <w:p w:rsidR="00BF1616" w:rsidRPr="001E728A" w:rsidRDefault="00BF1616" w:rsidP="00BF1616">
            <w:pPr>
              <w:jc w:val="center"/>
              <w:rPr>
                <w:b/>
                <w:bCs/>
                <w:sz w:val="28"/>
                <w:szCs w:val="28"/>
                <w:lang w:val="en-US"/>
              </w:rPr>
            </w:pPr>
            <w:r w:rsidRPr="001E728A">
              <w:rPr>
                <w:b/>
                <w:bCs/>
                <w:sz w:val="28"/>
                <w:szCs w:val="28"/>
                <w:lang w:val="en-US"/>
              </w:rPr>
              <w:t>10</w:t>
            </w:r>
          </w:p>
        </w:tc>
        <w:tc>
          <w:tcPr>
            <w:tcW w:w="8470" w:type="dxa"/>
          </w:tcPr>
          <w:p w:rsidR="00BF1616" w:rsidRPr="001E728A" w:rsidRDefault="00BF1616" w:rsidP="00BF1616">
            <w:pPr>
              <w:jc w:val="center"/>
              <w:rPr>
                <w:b/>
                <w:bCs/>
                <w:sz w:val="28"/>
                <w:szCs w:val="28"/>
              </w:rPr>
            </w:pPr>
          </w:p>
        </w:tc>
      </w:tr>
    </w:tbl>
    <w:p w:rsidR="00BF1616" w:rsidRPr="001E728A" w:rsidRDefault="00BF1616" w:rsidP="00BF1616">
      <w:pPr>
        <w:jc w:val="center"/>
        <w:rPr>
          <w:b/>
          <w:bCs/>
          <w:sz w:val="28"/>
          <w:szCs w:val="28"/>
        </w:rPr>
      </w:pPr>
    </w:p>
    <w:p w:rsidR="00BF1616" w:rsidRPr="001E728A" w:rsidRDefault="00BF1616" w:rsidP="00BF1616">
      <w:pPr>
        <w:jc w:val="center"/>
        <w:rPr>
          <w:b/>
          <w:bCs/>
          <w:sz w:val="28"/>
          <w:szCs w:val="28"/>
        </w:rPr>
      </w:pPr>
    </w:p>
    <w:p w:rsidR="00BF1616" w:rsidRPr="001E728A" w:rsidRDefault="00BF1616" w:rsidP="00BF1616">
      <w:pPr>
        <w:jc w:val="center"/>
        <w:rPr>
          <w:sz w:val="28"/>
          <w:szCs w:val="28"/>
        </w:rPr>
      </w:pPr>
      <w:r w:rsidRPr="001E728A">
        <w:rPr>
          <w:b/>
          <w:bCs/>
          <w:sz w:val="28"/>
          <w:szCs w:val="28"/>
        </w:rPr>
        <w:t>Оценочная шкала</w:t>
      </w:r>
    </w:p>
    <w:p w:rsidR="00BF1616" w:rsidRPr="001E728A" w:rsidRDefault="00BF1616" w:rsidP="00BF1616">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2714"/>
        <w:gridCol w:w="2484"/>
        <w:gridCol w:w="1406"/>
        <w:gridCol w:w="1453"/>
      </w:tblGrid>
      <w:tr w:rsidR="00BF1616" w:rsidRPr="001E728A" w:rsidTr="00BF1616">
        <w:tc>
          <w:tcPr>
            <w:tcW w:w="1970" w:type="dxa"/>
          </w:tcPr>
          <w:p w:rsidR="00BF1616" w:rsidRPr="001E728A" w:rsidRDefault="00BF1616" w:rsidP="00BF1616">
            <w:pPr>
              <w:jc w:val="center"/>
              <w:rPr>
                <w:b/>
                <w:bCs/>
                <w:color w:val="000000" w:themeColor="text1"/>
              </w:rPr>
            </w:pPr>
          </w:p>
          <w:p w:rsidR="00BF1616" w:rsidRPr="001E728A" w:rsidRDefault="00BF1616" w:rsidP="00BF1616">
            <w:pPr>
              <w:jc w:val="center"/>
              <w:rPr>
                <w:b/>
                <w:bCs/>
                <w:color w:val="000000" w:themeColor="text1"/>
              </w:rPr>
            </w:pPr>
            <w:r w:rsidRPr="001E728A">
              <w:rPr>
                <w:b/>
                <w:bCs/>
                <w:color w:val="000000" w:themeColor="text1"/>
              </w:rPr>
              <w:t>Набрано баллов</w:t>
            </w:r>
          </w:p>
        </w:tc>
        <w:tc>
          <w:tcPr>
            <w:tcW w:w="1971" w:type="dxa"/>
          </w:tcPr>
          <w:p w:rsidR="00BF1616" w:rsidRPr="001E728A" w:rsidRDefault="00BF1616" w:rsidP="00BF1616">
            <w:pPr>
              <w:jc w:val="center"/>
              <w:rPr>
                <w:b/>
                <w:bCs/>
                <w:color w:val="000000" w:themeColor="text1"/>
              </w:rPr>
            </w:pPr>
          </w:p>
          <w:p w:rsidR="00BF1616" w:rsidRPr="001E728A" w:rsidRDefault="00BF1616" w:rsidP="00BF1616">
            <w:pPr>
              <w:jc w:val="center"/>
              <w:rPr>
                <w:b/>
                <w:bCs/>
                <w:color w:val="000000" w:themeColor="text1"/>
              </w:rPr>
            </w:pPr>
            <w:r w:rsidRPr="001E728A">
              <w:rPr>
                <w:b/>
                <w:bCs/>
                <w:color w:val="000000" w:themeColor="text1"/>
              </w:rPr>
              <w:t>4 балла и менее</w:t>
            </w:r>
          </w:p>
          <w:p w:rsidR="00BF1616" w:rsidRPr="001E728A" w:rsidRDefault="00BF1616" w:rsidP="00BF1616">
            <w:pPr>
              <w:jc w:val="center"/>
              <w:rPr>
                <w:b/>
                <w:bCs/>
                <w:color w:val="000000" w:themeColor="text1"/>
              </w:rPr>
            </w:pPr>
            <w:r w:rsidRPr="001E728A">
              <w:rPr>
                <w:b/>
                <w:bCs/>
                <w:color w:val="000000" w:themeColor="text1"/>
              </w:rPr>
              <w:t>(50 % и менее)</w:t>
            </w:r>
          </w:p>
        </w:tc>
        <w:tc>
          <w:tcPr>
            <w:tcW w:w="1971" w:type="dxa"/>
          </w:tcPr>
          <w:p w:rsidR="00BF1616" w:rsidRPr="001E728A" w:rsidRDefault="00BF1616" w:rsidP="00BF1616">
            <w:pPr>
              <w:jc w:val="center"/>
              <w:rPr>
                <w:b/>
                <w:bCs/>
                <w:color w:val="000000" w:themeColor="text1"/>
              </w:rPr>
            </w:pPr>
          </w:p>
          <w:p w:rsidR="00BF1616" w:rsidRPr="001E728A" w:rsidRDefault="00BF1616" w:rsidP="00BF1616">
            <w:pPr>
              <w:jc w:val="center"/>
              <w:rPr>
                <w:b/>
                <w:bCs/>
                <w:color w:val="000000" w:themeColor="text1"/>
              </w:rPr>
            </w:pPr>
            <w:r w:rsidRPr="001E728A">
              <w:rPr>
                <w:b/>
                <w:bCs/>
                <w:color w:val="000000" w:themeColor="text1"/>
              </w:rPr>
              <w:t>5-7 баллов</w:t>
            </w:r>
          </w:p>
          <w:p w:rsidR="00BF1616" w:rsidRPr="001E728A" w:rsidRDefault="00BF1616" w:rsidP="00BF1616">
            <w:pPr>
              <w:jc w:val="center"/>
              <w:rPr>
                <w:b/>
                <w:bCs/>
                <w:color w:val="000000" w:themeColor="text1"/>
              </w:rPr>
            </w:pPr>
            <w:r w:rsidRPr="001E728A">
              <w:rPr>
                <w:b/>
                <w:bCs/>
                <w:color w:val="000000" w:themeColor="text1"/>
              </w:rPr>
              <w:t>(50-75 %)</w:t>
            </w:r>
          </w:p>
        </w:tc>
        <w:tc>
          <w:tcPr>
            <w:tcW w:w="1971" w:type="dxa"/>
          </w:tcPr>
          <w:p w:rsidR="00BF1616" w:rsidRPr="001E728A" w:rsidRDefault="00BF1616" w:rsidP="00BF1616">
            <w:pPr>
              <w:jc w:val="center"/>
              <w:rPr>
                <w:b/>
                <w:bCs/>
                <w:color w:val="000000" w:themeColor="text1"/>
              </w:rPr>
            </w:pPr>
          </w:p>
          <w:p w:rsidR="00BF1616" w:rsidRPr="001E728A" w:rsidRDefault="00BF1616" w:rsidP="00BF1616">
            <w:pPr>
              <w:jc w:val="center"/>
              <w:rPr>
                <w:b/>
                <w:bCs/>
                <w:color w:val="000000" w:themeColor="text1"/>
              </w:rPr>
            </w:pPr>
            <w:r w:rsidRPr="001E728A">
              <w:rPr>
                <w:b/>
                <w:bCs/>
                <w:color w:val="000000" w:themeColor="text1"/>
              </w:rPr>
              <w:t>7-8 баллов</w:t>
            </w:r>
          </w:p>
          <w:p w:rsidR="00BF1616" w:rsidRPr="001E728A" w:rsidRDefault="00BF1616" w:rsidP="00BF1616">
            <w:pPr>
              <w:jc w:val="center"/>
              <w:rPr>
                <w:b/>
                <w:bCs/>
                <w:color w:val="000000" w:themeColor="text1"/>
              </w:rPr>
            </w:pPr>
            <w:r w:rsidRPr="001E728A">
              <w:rPr>
                <w:b/>
                <w:bCs/>
                <w:color w:val="000000" w:themeColor="text1"/>
              </w:rPr>
              <w:t>(75-90 %)</w:t>
            </w:r>
          </w:p>
        </w:tc>
        <w:tc>
          <w:tcPr>
            <w:tcW w:w="1971" w:type="dxa"/>
          </w:tcPr>
          <w:p w:rsidR="00BF1616" w:rsidRPr="001E728A" w:rsidRDefault="00BF1616" w:rsidP="00BF1616">
            <w:pPr>
              <w:jc w:val="center"/>
              <w:rPr>
                <w:b/>
                <w:bCs/>
                <w:color w:val="000000" w:themeColor="text1"/>
              </w:rPr>
            </w:pPr>
          </w:p>
          <w:p w:rsidR="00BF1616" w:rsidRPr="001E728A" w:rsidRDefault="00BF1616" w:rsidP="00BF1616">
            <w:pPr>
              <w:jc w:val="center"/>
              <w:rPr>
                <w:b/>
                <w:bCs/>
                <w:color w:val="000000" w:themeColor="text1"/>
              </w:rPr>
            </w:pPr>
            <w:r w:rsidRPr="001E728A">
              <w:rPr>
                <w:b/>
                <w:bCs/>
                <w:color w:val="000000" w:themeColor="text1"/>
              </w:rPr>
              <w:t>9-10 баллов</w:t>
            </w:r>
          </w:p>
          <w:p w:rsidR="00BF1616" w:rsidRPr="001E728A" w:rsidRDefault="00BF1616" w:rsidP="00BF1616">
            <w:pPr>
              <w:jc w:val="center"/>
              <w:rPr>
                <w:b/>
                <w:bCs/>
                <w:color w:val="000000" w:themeColor="text1"/>
              </w:rPr>
            </w:pPr>
            <w:r w:rsidRPr="001E728A">
              <w:rPr>
                <w:b/>
                <w:bCs/>
                <w:color w:val="000000" w:themeColor="text1"/>
              </w:rPr>
              <w:t>(90-100 %)</w:t>
            </w:r>
          </w:p>
        </w:tc>
      </w:tr>
      <w:tr w:rsidR="00BF1616" w:rsidRPr="001E728A" w:rsidTr="00BF1616">
        <w:tc>
          <w:tcPr>
            <w:tcW w:w="1970" w:type="dxa"/>
          </w:tcPr>
          <w:p w:rsidR="00BF1616" w:rsidRPr="001E728A" w:rsidRDefault="00BF1616" w:rsidP="00BF1616">
            <w:pPr>
              <w:jc w:val="center"/>
              <w:rPr>
                <w:color w:val="000000" w:themeColor="text1"/>
              </w:rPr>
            </w:pPr>
          </w:p>
          <w:p w:rsidR="00BF1616" w:rsidRPr="001E728A" w:rsidRDefault="00BF1616" w:rsidP="00BF1616">
            <w:pPr>
              <w:jc w:val="center"/>
              <w:rPr>
                <w:b/>
                <w:bCs/>
                <w:color w:val="000000" w:themeColor="text1"/>
              </w:rPr>
            </w:pPr>
            <w:r w:rsidRPr="001E728A">
              <w:rPr>
                <w:b/>
                <w:bCs/>
                <w:color w:val="000000" w:themeColor="text1"/>
              </w:rPr>
              <w:t>Оценка</w:t>
            </w:r>
          </w:p>
        </w:tc>
        <w:tc>
          <w:tcPr>
            <w:tcW w:w="1971" w:type="dxa"/>
          </w:tcPr>
          <w:p w:rsidR="00BF1616" w:rsidRPr="001E728A" w:rsidRDefault="00BF1616" w:rsidP="00BF1616">
            <w:pPr>
              <w:jc w:val="center"/>
              <w:rPr>
                <w:color w:val="000000" w:themeColor="text1"/>
              </w:rPr>
            </w:pPr>
          </w:p>
          <w:p w:rsidR="00BF1616" w:rsidRPr="001E728A" w:rsidRDefault="00BF1616" w:rsidP="00BF1616">
            <w:pPr>
              <w:jc w:val="center"/>
              <w:rPr>
                <w:color w:val="000000" w:themeColor="text1"/>
              </w:rPr>
            </w:pPr>
            <w:r w:rsidRPr="001E728A">
              <w:rPr>
                <w:color w:val="000000" w:themeColor="text1"/>
              </w:rPr>
              <w:t>«Неудовлетворительно»</w:t>
            </w:r>
          </w:p>
        </w:tc>
        <w:tc>
          <w:tcPr>
            <w:tcW w:w="1971" w:type="dxa"/>
          </w:tcPr>
          <w:p w:rsidR="00BF1616" w:rsidRPr="001E728A" w:rsidRDefault="00BF1616" w:rsidP="00BF1616">
            <w:pPr>
              <w:jc w:val="center"/>
              <w:rPr>
                <w:color w:val="000000" w:themeColor="text1"/>
              </w:rPr>
            </w:pPr>
          </w:p>
          <w:p w:rsidR="00BF1616" w:rsidRPr="001E728A" w:rsidRDefault="00BF1616" w:rsidP="00BF1616">
            <w:pPr>
              <w:jc w:val="center"/>
              <w:rPr>
                <w:color w:val="000000" w:themeColor="text1"/>
              </w:rPr>
            </w:pPr>
            <w:r w:rsidRPr="001E728A">
              <w:rPr>
                <w:color w:val="000000" w:themeColor="text1"/>
              </w:rPr>
              <w:t>«Удовлетворительно»</w:t>
            </w:r>
          </w:p>
        </w:tc>
        <w:tc>
          <w:tcPr>
            <w:tcW w:w="1971" w:type="dxa"/>
          </w:tcPr>
          <w:p w:rsidR="00BF1616" w:rsidRPr="001E728A" w:rsidRDefault="00BF1616" w:rsidP="00BF1616">
            <w:pPr>
              <w:jc w:val="center"/>
              <w:rPr>
                <w:color w:val="000000" w:themeColor="text1"/>
              </w:rPr>
            </w:pPr>
          </w:p>
          <w:p w:rsidR="00BF1616" w:rsidRPr="001E728A" w:rsidRDefault="00BF1616" w:rsidP="00BF1616">
            <w:pPr>
              <w:jc w:val="center"/>
              <w:rPr>
                <w:color w:val="000000" w:themeColor="text1"/>
              </w:rPr>
            </w:pPr>
            <w:r w:rsidRPr="001E728A">
              <w:rPr>
                <w:color w:val="000000" w:themeColor="text1"/>
              </w:rPr>
              <w:t>«Хорошо»</w:t>
            </w:r>
          </w:p>
        </w:tc>
        <w:tc>
          <w:tcPr>
            <w:tcW w:w="1971" w:type="dxa"/>
          </w:tcPr>
          <w:p w:rsidR="00BF1616" w:rsidRPr="001E728A" w:rsidRDefault="00BF1616" w:rsidP="00BF1616">
            <w:pPr>
              <w:jc w:val="center"/>
              <w:rPr>
                <w:color w:val="000000" w:themeColor="text1"/>
              </w:rPr>
            </w:pPr>
          </w:p>
          <w:p w:rsidR="00BF1616" w:rsidRPr="001E728A" w:rsidRDefault="00BF1616" w:rsidP="00BF1616">
            <w:pPr>
              <w:jc w:val="center"/>
              <w:rPr>
                <w:color w:val="000000" w:themeColor="text1"/>
              </w:rPr>
            </w:pPr>
            <w:r w:rsidRPr="001E728A">
              <w:rPr>
                <w:color w:val="000000" w:themeColor="text1"/>
              </w:rPr>
              <w:t>«Отлично»</w:t>
            </w:r>
          </w:p>
          <w:p w:rsidR="00BF1616" w:rsidRPr="001E728A" w:rsidRDefault="00BF1616" w:rsidP="00BF1616">
            <w:pPr>
              <w:jc w:val="center"/>
              <w:rPr>
                <w:color w:val="000000" w:themeColor="text1"/>
              </w:rPr>
            </w:pPr>
          </w:p>
        </w:tc>
      </w:tr>
    </w:tbl>
    <w:p w:rsidR="00BF1616" w:rsidRPr="001E728A" w:rsidRDefault="00BF1616" w:rsidP="00BF1616">
      <w:pPr>
        <w:rPr>
          <w:sz w:val="28"/>
          <w:szCs w:val="28"/>
        </w:rPr>
      </w:pPr>
    </w:p>
    <w:p w:rsidR="00BF1616" w:rsidRDefault="00BF1616" w:rsidP="00BF1616">
      <w:pPr>
        <w:rPr>
          <w:b/>
          <w:sz w:val="28"/>
          <w:szCs w:val="28"/>
        </w:rPr>
      </w:pPr>
      <w:r>
        <w:rPr>
          <w:b/>
          <w:sz w:val="28"/>
          <w:szCs w:val="28"/>
        </w:rPr>
        <w:br w:type="page"/>
      </w:r>
    </w:p>
    <w:p w:rsidR="00BF1616" w:rsidRPr="00252ABE" w:rsidRDefault="00BF1616" w:rsidP="00BF1616">
      <w:pPr>
        <w:shd w:val="clear" w:color="auto" w:fill="FFFFFF"/>
        <w:jc w:val="center"/>
        <w:rPr>
          <w:b/>
          <w:bCs/>
          <w:color w:val="181818"/>
          <w:sz w:val="28"/>
          <w:szCs w:val="28"/>
        </w:rPr>
      </w:pPr>
      <w:r w:rsidRPr="00252ABE">
        <w:rPr>
          <w:b/>
          <w:bCs/>
          <w:color w:val="181818"/>
          <w:sz w:val="28"/>
          <w:szCs w:val="28"/>
        </w:rPr>
        <w:t>Текущий контроль № 2</w:t>
      </w:r>
    </w:p>
    <w:p w:rsidR="00BF1616" w:rsidRPr="00252ABE" w:rsidRDefault="00BF1616" w:rsidP="00BF1616">
      <w:pPr>
        <w:shd w:val="clear" w:color="auto" w:fill="FFFFFF"/>
        <w:jc w:val="center"/>
        <w:rPr>
          <w:color w:val="181818"/>
          <w:sz w:val="28"/>
          <w:szCs w:val="28"/>
        </w:rPr>
      </w:pPr>
      <w:r w:rsidRPr="00252ABE">
        <w:rPr>
          <w:bCs/>
          <w:color w:val="181818"/>
          <w:sz w:val="28"/>
          <w:szCs w:val="28"/>
        </w:rPr>
        <w:t xml:space="preserve">Тестовый контроль знаний </w:t>
      </w:r>
    </w:p>
    <w:p w:rsidR="00BF1616" w:rsidRPr="00252ABE" w:rsidRDefault="00BF1616" w:rsidP="00BF1616">
      <w:pPr>
        <w:jc w:val="both"/>
        <w:rPr>
          <w:sz w:val="28"/>
          <w:szCs w:val="28"/>
        </w:rPr>
      </w:pPr>
    </w:p>
    <w:p w:rsidR="00BF1616" w:rsidRPr="00252ABE" w:rsidRDefault="00BF1616" w:rsidP="00BF1616">
      <w:pPr>
        <w:jc w:val="center"/>
        <w:rPr>
          <w:b/>
          <w:sz w:val="28"/>
          <w:szCs w:val="28"/>
        </w:rPr>
      </w:pPr>
      <w:r w:rsidRPr="00252ABE">
        <w:rPr>
          <w:b/>
          <w:sz w:val="28"/>
          <w:szCs w:val="28"/>
        </w:rPr>
        <w:t>Инструкция по выполнению заданий №1-10: выберите цифру, соответствующую правильному варианту ответа и запишите ее в бланк ответов.</w:t>
      </w:r>
    </w:p>
    <w:tbl>
      <w:tblPr>
        <w:tblStyle w:val="a4"/>
        <w:tblW w:w="0" w:type="auto"/>
        <w:tblInd w:w="250" w:type="dxa"/>
        <w:tblLook w:val="01E0" w:firstRow="1" w:lastRow="1" w:firstColumn="1" w:lastColumn="1" w:noHBand="0" w:noVBand="0"/>
      </w:tblPr>
      <w:tblGrid>
        <w:gridCol w:w="973"/>
        <w:gridCol w:w="7222"/>
        <w:gridCol w:w="900"/>
      </w:tblGrid>
      <w:tr w:rsidR="00BF1616" w:rsidRPr="00252ABE" w:rsidTr="00BF1616">
        <w:tc>
          <w:tcPr>
            <w:tcW w:w="992" w:type="dxa"/>
          </w:tcPr>
          <w:p w:rsidR="00BF1616" w:rsidRPr="00252ABE" w:rsidRDefault="00BF1616" w:rsidP="00BF1616">
            <w:pPr>
              <w:rPr>
                <w:sz w:val="28"/>
                <w:szCs w:val="28"/>
              </w:rPr>
            </w:pPr>
            <w:r w:rsidRPr="00252ABE">
              <w:rPr>
                <w:sz w:val="28"/>
                <w:szCs w:val="28"/>
              </w:rPr>
              <w:t>1</w:t>
            </w:r>
          </w:p>
        </w:tc>
        <w:tc>
          <w:tcPr>
            <w:tcW w:w="7409" w:type="dxa"/>
          </w:tcPr>
          <w:p w:rsidR="00BF1616" w:rsidRPr="00252ABE" w:rsidRDefault="00BF1616" w:rsidP="00BF1616">
            <w:pPr>
              <w:rPr>
                <w:sz w:val="28"/>
                <w:szCs w:val="28"/>
              </w:rPr>
            </w:pPr>
            <w:r w:rsidRPr="00252ABE">
              <w:rPr>
                <w:sz w:val="28"/>
                <w:szCs w:val="28"/>
              </w:rPr>
              <w:t>Стихотворение М. Ю. Лермонтова «Смерть поэта» - отклик на гибель:</w:t>
            </w:r>
          </w:p>
          <w:p w:rsidR="00BF1616" w:rsidRPr="00252ABE" w:rsidRDefault="00BF1616" w:rsidP="00BF1616">
            <w:pPr>
              <w:rPr>
                <w:sz w:val="28"/>
                <w:szCs w:val="28"/>
              </w:rPr>
            </w:pPr>
            <w:r w:rsidRPr="00252ABE">
              <w:rPr>
                <w:sz w:val="28"/>
                <w:szCs w:val="28"/>
              </w:rPr>
              <w:t>а) декабристов</w:t>
            </w:r>
          </w:p>
          <w:p w:rsidR="00BF1616" w:rsidRPr="00252ABE" w:rsidRDefault="00BF1616" w:rsidP="00BF1616">
            <w:pPr>
              <w:rPr>
                <w:sz w:val="28"/>
                <w:szCs w:val="28"/>
              </w:rPr>
            </w:pPr>
            <w:r w:rsidRPr="00252ABE">
              <w:rPr>
                <w:sz w:val="28"/>
                <w:szCs w:val="28"/>
              </w:rPr>
              <w:t xml:space="preserve">б) Николая  </w:t>
            </w:r>
            <w:r w:rsidRPr="00252ABE">
              <w:rPr>
                <w:sz w:val="28"/>
                <w:szCs w:val="28"/>
                <w:lang w:val="en-US"/>
              </w:rPr>
              <w:t>I</w:t>
            </w:r>
          </w:p>
          <w:p w:rsidR="00BF1616" w:rsidRPr="00252ABE" w:rsidRDefault="00BF1616" w:rsidP="00BF1616">
            <w:pPr>
              <w:rPr>
                <w:sz w:val="28"/>
                <w:szCs w:val="28"/>
              </w:rPr>
            </w:pPr>
            <w:r w:rsidRPr="00252ABE">
              <w:rPr>
                <w:sz w:val="28"/>
                <w:szCs w:val="28"/>
              </w:rPr>
              <w:t>в) А. С. Пушкин</w:t>
            </w:r>
          </w:p>
          <w:p w:rsidR="00BF1616" w:rsidRPr="00252ABE" w:rsidRDefault="00BF1616" w:rsidP="00BF1616">
            <w:pPr>
              <w:rPr>
                <w:sz w:val="28"/>
                <w:szCs w:val="28"/>
              </w:rPr>
            </w:pPr>
            <w:r w:rsidRPr="00252ABE">
              <w:rPr>
                <w:sz w:val="28"/>
                <w:szCs w:val="28"/>
              </w:rPr>
              <w:t>г) К. Ф. Рылеева</w:t>
            </w:r>
          </w:p>
        </w:tc>
        <w:tc>
          <w:tcPr>
            <w:tcW w:w="920" w:type="dxa"/>
          </w:tcPr>
          <w:p w:rsidR="00BF1616" w:rsidRPr="00252ABE" w:rsidRDefault="00BF1616" w:rsidP="00BF1616">
            <w:pPr>
              <w:rPr>
                <w:sz w:val="28"/>
                <w:szCs w:val="28"/>
              </w:rPr>
            </w:pPr>
            <w:r w:rsidRPr="00252ABE">
              <w:rPr>
                <w:sz w:val="28"/>
                <w:szCs w:val="28"/>
              </w:rPr>
              <w:t>В</w:t>
            </w:r>
          </w:p>
        </w:tc>
      </w:tr>
      <w:tr w:rsidR="00BF1616" w:rsidRPr="00252ABE" w:rsidTr="00BF1616">
        <w:tc>
          <w:tcPr>
            <w:tcW w:w="992" w:type="dxa"/>
          </w:tcPr>
          <w:p w:rsidR="00BF1616" w:rsidRPr="00252ABE" w:rsidRDefault="00BF1616" w:rsidP="00BF1616">
            <w:pPr>
              <w:rPr>
                <w:sz w:val="28"/>
                <w:szCs w:val="28"/>
              </w:rPr>
            </w:pPr>
            <w:r w:rsidRPr="00252ABE">
              <w:rPr>
                <w:sz w:val="28"/>
                <w:szCs w:val="28"/>
              </w:rPr>
              <w:t>2</w:t>
            </w:r>
          </w:p>
        </w:tc>
        <w:tc>
          <w:tcPr>
            <w:tcW w:w="7409" w:type="dxa"/>
          </w:tcPr>
          <w:p w:rsidR="00BF1616" w:rsidRPr="00252ABE" w:rsidRDefault="00BF1616" w:rsidP="00BF1616">
            <w:pPr>
              <w:rPr>
                <w:sz w:val="28"/>
                <w:szCs w:val="28"/>
              </w:rPr>
            </w:pPr>
            <w:r w:rsidRPr="00252ABE">
              <w:rPr>
                <w:sz w:val="28"/>
                <w:szCs w:val="28"/>
              </w:rPr>
              <w:t>Узнайте персонаж пьесы А. И. Островского «Бесприданница» по толкованию имени: любезная, прелестная, «способная обольстить, обмануть, надуть, провести»</w:t>
            </w:r>
          </w:p>
          <w:p w:rsidR="00BF1616" w:rsidRPr="00252ABE" w:rsidRDefault="00BF1616" w:rsidP="00BF1616">
            <w:pPr>
              <w:rPr>
                <w:sz w:val="28"/>
                <w:szCs w:val="28"/>
              </w:rPr>
            </w:pPr>
            <w:r w:rsidRPr="00252ABE">
              <w:rPr>
                <w:sz w:val="28"/>
                <w:szCs w:val="28"/>
              </w:rPr>
              <w:t>а) Харита Игнатьева</w:t>
            </w:r>
          </w:p>
          <w:p w:rsidR="00BF1616" w:rsidRPr="00252ABE" w:rsidRDefault="00BF1616" w:rsidP="00BF1616">
            <w:pPr>
              <w:rPr>
                <w:sz w:val="28"/>
                <w:szCs w:val="28"/>
              </w:rPr>
            </w:pPr>
            <w:r w:rsidRPr="00252ABE">
              <w:rPr>
                <w:sz w:val="28"/>
                <w:szCs w:val="28"/>
              </w:rPr>
              <w:t>б) Ольга</w:t>
            </w:r>
          </w:p>
          <w:p w:rsidR="00BF1616" w:rsidRPr="00252ABE" w:rsidRDefault="00BF1616" w:rsidP="00BF1616">
            <w:pPr>
              <w:rPr>
                <w:sz w:val="28"/>
                <w:szCs w:val="28"/>
              </w:rPr>
            </w:pPr>
            <w:r w:rsidRPr="00252ABE">
              <w:rPr>
                <w:sz w:val="28"/>
                <w:szCs w:val="28"/>
              </w:rPr>
              <w:t>в) Лариса</w:t>
            </w:r>
          </w:p>
        </w:tc>
        <w:tc>
          <w:tcPr>
            <w:tcW w:w="920" w:type="dxa"/>
          </w:tcPr>
          <w:p w:rsidR="00BF1616" w:rsidRPr="00252ABE" w:rsidRDefault="00BF1616" w:rsidP="00BF1616">
            <w:pPr>
              <w:rPr>
                <w:sz w:val="28"/>
                <w:szCs w:val="28"/>
              </w:rPr>
            </w:pPr>
            <w:r w:rsidRPr="00252ABE">
              <w:rPr>
                <w:sz w:val="28"/>
                <w:szCs w:val="28"/>
              </w:rPr>
              <w:t>А</w:t>
            </w:r>
          </w:p>
        </w:tc>
      </w:tr>
      <w:tr w:rsidR="00BF1616" w:rsidRPr="00252ABE" w:rsidTr="00BF1616">
        <w:tc>
          <w:tcPr>
            <w:tcW w:w="992" w:type="dxa"/>
          </w:tcPr>
          <w:p w:rsidR="00BF1616" w:rsidRPr="00252ABE" w:rsidRDefault="00BF1616" w:rsidP="00BF1616">
            <w:pPr>
              <w:rPr>
                <w:sz w:val="28"/>
                <w:szCs w:val="28"/>
              </w:rPr>
            </w:pPr>
            <w:r w:rsidRPr="00252ABE">
              <w:rPr>
                <w:sz w:val="28"/>
                <w:szCs w:val="28"/>
              </w:rPr>
              <w:t>3</w:t>
            </w:r>
          </w:p>
        </w:tc>
        <w:tc>
          <w:tcPr>
            <w:tcW w:w="7409" w:type="dxa"/>
          </w:tcPr>
          <w:p w:rsidR="00BF1616" w:rsidRPr="00252ABE" w:rsidRDefault="00BF1616" w:rsidP="00BF1616">
            <w:pPr>
              <w:rPr>
                <w:sz w:val="28"/>
                <w:szCs w:val="28"/>
              </w:rPr>
            </w:pPr>
            <w:r w:rsidRPr="00252ABE">
              <w:rPr>
                <w:sz w:val="28"/>
                <w:szCs w:val="28"/>
              </w:rPr>
              <w:t>Вставьте пропущенное слово: «Он задумался и машинально стал чертить пальцем по пыли, потом посмотрел, что написано: вышло…»</w:t>
            </w:r>
          </w:p>
          <w:p w:rsidR="00BF1616" w:rsidRPr="00252ABE" w:rsidRDefault="00BF1616" w:rsidP="00BF1616">
            <w:pPr>
              <w:rPr>
                <w:sz w:val="28"/>
                <w:szCs w:val="28"/>
              </w:rPr>
            </w:pPr>
            <w:r w:rsidRPr="00252ABE">
              <w:rPr>
                <w:sz w:val="28"/>
                <w:szCs w:val="28"/>
              </w:rPr>
              <w:t>а) Ольга</w:t>
            </w:r>
          </w:p>
          <w:p w:rsidR="00BF1616" w:rsidRPr="00252ABE" w:rsidRDefault="00BF1616" w:rsidP="00BF1616">
            <w:pPr>
              <w:rPr>
                <w:sz w:val="28"/>
                <w:szCs w:val="28"/>
              </w:rPr>
            </w:pPr>
            <w:r w:rsidRPr="00252ABE">
              <w:rPr>
                <w:sz w:val="28"/>
                <w:szCs w:val="28"/>
              </w:rPr>
              <w:t>б) Обломовщина</w:t>
            </w:r>
          </w:p>
          <w:p w:rsidR="00BF1616" w:rsidRPr="00252ABE" w:rsidRDefault="00BF1616" w:rsidP="00BF1616">
            <w:pPr>
              <w:rPr>
                <w:sz w:val="28"/>
                <w:szCs w:val="28"/>
              </w:rPr>
            </w:pPr>
            <w:r w:rsidRPr="00252ABE">
              <w:rPr>
                <w:sz w:val="28"/>
                <w:szCs w:val="28"/>
              </w:rPr>
              <w:t>в) справедливость</w:t>
            </w:r>
          </w:p>
          <w:p w:rsidR="00BF1616" w:rsidRPr="00252ABE" w:rsidRDefault="00BF1616" w:rsidP="00BF1616">
            <w:pPr>
              <w:rPr>
                <w:sz w:val="28"/>
                <w:szCs w:val="28"/>
              </w:rPr>
            </w:pPr>
            <w:r w:rsidRPr="00252ABE">
              <w:rPr>
                <w:sz w:val="28"/>
                <w:szCs w:val="28"/>
              </w:rPr>
              <w:t xml:space="preserve">г) нет правильного поэта </w:t>
            </w:r>
          </w:p>
        </w:tc>
        <w:tc>
          <w:tcPr>
            <w:tcW w:w="920" w:type="dxa"/>
          </w:tcPr>
          <w:p w:rsidR="00BF1616" w:rsidRPr="00252ABE" w:rsidRDefault="00BF1616" w:rsidP="00BF1616">
            <w:pPr>
              <w:rPr>
                <w:sz w:val="28"/>
                <w:szCs w:val="28"/>
              </w:rPr>
            </w:pPr>
            <w:r w:rsidRPr="00252ABE">
              <w:rPr>
                <w:sz w:val="28"/>
                <w:szCs w:val="28"/>
              </w:rPr>
              <w:t>Б</w:t>
            </w:r>
          </w:p>
          <w:p w:rsidR="00BF1616" w:rsidRPr="00252ABE" w:rsidRDefault="00BF1616" w:rsidP="00BF1616">
            <w:pPr>
              <w:rPr>
                <w:sz w:val="28"/>
                <w:szCs w:val="28"/>
              </w:rPr>
            </w:pPr>
          </w:p>
          <w:p w:rsidR="00BF1616" w:rsidRPr="00252ABE" w:rsidRDefault="00BF1616" w:rsidP="00BF1616">
            <w:pPr>
              <w:rPr>
                <w:sz w:val="28"/>
                <w:szCs w:val="28"/>
              </w:rPr>
            </w:pPr>
          </w:p>
          <w:p w:rsidR="00BF1616" w:rsidRPr="00252ABE" w:rsidRDefault="00BF1616" w:rsidP="00BF1616">
            <w:pPr>
              <w:rPr>
                <w:sz w:val="28"/>
                <w:szCs w:val="28"/>
              </w:rPr>
            </w:pPr>
          </w:p>
          <w:p w:rsidR="00BF1616" w:rsidRPr="00252ABE" w:rsidRDefault="00BF1616" w:rsidP="00BF1616">
            <w:pPr>
              <w:rPr>
                <w:sz w:val="28"/>
                <w:szCs w:val="28"/>
              </w:rPr>
            </w:pPr>
          </w:p>
        </w:tc>
      </w:tr>
      <w:tr w:rsidR="00BF1616" w:rsidRPr="00252ABE" w:rsidTr="00BF1616">
        <w:tc>
          <w:tcPr>
            <w:tcW w:w="992" w:type="dxa"/>
          </w:tcPr>
          <w:p w:rsidR="00BF1616" w:rsidRPr="00252ABE" w:rsidRDefault="00BF1616" w:rsidP="00BF1616">
            <w:pPr>
              <w:rPr>
                <w:sz w:val="28"/>
                <w:szCs w:val="28"/>
              </w:rPr>
            </w:pPr>
            <w:r w:rsidRPr="00252ABE">
              <w:rPr>
                <w:sz w:val="28"/>
                <w:szCs w:val="28"/>
              </w:rPr>
              <w:t>4</w:t>
            </w:r>
          </w:p>
        </w:tc>
        <w:tc>
          <w:tcPr>
            <w:tcW w:w="7409" w:type="dxa"/>
          </w:tcPr>
          <w:p w:rsidR="00BF1616" w:rsidRPr="00252ABE" w:rsidRDefault="00BF1616" w:rsidP="00BF1616">
            <w:pPr>
              <w:rPr>
                <w:sz w:val="28"/>
                <w:szCs w:val="28"/>
              </w:rPr>
            </w:pPr>
            <w:r w:rsidRPr="00252ABE">
              <w:rPr>
                <w:sz w:val="28"/>
                <w:szCs w:val="28"/>
              </w:rPr>
              <w:t>Кем был Е. Базаров, главный герой романа Тургенева «Отцы и дети» по социальному положению?</w:t>
            </w:r>
          </w:p>
          <w:p w:rsidR="00BF1616" w:rsidRPr="00252ABE" w:rsidRDefault="00BF1616" w:rsidP="00BF1616">
            <w:pPr>
              <w:rPr>
                <w:sz w:val="28"/>
                <w:szCs w:val="28"/>
              </w:rPr>
            </w:pPr>
            <w:r w:rsidRPr="00252ABE">
              <w:rPr>
                <w:sz w:val="28"/>
                <w:szCs w:val="28"/>
              </w:rPr>
              <w:t>а) русский аристократ</w:t>
            </w:r>
          </w:p>
          <w:p w:rsidR="00BF1616" w:rsidRPr="00252ABE" w:rsidRDefault="00BF1616" w:rsidP="00BF1616">
            <w:pPr>
              <w:rPr>
                <w:sz w:val="28"/>
                <w:szCs w:val="28"/>
              </w:rPr>
            </w:pPr>
            <w:r w:rsidRPr="00252ABE">
              <w:rPr>
                <w:sz w:val="28"/>
                <w:szCs w:val="28"/>
              </w:rPr>
              <w:t>б) полковой лекарь</w:t>
            </w:r>
          </w:p>
          <w:p w:rsidR="00BF1616" w:rsidRPr="00252ABE" w:rsidRDefault="00BF1616" w:rsidP="00BF1616">
            <w:pPr>
              <w:rPr>
                <w:sz w:val="28"/>
                <w:szCs w:val="28"/>
              </w:rPr>
            </w:pPr>
            <w:r w:rsidRPr="00252ABE">
              <w:rPr>
                <w:sz w:val="28"/>
                <w:szCs w:val="28"/>
              </w:rPr>
              <w:t>в) студент – барич</w:t>
            </w:r>
          </w:p>
          <w:p w:rsidR="00BF1616" w:rsidRPr="00252ABE" w:rsidRDefault="00BF1616" w:rsidP="00BF1616">
            <w:pPr>
              <w:rPr>
                <w:sz w:val="28"/>
                <w:szCs w:val="28"/>
              </w:rPr>
            </w:pPr>
            <w:r w:rsidRPr="00252ABE">
              <w:rPr>
                <w:sz w:val="28"/>
                <w:szCs w:val="28"/>
              </w:rPr>
              <w:t>г) студент-демократ</w:t>
            </w:r>
          </w:p>
        </w:tc>
        <w:tc>
          <w:tcPr>
            <w:tcW w:w="920" w:type="dxa"/>
          </w:tcPr>
          <w:p w:rsidR="00BF1616" w:rsidRPr="00252ABE" w:rsidRDefault="00BF1616" w:rsidP="00BF1616">
            <w:pPr>
              <w:rPr>
                <w:sz w:val="28"/>
                <w:szCs w:val="28"/>
              </w:rPr>
            </w:pPr>
            <w:r w:rsidRPr="00252ABE">
              <w:rPr>
                <w:sz w:val="28"/>
                <w:szCs w:val="28"/>
              </w:rPr>
              <w:t>Г</w:t>
            </w:r>
          </w:p>
        </w:tc>
      </w:tr>
      <w:tr w:rsidR="00BF1616" w:rsidRPr="00252ABE" w:rsidTr="00BF1616">
        <w:tc>
          <w:tcPr>
            <w:tcW w:w="992" w:type="dxa"/>
          </w:tcPr>
          <w:p w:rsidR="00BF1616" w:rsidRPr="00252ABE" w:rsidRDefault="00BF1616" w:rsidP="00BF1616">
            <w:pPr>
              <w:rPr>
                <w:sz w:val="28"/>
                <w:szCs w:val="28"/>
              </w:rPr>
            </w:pPr>
            <w:r w:rsidRPr="00252ABE">
              <w:rPr>
                <w:sz w:val="28"/>
                <w:szCs w:val="28"/>
              </w:rPr>
              <w:t>5</w:t>
            </w:r>
          </w:p>
        </w:tc>
        <w:tc>
          <w:tcPr>
            <w:tcW w:w="7409" w:type="dxa"/>
          </w:tcPr>
          <w:p w:rsidR="00BF1616" w:rsidRPr="00252ABE" w:rsidRDefault="00BF1616" w:rsidP="00BF1616">
            <w:pPr>
              <w:rPr>
                <w:sz w:val="28"/>
                <w:szCs w:val="28"/>
              </w:rPr>
            </w:pPr>
            <w:r w:rsidRPr="00252ABE">
              <w:rPr>
                <w:sz w:val="28"/>
                <w:szCs w:val="28"/>
              </w:rPr>
              <w:t>В каком произведении Н. Некрасова главные герои – крестьяне</w:t>
            </w:r>
          </w:p>
          <w:p w:rsidR="00BF1616" w:rsidRPr="00252ABE" w:rsidRDefault="00BF1616" w:rsidP="00BF1616">
            <w:pPr>
              <w:rPr>
                <w:sz w:val="28"/>
                <w:szCs w:val="28"/>
              </w:rPr>
            </w:pPr>
            <w:r w:rsidRPr="00252ABE">
              <w:rPr>
                <w:sz w:val="28"/>
                <w:szCs w:val="28"/>
              </w:rPr>
              <w:t>а) «Русские женщины»</w:t>
            </w:r>
          </w:p>
          <w:p w:rsidR="00BF1616" w:rsidRPr="00252ABE" w:rsidRDefault="00BF1616" w:rsidP="00BF1616">
            <w:pPr>
              <w:rPr>
                <w:sz w:val="28"/>
                <w:szCs w:val="28"/>
              </w:rPr>
            </w:pPr>
            <w:r w:rsidRPr="00252ABE">
              <w:rPr>
                <w:sz w:val="28"/>
                <w:szCs w:val="28"/>
              </w:rPr>
              <w:t>б) «Кому на Руси жить хорошо»</w:t>
            </w:r>
          </w:p>
          <w:p w:rsidR="00BF1616" w:rsidRPr="00252ABE" w:rsidRDefault="00BF1616" w:rsidP="00BF1616">
            <w:pPr>
              <w:rPr>
                <w:sz w:val="28"/>
                <w:szCs w:val="28"/>
              </w:rPr>
            </w:pPr>
            <w:r w:rsidRPr="00252ABE">
              <w:rPr>
                <w:sz w:val="28"/>
                <w:szCs w:val="28"/>
              </w:rPr>
              <w:t>в) «Дедушка»</w:t>
            </w:r>
          </w:p>
        </w:tc>
        <w:tc>
          <w:tcPr>
            <w:tcW w:w="920" w:type="dxa"/>
          </w:tcPr>
          <w:p w:rsidR="00BF1616" w:rsidRPr="00252ABE" w:rsidRDefault="00BF1616" w:rsidP="00BF1616">
            <w:pPr>
              <w:rPr>
                <w:sz w:val="28"/>
                <w:szCs w:val="28"/>
              </w:rPr>
            </w:pPr>
            <w:r w:rsidRPr="00252ABE">
              <w:rPr>
                <w:sz w:val="28"/>
                <w:szCs w:val="28"/>
              </w:rPr>
              <w:t>Б</w:t>
            </w:r>
          </w:p>
          <w:p w:rsidR="00BF1616" w:rsidRPr="00252ABE" w:rsidRDefault="00BF1616" w:rsidP="00BF1616">
            <w:pPr>
              <w:rPr>
                <w:sz w:val="28"/>
                <w:szCs w:val="28"/>
              </w:rPr>
            </w:pPr>
          </w:p>
          <w:p w:rsidR="00BF1616" w:rsidRPr="00252ABE" w:rsidRDefault="00BF1616" w:rsidP="00BF1616">
            <w:pPr>
              <w:rPr>
                <w:sz w:val="28"/>
                <w:szCs w:val="28"/>
              </w:rPr>
            </w:pPr>
          </w:p>
          <w:p w:rsidR="00BF1616" w:rsidRPr="00252ABE" w:rsidRDefault="00BF1616" w:rsidP="00BF1616">
            <w:pPr>
              <w:rPr>
                <w:sz w:val="28"/>
                <w:szCs w:val="28"/>
              </w:rPr>
            </w:pPr>
          </w:p>
        </w:tc>
      </w:tr>
      <w:tr w:rsidR="00BF1616" w:rsidRPr="00252ABE" w:rsidTr="00BF1616">
        <w:tc>
          <w:tcPr>
            <w:tcW w:w="992" w:type="dxa"/>
          </w:tcPr>
          <w:p w:rsidR="00BF1616" w:rsidRPr="00252ABE" w:rsidRDefault="00BF1616" w:rsidP="00BF1616">
            <w:pPr>
              <w:rPr>
                <w:sz w:val="28"/>
                <w:szCs w:val="28"/>
              </w:rPr>
            </w:pPr>
            <w:r w:rsidRPr="00252ABE">
              <w:rPr>
                <w:sz w:val="28"/>
                <w:szCs w:val="28"/>
              </w:rPr>
              <w:t>6</w:t>
            </w:r>
          </w:p>
        </w:tc>
        <w:tc>
          <w:tcPr>
            <w:tcW w:w="7409" w:type="dxa"/>
          </w:tcPr>
          <w:p w:rsidR="00BF1616" w:rsidRPr="00252ABE" w:rsidRDefault="00BF1616" w:rsidP="00BF1616">
            <w:pPr>
              <w:rPr>
                <w:sz w:val="28"/>
                <w:szCs w:val="28"/>
              </w:rPr>
            </w:pPr>
            <w:r w:rsidRPr="00252ABE">
              <w:rPr>
                <w:sz w:val="28"/>
                <w:szCs w:val="28"/>
              </w:rPr>
              <w:t>За кого выходит замуж Дуня Раскольникова в романе Ф. М. Достоевского «Преступление и наказание»</w:t>
            </w:r>
          </w:p>
          <w:p w:rsidR="00BF1616" w:rsidRPr="00252ABE" w:rsidRDefault="00BF1616" w:rsidP="00BF1616">
            <w:pPr>
              <w:rPr>
                <w:sz w:val="28"/>
                <w:szCs w:val="28"/>
              </w:rPr>
            </w:pPr>
            <w:r w:rsidRPr="00252ABE">
              <w:rPr>
                <w:sz w:val="28"/>
                <w:szCs w:val="28"/>
              </w:rPr>
              <w:t>а) Лужин</w:t>
            </w:r>
          </w:p>
          <w:p w:rsidR="00BF1616" w:rsidRPr="00252ABE" w:rsidRDefault="00BF1616" w:rsidP="00BF1616">
            <w:pPr>
              <w:rPr>
                <w:sz w:val="28"/>
                <w:szCs w:val="28"/>
              </w:rPr>
            </w:pPr>
            <w:r w:rsidRPr="00252ABE">
              <w:rPr>
                <w:sz w:val="28"/>
                <w:szCs w:val="28"/>
              </w:rPr>
              <w:t>б) Разумихин</w:t>
            </w:r>
          </w:p>
          <w:p w:rsidR="00BF1616" w:rsidRPr="00252ABE" w:rsidRDefault="00BF1616" w:rsidP="00BF1616">
            <w:pPr>
              <w:rPr>
                <w:sz w:val="28"/>
                <w:szCs w:val="28"/>
              </w:rPr>
            </w:pPr>
            <w:r w:rsidRPr="00252ABE">
              <w:rPr>
                <w:sz w:val="28"/>
                <w:szCs w:val="28"/>
              </w:rPr>
              <w:t>в) Свидригайлов</w:t>
            </w:r>
          </w:p>
        </w:tc>
        <w:tc>
          <w:tcPr>
            <w:tcW w:w="920" w:type="dxa"/>
          </w:tcPr>
          <w:p w:rsidR="00BF1616" w:rsidRPr="00252ABE" w:rsidRDefault="00BF1616" w:rsidP="00BF1616">
            <w:pPr>
              <w:rPr>
                <w:sz w:val="28"/>
                <w:szCs w:val="28"/>
              </w:rPr>
            </w:pPr>
            <w:r w:rsidRPr="00252ABE">
              <w:rPr>
                <w:sz w:val="28"/>
                <w:szCs w:val="28"/>
              </w:rPr>
              <w:t>Б</w:t>
            </w:r>
          </w:p>
        </w:tc>
      </w:tr>
      <w:tr w:rsidR="00BF1616" w:rsidRPr="00252ABE" w:rsidTr="00BF1616">
        <w:tc>
          <w:tcPr>
            <w:tcW w:w="992" w:type="dxa"/>
          </w:tcPr>
          <w:p w:rsidR="00BF1616" w:rsidRPr="00252ABE" w:rsidRDefault="00BF1616" w:rsidP="00BF1616">
            <w:pPr>
              <w:rPr>
                <w:sz w:val="28"/>
                <w:szCs w:val="28"/>
              </w:rPr>
            </w:pPr>
            <w:r w:rsidRPr="00252ABE">
              <w:rPr>
                <w:sz w:val="28"/>
                <w:szCs w:val="28"/>
              </w:rPr>
              <w:t>7</w:t>
            </w:r>
          </w:p>
        </w:tc>
        <w:tc>
          <w:tcPr>
            <w:tcW w:w="7409" w:type="dxa"/>
          </w:tcPr>
          <w:p w:rsidR="00BF1616" w:rsidRPr="00252ABE" w:rsidRDefault="00BF1616" w:rsidP="00BF1616">
            <w:pPr>
              <w:rPr>
                <w:sz w:val="28"/>
                <w:szCs w:val="28"/>
              </w:rPr>
            </w:pPr>
            <w:r w:rsidRPr="00252ABE">
              <w:rPr>
                <w:sz w:val="28"/>
                <w:szCs w:val="28"/>
              </w:rPr>
              <w:t>Вставьте недостающие слова Раскольникова: «Я не тебе поклонился, я … поклонился», - как-то дико произнес он»</w:t>
            </w:r>
          </w:p>
          <w:p w:rsidR="00BF1616" w:rsidRPr="00252ABE" w:rsidRDefault="00BF1616" w:rsidP="00BF1616">
            <w:pPr>
              <w:rPr>
                <w:sz w:val="28"/>
                <w:szCs w:val="28"/>
              </w:rPr>
            </w:pPr>
            <w:r w:rsidRPr="00252ABE">
              <w:rPr>
                <w:sz w:val="28"/>
                <w:szCs w:val="28"/>
              </w:rPr>
              <w:t>а) «всем страдающим женщинам»</w:t>
            </w:r>
          </w:p>
          <w:p w:rsidR="00BF1616" w:rsidRPr="00252ABE" w:rsidRDefault="00BF1616" w:rsidP="00BF1616">
            <w:pPr>
              <w:rPr>
                <w:sz w:val="28"/>
                <w:szCs w:val="28"/>
              </w:rPr>
            </w:pPr>
            <w:r w:rsidRPr="00252ABE">
              <w:rPr>
                <w:sz w:val="28"/>
                <w:szCs w:val="28"/>
              </w:rPr>
              <w:t xml:space="preserve">б) «всему страдающему человечеству» </w:t>
            </w:r>
          </w:p>
          <w:p w:rsidR="00BF1616" w:rsidRPr="00252ABE" w:rsidRDefault="00BF1616" w:rsidP="00BF1616">
            <w:pPr>
              <w:rPr>
                <w:sz w:val="28"/>
                <w:szCs w:val="28"/>
              </w:rPr>
            </w:pPr>
            <w:r w:rsidRPr="00252ABE">
              <w:rPr>
                <w:sz w:val="28"/>
                <w:szCs w:val="28"/>
              </w:rPr>
              <w:t>в) «всем обиженным»</w:t>
            </w:r>
          </w:p>
        </w:tc>
        <w:tc>
          <w:tcPr>
            <w:tcW w:w="920" w:type="dxa"/>
          </w:tcPr>
          <w:p w:rsidR="00BF1616" w:rsidRPr="00252ABE" w:rsidRDefault="00BF1616" w:rsidP="00BF1616">
            <w:pPr>
              <w:rPr>
                <w:sz w:val="28"/>
                <w:szCs w:val="28"/>
              </w:rPr>
            </w:pPr>
            <w:r w:rsidRPr="00252ABE">
              <w:rPr>
                <w:sz w:val="28"/>
                <w:szCs w:val="28"/>
              </w:rPr>
              <w:t>Б</w:t>
            </w:r>
          </w:p>
        </w:tc>
      </w:tr>
      <w:tr w:rsidR="00BF1616" w:rsidRPr="00252ABE" w:rsidTr="00BF1616">
        <w:tc>
          <w:tcPr>
            <w:tcW w:w="992" w:type="dxa"/>
          </w:tcPr>
          <w:p w:rsidR="00BF1616" w:rsidRPr="00252ABE" w:rsidRDefault="00BF1616" w:rsidP="00BF1616">
            <w:pPr>
              <w:rPr>
                <w:sz w:val="28"/>
                <w:szCs w:val="28"/>
              </w:rPr>
            </w:pPr>
            <w:r w:rsidRPr="00252ABE">
              <w:rPr>
                <w:sz w:val="28"/>
                <w:szCs w:val="28"/>
              </w:rPr>
              <w:t>8</w:t>
            </w:r>
          </w:p>
        </w:tc>
        <w:tc>
          <w:tcPr>
            <w:tcW w:w="7409" w:type="dxa"/>
          </w:tcPr>
          <w:p w:rsidR="00BF1616" w:rsidRPr="00252ABE" w:rsidRDefault="00BF1616" w:rsidP="00BF1616">
            <w:pPr>
              <w:rPr>
                <w:sz w:val="28"/>
                <w:szCs w:val="28"/>
              </w:rPr>
            </w:pPr>
            <w:r w:rsidRPr="00252ABE">
              <w:rPr>
                <w:sz w:val="28"/>
                <w:szCs w:val="28"/>
              </w:rPr>
              <w:t>Какое значение на пути исканий князя Андрея имело его ранение на поле Аустерлица?</w:t>
            </w:r>
          </w:p>
          <w:p w:rsidR="00BF1616" w:rsidRPr="00252ABE" w:rsidRDefault="00BF1616" w:rsidP="00BF1616">
            <w:pPr>
              <w:rPr>
                <w:sz w:val="28"/>
                <w:szCs w:val="28"/>
              </w:rPr>
            </w:pPr>
            <w:r w:rsidRPr="00252ABE">
              <w:rPr>
                <w:sz w:val="28"/>
                <w:szCs w:val="28"/>
              </w:rPr>
              <w:t>а) пришел к пониманию Бога</w:t>
            </w:r>
          </w:p>
          <w:p w:rsidR="00BF1616" w:rsidRPr="00252ABE" w:rsidRDefault="00BF1616" w:rsidP="00BF1616">
            <w:pPr>
              <w:rPr>
                <w:sz w:val="28"/>
                <w:szCs w:val="28"/>
              </w:rPr>
            </w:pPr>
            <w:r w:rsidRPr="00252ABE">
              <w:rPr>
                <w:sz w:val="28"/>
                <w:szCs w:val="28"/>
              </w:rPr>
              <w:t>б) понял, что стремление к славе суетно и ничтожно</w:t>
            </w:r>
          </w:p>
          <w:p w:rsidR="00BF1616" w:rsidRPr="00252ABE" w:rsidRDefault="00BF1616" w:rsidP="00BF1616">
            <w:pPr>
              <w:rPr>
                <w:sz w:val="28"/>
                <w:szCs w:val="28"/>
              </w:rPr>
            </w:pPr>
            <w:r w:rsidRPr="00252ABE">
              <w:rPr>
                <w:sz w:val="28"/>
                <w:szCs w:val="28"/>
              </w:rPr>
              <w:t>в) пересмотрел свои представления о смысле человеческой жизни</w:t>
            </w:r>
          </w:p>
          <w:p w:rsidR="00BF1616" w:rsidRPr="00252ABE" w:rsidRDefault="00BF1616" w:rsidP="00BF1616">
            <w:pPr>
              <w:rPr>
                <w:sz w:val="28"/>
                <w:szCs w:val="28"/>
              </w:rPr>
            </w:pPr>
            <w:r w:rsidRPr="00252ABE">
              <w:rPr>
                <w:sz w:val="28"/>
                <w:szCs w:val="28"/>
              </w:rPr>
              <w:t>г) пережил разочарование в своем кумире</w:t>
            </w:r>
          </w:p>
        </w:tc>
        <w:tc>
          <w:tcPr>
            <w:tcW w:w="920" w:type="dxa"/>
          </w:tcPr>
          <w:p w:rsidR="00BF1616" w:rsidRPr="00252ABE" w:rsidRDefault="00BF1616" w:rsidP="00BF1616">
            <w:pPr>
              <w:rPr>
                <w:sz w:val="28"/>
                <w:szCs w:val="28"/>
              </w:rPr>
            </w:pPr>
            <w:r w:rsidRPr="00252ABE">
              <w:rPr>
                <w:sz w:val="28"/>
                <w:szCs w:val="28"/>
              </w:rPr>
              <w:t>Б</w:t>
            </w:r>
          </w:p>
        </w:tc>
      </w:tr>
      <w:tr w:rsidR="00BF1616" w:rsidRPr="00252ABE" w:rsidTr="00BF1616">
        <w:tc>
          <w:tcPr>
            <w:tcW w:w="992" w:type="dxa"/>
          </w:tcPr>
          <w:p w:rsidR="00BF1616" w:rsidRPr="00252ABE" w:rsidRDefault="00BF1616" w:rsidP="00BF1616">
            <w:pPr>
              <w:rPr>
                <w:sz w:val="28"/>
                <w:szCs w:val="28"/>
              </w:rPr>
            </w:pPr>
            <w:r w:rsidRPr="00252ABE">
              <w:rPr>
                <w:sz w:val="28"/>
                <w:szCs w:val="28"/>
              </w:rPr>
              <w:t>9</w:t>
            </w:r>
          </w:p>
        </w:tc>
        <w:tc>
          <w:tcPr>
            <w:tcW w:w="7409" w:type="dxa"/>
          </w:tcPr>
          <w:p w:rsidR="00BF1616" w:rsidRPr="00252ABE" w:rsidRDefault="00BF1616" w:rsidP="00BF1616">
            <w:pPr>
              <w:rPr>
                <w:sz w:val="28"/>
                <w:szCs w:val="28"/>
              </w:rPr>
            </w:pPr>
            <w:r w:rsidRPr="00252ABE">
              <w:rPr>
                <w:sz w:val="28"/>
                <w:szCs w:val="28"/>
              </w:rPr>
              <w:t>Почему Пьер вызвал Долохова на дуэль?</w:t>
            </w:r>
          </w:p>
          <w:p w:rsidR="00BF1616" w:rsidRPr="00252ABE" w:rsidRDefault="00BF1616" w:rsidP="00BF1616">
            <w:pPr>
              <w:rPr>
                <w:sz w:val="28"/>
                <w:szCs w:val="28"/>
              </w:rPr>
            </w:pPr>
            <w:r w:rsidRPr="00252ABE">
              <w:rPr>
                <w:sz w:val="28"/>
                <w:szCs w:val="28"/>
              </w:rPr>
              <w:t xml:space="preserve">а) стремился защитить поруганную честь жены </w:t>
            </w:r>
          </w:p>
          <w:p w:rsidR="00BF1616" w:rsidRPr="00252ABE" w:rsidRDefault="00BF1616" w:rsidP="00BF1616">
            <w:pPr>
              <w:rPr>
                <w:sz w:val="28"/>
                <w:szCs w:val="28"/>
              </w:rPr>
            </w:pPr>
            <w:r w:rsidRPr="00252ABE">
              <w:rPr>
                <w:sz w:val="28"/>
                <w:szCs w:val="28"/>
              </w:rPr>
              <w:t>б) боялся показаться смешным в глазах света</w:t>
            </w:r>
          </w:p>
          <w:p w:rsidR="00BF1616" w:rsidRPr="00252ABE" w:rsidRDefault="00BF1616" w:rsidP="00BF1616">
            <w:pPr>
              <w:rPr>
                <w:sz w:val="28"/>
                <w:szCs w:val="28"/>
              </w:rPr>
            </w:pPr>
            <w:r w:rsidRPr="00252ABE">
              <w:rPr>
                <w:sz w:val="28"/>
                <w:szCs w:val="28"/>
              </w:rPr>
              <w:t>в) отстаивал свое человеческое достоинство</w:t>
            </w:r>
          </w:p>
          <w:p w:rsidR="00BF1616" w:rsidRPr="00252ABE" w:rsidRDefault="00BF1616" w:rsidP="00BF1616">
            <w:pPr>
              <w:rPr>
                <w:sz w:val="28"/>
                <w:szCs w:val="28"/>
              </w:rPr>
            </w:pPr>
            <w:r w:rsidRPr="00252ABE">
              <w:rPr>
                <w:sz w:val="28"/>
                <w:szCs w:val="28"/>
              </w:rPr>
              <w:t>г) в гневе принял опрометчивое решение</w:t>
            </w:r>
          </w:p>
        </w:tc>
        <w:tc>
          <w:tcPr>
            <w:tcW w:w="920" w:type="dxa"/>
          </w:tcPr>
          <w:p w:rsidR="00BF1616" w:rsidRPr="00252ABE" w:rsidRDefault="00BF1616" w:rsidP="00BF1616">
            <w:pPr>
              <w:rPr>
                <w:sz w:val="28"/>
                <w:szCs w:val="28"/>
              </w:rPr>
            </w:pPr>
            <w:r w:rsidRPr="00252ABE">
              <w:rPr>
                <w:sz w:val="28"/>
                <w:szCs w:val="28"/>
              </w:rPr>
              <w:t>Г</w:t>
            </w:r>
          </w:p>
          <w:p w:rsidR="00BF1616" w:rsidRPr="00252ABE" w:rsidRDefault="00BF1616" w:rsidP="00BF1616">
            <w:pPr>
              <w:rPr>
                <w:sz w:val="28"/>
                <w:szCs w:val="28"/>
              </w:rPr>
            </w:pPr>
          </w:p>
          <w:p w:rsidR="00BF1616" w:rsidRPr="00252ABE" w:rsidRDefault="00BF1616" w:rsidP="00BF1616">
            <w:pPr>
              <w:rPr>
                <w:sz w:val="28"/>
                <w:szCs w:val="28"/>
              </w:rPr>
            </w:pPr>
          </w:p>
          <w:p w:rsidR="00BF1616" w:rsidRPr="00252ABE" w:rsidRDefault="00BF1616" w:rsidP="00BF1616">
            <w:pPr>
              <w:rPr>
                <w:sz w:val="28"/>
                <w:szCs w:val="28"/>
              </w:rPr>
            </w:pPr>
          </w:p>
          <w:p w:rsidR="00BF1616" w:rsidRPr="00252ABE" w:rsidRDefault="00BF1616" w:rsidP="00BF1616">
            <w:pPr>
              <w:rPr>
                <w:sz w:val="28"/>
                <w:szCs w:val="28"/>
              </w:rPr>
            </w:pPr>
          </w:p>
        </w:tc>
      </w:tr>
      <w:tr w:rsidR="00BF1616" w:rsidRPr="00252ABE" w:rsidTr="00BF1616">
        <w:tc>
          <w:tcPr>
            <w:tcW w:w="992" w:type="dxa"/>
          </w:tcPr>
          <w:p w:rsidR="00BF1616" w:rsidRPr="00252ABE" w:rsidRDefault="00BF1616" w:rsidP="00BF1616">
            <w:pPr>
              <w:rPr>
                <w:sz w:val="28"/>
                <w:szCs w:val="28"/>
              </w:rPr>
            </w:pPr>
            <w:r w:rsidRPr="00252ABE">
              <w:rPr>
                <w:sz w:val="28"/>
                <w:szCs w:val="28"/>
              </w:rPr>
              <w:t>10</w:t>
            </w:r>
          </w:p>
        </w:tc>
        <w:tc>
          <w:tcPr>
            <w:tcW w:w="7409" w:type="dxa"/>
          </w:tcPr>
          <w:p w:rsidR="00BF1616" w:rsidRPr="00252ABE" w:rsidRDefault="00BF1616" w:rsidP="00BF1616">
            <w:pPr>
              <w:rPr>
                <w:sz w:val="28"/>
                <w:szCs w:val="28"/>
              </w:rPr>
            </w:pPr>
            <w:r w:rsidRPr="00252ABE">
              <w:rPr>
                <w:sz w:val="28"/>
                <w:szCs w:val="28"/>
              </w:rPr>
              <w:t>Драматургический конфликт – это</w:t>
            </w:r>
          </w:p>
          <w:p w:rsidR="00BF1616" w:rsidRPr="00252ABE" w:rsidRDefault="00BF1616" w:rsidP="00BF1616">
            <w:pPr>
              <w:rPr>
                <w:sz w:val="28"/>
                <w:szCs w:val="28"/>
              </w:rPr>
            </w:pPr>
            <w:r w:rsidRPr="00252ABE">
              <w:rPr>
                <w:sz w:val="28"/>
                <w:szCs w:val="28"/>
              </w:rPr>
              <w:t>а) столкновение двух персонажей, придерживающихся разных взглядов на одну и ту же проблему</w:t>
            </w:r>
          </w:p>
          <w:p w:rsidR="00BF1616" w:rsidRPr="00252ABE" w:rsidRDefault="00BF1616" w:rsidP="00BF1616">
            <w:pPr>
              <w:rPr>
                <w:sz w:val="28"/>
                <w:szCs w:val="28"/>
              </w:rPr>
            </w:pPr>
            <w:r w:rsidRPr="00252ABE">
              <w:rPr>
                <w:sz w:val="28"/>
                <w:szCs w:val="28"/>
              </w:rPr>
              <w:t>б) противоречия внутри группы персонажей</w:t>
            </w:r>
          </w:p>
          <w:p w:rsidR="00BF1616" w:rsidRPr="00252ABE" w:rsidRDefault="00BF1616" w:rsidP="00BF1616">
            <w:pPr>
              <w:rPr>
                <w:sz w:val="28"/>
                <w:szCs w:val="28"/>
              </w:rPr>
            </w:pPr>
            <w:r w:rsidRPr="00252ABE">
              <w:rPr>
                <w:sz w:val="28"/>
                <w:szCs w:val="28"/>
              </w:rPr>
              <w:t>в) внутренние психологические противоречия одного героя</w:t>
            </w:r>
          </w:p>
        </w:tc>
        <w:tc>
          <w:tcPr>
            <w:tcW w:w="920" w:type="dxa"/>
          </w:tcPr>
          <w:p w:rsidR="00BF1616" w:rsidRPr="00252ABE" w:rsidRDefault="00BF1616" w:rsidP="00BF1616">
            <w:pPr>
              <w:rPr>
                <w:sz w:val="28"/>
                <w:szCs w:val="28"/>
              </w:rPr>
            </w:pPr>
            <w:r w:rsidRPr="00252ABE">
              <w:rPr>
                <w:sz w:val="28"/>
                <w:szCs w:val="28"/>
              </w:rPr>
              <w:t>В</w:t>
            </w:r>
          </w:p>
        </w:tc>
      </w:tr>
    </w:tbl>
    <w:p w:rsidR="00BF1616" w:rsidRPr="00252ABE" w:rsidRDefault="00BF1616" w:rsidP="00BF1616">
      <w:pPr>
        <w:jc w:val="both"/>
        <w:rPr>
          <w:sz w:val="28"/>
          <w:szCs w:val="28"/>
        </w:rPr>
      </w:pPr>
    </w:p>
    <w:p w:rsidR="00BF1616" w:rsidRPr="00252ABE" w:rsidRDefault="00BF1616" w:rsidP="00BF1616">
      <w:pPr>
        <w:shd w:val="clear" w:color="auto" w:fill="FFFFFF"/>
        <w:jc w:val="center"/>
        <w:rPr>
          <w:b/>
          <w:bCs/>
          <w:color w:val="181818"/>
          <w:sz w:val="28"/>
          <w:szCs w:val="28"/>
        </w:rPr>
      </w:pPr>
      <w:r>
        <w:rPr>
          <w:b/>
          <w:bCs/>
          <w:color w:val="181818"/>
          <w:sz w:val="28"/>
          <w:szCs w:val="28"/>
        </w:rPr>
        <w:br w:type="page"/>
      </w:r>
      <w:r w:rsidRPr="00252ABE">
        <w:rPr>
          <w:b/>
          <w:bCs/>
          <w:color w:val="181818"/>
          <w:sz w:val="28"/>
          <w:szCs w:val="28"/>
        </w:rPr>
        <w:t>Текущий контроль № 3</w:t>
      </w:r>
    </w:p>
    <w:p w:rsidR="00BF1616" w:rsidRPr="00252ABE" w:rsidRDefault="00BF1616" w:rsidP="00BF1616">
      <w:pPr>
        <w:shd w:val="clear" w:color="auto" w:fill="FFFFFF"/>
        <w:jc w:val="center"/>
        <w:rPr>
          <w:bCs/>
          <w:color w:val="181818"/>
          <w:sz w:val="28"/>
          <w:szCs w:val="28"/>
        </w:rPr>
      </w:pPr>
      <w:r>
        <w:rPr>
          <w:bCs/>
          <w:color w:val="181818"/>
          <w:sz w:val="28"/>
          <w:szCs w:val="28"/>
        </w:rPr>
        <w:t>Письменная работа</w:t>
      </w:r>
    </w:p>
    <w:p w:rsidR="00BF1616" w:rsidRPr="00252ABE" w:rsidRDefault="00BF1616" w:rsidP="00BF1616">
      <w:pPr>
        <w:shd w:val="clear" w:color="auto" w:fill="FFFFFF"/>
        <w:jc w:val="center"/>
        <w:rPr>
          <w:bCs/>
          <w:color w:val="181818"/>
          <w:sz w:val="28"/>
          <w:szCs w:val="28"/>
        </w:rPr>
      </w:pPr>
    </w:p>
    <w:p w:rsidR="00BF1616" w:rsidRPr="00252ABE" w:rsidRDefault="00BF1616" w:rsidP="00BF1616">
      <w:pPr>
        <w:tabs>
          <w:tab w:val="left" w:pos="6690"/>
        </w:tabs>
        <w:rPr>
          <w:sz w:val="28"/>
          <w:szCs w:val="28"/>
        </w:rPr>
      </w:pPr>
      <w:r>
        <w:rPr>
          <w:sz w:val="28"/>
          <w:szCs w:val="28"/>
        </w:rPr>
        <w:t>Вариант 1</w:t>
      </w:r>
    </w:p>
    <w:p w:rsidR="00BF1616" w:rsidRPr="00252ABE" w:rsidRDefault="00BF1616" w:rsidP="00BF1616">
      <w:pPr>
        <w:tabs>
          <w:tab w:val="left" w:pos="6690"/>
        </w:tabs>
        <w:rPr>
          <w:sz w:val="28"/>
          <w:szCs w:val="28"/>
        </w:rPr>
      </w:pPr>
      <w:r w:rsidRPr="00252ABE">
        <w:rPr>
          <w:sz w:val="28"/>
          <w:szCs w:val="28"/>
        </w:rPr>
        <w:t>Выполните письменно задание по теме:</w:t>
      </w:r>
    </w:p>
    <w:p w:rsidR="00BF1616" w:rsidRPr="00252ABE" w:rsidRDefault="00BF1616" w:rsidP="00BF1616">
      <w:pPr>
        <w:tabs>
          <w:tab w:val="left" w:pos="6690"/>
        </w:tabs>
        <w:rPr>
          <w:sz w:val="28"/>
          <w:szCs w:val="28"/>
        </w:rPr>
      </w:pPr>
      <w:r w:rsidRPr="00252ABE">
        <w:rPr>
          <w:sz w:val="28"/>
          <w:szCs w:val="28"/>
        </w:rPr>
        <w:t>1. «Вечные» вопросы бытия в творчестве поэтов «серебряного века»</w:t>
      </w:r>
    </w:p>
    <w:p w:rsidR="00BF1616" w:rsidRPr="00252ABE" w:rsidRDefault="00BF1616" w:rsidP="00BF1616">
      <w:pPr>
        <w:tabs>
          <w:tab w:val="left" w:pos="6690"/>
        </w:tabs>
        <w:rPr>
          <w:sz w:val="28"/>
          <w:szCs w:val="28"/>
        </w:rPr>
      </w:pPr>
    </w:p>
    <w:p w:rsidR="00BF1616" w:rsidRPr="00252ABE" w:rsidRDefault="00BF1616" w:rsidP="00BF1616">
      <w:pPr>
        <w:tabs>
          <w:tab w:val="left" w:pos="6690"/>
        </w:tabs>
        <w:rPr>
          <w:sz w:val="28"/>
          <w:szCs w:val="28"/>
        </w:rPr>
      </w:pPr>
      <w:r>
        <w:rPr>
          <w:sz w:val="28"/>
          <w:szCs w:val="28"/>
        </w:rPr>
        <w:t>Вариант 2</w:t>
      </w:r>
    </w:p>
    <w:p w:rsidR="00BF1616" w:rsidRPr="00252ABE" w:rsidRDefault="00BF1616" w:rsidP="00BF1616">
      <w:pPr>
        <w:tabs>
          <w:tab w:val="left" w:pos="6690"/>
        </w:tabs>
        <w:rPr>
          <w:sz w:val="28"/>
          <w:szCs w:val="28"/>
        </w:rPr>
      </w:pPr>
      <w:r w:rsidRPr="00252ABE">
        <w:rPr>
          <w:sz w:val="28"/>
          <w:szCs w:val="28"/>
        </w:rPr>
        <w:t>Выполните письменно задание по теме:</w:t>
      </w:r>
    </w:p>
    <w:p w:rsidR="00BF1616" w:rsidRDefault="00BF1616" w:rsidP="00BF1616">
      <w:pPr>
        <w:tabs>
          <w:tab w:val="left" w:pos="6690"/>
        </w:tabs>
        <w:rPr>
          <w:sz w:val="28"/>
          <w:szCs w:val="28"/>
        </w:rPr>
      </w:pPr>
      <w:r w:rsidRPr="00252ABE">
        <w:rPr>
          <w:sz w:val="28"/>
          <w:szCs w:val="28"/>
        </w:rPr>
        <w:t>1. Стремление к творческому преображению мира в поэзии символистов</w:t>
      </w:r>
    </w:p>
    <w:p w:rsidR="00BF1616" w:rsidRPr="00252ABE" w:rsidRDefault="00BF1616" w:rsidP="00BF1616">
      <w:pPr>
        <w:tabs>
          <w:tab w:val="left" w:pos="6690"/>
        </w:tabs>
        <w:rPr>
          <w:sz w:val="28"/>
          <w:szCs w:val="28"/>
        </w:rPr>
      </w:pPr>
    </w:p>
    <w:p w:rsidR="00BF1616" w:rsidRPr="00252ABE" w:rsidRDefault="00BF1616" w:rsidP="00BF1616">
      <w:pPr>
        <w:jc w:val="center"/>
        <w:rPr>
          <w:b/>
          <w:sz w:val="28"/>
          <w:szCs w:val="28"/>
        </w:rPr>
      </w:pPr>
      <w:r w:rsidRPr="00252ABE">
        <w:rPr>
          <w:b/>
          <w:sz w:val="28"/>
          <w:szCs w:val="28"/>
        </w:rPr>
        <w:t>Критерии оценки</w:t>
      </w:r>
    </w:p>
    <w:tbl>
      <w:tblPr>
        <w:tblW w:w="95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4"/>
      </w:tblGrid>
      <w:tr w:rsidR="00BF1616" w:rsidRPr="000811CC"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«отлично»</w:t>
            </w:r>
          </w:p>
          <w:p w:rsidR="00BF1616" w:rsidRPr="00731A27" w:rsidRDefault="00BF1616" w:rsidP="00BF1616">
            <w:pPr>
              <w:ind w:firstLine="540"/>
              <w:jc w:val="both"/>
              <w:rPr>
                <w:color w:val="000000"/>
                <w:sz w:val="28"/>
                <w:szCs w:val="28"/>
              </w:rPr>
            </w:pPr>
            <w:r w:rsidRPr="00731A27">
              <w:rPr>
                <w:color w:val="000000"/>
                <w:sz w:val="28"/>
                <w:szCs w:val="28"/>
              </w:rPr>
              <w:t xml:space="preserve">Материал изложен полностью, грамотно. Демонстрируется знание содержания сюжетных линий произведения. Прослеживается логичность и последовательность изложения. Грамотное речевое оформление. Соблюдены правила орфографии и пунктуации. </w:t>
            </w:r>
          </w:p>
        </w:tc>
      </w:tr>
      <w:tr w:rsidR="00BF1616" w:rsidRPr="000811CC"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«хорошо»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полностью, грамотно. Демонстрируется знание содержания сюжетных линий произведения.  Присутствуют небольшие недочеты в логичности и последовательности изложения, в речевом оформлении. Практически соблюдены правила орфографии и пунктуации.</w:t>
            </w:r>
          </w:p>
        </w:tc>
      </w:tr>
      <w:tr w:rsidR="00BF1616" w:rsidRPr="000811CC"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«удовлетворительно»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в недостаточной степени. Ошибки в содержании сюжетных линий произведения.  Присутствуют большие недочеты, неточности, ошибки в логичности и последовательности изложения, в речевом оформлении. Искажены факты при написании работы, слабо выражен творческий подход к написанию.</w:t>
            </w:r>
          </w:p>
        </w:tc>
      </w:tr>
      <w:tr w:rsidR="00BF1616" w:rsidRPr="000811CC"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«неудовлетворительно»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в неудовлетворительной степени. Нарушены факты, содержание. Отсутствует логичность и последовательность изложения. Допущены многочисленные ошибки в правилах орфографии и пунктуации.</w:t>
            </w:r>
          </w:p>
        </w:tc>
      </w:tr>
    </w:tbl>
    <w:p w:rsidR="00BF1616" w:rsidRPr="001363B0" w:rsidRDefault="00BF1616" w:rsidP="00BF1616">
      <w:pPr>
        <w:shd w:val="clear" w:color="auto" w:fill="FFFFFF"/>
        <w:jc w:val="center"/>
        <w:rPr>
          <w:color w:val="181818"/>
          <w:sz w:val="28"/>
          <w:szCs w:val="28"/>
        </w:rPr>
      </w:pPr>
    </w:p>
    <w:p w:rsidR="00BF1616" w:rsidRDefault="00BF1616" w:rsidP="00BF1616">
      <w:r>
        <w:br w:type="page"/>
      </w:r>
    </w:p>
    <w:p w:rsidR="00BF1616" w:rsidRDefault="00BF1616" w:rsidP="00BF1616">
      <w:pPr>
        <w:jc w:val="center"/>
        <w:rPr>
          <w:b/>
          <w:sz w:val="28"/>
          <w:szCs w:val="28"/>
        </w:rPr>
      </w:pPr>
      <w:r w:rsidRPr="00731A27">
        <w:rPr>
          <w:b/>
          <w:sz w:val="28"/>
          <w:szCs w:val="28"/>
        </w:rPr>
        <w:t>Рубежный контроль № 1</w:t>
      </w:r>
    </w:p>
    <w:p w:rsidR="00BF1616" w:rsidRPr="00731A27" w:rsidRDefault="00BF1616" w:rsidP="00BF1616">
      <w:pPr>
        <w:jc w:val="center"/>
      </w:pPr>
      <w:r>
        <w:rPr>
          <w:b/>
          <w:sz w:val="28"/>
          <w:szCs w:val="28"/>
        </w:rPr>
        <w:t>Сочинение</w:t>
      </w:r>
    </w:p>
    <w:p w:rsidR="00BF1616" w:rsidRPr="00731A27" w:rsidRDefault="00BF1616" w:rsidP="00BF1616">
      <w:pPr>
        <w:jc w:val="both"/>
      </w:pPr>
    </w:p>
    <w:p w:rsidR="00BF1616" w:rsidRPr="00731A27" w:rsidRDefault="00BF1616" w:rsidP="00BF1616">
      <w:pPr>
        <w:tabs>
          <w:tab w:val="left" w:pos="6690"/>
        </w:tabs>
        <w:rPr>
          <w:sz w:val="28"/>
          <w:szCs w:val="28"/>
        </w:rPr>
      </w:pPr>
      <w:r>
        <w:rPr>
          <w:sz w:val="28"/>
          <w:szCs w:val="28"/>
        </w:rPr>
        <w:t>Вариант 1</w:t>
      </w:r>
    </w:p>
    <w:p w:rsidR="00BF1616" w:rsidRPr="00731A27" w:rsidRDefault="00BF1616" w:rsidP="00BF1616">
      <w:pPr>
        <w:tabs>
          <w:tab w:val="left" w:pos="6690"/>
        </w:tabs>
        <w:rPr>
          <w:sz w:val="28"/>
          <w:szCs w:val="28"/>
        </w:rPr>
      </w:pPr>
      <w:r w:rsidRPr="00731A27">
        <w:rPr>
          <w:sz w:val="28"/>
          <w:szCs w:val="28"/>
        </w:rPr>
        <w:t>Напишите сочинение (180 слов) по теме:</w:t>
      </w:r>
    </w:p>
    <w:p w:rsidR="00BF1616" w:rsidRPr="00731A27" w:rsidRDefault="00BF1616" w:rsidP="00BF1616">
      <w:pPr>
        <w:tabs>
          <w:tab w:val="left" w:pos="6690"/>
        </w:tabs>
        <w:rPr>
          <w:sz w:val="28"/>
          <w:szCs w:val="28"/>
        </w:rPr>
      </w:pPr>
      <w:r w:rsidRPr="00731A27">
        <w:rPr>
          <w:sz w:val="28"/>
          <w:szCs w:val="28"/>
        </w:rPr>
        <w:t>1. Социальная и философская проблематика рассказа И.А. Бунина «Господин из Сан-Франциско»</w:t>
      </w:r>
    </w:p>
    <w:p w:rsidR="00BF1616" w:rsidRPr="00731A27" w:rsidRDefault="00BF1616" w:rsidP="00BF1616">
      <w:pPr>
        <w:tabs>
          <w:tab w:val="left" w:pos="6690"/>
        </w:tabs>
        <w:rPr>
          <w:sz w:val="28"/>
          <w:szCs w:val="28"/>
        </w:rPr>
      </w:pPr>
    </w:p>
    <w:p w:rsidR="00BF1616" w:rsidRPr="00731A27" w:rsidRDefault="00BF1616" w:rsidP="00BF1616">
      <w:pPr>
        <w:tabs>
          <w:tab w:val="left" w:pos="6690"/>
        </w:tabs>
        <w:rPr>
          <w:sz w:val="28"/>
          <w:szCs w:val="28"/>
        </w:rPr>
      </w:pPr>
      <w:r w:rsidRPr="00731A27">
        <w:rPr>
          <w:sz w:val="28"/>
          <w:szCs w:val="28"/>
        </w:rPr>
        <w:t>Вариант 2</w:t>
      </w:r>
    </w:p>
    <w:p w:rsidR="00BF1616" w:rsidRPr="00731A27" w:rsidRDefault="00BF1616" w:rsidP="00BF1616">
      <w:pPr>
        <w:tabs>
          <w:tab w:val="left" w:pos="6690"/>
        </w:tabs>
        <w:rPr>
          <w:sz w:val="28"/>
          <w:szCs w:val="28"/>
        </w:rPr>
      </w:pPr>
      <w:r w:rsidRPr="00731A27">
        <w:rPr>
          <w:sz w:val="28"/>
          <w:szCs w:val="28"/>
        </w:rPr>
        <w:t>Напишите сочинение (180 слов) по теме:</w:t>
      </w:r>
    </w:p>
    <w:p w:rsidR="00BF1616" w:rsidRPr="00731A27" w:rsidRDefault="00BF1616" w:rsidP="00BF1616">
      <w:pPr>
        <w:tabs>
          <w:tab w:val="left" w:pos="6690"/>
        </w:tabs>
        <w:rPr>
          <w:sz w:val="28"/>
          <w:szCs w:val="28"/>
        </w:rPr>
      </w:pPr>
      <w:r w:rsidRPr="00731A27">
        <w:rPr>
          <w:sz w:val="28"/>
          <w:szCs w:val="28"/>
        </w:rPr>
        <w:t>1. Великая любовь в рассказе А.И. Куприна «Гранатовый браслет»</w:t>
      </w:r>
    </w:p>
    <w:p w:rsidR="00BF1616" w:rsidRPr="00731A27" w:rsidRDefault="00BF1616" w:rsidP="00BF1616">
      <w:pPr>
        <w:jc w:val="center"/>
        <w:rPr>
          <w:b/>
          <w:sz w:val="28"/>
          <w:szCs w:val="28"/>
        </w:rPr>
      </w:pPr>
      <w:r w:rsidRPr="00731A27">
        <w:rPr>
          <w:b/>
          <w:sz w:val="28"/>
          <w:szCs w:val="28"/>
        </w:rPr>
        <w:t>Критерии оценки</w:t>
      </w:r>
    </w:p>
    <w:tbl>
      <w:tblPr>
        <w:tblW w:w="95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4"/>
      </w:tblGrid>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«отлично»</w:t>
            </w:r>
          </w:p>
          <w:p w:rsidR="00BF1616" w:rsidRPr="00731A27" w:rsidRDefault="00BF1616" w:rsidP="00BF1616">
            <w:pPr>
              <w:ind w:firstLine="540"/>
              <w:jc w:val="both"/>
              <w:rPr>
                <w:color w:val="000000"/>
                <w:sz w:val="28"/>
                <w:szCs w:val="28"/>
              </w:rPr>
            </w:pPr>
            <w:r w:rsidRPr="00731A27">
              <w:rPr>
                <w:color w:val="000000"/>
                <w:sz w:val="28"/>
                <w:szCs w:val="28"/>
              </w:rPr>
              <w:t xml:space="preserve">Материал изложен полностью, грамотно. Демонстрируется знание содержания сюжетных линий произведения. Прослеживается логичность и последовательность изложения. Грамотное речевое оформление. Соблюдены правила орфографии и пунктуации. </w:t>
            </w:r>
          </w:p>
        </w:tc>
      </w:tr>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«хорошо»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полностью, грамотно. Демонстрируется знание содержания сюжетных линий произведения.  Присутствуют небольшие недочеты в логичности и последовательности изложения, в речевом оформлении. Практически соблюдены правила орфографии и пунктуации.</w:t>
            </w:r>
          </w:p>
        </w:tc>
      </w:tr>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«удовлетворительно»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в недостаточной степени. Ошибки в содержании сюжетных линий произведения.  Присутствуют большие недочеты, неточности, ошибки в логичности и последовательности изложения, в речевом оформлении. Искажены факты при написании работы, слабо выражен творческий подход к написанию.</w:t>
            </w:r>
          </w:p>
        </w:tc>
      </w:tr>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«неудовлетворительно»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в неудовлетворительной степени. Нарушены факты, содержание. Отсутствует логичность и последовательность изложения. Допущены многочисленные ошибки в правилах орфографии и пунктуации.</w:t>
            </w:r>
          </w:p>
        </w:tc>
      </w:tr>
    </w:tbl>
    <w:p w:rsidR="00BF1616" w:rsidRDefault="00BF1616" w:rsidP="00BF1616">
      <w:r>
        <w:br w:type="page"/>
      </w:r>
    </w:p>
    <w:p w:rsidR="00BF1616" w:rsidRDefault="00BF1616" w:rsidP="00BF1616">
      <w:pPr>
        <w:jc w:val="center"/>
        <w:rPr>
          <w:b/>
          <w:sz w:val="28"/>
          <w:szCs w:val="28"/>
        </w:rPr>
      </w:pPr>
      <w:r w:rsidRPr="00731A27">
        <w:rPr>
          <w:b/>
          <w:sz w:val="28"/>
          <w:szCs w:val="28"/>
        </w:rPr>
        <w:t>Рубежный контроль №</w:t>
      </w:r>
      <w:r>
        <w:rPr>
          <w:b/>
          <w:sz w:val="28"/>
          <w:szCs w:val="28"/>
        </w:rPr>
        <w:t xml:space="preserve"> 2</w:t>
      </w:r>
    </w:p>
    <w:p w:rsidR="00BF1616" w:rsidRDefault="00BF1616" w:rsidP="00BF1616">
      <w:pPr>
        <w:jc w:val="center"/>
        <w:rPr>
          <w:b/>
          <w:sz w:val="28"/>
          <w:szCs w:val="28"/>
        </w:rPr>
      </w:pPr>
      <w:r>
        <w:rPr>
          <w:b/>
          <w:sz w:val="28"/>
          <w:szCs w:val="28"/>
        </w:rPr>
        <w:t>Контрольная работа</w:t>
      </w:r>
    </w:p>
    <w:p w:rsidR="00BF1616" w:rsidRDefault="00BF1616" w:rsidP="00BF1616">
      <w:pPr>
        <w:tabs>
          <w:tab w:val="left" w:pos="6690"/>
        </w:tabs>
        <w:rPr>
          <w:sz w:val="28"/>
          <w:szCs w:val="28"/>
        </w:rPr>
      </w:pPr>
    </w:p>
    <w:p w:rsidR="00BF1616" w:rsidRPr="00731A27" w:rsidRDefault="00BF1616" w:rsidP="00BF1616">
      <w:pPr>
        <w:tabs>
          <w:tab w:val="left" w:pos="6690"/>
        </w:tabs>
        <w:rPr>
          <w:sz w:val="28"/>
          <w:szCs w:val="28"/>
        </w:rPr>
      </w:pPr>
      <w:r>
        <w:rPr>
          <w:sz w:val="28"/>
          <w:szCs w:val="28"/>
        </w:rPr>
        <w:t>Вариант 1</w:t>
      </w:r>
    </w:p>
    <w:p w:rsidR="00BF1616" w:rsidRPr="00731A27" w:rsidRDefault="00BF1616" w:rsidP="00BF1616">
      <w:pPr>
        <w:tabs>
          <w:tab w:val="left" w:pos="6690"/>
        </w:tabs>
        <w:rPr>
          <w:sz w:val="28"/>
          <w:szCs w:val="28"/>
        </w:rPr>
      </w:pPr>
      <w:r w:rsidRPr="00731A27">
        <w:rPr>
          <w:sz w:val="28"/>
          <w:szCs w:val="28"/>
        </w:rPr>
        <w:t>Письменно ответьте на вопрос:</w:t>
      </w:r>
    </w:p>
    <w:p w:rsidR="00BF1616" w:rsidRPr="00731A27" w:rsidRDefault="00BF1616" w:rsidP="00BF1616">
      <w:pPr>
        <w:tabs>
          <w:tab w:val="left" w:pos="6690"/>
        </w:tabs>
        <w:rPr>
          <w:sz w:val="28"/>
          <w:szCs w:val="28"/>
        </w:rPr>
      </w:pPr>
      <w:r w:rsidRPr="00731A27">
        <w:rPr>
          <w:sz w:val="28"/>
          <w:szCs w:val="28"/>
        </w:rPr>
        <w:t>1. В чем состоят главные черты романтизма?</w:t>
      </w:r>
    </w:p>
    <w:p w:rsidR="00BF1616" w:rsidRPr="00731A27" w:rsidRDefault="00BF1616" w:rsidP="00BF1616">
      <w:pPr>
        <w:tabs>
          <w:tab w:val="left" w:pos="6690"/>
        </w:tabs>
        <w:rPr>
          <w:sz w:val="28"/>
          <w:szCs w:val="28"/>
        </w:rPr>
      </w:pPr>
    </w:p>
    <w:p w:rsidR="00BF1616" w:rsidRPr="00731A27" w:rsidRDefault="00BF1616" w:rsidP="00BF1616">
      <w:pPr>
        <w:tabs>
          <w:tab w:val="left" w:pos="6690"/>
        </w:tabs>
        <w:rPr>
          <w:sz w:val="28"/>
          <w:szCs w:val="28"/>
        </w:rPr>
      </w:pPr>
      <w:r>
        <w:rPr>
          <w:sz w:val="28"/>
          <w:szCs w:val="28"/>
        </w:rPr>
        <w:t>Вариант 2</w:t>
      </w:r>
    </w:p>
    <w:p w:rsidR="00BF1616" w:rsidRPr="00731A27" w:rsidRDefault="00BF1616" w:rsidP="00BF1616">
      <w:pPr>
        <w:tabs>
          <w:tab w:val="left" w:pos="6690"/>
        </w:tabs>
        <w:rPr>
          <w:sz w:val="28"/>
          <w:szCs w:val="28"/>
        </w:rPr>
      </w:pPr>
      <w:r w:rsidRPr="00731A27">
        <w:rPr>
          <w:sz w:val="28"/>
          <w:szCs w:val="28"/>
        </w:rPr>
        <w:t>Письменно ответьте на вопрос:</w:t>
      </w:r>
    </w:p>
    <w:p w:rsidR="00BF1616" w:rsidRPr="00731A27" w:rsidRDefault="00BF1616" w:rsidP="00BF1616">
      <w:pPr>
        <w:tabs>
          <w:tab w:val="left" w:pos="6690"/>
        </w:tabs>
        <w:rPr>
          <w:sz w:val="28"/>
          <w:szCs w:val="28"/>
        </w:rPr>
      </w:pPr>
      <w:r w:rsidRPr="00731A27">
        <w:rPr>
          <w:sz w:val="28"/>
          <w:szCs w:val="28"/>
        </w:rPr>
        <w:t>1. В чем заключается сущность реализма как художественного метода?</w:t>
      </w:r>
    </w:p>
    <w:p w:rsidR="00BF1616" w:rsidRPr="00731A27" w:rsidRDefault="00BF1616" w:rsidP="00BF1616">
      <w:pPr>
        <w:jc w:val="center"/>
        <w:rPr>
          <w:b/>
          <w:sz w:val="28"/>
          <w:szCs w:val="28"/>
        </w:rPr>
      </w:pPr>
    </w:p>
    <w:p w:rsidR="00BF1616" w:rsidRPr="001E728A" w:rsidRDefault="00BF1616" w:rsidP="00BF1616">
      <w:pPr>
        <w:jc w:val="center"/>
        <w:rPr>
          <w:b/>
          <w:sz w:val="28"/>
          <w:szCs w:val="28"/>
        </w:rPr>
      </w:pPr>
      <w:r w:rsidRPr="00731A27">
        <w:rPr>
          <w:b/>
          <w:sz w:val="28"/>
          <w:szCs w:val="28"/>
        </w:rPr>
        <w:t>Критерии оценки</w:t>
      </w:r>
    </w:p>
    <w:tbl>
      <w:tblPr>
        <w:tblW w:w="95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4"/>
      </w:tblGrid>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«отлично»</w:t>
            </w:r>
          </w:p>
          <w:p w:rsidR="00BF1616" w:rsidRPr="00731A27" w:rsidRDefault="00BF1616" w:rsidP="00BF1616">
            <w:pPr>
              <w:ind w:firstLine="540"/>
              <w:jc w:val="both"/>
              <w:rPr>
                <w:color w:val="000000"/>
                <w:sz w:val="28"/>
                <w:szCs w:val="28"/>
              </w:rPr>
            </w:pPr>
            <w:r w:rsidRPr="00731A27">
              <w:rPr>
                <w:color w:val="000000"/>
                <w:sz w:val="28"/>
                <w:szCs w:val="28"/>
              </w:rPr>
              <w:t xml:space="preserve">Материал изложен полностью, грамотно. Демонстрируется знание содержания сюжетных линий произведения. Прослеживается логичность и последовательность изложения. Грамотное речевое оформление. Соблюдены правила орфографии и пунктуации. </w:t>
            </w:r>
          </w:p>
        </w:tc>
      </w:tr>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«хорошо»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полностью, грамотно. Демонстрируется знание содержания сюжетных линий произведения.  Присутствуют небольшие недочеты в логичности и последовательности изложения, в речевом оформлении. Практически соблюдены правила орфографии и пунктуации.</w:t>
            </w:r>
          </w:p>
        </w:tc>
      </w:tr>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«удовлетворительно»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в недостаточной степени. Ошибки в содержании сюжетных линий произведения.  Присутствуют большие недочеты, неточности, ошибки в логичности и последовательности изложения, в речевом оформлении. Искажены факты при написании работы, слабо выражен творческий подход к написанию.</w:t>
            </w:r>
          </w:p>
        </w:tc>
      </w:tr>
      <w:tr w:rsidR="00BF1616" w:rsidRPr="00731A27" w:rsidTr="00BF1616">
        <w:tc>
          <w:tcPr>
            <w:tcW w:w="9574" w:type="dxa"/>
            <w:shd w:val="clear" w:color="auto" w:fill="auto"/>
          </w:tcPr>
          <w:p w:rsidR="00BF1616" w:rsidRPr="00731A27" w:rsidRDefault="00BF1616" w:rsidP="00BF1616">
            <w:pPr>
              <w:jc w:val="center"/>
              <w:rPr>
                <w:b/>
                <w:color w:val="000000"/>
                <w:sz w:val="28"/>
                <w:szCs w:val="28"/>
              </w:rPr>
            </w:pPr>
            <w:r w:rsidRPr="00731A27">
              <w:rPr>
                <w:b/>
                <w:color w:val="000000"/>
                <w:sz w:val="28"/>
                <w:szCs w:val="28"/>
              </w:rPr>
              <w:t>«неудовлетворительно»</w:t>
            </w:r>
          </w:p>
          <w:p w:rsidR="00BF1616" w:rsidRPr="00731A27" w:rsidRDefault="00BF1616" w:rsidP="00BF1616">
            <w:pPr>
              <w:ind w:firstLine="540"/>
              <w:jc w:val="both"/>
              <w:rPr>
                <w:color w:val="000000"/>
                <w:sz w:val="28"/>
                <w:szCs w:val="28"/>
                <w:highlight w:val="cyan"/>
              </w:rPr>
            </w:pPr>
            <w:r w:rsidRPr="00731A27">
              <w:rPr>
                <w:color w:val="000000"/>
                <w:sz w:val="28"/>
                <w:szCs w:val="28"/>
              </w:rPr>
              <w:t>Материал изложен в неудовлетворительной степени. Нарушены факты, содержание. Отсутствует логичность и последовательность изложения. Допущены многочисленные ошибки в правилах орфографии и пунктуации.</w:t>
            </w:r>
          </w:p>
        </w:tc>
      </w:tr>
    </w:tbl>
    <w:p w:rsidR="00BF1616" w:rsidRDefault="00BF1616" w:rsidP="00BF1616">
      <w:pPr>
        <w:rPr>
          <w:b/>
          <w:bCs/>
          <w:color w:val="181818"/>
          <w:sz w:val="28"/>
          <w:szCs w:val="28"/>
        </w:rPr>
        <w:sectPr w:rsidR="00BF1616" w:rsidSect="00BF1616">
          <w:pgSz w:w="11906" w:h="16838"/>
          <w:pgMar w:top="1134" w:right="850" w:bottom="1134" w:left="1701" w:header="709" w:footer="709" w:gutter="0"/>
          <w:cols w:space="708"/>
          <w:docGrid w:linePitch="360"/>
        </w:sectPr>
      </w:pPr>
    </w:p>
    <w:p w:rsidR="00BF1616" w:rsidRDefault="00BF1616" w:rsidP="00BF1616">
      <w:pPr>
        <w:spacing w:line="276" w:lineRule="auto"/>
        <w:contextualSpacing/>
        <w:jc w:val="center"/>
        <w:rPr>
          <w:b/>
          <w:sz w:val="28"/>
          <w:szCs w:val="28"/>
        </w:rPr>
      </w:pPr>
      <w:r>
        <w:rPr>
          <w:b/>
          <w:sz w:val="28"/>
          <w:szCs w:val="28"/>
        </w:rPr>
        <w:t>Промежуточная аттестация по общеобразовательной дисциплине</w:t>
      </w:r>
    </w:p>
    <w:p w:rsidR="00BF1616" w:rsidRDefault="00BF1616" w:rsidP="00BF1616">
      <w:pPr>
        <w:jc w:val="both"/>
        <w:rPr>
          <w:sz w:val="28"/>
          <w:szCs w:val="28"/>
        </w:rPr>
      </w:pPr>
    </w:p>
    <w:p w:rsidR="00BF1616" w:rsidRPr="00750378" w:rsidRDefault="00BF1616" w:rsidP="00BF1616">
      <w:pPr>
        <w:ind w:firstLine="708"/>
        <w:jc w:val="both"/>
        <w:rPr>
          <w:color w:val="000000"/>
          <w:sz w:val="28"/>
          <w:szCs w:val="28"/>
        </w:rPr>
      </w:pPr>
      <w:r w:rsidRPr="00750378">
        <w:rPr>
          <w:sz w:val="28"/>
          <w:szCs w:val="28"/>
        </w:rPr>
        <w:t xml:space="preserve">Учебная </w:t>
      </w:r>
      <w:r w:rsidRPr="00750378">
        <w:rPr>
          <w:color w:val="000000"/>
          <w:sz w:val="28"/>
          <w:szCs w:val="28"/>
        </w:rPr>
        <w:t xml:space="preserve">дисциплина </w:t>
      </w:r>
      <w:r w:rsidRPr="00750378">
        <w:rPr>
          <w:sz w:val="28"/>
          <w:szCs w:val="28"/>
        </w:rPr>
        <w:t>«</w:t>
      </w:r>
      <w:r w:rsidRPr="00750378">
        <w:rPr>
          <w:color w:val="000000"/>
          <w:sz w:val="28"/>
          <w:szCs w:val="28"/>
        </w:rPr>
        <w:t>Литература</w:t>
      </w:r>
      <w:r w:rsidRPr="00750378">
        <w:rPr>
          <w:sz w:val="28"/>
          <w:szCs w:val="28"/>
        </w:rPr>
        <w:t xml:space="preserve">» </w:t>
      </w:r>
      <w:r w:rsidRPr="00750378">
        <w:rPr>
          <w:color w:val="000000"/>
          <w:sz w:val="28"/>
          <w:szCs w:val="28"/>
        </w:rPr>
        <w:t>относится к общеобразовательным дисциплинам основной профессиональной образовательной программы СПО</w:t>
      </w:r>
    </w:p>
    <w:p w:rsidR="00BF1616" w:rsidRPr="00750378" w:rsidRDefault="00BF1616" w:rsidP="00BF1616">
      <w:pPr>
        <w:shd w:val="clear" w:color="auto" w:fill="FFFFFF"/>
        <w:ind w:firstLine="708"/>
        <w:jc w:val="both"/>
        <w:rPr>
          <w:sz w:val="28"/>
          <w:szCs w:val="28"/>
        </w:rPr>
      </w:pPr>
      <w:r w:rsidRPr="00750378">
        <w:rPr>
          <w:color w:val="FF0000"/>
          <w:sz w:val="28"/>
          <w:szCs w:val="28"/>
        </w:rPr>
        <w:t xml:space="preserve"> </w:t>
      </w:r>
      <w:r w:rsidRPr="00750378">
        <w:rPr>
          <w:sz w:val="28"/>
          <w:szCs w:val="28"/>
        </w:rPr>
        <w:t>Настоящий пакет контрольно-измерительных материалов промежуточной аттестации по учебной дисциплине «</w:t>
      </w:r>
      <w:r w:rsidRPr="00750378">
        <w:rPr>
          <w:color w:val="000000"/>
          <w:sz w:val="28"/>
          <w:szCs w:val="28"/>
        </w:rPr>
        <w:t>Литература</w:t>
      </w:r>
      <w:r w:rsidRPr="00750378">
        <w:rPr>
          <w:sz w:val="28"/>
          <w:szCs w:val="28"/>
        </w:rPr>
        <w:t>» предназначен для формирующей оценки по итогам освоения содержания учебной дисциплины.</w:t>
      </w:r>
    </w:p>
    <w:p w:rsidR="00BF1616" w:rsidRPr="00750378" w:rsidRDefault="00BF1616" w:rsidP="00BF1616">
      <w:pPr>
        <w:shd w:val="clear" w:color="auto" w:fill="FFFFFF"/>
        <w:ind w:firstLine="708"/>
        <w:jc w:val="both"/>
        <w:rPr>
          <w:color w:val="FF0000"/>
          <w:sz w:val="28"/>
          <w:szCs w:val="28"/>
        </w:rPr>
      </w:pPr>
    </w:p>
    <w:p w:rsidR="00BF1616" w:rsidRPr="00750378"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50378">
        <w:rPr>
          <w:sz w:val="28"/>
          <w:szCs w:val="28"/>
        </w:rPr>
        <w:tab/>
        <w:t xml:space="preserve">Формой </w:t>
      </w:r>
      <w:r w:rsidRPr="00750378">
        <w:rPr>
          <w:color w:val="000000"/>
          <w:sz w:val="28"/>
          <w:szCs w:val="28"/>
        </w:rPr>
        <w:t xml:space="preserve">промежуточной </w:t>
      </w:r>
      <w:r w:rsidRPr="00750378">
        <w:rPr>
          <w:sz w:val="28"/>
          <w:szCs w:val="28"/>
        </w:rPr>
        <w:t xml:space="preserve">аттестации является дифференцированный зачет в форме стандартизированного тестирования </w:t>
      </w:r>
      <w:r w:rsidRPr="00750378">
        <w:rPr>
          <w:sz w:val="28"/>
        </w:rPr>
        <w:t>для проверки уровня освоения знаний</w:t>
      </w:r>
      <w:r w:rsidRPr="00750378">
        <w:rPr>
          <w:sz w:val="28"/>
          <w:szCs w:val="28"/>
        </w:rPr>
        <w:t>.</w:t>
      </w:r>
    </w:p>
    <w:p w:rsidR="00BF1616" w:rsidRDefault="00BF1616" w:rsidP="00BF1616">
      <w:pPr>
        <w:rPr>
          <w:b/>
          <w:bCs/>
          <w:color w:val="181818"/>
          <w:sz w:val="28"/>
          <w:szCs w:val="28"/>
        </w:rPr>
      </w:pPr>
    </w:p>
    <w:p w:rsidR="00BF1616" w:rsidRPr="00696E07" w:rsidRDefault="00BF1616" w:rsidP="00BF1616">
      <w:pPr>
        <w:ind w:firstLine="709"/>
        <w:jc w:val="both"/>
        <w:rPr>
          <w:b/>
          <w:sz w:val="28"/>
          <w:szCs w:val="28"/>
        </w:rPr>
      </w:pPr>
      <w:r w:rsidRPr="00696E07">
        <w:rPr>
          <w:b/>
          <w:sz w:val="28"/>
          <w:szCs w:val="28"/>
        </w:rPr>
        <w:t>Требования к процедуре оценки.</w:t>
      </w:r>
    </w:p>
    <w:p w:rsidR="00BF1616" w:rsidRPr="00696E07" w:rsidRDefault="00BF1616" w:rsidP="00BF1616">
      <w:pPr>
        <w:ind w:firstLine="709"/>
        <w:jc w:val="both"/>
        <w:rPr>
          <w:sz w:val="28"/>
          <w:szCs w:val="28"/>
        </w:rPr>
      </w:pPr>
      <w:r w:rsidRPr="00696E07">
        <w:rPr>
          <w:i/>
          <w:sz w:val="28"/>
          <w:szCs w:val="28"/>
        </w:rPr>
        <w:t>Помещение:</w:t>
      </w:r>
      <w:r w:rsidRPr="00696E07">
        <w:rPr>
          <w:sz w:val="28"/>
          <w:szCs w:val="28"/>
        </w:rPr>
        <w:t xml:space="preserve"> учебная аудитория.</w:t>
      </w:r>
    </w:p>
    <w:p w:rsidR="00BF1616" w:rsidRPr="00696E07" w:rsidRDefault="00BF1616" w:rsidP="00BF1616">
      <w:pPr>
        <w:ind w:firstLine="709"/>
        <w:jc w:val="both"/>
        <w:rPr>
          <w:sz w:val="28"/>
          <w:szCs w:val="28"/>
        </w:rPr>
      </w:pPr>
      <w:r w:rsidRPr="00696E07">
        <w:rPr>
          <w:i/>
          <w:sz w:val="28"/>
          <w:szCs w:val="28"/>
        </w:rPr>
        <w:t>Оборудование:</w:t>
      </w:r>
      <w:r w:rsidRPr="00696E07">
        <w:rPr>
          <w:sz w:val="28"/>
          <w:szCs w:val="28"/>
        </w:rPr>
        <w:t xml:space="preserve"> ученический стол и стул.</w:t>
      </w:r>
    </w:p>
    <w:p w:rsidR="00BF1616" w:rsidRPr="00696E07" w:rsidRDefault="00BF1616" w:rsidP="00BF1616">
      <w:pPr>
        <w:ind w:firstLine="709"/>
        <w:jc w:val="both"/>
        <w:rPr>
          <w:sz w:val="28"/>
          <w:szCs w:val="28"/>
        </w:rPr>
      </w:pPr>
      <w:r w:rsidRPr="00696E07">
        <w:rPr>
          <w:i/>
          <w:sz w:val="28"/>
          <w:szCs w:val="28"/>
        </w:rPr>
        <w:t>Инструменты:</w:t>
      </w:r>
      <w:r w:rsidRPr="00696E07">
        <w:rPr>
          <w:sz w:val="28"/>
          <w:szCs w:val="28"/>
        </w:rPr>
        <w:t xml:space="preserve"> ручка, карандаш.</w:t>
      </w:r>
    </w:p>
    <w:p w:rsidR="00BF1616" w:rsidRPr="00696E07" w:rsidRDefault="00BF1616" w:rsidP="00BF1616">
      <w:pPr>
        <w:ind w:firstLine="709"/>
        <w:jc w:val="both"/>
        <w:rPr>
          <w:sz w:val="28"/>
          <w:szCs w:val="28"/>
        </w:rPr>
      </w:pPr>
      <w:r w:rsidRPr="00696E07">
        <w:rPr>
          <w:i/>
          <w:sz w:val="28"/>
          <w:szCs w:val="28"/>
        </w:rPr>
        <w:t>Расходные материалы</w:t>
      </w:r>
      <w:r w:rsidRPr="00696E07">
        <w:rPr>
          <w:sz w:val="28"/>
          <w:szCs w:val="28"/>
        </w:rPr>
        <w:t>: бланки ответов.</w:t>
      </w:r>
    </w:p>
    <w:p w:rsidR="00BF1616" w:rsidRPr="00696E07" w:rsidRDefault="00BF1616" w:rsidP="00BF1616">
      <w:pPr>
        <w:ind w:firstLine="709"/>
        <w:jc w:val="both"/>
        <w:rPr>
          <w:sz w:val="28"/>
          <w:szCs w:val="28"/>
        </w:rPr>
      </w:pPr>
      <w:r w:rsidRPr="00696E07">
        <w:rPr>
          <w:i/>
          <w:sz w:val="28"/>
          <w:szCs w:val="28"/>
        </w:rPr>
        <w:t>Документация:</w:t>
      </w:r>
      <w:r w:rsidRPr="00696E07">
        <w:rPr>
          <w:sz w:val="28"/>
          <w:szCs w:val="28"/>
        </w:rPr>
        <w:t xml:space="preserve"> раздаточный материал на каждого обучающегося – тестовые задания.</w:t>
      </w:r>
    </w:p>
    <w:p w:rsidR="00BF1616" w:rsidRDefault="00BF1616" w:rsidP="00BF1616">
      <w:pPr>
        <w:ind w:firstLine="709"/>
        <w:jc w:val="both"/>
        <w:rPr>
          <w:b/>
          <w:sz w:val="28"/>
          <w:szCs w:val="28"/>
        </w:rPr>
      </w:pPr>
    </w:p>
    <w:p w:rsidR="00BF1616" w:rsidRPr="00696E07" w:rsidRDefault="00BF1616" w:rsidP="00BF1616">
      <w:pPr>
        <w:ind w:firstLine="709"/>
        <w:jc w:val="both"/>
        <w:rPr>
          <w:color w:val="FF0000"/>
          <w:sz w:val="28"/>
          <w:szCs w:val="28"/>
        </w:rPr>
      </w:pPr>
      <w:r w:rsidRPr="00696E07">
        <w:rPr>
          <w:b/>
          <w:sz w:val="28"/>
          <w:szCs w:val="28"/>
        </w:rPr>
        <w:t>Доступ к дополнительным справочным материалам и инструкциям -</w:t>
      </w:r>
      <w:r w:rsidRPr="00696E07">
        <w:rPr>
          <w:sz w:val="28"/>
          <w:szCs w:val="28"/>
        </w:rPr>
        <w:t xml:space="preserve"> запрещён.</w:t>
      </w:r>
    </w:p>
    <w:p w:rsidR="00BF1616" w:rsidRDefault="00BF1616" w:rsidP="00BF1616">
      <w:pPr>
        <w:ind w:firstLine="709"/>
        <w:jc w:val="both"/>
        <w:rPr>
          <w:b/>
          <w:sz w:val="28"/>
          <w:szCs w:val="28"/>
        </w:rPr>
      </w:pPr>
    </w:p>
    <w:p w:rsidR="00BF1616" w:rsidRPr="00696E07" w:rsidRDefault="00BF1616" w:rsidP="00BF1616">
      <w:pPr>
        <w:ind w:firstLine="709"/>
        <w:jc w:val="both"/>
        <w:rPr>
          <w:b/>
          <w:sz w:val="28"/>
          <w:szCs w:val="28"/>
        </w:rPr>
      </w:pPr>
      <w:r w:rsidRPr="00696E07">
        <w:rPr>
          <w:b/>
          <w:sz w:val="28"/>
          <w:szCs w:val="28"/>
        </w:rPr>
        <w:t>Нормы времени:</w:t>
      </w:r>
    </w:p>
    <w:p w:rsidR="00BF1616" w:rsidRPr="00696E07" w:rsidRDefault="00BF1616" w:rsidP="00094814">
      <w:pPr>
        <w:numPr>
          <w:ilvl w:val="0"/>
          <w:numId w:val="10"/>
        </w:numPr>
        <w:tabs>
          <w:tab w:val="left" w:pos="1134"/>
        </w:tabs>
        <w:ind w:left="0" w:firstLine="709"/>
        <w:jc w:val="both"/>
        <w:rPr>
          <w:sz w:val="28"/>
          <w:szCs w:val="28"/>
        </w:rPr>
      </w:pPr>
      <w:r w:rsidRPr="00696E07">
        <w:rPr>
          <w:i/>
          <w:sz w:val="28"/>
          <w:szCs w:val="28"/>
        </w:rPr>
        <w:t>на подготовку к работе</w:t>
      </w:r>
      <w:r w:rsidRPr="00696E07">
        <w:rPr>
          <w:sz w:val="28"/>
          <w:szCs w:val="28"/>
        </w:rPr>
        <w:t xml:space="preserve"> – 5 минут;</w:t>
      </w:r>
    </w:p>
    <w:p w:rsidR="00BF1616" w:rsidRPr="00696E07" w:rsidRDefault="00BF1616" w:rsidP="00094814">
      <w:pPr>
        <w:numPr>
          <w:ilvl w:val="0"/>
          <w:numId w:val="10"/>
        </w:numPr>
        <w:tabs>
          <w:tab w:val="left" w:pos="1134"/>
        </w:tabs>
        <w:ind w:left="0" w:firstLine="709"/>
        <w:jc w:val="both"/>
        <w:rPr>
          <w:sz w:val="28"/>
          <w:szCs w:val="28"/>
        </w:rPr>
      </w:pPr>
      <w:r w:rsidRPr="00696E07">
        <w:rPr>
          <w:i/>
          <w:sz w:val="28"/>
          <w:szCs w:val="28"/>
        </w:rPr>
        <w:t>на выполнение тестового задания</w:t>
      </w:r>
      <w:r w:rsidRPr="00696E07">
        <w:rPr>
          <w:sz w:val="28"/>
          <w:szCs w:val="28"/>
        </w:rPr>
        <w:t xml:space="preserve"> – 40 минут;</w:t>
      </w:r>
    </w:p>
    <w:p w:rsidR="00BF1616" w:rsidRPr="00696E07" w:rsidRDefault="00BF1616" w:rsidP="00094814">
      <w:pPr>
        <w:numPr>
          <w:ilvl w:val="0"/>
          <w:numId w:val="10"/>
        </w:numPr>
        <w:tabs>
          <w:tab w:val="left" w:pos="1134"/>
        </w:tabs>
        <w:ind w:left="0" w:firstLine="709"/>
        <w:jc w:val="both"/>
        <w:rPr>
          <w:sz w:val="28"/>
          <w:szCs w:val="28"/>
        </w:rPr>
      </w:pPr>
      <w:r w:rsidRPr="00696E07">
        <w:rPr>
          <w:i/>
          <w:sz w:val="28"/>
          <w:szCs w:val="28"/>
        </w:rPr>
        <w:t>на заключительную проверку и сдачу задания</w:t>
      </w:r>
      <w:r w:rsidRPr="00696E07">
        <w:rPr>
          <w:sz w:val="28"/>
          <w:szCs w:val="28"/>
        </w:rPr>
        <w:t xml:space="preserve"> – 15 минут;</w:t>
      </w:r>
    </w:p>
    <w:p w:rsidR="00BF1616" w:rsidRPr="00696E07" w:rsidRDefault="00BF1616" w:rsidP="00094814">
      <w:pPr>
        <w:numPr>
          <w:ilvl w:val="0"/>
          <w:numId w:val="10"/>
        </w:numPr>
        <w:tabs>
          <w:tab w:val="left" w:pos="1134"/>
        </w:tabs>
        <w:ind w:left="0" w:firstLine="709"/>
        <w:jc w:val="both"/>
        <w:rPr>
          <w:sz w:val="28"/>
          <w:szCs w:val="28"/>
        </w:rPr>
      </w:pPr>
      <w:r w:rsidRPr="00696E07">
        <w:rPr>
          <w:i/>
          <w:sz w:val="28"/>
          <w:szCs w:val="28"/>
        </w:rPr>
        <w:t>на проверку задания и заполнение документации (журнал учебных занятий, зачетные книжки, ведомости)</w:t>
      </w:r>
      <w:r w:rsidRPr="00696E07">
        <w:rPr>
          <w:sz w:val="28"/>
          <w:szCs w:val="28"/>
        </w:rPr>
        <w:t xml:space="preserve"> – 30 минут;</w:t>
      </w:r>
    </w:p>
    <w:p w:rsidR="00BF1616" w:rsidRPr="00696E07" w:rsidRDefault="00BF1616" w:rsidP="00094814">
      <w:pPr>
        <w:numPr>
          <w:ilvl w:val="0"/>
          <w:numId w:val="10"/>
        </w:numPr>
        <w:tabs>
          <w:tab w:val="left" w:pos="1134"/>
        </w:tabs>
        <w:ind w:left="0" w:firstLine="709"/>
        <w:jc w:val="both"/>
        <w:rPr>
          <w:sz w:val="28"/>
          <w:szCs w:val="28"/>
        </w:rPr>
      </w:pPr>
      <w:r w:rsidRPr="00696E07">
        <w:rPr>
          <w:i/>
          <w:sz w:val="28"/>
          <w:szCs w:val="28"/>
        </w:rPr>
        <w:t>итого</w:t>
      </w:r>
      <w:r w:rsidRPr="00696E07">
        <w:rPr>
          <w:sz w:val="28"/>
          <w:szCs w:val="28"/>
        </w:rPr>
        <w:t xml:space="preserve"> – 90 минут.</w:t>
      </w:r>
    </w:p>
    <w:p w:rsidR="00BF1616" w:rsidRDefault="00BF1616" w:rsidP="00BF1616">
      <w:pPr>
        <w:ind w:firstLine="709"/>
        <w:jc w:val="both"/>
        <w:rPr>
          <w:sz w:val="28"/>
          <w:szCs w:val="28"/>
        </w:rPr>
      </w:pPr>
      <w:r w:rsidRPr="00696E07">
        <w:rPr>
          <w:b/>
          <w:sz w:val="28"/>
          <w:szCs w:val="28"/>
        </w:rPr>
        <w:t xml:space="preserve">Требования к кадровому обеспечению оценки - </w:t>
      </w:r>
      <w:r w:rsidRPr="00696E07">
        <w:rPr>
          <w:sz w:val="28"/>
          <w:szCs w:val="28"/>
        </w:rPr>
        <w:t xml:space="preserve">преподаватель </w:t>
      </w:r>
      <w:r>
        <w:rPr>
          <w:sz w:val="28"/>
          <w:szCs w:val="28"/>
        </w:rPr>
        <w:t>первой или высшей квалификационной категории</w:t>
      </w:r>
      <w:r w:rsidRPr="00696E07">
        <w:rPr>
          <w:sz w:val="28"/>
          <w:szCs w:val="28"/>
        </w:rPr>
        <w:t>.</w:t>
      </w:r>
    </w:p>
    <w:p w:rsidR="00BF1616" w:rsidRPr="00750378" w:rsidRDefault="00BF1616" w:rsidP="00BF1616">
      <w:pPr>
        <w:ind w:firstLine="709"/>
        <w:jc w:val="both"/>
        <w:rPr>
          <w:sz w:val="28"/>
          <w:szCs w:val="28"/>
        </w:rPr>
      </w:pPr>
    </w:p>
    <w:p w:rsidR="00BF1616" w:rsidRPr="00750378" w:rsidRDefault="00BF1616" w:rsidP="00BF1616">
      <w:pPr>
        <w:shd w:val="clear" w:color="auto" w:fill="FFFFFF"/>
        <w:rPr>
          <w:b/>
          <w:sz w:val="28"/>
          <w:szCs w:val="28"/>
        </w:rPr>
      </w:pPr>
      <w:r w:rsidRPr="00750378">
        <w:rPr>
          <w:b/>
          <w:sz w:val="28"/>
          <w:szCs w:val="28"/>
        </w:rPr>
        <w:t>Инструмент оценки:</w:t>
      </w:r>
    </w:p>
    <w:p w:rsidR="00BF1616" w:rsidRPr="00750378" w:rsidRDefault="00BF1616" w:rsidP="00BF1616">
      <w:pPr>
        <w:shd w:val="clear" w:color="auto" w:fill="FFFFFF"/>
        <w:jc w:val="both"/>
        <w:rPr>
          <w:sz w:val="28"/>
          <w:szCs w:val="28"/>
        </w:rPr>
      </w:pPr>
      <w:r w:rsidRPr="00750378">
        <w:rPr>
          <w:sz w:val="28"/>
          <w:szCs w:val="28"/>
        </w:rPr>
        <w:t>Эталон ответа к тестовым заданиям (Приложение 1)</w:t>
      </w:r>
    </w:p>
    <w:p w:rsidR="00BF1616" w:rsidRPr="00750378" w:rsidRDefault="00BF1616" w:rsidP="00BF1616">
      <w:pPr>
        <w:shd w:val="clear" w:color="auto" w:fill="FFFFFF"/>
        <w:jc w:val="both"/>
        <w:rPr>
          <w:sz w:val="28"/>
          <w:szCs w:val="28"/>
        </w:rPr>
      </w:pPr>
      <w:r w:rsidRPr="00750378">
        <w:rPr>
          <w:sz w:val="28"/>
          <w:szCs w:val="28"/>
        </w:rPr>
        <w:t>Оценочная шкала (Приложение 2)</w:t>
      </w:r>
    </w:p>
    <w:p w:rsidR="00BF1616" w:rsidRPr="00750378" w:rsidRDefault="00BF1616" w:rsidP="00BF1616">
      <w:pPr>
        <w:ind w:firstLine="426"/>
        <w:contextualSpacing/>
        <w:jc w:val="center"/>
        <w:rPr>
          <w:sz w:val="28"/>
          <w:szCs w:val="28"/>
        </w:rPr>
      </w:pPr>
    </w:p>
    <w:p w:rsidR="00BF1616" w:rsidRPr="00750378" w:rsidRDefault="00BF1616" w:rsidP="00BF1616">
      <w:pPr>
        <w:contextualSpacing/>
        <w:rPr>
          <w:b/>
          <w:sz w:val="28"/>
          <w:szCs w:val="28"/>
        </w:rPr>
      </w:pPr>
      <w:r w:rsidRPr="00750378">
        <w:rPr>
          <w:b/>
          <w:sz w:val="28"/>
          <w:szCs w:val="28"/>
        </w:rPr>
        <w:t>Инструкции:</w:t>
      </w:r>
    </w:p>
    <w:p w:rsidR="00BF1616" w:rsidRPr="00750378" w:rsidRDefault="00BF1616" w:rsidP="00BF1616">
      <w:pPr>
        <w:shd w:val="clear" w:color="auto" w:fill="FFFFFF"/>
        <w:jc w:val="both"/>
        <w:rPr>
          <w:sz w:val="28"/>
          <w:szCs w:val="28"/>
        </w:rPr>
      </w:pPr>
      <w:r w:rsidRPr="00750378">
        <w:rPr>
          <w:sz w:val="28"/>
          <w:szCs w:val="28"/>
        </w:rPr>
        <w:t>для обучающегося (Приложение 3)</w:t>
      </w:r>
    </w:p>
    <w:p w:rsidR="00BF1616" w:rsidRDefault="00BF1616" w:rsidP="00BF1616">
      <w:pPr>
        <w:rPr>
          <w:sz w:val="28"/>
          <w:szCs w:val="28"/>
        </w:rPr>
      </w:pPr>
      <w:r w:rsidRPr="00750378">
        <w:rPr>
          <w:sz w:val="28"/>
          <w:szCs w:val="28"/>
        </w:rPr>
        <w:t>для преподавателя (Приложение 4)</w:t>
      </w:r>
      <w:r>
        <w:rPr>
          <w:sz w:val="28"/>
          <w:szCs w:val="28"/>
        </w:rPr>
        <w:br w:type="page"/>
      </w:r>
    </w:p>
    <w:p w:rsidR="00BF1616" w:rsidRPr="00750378" w:rsidRDefault="00BF1616" w:rsidP="00BF1616">
      <w:pPr>
        <w:jc w:val="center"/>
        <w:rPr>
          <w:b/>
          <w:sz w:val="28"/>
          <w:szCs w:val="28"/>
        </w:rPr>
      </w:pPr>
      <w:r w:rsidRPr="00750378">
        <w:rPr>
          <w:b/>
          <w:caps/>
          <w:sz w:val="28"/>
          <w:szCs w:val="28"/>
        </w:rPr>
        <w:t>ОценочныЙ материал</w:t>
      </w:r>
    </w:p>
    <w:p w:rsidR="00BF1616" w:rsidRPr="00750378" w:rsidRDefault="00BF1616" w:rsidP="00BF1616">
      <w:pPr>
        <w:jc w:val="center"/>
        <w:rPr>
          <w:b/>
          <w:sz w:val="28"/>
          <w:szCs w:val="28"/>
        </w:rPr>
      </w:pPr>
      <w:r w:rsidRPr="00750378">
        <w:rPr>
          <w:b/>
          <w:sz w:val="28"/>
          <w:szCs w:val="28"/>
        </w:rPr>
        <w:t xml:space="preserve">Тестовые задания  </w:t>
      </w:r>
    </w:p>
    <w:p w:rsidR="00BF1616" w:rsidRPr="00750378" w:rsidRDefault="00BF1616" w:rsidP="00BF1616">
      <w:pPr>
        <w:jc w:val="center"/>
        <w:rPr>
          <w:b/>
          <w:sz w:val="28"/>
          <w:szCs w:val="28"/>
        </w:rPr>
      </w:pPr>
      <w:r w:rsidRPr="00750378">
        <w:rPr>
          <w:b/>
          <w:sz w:val="28"/>
          <w:szCs w:val="28"/>
        </w:rPr>
        <w:t>Вариант – 1</w:t>
      </w:r>
    </w:p>
    <w:p w:rsidR="00BF1616" w:rsidRPr="00750378" w:rsidRDefault="00BF1616" w:rsidP="00BF1616">
      <w:pPr>
        <w:rPr>
          <w:sz w:val="28"/>
          <w:szCs w:val="28"/>
        </w:rPr>
      </w:pPr>
      <w:r w:rsidRPr="00750378">
        <w:rPr>
          <w:sz w:val="28"/>
          <w:szCs w:val="28"/>
        </w:rPr>
        <w:t>Блок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41"/>
        <w:gridCol w:w="795"/>
        <w:gridCol w:w="3030"/>
        <w:gridCol w:w="3830"/>
        <w:gridCol w:w="1108"/>
      </w:tblGrid>
      <w:tr w:rsidR="00BF1616" w:rsidRPr="00750378" w:rsidTr="00BF1616">
        <w:trPr>
          <w:trHeight w:val="123"/>
        </w:trPr>
        <w:tc>
          <w:tcPr>
            <w:tcW w:w="1638" w:type="dxa"/>
            <w:gridSpan w:val="3"/>
            <w:shd w:val="clear" w:color="auto" w:fill="auto"/>
          </w:tcPr>
          <w:p w:rsidR="00BF1616" w:rsidRPr="00750378" w:rsidRDefault="00BF1616" w:rsidP="00BF1616">
            <w:pPr>
              <w:rPr>
                <w:sz w:val="28"/>
                <w:szCs w:val="28"/>
              </w:rPr>
            </w:pPr>
            <w:r w:rsidRPr="00750378">
              <w:rPr>
                <w:sz w:val="28"/>
                <w:szCs w:val="28"/>
              </w:rPr>
              <w:t>№</w:t>
            </w:r>
          </w:p>
        </w:tc>
        <w:tc>
          <w:tcPr>
            <w:tcW w:w="6860" w:type="dxa"/>
            <w:gridSpan w:val="2"/>
            <w:shd w:val="clear" w:color="auto" w:fill="auto"/>
          </w:tcPr>
          <w:p w:rsidR="00BF1616" w:rsidRPr="00750378" w:rsidRDefault="00BF1616" w:rsidP="00BF1616">
            <w:pPr>
              <w:jc w:val="center"/>
              <w:rPr>
                <w:sz w:val="28"/>
                <w:szCs w:val="28"/>
              </w:rPr>
            </w:pPr>
            <w:r w:rsidRPr="00750378">
              <w:rPr>
                <w:sz w:val="28"/>
                <w:szCs w:val="28"/>
              </w:rPr>
              <w:t>Задание (вопрос)</w:t>
            </w:r>
          </w:p>
        </w:tc>
        <w:tc>
          <w:tcPr>
            <w:tcW w:w="994" w:type="dxa"/>
            <w:shd w:val="clear" w:color="auto" w:fill="auto"/>
          </w:tcPr>
          <w:p w:rsidR="00BF1616" w:rsidRPr="00750378" w:rsidRDefault="00BF1616" w:rsidP="00BF1616">
            <w:pPr>
              <w:jc w:val="center"/>
              <w:rPr>
                <w:sz w:val="28"/>
                <w:szCs w:val="28"/>
              </w:rPr>
            </w:pPr>
            <w:r w:rsidRPr="00750378">
              <w:rPr>
                <w:sz w:val="28"/>
                <w:szCs w:val="28"/>
              </w:rPr>
              <w:t>Ответы</w:t>
            </w:r>
          </w:p>
        </w:tc>
      </w:tr>
      <w:tr w:rsidR="00BF1616" w:rsidRPr="00750378" w:rsidTr="00BF1616">
        <w:trPr>
          <w:trHeight w:val="123"/>
        </w:trPr>
        <w:tc>
          <w:tcPr>
            <w:tcW w:w="9492" w:type="dxa"/>
            <w:gridSpan w:val="6"/>
            <w:shd w:val="clear" w:color="auto" w:fill="auto"/>
          </w:tcPr>
          <w:p w:rsidR="00BF1616" w:rsidRPr="00750378" w:rsidRDefault="00BF1616" w:rsidP="00BF1616">
            <w:pPr>
              <w:rPr>
                <w:b/>
                <w:sz w:val="28"/>
                <w:szCs w:val="28"/>
              </w:rPr>
            </w:pPr>
            <w:r w:rsidRPr="00750378">
              <w:rPr>
                <w:b/>
                <w:sz w:val="28"/>
                <w:szCs w:val="28"/>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rsidR="00BF1616" w:rsidRPr="00750378" w:rsidRDefault="00BF1616" w:rsidP="00BF1616">
            <w:pPr>
              <w:jc w:val="center"/>
              <w:rPr>
                <w:b/>
                <w:sz w:val="28"/>
                <w:szCs w:val="28"/>
              </w:rPr>
            </w:pPr>
          </w:p>
          <w:tbl>
            <w:tblPr>
              <w:tblW w:w="0" w:type="auto"/>
              <w:tblInd w:w="3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788"/>
            </w:tblGrid>
            <w:tr w:rsidR="00BF1616" w:rsidRPr="00750378" w:rsidTr="00BF1616">
              <w:trPr>
                <w:trHeight w:val="123"/>
              </w:trPr>
              <w:tc>
                <w:tcPr>
                  <w:tcW w:w="1425" w:type="dxa"/>
                  <w:shd w:val="clear" w:color="auto" w:fill="auto"/>
                </w:tcPr>
                <w:p w:rsidR="00BF1616" w:rsidRPr="00750378" w:rsidRDefault="00BF1616" w:rsidP="00BF1616">
                  <w:pPr>
                    <w:jc w:val="center"/>
                    <w:rPr>
                      <w:b/>
                      <w:sz w:val="28"/>
                      <w:szCs w:val="28"/>
                    </w:rPr>
                  </w:pPr>
                  <w:r w:rsidRPr="00750378">
                    <w:rPr>
                      <w:b/>
                      <w:sz w:val="28"/>
                      <w:szCs w:val="28"/>
                    </w:rPr>
                    <w:t>№ задания</w:t>
                  </w:r>
                </w:p>
              </w:tc>
              <w:tc>
                <w:tcPr>
                  <w:tcW w:w="1788" w:type="dxa"/>
                  <w:shd w:val="clear" w:color="auto" w:fill="auto"/>
                </w:tcPr>
                <w:p w:rsidR="00BF1616" w:rsidRPr="00750378" w:rsidRDefault="00BF1616" w:rsidP="00BF1616">
                  <w:pPr>
                    <w:rPr>
                      <w:b/>
                      <w:sz w:val="28"/>
                      <w:szCs w:val="28"/>
                    </w:rPr>
                  </w:pPr>
                  <w:r w:rsidRPr="00750378">
                    <w:rPr>
                      <w:b/>
                      <w:sz w:val="28"/>
                      <w:szCs w:val="28"/>
                    </w:rPr>
                    <w:t>Вариант ответа</w:t>
                  </w:r>
                </w:p>
              </w:tc>
            </w:tr>
            <w:tr w:rsidR="00BF1616" w:rsidRPr="00750378" w:rsidTr="00BF1616">
              <w:trPr>
                <w:trHeight w:val="123"/>
              </w:trPr>
              <w:tc>
                <w:tcPr>
                  <w:tcW w:w="1425" w:type="dxa"/>
                  <w:shd w:val="clear" w:color="auto" w:fill="auto"/>
                </w:tcPr>
                <w:p w:rsidR="00BF1616" w:rsidRPr="00750378" w:rsidRDefault="00BF1616" w:rsidP="00BF1616">
                  <w:pPr>
                    <w:jc w:val="center"/>
                    <w:rPr>
                      <w:b/>
                      <w:sz w:val="28"/>
                      <w:szCs w:val="28"/>
                    </w:rPr>
                  </w:pPr>
                  <w:r w:rsidRPr="00750378">
                    <w:rPr>
                      <w:b/>
                      <w:sz w:val="28"/>
                      <w:szCs w:val="28"/>
                    </w:rPr>
                    <w:t>1</w:t>
                  </w:r>
                </w:p>
              </w:tc>
              <w:tc>
                <w:tcPr>
                  <w:tcW w:w="1788" w:type="dxa"/>
                  <w:shd w:val="clear" w:color="auto" w:fill="auto"/>
                </w:tcPr>
                <w:p w:rsidR="00BF1616" w:rsidRPr="00750378" w:rsidRDefault="00BF1616" w:rsidP="00BF1616">
                  <w:pPr>
                    <w:jc w:val="center"/>
                    <w:rPr>
                      <w:sz w:val="28"/>
                      <w:szCs w:val="28"/>
                    </w:rPr>
                  </w:pPr>
                  <w:r w:rsidRPr="00750378">
                    <w:rPr>
                      <w:sz w:val="28"/>
                      <w:szCs w:val="28"/>
                    </w:rPr>
                    <w:t>1-а, 2-в, 3-б.</w:t>
                  </w:r>
                </w:p>
              </w:tc>
            </w:tr>
          </w:tbl>
          <w:p w:rsidR="00BF1616" w:rsidRPr="00750378" w:rsidRDefault="00BF1616" w:rsidP="00BF1616">
            <w:pPr>
              <w:jc w:val="center"/>
              <w:rPr>
                <w:sz w:val="28"/>
                <w:szCs w:val="28"/>
              </w:rPr>
            </w:pPr>
          </w:p>
        </w:tc>
      </w:tr>
      <w:tr w:rsidR="00BF1616" w:rsidRPr="00750378" w:rsidTr="00BF1616">
        <w:trPr>
          <w:trHeight w:val="123"/>
        </w:trPr>
        <w:tc>
          <w:tcPr>
            <w:tcW w:w="843" w:type="dxa"/>
            <w:gridSpan w:val="2"/>
            <w:shd w:val="clear" w:color="auto" w:fill="auto"/>
          </w:tcPr>
          <w:p w:rsidR="00BF1616" w:rsidRPr="00750378" w:rsidRDefault="00BF1616" w:rsidP="00BF1616">
            <w:pPr>
              <w:jc w:val="center"/>
              <w:rPr>
                <w:sz w:val="28"/>
                <w:szCs w:val="28"/>
              </w:rPr>
            </w:pPr>
            <w:r w:rsidRPr="00750378">
              <w:rPr>
                <w:sz w:val="28"/>
                <w:szCs w:val="28"/>
              </w:rPr>
              <w:t>1.</w:t>
            </w:r>
          </w:p>
        </w:tc>
        <w:tc>
          <w:tcPr>
            <w:tcW w:w="7655" w:type="dxa"/>
            <w:gridSpan w:val="3"/>
            <w:shd w:val="clear" w:color="auto" w:fill="auto"/>
          </w:tcPr>
          <w:p w:rsidR="00BF1616" w:rsidRPr="00750378" w:rsidRDefault="00BF1616" w:rsidP="00BF1616">
            <w:pPr>
              <w:rPr>
                <w:sz w:val="28"/>
                <w:szCs w:val="28"/>
              </w:rPr>
            </w:pPr>
            <w:r w:rsidRPr="00750378">
              <w:rPr>
                <w:sz w:val="28"/>
                <w:szCs w:val="28"/>
              </w:rPr>
              <w:t>Найти соответствие между названием произведения и фамилией автора, написавшего это произведение.</w:t>
            </w:r>
          </w:p>
        </w:tc>
        <w:tc>
          <w:tcPr>
            <w:tcW w:w="994" w:type="dxa"/>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BF1616">
            <w:pPr>
              <w:jc w:val="center"/>
              <w:rPr>
                <w:sz w:val="28"/>
                <w:szCs w:val="28"/>
              </w:rPr>
            </w:pPr>
            <w:r w:rsidRPr="00750378">
              <w:rPr>
                <w:sz w:val="28"/>
                <w:szCs w:val="28"/>
              </w:rPr>
              <w:t>Столбец 1</w:t>
            </w:r>
          </w:p>
        </w:tc>
        <w:tc>
          <w:tcPr>
            <w:tcW w:w="3830" w:type="dxa"/>
            <w:shd w:val="clear" w:color="auto" w:fill="auto"/>
          </w:tcPr>
          <w:p w:rsidR="00BF1616" w:rsidRPr="00750378" w:rsidRDefault="00BF1616" w:rsidP="00BF1616">
            <w:pPr>
              <w:jc w:val="center"/>
              <w:rPr>
                <w:sz w:val="28"/>
                <w:szCs w:val="28"/>
              </w:rPr>
            </w:pPr>
            <w:r w:rsidRPr="00750378">
              <w:rPr>
                <w:sz w:val="28"/>
                <w:szCs w:val="28"/>
              </w:rPr>
              <w:t>Столбец 2</w:t>
            </w:r>
          </w:p>
        </w:tc>
        <w:tc>
          <w:tcPr>
            <w:tcW w:w="994" w:type="dxa"/>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094814">
            <w:pPr>
              <w:numPr>
                <w:ilvl w:val="0"/>
                <w:numId w:val="70"/>
              </w:numPr>
              <w:rPr>
                <w:sz w:val="28"/>
                <w:szCs w:val="28"/>
              </w:rPr>
            </w:pPr>
            <w:r w:rsidRPr="00750378">
              <w:rPr>
                <w:sz w:val="28"/>
                <w:szCs w:val="28"/>
              </w:rPr>
              <w:t xml:space="preserve"> «Узник»</w:t>
            </w:r>
          </w:p>
          <w:p w:rsidR="00BF1616" w:rsidRPr="00750378" w:rsidRDefault="00BF1616" w:rsidP="00094814">
            <w:pPr>
              <w:numPr>
                <w:ilvl w:val="0"/>
                <w:numId w:val="70"/>
              </w:numPr>
              <w:rPr>
                <w:sz w:val="28"/>
                <w:szCs w:val="28"/>
              </w:rPr>
            </w:pPr>
            <w:r w:rsidRPr="00750378">
              <w:rPr>
                <w:sz w:val="28"/>
                <w:szCs w:val="28"/>
              </w:rPr>
              <w:t>«Парус»</w:t>
            </w:r>
          </w:p>
          <w:p w:rsidR="00BF1616" w:rsidRPr="00750378" w:rsidRDefault="00BF1616" w:rsidP="00094814">
            <w:pPr>
              <w:numPr>
                <w:ilvl w:val="0"/>
                <w:numId w:val="70"/>
              </w:numPr>
              <w:rPr>
                <w:sz w:val="28"/>
                <w:szCs w:val="28"/>
              </w:rPr>
            </w:pPr>
            <w:r w:rsidRPr="00750378">
              <w:rPr>
                <w:sz w:val="28"/>
                <w:szCs w:val="28"/>
              </w:rPr>
              <w:t>«Весенние воды»</w:t>
            </w:r>
          </w:p>
        </w:tc>
        <w:tc>
          <w:tcPr>
            <w:tcW w:w="3830" w:type="dxa"/>
            <w:shd w:val="clear" w:color="auto" w:fill="auto"/>
          </w:tcPr>
          <w:p w:rsidR="00BF1616" w:rsidRPr="00750378" w:rsidRDefault="00BF1616" w:rsidP="00BF1616">
            <w:pPr>
              <w:rPr>
                <w:sz w:val="28"/>
                <w:szCs w:val="28"/>
              </w:rPr>
            </w:pPr>
            <w:r w:rsidRPr="00750378">
              <w:rPr>
                <w:sz w:val="28"/>
                <w:szCs w:val="28"/>
              </w:rPr>
              <w:t>А. М.Ю. Лермонтов</w:t>
            </w:r>
          </w:p>
          <w:p w:rsidR="00BF1616" w:rsidRPr="00750378" w:rsidRDefault="00BF1616" w:rsidP="00BF1616">
            <w:pPr>
              <w:rPr>
                <w:sz w:val="28"/>
                <w:szCs w:val="28"/>
              </w:rPr>
            </w:pPr>
            <w:r w:rsidRPr="00750378">
              <w:rPr>
                <w:sz w:val="28"/>
                <w:szCs w:val="28"/>
              </w:rPr>
              <w:t>Б. Ф.И. Тютчев</w:t>
            </w:r>
          </w:p>
          <w:p w:rsidR="00BF1616" w:rsidRPr="00750378" w:rsidRDefault="00BF1616" w:rsidP="00BF1616">
            <w:pPr>
              <w:rPr>
                <w:sz w:val="28"/>
                <w:szCs w:val="28"/>
              </w:rPr>
            </w:pPr>
            <w:r w:rsidRPr="00750378">
              <w:rPr>
                <w:sz w:val="28"/>
                <w:szCs w:val="28"/>
              </w:rPr>
              <w:t>В. А.А. Фет</w:t>
            </w:r>
          </w:p>
          <w:p w:rsidR="00BF1616" w:rsidRPr="00750378" w:rsidRDefault="00BF1616" w:rsidP="00BF1616">
            <w:pPr>
              <w:rPr>
                <w:sz w:val="28"/>
                <w:szCs w:val="28"/>
              </w:rPr>
            </w:pPr>
            <w:r w:rsidRPr="00750378">
              <w:rPr>
                <w:sz w:val="28"/>
                <w:szCs w:val="28"/>
              </w:rPr>
              <w:t>Г. А.С. Пушкин</w:t>
            </w:r>
          </w:p>
        </w:tc>
        <w:tc>
          <w:tcPr>
            <w:tcW w:w="994" w:type="dxa"/>
            <w:shd w:val="clear" w:color="auto" w:fill="auto"/>
          </w:tcPr>
          <w:p w:rsidR="00BF1616" w:rsidRPr="00750378" w:rsidRDefault="00BF1616" w:rsidP="00BF1616">
            <w:pPr>
              <w:rPr>
                <w:sz w:val="28"/>
                <w:szCs w:val="28"/>
              </w:rPr>
            </w:pPr>
            <w:r w:rsidRPr="00750378">
              <w:rPr>
                <w:sz w:val="28"/>
                <w:szCs w:val="28"/>
              </w:rPr>
              <w:t>1-Г</w:t>
            </w:r>
          </w:p>
          <w:p w:rsidR="00BF1616" w:rsidRPr="00750378" w:rsidRDefault="00BF1616" w:rsidP="00BF1616">
            <w:pPr>
              <w:rPr>
                <w:sz w:val="28"/>
                <w:szCs w:val="28"/>
              </w:rPr>
            </w:pPr>
            <w:r w:rsidRPr="00750378">
              <w:rPr>
                <w:sz w:val="28"/>
                <w:szCs w:val="28"/>
              </w:rPr>
              <w:t>2-А</w:t>
            </w:r>
          </w:p>
          <w:p w:rsidR="00BF1616" w:rsidRPr="00750378" w:rsidRDefault="00BF1616" w:rsidP="00BF1616">
            <w:pPr>
              <w:rPr>
                <w:sz w:val="28"/>
                <w:szCs w:val="28"/>
              </w:rPr>
            </w:pPr>
            <w:r w:rsidRPr="00750378">
              <w:rPr>
                <w:sz w:val="28"/>
                <w:szCs w:val="28"/>
              </w:rPr>
              <w:t>3-Б</w:t>
            </w:r>
          </w:p>
        </w:tc>
      </w:tr>
      <w:tr w:rsidR="00BF1616" w:rsidRPr="00750378" w:rsidTr="00BF1616">
        <w:trPr>
          <w:trHeight w:val="123"/>
        </w:trPr>
        <w:tc>
          <w:tcPr>
            <w:tcW w:w="843" w:type="dxa"/>
            <w:gridSpan w:val="2"/>
            <w:vMerge w:val="restart"/>
            <w:shd w:val="clear" w:color="auto" w:fill="auto"/>
          </w:tcPr>
          <w:p w:rsidR="00BF1616" w:rsidRPr="00750378" w:rsidRDefault="00BF1616" w:rsidP="00BF1616">
            <w:pPr>
              <w:jc w:val="center"/>
              <w:rPr>
                <w:sz w:val="28"/>
                <w:szCs w:val="28"/>
              </w:rPr>
            </w:pPr>
            <w:r w:rsidRPr="00750378">
              <w:rPr>
                <w:sz w:val="28"/>
                <w:szCs w:val="28"/>
              </w:rPr>
              <w:t>2.</w:t>
            </w:r>
          </w:p>
        </w:tc>
        <w:tc>
          <w:tcPr>
            <w:tcW w:w="7655" w:type="dxa"/>
            <w:gridSpan w:val="3"/>
            <w:shd w:val="clear" w:color="auto" w:fill="auto"/>
          </w:tcPr>
          <w:p w:rsidR="00BF1616" w:rsidRPr="00750378" w:rsidRDefault="00BF1616" w:rsidP="00BF1616">
            <w:pPr>
              <w:rPr>
                <w:sz w:val="28"/>
                <w:szCs w:val="28"/>
              </w:rPr>
            </w:pPr>
            <w:r w:rsidRPr="00750378">
              <w:rPr>
                <w:sz w:val="28"/>
                <w:szCs w:val="28"/>
              </w:rPr>
              <w:t>Назовите соответствие литературного произведения и жанра, в котором оно написано.</w:t>
            </w:r>
          </w:p>
        </w:tc>
        <w:tc>
          <w:tcPr>
            <w:tcW w:w="994" w:type="dxa"/>
            <w:vMerge w:val="restart"/>
            <w:shd w:val="clear" w:color="auto" w:fill="auto"/>
          </w:tcPr>
          <w:p w:rsidR="00BF1616" w:rsidRPr="00750378" w:rsidRDefault="00BF1616" w:rsidP="00BF1616">
            <w:pPr>
              <w:rPr>
                <w:sz w:val="28"/>
                <w:szCs w:val="28"/>
              </w:rPr>
            </w:pPr>
            <w:r w:rsidRPr="00750378">
              <w:rPr>
                <w:sz w:val="28"/>
                <w:szCs w:val="28"/>
              </w:rPr>
              <w:t>1-Г</w:t>
            </w:r>
          </w:p>
          <w:p w:rsidR="00BF1616" w:rsidRPr="00750378" w:rsidRDefault="00BF1616" w:rsidP="00BF1616">
            <w:pPr>
              <w:rPr>
                <w:sz w:val="28"/>
                <w:szCs w:val="28"/>
              </w:rPr>
            </w:pPr>
            <w:r w:rsidRPr="00750378">
              <w:rPr>
                <w:sz w:val="28"/>
                <w:szCs w:val="28"/>
              </w:rPr>
              <w:t>2-Б</w:t>
            </w:r>
          </w:p>
          <w:p w:rsidR="00BF1616" w:rsidRPr="00750378" w:rsidRDefault="00BF1616" w:rsidP="00BF1616">
            <w:pPr>
              <w:rPr>
                <w:sz w:val="28"/>
                <w:szCs w:val="28"/>
              </w:rPr>
            </w:pPr>
            <w:r w:rsidRPr="00750378">
              <w:rPr>
                <w:sz w:val="28"/>
                <w:szCs w:val="28"/>
              </w:rPr>
              <w:t>3-В</w:t>
            </w:r>
          </w:p>
        </w:tc>
      </w:tr>
      <w:tr w:rsidR="00BF1616" w:rsidRPr="00750378" w:rsidTr="00BF1616">
        <w:trPr>
          <w:trHeight w:val="123"/>
        </w:trPr>
        <w:tc>
          <w:tcPr>
            <w:tcW w:w="843" w:type="dxa"/>
            <w:gridSpan w:val="2"/>
            <w:vMerge/>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BF1616">
            <w:pPr>
              <w:jc w:val="center"/>
              <w:rPr>
                <w:sz w:val="28"/>
                <w:szCs w:val="28"/>
              </w:rPr>
            </w:pPr>
            <w:r w:rsidRPr="00750378">
              <w:rPr>
                <w:sz w:val="28"/>
                <w:szCs w:val="28"/>
              </w:rPr>
              <w:t>Столбец 1</w:t>
            </w:r>
          </w:p>
        </w:tc>
        <w:tc>
          <w:tcPr>
            <w:tcW w:w="3830" w:type="dxa"/>
            <w:shd w:val="clear" w:color="auto" w:fill="auto"/>
          </w:tcPr>
          <w:p w:rsidR="00BF1616" w:rsidRPr="00750378" w:rsidRDefault="00BF1616" w:rsidP="00BF1616">
            <w:pPr>
              <w:jc w:val="center"/>
              <w:rPr>
                <w:sz w:val="28"/>
                <w:szCs w:val="28"/>
              </w:rPr>
            </w:pPr>
            <w:r w:rsidRPr="00750378">
              <w:rPr>
                <w:sz w:val="28"/>
                <w:szCs w:val="28"/>
              </w:rPr>
              <w:t>Столбец 2</w:t>
            </w:r>
          </w:p>
        </w:tc>
        <w:tc>
          <w:tcPr>
            <w:tcW w:w="994" w:type="dxa"/>
            <w:vMerge/>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vMerge/>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094814">
            <w:pPr>
              <w:numPr>
                <w:ilvl w:val="0"/>
                <w:numId w:val="71"/>
              </w:numPr>
              <w:rPr>
                <w:sz w:val="28"/>
                <w:szCs w:val="28"/>
              </w:rPr>
            </w:pPr>
            <w:r w:rsidRPr="00750378">
              <w:rPr>
                <w:sz w:val="28"/>
                <w:szCs w:val="28"/>
              </w:rPr>
              <w:t>«Мертвые души»</w:t>
            </w:r>
          </w:p>
          <w:p w:rsidR="00BF1616" w:rsidRPr="00750378" w:rsidRDefault="00BF1616" w:rsidP="00094814">
            <w:pPr>
              <w:numPr>
                <w:ilvl w:val="0"/>
                <w:numId w:val="71"/>
              </w:numPr>
              <w:rPr>
                <w:sz w:val="28"/>
                <w:szCs w:val="28"/>
              </w:rPr>
            </w:pPr>
            <w:r w:rsidRPr="00750378">
              <w:rPr>
                <w:sz w:val="28"/>
                <w:szCs w:val="28"/>
              </w:rPr>
              <w:t>«Война и мир»</w:t>
            </w:r>
          </w:p>
          <w:p w:rsidR="00BF1616" w:rsidRPr="00750378" w:rsidRDefault="00BF1616" w:rsidP="00094814">
            <w:pPr>
              <w:numPr>
                <w:ilvl w:val="0"/>
                <w:numId w:val="71"/>
              </w:numPr>
              <w:rPr>
                <w:sz w:val="28"/>
                <w:szCs w:val="28"/>
              </w:rPr>
            </w:pPr>
            <w:r w:rsidRPr="00750378">
              <w:rPr>
                <w:sz w:val="28"/>
                <w:szCs w:val="28"/>
              </w:rPr>
              <w:t>«Шинель»</w:t>
            </w:r>
          </w:p>
        </w:tc>
        <w:tc>
          <w:tcPr>
            <w:tcW w:w="3830" w:type="dxa"/>
            <w:shd w:val="clear" w:color="auto" w:fill="auto"/>
          </w:tcPr>
          <w:p w:rsidR="00BF1616" w:rsidRPr="00750378" w:rsidRDefault="00BF1616" w:rsidP="00BF1616">
            <w:pPr>
              <w:rPr>
                <w:sz w:val="28"/>
                <w:szCs w:val="28"/>
              </w:rPr>
            </w:pPr>
            <w:r w:rsidRPr="00750378">
              <w:rPr>
                <w:sz w:val="28"/>
                <w:szCs w:val="28"/>
              </w:rPr>
              <w:t xml:space="preserve"> А. Повесть</w:t>
            </w:r>
          </w:p>
          <w:p w:rsidR="00BF1616" w:rsidRPr="00750378" w:rsidRDefault="00BF1616" w:rsidP="00BF1616">
            <w:pPr>
              <w:rPr>
                <w:sz w:val="28"/>
                <w:szCs w:val="28"/>
              </w:rPr>
            </w:pPr>
            <w:r w:rsidRPr="00750378">
              <w:rPr>
                <w:sz w:val="28"/>
                <w:szCs w:val="28"/>
              </w:rPr>
              <w:t xml:space="preserve"> Б. Роман-эпопея</w:t>
            </w:r>
          </w:p>
          <w:p w:rsidR="00BF1616" w:rsidRPr="00750378" w:rsidRDefault="00BF1616" w:rsidP="00BF1616">
            <w:pPr>
              <w:rPr>
                <w:sz w:val="28"/>
                <w:szCs w:val="28"/>
              </w:rPr>
            </w:pPr>
            <w:r w:rsidRPr="00750378">
              <w:rPr>
                <w:sz w:val="28"/>
                <w:szCs w:val="28"/>
              </w:rPr>
              <w:t xml:space="preserve"> В. Рассказ</w:t>
            </w:r>
          </w:p>
          <w:p w:rsidR="00BF1616" w:rsidRPr="00750378" w:rsidRDefault="00BF1616" w:rsidP="00BF1616">
            <w:pPr>
              <w:rPr>
                <w:sz w:val="28"/>
                <w:szCs w:val="28"/>
              </w:rPr>
            </w:pPr>
            <w:r w:rsidRPr="00750378">
              <w:rPr>
                <w:sz w:val="28"/>
                <w:szCs w:val="28"/>
              </w:rPr>
              <w:t xml:space="preserve"> Г. Поэма </w:t>
            </w:r>
          </w:p>
        </w:tc>
        <w:tc>
          <w:tcPr>
            <w:tcW w:w="994" w:type="dxa"/>
            <w:vMerge/>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vMerge w:val="restart"/>
            <w:shd w:val="clear" w:color="auto" w:fill="auto"/>
          </w:tcPr>
          <w:p w:rsidR="00BF1616" w:rsidRPr="00750378" w:rsidRDefault="00BF1616" w:rsidP="00BF1616">
            <w:pPr>
              <w:jc w:val="center"/>
              <w:rPr>
                <w:sz w:val="28"/>
                <w:szCs w:val="28"/>
              </w:rPr>
            </w:pPr>
            <w:r w:rsidRPr="00750378">
              <w:rPr>
                <w:sz w:val="28"/>
                <w:szCs w:val="28"/>
              </w:rPr>
              <w:t>3.</w:t>
            </w:r>
          </w:p>
        </w:tc>
        <w:tc>
          <w:tcPr>
            <w:tcW w:w="7655" w:type="dxa"/>
            <w:gridSpan w:val="3"/>
            <w:shd w:val="clear" w:color="auto" w:fill="auto"/>
          </w:tcPr>
          <w:p w:rsidR="00BF1616" w:rsidRPr="00750378" w:rsidRDefault="00BF1616" w:rsidP="00BF1616">
            <w:pPr>
              <w:rPr>
                <w:sz w:val="28"/>
                <w:szCs w:val="28"/>
              </w:rPr>
            </w:pPr>
            <w:r w:rsidRPr="00750378">
              <w:rPr>
                <w:sz w:val="28"/>
                <w:szCs w:val="28"/>
              </w:rPr>
              <w:t>Найти соответствие фамилии героев названию произведений.</w:t>
            </w:r>
          </w:p>
        </w:tc>
        <w:tc>
          <w:tcPr>
            <w:tcW w:w="994" w:type="dxa"/>
            <w:vMerge w:val="restart"/>
            <w:shd w:val="clear" w:color="auto" w:fill="auto"/>
          </w:tcPr>
          <w:p w:rsidR="00BF1616" w:rsidRPr="00750378" w:rsidRDefault="00BF1616" w:rsidP="00BF1616">
            <w:pPr>
              <w:rPr>
                <w:sz w:val="28"/>
                <w:szCs w:val="28"/>
              </w:rPr>
            </w:pPr>
            <w:r w:rsidRPr="00750378">
              <w:rPr>
                <w:sz w:val="28"/>
                <w:szCs w:val="28"/>
              </w:rPr>
              <w:t>1-Б</w:t>
            </w:r>
          </w:p>
          <w:p w:rsidR="00BF1616" w:rsidRPr="00750378" w:rsidRDefault="00BF1616" w:rsidP="00BF1616">
            <w:pPr>
              <w:rPr>
                <w:sz w:val="28"/>
                <w:szCs w:val="28"/>
              </w:rPr>
            </w:pPr>
            <w:r w:rsidRPr="00750378">
              <w:rPr>
                <w:sz w:val="28"/>
                <w:szCs w:val="28"/>
              </w:rPr>
              <w:t>2-А</w:t>
            </w:r>
          </w:p>
          <w:p w:rsidR="00BF1616" w:rsidRPr="00750378" w:rsidRDefault="00BF1616" w:rsidP="00BF1616">
            <w:pPr>
              <w:rPr>
                <w:sz w:val="28"/>
                <w:szCs w:val="28"/>
              </w:rPr>
            </w:pPr>
            <w:r w:rsidRPr="00750378">
              <w:rPr>
                <w:sz w:val="28"/>
                <w:szCs w:val="28"/>
              </w:rPr>
              <w:t>3-В</w:t>
            </w:r>
          </w:p>
        </w:tc>
      </w:tr>
      <w:tr w:rsidR="00BF1616" w:rsidRPr="00750378" w:rsidTr="00BF1616">
        <w:trPr>
          <w:trHeight w:val="123"/>
        </w:trPr>
        <w:tc>
          <w:tcPr>
            <w:tcW w:w="843" w:type="dxa"/>
            <w:gridSpan w:val="2"/>
            <w:vMerge/>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BF1616">
            <w:pPr>
              <w:jc w:val="center"/>
              <w:rPr>
                <w:sz w:val="28"/>
                <w:szCs w:val="28"/>
              </w:rPr>
            </w:pPr>
            <w:r w:rsidRPr="00750378">
              <w:rPr>
                <w:sz w:val="28"/>
                <w:szCs w:val="28"/>
              </w:rPr>
              <w:t>Столбец 1</w:t>
            </w:r>
          </w:p>
        </w:tc>
        <w:tc>
          <w:tcPr>
            <w:tcW w:w="3830" w:type="dxa"/>
            <w:shd w:val="clear" w:color="auto" w:fill="auto"/>
          </w:tcPr>
          <w:p w:rsidR="00BF1616" w:rsidRPr="00750378" w:rsidRDefault="00BF1616" w:rsidP="00BF1616">
            <w:pPr>
              <w:jc w:val="center"/>
              <w:rPr>
                <w:sz w:val="28"/>
                <w:szCs w:val="28"/>
              </w:rPr>
            </w:pPr>
            <w:r w:rsidRPr="00750378">
              <w:rPr>
                <w:sz w:val="28"/>
                <w:szCs w:val="28"/>
              </w:rPr>
              <w:t>Столбец 2</w:t>
            </w:r>
          </w:p>
        </w:tc>
        <w:tc>
          <w:tcPr>
            <w:tcW w:w="994" w:type="dxa"/>
            <w:vMerge/>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vMerge/>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094814">
            <w:pPr>
              <w:numPr>
                <w:ilvl w:val="0"/>
                <w:numId w:val="72"/>
              </w:numPr>
              <w:rPr>
                <w:sz w:val="28"/>
                <w:szCs w:val="28"/>
              </w:rPr>
            </w:pPr>
            <w:r w:rsidRPr="00750378">
              <w:rPr>
                <w:sz w:val="28"/>
                <w:szCs w:val="28"/>
              </w:rPr>
              <w:t>И.И. Обломов</w:t>
            </w:r>
          </w:p>
          <w:p w:rsidR="00BF1616" w:rsidRPr="00750378" w:rsidRDefault="00BF1616" w:rsidP="00094814">
            <w:pPr>
              <w:numPr>
                <w:ilvl w:val="0"/>
                <w:numId w:val="72"/>
              </w:numPr>
              <w:rPr>
                <w:sz w:val="28"/>
                <w:szCs w:val="28"/>
              </w:rPr>
            </w:pPr>
            <w:r w:rsidRPr="00750378">
              <w:rPr>
                <w:sz w:val="28"/>
                <w:szCs w:val="28"/>
              </w:rPr>
              <w:t>Е.В. Базаров</w:t>
            </w:r>
          </w:p>
          <w:p w:rsidR="00BF1616" w:rsidRPr="00750378" w:rsidRDefault="00BF1616" w:rsidP="00094814">
            <w:pPr>
              <w:numPr>
                <w:ilvl w:val="0"/>
                <w:numId w:val="72"/>
              </w:numPr>
              <w:rPr>
                <w:sz w:val="28"/>
                <w:szCs w:val="28"/>
              </w:rPr>
            </w:pPr>
            <w:r w:rsidRPr="00750378">
              <w:rPr>
                <w:sz w:val="28"/>
                <w:szCs w:val="28"/>
              </w:rPr>
              <w:t>С.С. Паратов</w:t>
            </w:r>
          </w:p>
        </w:tc>
        <w:tc>
          <w:tcPr>
            <w:tcW w:w="3830" w:type="dxa"/>
            <w:shd w:val="clear" w:color="auto" w:fill="auto"/>
          </w:tcPr>
          <w:p w:rsidR="00BF1616" w:rsidRPr="00750378" w:rsidRDefault="00BF1616" w:rsidP="00BF1616">
            <w:pPr>
              <w:rPr>
                <w:sz w:val="28"/>
                <w:szCs w:val="28"/>
              </w:rPr>
            </w:pPr>
            <w:r w:rsidRPr="00750378">
              <w:rPr>
                <w:sz w:val="28"/>
                <w:szCs w:val="28"/>
              </w:rPr>
              <w:t>А. «Отцы и дети»</w:t>
            </w:r>
          </w:p>
          <w:p w:rsidR="00BF1616" w:rsidRPr="00750378" w:rsidRDefault="00BF1616" w:rsidP="00BF1616">
            <w:pPr>
              <w:rPr>
                <w:sz w:val="28"/>
                <w:szCs w:val="28"/>
              </w:rPr>
            </w:pPr>
            <w:r w:rsidRPr="00750378">
              <w:rPr>
                <w:sz w:val="28"/>
                <w:szCs w:val="28"/>
              </w:rPr>
              <w:t>Б. «Обломов»</w:t>
            </w:r>
          </w:p>
          <w:p w:rsidR="00BF1616" w:rsidRPr="00750378" w:rsidRDefault="00BF1616" w:rsidP="00BF1616">
            <w:pPr>
              <w:rPr>
                <w:sz w:val="28"/>
                <w:szCs w:val="28"/>
              </w:rPr>
            </w:pPr>
            <w:r w:rsidRPr="00750378">
              <w:rPr>
                <w:sz w:val="28"/>
                <w:szCs w:val="28"/>
              </w:rPr>
              <w:t>В. «Бесприданница»</w:t>
            </w:r>
          </w:p>
          <w:p w:rsidR="00BF1616" w:rsidRPr="00750378" w:rsidRDefault="00BF1616" w:rsidP="00BF1616">
            <w:pPr>
              <w:rPr>
                <w:sz w:val="28"/>
                <w:szCs w:val="28"/>
              </w:rPr>
            </w:pPr>
            <w:r w:rsidRPr="00750378">
              <w:rPr>
                <w:sz w:val="28"/>
                <w:szCs w:val="28"/>
              </w:rPr>
              <w:t>Г. «Война и мир»</w:t>
            </w:r>
          </w:p>
        </w:tc>
        <w:tc>
          <w:tcPr>
            <w:tcW w:w="994" w:type="dxa"/>
            <w:vMerge/>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vMerge w:val="restart"/>
            <w:shd w:val="clear" w:color="auto" w:fill="auto"/>
          </w:tcPr>
          <w:p w:rsidR="00BF1616" w:rsidRPr="00750378" w:rsidRDefault="00BF1616" w:rsidP="00BF1616">
            <w:pPr>
              <w:jc w:val="center"/>
              <w:rPr>
                <w:sz w:val="28"/>
                <w:szCs w:val="28"/>
              </w:rPr>
            </w:pPr>
            <w:r w:rsidRPr="00750378">
              <w:rPr>
                <w:sz w:val="28"/>
                <w:szCs w:val="28"/>
              </w:rPr>
              <w:t>4.</w:t>
            </w:r>
          </w:p>
        </w:tc>
        <w:tc>
          <w:tcPr>
            <w:tcW w:w="7655" w:type="dxa"/>
            <w:gridSpan w:val="3"/>
            <w:shd w:val="clear" w:color="auto" w:fill="auto"/>
          </w:tcPr>
          <w:p w:rsidR="00BF1616" w:rsidRPr="00750378" w:rsidRDefault="00BF1616" w:rsidP="00BF1616">
            <w:pPr>
              <w:rPr>
                <w:sz w:val="28"/>
                <w:szCs w:val="28"/>
              </w:rPr>
            </w:pPr>
            <w:r w:rsidRPr="00750378">
              <w:rPr>
                <w:sz w:val="28"/>
                <w:szCs w:val="28"/>
              </w:rPr>
              <w:t>Какому литературному течению принадлежали данные авторы? Найти соответствия.</w:t>
            </w:r>
          </w:p>
        </w:tc>
        <w:tc>
          <w:tcPr>
            <w:tcW w:w="994" w:type="dxa"/>
            <w:vMerge w:val="restart"/>
            <w:shd w:val="clear" w:color="auto" w:fill="auto"/>
          </w:tcPr>
          <w:p w:rsidR="00BF1616" w:rsidRPr="00750378" w:rsidRDefault="00BF1616" w:rsidP="00BF1616">
            <w:pPr>
              <w:rPr>
                <w:sz w:val="28"/>
                <w:szCs w:val="28"/>
              </w:rPr>
            </w:pPr>
            <w:r w:rsidRPr="00750378">
              <w:rPr>
                <w:sz w:val="28"/>
                <w:szCs w:val="28"/>
              </w:rPr>
              <w:t>1-В</w:t>
            </w:r>
          </w:p>
          <w:p w:rsidR="00BF1616" w:rsidRPr="00750378" w:rsidRDefault="00BF1616" w:rsidP="00BF1616">
            <w:pPr>
              <w:rPr>
                <w:sz w:val="28"/>
                <w:szCs w:val="28"/>
              </w:rPr>
            </w:pPr>
            <w:r w:rsidRPr="00750378">
              <w:rPr>
                <w:sz w:val="28"/>
                <w:szCs w:val="28"/>
              </w:rPr>
              <w:t>2-Б</w:t>
            </w:r>
          </w:p>
          <w:p w:rsidR="00BF1616" w:rsidRPr="00750378" w:rsidRDefault="00BF1616" w:rsidP="00BF1616">
            <w:pPr>
              <w:rPr>
                <w:sz w:val="28"/>
                <w:szCs w:val="28"/>
              </w:rPr>
            </w:pPr>
            <w:r w:rsidRPr="00750378">
              <w:rPr>
                <w:sz w:val="28"/>
                <w:szCs w:val="28"/>
              </w:rPr>
              <w:t>3-А</w:t>
            </w:r>
          </w:p>
        </w:tc>
      </w:tr>
      <w:tr w:rsidR="00BF1616" w:rsidRPr="00750378" w:rsidTr="00BF1616">
        <w:trPr>
          <w:trHeight w:val="123"/>
        </w:trPr>
        <w:tc>
          <w:tcPr>
            <w:tcW w:w="843" w:type="dxa"/>
            <w:gridSpan w:val="2"/>
            <w:vMerge/>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BF1616">
            <w:pPr>
              <w:jc w:val="center"/>
              <w:rPr>
                <w:sz w:val="28"/>
                <w:szCs w:val="28"/>
              </w:rPr>
            </w:pPr>
            <w:r w:rsidRPr="00750378">
              <w:rPr>
                <w:sz w:val="28"/>
                <w:szCs w:val="28"/>
              </w:rPr>
              <w:t>Столбец 1</w:t>
            </w:r>
          </w:p>
        </w:tc>
        <w:tc>
          <w:tcPr>
            <w:tcW w:w="3830" w:type="dxa"/>
            <w:shd w:val="clear" w:color="auto" w:fill="auto"/>
          </w:tcPr>
          <w:p w:rsidR="00BF1616" w:rsidRPr="00750378" w:rsidRDefault="00BF1616" w:rsidP="00BF1616">
            <w:pPr>
              <w:jc w:val="center"/>
              <w:rPr>
                <w:sz w:val="28"/>
                <w:szCs w:val="28"/>
              </w:rPr>
            </w:pPr>
            <w:r w:rsidRPr="00750378">
              <w:rPr>
                <w:sz w:val="28"/>
                <w:szCs w:val="28"/>
              </w:rPr>
              <w:t>Столбец 2</w:t>
            </w:r>
          </w:p>
        </w:tc>
        <w:tc>
          <w:tcPr>
            <w:tcW w:w="994" w:type="dxa"/>
            <w:vMerge/>
            <w:shd w:val="clear" w:color="auto" w:fill="auto"/>
          </w:tcPr>
          <w:p w:rsidR="00BF1616" w:rsidRPr="00750378" w:rsidRDefault="00BF1616" w:rsidP="00BF1616">
            <w:pPr>
              <w:rPr>
                <w:sz w:val="28"/>
                <w:szCs w:val="28"/>
              </w:rPr>
            </w:pPr>
          </w:p>
        </w:tc>
      </w:tr>
      <w:tr w:rsidR="00BF1616" w:rsidRPr="00750378" w:rsidTr="00BF1616">
        <w:trPr>
          <w:trHeight w:val="123"/>
        </w:trPr>
        <w:tc>
          <w:tcPr>
            <w:tcW w:w="843" w:type="dxa"/>
            <w:gridSpan w:val="2"/>
            <w:vMerge/>
            <w:shd w:val="clear" w:color="auto" w:fill="auto"/>
          </w:tcPr>
          <w:p w:rsidR="00BF1616" w:rsidRPr="00750378" w:rsidRDefault="00BF1616" w:rsidP="00BF1616">
            <w:pPr>
              <w:jc w:val="center"/>
              <w:rPr>
                <w:sz w:val="28"/>
                <w:szCs w:val="28"/>
              </w:rPr>
            </w:pPr>
          </w:p>
        </w:tc>
        <w:tc>
          <w:tcPr>
            <w:tcW w:w="3825" w:type="dxa"/>
            <w:gridSpan w:val="2"/>
            <w:shd w:val="clear" w:color="auto" w:fill="auto"/>
          </w:tcPr>
          <w:p w:rsidR="00BF1616" w:rsidRPr="00750378" w:rsidRDefault="00BF1616" w:rsidP="00094814">
            <w:pPr>
              <w:numPr>
                <w:ilvl w:val="0"/>
                <w:numId w:val="73"/>
              </w:numPr>
              <w:rPr>
                <w:sz w:val="28"/>
                <w:szCs w:val="28"/>
              </w:rPr>
            </w:pPr>
            <w:r w:rsidRPr="00750378">
              <w:rPr>
                <w:sz w:val="28"/>
                <w:szCs w:val="28"/>
              </w:rPr>
              <w:t>В.Маяковский</w:t>
            </w:r>
          </w:p>
          <w:p w:rsidR="00BF1616" w:rsidRPr="00750378" w:rsidRDefault="00BF1616" w:rsidP="00094814">
            <w:pPr>
              <w:numPr>
                <w:ilvl w:val="0"/>
                <w:numId w:val="73"/>
              </w:numPr>
              <w:rPr>
                <w:sz w:val="28"/>
                <w:szCs w:val="28"/>
              </w:rPr>
            </w:pPr>
            <w:r w:rsidRPr="00750378">
              <w:rPr>
                <w:sz w:val="28"/>
                <w:szCs w:val="28"/>
              </w:rPr>
              <w:t>Н.Гумилев</w:t>
            </w:r>
          </w:p>
          <w:p w:rsidR="00BF1616" w:rsidRPr="00750378" w:rsidRDefault="00BF1616" w:rsidP="00094814">
            <w:pPr>
              <w:numPr>
                <w:ilvl w:val="0"/>
                <w:numId w:val="73"/>
              </w:numPr>
              <w:rPr>
                <w:sz w:val="28"/>
                <w:szCs w:val="28"/>
              </w:rPr>
            </w:pPr>
            <w:r w:rsidRPr="00750378">
              <w:rPr>
                <w:sz w:val="28"/>
                <w:szCs w:val="28"/>
              </w:rPr>
              <w:t>А.Блок</w:t>
            </w:r>
          </w:p>
        </w:tc>
        <w:tc>
          <w:tcPr>
            <w:tcW w:w="3830" w:type="dxa"/>
            <w:shd w:val="clear" w:color="auto" w:fill="auto"/>
          </w:tcPr>
          <w:p w:rsidR="00BF1616" w:rsidRPr="00750378" w:rsidRDefault="00BF1616" w:rsidP="00BF1616">
            <w:pPr>
              <w:rPr>
                <w:sz w:val="28"/>
                <w:szCs w:val="28"/>
              </w:rPr>
            </w:pPr>
            <w:r w:rsidRPr="00750378">
              <w:rPr>
                <w:sz w:val="28"/>
                <w:szCs w:val="28"/>
              </w:rPr>
              <w:t>А. Символизм</w:t>
            </w:r>
          </w:p>
          <w:p w:rsidR="00BF1616" w:rsidRPr="00750378" w:rsidRDefault="00BF1616" w:rsidP="00BF1616">
            <w:pPr>
              <w:rPr>
                <w:sz w:val="28"/>
                <w:szCs w:val="28"/>
              </w:rPr>
            </w:pPr>
            <w:r w:rsidRPr="00750378">
              <w:rPr>
                <w:sz w:val="28"/>
                <w:szCs w:val="28"/>
              </w:rPr>
              <w:t>Б. Акмеизм</w:t>
            </w:r>
          </w:p>
          <w:p w:rsidR="00BF1616" w:rsidRPr="00750378" w:rsidRDefault="00BF1616" w:rsidP="00BF1616">
            <w:pPr>
              <w:rPr>
                <w:sz w:val="28"/>
                <w:szCs w:val="28"/>
              </w:rPr>
            </w:pPr>
            <w:r w:rsidRPr="00750378">
              <w:rPr>
                <w:sz w:val="28"/>
                <w:szCs w:val="28"/>
              </w:rPr>
              <w:t>В. Футуризм</w:t>
            </w:r>
          </w:p>
          <w:p w:rsidR="00BF1616" w:rsidRPr="00750378" w:rsidRDefault="00BF1616" w:rsidP="00BF1616">
            <w:pPr>
              <w:rPr>
                <w:sz w:val="28"/>
                <w:szCs w:val="28"/>
              </w:rPr>
            </w:pPr>
            <w:r w:rsidRPr="00750378">
              <w:rPr>
                <w:sz w:val="28"/>
                <w:szCs w:val="28"/>
              </w:rPr>
              <w:t>Г. Реализм</w:t>
            </w:r>
          </w:p>
        </w:tc>
        <w:tc>
          <w:tcPr>
            <w:tcW w:w="994" w:type="dxa"/>
            <w:vMerge/>
            <w:shd w:val="clear" w:color="auto" w:fill="auto"/>
          </w:tcPr>
          <w:p w:rsidR="00BF1616" w:rsidRPr="00750378" w:rsidRDefault="00BF1616" w:rsidP="00BF1616">
            <w:pPr>
              <w:rPr>
                <w:sz w:val="28"/>
                <w:szCs w:val="28"/>
              </w:rPr>
            </w:pPr>
          </w:p>
        </w:tc>
      </w:tr>
      <w:tr w:rsidR="00BF1616" w:rsidRPr="00750378" w:rsidTr="00BF1616">
        <w:trPr>
          <w:trHeight w:val="123"/>
        </w:trPr>
        <w:tc>
          <w:tcPr>
            <w:tcW w:w="9492" w:type="dxa"/>
            <w:gridSpan w:val="6"/>
            <w:shd w:val="clear" w:color="auto" w:fill="auto"/>
          </w:tcPr>
          <w:p w:rsidR="00BF1616" w:rsidRPr="00750378" w:rsidRDefault="00BF1616" w:rsidP="00BF1616">
            <w:pPr>
              <w:jc w:val="center"/>
              <w:rPr>
                <w:b/>
                <w:sz w:val="28"/>
                <w:szCs w:val="28"/>
              </w:rPr>
            </w:pPr>
            <w:r w:rsidRPr="00750378">
              <w:rPr>
                <w:b/>
                <w:sz w:val="28"/>
                <w:szCs w:val="28"/>
              </w:rPr>
              <w:t>Инструкция по выполнению заданий № 5-20: выберите цифру, соответствующую правильному варианту ответа и запишите ее в бланк ответов.</w:t>
            </w:r>
          </w:p>
        </w:tc>
      </w:tr>
      <w:tr w:rsidR="00BF1616" w:rsidRPr="00750378" w:rsidTr="00BF1616">
        <w:trPr>
          <w:trHeight w:val="865"/>
        </w:trPr>
        <w:tc>
          <w:tcPr>
            <w:tcW w:w="802" w:type="dxa"/>
            <w:shd w:val="clear" w:color="auto" w:fill="auto"/>
          </w:tcPr>
          <w:p w:rsidR="00BF1616" w:rsidRPr="00750378" w:rsidRDefault="00BF1616" w:rsidP="00BF1616">
            <w:pPr>
              <w:jc w:val="center"/>
              <w:rPr>
                <w:sz w:val="28"/>
                <w:szCs w:val="28"/>
              </w:rPr>
            </w:pPr>
            <w:r w:rsidRPr="00750378">
              <w:rPr>
                <w:sz w:val="28"/>
                <w:szCs w:val="28"/>
              </w:rPr>
              <w:t>5</w:t>
            </w:r>
          </w:p>
        </w:tc>
        <w:tc>
          <w:tcPr>
            <w:tcW w:w="7696" w:type="dxa"/>
            <w:gridSpan w:val="4"/>
            <w:shd w:val="clear" w:color="auto" w:fill="auto"/>
          </w:tcPr>
          <w:p w:rsidR="00BF1616" w:rsidRPr="00750378" w:rsidRDefault="00BF1616" w:rsidP="00BF1616">
            <w:pPr>
              <w:rPr>
                <w:sz w:val="28"/>
                <w:szCs w:val="28"/>
              </w:rPr>
            </w:pPr>
            <w:r w:rsidRPr="00750378">
              <w:rPr>
                <w:sz w:val="28"/>
                <w:szCs w:val="28"/>
              </w:rPr>
              <w:t>Стихотворения А.С Пушкина “К…..”</w:t>
            </w:r>
          </w:p>
          <w:p w:rsidR="00BF1616" w:rsidRPr="00750378" w:rsidRDefault="00BF1616" w:rsidP="00BF1616">
            <w:pPr>
              <w:rPr>
                <w:sz w:val="28"/>
                <w:szCs w:val="28"/>
              </w:rPr>
            </w:pPr>
            <w:r w:rsidRPr="00750378">
              <w:rPr>
                <w:sz w:val="28"/>
                <w:szCs w:val="28"/>
              </w:rPr>
              <w:t xml:space="preserve"> (“Я помню чудное мгновенье”) посвящено:</w:t>
            </w:r>
          </w:p>
          <w:p w:rsidR="00BF1616" w:rsidRPr="00750378" w:rsidRDefault="00BF1616" w:rsidP="00BF1616">
            <w:pPr>
              <w:rPr>
                <w:sz w:val="28"/>
                <w:szCs w:val="28"/>
              </w:rPr>
            </w:pPr>
            <w:r w:rsidRPr="00750378">
              <w:rPr>
                <w:sz w:val="28"/>
                <w:szCs w:val="28"/>
              </w:rPr>
              <w:t xml:space="preserve">      а) М.Н. Раевской</w:t>
            </w:r>
          </w:p>
          <w:p w:rsidR="00BF1616" w:rsidRPr="00750378" w:rsidRDefault="00BF1616" w:rsidP="00BF1616">
            <w:pPr>
              <w:rPr>
                <w:sz w:val="28"/>
                <w:szCs w:val="28"/>
              </w:rPr>
            </w:pPr>
            <w:r w:rsidRPr="00750378">
              <w:rPr>
                <w:sz w:val="28"/>
                <w:szCs w:val="28"/>
              </w:rPr>
              <w:t xml:space="preserve">      б) Е.Н. Карамзиной</w:t>
            </w:r>
          </w:p>
          <w:p w:rsidR="00BF1616" w:rsidRPr="00750378" w:rsidRDefault="00BF1616" w:rsidP="00BF1616">
            <w:pPr>
              <w:rPr>
                <w:sz w:val="28"/>
                <w:szCs w:val="28"/>
              </w:rPr>
            </w:pPr>
            <w:r w:rsidRPr="00750378">
              <w:rPr>
                <w:sz w:val="28"/>
                <w:szCs w:val="28"/>
              </w:rPr>
              <w:t xml:space="preserve">      в) А.Б. Керн</w:t>
            </w:r>
          </w:p>
          <w:p w:rsidR="00BF1616" w:rsidRPr="00750378" w:rsidRDefault="00BF1616" w:rsidP="00BF1616">
            <w:pPr>
              <w:rPr>
                <w:sz w:val="28"/>
                <w:szCs w:val="28"/>
              </w:rPr>
            </w:pPr>
            <w:r w:rsidRPr="00750378">
              <w:rPr>
                <w:sz w:val="28"/>
                <w:szCs w:val="28"/>
              </w:rPr>
              <w:t xml:space="preserve">      г) Е.П. Бакуниной</w:t>
            </w:r>
          </w:p>
        </w:tc>
        <w:tc>
          <w:tcPr>
            <w:tcW w:w="994" w:type="dxa"/>
            <w:shd w:val="clear" w:color="auto" w:fill="auto"/>
          </w:tcPr>
          <w:p w:rsidR="00BF1616" w:rsidRPr="00750378" w:rsidRDefault="00BF1616" w:rsidP="00BF1616">
            <w:pPr>
              <w:rPr>
                <w:sz w:val="28"/>
                <w:szCs w:val="28"/>
              </w:rPr>
            </w:pPr>
          </w:p>
          <w:p w:rsidR="00BF1616" w:rsidRPr="00750378" w:rsidRDefault="00BF1616" w:rsidP="00BF1616">
            <w:pPr>
              <w:rPr>
                <w:sz w:val="28"/>
                <w:szCs w:val="28"/>
              </w:rPr>
            </w:pPr>
            <w:r w:rsidRPr="00750378">
              <w:rPr>
                <w:sz w:val="28"/>
                <w:szCs w:val="28"/>
              </w:rPr>
              <w:t>В</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865"/>
        </w:trPr>
        <w:tc>
          <w:tcPr>
            <w:tcW w:w="802" w:type="dxa"/>
            <w:shd w:val="clear" w:color="auto" w:fill="auto"/>
          </w:tcPr>
          <w:p w:rsidR="00BF1616" w:rsidRPr="00750378" w:rsidRDefault="00BF1616" w:rsidP="00BF1616">
            <w:pPr>
              <w:jc w:val="center"/>
              <w:rPr>
                <w:sz w:val="28"/>
                <w:szCs w:val="28"/>
              </w:rPr>
            </w:pPr>
            <w:r w:rsidRPr="00750378">
              <w:rPr>
                <w:sz w:val="28"/>
                <w:szCs w:val="28"/>
              </w:rPr>
              <w:t>6</w:t>
            </w:r>
          </w:p>
        </w:tc>
        <w:tc>
          <w:tcPr>
            <w:tcW w:w="7696" w:type="dxa"/>
            <w:gridSpan w:val="4"/>
            <w:shd w:val="clear" w:color="auto" w:fill="auto"/>
          </w:tcPr>
          <w:p w:rsidR="00BF1616" w:rsidRPr="00750378" w:rsidRDefault="00BF1616" w:rsidP="00BF1616">
            <w:pPr>
              <w:rPr>
                <w:sz w:val="28"/>
                <w:szCs w:val="28"/>
              </w:rPr>
            </w:pPr>
            <w:r w:rsidRPr="00750378">
              <w:rPr>
                <w:sz w:val="28"/>
                <w:szCs w:val="28"/>
              </w:rPr>
              <w:t>Какие реальные исторические лица действуют в повести А.С.Пушкина «Капитанская дочка»</w:t>
            </w:r>
          </w:p>
          <w:p w:rsidR="00BF1616" w:rsidRPr="00750378" w:rsidRDefault="00BF1616" w:rsidP="00BF1616">
            <w:pPr>
              <w:rPr>
                <w:sz w:val="28"/>
                <w:szCs w:val="28"/>
              </w:rPr>
            </w:pPr>
            <w:r w:rsidRPr="00750378">
              <w:rPr>
                <w:sz w:val="28"/>
                <w:szCs w:val="28"/>
              </w:rPr>
              <w:t xml:space="preserve">а) Николай </w:t>
            </w:r>
            <w:r w:rsidRPr="00750378">
              <w:rPr>
                <w:sz w:val="28"/>
                <w:szCs w:val="28"/>
                <w:lang w:val="en-US"/>
              </w:rPr>
              <w:t>I</w:t>
            </w:r>
            <w:r w:rsidRPr="00750378">
              <w:rPr>
                <w:sz w:val="28"/>
                <w:szCs w:val="28"/>
              </w:rPr>
              <w:t xml:space="preserve"> и Емельян Пугачев</w:t>
            </w:r>
          </w:p>
          <w:p w:rsidR="00BF1616" w:rsidRPr="00750378" w:rsidRDefault="00BF1616" w:rsidP="00BF1616">
            <w:pPr>
              <w:rPr>
                <w:sz w:val="28"/>
                <w:szCs w:val="28"/>
              </w:rPr>
            </w:pPr>
            <w:r w:rsidRPr="00750378">
              <w:rPr>
                <w:sz w:val="28"/>
                <w:szCs w:val="28"/>
              </w:rPr>
              <w:t xml:space="preserve">б) Степан Разин и Александр </w:t>
            </w:r>
            <w:r w:rsidRPr="00750378">
              <w:rPr>
                <w:sz w:val="28"/>
                <w:szCs w:val="28"/>
                <w:lang w:val="en-US"/>
              </w:rPr>
              <w:t>I</w:t>
            </w:r>
          </w:p>
          <w:p w:rsidR="00BF1616" w:rsidRPr="00750378" w:rsidRDefault="00BF1616" w:rsidP="00BF1616">
            <w:pPr>
              <w:rPr>
                <w:sz w:val="28"/>
                <w:szCs w:val="28"/>
              </w:rPr>
            </w:pPr>
            <w:r w:rsidRPr="00750378">
              <w:rPr>
                <w:sz w:val="28"/>
                <w:szCs w:val="28"/>
              </w:rPr>
              <w:t xml:space="preserve">в) Екатерина </w:t>
            </w:r>
            <w:r w:rsidRPr="00750378">
              <w:rPr>
                <w:sz w:val="28"/>
                <w:szCs w:val="28"/>
                <w:lang w:val="en-US"/>
              </w:rPr>
              <w:t>II</w:t>
            </w:r>
            <w:r w:rsidRPr="00750378">
              <w:rPr>
                <w:sz w:val="28"/>
                <w:szCs w:val="28"/>
              </w:rPr>
              <w:t xml:space="preserve"> и Степан Разин</w:t>
            </w:r>
          </w:p>
          <w:p w:rsidR="00BF1616" w:rsidRPr="00750378" w:rsidRDefault="00BF1616" w:rsidP="00BF1616">
            <w:pPr>
              <w:rPr>
                <w:sz w:val="28"/>
                <w:szCs w:val="28"/>
              </w:rPr>
            </w:pPr>
            <w:r w:rsidRPr="00750378">
              <w:rPr>
                <w:sz w:val="28"/>
                <w:szCs w:val="28"/>
              </w:rPr>
              <w:t xml:space="preserve">г) Емельян Пугачев и Екатерина </w:t>
            </w:r>
            <w:r w:rsidRPr="00750378">
              <w:rPr>
                <w:sz w:val="28"/>
                <w:szCs w:val="28"/>
                <w:lang w:val="en-US"/>
              </w:rPr>
              <w:t>II</w:t>
            </w:r>
          </w:p>
        </w:tc>
        <w:tc>
          <w:tcPr>
            <w:tcW w:w="994" w:type="dxa"/>
            <w:shd w:val="clear" w:color="auto" w:fill="auto"/>
          </w:tcPr>
          <w:p w:rsidR="00BF1616" w:rsidRPr="00750378" w:rsidRDefault="00BF1616" w:rsidP="00BF1616">
            <w:pPr>
              <w:rPr>
                <w:sz w:val="28"/>
                <w:szCs w:val="28"/>
              </w:rPr>
            </w:pPr>
            <w:r w:rsidRPr="00750378">
              <w:rPr>
                <w:sz w:val="28"/>
                <w:szCs w:val="28"/>
              </w:rPr>
              <w:t>Г</w:t>
            </w:r>
          </w:p>
        </w:tc>
      </w:tr>
      <w:tr w:rsidR="00BF1616" w:rsidRPr="00750378" w:rsidTr="00BF1616">
        <w:trPr>
          <w:trHeight w:val="982"/>
        </w:trPr>
        <w:tc>
          <w:tcPr>
            <w:tcW w:w="802" w:type="dxa"/>
            <w:shd w:val="clear" w:color="auto" w:fill="auto"/>
          </w:tcPr>
          <w:p w:rsidR="00BF1616" w:rsidRPr="00750378" w:rsidRDefault="00BF1616" w:rsidP="00BF1616">
            <w:pPr>
              <w:jc w:val="center"/>
              <w:rPr>
                <w:sz w:val="28"/>
                <w:szCs w:val="28"/>
              </w:rPr>
            </w:pPr>
            <w:r w:rsidRPr="00750378">
              <w:rPr>
                <w:sz w:val="28"/>
                <w:szCs w:val="28"/>
              </w:rPr>
              <w:t xml:space="preserve">7 </w:t>
            </w:r>
          </w:p>
        </w:tc>
        <w:tc>
          <w:tcPr>
            <w:tcW w:w="7696" w:type="dxa"/>
            <w:gridSpan w:val="4"/>
            <w:shd w:val="clear" w:color="auto" w:fill="auto"/>
          </w:tcPr>
          <w:p w:rsidR="00BF1616" w:rsidRPr="00750378" w:rsidRDefault="00BF1616" w:rsidP="00BF1616">
            <w:pPr>
              <w:rPr>
                <w:sz w:val="28"/>
                <w:szCs w:val="28"/>
              </w:rPr>
            </w:pPr>
            <w:r w:rsidRPr="00750378">
              <w:rPr>
                <w:sz w:val="28"/>
                <w:szCs w:val="28"/>
              </w:rPr>
              <w:t>Узнайте персонаж пьесы Островского</w:t>
            </w:r>
          </w:p>
          <w:p w:rsidR="00BF1616" w:rsidRPr="00750378" w:rsidRDefault="00BF1616" w:rsidP="00BF1616">
            <w:pPr>
              <w:rPr>
                <w:sz w:val="28"/>
                <w:szCs w:val="28"/>
              </w:rPr>
            </w:pPr>
            <w:r w:rsidRPr="00750378">
              <w:rPr>
                <w:sz w:val="28"/>
                <w:szCs w:val="28"/>
              </w:rPr>
              <w:t xml:space="preserve"> “Бесприданница” по толкованию имени:</w:t>
            </w:r>
          </w:p>
          <w:p w:rsidR="00BF1616" w:rsidRPr="00750378" w:rsidRDefault="00BF1616" w:rsidP="00BF1616">
            <w:pPr>
              <w:rPr>
                <w:sz w:val="28"/>
                <w:szCs w:val="28"/>
              </w:rPr>
            </w:pPr>
            <w:r w:rsidRPr="00750378">
              <w:rPr>
                <w:sz w:val="28"/>
                <w:szCs w:val="28"/>
              </w:rPr>
              <w:t>Упрямый коротышка, недоросток”</w:t>
            </w:r>
          </w:p>
          <w:p w:rsidR="00BF1616" w:rsidRPr="00750378" w:rsidRDefault="00BF1616" w:rsidP="00BF1616">
            <w:pPr>
              <w:rPr>
                <w:sz w:val="28"/>
                <w:szCs w:val="28"/>
              </w:rPr>
            </w:pPr>
            <w:r w:rsidRPr="00750378">
              <w:rPr>
                <w:sz w:val="28"/>
                <w:szCs w:val="28"/>
              </w:rPr>
              <w:t xml:space="preserve">     а) Карандышев;</w:t>
            </w:r>
          </w:p>
          <w:p w:rsidR="00BF1616" w:rsidRPr="00750378" w:rsidRDefault="00BF1616" w:rsidP="00BF1616">
            <w:pPr>
              <w:rPr>
                <w:sz w:val="28"/>
                <w:szCs w:val="28"/>
              </w:rPr>
            </w:pPr>
            <w:r w:rsidRPr="00750378">
              <w:rPr>
                <w:sz w:val="28"/>
                <w:szCs w:val="28"/>
              </w:rPr>
              <w:t xml:space="preserve">     б) Кнуров;</w:t>
            </w:r>
          </w:p>
          <w:p w:rsidR="00BF1616" w:rsidRPr="00750378" w:rsidRDefault="00BF1616" w:rsidP="00BF1616">
            <w:pPr>
              <w:rPr>
                <w:sz w:val="28"/>
                <w:szCs w:val="28"/>
              </w:rPr>
            </w:pPr>
            <w:r w:rsidRPr="00750378">
              <w:rPr>
                <w:sz w:val="28"/>
                <w:szCs w:val="28"/>
              </w:rPr>
              <w:t xml:space="preserve">     в) Вожеватов;</w:t>
            </w:r>
          </w:p>
          <w:p w:rsidR="00BF1616" w:rsidRPr="00750378" w:rsidRDefault="00BF1616" w:rsidP="00BF1616">
            <w:pPr>
              <w:rPr>
                <w:sz w:val="28"/>
                <w:szCs w:val="28"/>
              </w:rPr>
            </w:pPr>
            <w:r w:rsidRPr="00750378">
              <w:rPr>
                <w:sz w:val="28"/>
                <w:szCs w:val="28"/>
              </w:rPr>
              <w:t xml:space="preserve">     г) Паратов.   </w:t>
            </w:r>
          </w:p>
        </w:tc>
        <w:tc>
          <w:tcPr>
            <w:tcW w:w="994" w:type="dxa"/>
            <w:shd w:val="clear" w:color="auto" w:fill="auto"/>
          </w:tcPr>
          <w:p w:rsidR="00BF1616" w:rsidRPr="00750378" w:rsidRDefault="00BF1616" w:rsidP="00BF1616">
            <w:pPr>
              <w:rPr>
                <w:sz w:val="28"/>
                <w:szCs w:val="28"/>
              </w:rPr>
            </w:pPr>
            <w:r w:rsidRPr="00750378">
              <w:rPr>
                <w:sz w:val="28"/>
                <w:szCs w:val="28"/>
              </w:rPr>
              <w:t>А</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1065"/>
        </w:trPr>
        <w:tc>
          <w:tcPr>
            <w:tcW w:w="802" w:type="dxa"/>
            <w:shd w:val="clear" w:color="auto" w:fill="auto"/>
          </w:tcPr>
          <w:p w:rsidR="00BF1616" w:rsidRPr="00750378" w:rsidRDefault="00BF1616" w:rsidP="00BF1616">
            <w:pPr>
              <w:jc w:val="center"/>
              <w:rPr>
                <w:sz w:val="28"/>
                <w:szCs w:val="28"/>
              </w:rPr>
            </w:pPr>
            <w:r w:rsidRPr="00750378">
              <w:rPr>
                <w:sz w:val="28"/>
                <w:szCs w:val="28"/>
              </w:rPr>
              <w:t>8</w:t>
            </w:r>
          </w:p>
        </w:tc>
        <w:tc>
          <w:tcPr>
            <w:tcW w:w="7696" w:type="dxa"/>
            <w:gridSpan w:val="4"/>
            <w:shd w:val="clear" w:color="auto" w:fill="auto"/>
          </w:tcPr>
          <w:p w:rsidR="00BF1616" w:rsidRPr="00750378" w:rsidRDefault="00BF1616" w:rsidP="00BF1616">
            <w:pPr>
              <w:rPr>
                <w:sz w:val="28"/>
                <w:szCs w:val="28"/>
              </w:rPr>
            </w:pPr>
            <w:r w:rsidRPr="00750378">
              <w:rPr>
                <w:sz w:val="28"/>
                <w:szCs w:val="28"/>
              </w:rPr>
              <w:t>Что считал Обломов синонимом</w:t>
            </w:r>
          </w:p>
          <w:p w:rsidR="00BF1616" w:rsidRPr="00750378" w:rsidRDefault="00BF1616" w:rsidP="00BF1616">
            <w:pPr>
              <w:rPr>
                <w:sz w:val="28"/>
                <w:szCs w:val="28"/>
              </w:rPr>
            </w:pPr>
            <w:r w:rsidRPr="00750378">
              <w:rPr>
                <w:sz w:val="28"/>
                <w:szCs w:val="28"/>
              </w:rPr>
              <w:t xml:space="preserve"> слова “труд”</w:t>
            </w:r>
          </w:p>
          <w:p w:rsidR="00BF1616" w:rsidRPr="00750378" w:rsidRDefault="00BF1616" w:rsidP="00BF1616">
            <w:pPr>
              <w:rPr>
                <w:sz w:val="28"/>
                <w:szCs w:val="28"/>
              </w:rPr>
            </w:pPr>
            <w:r w:rsidRPr="00750378">
              <w:rPr>
                <w:sz w:val="28"/>
                <w:szCs w:val="28"/>
              </w:rPr>
              <w:t xml:space="preserve">     а) уважение;</w:t>
            </w:r>
          </w:p>
          <w:p w:rsidR="00BF1616" w:rsidRPr="00750378" w:rsidRDefault="00BF1616" w:rsidP="00BF1616">
            <w:pPr>
              <w:rPr>
                <w:sz w:val="28"/>
                <w:szCs w:val="28"/>
              </w:rPr>
            </w:pPr>
            <w:r w:rsidRPr="00750378">
              <w:rPr>
                <w:sz w:val="28"/>
                <w:szCs w:val="28"/>
              </w:rPr>
              <w:t xml:space="preserve">     б) сказка;</w:t>
            </w:r>
          </w:p>
          <w:p w:rsidR="00BF1616" w:rsidRPr="00750378" w:rsidRDefault="00BF1616" w:rsidP="00BF1616">
            <w:pPr>
              <w:rPr>
                <w:sz w:val="28"/>
                <w:szCs w:val="28"/>
              </w:rPr>
            </w:pPr>
            <w:r w:rsidRPr="00750378">
              <w:rPr>
                <w:sz w:val="28"/>
                <w:szCs w:val="28"/>
              </w:rPr>
              <w:t xml:space="preserve">     в) покой.</w:t>
            </w:r>
          </w:p>
        </w:tc>
        <w:tc>
          <w:tcPr>
            <w:tcW w:w="994" w:type="dxa"/>
            <w:shd w:val="clear" w:color="auto" w:fill="auto"/>
          </w:tcPr>
          <w:p w:rsidR="00BF1616" w:rsidRPr="00750378" w:rsidRDefault="00BF1616" w:rsidP="00BF1616">
            <w:pPr>
              <w:rPr>
                <w:sz w:val="28"/>
                <w:szCs w:val="28"/>
              </w:rPr>
            </w:pPr>
            <w:r w:rsidRPr="00750378">
              <w:rPr>
                <w:sz w:val="28"/>
                <w:szCs w:val="28"/>
              </w:rPr>
              <w:t>В</w:t>
            </w:r>
          </w:p>
        </w:tc>
      </w:tr>
      <w:tr w:rsidR="00BF1616" w:rsidRPr="00750378" w:rsidTr="00BF1616">
        <w:trPr>
          <w:trHeight w:val="1110"/>
        </w:trPr>
        <w:tc>
          <w:tcPr>
            <w:tcW w:w="802" w:type="dxa"/>
            <w:shd w:val="clear" w:color="auto" w:fill="auto"/>
          </w:tcPr>
          <w:p w:rsidR="00BF1616" w:rsidRPr="00750378" w:rsidRDefault="00BF1616" w:rsidP="00BF1616">
            <w:pPr>
              <w:jc w:val="center"/>
              <w:rPr>
                <w:sz w:val="28"/>
                <w:szCs w:val="28"/>
              </w:rPr>
            </w:pPr>
            <w:r w:rsidRPr="00750378">
              <w:rPr>
                <w:sz w:val="28"/>
                <w:szCs w:val="28"/>
              </w:rPr>
              <w:t>9</w:t>
            </w:r>
          </w:p>
        </w:tc>
        <w:tc>
          <w:tcPr>
            <w:tcW w:w="7696" w:type="dxa"/>
            <w:gridSpan w:val="4"/>
            <w:shd w:val="clear" w:color="auto" w:fill="auto"/>
          </w:tcPr>
          <w:p w:rsidR="00BF1616" w:rsidRPr="00750378" w:rsidRDefault="00BF1616" w:rsidP="00BF1616">
            <w:pPr>
              <w:rPr>
                <w:sz w:val="28"/>
                <w:szCs w:val="28"/>
              </w:rPr>
            </w:pPr>
            <w:r w:rsidRPr="00750378">
              <w:rPr>
                <w:sz w:val="28"/>
                <w:szCs w:val="28"/>
              </w:rPr>
              <w:t xml:space="preserve">Какой слой русского общества </w:t>
            </w:r>
          </w:p>
          <w:p w:rsidR="00BF1616" w:rsidRPr="00750378" w:rsidRDefault="00BF1616" w:rsidP="00BF1616">
            <w:pPr>
              <w:rPr>
                <w:sz w:val="28"/>
                <w:szCs w:val="28"/>
              </w:rPr>
            </w:pPr>
            <w:r w:rsidRPr="00750378">
              <w:rPr>
                <w:sz w:val="28"/>
                <w:szCs w:val="28"/>
              </w:rPr>
              <w:t>Е.Базаров считал перспективным:</w:t>
            </w:r>
          </w:p>
          <w:p w:rsidR="00BF1616" w:rsidRPr="00750378" w:rsidRDefault="00BF1616" w:rsidP="00BF1616">
            <w:pPr>
              <w:rPr>
                <w:sz w:val="28"/>
                <w:szCs w:val="28"/>
              </w:rPr>
            </w:pPr>
            <w:r w:rsidRPr="00750378">
              <w:rPr>
                <w:sz w:val="28"/>
                <w:szCs w:val="28"/>
              </w:rPr>
              <w:t xml:space="preserve">     а) крестьянство;</w:t>
            </w:r>
          </w:p>
          <w:p w:rsidR="00BF1616" w:rsidRPr="00750378" w:rsidRDefault="00BF1616" w:rsidP="00BF1616">
            <w:pPr>
              <w:rPr>
                <w:sz w:val="28"/>
                <w:szCs w:val="28"/>
              </w:rPr>
            </w:pPr>
            <w:r w:rsidRPr="00750378">
              <w:rPr>
                <w:sz w:val="28"/>
                <w:szCs w:val="28"/>
              </w:rPr>
              <w:t xml:space="preserve">     б) дворянскую аристократию;</w:t>
            </w:r>
          </w:p>
          <w:p w:rsidR="00BF1616" w:rsidRPr="00750378" w:rsidRDefault="00BF1616" w:rsidP="00BF1616">
            <w:pPr>
              <w:rPr>
                <w:sz w:val="28"/>
                <w:szCs w:val="28"/>
              </w:rPr>
            </w:pPr>
            <w:r w:rsidRPr="00750378">
              <w:rPr>
                <w:sz w:val="28"/>
                <w:szCs w:val="28"/>
              </w:rPr>
              <w:t xml:space="preserve">     в) русское патриархальное дворянство;</w:t>
            </w:r>
          </w:p>
          <w:p w:rsidR="00BF1616" w:rsidRPr="00750378" w:rsidRDefault="00BF1616" w:rsidP="00BF1616">
            <w:pPr>
              <w:rPr>
                <w:sz w:val="28"/>
                <w:szCs w:val="28"/>
              </w:rPr>
            </w:pPr>
            <w:r w:rsidRPr="00750378">
              <w:rPr>
                <w:sz w:val="28"/>
                <w:szCs w:val="28"/>
              </w:rPr>
              <w:t xml:space="preserve">     г) интеллигенцию.</w:t>
            </w:r>
          </w:p>
        </w:tc>
        <w:tc>
          <w:tcPr>
            <w:tcW w:w="994" w:type="dxa"/>
            <w:shd w:val="clear" w:color="auto" w:fill="auto"/>
          </w:tcPr>
          <w:p w:rsidR="00BF1616" w:rsidRPr="00750378" w:rsidRDefault="00BF1616" w:rsidP="00BF1616">
            <w:pPr>
              <w:rPr>
                <w:sz w:val="28"/>
                <w:szCs w:val="28"/>
              </w:rPr>
            </w:pPr>
            <w:r w:rsidRPr="00750378">
              <w:rPr>
                <w:sz w:val="28"/>
                <w:szCs w:val="28"/>
              </w:rPr>
              <w:t>Г</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846"/>
        </w:trPr>
        <w:tc>
          <w:tcPr>
            <w:tcW w:w="802" w:type="dxa"/>
            <w:shd w:val="clear" w:color="auto" w:fill="auto"/>
          </w:tcPr>
          <w:p w:rsidR="00BF1616" w:rsidRPr="00750378" w:rsidRDefault="00BF1616" w:rsidP="00BF1616">
            <w:pPr>
              <w:jc w:val="center"/>
              <w:rPr>
                <w:sz w:val="28"/>
                <w:szCs w:val="28"/>
              </w:rPr>
            </w:pPr>
            <w:r w:rsidRPr="00750378">
              <w:rPr>
                <w:sz w:val="28"/>
                <w:szCs w:val="28"/>
              </w:rPr>
              <w:t>10</w:t>
            </w:r>
          </w:p>
        </w:tc>
        <w:tc>
          <w:tcPr>
            <w:tcW w:w="7696" w:type="dxa"/>
            <w:gridSpan w:val="4"/>
            <w:shd w:val="clear" w:color="auto" w:fill="auto"/>
          </w:tcPr>
          <w:p w:rsidR="00BF1616" w:rsidRPr="00750378" w:rsidRDefault="00BF1616" w:rsidP="00BF1616">
            <w:pPr>
              <w:rPr>
                <w:sz w:val="28"/>
                <w:szCs w:val="28"/>
              </w:rPr>
            </w:pPr>
            <w:r w:rsidRPr="00750378">
              <w:rPr>
                <w:sz w:val="28"/>
                <w:szCs w:val="28"/>
              </w:rPr>
              <w:t>К кому обращено стихотворение</w:t>
            </w:r>
          </w:p>
          <w:p w:rsidR="00BF1616" w:rsidRPr="00750378" w:rsidRDefault="00BF1616" w:rsidP="00BF1616">
            <w:pPr>
              <w:rPr>
                <w:sz w:val="28"/>
                <w:szCs w:val="28"/>
              </w:rPr>
            </w:pPr>
            <w:r w:rsidRPr="00750378">
              <w:rPr>
                <w:sz w:val="28"/>
                <w:szCs w:val="28"/>
              </w:rPr>
              <w:t xml:space="preserve"> Тютчева “О как убийственно мы любим”</w:t>
            </w:r>
          </w:p>
          <w:p w:rsidR="00BF1616" w:rsidRPr="00750378" w:rsidRDefault="00BF1616" w:rsidP="00BF1616">
            <w:pPr>
              <w:rPr>
                <w:sz w:val="28"/>
                <w:szCs w:val="28"/>
              </w:rPr>
            </w:pPr>
            <w:r w:rsidRPr="00750378">
              <w:rPr>
                <w:sz w:val="28"/>
                <w:szCs w:val="28"/>
              </w:rPr>
              <w:t xml:space="preserve">     а) Е.А. Денисьева;</w:t>
            </w:r>
          </w:p>
          <w:p w:rsidR="00BF1616" w:rsidRPr="00750378" w:rsidRDefault="00BF1616" w:rsidP="00BF1616">
            <w:pPr>
              <w:rPr>
                <w:sz w:val="28"/>
                <w:szCs w:val="28"/>
              </w:rPr>
            </w:pPr>
            <w:r w:rsidRPr="00750378">
              <w:rPr>
                <w:sz w:val="28"/>
                <w:szCs w:val="28"/>
              </w:rPr>
              <w:t xml:space="preserve">     б) Эрнестина Дернберг;</w:t>
            </w:r>
          </w:p>
          <w:p w:rsidR="00BF1616" w:rsidRPr="00750378" w:rsidRDefault="00BF1616" w:rsidP="00BF1616">
            <w:pPr>
              <w:rPr>
                <w:sz w:val="28"/>
                <w:szCs w:val="28"/>
              </w:rPr>
            </w:pPr>
            <w:r w:rsidRPr="00750378">
              <w:rPr>
                <w:sz w:val="28"/>
                <w:szCs w:val="28"/>
              </w:rPr>
              <w:t xml:space="preserve">     в) Амалия Лерхенфельд.</w:t>
            </w:r>
          </w:p>
        </w:tc>
        <w:tc>
          <w:tcPr>
            <w:tcW w:w="994" w:type="dxa"/>
            <w:shd w:val="clear" w:color="auto" w:fill="auto"/>
          </w:tcPr>
          <w:p w:rsidR="00BF1616" w:rsidRPr="00750378" w:rsidRDefault="00BF1616" w:rsidP="00BF1616">
            <w:pPr>
              <w:rPr>
                <w:sz w:val="28"/>
                <w:szCs w:val="28"/>
              </w:rPr>
            </w:pPr>
            <w:r w:rsidRPr="00750378">
              <w:rPr>
                <w:sz w:val="28"/>
                <w:szCs w:val="28"/>
              </w:rPr>
              <w:t>А</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1120"/>
        </w:trPr>
        <w:tc>
          <w:tcPr>
            <w:tcW w:w="802" w:type="dxa"/>
            <w:shd w:val="clear" w:color="auto" w:fill="auto"/>
          </w:tcPr>
          <w:p w:rsidR="00BF1616" w:rsidRPr="00750378" w:rsidRDefault="00BF1616" w:rsidP="00BF1616">
            <w:pPr>
              <w:jc w:val="center"/>
              <w:rPr>
                <w:sz w:val="28"/>
                <w:szCs w:val="28"/>
              </w:rPr>
            </w:pPr>
            <w:r w:rsidRPr="00750378">
              <w:rPr>
                <w:sz w:val="28"/>
                <w:szCs w:val="28"/>
              </w:rPr>
              <w:t>11</w:t>
            </w:r>
          </w:p>
        </w:tc>
        <w:tc>
          <w:tcPr>
            <w:tcW w:w="7696" w:type="dxa"/>
            <w:gridSpan w:val="4"/>
            <w:shd w:val="clear" w:color="auto" w:fill="auto"/>
          </w:tcPr>
          <w:p w:rsidR="00BF1616" w:rsidRPr="00750378" w:rsidRDefault="00BF1616" w:rsidP="00BF1616">
            <w:pPr>
              <w:rPr>
                <w:sz w:val="28"/>
                <w:szCs w:val="28"/>
              </w:rPr>
            </w:pPr>
            <w:r w:rsidRPr="00750378">
              <w:rPr>
                <w:sz w:val="28"/>
                <w:szCs w:val="28"/>
              </w:rPr>
              <w:t xml:space="preserve">Ради чего Р.Раскольников совершает </w:t>
            </w:r>
          </w:p>
          <w:p w:rsidR="00BF1616" w:rsidRPr="00750378" w:rsidRDefault="00BF1616" w:rsidP="00BF1616">
            <w:pPr>
              <w:rPr>
                <w:sz w:val="28"/>
                <w:szCs w:val="28"/>
              </w:rPr>
            </w:pPr>
            <w:r w:rsidRPr="00750378">
              <w:rPr>
                <w:sz w:val="28"/>
                <w:szCs w:val="28"/>
              </w:rPr>
              <w:t>убийство старухи – процентщицы:</w:t>
            </w:r>
          </w:p>
          <w:p w:rsidR="00BF1616" w:rsidRPr="00750378" w:rsidRDefault="00BF1616" w:rsidP="00BF1616">
            <w:pPr>
              <w:rPr>
                <w:sz w:val="28"/>
                <w:szCs w:val="28"/>
              </w:rPr>
            </w:pPr>
            <w:r w:rsidRPr="00750378">
              <w:rPr>
                <w:sz w:val="28"/>
                <w:szCs w:val="28"/>
              </w:rPr>
              <w:t xml:space="preserve">     а) Семьи Мармеладовых;</w:t>
            </w:r>
          </w:p>
          <w:p w:rsidR="00BF1616" w:rsidRPr="00750378" w:rsidRDefault="00BF1616" w:rsidP="00BF1616">
            <w:pPr>
              <w:rPr>
                <w:sz w:val="28"/>
                <w:szCs w:val="28"/>
              </w:rPr>
            </w:pPr>
            <w:r w:rsidRPr="00750378">
              <w:rPr>
                <w:sz w:val="28"/>
                <w:szCs w:val="28"/>
              </w:rPr>
              <w:t xml:space="preserve">     б) матери и сестры;</w:t>
            </w:r>
          </w:p>
          <w:p w:rsidR="00BF1616" w:rsidRPr="00750378" w:rsidRDefault="00BF1616" w:rsidP="00BF1616">
            <w:pPr>
              <w:rPr>
                <w:sz w:val="28"/>
                <w:szCs w:val="28"/>
              </w:rPr>
            </w:pPr>
            <w:r w:rsidRPr="00750378">
              <w:rPr>
                <w:sz w:val="28"/>
                <w:szCs w:val="28"/>
              </w:rPr>
              <w:t xml:space="preserve">     в) оправдания своей теории.</w:t>
            </w:r>
          </w:p>
        </w:tc>
        <w:tc>
          <w:tcPr>
            <w:tcW w:w="994" w:type="dxa"/>
            <w:shd w:val="clear" w:color="auto" w:fill="auto"/>
          </w:tcPr>
          <w:p w:rsidR="00BF1616" w:rsidRPr="00750378" w:rsidRDefault="00BF1616" w:rsidP="00BF1616">
            <w:pPr>
              <w:rPr>
                <w:sz w:val="28"/>
                <w:szCs w:val="28"/>
              </w:rPr>
            </w:pPr>
            <w:r w:rsidRPr="00750378">
              <w:rPr>
                <w:sz w:val="28"/>
                <w:szCs w:val="28"/>
              </w:rPr>
              <w:t>В</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1165"/>
        </w:trPr>
        <w:tc>
          <w:tcPr>
            <w:tcW w:w="802" w:type="dxa"/>
            <w:shd w:val="clear" w:color="auto" w:fill="auto"/>
          </w:tcPr>
          <w:p w:rsidR="00BF1616" w:rsidRPr="00750378" w:rsidRDefault="00BF1616" w:rsidP="00BF1616">
            <w:pPr>
              <w:jc w:val="center"/>
              <w:rPr>
                <w:sz w:val="28"/>
                <w:szCs w:val="28"/>
              </w:rPr>
            </w:pPr>
            <w:r w:rsidRPr="00750378">
              <w:rPr>
                <w:sz w:val="28"/>
                <w:szCs w:val="28"/>
              </w:rPr>
              <w:t>12</w:t>
            </w:r>
          </w:p>
        </w:tc>
        <w:tc>
          <w:tcPr>
            <w:tcW w:w="7696" w:type="dxa"/>
            <w:gridSpan w:val="4"/>
            <w:shd w:val="clear" w:color="auto" w:fill="auto"/>
          </w:tcPr>
          <w:p w:rsidR="00BF1616" w:rsidRPr="00750378" w:rsidRDefault="00BF1616" w:rsidP="00BF1616">
            <w:pPr>
              <w:rPr>
                <w:sz w:val="28"/>
                <w:szCs w:val="28"/>
              </w:rPr>
            </w:pPr>
            <w:r w:rsidRPr="00750378">
              <w:rPr>
                <w:sz w:val="28"/>
                <w:szCs w:val="28"/>
              </w:rPr>
              <w:t xml:space="preserve">С какого момента начинается </w:t>
            </w:r>
          </w:p>
          <w:p w:rsidR="00BF1616" w:rsidRPr="00750378" w:rsidRDefault="00BF1616" w:rsidP="00BF1616">
            <w:pPr>
              <w:rPr>
                <w:sz w:val="28"/>
                <w:szCs w:val="28"/>
              </w:rPr>
            </w:pPr>
            <w:r w:rsidRPr="00750378">
              <w:rPr>
                <w:sz w:val="28"/>
                <w:szCs w:val="28"/>
              </w:rPr>
              <w:t>преступление Раскольникова:</w:t>
            </w:r>
          </w:p>
          <w:p w:rsidR="00BF1616" w:rsidRPr="00750378" w:rsidRDefault="00BF1616" w:rsidP="00BF1616">
            <w:pPr>
              <w:rPr>
                <w:sz w:val="28"/>
                <w:szCs w:val="28"/>
              </w:rPr>
            </w:pPr>
            <w:r w:rsidRPr="00750378">
              <w:rPr>
                <w:sz w:val="28"/>
                <w:szCs w:val="28"/>
              </w:rPr>
              <w:t xml:space="preserve">     а) до убийства;</w:t>
            </w:r>
          </w:p>
          <w:p w:rsidR="00BF1616" w:rsidRPr="00750378" w:rsidRDefault="00BF1616" w:rsidP="00BF1616">
            <w:pPr>
              <w:rPr>
                <w:sz w:val="28"/>
                <w:szCs w:val="28"/>
              </w:rPr>
            </w:pPr>
            <w:r w:rsidRPr="00750378">
              <w:rPr>
                <w:sz w:val="28"/>
                <w:szCs w:val="28"/>
              </w:rPr>
              <w:t xml:space="preserve">     б) после убийства;</w:t>
            </w:r>
          </w:p>
          <w:p w:rsidR="00BF1616" w:rsidRPr="00750378" w:rsidRDefault="00BF1616" w:rsidP="00BF1616">
            <w:pPr>
              <w:rPr>
                <w:sz w:val="28"/>
                <w:szCs w:val="28"/>
              </w:rPr>
            </w:pPr>
            <w:r w:rsidRPr="00750378">
              <w:rPr>
                <w:sz w:val="28"/>
                <w:szCs w:val="28"/>
              </w:rPr>
              <w:t xml:space="preserve">     в) на каторге.</w:t>
            </w:r>
          </w:p>
        </w:tc>
        <w:tc>
          <w:tcPr>
            <w:tcW w:w="994" w:type="dxa"/>
            <w:shd w:val="clear" w:color="auto" w:fill="auto"/>
          </w:tcPr>
          <w:p w:rsidR="00BF1616" w:rsidRPr="00750378" w:rsidRDefault="00BF1616" w:rsidP="00BF1616">
            <w:pPr>
              <w:rPr>
                <w:sz w:val="28"/>
                <w:szCs w:val="28"/>
              </w:rPr>
            </w:pPr>
            <w:r w:rsidRPr="00750378">
              <w:rPr>
                <w:sz w:val="28"/>
                <w:szCs w:val="28"/>
              </w:rPr>
              <w:t>А</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1475"/>
        </w:trPr>
        <w:tc>
          <w:tcPr>
            <w:tcW w:w="802" w:type="dxa"/>
            <w:shd w:val="clear" w:color="auto" w:fill="auto"/>
          </w:tcPr>
          <w:p w:rsidR="00BF1616" w:rsidRPr="00750378" w:rsidRDefault="00BF1616" w:rsidP="00BF1616">
            <w:pPr>
              <w:jc w:val="center"/>
              <w:rPr>
                <w:sz w:val="28"/>
                <w:szCs w:val="28"/>
              </w:rPr>
            </w:pPr>
            <w:r w:rsidRPr="00750378">
              <w:rPr>
                <w:sz w:val="28"/>
                <w:szCs w:val="28"/>
              </w:rPr>
              <w:t>13</w:t>
            </w:r>
          </w:p>
        </w:tc>
        <w:tc>
          <w:tcPr>
            <w:tcW w:w="7696" w:type="dxa"/>
            <w:gridSpan w:val="4"/>
            <w:shd w:val="clear" w:color="auto" w:fill="auto"/>
          </w:tcPr>
          <w:p w:rsidR="00BF1616" w:rsidRPr="00750378" w:rsidRDefault="00BF1616" w:rsidP="00BF1616">
            <w:pPr>
              <w:rPr>
                <w:sz w:val="28"/>
                <w:szCs w:val="28"/>
              </w:rPr>
            </w:pPr>
            <w:r w:rsidRPr="00750378">
              <w:rPr>
                <w:sz w:val="28"/>
                <w:szCs w:val="28"/>
              </w:rPr>
              <w:t xml:space="preserve"> Укажите имя и отчество Раскольникова</w:t>
            </w:r>
          </w:p>
          <w:p w:rsidR="00BF1616" w:rsidRPr="00750378" w:rsidRDefault="00BF1616" w:rsidP="00BF1616">
            <w:pPr>
              <w:rPr>
                <w:sz w:val="28"/>
                <w:szCs w:val="28"/>
              </w:rPr>
            </w:pPr>
            <w:r w:rsidRPr="00750378">
              <w:rPr>
                <w:sz w:val="28"/>
                <w:szCs w:val="28"/>
              </w:rPr>
              <w:t>а) Роман Родионович</w:t>
            </w:r>
          </w:p>
          <w:p w:rsidR="00BF1616" w:rsidRPr="00750378" w:rsidRDefault="00BF1616" w:rsidP="00BF1616">
            <w:pPr>
              <w:rPr>
                <w:sz w:val="28"/>
                <w:szCs w:val="28"/>
              </w:rPr>
            </w:pPr>
            <w:r w:rsidRPr="00750378">
              <w:rPr>
                <w:sz w:val="28"/>
                <w:szCs w:val="28"/>
              </w:rPr>
              <w:t>б) Порфирий Петрович</w:t>
            </w:r>
          </w:p>
          <w:p w:rsidR="00BF1616" w:rsidRPr="00750378" w:rsidRDefault="00BF1616" w:rsidP="00BF1616">
            <w:pPr>
              <w:rPr>
                <w:sz w:val="28"/>
                <w:szCs w:val="28"/>
              </w:rPr>
            </w:pPr>
            <w:r w:rsidRPr="00750378">
              <w:rPr>
                <w:sz w:val="28"/>
                <w:szCs w:val="28"/>
              </w:rPr>
              <w:t>в) Алексей Михайлович</w:t>
            </w:r>
          </w:p>
          <w:p w:rsidR="00BF1616" w:rsidRPr="00750378" w:rsidRDefault="00BF1616" w:rsidP="00BF1616">
            <w:pPr>
              <w:rPr>
                <w:sz w:val="28"/>
                <w:szCs w:val="28"/>
              </w:rPr>
            </w:pPr>
            <w:r w:rsidRPr="00750378">
              <w:rPr>
                <w:sz w:val="28"/>
                <w:szCs w:val="28"/>
              </w:rPr>
              <w:t>г) Родион Романович</w:t>
            </w:r>
          </w:p>
        </w:tc>
        <w:tc>
          <w:tcPr>
            <w:tcW w:w="994" w:type="dxa"/>
            <w:shd w:val="clear" w:color="auto" w:fill="auto"/>
          </w:tcPr>
          <w:p w:rsidR="00BF1616" w:rsidRPr="00750378" w:rsidRDefault="00BF1616" w:rsidP="00BF1616">
            <w:pPr>
              <w:rPr>
                <w:sz w:val="28"/>
                <w:szCs w:val="28"/>
              </w:rPr>
            </w:pPr>
            <w:r w:rsidRPr="00750378">
              <w:rPr>
                <w:sz w:val="28"/>
                <w:szCs w:val="28"/>
              </w:rPr>
              <w:t>Г</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1520"/>
        </w:trPr>
        <w:tc>
          <w:tcPr>
            <w:tcW w:w="802" w:type="dxa"/>
            <w:shd w:val="clear" w:color="auto" w:fill="auto"/>
          </w:tcPr>
          <w:p w:rsidR="00BF1616" w:rsidRPr="00750378" w:rsidRDefault="00BF1616" w:rsidP="00BF1616">
            <w:pPr>
              <w:jc w:val="center"/>
              <w:rPr>
                <w:sz w:val="28"/>
                <w:szCs w:val="28"/>
              </w:rPr>
            </w:pPr>
            <w:r w:rsidRPr="00750378">
              <w:rPr>
                <w:sz w:val="28"/>
                <w:szCs w:val="28"/>
              </w:rPr>
              <w:t>14</w:t>
            </w:r>
          </w:p>
        </w:tc>
        <w:tc>
          <w:tcPr>
            <w:tcW w:w="7696" w:type="dxa"/>
            <w:gridSpan w:val="4"/>
            <w:shd w:val="clear" w:color="auto" w:fill="auto"/>
          </w:tcPr>
          <w:p w:rsidR="00BF1616" w:rsidRPr="00750378" w:rsidRDefault="00BF1616" w:rsidP="00BF1616">
            <w:pPr>
              <w:rPr>
                <w:sz w:val="28"/>
                <w:szCs w:val="28"/>
              </w:rPr>
            </w:pPr>
            <w:r w:rsidRPr="00750378">
              <w:rPr>
                <w:sz w:val="28"/>
                <w:szCs w:val="28"/>
              </w:rPr>
              <w:t>Автором какого из перечисленных произведений является Ф.М.Достоевский</w:t>
            </w:r>
          </w:p>
          <w:p w:rsidR="00BF1616" w:rsidRPr="00750378" w:rsidRDefault="00BF1616" w:rsidP="00BF1616">
            <w:pPr>
              <w:rPr>
                <w:sz w:val="28"/>
                <w:szCs w:val="28"/>
              </w:rPr>
            </w:pPr>
            <w:r w:rsidRPr="00750378">
              <w:rPr>
                <w:sz w:val="28"/>
                <w:szCs w:val="28"/>
              </w:rPr>
              <w:t>а) «Бедная Лиза»</w:t>
            </w:r>
          </w:p>
          <w:p w:rsidR="00BF1616" w:rsidRPr="00750378" w:rsidRDefault="00BF1616" w:rsidP="00BF1616">
            <w:pPr>
              <w:rPr>
                <w:sz w:val="28"/>
                <w:szCs w:val="28"/>
              </w:rPr>
            </w:pPr>
            <w:r w:rsidRPr="00750378">
              <w:rPr>
                <w:sz w:val="28"/>
                <w:szCs w:val="28"/>
              </w:rPr>
              <w:t>б) «Бедные люди»</w:t>
            </w:r>
          </w:p>
          <w:p w:rsidR="00BF1616" w:rsidRPr="00750378" w:rsidRDefault="00BF1616" w:rsidP="00BF1616">
            <w:pPr>
              <w:rPr>
                <w:sz w:val="28"/>
                <w:szCs w:val="28"/>
              </w:rPr>
            </w:pPr>
            <w:r w:rsidRPr="00750378">
              <w:rPr>
                <w:sz w:val="28"/>
                <w:szCs w:val="28"/>
              </w:rPr>
              <w:t>в) «Бедность не порок»</w:t>
            </w:r>
          </w:p>
          <w:p w:rsidR="00BF1616" w:rsidRPr="00750378" w:rsidRDefault="00BF1616" w:rsidP="00BF1616">
            <w:pPr>
              <w:rPr>
                <w:sz w:val="28"/>
                <w:szCs w:val="28"/>
              </w:rPr>
            </w:pPr>
            <w:r w:rsidRPr="00750378">
              <w:rPr>
                <w:sz w:val="28"/>
                <w:szCs w:val="28"/>
              </w:rPr>
              <w:t>г) «Бедная невеста»</w:t>
            </w:r>
          </w:p>
        </w:tc>
        <w:tc>
          <w:tcPr>
            <w:tcW w:w="994" w:type="dxa"/>
            <w:shd w:val="clear" w:color="auto" w:fill="auto"/>
          </w:tcPr>
          <w:p w:rsidR="00BF1616" w:rsidRPr="00750378" w:rsidRDefault="00BF1616" w:rsidP="00BF1616">
            <w:pPr>
              <w:rPr>
                <w:sz w:val="28"/>
                <w:szCs w:val="28"/>
              </w:rPr>
            </w:pPr>
            <w:r w:rsidRPr="00750378">
              <w:rPr>
                <w:sz w:val="28"/>
                <w:szCs w:val="28"/>
              </w:rPr>
              <w:t>Б</w:t>
            </w:r>
          </w:p>
        </w:tc>
      </w:tr>
      <w:tr w:rsidR="00BF1616" w:rsidRPr="00750378" w:rsidTr="00BF1616">
        <w:trPr>
          <w:trHeight w:val="1520"/>
        </w:trPr>
        <w:tc>
          <w:tcPr>
            <w:tcW w:w="802" w:type="dxa"/>
            <w:shd w:val="clear" w:color="auto" w:fill="auto"/>
          </w:tcPr>
          <w:p w:rsidR="00BF1616" w:rsidRPr="00750378" w:rsidRDefault="00BF1616" w:rsidP="00BF1616">
            <w:pPr>
              <w:jc w:val="center"/>
              <w:rPr>
                <w:sz w:val="28"/>
                <w:szCs w:val="28"/>
              </w:rPr>
            </w:pPr>
            <w:r w:rsidRPr="00750378">
              <w:rPr>
                <w:sz w:val="28"/>
                <w:szCs w:val="28"/>
              </w:rPr>
              <w:t>15</w:t>
            </w:r>
          </w:p>
        </w:tc>
        <w:tc>
          <w:tcPr>
            <w:tcW w:w="7696" w:type="dxa"/>
            <w:gridSpan w:val="4"/>
            <w:shd w:val="clear" w:color="auto" w:fill="auto"/>
          </w:tcPr>
          <w:p w:rsidR="00BF1616" w:rsidRPr="00750378" w:rsidRDefault="00BF1616" w:rsidP="00BF1616">
            <w:pPr>
              <w:rPr>
                <w:sz w:val="28"/>
                <w:szCs w:val="28"/>
              </w:rPr>
            </w:pPr>
            <w:r w:rsidRPr="00750378">
              <w:rPr>
                <w:sz w:val="28"/>
                <w:szCs w:val="28"/>
              </w:rPr>
              <w:t>В чем состоит смысл заглавия романа»Война и мир»:</w:t>
            </w:r>
          </w:p>
          <w:p w:rsidR="00BF1616" w:rsidRPr="00750378" w:rsidRDefault="00BF1616" w:rsidP="00BF1616">
            <w:pPr>
              <w:rPr>
                <w:sz w:val="28"/>
                <w:szCs w:val="28"/>
              </w:rPr>
            </w:pPr>
            <w:r w:rsidRPr="00750378">
              <w:rPr>
                <w:sz w:val="28"/>
                <w:szCs w:val="28"/>
              </w:rPr>
              <w:t xml:space="preserve">     а) изображение сцен войны 1812 года </w:t>
            </w:r>
          </w:p>
          <w:p w:rsidR="00BF1616" w:rsidRPr="00750378" w:rsidRDefault="00BF1616" w:rsidP="00BF1616">
            <w:pPr>
              <w:rPr>
                <w:sz w:val="28"/>
                <w:szCs w:val="28"/>
              </w:rPr>
            </w:pPr>
            <w:r w:rsidRPr="00750378">
              <w:rPr>
                <w:sz w:val="28"/>
                <w:szCs w:val="28"/>
              </w:rPr>
              <w:t xml:space="preserve">         и мирной жизни героев;</w:t>
            </w:r>
          </w:p>
          <w:p w:rsidR="00BF1616" w:rsidRPr="00750378" w:rsidRDefault="00BF1616" w:rsidP="00BF1616">
            <w:pPr>
              <w:rPr>
                <w:sz w:val="28"/>
                <w:szCs w:val="28"/>
              </w:rPr>
            </w:pPr>
            <w:r w:rsidRPr="00750378">
              <w:rPr>
                <w:sz w:val="28"/>
                <w:szCs w:val="28"/>
              </w:rPr>
              <w:t xml:space="preserve">     б) отображает многозначную </w:t>
            </w:r>
          </w:p>
          <w:p w:rsidR="00BF1616" w:rsidRPr="00750378" w:rsidRDefault="00BF1616" w:rsidP="00BF1616">
            <w:pPr>
              <w:rPr>
                <w:sz w:val="28"/>
                <w:szCs w:val="28"/>
              </w:rPr>
            </w:pPr>
            <w:r w:rsidRPr="00750378">
              <w:rPr>
                <w:sz w:val="28"/>
                <w:szCs w:val="28"/>
              </w:rPr>
              <w:t xml:space="preserve">         художественную идею произведения;</w:t>
            </w:r>
          </w:p>
          <w:p w:rsidR="00BF1616" w:rsidRPr="00750378" w:rsidRDefault="00BF1616" w:rsidP="00BF1616">
            <w:pPr>
              <w:rPr>
                <w:sz w:val="28"/>
                <w:szCs w:val="28"/>
              </w:rPr>
            </w:pPr>
            <w:r w:rsidRPr="00750378">
              <w:rPr>
                <w:sz w:val="28"/>
                <w:szCs w:val="28"/>
              </w:rPr>
              <w:t xml:space="preserve">     в) “война” и “мир” – антонимы, </w:t>
            </w:r>
          </w:p>
          <w:p w:rsidR="00BF1616" w:rsidRPr="00750378" w:rsidRDefault="00BF1616" w:rsidP="00BF1616">
            <w:pPr>
              <w:rPr>
                <w:sz w:val="28"/>
                <w:szCs w:val="28"/>
              </w:rPr>
            </w:pPr>
            <w:r w:rsidRPr="00750378">
              <w:rPr>
                <w:sz w:val="28"/>
                <w:szCs w:val="28"/>
              </w:rPr>
              <w:t xml:space="preserve">        отображающие основной принцип построения</w:t>
            </w:r>
          </w:p>
          <w:p w:rsidR="00BF1616" w:rsidRPr="00750378" w:rsidRDefault="00BF1616" w:rsidP="00BF1616">
            <w:pPr>
              <w:rPr>
                <w:sz w:val="28"/>
                <w:szCs w:val="28"/>
              </w:rPr>
            </w:pPr>
            <w:r w:rsidRPr="00750378">
              <w:rPr>
                <w:sz w:val="28"/>
                <w:szCs w:val="28"/>
              </w:rPr>
              <w:t xml:space="preserve">          системы образов в романе;</w:t>
            </w:r>
          </w:p>
          <w:p w:rsidR="00BF1616" w:rsidRPr="00750378" w:rsidRDefault="00BF1616" w:rsidP="00BF1616">
            <w:pPr>
              <w:rPr>
                <w:sz w:val="28"/>
                <w:szCs w:val="28"/>
              </w:rPr>
            </w:pPr>
            <w:r w:rsidRPr="00750378">
              <w:rPr>
                <w:sz w:val="28"/>
                <w:szCs w:val="28"/>
              </w:rPr>
              <w:t xml:space="preserve">     г) рассказ о военных действиях, сменяющихся </w:t>
            </w:r>
          </w:p>
          <w:p w:rsidR="00BF1616" w:rsidRPr="00750378" w:rsidRDefault="00BF1616" w:rsidP="00BF1616">
            <w:pPr>
              <w:rPr>
                <w:sz w:val="28"/>
                <w:szCs w:val="28"/>
              </w:rPr>
            </w:pPr>
            <w:r w:rsidRPr="00750378">
              <w:rPr>
                <w:sz w:val="28"/>
                <w:szCs w:val="28"/>
              </w:rPr>
              <w:t xml:space="preserve">        победой и миром;</w:t>
            </w:r>
          </w:p>
          <w:p w:rsidR="00BF1616" w:rsidRPr="00750378" w:rsidRDefault="00BF1616" w:rsidP="00BF1616">
            <w:pPr>
              <w:rPr>
                <w:sz w:val="28"/>
                <w:szCs w:val="28"/>
              </w:rPr>
            </w:pPr>
            <w:r w:rsidRPr="00750378">
              <w:rPr>
                <w:sz w:val="28"/>
                <w:szCs w:val="28"/>
              </w:rPr>
              <w:t xml:space="preserve">     д) война и мир – два противоположных</w:t>
            </w:r>
          </w:p>
          <w:p w:rsidR="00BF1616" w:rsidRPr="00750378" w:rsidRDefault="00BF1616" w:rsidP="00BF1616">
            <w:pPr>
              <w:rPr>
                <w:sz w:val="28"/>
                <w:szCs w:val="28"/>
              </w:rPr>
            </w:pPr>
            <w:r w:rsidRPr="00750378">
              <w:rPr>
                <w:sz w:val="28"/>
                <w:szCs w:val="28"/>
              </w:rPr>
              <w:t xml:space="preserve">         понимания жизни.  </w:t>
            </w:r>
          </w:p>
        </w:tc>
        <w:tc>
          <w:tcPr>
            <w:tcW w:w="994" w:type="dxa"/>
            <w:shd w:val="clear" w:color="auto" w:fill="auto"/>
          </w:tcPr>
          <w:p w:rsidR="00BF1616" w:rsidRPr="00750378" w:rsidRDefault="00BF1616" w:rsidP="00BF1616">
            <w:pPr>
              <w:rPr>
                <w:sz w:val="28"/>
                <w:szCs w:val="28"/>
              </w:rPr>
            </w:pPr>
            <w:r w:rsidRPr="00750378">
              <w:rPr>
                <w:sz w:val="28"/>
                <w:szCs w:val="28"/>
              </w:rPr>
              <w:t>В</w:t>
            </w:r>
          </w:p>
        </w:tc>
      </w:tr>
      <w:tr w:rsidR="00BF1616" w:rsidRPr="00750378" w:rsidTr="00BF1616">
        <w:trPr>
          <w:trHeight w:val="300"/>
        </w:trPr>
        <w:tc>
          <w:tcPr>
            <w:tcW w:w="802" w:type="dxa"/>
            <w:shd w:val="clear" w:color="auto" w:fill="auto"/>
          </w:tcPr>
          <w:p w:rsidR="00BF1616" w:rsidRPr="00750378" w:rsidRDefault="00BF1616" w:rsidP="00BF1616">
            <w:pPr>
              <w:jc w:val="center"/>
              <w:rPr>
                <w:sz w:val="28"/>
                <w:szCs w:val="28"/>
              </w:rPr>
            </w:pPr>
            <w:r w:rsidRPr="00750378">
              <w:rPr>
                <w:sz w:val="28"/>
                <w:szCs w:val="28"/>
              </w:rPr>
              <w:t>16</w:t>
            </w:r>
          </w:p>
        </w:tc>
        <w:tc>
          <w:tcPr>
            <w:tcW w:w="7696" w:type="dxa"/>
            <w:gridSpan w:val="4"/>
            <w:shd w:val="clear" w:color="auto" w:fill="auto"/>
          </w:tcPr>
          <w:p w:rsidR="00BF1616" w:rsidRPr="00750378" w:rsidRDefault="00BF1616" w:rsidP="00BF1616">
            <w:pPr>
              <w:rPr>
                <w:sz w:val="28"/>
                <w:szCs w:val="28"/>
              </w:rPr>
            </w:pPr>
            <w:r w:rsidRPr="00750378">
              <w:rPr>
                <w:sz w:val="28"/>
                <w:szCs w:val="28"/>
              </w:rPr>
              <w:t>Почему князь Андрей решил отложить свадьбу  с Наташей на год:</w:t>
            </w:r>
          </w:p>
          <w:p w:rsidR="00BF1616" w:rsidRPr="00750378" w:rsidRDefault="00BF1616" w:rsidP="00BF1616">
            <w:pPr>
              <w:rPr>
                <w:sz w:val="28"/>
                <w:szCs w:val="28"/>
              </w:rPr>
            </w:pPr>
            <w:r w:rsidRPr="00750378">
              <w:rPr>
                <w:sz w:val="28"/>
                <w:szCs w:val="28"/>
              </w:rPr>
              <w:t xml:space="preserve">     а) не хотел осложнять отношения с отцом;</w:t>
            </w:r>
          </w:p>
          <w:p w:rsidR="00BF1616" w:rsidRPr="00750378" w:rsidRDefault="00BF1616" w:rsidP="00BF1616">
            <w:pPr>
              <w:rPr>
                <w:sz w:val="28"/>
                <w:szCs w:val="28"/>
              </w:rPr>
            </w:pPr>
            <w:r w:rsidRPr="00750378">
              <w:rPr>
                <w:sz w:val="28"/>
                <w:szCs w:val="28"/>
              </w:rPr>
              <w:t xml:space="preserve">     б) хотел проверить Наташу;</w:t>
            </w:r>
          </w:p>
          <w:p w:rsidR="00BF1616" w:rsidRPr="00750378" w:rsidRDefault="00BF1616" w:rsidP="00BF1616">
            <w:pPr>
              <w:rPr>
                <w:sz w:val="28"/>
                <w:szCs w:val="28"/>
              </w:rPr>
            </w:pPr>
            <w:r w:rsidRPr="00750378">
              <w:rPr>
                <w:sz w:val="28"/>
                <w:szCs w:val="28"/>
              </w:rPr>
              <w:t xml:space="preserve">     в) не был способен принять окончательное решение;</w:t>
            </w:r>
          </w:p>
          <w:p w:rsidR="00BF1616" w:rsidRPr="00750378" w:rsidRDefault="00BF1616" w:rsidP="00BF1616">
            <w:pPr>
              <w:rPr>
                <w:sz w:val="28"/>
                <w:szCs w:val="28"/>
              </w:rPr>
            </w:pPr>
            <w:r w:rsidRPr="00750378">
              <w:rPr>
                <w:sz w:val="28"/>
                <w:szCs w:val="28"/>
              </w:rPr>
              <w:t xml:space="preserve">     г) не сумел до конца понять Наташу.</w:t>
            </w:r>
          </w:p>
        </w:tc>
        <w:tc>
          <w:tcPr>
            <w:tcW w:w="994" w:type="dxa"/>
            <w:shd w:val="clear" w:color="auto" w:fill="auto"/>
          </w:tcPr>
          <w:p w:rsidR="00BF1616" w:rsidRPr="00750378" w:rsidRDefault="00BF1616" w:rsidP="00BF1616">
            <w:pPr>
              <w:rPr>
                <w:sz w:val="28"/>
                <w:szCs w:val="28"/>
              </w:rPr>
            </w:pPr>
            <w:r w:rsidRPr="00750378">
              <w:rPr>
                <w:sz w:val="28"/>
                <w:szCs w:val="28"/>
              </w:rPr>
              <w:t>А</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trHeight w:val="1201"/>
        </w:trPr>
        <w:tc>
          <w:tcPr>
            <w:tcW w:w="802" w:type="dxa"/>
            <w:shd w:val="clear" w:color="auto" w:fill="auto"/>
          </w:tcPr>
          <w:p w:rsidR="00BF1616" w:rsidRPr="00750378" w:rsidRDefault="00BF1616" w:rsidP="00BF1616">
            <w:pPr>
              <w:jc w:val="center"/>
              <w:rPr>
                <w:sz w:val="28"/>
                <w:szCs w:val="28"/>
              </w:rPr>
            </w:pPr>
            <w:r w:rsidRPr="00750378">
              <w:rPr>
                <w:sz w:val="28"/>
                <w:szCs w:val="28"/>
              </w:rPr>
              <w:t>17</w:t>
            </w:r>
          </w:p>
        </w:tc>
        <w:tc>
          <w:tcPr>
            <w:tcW w:w="7696" w:type="dxa"/>
            <w:gridSpan w:val="4"/>
            <w:shd w:val="clear" w:color="auto" w:fill="auto"/>
          </w:tcPr>
          <w:p w:rsidR="00BF1616" w:rsidRPr="00750378" w:rsidRDefault="00BF1616" w:rsidP="00BF1616">
            <w:pPr>
              <w:rPr>
                <w:sz w:val="28"/>
                <w:szCs w:val="28"/>
              </w:rPr>
            </w:pPr>
            <w:r w:rsidRPr="00750378">
              <w:rPr>
                <w:sz w:val="28"/>
                <w:szCs w:val="28"/>
              </w:rPr>
              <w:t>Композиция – это:</w:t>
            </w:r>
          </w:p>
          <w:p w:rsidR="00BF1616" w:rsidRPr="00750378" w:rsidRDefault="00BF1616" w:rsidP="00BF1616">
            <w:pPr>
              <w:rPr>
                <w:sz w:val="28"/>
                <w:szCs w:val="28"/>
              </w:rPr>
            </w:pPr>
            <w:r w:rsidRPr="00750378">
              <w:rPr>
                <w:sz w:val="28"/>
                <w:szCs w:val="28"/>
              </w:rPr>
              <w:t xml:space="preserve">а) Эпизод литературного произведения </w:t>
            </w:r>
          </w:p>
          <w:p w:rsidR="00BF1616" w:rsidRPr="00750378" w:rsidRDefault="00BF1616" w:rsidP="00BF1616">
            <w:pPr>
              <w:rPr>
                <w:sz w:val="28"/>
                <w:szCs w:val="28"/>
              </w:rPr>
            </w:pPr>
            <w:r w:rsidRPr="00750378">
              <w:rPr>
                <w:sz w:val="28"/>
                <w:szCs w:val="28"/>
              </w:rPr>
              <w:t>б) Организация отдельных элементов, частей и образов художественного произведения</w:t>
            </w:r>
          </w:p>
          <w:p w:rsidR="00BF1616" w:rsidRPr="00750378" w:rsidRDefault="00BF1616" w:rsidP="00BF1616">
            <w:pPr>
              <w:rPr>
                <w:sz w:val="28"/>
                <w:szCs w:val="28"/>
              </w:rPr>
            </w:pPr>
            <w:r w:rsidRPr="00750378">
              <w:rPr>
                <w:sz w:val="28"/>
                <w:szCs w:val="28"/>
              </w:rPr>
              <w:t>в) Основной вопрос, поставленный в литературном произведении</w:t>
            </w:r>
          </w:p>
          <w:p w:rsidR="00BF1616" w:rsidRPr="00750378" w:rsidRDefault="00BF1616" w:rsidP="00BF1616">
            <w:pPr>
              <w:rPr>
                <w:sz w:val="28"/>
                <w:szCs w:val="28"/>
              </w:rPr>
            </w:pPr>
            <w:r w:rsidRPr="00750378">
              <w:rPr>
                <w:sz w:val="28"/>
                <w:szCs w:val="28"/>
              </w:rPr>
              <w:t>г) Столкновение, противоборство персонажей</w:t>
            </w:r>
          </w:p>
        </w:tc>
        <w:tc>
          <w:tcPr>
            <w:tcW w:w="994" w:type="dxa"/>
            <w:shd w:val="clear" w:color="auto" w:fill="auto"/>
          </w:tcPr>
          <w:p w:rsidR="00BF1616" w:rsidRPr="00750378" w:rsidRDefault="00BF1616" w:rsidP="00BF1616">
            <w:pPr>
              <w:rPr>
                <w:sz w:val="28"/>
                <w:szCs w:val="28"/>
              </w:rPr>
            </w:pPr>
            <w:r w:rsidRPr="00750378">
              <w:rPr>
                <w:sz w:val="28"/>
                <w:szCs w:val="28"/>
              </w:rPr>
              <w:t>Б</w:t>
            </w:r>
          </w:p>
        </w:tc>
      </w:tr>
      <w:tr w:rsidR="00BF1616" w:rsidRPr="00750378" w:rsidTr="00BF1616">
        <w:trPr>
          <w:trHeight w:val="1219"/>
        </w:trPr>
        <w:tc>
          <w:tcPr>
            <w:tcW w:w="802" w:type="dxa"/>
            <w:shd w:val="clear" w:color="auto" w:fill="auto"/>
          </w:tcPr>
          <w:p w:rsidR="00BF1616" w:rsidRPr="00750378" w:rsidRDefault="00BF1616" w:rsidP="00BF1616">
            <w:pPr>
              <w:jc w:val="center"/>
              <w:rPr>
                <w:sz w:val="28"/>
                <w:szCs w:val="28"/>
              </w:rPr>
            </w:pPr>
            <w:r w:rsidRPr="00750378">
              <w:rPr>
                <w:sz w:val="28"/>
                <w:szCs w:val="28"/>
              </w:rPr>
              <w:t>18</w:t>
            </w:r>
          </w:p>
        </w:tc>
        <w:tc>
          <w:tcPr>
            <w:tcW w:w="7696" w:type="dxa"/>
            <w:gridSpan w:val="4"/>
            <w:shd w:val="clear" w:color="auto" w:fill="auto"/>
          </w:tcPr>
          <w:p w:rsidR="00BF1616" w:rsidRPr="00750378" w:rsidRDefault="00BF1616" w:rsidP="00BF1616">
            <w:pPr>
              <w:rPr>
                <w:sz w:val="28"/>
                <w:szCs w:val="28"/>
              </w:rPr>
            </w:pPr>
            <w:r w:rsidRPr="00750378">
              <w:rPr>
                <w:sz w:val="28"/>
                <w:szCs w:val="28"/>
              </w:rPr>
              <w:t>В  чем заключено значение образа вишневого сада:</w:t>
            </w:r>
          </w:p>
          <w:p w:rsidR="00BF1616" w:rsidRPr="00750378" w:rsidRDefault="00BF1616" w:rsidP="00BF1616">
            <w:pPr>
              <w:rPr>
                <w:sz w:val="28"/>
                <w:szCs w:val="28"/>
              </w:rPr>
            </w:pPr>
            <w:r w:rsidRPr="00750378">
              <w:rPr>
                <w:sz w:val="28"/>
                <w:szCs w:val="28"/>
              </w:rPr>
              <w:t xml:space="preserve">    а) средство выражения авторской позиции;</w:t>
            </w:r>
          </w:p>
          <w:p w:rsidR="00BF1616" w:rsidRPr="00750378" w:rsidRDefault="00BF1616" w:rsidP="00BF1616">
            <w:pPr>
              <w:rPr>
                <w:sz w:val="28"/>
                <w:szCs w:val="28"/>
              </w:rPr>
            </w:pPr>
            <w:r w:rsidRPr="00750378">
              <w:rPr>
                <w:sz w:val="28"/>
                <w:szCs w:val="28"/>
              </w:rPr>
              <w:t xml:space="preserve">    б) заменяет роль главного героя;</w:t>
            </w:r>
          </w:p>
          <w:p w:rsidR="00BF1616" w:rsidRPr="00750378" w:rsidRDefault="00BF1616" w:rsidP="00BF1616">
            <w:pPr>
              <w:rPr>
                <w:sz w:val="28"/>
                <w:szCs w:val="28"/>
              </w:rPr>
            </w:pPr>
            <w:r w:rsidRPr="00750378">
              <w:rPr>
                <w:sz w:val="28"/>
                <w:szCs w:val="28"/>
              </w:rPr>
              <w:t xml:space="preserve">    в) средство характеристики героев;</w:t>
            </w:r>
          </w:p>
          <w:p w:rsidR="00BF1616" w:rsidRPr="00750378" w:rsidRDefault="00BF1616" w:rsidP="00BF1616">
            <w:pPr>
              <w:rPr>
                <w:sz w:val="28"/>
                <w:szCs w:val="28"/>
              </w:rPr>
            </w:pPr>
            <w:r w:rsidRPr="00750378">
              <w:rPr>
                <w:sz w:val="28"/>
                <w:szCs w:val="28"/>
              </w:rPr>
              <w:t xml:space="preserve">    г) средство оскудения старого мира;</w:t>
            </w:r>
          </w:p>
          <w:p w:rsidR="00BF1616" w:rsidRPr="00750378" w:rsidRDefault="00BF1616" w:rsidP="00BF1616">
            <w:pPr>
              <w:rPr>
                <w:sz w:val="28"/>
                <w:szCs w:val="28"/>
              </w:rPr>
            </w:pPr>
            <w:r w:rsidRPr="00750378">
              <w:rPr>
                <w:sz w:val="28"/>
                <w:szCs w:val="28"/>
              </w:rPr>
              <w:t xml:space="preserve">    д) развитие традиций мира русской драматургии – введение пейзажа в драматическое произведение.</w:t>
            </w:r>
          </w:p>
        </w:tc>
        <w:tc>
          <w:tcPr>
            <w:tcW w:w="994" w:type="dxa"/>
            <w:shd w:val="clear" w:color="auto" w:fill="auto"/>
          </w:tcPr>
          <w:p w:rsidR="00BF1616" w:rsidRPr="00750378" w:rsidRDefault="00BF1616" w:rsidP="00BF1616">
            <w:pPr>
              <w:rPr>
                <w:sz w:val="28"/>
                <w:szCs w:val="28"/>
              </w:rPr>
            </w:pPr>
            <w:r w:rsidRPr="00750378">
              <w:rPr>
                <w:sz w:val="28"/>
                <w:szCs w:val="28"/>
              </w:rPr>
              <w:t>Б</w:t>
            </w:r>
          </w:p>
        </w:tc>
      </w:tr>
      <w:tr w:rsidR="00BF1616" w:rsidRPr="00750378" w:rsidTr="00BF1616">
        <w:trPr>
          <w:trHeight w:val="1529"/>
        </w:trPr>
        <w:tc>
          <w:tcPr>
            <w:tcW w:w="802" w:type="dxa"/>
            <w:shd w:val="clear" w:color="auto" w:fill="auto"/>
          </w:tcPr>
          <w:p w:rsidR="00BF1616" w:rsidRPr="00750378" w:rsidRDefault="00BF1616" w:rsidP="00BF1616">
            <w:pPr>
              <w:jc w:val="center"/>
              <w:rPr>
                <w:sz w:val="28"/>
                <w:szCs w:val="28"/>
              </w:rPr>
            </w:pPr>
            <w:r w:rsidRPr="00750378">
              <w:rPr>
                <w:sz w:val="28"/>
                <w:szCs w:val="28"/>
              </w:rPr>
              <w:t>19</w:t>
            </w:r>
          </w:p>
        </w:tc>
        <w:tc>
          <w:tcPr>
            <w:tcW w:w="7696" w:type="dxa"/>
            <w:gridSpan w:val="4"/>
            <w:shd w:val="clear" w:color="auto" w:fill="auto"/>
          </w:tcPr>
          <w:p w:rsidR="00BF1616" w:rsidRPr="00750378" w:rsidRDefault="00BF1616" w:rsidP="00BF1616">
            <w:pPr>
              <w:rPr>
                <w:sz w:val="28"/>
                <w:szCs w:val="28"/>
              </w:rPr>
            </w:pPr>
            <w:r w:rsidRPr="00750378">
              <w:rPr>
                <w:sz w:val="28"/>
                <w:szCs w:val="28"/>
              </w:rPr>
              <w:t>Ведущей темой рассказа М. Горького «Старуха Изергиль» является:</w:t>
            </w:r>
          </w:p>
          <w:p w:rsidR="00BF1616" w:rsidRPr="00750378" w:rsidRDefault="00BF1616" w:rsidP="00BF1616">
            <w:pPr>
              <w:rPr>
                <w:sz w:val="28"/>
                <w:szCs w:val="28"/>
              </w:rPr>
            </w:pPr>
            <w:r w:rsidRPr="00750378">
              <w:rPr>
                <w:sz w:val="28"/>
                <w:szCs w:val="28"/>
              </w:rPr>
              <w:t>а) тема свободы, самопожертвования</w:t>
            </w:r>
          </w:p>
          <w:p w:rsidR="00BF1616" w:rsidRPr="00750378" w:rsidRDefault="00BF1616" w:rsidP="00BF1616">
            <w:pPr>
              <w:rPr>
                <w:sz w:val="28"/>
                <w:szCs w:val="28"/>
              </w:rPr>
            </w:pPr>
            <w:r w:rsidRPr="00750378">
              <w:rPr>
                <w:sz w:val="28"/>
                <w:szCs w:val="28"/>
              </w:rPr>
              <w:t>б) тема милосердия</w:t>
            </w:r>
          </w:p>
          <w:p w:rsidR="00BF1616" w:rsidRPr="00750378" w:rsidRDefault="00BF1616" w:rsidP="00BF1616">
            <w:pPr>
              <w:rPr>
                <w:sz w:val="28"/>
                <w:szCs w:val="28"/>
              </w:rPr>
            </w:pPr>
            <w:r w:rsidRPr="00750378">
              <w:rPr>
                <w:sz w:val="28"/>
                <w:szCs w:val="28"/>
              </w:rPr>
              <w:t>в) тема босячества</w:t>
            </w:r>
          </w:p>
          <w:p w:rsidR="00BF1616" w:rsidRPr="00750378" w:rsidRDefault="00BF1616" w:rsidP="00BF1616">
            <w:pPr>
              <w:rPr>
                <w:sz w:val="28"/>
                <w:szCs w:val="28"/>
              </w:rPr>
            </w:pPr>
            <w:r w:rsidRPr="00750378">
              <w:rPr>
                <w:sz w:val="28"/>
                <w:szCs w:val="28"/>
              </w:rPr>
              <w:t>г) тема одинокой старости</w:t>
            </w:r>
          </w:p>
        </w:tc>
        <w:tc>
          <w:tcPr>
            <w:tcW w:w="994" w:type="dxa"/>
            <w:shd w:val="clear" w:color="auto" w:fill="auto"/>
          </w:tcPr>
          <w:p w:rsidR="00BF1616" w:rsidRPr="00750378" w:rsidRDefault="00BF1616" w:rsidP="00BF1616">
            <w:pPr>
              <w:rPr>
                <w:sz w:val="28"/>
                <w:szCs w:val="28"/>
              </w:rPr>
            </w:pPr>
            <w:r w:rsidRPr="00750378">
              <w:rPr>
                <w:sz w:val="28"/>
                <w:szCs w:val="28"/>
              </w:rPr>
              <w:t>А</w:t>
            </w:r>
          </w:p>
        </w:tc>
      </w:tr>
      <w:tr w:rsidR="00BF1616" w:rsidRPr="00750378" w:rsidTr="00BF1616">
        <w:trPr>
          <w:trHeight w:val="1256"/>
        </w:trPr>
        <w:tc>
          <w:tcPr>
            <w:tcW w:w="802" w:type="dxa"/>
            <w:shd w:val="clear" w:color="auto" w:fill="auto"/>
          </w:tcPr>
          <w:p w:rsidR="00BF1616" w:rsidRPr="00750378" w:rsidRDefault="00BF1616" w:rsidP="00BF1616">
            <w:pPr>
              <w:jc w:val="center"/>
              <w:rPr>
                <w:sz w:val="28"/>
                <w:szCs w:val="28"/>
              </w:rPr>
            </w:pPr>
            <w:r w:rsidRPr="00750378">
              <w:rPr>
                <w:sz w:val="28"/>
                <w:szCs w:val="28"/>
              </w:rPr>
              <w:t>20.</w:t>
            </w:r>
          </w:p>
        </w:tc>
        <w:tc>
          <w:tcPr>
            <w:tcW w:w="7696" w:type="dxa"/>
            <w:gridSpan w:val="4"/>
            <w:shd w:val="clear" w:color="auto" w:fill="auto"/>
          </w:tcPr>
          <w:p w:rsidR="00BF1616" w:rsidRPr="00750378" w:rsidRDefault="00BF1616" w:rsidP="00BF1616">
            <w:pPr>
              <w:rPr>
                <w:sz w:val="28"/>
                <w:szCs w:val="28"/>
              </w:rPr>
            </w:pPr>
            <w:r w:rsidRPr="00750378">
              <w:rPr>
                <w:sz w:val="28"/>
                <w:szCs w:val="28"/>
              </w:rPr>
              <w:t>Где проживал в Москве Воланд и его компания?</w:t>
            </w:r>
          </w:p>
          <w:p w:rsidR="00BF1616" w:rsidRPr="00750378" w:rsidRDefault="00BF1616" w:rsidP="00BF1616">
            <w:pPr>
              <w:rPr>
                <w:sz w:val="28"/>
                <w:szCs w:val="28"/>
              </w:rPr>
            </w:pPr>
            <w:r w:rsidRPr="00750378">
              <w:rPr>
                <w:sz w:val="28"/>
                <w:szCs w:val="28"/>
              </w:rPr>
              <w:t>а) Садовая улица №302 – бис, кв. 50</w:t>
            </w:r>
          </w:p>
          <w:p w:rsidR="00BF1616" w:rsidRPr="00750378" w:rsidRDefault="00BF1616" w:rsidP="00BF1616">
            <w:pPr>
              <w:rPr>
                <w:sz w:val="28"/>
                <w:szCs w:val="28"/>
              </w:rPr>
            </w:pPr>
            <w:r w:rsidRPr="00750378">
              <w:rPr>
                <w:sz w:val="28"/>
                <w:szCs w:val="28"/>
              </w:rPr>
              <w:t>б) Коровьев переулок № 104-а, кв. 40</w:t>
            </w:r>
          </w:p>
          <w:p w:rsidR="00BF1616" w:rsidRPr="00750378" w:rsidRDefault="00BF1616" w:rsidP="00BF1616">
            <w:pPr>
              <w:rPr>
                <w:sz w:val="28"/>
                <w:szCs w:val="28"/>
              </w:rPr>
            </w:pPr>
            <w:r w:rsidRPr="00750378">
              <w:rPr>
                <w:sz w:val="28"/>
                <w:szCs w:val="28"/>
              </w:rPr>
              <w:t>в) Преображенская застава д. 4 кв. 20</w:t>
            </w:r>
          </w:p>
          <w:p w:rsidR="00BF1616" w:rsidRPr="00750378" w:rsidRDefault="00BF1616" w:rsidP="00BF1616">
            <w:pPr>
              <w:rPr>
                <w:sz w:val="28"/>
                <w:szCs w:val="28"/>
              </w:rPr>
            </w:pPr>
            <w:r w:rsidRPr="00750378">
              <w:rPr>
                <w:sz w:val="28"/>
                <w:szCs w:val="28"/>
              </w:rPr>
              <w:t>г) канал Грибоедова д. 5 кв. 50</w:t>
            </w:r>
          </w:p>
        </w:tc>
        <w:tc>
          <w:tcPr>
            <w:tcW w:w="994" w:type="dxa"/>
            <w:shd w:val="clear" w:color="auto" w:fill="auto"/>
          </w:tcPr>
          <w:p w:rsidR="00BF1616" w:rsidRPr="00750378" w:rsidRDefault="00BF1616" w:rsidP="00BF1616">
            <w:pPr>
              <w:rPr>
                <w:sz w:val="28"/>
                <w:szCs w:val="28"/>
              </w:rPr>
            </w:pPr>
            <w:r w:rsidRPr="00750378">
              <w:rPr>
                <w:sz w:val="28"/>
                <w:szCs w:val="28"/>
              </w:rPr>
              <w:t>Г</w:t>
            </w:r>
          </w:p>
        </w:tc>
      </w:tr>
    </w:tbl>
    <w:p w:rsidR="00BF1616" w:rsidRPr="00750378" w:rsidRDefault="00BF1616" w:rsidP="00BF1616">
      <w:pPr>
        <w:rPr>
          <w:b/>
          <w:sz w:val="28"/>
          <w:szCs w:val="28"/>
        </w:rPr>
      </w:pPr>
      <w:r w:rsidRPr="00750378">
        <w:rPr>
          <w:sz w:val="28"/>
          <w:szCs w:val="28"/>
        </w:rPr>
        <w:t>Блок Б</w:t>
      </w:r>
    </w:p>
    <w:p w:rsidR="00BF1616" w:rsidRPr="00750378" w:rsidRDefault="00BF1616" w:rsidP="00BF1616">
      <w:pPr>
        <w:rPr>
          <w:b/>
          <w:sz w:val="28"/>
          <w:szCs w:val="28"/>
        </w:rPr>
      </w:pPr>
      <w:r w:rsidRPr="00750378">
        <w:rPr>
          <w:b/>
          <w:sz w:val="28"/>
          <w:szCs w:val="28"/>
        </w:rPr>
        <w:t>Инструкция по выполнению заданий №21-25: В соответствующую строку бланка ответов запишите краткий ответ на вопрос, окончание предложения или пропущенные слова.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6675"/>
        <w:gridCol w:w="2273"/>
      </w:tblGrid>
      <w:tr w:rsidR="00BF1616" w:rsidRPr="00750378" w:rsidTr="00BF1616">
        <w:trPr>
          <w:trHeight w:val="255"/>
        </w:trPr>
        <w:tc>
          <w:tcPr>
            <w:tcW w:w="628" w:type="dxa"/>
            <w:shd w:val="clear" w:color="auto" w:fill="auto"/>
          </w:tcPr>
          <w:p w:rsidR="00BF1616" w:rsidRPr="00750378" w:rsidRDefault="00BF1616" w:rsidP="00BF1616">
            <w:pPr>
              <w:jc w:val="center"/>
              <w:rPr>
                <w:sz w:val="28"/>
                <w:szCs w:val="28"/>
              </w:rPr>
            </w:pPr>
            <w:r w:rsidRPr="00750378">
              <w:rPr>
                <w:sz w:val="28"/>
                <w:szCs w:val="28"/>
              </w:rPr>
              <w:t>21.</w:t>
            </w:r>
          </w:p>
        </w:tc>
        <w:tc>
          <w:tcPr>
            <w:tcW w:w="7040" w:type="dxa"/>
            <w:shd w:val="clear" w:color="auto" w:fill="auto"/>
          </w:tcPr>
          <w:p w:rsidR="00BF1616" w:rsidRPr="00750378" w:rsidRDefault="00BF1616" w:rsidP="00BF1616">
            <w:pPr>
              <w:rPr>
                <w:sz w:val="28"/>
                <w:szCs w:val="28"/>
              </w:rPr>
            </w:pPr>
            <w:r w:rsidRPr="00750378">
              <w:rPr>
                <w:sz w:val="28"/>
                <w:szCs w:val="28"/>
              </w:rPr>
              <w:t>Женщины, преданные мужу, разделяющие его долю, всячески помогающие – это героини поэмы Н.А.Некрасова…</w:t>
            </w:r>
          </w:p>
        </w:tc>
        <w:tc>
          <w:tcPr>
            <w:tcW w:w="1903" w:type="dxa"/>
            <w:shd w:val="clear" w:color="auto" w:fill="auto"/>
          </w:tcPr>
          <w:p w:rsidR="00BF1616" w:rsidRPr="00750378" w:rsidRDefault="00BF1616" w:rsidP="00BF1616">
            <w:pPr>
              <w:rPr>
                <w:sz w:val="28"/>
                <w:szCs w:val="28"/>
              </w:rPr>
            </w:pPr>
            <w:r w:rsidRPr="00750378">
              <w:rPr>
                <w:sz w:val="28"/>
                <w:szCs w:val="28"/>
              </w:rPr>
              <w:t>«Русские женщины»</w:t>
            </w:r>
          </w:p>
        </w:tc>
      </w:tr>
      <w:tr w:rsidR="00BF1616" w:rsidRPr="00750378" w:rsidTr="00BF1616">
        <w:trPr>
          <w:trHeight w:val="243"/>
        </w:trPr>
        <w:tc>
          <w:tcPr>
            <w:tcW w:w="628" w:type="dxa"/>
            <w:shd w:val="clear" w:color="auto" w:fill="auto"/>
          </w:tcPr>
          <w:p w:rsidR="00BF1616" w:rsidRPr="00750378" w:rsidRDefault="00BF1616" w:rsidP="00BF1616">
            <w:pPr>
              <w:jc w:val="center"/>
              <w:rPr>
                <w:sz w:val="28"/>
                <w:szCs w:val="28"/>
              </w:rPr>
            </w:pPr>
            <w:r w:rsidRPr="00750378">
              <w:rPr>
                <w:sz w:val="28"/>
                <w:szCs w:val="28"/>
              </w:rPr>
              <w:t>22.</w:t>
            </w:r>
          </w:p>
        </w:tc>
        <w:tc>
          <w:tcPr>
            <w:tcW w:w="7040" w:type="dxa"/>
            <w:shd w:val="clear" w:color="auto" w:fill="auto"/>
          </w:tcPr>
          <w:p w:rsidR="00BF1616" w:rsidRPr="00750378" w:rsidRDefault="00BF1616" w:rsidP="00BF1616">
            <w:pPr>
              <w:rPr>
                <w:sz w:val="28"/>
                <w:szCs w:val="28"/>
              </w:rPr>
            </w:pPr>
            <w:r w:rsidRPr="00750378">
              <w:rPr>
                <w:sz w:val="28"/>
                <w:szCs w:val="28"/>
              </w:rPr>
              <w:t>Эпитет - …</w:t>
            </w:r>
          </w:p>
        </w:tc>
        <w:tc>
          <w:tcPr>
            <w:tcW w:w="1903" w:type="dxa"/>
            <w:shd w:val="clear" w:color="auto" w:fill="auto"/>
          </w:tcPr>
          <w:p w:rsidR="00BF1616" w:rsidRPr="00750378" w:rsidRDefault="00BF1616" w:rsidP="00BF1616">
            <w:pPr>
              <w:rPr>
                <w:sz w:val="28"/>
                <w:szCs w:val="28"/>
              </w:rPr>
            </w:pPr>
            <w:r w:rsidRPr="00750378">
              <w:rPr>
                <w:sz w:val="28"/>
                <w:szCs w:val="28"/>
              </w:rPr>
              <w:t>Троп, представляющий собой образное, художественное определение</w:t>
            </w:r>
          </w:p>
        </w:tc>
      </w:tr>
      <w:tr w:rsidR="00BF1616" w:rsidRPr="00750378" w:rsidTr="00BF1616">
        <w:trPr>
          <w:trHeight w:val="255"/>
        </w:trPr>
        <w:tc>
          <w:tcPr>
            <w:tcW w:w="628" w:type="dxa"/>
            <w:shd w:val="clear" w:color="auto" w:fill="auto"/>
          </w:tcPr>
          <w:p w:rsidR="00BF1616" w:rsidRPr="00750378" w:rsidRDefault="00BF1616" w:rsidP="00BF1616">
            <w:pPr>
              <w:jc w:val="center"/>
              <w:rPr>
                <w:sz w:val="28"/>
                <w:szCs w:val="28"/>
              </w:rPr>
            </w:pPr>
            <w:r w:rsidRPr="00750378">
              <w:rPr>
                <w:sz w:val="28"/>
                <w:szCs w:val="28"/>
              </w:rPr>
              <w:t>23.</w:t>
            </w:r>
          </w:p>
        </w:tc>
        <w:tc>
          <w:tcPr>
            <w:tcW w:w="7040" w:type="dxa"/>
            <w:shd w:val="clear" w:color="auto" w:fill="auto"/>
          </w:tcPr>
          <w:p w:rsidR="00BF1616" w:rsidRPr="00750378" w:rsidRDefault="00BF1616" w:rsidP="00BF1616">
            <w:pPr>
              <w:rPr>
                <w:sz w:val="28"/>
                <w:szCs w:val="28"/>
              </w:rPr>
            </w:pPr>
            <w:r w:rsidRPr="00750378">
              <w:rPr>
                <w:sz w:val="28"/>
                <w:szCs w:val="28"/>
              </w:rPr>
              <w:t xml:space="preserve">Основой  конфликта романа И.С.Тургенева «Отцы и дети» является </w:t>
            </w:r>
          </w:p>
        </w:tc>
        <w:tc>
          <w:tcPr>
            <w:tcW w:w="1903" w:type="dxa"/>
            <w:shd w:val="clear" w:color="auto" w:fill="auto"/>
          </w:tcPr>
          <w:p w:rsidR="00BF1616" w:rsidRPr="00750378" w:rsidRDefault="00BF1616" w:rsidP="00BF1616">
            <w:pPr>
              <w:rPr>
                <w:sz w:val="28"/>
                <w:szCs w:val="28"/>
              </w:rPr>
            </w:pPr>
            <w:r w:rsidRPr="00750378">
              <w:rPr>
                <w:sz w:val="28"/>
                <w:szCs w:val="28"/>
              </w:rPr>
              <w:t>Ссора между П.П.Кирсановым и Е.В.Базаровым</w:t>
            </w:r>
          </w:p>
        </w:tc>
      </w:tr>
      <w:tr w:rsidR="00BF1616" w:rsidRPr="00750378" w:rsidTr="00BF1616">
        <w:trPr>
          <w:trHeight w:val="243"/>
        </w:trPr>
        <w:tc>
          <w:tcPr>
            <w:tcW w:w="628" w:type="dxa"/>
            <w:shd w:val="clear" w:color="auto" w:fill="auto"/>
          </w:tcPr>
          <w:p w:rsidR="00BF1616" w:rsidRPr="00750378" w:rsidRDefault="00BF1616" w:rsidP="00BF1616">
            <w:pPr>
              <w:jc w:val="center"/>
              <w:rPr>
                <w:sz w:val="28"/>
                <w:szCs w:val="28"/>
              </w:rPr>
            </w:pPr>
            <w:r w:rsidRPr="00750378">
              <w:rPr>
                <w:sz w:val="28"/>
                <w:szCs w:val="28"/>
              </w:rPr>
              <w:t>24.</w:t>
            </w:r>
          </w:p>
        </w:tc>
        <w:tc>
          <w:tcPr>
            <w:tcW w:w="7040" w:type="dxa"/>
            <w:shd w:val="clear" w:color="auto" w:fill="auto"/>
          </w:tcPr>
          <w:p w:rsidR="00BF1616" w:rsidRPr="00750378" w:rsidRDefault="00BF1616" w:rsidP="00BF1616">
            <w:pPr>
              <w:rPr>
                <w:sz w:val="28"/>
                <w:szCs w:val="28"/>
              </w:rPr>
            </w:pPr>
            <w:r w:rsidRPr="00750378">
              <w:rPr>
                <w:sz w:val="28"/>
                <w:szCs w:val="28"/>
              </w:rPr>
              <w:t>Кто из героев произведений А.Куприна в своем монологе несколько раз повторяет евангельское «Да святится имя Твое»?</w:t>
            </w:r>
          </w:p>
        </w:tc>
        <w:tc>
          <w:tcPr>
            <w:tcW w:w="1903" w:type="dxa"/>
            <w:shd w:val="clear" w:color="auto" w:fill="auto"/>
          </w:tcPr>
          <w:p w:rsidR="00BF1616" w:rsidRPr="00750378" w:rsidRDefault="00BF1616" w:rsidP="00BF1616">
            <w:pPr>
              <w:rPr>
                <w:sz w:val="28"/>
                <w:szCs w:val="28"/>
              </w:rPr>
            </w:pPr>
            <w:r w:rsidRPr="00750378">
              <w:rPr>
                <w:sz w:val="28"/>
                <w:szCs w:val="28"/>
              </w:rPr>
              <w:t>Желтков</w:t>
            </w:r>
          </w:p>
        </w:tc>
      </w:tr>
      <w:tr w:rsidR="00BF1616" w:rsidRPr="00750378" w:rsidTr="00BF1616">
        <w:trPr>
          <w:trHeight w:val="266"/>
        </w:trPr>
        <w:tc>
          <w:tcPr>
            <w:tcW w:w="628" w:type="dxa"/>
            <w:shd w:val="clear" w:color="auto" w:fill="auto"/>
          </w:tcPr>
          <w:p w:rsidR="00BF1616" w:rsidRPr="00750378" w:rsidRDefault="00BF1616" w:rsidP="00BF1616">
            <w:pPr>
              <w:jc w:val="center"/>
              <w:rPr>
                <w:sz w:val="28"/>
                <w:szCs w:val="28"/>
              </w:rPr>
            </w:pPr>
            <w:r w:rsidRPr="00750378">
              <w:rPr>
                <w:sz w:val="28"/>
                <w:szCs w:val="28"/>
              </w:rPr>
              <w:t>25.</w:t>
            </w:r>
          </w:p>
        </w:tc>
        <w:tc>
          <w:tcPr>
            <w:tcW w:w="7040" w:type="dxa"/>
            <w:shd w:val="clear" w:color="auto" w:fill="auto"/>
          </w:tcPr>
          <w:p w:rsidR="00BF1616" w:rsidRPr="00750378" w:rsidRDefault="00BF1616" w:rsidP="00BF1616">
            <w:pPr>
              <w:rPr>
                <w:sz w:val="28"/>
                <w:szCs w:val="28"/>
              </w:rPr>
            </w:pPr>
            <w:r w:rsidRPr="00750378">
              <w:rPr>
                <w:sz w:val="28"/>
                <w:szCs w:val="28"/>
              </w:rPr>
              <w:t>«Долой Учредительные собрание!» - слова из поэмы А.Блока …</w:t>
            </w:r>
          </w:p>
        </w:tc>
        <w:tc>
          <w:tcPr>
            <w:tcW w:w="1903" w:type="dxa"/>
            <w:shd w:val="clear" w:color="auto" w:fill="auto"/>
          </w:tcPr>
          <w:p w:rsidR="00BF1616" w:rsidRPr="00750378" w:rsidRDefault="00BF1616" w:rsidP="00BF1616">
            <w:pPr>
              <w:rPr>
                <w:sz w:val="28"/>
                <w:szCs w:val="28"/>
              </w:rPr>
            </w:pPr>
            <w:r w:rsidRPr="00750378">
              <w:rPr>
                <w:sz w:val="28"/>
                <w:szCs w:val="28"/>
              </w:rPr>
              <w:t>«Двенадцать»</w:t>
            </w:r>
          </w:p>
        </w:tc>
      </w:tr>
    </w:tbl>
    <w:p w:rsidR="00BF1616" w:rsidRDefault="00BF1616" w:rsidP="00BF1616">
      <w:pPr>
        <w:jc w:val="center"/>
        <w:rPr>
          <w:sz w:val="28"/>
          <w:szCs w:val="28"/>
        </w:rPr>
      </w:pPr>
    </w:p>
    <w:p w:rsidR="00CB2BD3" w:rsidRDefault="00CB2BD3">
      <w:pPr>
        <w:spacing w:after="160" w:line="259" w:lineRule="auto"/>
        <w:rPr>
          <w:sz w:val="28"/>
          <w:szCs w:val="28"/>
        </w:rPr>
      </w:pPr>
      <w:r>
        <w:rPr>
          <w:sz w:val="28"/>
          <w:szCs w:val="28"/>
        </w:rPr>
        <w:br w:type="page"/>
      </w:r>
    </w:p>
    <w:p w:rsidR="00BF1616" w:rsidRPr="00750378" w:rsidRDefault="00BF1616" w:rsidP="00BF1616">
      <w:pPr>
        <w:jc w:val="center"/>
        <w:rPr>
          <w:b/>
          <w:sz w:val="28"/>
          <w:szCs w:val="28"/>
        </w:rPr>
      </w:pPr>
      <w:r w:rsidRPr="00750378">
        <w:rPr>
          <w:b/>
          <w:sz w:val="28"/>
          <w:szCs w:val="28"/>
        </w:rPr>
        <w:t xml:space="preserve">Тестовые задания  </w:t>
      </w:r>
    </w:p>
    <w:p w:rsidR="00BF1616" w:rsidRPr="00750378" w:rsidRDefault="00BF1616" w:rsidP="00BF1616">
      <w:pPr>
        <w:jc w:val="center"/>
        <w:rPr>
          <w:sz w:val="28"/>
          <w:szCs w:val="28"/>
        </w:rPr>
      </w:pPr>
      <w:r w:rsidRPr="00750378">
        <w:rPr>
          <w:sz w:val="28"/>
          <w:szCs w:val="28"/>
        </w:rPr>
        <w:t>Вариант 2</w:t>
      </w:r>
    </w:p>
    <w:p w:rsidR="00BF1616" w:rsidRPr="00750378" w:rsidRDefault="00BF1616" w:rsidP="00BF1616">
      <w:pPr>
        <w:rPr>
          <w:sz w:val="28"/>
          <w:szCs w:val="28"/>
        </w:rPr>
      </w:pPr>
      <w:r>
        <w:rPr>
          <w:sz w:val="28"/>
          <w:szCs w:val="28"/>
        </w:rPr>
        <w:t>Блок 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510"/>
        <w:gridCol w:w="3510"/>
        <w:gridCol w:w="1440"/>
      </w:tblGrid>
      <w:tr w:rsidR="00BF1616" w:rsidRPr="00750378" w:rsidTr="00BF1616">
        <w:tc>
          <w:tcPr>
            <w:tcW w:w="1008"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 п/п</w:t>
            </w:r>
          </w:p>
        </w:tc>
        <w:tc>
          <w:tcPr>
            <w:tcW w:w="7020" w:type="dxa"/>
            <w:gridSpan w:val="2"/>
            <w:shd w:val="clear" w:color="auto" w:fill="auto"/>
          </w:tcPr>
          <w:p w:rsidR="00BF1616" w:rsidRPr="00750378" w:rsidRDefault="00BF1616" w:rsidP="00BF1616">
            <w:pPr>
              <w:jc w:val="center"/>
              <w:rPr>
                <w:rFonts w:eastAsia="SimSun"/>
                <w:sz w:val="28"/>
                <w:szCs w:val="28"/>
              </w:rPr>
            </w:pPr>
            <w:r w:rsidRPr="00750378">
              <w:rPr>
                <w:rFonts w:eastAsia="SimSun"/>
                <w:sz w:val="28"/>
                <w:szCs w:val="28"/>
              </w:rPr>
              <w:t>Задание (вопрос)</w:t>
            </w:r>
          </w:p>
        </w:tc>
        <w:tc>
          <w:tcPr>
            <w:tcW w:w="144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Эталон ответа</w:t>
            </w:r>
          </w:p>
        </w:tc>
      </w:tr>
      <w:tr w:rsidR="00BF1616" w:rsidRPr="00750378" w:rsidTr="00BF1616">
        <w:tc>
          <w:tcPr>
            <w:tcW w:w="9468" w:type="dxa"/>
            <w:gridSpan w:val="4"/>
            <w:shd w:val="clear" w:color="auto" w:fill="auto"/>
          </w:tcPr>
          <w:p w:rsidR="00BF1616" w:rsidRPr="00750378" w:rsidRDefault="00BF1616" w:rsidP="00BF1616">
            <w:pPr>
              <w:rPr>
                <w:rFonts w:eastAsia="SimSun"/>
                <w:b/>
                <w:sz w:val="28"/>
                <w:szCs w:val="28"/>
              </w:rPr>
            </w:pPr>
            <w:r w:rsidRPr="00750378">
              <w:rPr>
                <w:rFonts w:eastAsia="SimSun"/>
                <w:b/>
                <w:sz w:val="28"/>
                <w:szCs w:val="28"/>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1821"/>
            </w:tblGrid>
            <w:tr w:rsidR="00BF1616" w:rsidRPr="00750378" w:rsidTr="00BF1616">
              <w:trPr>
                <w:trHeight w:val="101"/>
                <w:jc w:val="center"/>
              </w:trPr>
              <w:tc>
                <w:tcPr>
                  <w:tcW w:w="1451" w:type="dxa"/>
                  <w:shd w:val="clear" w:color="auto" w:fill="auto"/>
                </w:tcPr>
                <w:p w:rsidR="00BF1616" w:rsidRPr="00750378" w:rsidRDefault="00BF1616" w:rsidP="00BF1616">
                  <w:pPr>
                    <w:jc w:val="center"/>
                    <w:rPr>
                      <w:b/>
                      <w:sz w:val="28"/>
                      <w:szCs w:val="28"/>
                    </w:rPr>
                  </w:pPr>
                  <w:r w:rsidRPr="00750378">
                    <w:rPr>
                      <w:b/>
                      <w:sz w:val="28"/>
                      <w:szCs w:val="28"/>
                    </w:rPr>
                    <w:t>№ задания</w:t>
                  </w:r>
                </w:p>
              </w:tc>
              <w:tc>
                <w:tcPr>
                  <w:tcW w:w="1821" w:type="dxa"/>
                  <w:shd w:val="clear" w:color="auto" w:fill="auto"/>
                </w:tcPr>
                <w:p w:rsidR="00BF1616" w:rsidRPr="00750378" w:rsidRDefault="00BF1616" w:rsidP="00BF1616">
                  <w:pPr>
                    <w:jc w:val="center"/>
                    <w:rPr>
                      <w:b/>
                      <w:sz w:val="28"/>
                      <w:szCs w:val="28"/>
                    </w:rPr>
                  </w:pPr>
                  <w:r w:rsidRPr="00750378">
                    <w:rPr>
                      <w:b/>
                      <w:sz w:val="28"/>
                      <w:szCs w:val="28"/>
                    </w:rPr>
                    <w:t>Вариант ответа</w:t>
                  </w:r>
                </w:p>
              </w:tc>
            </w:tr>
            <w:tr w:rsidR="00BF1616" w:rsidRPr="00750378" w:rsidTr="00BF1616">
              <w:trPr>
                <w:trHeight w:val="101"/>
                <w:jc w:val="center"/>
              </w:trPr>
              <w:tc>
                <w:tcPr>
                  <w:tcW w:w="1451" w:type="dxa"/>
                  <w:shd w:val="clear" w:color="auto" w:fill="auto"/>
                </w:tcPr>
                <w:p w:rsidR="00BF1616" w:rsidRPr="00750378" w:rsidRDefault="00BF1616" w:rsidP="00BF1616">
                  <w:pPr>
                    <w:jc w:val="center"/>
                    <w:rPr>
                      <w:b/>
                      <w:sz w:val="28"/>
                      <w:szCs w:val="28"/>
                    </w:rPr>
                  </w:pPr>
                  <w:r w:rsidRPr="00750378">
                    <w:rPr>
                      <w:b/>
                      <w:sz w:val="28"/>
                      <w:szCs w:val="28"/>
                    </w:rPr>
                    <w:t>1</w:t>
                  </w:r>
                </w:p>
              </w:tc>
              <w:tc>
                <w:tcPr>
                  <w:tcW w:w="1821" w:type="dxa"/>
                  <w:shd w:val="clear" w:color="auto" w:fill="auto"/>
                </w:tcPr>
                <w:p w:rsidR="00BF1616" w:rsidRPr="00750378" w:rsidRDefault="00BF1616" w:rsidP="00BF1616">
                  <w:pPr>
                    <w:jc w:val="center"/>
                    <w:rPr>
                      <w:sz w:val="28"/>
                      <w:szCs w:val="28"/>
                    </w:rPr>
                  </w:pPr>
                  <w:r w:rsidRPr="00750378">
                    <w:rPr>
                      <w:sz w:val="28"/>
                      <w:szCs w:val="28"/>
                    </w:rPr>
                    <w:t>1-а, 2-в, 3-б.</w:t>
                  </w:r>
                </w:p>
              </w:tc>
            </w:tr>
          </w:tbl>
          <w:p w:rsidR="00BF1616" w:rsidRPr="00750378" w:rsidRDefault="00BF1616" w:rsidP="00BF1616">
            <w:pPr>
              <w:jc w:val="both"/>
              <w:rPr>
                <w:rFonts w:eastAsia="SimSun"/>
                <w:b/>
                <w:i/>
                <w:sz w:val="28"/>
                <w:szCs w:val="28"/>
              </w:rPr>
            </w:pPr>
          </w:p>
        </w:tc>
      </w:tr>
      <w:tr w:rsidR="00BF1616" w:rsidRPr="00750378" w:rsidTr="00BF1616">
        <w:tc>
          <w:tcPr>
            <w:tcW w:w="1008" w:type="dxa"/>
            <w:vMerge w:val="restart"/>
            <w:shd w:val="clear" w:color="auto" w:fill="auto"/>
          </w:tcPr>
          <w:p w:rsidR="00BF1616" w:rsidRPr="00750378" w:rsidRDefault="00BF1616" w:rsidP="00BF1616">
            <w:pPr>
              <w:jc w:val="both"/>
              <w:rPr>
                <w:rFonts w:eastAsia="SimSun"/>
                <w:b/>
                <w:sz w:val="28"/>
                <w:szCs w:val="28"/>
              </w:rPr>
            </w:pPr>
            <w:r w:rsidRPr="00750378">
              <w:rPr>
                <w:rFonts w:eastAsia="SimSun"/>
                <w:b/>
                <w:sz w:val="28"/>
                <w:szCs w:val="28"/>
              </w:rPr>
              <w:t>1.</w:t>
            </w:r>
          </w:p>
        </w:tc>
        <w:tc>
          <w:tcPr>
            <w:tcW w:w="7020" w:type="dxa"/>
            <w:gridSpan w:val="2"/>
            <w:shd w:val="clear" w:color="auto" w:fill="auto"/>
          </w:tcPr>
          <w:p w:rsidR="00BF1616" w:rsidRPr="00750378" w:rsidRDefault="00BF1616" w:rsidP="00BF1616">
            <w:pPr>
              <w:jc w:val="both"/>
              <w:rPr>
                <w:rFonts w:eastAsia="SimSun"/>
                <w:sz w:val="28"/>
                <w:szCs w:val="28"/>
              </w:rPr>
            </w:pPr>
            <w:r w:rsidRPr="00750378">
              <w:rPr>
                <w:rFonts w:eastAsia="SimSun"/>
                <w:sz w:val="28"/>
                <w:szCs w:val="28"/>
              </w:rPr>
              <w:t>Найти соответствия названия произведения и фамилии автора, написавшего это произведение</w:t>
            </w:r>
          </w:p>
        </w:tc>
        <w:tc>
          <w:tcPr>
            <w:tcW w:w="1440" w:type="dxa"/>
            <w:vMerge w:val="restart"/>
            <w:shd w:val="clear" w:color="auto" w:fill="auto"/>
          </w:tcPr>
          <w:p w:rsidR="00BF1616" w:rsidRPr="00750378" w:rsidRDefault="00BF1616" w:rsidP="00BF1616">
            <w:pPr>
              <w:jc w:val="both"/>
              <w:rPr>
                <w:rFonts w:eastAsia="SimSun"/>
                <w:sz w:val="28"/>
                <w:szCs w:val="28"/>
              </w:rPr>
            </w:pPr>
            <w:r w:rsidRPr="00750378">
              <w:rPr>
                <w:rFonts w:eastAsia="SimSun"/>
                <w:sz w:val="28"/>
                <w:szCs w:val="28"/>
              </w:rPr>
              <w:t>1-Г,</w:t>
            </w:r>
          </w:p>
          <w:p w:rsidR="00BF1616" w:rsidRPr="00750378" w:rsidRDefault="00BF1616" w:rsidP="00BF1616">
            <w:pPr>
              <w:jc w:val="both"/>
              <w:rPr>
                <w:rFonts w:eastAsia="SimSun"/>
                <w:sz w:val="28"/>
                <w:szCs w:val="28"/>
              </w:rPr>
            </w:pPr>
            <w:r w:rsidRPr="00750378">
              <w:rPr>
                <w:rFonts w:eastAsia="SimSun"/>
                <w:sz w:val="28"/>
                <w:szCs w:val="28"/>
              </w:rPr>
              <w:t>2-В,</w:t>
            </w:r>
          </w:p>
          <w:p w:rsidR="00BF1616" w:rsidRPr="00750378" w:rsidRDefault="00BF1616" w:rsidP="00BF1616">
            <w:pPr>
              <w:jc w:val="both"/>
              <w:rPr>
                <w:rFonts w:eastAsia="SimSun"/>
                <w:b/>
                <w:sz w:val="28"/>
                <w:szCs w:val="28"/>
              </w:rPr>
            </w:pPr>
            <w:r w:rsidRPr="00750378">
              <w:rPr>
                <w:rFonts w:eastAsia="SimSun"/>
                <w:sz w:val="28"/>
                <w:szCs w:val="28"/>
              </w:rPr>
              <w:t>3-Б</w:t>
            </w: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1</w:t>
            </w: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2</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1. «Памяти Добролюбова»</w:t>
            </w:r>
          </w:p>
          <w:p w:rsidR="00BF1616" w:rsidRPr="00750378" w:rsidRDefault="00BF1616" w:rsidP="00BF1616">
            <w:pPr>
              <w:jc w:val="both"/>
              <w:rPr>
                <w:rFonts w:eastAsia="SimSun"/>
                <w:sz w:val="28"/>
                <w:szCs w:val="28"/>
              </w:rPr>
            </w:pPr>
            <w:r w:rsidRPr="00750378">
              <w:rPr>
                <w:rFonts w:eastAsia="SimSun"/>
                <w:sz w:val="28"/>
                <w:szCs w:val="28"/>
              </w:rPr>
              <w:t>2. «Я вас любил»</w:t>
            </w:r>
          </w:p>
          <w:p w:rsidR="00BF1616" w:rsidRPr="00750378" w:rsidRDefault="00BF1616" w:rsidP="00BF1616">
            <w:pPr>
              <w:jc w:val="both"/>
              <w:rPr>
                <w:rFonts w:eastAsia="SimSun"/>
                <w:b/>
                <w:sz w:val="28"/>
                <w:szCs w:val="28"/>
              </w:rPr>
            </w:pPr>
            <w:r w:rsidRPr="00750378">
              <w:rPr>
                <w:rFonts w:eastAsia="SimSun"/>
                <w:sz w:val="28"/>
                <w:szCs w:val="28"/>
              </w:rPr>
              <w:t>3«Есть в осени первоначальной»</w:t>
            </w: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А. А.А.Фет</w:t>
            </w:r>
          </w:p>
          <w:p w:rsidR="00BF1616" w:rsidRPr="00750378" w:rsidRDefault="00BF1616" w:rsidP="00BF1616">
            <w:pPr>
              <w:jc w:val="both"/>
              <w:rPr>
                <w:rFonts w:eastAsia="SimSun"/>
                <w:sz w:val="28"/>
                <w:szCs w:val="28"/>
              </w:rPr>
            </w:pPr>
            <w:r w:rsidRPr="00750378">
              <w:rPr>
                <w:rFonts w:eastAsia="SimSun"/>
                <w:sz w:val="28"/>
                <w:szCs w:val="28"/>
              </w:rPr>
              <w:t>Б. Ф.И.Тютчев</w:t>
            </w:r>
          </w:p>
          <w:p w:rsidR="00BF1616" w:rsidRPr="00750378" w:rsidRDefault="00BF1616" w:rsidP="00BF1616">
            <w:pPr>
              <w:jc w:val="both"/>
              <w:rPr>
                <w:rFonts w:eastAsia="SimSun"/>
                <w:sz w:val="28"/>
                <w:szCs w:val="28"/>
              </w:rPr>
            </w:pPr>
            <w:r w:rsidRPr="00750378">
              <w:rPr>
                <w:rFonts w:eastAsia="SimSun"/>
                <w:sz w:val="28"/>
                <w:szCs w:val="28"/>
              </w:rPr>
              <w:t>В. А.С.Пушкин</w:t>
            </w:r>
          </w:p>
          <w:p w:rsidR="00BF1616" w:rsidRPr="00750378" w:rsidRDefault="00BF1616" w:rsidP="00BF1616">
            <w:pPr>
              <w:jc w:val="both"/>
              <w:rPr>
                <w:rFonts w:eastAsia="SimSun"/>
                <w:sz w:val="28"/>
                <w:szCs w:val="28"/>
              </w:rPr>
            </w:pPr>
            <w:r w:rsidRPr="00750378">
              <w:rPr>
                <w:rFonts w:eastAsia="SimSun"/>
                <w:sz w:val="28"/>
                <w:szCs w:val="28"/>
              </w:rPr>
              <w:t>Г. Н.А.Некрасов</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val="restart"/>
            <w:shd w:val="clear" w:color="auto" w:fill="auto"/>
          </w:tcPr>
          <w:p w:rsidR="00BF1616" w:rsidRPr="00750378" w:rsidRDefault="00BF1616" w:rsidP="00BF1616">
            <w:pPr>
              <w:jc w:val="both"/>
              <w:rPr>
                <w:rFonts w:eastAsia="SimSun"/>
                <w:b/>
                <w:sz w:val="28"/>
                <w:szCs w:val="28"/>
              </w:rPr>
            </w:pPr>
            <w:r w:rsidRPr="00750378">
              <w:rPr>
                <w:rFonts w:eastAsia="SimSun"/>
                <w:b/>
                <w:sz w:val="28"/>
                <w:szCs w:val="28"/>
              </w:rPr>
              <w:t>2.</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Найти соответствия фамилии героев произведениям литературы</w:t>
            </w:r>
          </w:p>
        </w:tc>
        <w:tc>
          <w:tcPr>
            <w:tcW w:w="1440" w:type="dxa"/>
            <w:vMerge w:val="restart"/>
            <w:shd w:val="clear" w:color="auto" w:fill="auto"/>
          </w:tcPr>
          <w:p w:rsidR="00BF1616" w:rsidRPr="00750378" w:rsidRDefault="00BF1616" w:rsidP="00BF1616">
            <w:pPr>
              <w:jc w:val="both"/>
              <w:rPr>
                <w:rFonts w:eastAsia="SimSun"/>
                <w:sz w:val="28"/>
                <w:szCs w:val="28"/>
              </w:rPr>
            </w:pPr>
            <w:r w:rsidRPr="00750378">
              <w:rPr>
                <w:rFonts w:eastAsia="SimSun"/>
                <w:sz w:val="28"/>
                <w:szCs w:val="28"/>
              </w:rPr>
              <w:t>1-Б</w:t>
            </w:r>
          </w:p>
          <w:p w:rsidR="00BF1616" w:rsidRPr="00750378" w:rsidRDefault="00BF1616" w:rsidP="00BF1616">
            <w:pPr>
              <w:jc w:val="both"/>
              <w:rPr>
                <w:rFonts w:eastAsia="SimSun"/>
                <w:sz w:val="28"/>
                <w:szCs w:val="28"/>
              </w:rPr>
            </w:pPr>
            <w:r w:rsidRPr="00750378">
              <w:rPr>
                <w:rFonts w:eastAsia="SimSun"/>
                <w:sz w:val="28"/>
                <w:szCs w:val="28"/>
              </w:rPr>
              <w:t>2-А</w:t>
            </w:r>
          </w:p>
          <w:p w:rsidR="00BF1616" w:rsidRPr="00750378" w:rsidRDefault="00BF1616" w:rsidP="00BF1616">
            <w:pPr>
              <w:jc w:val="both"/>
              <w:rPr>
                <w:rFonts w:eastAsia="SimSun"/>
                <w:sz w:val="28"/>
                <w:szCs w:val="28"/>
              </w:rPr>
            </w:pPr>
            <w:r w:rsidRPr="00750378">
              <w:rPr>
                <w:rFonts w:eastAsia="SimSun"/>
                <w:sz w:val="28"/>
                <w:szCs w:val="28"/>
              </w:rPr>
              <w:t>3-В</w:t>
            </w: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1</w:t>
            </w: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2</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 xml:space="preserve">1. Андрей Штольц       </w:t>
            </w:r>
          </w:p>
          <w:p w:rsidR="00BF1616" w:rsidRPr="00750378" w:rsidRDefault="00BF1616" w:rsidP="00BF1616">
            <w:pPr>
              <w:jc w:val="both"/>
              <w:rPr>
                <w:rFonts w:eastAsia="SimSun"/>
                <w:sz w:val="28"/>
                <w:szCs w:val="28"/>
              </w:rPr>
            </w:pPr>
            <w:r w:rsidRPr="00750378">
              <w:rPr>
                <w:rFonts w:eastAsia="SimSun"/>
                <w:sz w:val="28"/>
                <w:szCs w:val="28"/>
              </w:rPr>
              <w:t xml:space="preserve">2. П.П.Кирсанов                    </w:t>
            </w:r>
          </w:p>
          <w:p w:rsidR="00BF1616" w:rsidRPr="00750378" w:rsidRDefault="00BF1616" w:rsidP="00BF1616">
            <w:pPr>
              <w:jc w:val="both"/>
              <w:rPr>
                <w:rFonts w:eastAsia="SimSun"/>
                <w:sz w:val="28"/>
                <w:szCs w:val="28"/>
              </w:rPr>
            </w:pPr>
            <w:r w:rsidRPr="00750378">
              <w:rPr>
                <w:rFonts w:eastAsia="SimSun"/>
                <w:sz w:val="28"/>
                <w:szCs w:val="28"/>
              </w:rPr>
              <w:t xml:space="preserve">3. Ю.К.Карандышев                                                </w:t>
            </w: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А. «Отцы и дети»</w:t>
            </w:r>
          </w:p>
          <w:p w:rsidR="00BF1616" w:rsidRPr="00750378" w:rsidRDefault="00BF1616" w:rsidP="00BF1616">
            <w:pPr>
              <w:jc w:val="both"/>
              <w:rPr>
                <w:rFonts w:eastAsia="SimSun"/>
                <w:sz w:val="28"/>
                <w:szCs w:val="28"/>
              </w:rPr>
            </w:pPr>
            <w:r w:rsidRPr="00750378">
              <w:rPr>
                <w:rFonts w:eastAsia="SimSun"/>
                <w:sz w:val="28"/>
                <w:szCs w:val="28"/>
              </w:rPr>
              <w:t>Б. «Обломов»</w:t>
            </w:r>
          </w:p>
          <w:p w:rsidR="00BF1616" w:rsidRPr="00750378" w:rsidRDefault="00BF1616" w:rsidP="00BF1616">
            <w:pPr>
              <w:jc w:val="both"/>
              <w:rPr>
                <w:rFonts w:eastAsia="SimSun"/>
                <w:sz w:val="28"/>
                <w:szCs w:val="28"/>
              </w:rPr>
            </w:pPr>
            <w:r w:rsidRPr="00750378">
              <w:rPr>
                <w:rFonts w:eastAsia="SimSun"/>
                <w:sz w:val="28"/>
                <w:szCs w:val="28"/>
              </w:rPr>
              <w:t>В. «Бесприданница»</w:t>
            </w:r>
          </w:p>
          <w:p w:rsidR="00BF1616" w:rsidRPr="00750378" w:rsidRDefault="00BF1616" w:rsidP="00BF1616">
            <w:pPr>
              <w:jc w:val="both"/>
              <w:rPr>
                <w:rFonts w:eastAsia="SimSun"/>
                <w:sz w:val="28"/>
                <w:szCs w:val="28"/>
              </w:rPr>
            </w:pPr>
            <w:r w:rsidRPr="00750378">
              <w:rPr>
                <w:rFonts w:eastAsia="SimSun"/>
                <w:sz w:val="28"/>
                <w:szCs w:val="28"/>
              </w:rPr>
              <w:t>Г.  «Война и мир»</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val="restart"/>
            <w:shd w:val="clear" w:color="auto" w:fill="auto"/>
          </w:tcPr>
          <w:p w:rsidR="00BF1616" w:rsidRPr="00750378" w:rsidRDefault="00BF1616" w:rsidP="00BF1616">
            <w:pPr>
              <w:jc w:val="both"/>
              <w:rPr>
                <w:rFonts w:eastAsia="SimSun"/>
                <w:b/>
                <w:sz w:val="28"/>
                <w:szCs w:val="28"/>
              </w:rPr>
            </w:pPr>
            <w:r w:rsidRPr="00750378">
              <w:rPr>
                <w:rFonts w:eastAsia="SimSun"/>
                <w:b/>
                <w:sz w:val="28"/>
                <w:szCs w:val="28"/>
              </w:rPr>
              <w:t>3.</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К какому литературному течению принадлежали данные авторы. Найдите соответствия.</w:t>
            </w:r>
          </w:p>
        </w:tc>
        <w:tc>
          <w:tcPr>
            <w:tcW w:w="1440" w:type="dxa"/>
            <w:vMerge w:val="restart"/>
            <w:shd w:val="clear" w:color="auto" w:fill="auto"/>
          </w:tcPr>
          <w:p w:rsidR="00BF1616" w:rsidRPr="00750378" w:rsidRDefault="00BF1616" w:rsidP="00BF1616">
            <w:pPr>
              <w:jc w:val="both"/>
              <w:rPr>
                <w:rFonts w:eastAsia="SimSun"/>
                <w:sz w:val="28"/>
                <w:szCs w:val="28"/>
              </w:rPr>
            </w:pPr>
            <w:r w:rsidRPr="00750378">
              <w:rPr>
                <w:rFonts w:eastAsia="SimSun"/>
                <w:sz w:val="28"/>
                <w:szCs w:val="28"/>
              </w:rPr>
              <w:t>1-Б</w:t>
            </w:r>
          </w:p>
          <w:p w:rsidR="00BF1616" w:rsidRPr="00750378" w:rsidRDefault="00BF1616" w:rsidP="00BF1616">
            <w:pPr>
              <w:jc w:val="both"/>
              <w:rPr>
                <w:rFonts w:eastAsia="SimSun"/>
                <w:sz w:val="28"/>
                <w:szCs w:val="28"/>
              </w:rPr>
            </w:pPr>
            <w:r w:rsidRPr="00750378">
              <w:rPr>
                <w:rFonts w:eastAsia="SimSun"/>
                <w:sz w:val="28"/>
                <w:szCs w:val="28"/>
              </w:rPr>
              <w:t>2-А</w:t>
            </w:r>
          </w:p>
          <w:p w:rsidR="00BF1616" w:rsidRPr="00750378" w:rsidRDefault="00BF1616" w:rsidP="00BF1616">
            <w:pPr>
              <w:jc w:val="both"/>
              <w:rPr>
                <w:rFonts w:eastAsia="SimSun"/>
                <w:sz w:val="28"/>
                <w:szCs w:val="28"/>
              </w:rPr>
            </w:pPr>
            <w:r w:rsidRPr="00750378">
              <w:rPr>
                <w:rFonts w:eastAsia="SimSun"/>
                <w:sz w:val="28"/>
                <w:szCs w:val="28"/>
              </w:rPr>
              <w:t>3-В</w:t>
            </w: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1</w:t>
            </w: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2</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 xml:space="preserve">1. А.Белый                                      </w:t>
            </w:r>
          </w:p>
          <w:p w:rsidR="00BF1616" w:rsidRPr="00750378" w:rsidRDefault="00BF1616" w:rsidP="00BF1616">
            <w:pPr>
              <w:jc w:val="both"/>
              <w:rPr>
                <w:rFonts w:eastAsia="SimSun"/>
                <w:sz w:val="28"/>
                <w:szCs w:val="28"/>
              </w:rPr>
            </w:pPr>
            <w:r w:rsidRPr="00750378">
              <w:rPr>
                <w:rFonts w:eastAsia="SimSun"/>
                <w:sz w:val="28"/>
                <w:szCs w:val="28"/>
              </w:rPr>
              <w:t xml:space="preserve">2. А. Ахматова                                </w:t>
            </w:r>
          </w:p>
          <w:p w:rsidR="00BF1616" w:rsidRPr="00750378" w:rsidRDefault="00BF1616" w:rsidP="00BF1616">
            <w:pPr>
              <w:jc w:val="both"/>
              <w:rPr>
                <w:rFonts w:eastAsia="SimSun"/>
                <w:sz w:val="28"/>
                <w:szCs w:val="28"/>
              </w:rPr>
            </w:pPr>
            <w:r w:rsidRPr="00750378">
              <w:rPr>
                <w:rFonts w:eastAsia="SimSun"/>
                <w:sz w:val="28"/>
                <w:szCs w:val="28"/>
              </w:rPr>
              <w:t xml:space="preserve">3. В.Хлебников                          </w:t>
            </w: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А. Акмеизм</w:t>
            </w:r>
          </w:p>
          <w:p w:rsidR="00BF1616" w:rsidRPr="00750378" w:rsidRDefault="00BF1616" w:rsidP="00BF1616">
            <w:pPr>
              <w:jc w:val="both"/>
              <w:rPr>
                <w:rFonts w:eastAsia="SimSun"/>
                <w:sz w:val="28"/>
                <w:szCs w:val="28"/>
              </w:rPr>
            </w:pPr>
            <w:r w:rsidRPr="00750378">
              <w:rPr>
                <w:rFonts w:eastAsia="SimSun"/>
                <w:sz w:val="28"/>
                <w:szCs w:val="28"/>
              </w:rPr>
              <w:t>Б. Символизм</w:t>
            </w:r>
          </w:p>
          <w:p w:rsidR="00BF1616" w:rsidRPr="00750378" w:rsidRDefault="00BF1616" w:rsidP="00BF1616">
            <w:pPr>
              <w:jc w:val="both"/>
              <w:rPr>
                <w:rFonts w:eastAsia="SimSun"/>
                <w:sz w:val="28"/>
                <w:szCs w:val="28"/>
              </w:rPr>
            </w:pPr>
            <w:r w:rsidRPr="00750378">
              <w:rPr>
                <w:rFonts w:eastAsia="SimSun"/>
                <w:sz w:val="28"/>
                <w:szCs w:val="28"/>
              </w:rPr>
              <w:t>В. Футуризм</w:t>
            </w:r>
          </w:p>
          <w:p w:rsidR="00BF1616" w:rsidRPr="00750378" w:rsidRDefault="00BF1616" w:rsidP="00BF1616">
            <w:pPr>
              <w:jc w:val="both"/>
              <w:rPr>
                <w:rFonts w:eastAsia="SimSun"/>
                <w:sz w:val="28"/>
                <w:szCs w:val="28"/>
              </w:rPr>
            </w:pPr>
            <w:r w:rsidRPr="00750378">
              <w:rPr>
                <w:rFonts w:eastAsia="SimSun"/>
                <w:sz w:val="28"/>
                <w:szCs w:val="28"/>
              </w:rPr>
              <w:t>Г. Романтизм</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val="restart"/>
            <w:shd w:val="clear" w:color="auto" w:fill="auto"/>
          </w:tcPr>
          <w:p w:rsidR="00BF1616" w:rsidRPr="00750378" w:rsidRDefault="00BF1616" w:rsidP="00BF1616">
            <w:pPr>
              <w:jc w:val="both"/>
              <w:rPr>
                <w:rFonts w:eastAsia="SimSun"/>
                <w:b/>
                <w:sz w:val="28"/>
                <w:szCs w:val="28"/>
              </w:rPr>
            </w:pPr>
            <w:r w:rsidRPr="00750378">
              <w:rPr>
                <w:rFonts w:eastAsia="SimSun"/>
                <w:b/>
                <w:sz w:val="28"/>
                <w:szCs w:val="28"/>
              </w:rPr>
              <w:t>4.</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Назовите соответствия литературных произведений и жанра, к которому они относятся</w:t>
            </w:r>
          </w:p>
        </w:tc>
        <w:tc>
          <w:tcPr>
            <w:tcW w:w="1440" w:type="dxa"/>
            <w:vMerge w:val="restart"/>
            <w:shd w:val="clear" w:color="auto" w:fill="auto"/>
          </w:tcPr>
          <w:p w:rsidR="00BF1616" w:rsidRPr="00750378" w:rsidRDefault="00BF1616" w:rsidP="00BF1616">
            <w:pPr>
              <w:jc w:val="both"/>
              <w:rPr>
                <w:rFonts w:eastAsia="SimSun"/>
                <w:sz w:val="28"/>
                <w:szCs w:val="28"/>
              </w:rPr>
            </w:pPr>
            <w:r w:rsidRPr="00750378">
              <w:rPr>
                <w:rFonts w:eastAsia="SimSun"/>
                <w:sz w:val="28"/>
                <w:szCs w:val="28"/>
              </w:rPr>
              <w:t>1-В</w:t>
            </w:r>
          </w:p>
          <w:p w:rsidR="00BF1616" w:rsidRPr="00750378" w:rsidRDefault="00BF1616" w:rsidP="00BF1616">
            <w:pPr>
              <w:jc w:val="both"/>
              <w:rPr>
                <w:rFonts w:eastAsia="SimSun"/>
                <w:sz w:val="28"/>
                <w:szCs w:val="28"/>
              </w:rPr>
            </w:pPr>
            <w:r w:rsidRPr="00750378">
              <w:rPr>
                <w:rFonts w:eastAsia="SimSun"/>
                <w:sz w:val="28"/>
                <w:szCs w:val="28"/>
              </w:rPr>
              <w:t>2-Б</w:t>
            </w:r>
          </w:p>
          <w:p w:rsidR="00BF1616" w:rsidRPr="00750378" w:rsidRDefault="00BF1616" w:rsidP="00BF1616">
            <w:pPr>
              <w:jc w:val="both"/>
              <w:rPr>
                <w:rFonts w:eastAsia="SimSun"/>
                <w:sz w:val="28"/>
                <w:szCs w:val="28"/>
              </w:rPr>
            </w:pPr>
            <w:r w:rsidRPr="00750378">
              <w:rPr>
                <w:rFonts w:eastAsia="SimSun"/>
                <w:sz w:val="28"/>
                <w:szCs w:val="28"/>
              </w:rPr>
              <w:t>3-А</w:t>
            </w: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1</w:t>
            </w:r>
          </w:p>
        </w:tc>
        <w:tc>
          <w:tcPr>
            <w:tcW w:w="3510" w:type="dxa"/>
            <w:shd w:val="clear" w:color="auto" w:fill="auto"/>
          </w:tcPr>
          <w:p w:rsidR="00BF1616" w:rsidRPr="00750378" w:rsidRDefault="00BF1616" w:rsidP="00BF1616">
            <w:pPr>
              <w:jc w:val="center"/>
              <w:rPr>
                <w:rFonts w:eastAsia="SimSun"/>
                <w:sz w:val="28"/>
                <w:szCs w:val="28"/>
              </w:rPr>
            </w:pPr>
            <w:r w:rsidRPr="00750378">
              <w:rPr>
                <w:rFonts w:eastAsia="SimSun"/>
                <w:sz w:val="28"/>
                <w:szCs w:val="28"/>
              </w:rPr>
              <w:t>Столбец 2</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1008" w:type="dxa"/>
            <w:vMerge/>
            <w:shd w:val="clear" w:color="auto" w:fill="auto"/>
          </w:tcPr>
          <w:p w:rsidR="00BF1616" w:rsidRPr="00750378" w:rsidRDefault="00BF1616" w:rsidP="00BF1616">
            <w:pPr>
              <w:jc w:val="both"/>
              <w:rPr>
                <w:rFonts w:eastAsia="SimSun"/>
                <w:b/>
                <w:sz w:val="28"/>
                <w:szCs w:val="28"/>
              </w:rPr>
            </w:pP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 xml:space="preserve">1. «Мастер и Маргарита»                                </w:t>
            </w:r>
          </w:p>
          <w:p w:rsidR="00BF1616" w:rsidRPr="00750378" w:rsidRDefault="00BF1616" w:rsidP="00BF1616">
            <w:pPr>
              <w:jc w:val="both"/>
              <w:rPr>
                <w:rFonts w:eastAsia="SimSun"/>
                <w:sz w:val="28"/>
                <w:szCs w:val="28"/>
              </w:rPr>
            </w:pPr>
            <w:r w:rsidRPr="00750378">
              <w:rPr>
                <w:rFonts w:eastAsia="SimSun"/>
                <w:sz w:val="28"/>
                <w:szCs w:val="28"/>
              </w:rPr>
              <w:t xml:space="preserve">2. «Гранатовый браслет»            </w:t>
            </w:r>
          </w:p>
          <w:p w:rsidR="00BF1616" w:rsidRPr="00750378" w:rsidRDefault="00BF1616" w:rsidP="00BF1616">
            <w:pPr>
              <w:jc w:val="both"/>
              <w:rPr>
                <w:rFonts w:eastAsia="SimSun"/>
                <w:sz w:val="28"/>
                <w:szCs w:val="28"/>
              </w:rPr>
            </w:pPr>
            <w:r w:rsidRPr="00750378">
              <w:rPr>
                <w:rFonts w:eastAsia="SimSun"/>
                <w:sz w:val="28"/>
                <w:szCs w:val="28"/>
              </w:rPr>
              <w:t xml:space="preserve">3. «Макар Чудра»              </w:t>
            </w:r>
          </w:p>
        </w:tc>
        <w:tc>
          <w:tcPr>
            <w:tcW w:w="3510" w:type="dxa"/>
            <w:shd w:val="clear" w:color="auto" w:fill="auto"/>
          </w:tcPr>
          <w:p w:rsidR="00BF1616" w:rsidRPr="00750378" w:rsidRDefault="00BF1616" w:rsidP="00BF1616">
            <w:pPr>
              <w:jc w:val="both"/>
              <w:rPr>
                <w:rFonts w:eastAsia="SimSun"/>
                <w:sz w:val="28"/>
                <w:szCs w:val="28"/>
              </w:rPr>
            </w:pPr>
            <w:r w:rsidRPr="00750378">
              <w:rPr>
                <w:rFonts w:eastAsia="SimSun"/>
                <w:sz w:val="28"/>
                <w:szCs w:val="28"/>
              </w:rPr>
              <w:t>А. рассказ</w:t>
            </w:r>
          </w:p>
          <w:p w:rsidR="00BF1616" w:rsidRPr="00750378" w:rsidRDefault="00BF1616" w:rsidP="00BF1616">
            <w:pPr>
              <w:jc w:val="both"/>
              <w:rPr>
                <w:rFonts w:eastAsia="SimSun"/>
                <w:sz w:val="28"/>
                <w:szCs w:val="28"/>
              </w:rPr>
            </w:pPr>
            <w:r w:rsidRPr="00750378">
              <w:rPr>
                <w:rFonts w:eastAsia="SimSun"/>
                <w:sz w:val="28"/>
                <w:szCs w:val="28"/>
              </w:rPr>
              <w:t>Б. повесть</w:t>
            </w:r>
          </w:p>
          <w:p w:rsidR="00BF1616" w:rsidRPr="00750378" w:rsidRDefault="00BF1616" w:rsidP="00BF1616">
            <w:pPr>
              <w:jc w:val="both"/>
              <w:rPr>
                <w:rFonts w:eastAsia="SimSun"/>
                <w:sz w:val="28"/>
                <w:szCs w:val="28"/>
              </w:rPr>
            </w:pPr>
            <w:r w:rsidRPr="00750378">
              <w:rPr>
                <w:rFonts w:eastAsia="SimSun"/>
                <w:sz w:val="28"/>
                <w:szCs w:val="28"/>
              </w:rPr>
              <w:t>В. роман</w:t>
            </w:r>
          </w:p>
          <w:p w:rsidR="00BF1616" w:rsidRPr="00750378" w:rsidRDefault="00BF1616" w:rsidP="00BF1616">
            <w:pPr>
              <w:jc w:val="both"/>
              <w:rPr>
                <w:rFonts w:eastAsia="SimSun"/>
                <w:sz w:val="28"/>
                <w:szCs w:val="28"/>
              </w:rPr>
            </w:pPr>
            <w:r w:rsidRPr="00750378">
              <w:rPr>
                <w:rFonts w:eastAsia="SimSun"/>
                <w:sz w:val="28"/>
                <w:szCs w:val="28"/>
              </w:rPr>
              <w:t>Г. драма</w:t>
            </w:r>
          </w:p>
        </w:tc>
        <w:tc>
          <w:tcPr>
            <w:tcW w:w="1440" w:type="dxa"/>
            <w:vMerge/>
            <w:shd w:val="clear" w:color="auto" w:fill="auto"/>
          </w:tcPr>
          <w:p w:rsidR="00BF1616" w:rsidRPr="00750378" w:rsidRDefault="00BF1616" w:rsidP="00BF1616">
            <w:pPr>
              <w:jc w:val="both"/>
              <w:rPr>
                <w:rFonts w:eastAsia="SimSun"/>
                <w:b/>
                <w:sz w:val="28"/>
                <w:szCs w:val="28"/>
              </w:rPr>
            </w:pPr>
          </w:p>
        </w:tc>
      </w:tr>
      <w:tr w:rsidR="00BF1616" w:rsidRPr="00750378" w:rsidTr="00BF1616">
        <w:tc>
          <w:tcPr>
            <w:tcW w:w="9468" w:type="dxa"/>
            <w:gridSpan w:val="4"/>
            <w:shd w:val="clear" w:color="auto" w:fill="auto"/>
          </w:tcPr>
          <w:p w:rsidR="00BF1616" w:rsidRPr="00750378" w:rsidRDefault="00BF1616" w:rsidP="00BF1616">
            <w:pPr>
              <w:jc w:val="center"/>
              <w:rPr>
                <w:rFonts w:eastAsia="SimSun"/>
                <w:b/>
                <w:i/>
                <w:sz w:val="28"/>
                <w:szCs w:val="28"/>
              </w:rPr>
            </w:pPr>
            <w:r w:rsidRPr="00750378">
              <w:rPr>
                <w:rFonts w:eastAsia="SimSun"/>
                <w:b/>
                <w:sz w:val="28"/>
                <w:szCs w:val="28"/>
              </w:rPr>
              <w:t>Инструкция по выполнению заданий № 5-20: выберите цифру, соответствующую правильному варианту ответа и запишите ее в бланк ответов.</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5.</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Стихотворение М. Ю. Лермонтова «Смерть поэта» - отклик на гибель:</w:t>
            </w:r>
          </w:p>
          <w:p w:rsidR="00BF1616" w:rsidRPr="00750378" w:rsidRDefault="00BF1616" w:rsidP="00BF1616">
            <w:pPr>
              <w:rPr>
                <w:rFonts w:eastAsia="SimSun"/>
                <w:sz w:val="28"/>
                <w:szCs w:val="28"/>
              </w:rPr>
            </w:pPr>
            <w:r w:rsidRPr="00750378">
              <w:rPr>
                <w:rFonts w:eastAsia="SimSun"/>
                <w:sz w:val="28"/>
                <w:szCs w:val="28"/>
              </w:rPr>
              <w:t>а) декабристов</w:t>
            </w:r>
          </w:p>
          <w:p w:rsidR="00BF1616" w:rsidRPr="00750378" w:rsidRDefault="00BF1616" w:rsidP="00BF1616">
            <w:pPr>
              <w:rPr>
                <w:rFonts w:eastAsia="SimSun"/>
                <w:sz w:val="28"/>
                <w:szCs w:val="28"/>
              </w:rPr>
            </w:pPr>
            <w:r w:rsidRPr="00750378">
              <w:rPr>
                <w:rFonts w:eastAsia="SimSun"/>
                <w:sz w:val="28"/>
                <w:szCs w:val="28"/>
              </w:rPr>
              <w:t xml:space="preserve">б) Николая  </w:t>
            </w:r>
            <w:r w:rsidRPr="00750378">
              <w:rPr>
                <w:rFonts w:eastAsia="SimSun"/>
                <w:sz w:val="28"/>
                <w:szCs w:val="28"/>
                <w:lang w:val="en-US"/>
              </w:rPr>
              <w:t>I</w:t>
            </w:r>
          </w:p>
          <w:p w:rsidR="00BF1616" w:rsidRPr="00750378" w:rsidRDefault="00BF1616" w:rsidP="00BF1616">
            <w:pPr>
              <w:rPr>
                <w:rFonts w:eastAsia="SimSun"/>
                <w:sz w:val="28"/>
                <w:szCs w:val="28"/>
              </w:rPr>
            </w:pPr>
            <w:r w:rsidRPr="00750378">
              <w:rPr>
                <w:rFonts w:eastAsia="SimSun"/>
                <w:sz w:val="28"/>
                <w:szCs w:val="28"/>
              </w:rPr>
              <w:t>в) А. С. Пушкин</w:t>
            </w:r>
          </w:p>
          <w:p w:rsidR="00BF1616" w:rsidRPr="00750378" w:rsidRDefault="00BF1616" w:rsidP="00BF1616">
            <w:pPr>
              <w:rPr>
                <w:rFonts w:eastAsia="SimSun"/>
                <w:sz w:val="28"/>
                <w:szCs w:val="28"/>
              </w:rPr>
            </w:pPr>
            <w:r w:rsidRPr="00750378">
              <w:rPr>
                <w:rFonts w:eastAsia="SimSun"/>
                <w:sz w:val="28"/>
                <w:szCs w:val="28"/>
              </w:rPr>
              <w:t>г) К. Ф. Рылеева</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В</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6</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Узнайте персонаж пьесы А. И. Островского «Бесприданница» по толкованию имени: любезная, прелестная, «способная обольстить, обмануть, надуть, провести»</w:t>
            </w:r>
          </w:p>
          <w:p w:rsidR="00BF1616" w:rsidRPr="00750378" w:rsidRDefault="00BF1616" w:rsidP="00BF1616">
            <w:pPr>
              <w:rPr>
                <w:rFonts w:eastAsia="SimSun"/>
                <w:sz w:val="28"/>
                <w:szCs w:val="28"/>
              </w:rPr>
            </w:pPr>
            <w:r w:rsidRPr="00750378">
              <w:rPr>
                <w:rFonts w:eastAsia="SimSun"/>
                <w:sz w:val="28"/>
                <w:szCs w:val="28"/>
              </w:rPr>
              <w:t>а) Харита Игнатьева</w:t>
            </w:r>
          </w:p>
          <w:p w:rsidR="00BF1616" w:rsidRPr="00750378" w:rsidRDefault="00BF1616" w:rsidP="00BF1616">
            <w:pPr>
              <w:rPr>
                <w:rFonts w:eastAsia="SimSun"/>
                <w:sz w:val="28"/>
                <w:szCs w:val="28"/>
              </w:rPr>
            </w:pPr>
            <w:r w:rsidRPr="00750378">
              <w:rPr>
                <w:rFonts w:eastAsia="SimSun"/>
                <w:sz w:val="28"/>
                <w:szCs w:val="28"/>
              </w:rPr>
              <w:t>б) Ольга</w:t>
            </w:r>
          </w:p>
          <w:p w:rsidR="00BF1616" w:rsidRPr="00750378" w:rsidRDefault="00BF1616" w:rsidP="00BF1616">
            <w:pPr>
              <w:rPr>
                <w:rFonts w:eastAsia="SimSun"/>
                <w:sz w:val="28"/>
                <w:szCs w:val="28"/>
              </w:rPr>
            </w:pPr>
            <w:r w:rsidRPr="00750378">
              <w:rPr>
                <w:rFonts w:eastAsia="SimSun"/>
                <w:sz w:val="28"/>
                <w:szCs w:val="28"/>
              </w:rPr>
              <w:t>в) Лариса</w:t>
            </w:r>
          </w:p>
          <w:p w:rsidR="00BF1616" w:rsidRPr="00750378" w:rsidRDefault="00BF1616" w:rsidP="00BF1616">
            <w:pPr>
              <w:rPr>
                <w:rFonts w:eastAsia="SimSun"/>
                <w:sz w:val="28"/>
                <w:szCs w:val="28"/>
              </w:rPr>
            </w:pPr>
            <w:r w:rsidRPr="00750378">
              <w:rPr>
                <w:rFonts w:eastAsia="SimSun"/>
                <w:sz w:val="28"/>
                <w:szCs w:val="28"/>
              </w:rPr>
              <w:t>г) Анна</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А</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7</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Вставьте пропущенное слово: «Он задумался и машинально стал чертить пальцем по пыли, потом посмотрел, что написано: вышло…»</w:t>
            </w:r>
          </w:p>
          <w:p w:rsidR="00BF1616" w:rsidRPr="00750378" w:rsidRDefault="00BF1616" w:rsidP="00BF1616">
            <w:pPr>
              <w:rPr>
                <w:rFonts w:eastAsia="SimSun"/>
                <w:sz w:val="28"/>
                <w:szCs w:val="28"/>
              </w:rPr>
            </w:pPr>
            <w:r w:rsidRPr="00750378">
              <w:rPr>
                <w:rFonts w:eastAsia="SimSun"/>
                <w:sz w:val="28"/>
                <w:szCs w:val="28"/>
              </w:rPr>
              <w:t>а) Ольга</w:t>
            </w:r>
          </w:p>
          <w:p w:rsidR="00BF1616" w:rsidRPr="00750378" w:rsidRDefault="00BF1616" w:rsidP="00BF1616">
            <w:pPr>
              <w:rPr>
                <w:rFonts w:eastAsia="SimSun"/>
                <w:sz w:val="28"/>
                <w:szCs w:val="28"/>
              </w:rPr>
            </w:pPr>
            <w:r w:rsidRPr="00750378">
              <w:rPr>
                <w:rFonts w:eastAsia="SimSun"/>
                <w:sz w:val="28"/>
                <w:szCs w:val="28"/>
              </w:rPr>
              <w:t>б) Обломовщина</w:t>
            </w:r>
          </w:p>
          <w:p w:rsidR="00BF1616" w:rsidRPr="00750378" w:rsidRDefault="00BF1616" w:rsidP="00BF1616">
            <w:pPr>
              <w:rPr>
                <w:rFonts w:eastAsia="SimSun"/>
                <w:sz w:val="28"/>
                <w:szCs w:val="28"/>
              </w:rPr>
            </w:pPr>
            <w:r w:rsidRPr="00750378">
              <w:rPr>
                <w:rFonts w:eastAsia="SimSun"/>
                <w:sz w:val="28"/>
                <w:szCs w:val="28"/>
              </w:rPr>
              <w:t>в) справедливость</w:t>
            </w:r>
          </w:p>
          <w:p w:rsidR="00BF1616" w:rsidRPr="00750378" w:rsidRDefault="00BF1616" w:rsidP="00BF1616">
            <w:pPr>
              <w:rPr>
                <w:rFonts w:eastAsia="SimSun"/>
                <w:sz w:val="28"/>
                <w:szCs w:val="28"/>
              </w:rPr>
            </w:pPr>
            <w:r w:rsidRPr="00750378">
              <w:rPr>
                <w:rFonts w:eastAsia="SimSun"/>
                <w:sz w:val="28"/>
                <w:szCs w:val="28"/>
              </w:rPr>
              <w:t xml:space="preserve">г) нет правильного поэта </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Б</w:t>
            </w:r>
          </w:p>
          <w:p w:rsidR="00BF1616" w:rsidRPr="00750378" w:rsidRDefault="00BF1616" w:rsidP="00BF1616">
            <w:pPr>
              <w:rPr>
                <w:rFonts w:eastAsia="SimSun"/>
                <w:sz w:val="28"/>
                <w:szCs w:val="28"/>
              </w:rPr>
            </w:pPr>
          </w:p>
          <w:p w:rsidR="00BF1616" w:rsidRPr="00750378" w:rsidRDefault="00BF1616" w:rsidP="00BF1616">
            <w:pPr>
              <w:rPr>
                <w:rFonts w:eastAsia="SimSun"/>
                <w:sz w:val="28"/>
                <w:szCs w:val="28"/>
              </w:rPr>
            </w:pPr>
          </w:p>
          <w:p w:rsidR="00BF1616" w:rsidRPr="00750378" w:rsidRDefault="00BF1616" w:rsidP="00BF1616">
            <w:pPr>
              <w:rPr>
                <w:rFonts w:eastAsia="SimSun"/>
                <w:sz w:val="28"/>
                <w:szCs w:val="28"/>
              </w:rPr>
            </w:pPr>
          </w:p>
          <w:p w:rsidR="00BF1616" w:rsidRPr="00750378" w:rsidRDefault="00BF1616" w:rsidP="00BF1616">
            <w:pPr>
              <w:rPr>
                <w:rFonts w:eastAsia="SimSun"/>
                <w:sz w:val="28"/>
                <w:szCs w:val="28"/>
              </w:rPr>
            </w:pP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8</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Что мешает главному герою И.А.Гончарова Обломову быть деятельным человеком?</w:t>
            </w:r>
          </w:p>
          <w:p w:rsidR="00BF1616" w:rsidRPr="00750378" w:rsidRDefault="00BF1616" w:rsidP="00BF1616">
            <w:pPr>
              <w:rPr>
                <w:rFonts w:eastAsia="SimSun"/>
                <w:sz w:val="28"/>
                <w:szCs w:val="28"/>
              </w:rPr>
            </w:pPr>
            <w:r w:rsidRPr="00750378">
              <w:rPr>
                <w:rFonts w:eastAsia="SimSun"/>
                <w:sz w:val="28"/>
                <w:szCs w:val="28"/>
              </w:rPr>
              <w:t>а) бедность</w:t>
            </w:r>
          </w:p>
          <w:p w:rsidR="00BF1616" w:rsidRPr="00750378" w:rsidRDefault="00BF1616" w:rsidP="00BF1616">
            <w:pPr>
              <w:rPr>
                <w:rFonts w:eastAsia="SimSun"/>
                <w:sz w:val="28"/>
                <w:szCs w:val="28"/>
              </w:rPr>
            </w:pPr>
            <w:r w:rsidRPr="00750378">
              <w:rPr>
                <w:rFonts w:eastAsia="SimSun"/>
                <w:sz w:val="28"/>
                <w:szCs w:val="28"/>
              </w:rPr>
              <w:t>б) болезненное состояние</w:t>
            </w:r>
          </w:p>
          <w:p w:rsidR="00BF1616" w:rsidRPr="00750378" w:rsidRDefault="00BF1616" w:rsidP="00BF1616">
            <w:pPr>
              <w:rPr>
                <w:rFonts w:eastAsia="SimSun"/>
                <w:sz w:val="28"/>
                <w:szCs w:val="28"/>
              </w:rPr>
            </w:pPr>
            <w:r w:rsidRPr="00750378">
              <w:rPr>
                <w:rFonts w:eastAsia="SimSun"/>
                <w:sz w:val="28"/>
                <w:szCs w:val="28"/>
              </w:rPr>
              <w:t>в) отсутствие друзей</w:t>
            </w:r>
          </w:p>
          <w:p w:rsidR="00BF1616" w:rsidRPr="00750378" w:rsidRDefault="00BF1616" w:rsidP="00BF1616">
            <w:pPr>
              <w:rPr>
                <w:rFonts w:eastAsia="SimSun"/>
                <w:sz w:val="28"/>
                <w:szCs w:val="28"/>
              </w:rPr>
            </w:pPr>
            <w:r w:rsidRPr="00750378">
              <w:rPr>
                <w:rFonts w:eastAsia="SimSun"/>
                <w:sz w:val="28"/>
                <w:szCs w:val="28"/>
              </w:rPr>
              <w:t>г) воспитания и закономерности современной ему жизни</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Г</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9</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Кем был Е. Базаров, главный герой романа Тургенева «Отцы и дети» по социальному положению?</w:t>
            </w:r>
          </w:p>
          <w:p w:rsidR="00BF1616" w:rsidRPr="00750378" w:rsidRDefault="00BF1616" w:rsidP="00BF1616">
            <w:pPr>
              <w:rPr>
                <w:rFonts w:eastAsia="SimSun"/>
                <w:sz w:val="28"/>
                <w:szCs w:val="28"/>
              </w:rPr>
            </w:pPr>
            <w:r w:rsidRPr="00750378">
              <w:rPr>
                <w:rFonts w:eastAsia="SimSun"/>
                <w:sz w:val="28"/>
                <w:szCs w:val="28"/>
              </w:rPr>
              <w:t>а) русский аристократ</w:t>
            </w:r>
          </w:p>
          <w:p w:rsidR="00BF1616" w:rsidRPr="00750378" w:rsidRDefault="00BF1616" w:rsidP="00BF1616">
            <w:pPr>
              <w:rPr>
                <w:rFonts w:eastAsia="SimSun"/>
                <w:sz w:val="28"/>
                <w:szCs w:val="28"/>
              </w:rPr>
            </w:pPr>
            <w:r w:rsidRPr="00750378">
              <w:rPr>
                <w:rFonts w:eastAsia="SimSun"/>
                <w:sz w:val="28"/>
                <w:szCs w:val="28"/>
              </w:rPr>
              <w:t>б) полковой лекарь</w:t>
            </w:r>
          </w:p>
          <w:p w:rsidR="00BF1616" w:rsidRPr="00750378" w:rsidRDefault="00BF1616" w:rsidP="00BF1616">
            <w:pPr>
              <w:rPr>
                <w:rFonts w:eastAsia="SimSun"/>
                <w:sz w:val="28"/>
                <w:szCs w:val="28"/>
              </w:rPr>
            </w:pPr>
            <w:r w:rsidRPr="00750378">
              <w:rPr>
                <w:rFonts w:eastAsia="SimSun"/>
                <w:sz w:val="28"/>
                <w:szCs w:val="28"/>
              </w:rPr>
              <w:t>в) студент – барич</w:t>
            </w:r>
          </w:p>
          <w:p w:rsidR="00BF1616" w:rsidRPr="00750378" w:rsidRDefault="00BF1616" w:rsidP="00BF1616">
            <w:pPr>
              <w:rPr>
                <w:rFonts w:eastAsia="SimSun"/>
                <w:sz w:val="28"/>
                <w:szCs w:val="28"/>
              </w:rPr>
            </w:pPr>
            <w:r w:rsidRPr="00750378">
              <w:rPr>
                <w:rFonts w:eastAsia="SimSun"/>
                <w:sz w:val="28"/>
                <w:szCs w:val="28"/>
              </w:rPr>
              <w:t>г) студент-демократ</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Г</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10</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В каком произведении Н. Некрасова главные герои – крестьяне</w:t>
            </w:r>
          </w:p>
          <w:p w:rsidR="00BF1616" w:rsidRPr="00750378" w:rsidRDefault="00BF1616" w:rsidP="00BF1616">
            <w:pPr>
              <w:rPr>
                <w:rFonts w:eastAsia="SimSun"/>
                <w:sz w:val="28"/>
                <w:szCs w:val="28"/>
              </w:rPr>
            </w:pPr>
            <w:r w:rsidRPr="00750378">
              <w:rPr>
                <w:rFonts w:eastAsia="SimSun"/>
                <w:sz w:val="28"/>
                <w:szCs w:val="28"/>
              </w:rPr>
              <w:t>а) «Русские женщины»</w:t>
            </w:r>
          </w:p>
          <w:p w:rsidR="00BF1616" w:rsidRPr="00750378" w:rsidRDefault="00BF1616" w:rsidP="00BF1616">
            <w:pPr>
              <w:rPr>
                <w:rFonts w:eastAsia="SimSun"/>
                <w:sz w:val="28"/>
                <w:szCs w:val="28"/>
              </w:rPr>
            </w:pPr>
            <w:r w:rsidRPr="00750378">
              <w:rPr>
                <w:rFonts w:eastAsia="SimSun"/>
                <w:sz w:val="28"/>
                <w:szCs w:val="28"/>
              </w:rPr>
              <w:t>б) «Кому на Руси жить хорошо»</w:t>
            </w:r>
          </w:p>
          <w:p w:rsidR="00BF1616" w:rsidRPr="00750378" w:rsidRDefault="00BF1616" w:rsidP="00BF1616">
            <w:pPr>
              <w:rPr>
                <w:rFonts w:eastAsia="SimSun"/>
                <w:sz w:val="28"/>
                <w:szCs w:val="28"/>
              </w:rPr>
            </w:pPr>
            <w:r w:rsidRPr="00750378">
              <w:rPr>
                <w:rFonts w:eastAsia="SimSun"/>
                <w:sz w:val="28"/>
                <w:szCs w:val="28"/>
              </w:rPr>
              <w:t>в) «Дедушка»</w:t>
            </w:r>
          </w:p>
          <w:p w:rsidR="00BF1616" w:rsidRPr="00750378" w:rsidRDefault="00BF1616" w:rsidP="00BF1616">
            <w:pPr>
              <w:rPr>
                <w:rFonts w:eastAsia="SimSun"/>
                <w:sz w:val="28"/>
                <w:szCs w:val="28"/>
              </w:rPr>
            </w:pPr>
            <w:r w:rsidRPr="00750378">
              <w:rPr>
                <w:rFonts w:eastAsia="SimSun"/>
                <w:sz w:val="28"/>
                <w:szCs w:val="28"/>
              </w:rPr>
              <w:t>г) «Крестьянские дети»</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Б</w:t>
            </w:r>
          </w:p>
          <w:p w:rsidR="00BF1616" w:rsidRPr="00750378" w:rsidRDefault="00BF1616" w:rsidP="00BF1616">
            <w:pPr>
              <w:rPr>
                <w:rFonts w:eastAsia="SimSun"/>
                <w:sz w:val="28"/>
                <w:szCs w:val="28"/>
              </w:rPr>
            </w:pPr>
          </w:p>
          <w:p w:rsidR="00BF1616" w:rsidRPr="00750378" w:rsidRDefault="00BF1616" w:rsidP="00BF1616">
            <w:pPr>
              <w:rPr>
                <w:rFonts w:eastAsia="SimSun"/>
                <w:sz w:val="28"/>
                <w:szCs w:val="28"/>
              </w:rPr>
            </w:pPr>
          </w:p>
          <w:p w:rsidR="00BF1616" w:rsidRPr="00750378" w:rsidRDefault="00BF1616" w:rsidP="00BF1616">
            <w:pPr>
              <w:rPr>
                <w:rFonts w:eastAsia="SimSun"/>
                <w:sz w:val="28"/>
                <w:szCs w:val="28"/>
              </w:rPr>
            </w:pP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11</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За кого выходит замуж Дуня Раскольникова в романе Ф. М. Достоевского «Преступление и наказание»</w:t>
            </w:r>
          </w:p>
          <w:p w:rsidR="00BF1616" w:rsidRPr="00750378" w:rsidRDefault="00BF1616" w:rsidP="00BF1616">
            <w:pPr>
              <w:rPr>
                <w:rFonts w:eastAsia="SimSun"/>
                <w:sz w:val="28"/>
                <w:szCs w:val="28"/>
              </w:rPr>
            </w:pPr>
            <w:r w:rsidRPr="00750378">
              <w:rPr>
                <w:rFonts w:eastAsia="SimSun"/>
                <w:sz w:val="28"/>
                <w:szCs w:val="28"/>
              </w:rPr>
              <w:t>а) Лужин</w:t>
            </w:r>
          </w:p>
          <w:p w:rsidR="00BF1616" w:rsidRPr="00750378" w:rsidRDefault="00BF1616" w:rsidP="00BF1616">
            <w:pPr>
              <w:rPr>
                <w:rFonts w:eastAsia="SimSun"/>
                <w:sz w:val="28"/>
                <w:szCs w:val="28"/>
              </w:rPr>
            </w:pPr>
            <w:r w:rsidRPr="00750378">
              <w:rPr>
                <w:rFonts w:eastAsia="SimSun"/>
                <w:sz w:val="28"/>
                <w:szCs w:val="28"/>
              </w:rPr>
              <w:t>б) Разумихин</w:t>
            </w:r>
          </w:p>
          <w:p w:rsidR="00BF1616" w:rsidRPr="00750378" w:rsidRDefault="00BF1616" w:rsidP="00BF1616">
            <w:pPr>
              <w:rPr>
                <w:rFonts w:eastAsia="SimSun"/>
                <w:sz w:val="28"/>
                <w:szCs w:val="28"/>
              </w:rPr>
            </w:pPr>
            <w:r w:rsidRPr="00750378">
              <w:rPr>
                <w:rFonts w:eastAsia="SimSun"/>
                <w:sz w:val="28"/>
                <w:szCs w:val="28"/>
              </w:rPr>
              <w:t>в) Свидригайлов</w:t>
            </w:r>
          </w:p>
          <w:p w:rsidR="00BF1616" w:rsidRPr="00750378" w:rsidRDefault="00BF1616" w:rsidP="00BF1616">
            <w:pPr>
              <w:rPr>
                <w:rFonts w:eastAsia="SimSun"/>
                <w:sz w:val="28"/>
                <w:szCs w:val="28"/>
              </w:rPr>
            </w:pPr>
            <w:r w:rsidRPr="00750378">
              <w:rPr>
                <w:rFonts w:eastAsia="SimSun"/>
                <w:sz w:val="28"/>
                <w:szCs w:val="28"/>
              </w:rPr>
              <w:t>г) Мармеладов</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Б</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12</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Вставьте недостающие слова Раскольникова: «Я не тебе поклонился, я … поклонился», - как-то дико произнес он»</w:t>
            </w:r>
          </w:p>
          <w:p w:rsidR="00BF1616" w:rsidRPr="00750378" w:rsidRDefault="00BF1616" w:rsidP="00BF1616">
            <w:pPr>
              <w:rPr>
                <w:rFonts w:eastAsia="SimSun"/>
                <w:sz w:val="28"/>
                <w:szCs w:val="28"/>
              </w:rPr>
            </w:pPr>
            <w:r w:rsidRPr="00750378">
              <w:rPr>
                <w:rFonts w:eastAsia="SimSun"/>
                <w:sz w:val="28"/>
                <w:szCs w:val="28"/>
              </w:rPr>
              <w:t>а) «всем страдающим женщинам»</w:t>
            </w:r>
          </w:p>
          <w:p w:rsidR="00BF1616" w:rsidRPr="00750378" w:rsidRDefault="00BF1616" w:rsidP="00BF1616">
            <w:pPr>
              <w:rPr>
                <w:rFonts w:eastAsia="SimSun"/>
                <w:sz w:val="28"/>
                <w:szCs w:val="28"/>
              </w:rPr>
            </w:pPr>
            <w:r w:rsidRPr="00750378">
              <w:rPr>
                <w:rFonts w:eastAsia="SimSun"/>
                <w:sz w:val="28"/>
                <w:szCs w:val="28"/>
              </w:rPr>
              <w:t xml:space="preserve">б) «всему страдающему человечеству» </w:t>
            </w:r>
          </w:p>
          <w:p w:rsidR="00BF1616" w:rsidRPr="00750378" w:rsidRDefault="00BF1616" w:rsidP="00BF1616">
            <w:pPr>
              <w:rPr>
                <w:rFonts w:eastAsia="SimSun"/>
                <w:sz w:val="28"/>
                <w:szCs w:val="28"/>
              </w:rPr>
            </w:pPr>
            <w:r w:rsidRPr="00750378">
              <w:rPr>
                <w:rFonts w:eastAsia="SimSun"/>
                <w:sz w:val="28"/>
                <w:szCs w:val="28"/>
              </w:rPr>
              <w:t>в) «всем обиженным»</w:t>
            </w:r>
          </w:p>
          <w:p w:rsidR="00BF1616" w:rsidRPr="00750378" w:rsidRDefault="00BF1616" w:rsidP="00BF1616">
            <w:pPr>
              <w:rPr>
                <w:rFonts w:eastAsia="SimSun"/>
                <w:sz w:val="28"/>
                <w:szCs w:val="28"/>
              </w:rPr>
            </w:pPr>
            <w:r w:rsidRPr="00750378">
              <w:rPr>
                <w:rFonts w:eastAsia="SimSun"/>
                <w:sz w:val="28"/>
                <w:szCs w:val="28"/>
              </w:rPr>
              <w:t>г) «всем оскорбленным»</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Б</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13</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Какое значение на пути исканий князя Андрея имело его ранение на поле Аустерлица?</w:t>
            </w:r>
          </w:p>
          <w:p w:rsidR="00BF1616" w:rsidRPr="00750378" w:rsidRDefault="00BF1616" w:rsidP="00BF1616">
            <w:pPr>
              <w:rPr>
                <w:rFonts w:eastAsia="SimSun"/>
                <w:sz w:val="28"/>
                <w:szCs w:val="28"/>
              </w:rPr>
            </w:pPr>
            <w:r w:rsidRPr="00750378">
              <w:rPr>
                <w:rFonts w:eastAsia="SimSun"/>
                <w:sz w:val="28"/>
                <w:szCs w:val="28"/>
              </w:rPr>
              <w:t>а) пришел к пониманию Бога</w:t>
            </w:r>
          </w:p>
          <w:p w:rsidR="00BF1616" w:rsidRPr="00750378" w:rsidRDefault="00BF1616" w:rsidP="00BF1616">
            <w:pPr>
              <w:rPr>
                <w:rFonts w:eastAsia="SimSun"/>
                <w:sz w:val="28"/>
                <w:szCs w:val="28"/>
              </w:rPr>
            </w:pPr>
            <w:r w:rsidRPr="00750378">
              <w:rPr>
                <w:rFonts w:eastAsia="SimSun"/>
                <w:sz w:val="28"/>
                <w:szCs w:val="28"/>
              </w:rPr>
              <w:t>б) понял, что стремление к славе суетно и ничтожно</w:t>
            </w:r>
          </w:p>
          <w:p w:rsidR="00BF1616" w:rsidRPr="00750378" w:rsidRDefault="00BF1616" w:rsidP="00BF1616">
            <w:pPr>
              <w:rPr>
                <w:rFonts w:eastAsia="SimSun"/>
                <w:sz w:val="28"/>
                <w:szCs w:val="28"/>
              </w:rPr>
            </w:pPr>
            <w:r w:rsidRPr="00750378">
              <w:rPr>
                <w:rFonts w:eastAsia="SimSun"/>
                <w:sz w:val="28"/>
                <w:szCs w:val="28"/>
              </w:rPr>
              <w:t>в) пересмотрел свои представления о смысле человеческой жизни</w:t>
            </w:r>
          </w:p>
          <w:p w:rsidR="00BF1616" w:rsidRPr="00750378" w:rsidRDefault="00BF1616" w:rsidP="00BF1616">
            <w:pPr>
              <w:rPr>
                <w:rFonts w:eastAsia="SimSun"/>
                <w:sz w:val="28"/>
                <w:szCs w:val="28"/>
              </w:rPr>
            </w:pPr>
            <w:r w:rsidRPr="00750378">
              <w:rPr>
                <w:rFonts w:eastAsia="SimSun"/>
                <w:sz w:val="28"/>
                <w:szCs w:val="28"/>
              </w:rPr>
              <w:t>г) пережил разочарование в своем кумире</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Б</w:t>
            </w:r>
          </w:p>
        </w:tc>
      </w:tr>
      <w:tr w:rsidR="00BF1616" w:rsidRPr="00750378" w:rsidTr="00BF1616">
        <w:tc>
          <w:tcPr>
            <w:tcW w:w="1008" w:type="dxa"/>
            <w:shd w:val="clear" w:color="auto" w:fill="auto"/>
          </w:tcPr>
          <w:p w:rsidR="00BF1616" w:rsidRPr="00750378" w:rsidRDefault="00BF1616" w:rsidP="00BF1616">
            <w:pPr>
              <w:rPr>
                <w:rFonts w:eastAsia="SimSun"/>
                <w:sz w:val="28"/>
                <w:szCs w:val="28"/>
              </w:rPr>
            </w:pPr>
            <w:r w:rsidRPr="00750378">
              <w:rPr>
                <w:rFonts w:eastAsia="SimSun"/>
                <w:sz w:val="28"/>
                <w:szCs w:val="28"/>
              </w:rPr>
              <w:t>14</w:t>
            </w:r>
          </w:p>
        </w:tc>
        <w:tc>
          <w:tcPr>
            <w:tcW w:w="7020" w:type="dxa"/>
            <w:gridSpan w:val="2"/>
            <w:shd w:val="clear" w:color="auto" w:fill="auto"/>
          </w:tcPr>
          <w:p w:rsidR="00BF1616" w:rsidRPr="00750378" w:rsidRDefault="00BF1616" w:rsidP="00BF1616">
            <w:pPr>
              <w:rPr>
                <w:rFonts w:eastAsia="SimSun"/>
                <w:sz w:val="28"/>
                <w:szCs w:val="28"/>
              </w:rPr>
            </w:pPr>
            <w:r w:rsidRPr="00750378">
              <w:rPr>
                <w:rFonts w:eastAsia="SimSun"/>
                <w:sz w:val="28"/>
                <w:szCs w:val="28"/>
              </w:rPr>
              <w:t>Сколько лет Наташе Ростовой в начале романа Л.А.Толстой «Война и мир»</w:t>
            </w:r>
          </w:p>
          <w:p w:rsidR="00BF1616" w:rsidRPr="00750378" w:rsidRDefault="00BF1616" w:rsidP="00BF1616">
            <w:pPr>
              <w:rPr>
                <w:rFonts w:eastAsia="SimSun"/>
                <w:sz w:val="28"/>
                <w:szCs w:val="28"/>
              </w:rPr>
            </w:pPr>
            <w:r w:rsidRPr="00750378">
              <w:rPr>
                <w:rFonts w:eastAsia="SimSun"/>
                <w:sz w:val="28"/>
                <w:szCs w:val="28"/>
              </w:rPr>
              <w:t>а) 19</w:t>
            </w:r>
          </w:p>
          <w:p w:rsidR="00BF1616" w:rsidRPr="00750378" w:rsidRDefault="00BF1616" w:rsidP="00BF1616">
            <w:pPr>
              <w:rPr>
                <w:rFonts w:eastAsia="SimSun"/>
                <w:sz w:val="28"/>
                <w:szCs w:val="28"/>
              </w:rPr>
            </w:pPr>
            <w:r w:rsidRPr="00750378">
              <w:rPr>
                <w:rFonts w:eastAsia="SimSun"/>
                <w:sz w:val="28"/>
                <w:szCs w:val="28"/>
              </w:rPr>
              <w:t>б)17</w:t>
            </w:r>
          </w:p>
          <w:p w:rsidR="00BF1616" w:rsidRPr="00750378" w:rsidRDefault="00BF1616" w:rsidP="00BF1616">
            <w:pPr>
              <w:rPr>
                <w:rFonts w:eastAsia="SimSun"/>
                <w:sz w:val="28"/>
                <w:szCs w:val="28"/>
              </w:rPr>
            </w:pPr>
            <w:r w:rsidRPr="00750378">
              <w:rPr>
                <w:rFonts w:eastAsia="SimSun"/>
                <w:sz w:val="28"/>
                <w:szCs w:val="28"/>
              </w:rPr>
              <w:t>в) 13</w:t>
            </w:r>
          </w:p>
          <w:p w:rsidR="00BF1616" w:rsidRPr="00750378" w:rsidRDefault="00BF1616" w:rsidP="00BF1616">
            <w:pPr>
              <w:rPr>
                <w:rFonts w:eastAsia="SimSun"/>
                <w:sz w:val="28"/>
                <w:szCs w:val="28"/>
              </w:rPr>
            </w:pPr>
            <w:r w:rsidRPr="00750378">
              <w:rPr>
                <w:rFonts w:eastAsia="SimSun"/>
                <w:sz w:val="28"/>
                <w:szCs w:val="28"/>
              </w:rPr>
              <w:t>г) 18</w:t>
            </w:r>
          </w:p>
        </w:tc>
        <w:tc>
          <w:tcPr>
            <w:tcW w:w="1440" w:type="dxa"/>
            <w:shd w:val="clear" w:color="auto" w:fill="auto"/>
          </w:tcPr>
          <w:p w:rsidR="00BF1616" w:rsidRPr="00750378" w:rsidRDefault="00BF1616" w:rsidP="00BF1616">
            <w:pPr>
              <w:rPr>
                <w:rFonts w:eastAsia="SimSun"/>
                <w:sz w:val="28"/>
                <w:szCs w:val="28"/>
              </w:rPr>
            </w:pPr>
            <w:r w:rsidRPr="00750378">
              <w:rPr>
                <w:rFonts w:eastAsia="SimSun"/>
                <w:sz w:val="28"/>
                <w:szCs w:val="28"/>
              </w:rPr>
              <w:t>В</w:t>
            </w:r>
          </w:p>
        </w:tc>
      </w:tr>
    </w:tbl>
    <w:p w:rsidR="00BF1616" w:rsidRPr="00750378" w:rsidRDefault="00BF1616" w:rsidP="00BF1616">
      <w:pPr>
        <w:rPr>
          <w:vanish/>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660"/>
        <w:gridCol w:w="360"/>
        <w:gridCol w:w="1440"/>
        <w:gridCol w:w="540"/>
      </w:tblGrid>
      <w:tr w:rsidR="00BF1616" w:rsidRPr="00750378" w:rsidTr="00BF1616">
        <w:trPr>
          <w:gridAfter w:val="1"/>
          <w:wAfter w:w="540" w:type="dxa"/>
          <w:trHeight w:val="1245"/>
        </w:trPr>
        <w:tc>
          <w:tcPr>
            <w:tcW w:w="1008" w:type="dxa"/>
            <w:shd w:val="clear" w:color="auto" w:fill="auto"/>
          </w:tcPr>
          <w:p w:rsidR="00BF1616" w:rsidRPr="00750378" w:rsidRDefault="00BF1616" w:rsidP="00BF1616">
            <w:pPr>
              <w:rPr>
                <w:sz w:val="28"/>
                <w:szCs w:val="28"/>
              </w:rPr>
            </w:pPr>
            <w:r w:rsidRPr="00750378">
              <w:rPr>
                <w:sz w:val="28"/>
                <w:szCs w:val="28"/>
              </w:rPr>
              <w:t>15</w:t>
            </w:r>
          </w:p>
        </w:tc>
        <w:tc>
          <w:tcPr>
            <w:tcW w:w="7020" w:type="dxa"/>
            <w:gridSpan w:val="2"/>
            <w:shd w:val="clear" w:color="auto" w:fill="auto"/>
          </w:tcPr>
          <w:p w:rsidR="00BF1616" w:rsidRPr="00750378" w:rsidRDefault="00BF1616" w:rsidP="00BF1616">
            <w:pPr>
              <w:rPr>
                <w:sz w:val="28"/>
                <w:szCs w:val="28"/>
              </w:rPr>
            </w:pPr>
            <w:r w:rsidRPr="00750378">
              <w:rPr>
                <w:sz w:val="28"/>
                <w:szCs w:val="28"/>
              </w:rPr>
              <w:t>Почему Пьер вызвал Долохова на дуэль?</w:t>
            </w:r>
          </w:p>
          <w:p w:rsidR="00BF1616" w:rsidRPr="00750378" w:rsidRDefault="00BF1616" w:rsidP="00BF1616">
            <w:pPr>
              <w:rPr>
                <w:sz w:val="28"/>
                <w:szCs w:val="28"/>
              </w:rPr>
            </w:pPr>
            <w:r w:rsidRPr="00750378">
              <w:rPr>
                <w:sz w:val="28"/>
                <w:szCs w:val="28"/>
              </w:rPr>
              <w:t xml:space="preserve">а) стремился защитить поруганную честь жены </w:t>
            </w:r>
          </w:p>
          <w:p w:rsidR="00BF1616" w:rsidRPr="00750378" w:rsidRDefault="00BF1616" w:rsidP="00BF1616">
            <w:pPr>
              <w:rPr>
                <w:sz w:val="28"/>
                <w:szCs w:val="28"/>
              </w:rPr>
            </w:pPr>
            <w:r w:rsidRPr="00750378">
              <w:rPr>
                <w:sz w:val="28"/>
                <w:szCs w:val="28"/>
              </w:rPr>
              <w:t>б) боялся показаться смешным в глазах света</w:t>
            </w:r>
          </w:p>
          <w:p w:rsidR="00BF1616" w:rsidRPr="00750378" w:rsidRDefault="00BF1616" w:rsidP="00BF1616">
            <w:pPr>
              <w:rPr>
                <w:sz w:val="28"/>
                <w:szCs w:val="28"/>
              </w:rPr>
            </w:pPr>
            <w:r w:rsidRPr="00750378">
              <w:rPr>
                <w:sz w:val="28"/>
                <w:szCs w:val="28"/>
              </w:rPr>
              <w:t>в) отстаивал свое человеческое достоинство</w:t>
            </w:r>
          </w:p>
          <w:p w:rsidR="00BF1616" w:rsidRPr="00750378" w:rsidRDefault="00BF1616" w:rsidP="00BF1616">
            <w:pPr>
              <w:rPr>
                <w:sz w:val="28"/>
                <w:szCs w:val="28"/>
              </w:rPr>
            </w:pPr>
            <w:r w:rsidRPr="00750378">
              <w:rPr>
                <w:sz w:val="28"/>
                <w:szCs w:val="28"/>
              </w:rPr>
              <w:t>г) в гневе принял опрометчивое решение</w:t>
            </w:r>
          </w:p>
        </w:tc>
        <w:tc>
          <w:tcPr>
            <w:tcW w:w="1440" w:type="dxa"/>
            <w:shd w:val="clear" w:color="auto" w:fill="auto"/>
          </w:tcPr>
          <w:p w:rsidR="00BF1616" w:rsidRPr="00750378" w:rsidRDefault="00BF1616" w:rsidP="00BF1616">
            <w:pPr>
              <w:rPr>
                <w:sz w:val="28"/>
                <w:szCs w:val="28"/>
              </w:rPr>
            </w:pPr>
            <w:r w:rsidRPr="00750378">
              <w:rPr>
                <w:sz w:val="28"/>
                <w:szCs w:val="28"/>
              </w:rPr>
              <w:t>Г</w:t>
            </w: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p w:rsidR="00BF1616" w:rsidRPr="00750378" w:rsidRDefault="00BF1616" w:rsidP="00BF1616">
            <w:pPr>
              <w:rPr>
                <w:sz w:val="28"/>
                <w:szCs w:val="28"/>
              </w:rPr>
            </w:pPr>
          </w:p>
        </w:tc>
      </w:tr>
      <w:tr w:rsidR="00BF1616" w:rsidRPr="00750378" w:rsidTr="00BF1616">
        <w:trPr>
          <w:gridAfter w:val="1"/>
          <w:wAfter w:w="540" w:type="dxa"/>
          <w:trHeight w:val="37"/>
        </w:trPr>
        <w:tc>
          <w:tcPr>
            <w:tcW w:w="1008" w:type="dxa"/>
            <w:shd w:val="clear" w:color="auto" w:fill="auto"/>
          </w:tcPr>
          <w:p w:rsidR="00BF1616" w:rsidRPr="00750378" w:rsidRDefault="00BF1616" w:rsidP="00BF1616">
            <w:pPr>
              <w:rPr>
                <w:sz w:val="28"/>
                <w:szCs w:val="28"/>
              </w:rPr>
            </w:pPr>
            <w:r w:rsidRPr="00750378">
              <w:rPr>
                <w:sz w:val="28"/>
                <w:szCs w:val="28"/>
              </w:rPr>
              <w:t>16</w:t>
            </w:r>
          </w:p>
        </w:tc>
        <w:tc>
          <w:tcPr>
            <w:tcW w:w="7020" w:type="dxa"/>
            <w:gridSpan w:val="2"/>
            <w:shd w:val="clear" w:color="auto" w:fill="auto"/>
          </w:tcPr>
          <w:p w:rsidR="00BF1616" w:rsidRPr="00750378" w:rsidRDefault="00BF1616" w:rsidP="00BF1616">
            <w:pPr>
              <w:rPr>
                <w:sz w:val="28"/>
                <w:szCs w:val="28"/>
              </w:rPr>
            </w:pPr>
            <w:r w:rsidRPr="00750378">
              <w:rPr>
                <w:sz w:val="28"/>
                <w:szCs w:val="28"/>
              </w:rPr>
              <w:t>Драматургический конфликт – это</w:t>
            </w:r>
          </w:p>
          <w:p w:rsidR="00BF1616" w:rsidRPr="00750378" w:rsidRDefault="00BF1616" w:rsidP="00BF1616">
            <w:pPr>
              <w:rPr>
                <w:sz w:val="28"/>
                <w:szCs w:val="28"/>
              </w:rPr>
            </w:pPr>
            <w:r w:rsidRPr="00750378">
              <w:rPr>
                <w:sz w:val="28"/>
                <w:szCs w:val="28"/>
              </w:rPr>
              <w:t>а) столкновение двух персонажей, придерживающихся разных взглядов на одну и ту же проблему</w:t>
            </w:r>
          </w:p>
          <w:p w:rsidR="00BF1616" w:rsidRPr="00750378" w:rsidRDefault="00BF1616" w:rsidP="00BF1616">
            <w:pPr>
              <w:rPr>
                <w:sz w:val="28"/>
                <w:szCs w:val="28"/>
              </w:rPr>
            </w:pPr>
            <w:r w:rsidRPr="00750378">
              <w:rPr>
                <w:sz w:val="28"/>
                <w:szCs w:val="28"/>
              </w:rPr>
              <w:t>б) противоречия внутри группы персонажей</w:t>
            </w:r>
          </w:p>
          <w:p w:rsidR="00BF1616" w:rsidRPr="00750378" w:rsidRDefault="00BF1616" w:rsidP="00BF1616">
            <w:pPr>
              <w:rPr>
                <w:sz w:val="28"/>
                <w:szCs w:val="28"/>
              </w:rPr>
            </w:pPr>
            <w:r w:rsidRPr="00750378">
              <w:rPr>
                <w:sz w:val="28"/>
                <w:szCs w:val="28"/>
              </w:rPr>
              <w:t>в) внутренние психологические противоречия одного героя</w:t>
            </w:r>
          </w:p>
          <w:p w:rsidR="00BF1616" w:rsidRPr="00750378" w:rsidRDefault="00BF1616" w:rsidP="00BF1616">
            <w:pPr>
              <w:rPr>
                <w:sz w:val="28"/>
                <w:szCs w:val="28"/>
              </w:rPr>
            </w:pPr>
            <w:r w:rsidRPr="00750378">
              <w:rPr>
                <w:sz w:val="28"/>
                <w:szCs w:val="28"/>
              </w:rPr>
              <w:t>г) противоречия среди отцов и детей</w:t>
            </w:r>
          </w:p>
        </w:tc>
        <w:tc>
          <w:tcPr>
            <w:tcW w:w="1440" w:type="dxa"/>
            <w:shd w:val="clear" w:color="auto" w:fill="auto"/>
          </w:tcPr>
          <w:p w:rsidR="00BF1616" w:rsidRPr="00750378" w:rsidRDefault="00BF1616" w:rsidP="00BF1616">
            <w:pPr>
              <w:rPr>
                <w:sz w:val="28"/>
                <w:szCs w:val="28"/>
              </w:rPr>
            </w:pPr>
            <w:r w:rsidRPr="00750378">
              <w:rPr>
                <w:sz w:val="28"/>
                <w:szCs w:val="28"/>
              </w:rPr>
              <w:t>В</w:t>
            </w:r>
          </w:p>
        </w:tc>
      </w:tr>
      <w:tr w:rsidR="00BF1616" w:rsidRPr="00750378" w:rsidTr="00BF1616">
        <w:trPr>
          <w:gridAfter w:val="1"/>
          <w:wAfter w:w="540" w:type="dxa"/>
          <w:trHeight w:val="1245"/>
        </w:trPr>
        <w:tc>
          <w:tcPr>
            <w:tcW w:w="1008" w:type="dxa"/>
            <w:shd w:val="clear" w:color="auto" w:fill="auto"/>
          </w:tcPr>
          <w:p w:rsidR="00BF1616" w:rsidRPr="00750378" w:rsidRDefault="00BF1616" w:rsidP="00BF1616">
            <w:pPr>
              <w:rPr>
                <w:sz w:val="28"/>
                <w:szCs w:val="28"/>
              </w:rPr>
            </w:pPr>
            <w:r w:rsidRPr="00750378">
              <w:rPr>
                <w:sz w:val="28"/>
                <w:szCs w:val="28"/>
              </w:rPr>
              <w:t>17</w:t>
            </w:r>
          </w:p>
        </w:tc>
        <w:tc>
          <w:tcPr>
            <w:tcW w:w="7020" w:type="dxa"/>
            <w:gridSpan w:val="2"/>
            <w:shd w:val="clear" w:color="auto" w:fill="auto"/>
          </w:tcPr>
          <w:p w:rsidR="00BF1616" w:rsidRPr="00750378" w:rsidRDefault="00BF1616" w:rsidP="00BF1616">
            <w:pPr>
              <w:rPr>
                <w:sz w:val="28"/>
                <w:szCs w:val="28"/>
              </w:rPr>
            </w:pPr>
            <w:r w:rsidRPr="00750378">
              <w:rPr>
                <w:sz w:val="28"/>
                <w:szCs w:val="28"/>
              </w:rPr>
              <w:t>Стихотворение Сергея Есенина « Шаганэ, ты моя, Шаганэ…» входит в цикл:</w:t>
            </w:r>
          </w:p>
          <w:p w:rsidR="00BF1616" w:rsidRPr="00750378" w:rsidRDefault="00BF1616" w:rsidP="00BF1616">
            <w:pPr>
              <w:rPr>
                <w:sz w:val="28"/>
                <w:szCs w:val="28"/>
              </w:rPr>
            </w:pPr>
            <w:r w:rsidRPr="00750378">
              <w:rPr>
                <w:sz w:val="28"/>
                <w:szCs w:val="28"/>
              </w:rPr>
              <w:t>а) «Арабские мотивы»</w:t>
            </w:r>
          </w:p>
          <w:p w:rsidR="00BF1616" w:rsidRPr="00750378" w:rsidRDefault="00BF1616" w:rsidP="00BF1616">
            <w:pPr>
              <w:rPr>
                <w:sz w:val="28"/>
                <w:szCs w:val="28"/>
              </w:rPr>
            </w:pPr>
            <w:r w:rsidRPr="00750378">
              <w:rPr>
                <w:sz w:val="28"/>
                <w:szCs w:val="28"/>
              </w:rPr>
              <w:t>б) «Персидские мотивы»</w:t>
            </w:r>
          </w:p>
          <w:p w:rsidR="00BF1616" w:rsidRPr="00750378" w:rsidRDefault="00BF1616" w:rsidP="00BF1616">
            <w:pPr>
              <w:rPr>
                <w:sz w:val="28"/>
                <w:szCs w:val="28"/>
              </w:rPr>
            </w:pPr>
            <w:r w:rsidRPr="00750378">
              <w:rPr>
                <w:sz w:val="28"/>
                <w:szCs w:val="28"/>
              </w:rPr>
              <w:t>в) «Грузинские сказки»</w:t>
            </w:r>
          </w:p>
          <w:p w:rsidR="00BF1616" w:rsidRPr="00750378" w:rsidRDefault="00BF1616" w:rsidP="00BF1616">
            <w:pPr>
              <w:rPr>
                <w:sz w:val="28"/>
                <w:szCs w:val="28"/>
              </w:rPr>
            </w:pPr>
            <w:r w:rsidRPr="00750378">
              <w:rPr>
                <w:sz w:val="28"/>
                <w:szCs w:val="28"/>
              </w:rPr>
              <w:t>г) «Персидские песни»</w:t>
            </w:r>
          </w:p>
        </w:tc>
        <w:tc>
          <w:tcPr>
            <w:tcW w:w="1440" w:type="dxa"/>
            <w:shd w:val="clear" w:color="auto" w:fill="auto"/>
          </w:tcPr>
          <w:p w:rsidR="00BF1616" w:rsidRPr="00750378" w:rsidRDefault="00BF1616" w:rsidP="00BF1616">
            <w:pPr>
              <w:rPr>
                <w:sz w:val="28"/>
                <w:szCs w:val="28"/>
              </w:rPr>
            </w:pPr>
            <w:r w:rsidRPr="00750378">
              <w:rPr>
                <w:sz w:val="28"/>
                <w:szCs w:val="28"/>
              </w:rPr>
              <w:t>Б</w:t>
            </w:r>
          </w:p>
        </w:tc>
      </w:tr>
      <w:tr w:rsidR="00BF1616" w:rsidRPr="00750378" w:rsidTr="00BF1616">
        <w:trPr>
          <w:gridAfter w:val="1"/>
          <w:wAfter w:w="540" w:type="dxa"/>
          <w:trHeight w:val="37"/>
        </w:trPr>
        <w:tc>
          <w:tcPr>
            <w:tcW w:w="1008" w:type="dxa"/>
            <w:shd w:val="clear" w:color="auto" w:fill="auto"/>
          </w:tcPr>
          <w:p w:rsidR="00BF1616" w:rsidRPr="00750378" w:rsidRDefault="00BF1616" w:rsidP="00BF1616">
            <w:pPr>
              <w:rPr>
                <w:sz w:val="28"/>
                <w:szCs w:val="28"/>
              </w:rPr>
            </w:pPr>
            <w:r w:rsidRPr="00750378">
              <w:rPr>
                <w:sz w:val="28"/>
                <w:szCs w:val="28"/>
              </w:rPr>
              <w:t>18</w:t>
            </w:r>
          </w:p>
        </w:tc>
        <w:tc>
          <w:tcPr>
            <w:tcW w:w="7020" w:type="dxa"/>
            <w:gridSpan w:val="2"/>
            <w:shd w:val="clear" w:color="auto" w:fill="auto"/>
          </w:tcPr>
          <w:p w:rsidR="00BF1616" w:rsidRPr="00750378" w:rsidRDefault="00BF1616" w:rsidP="00BF1616">
            <w:pPr>
              <w:rPr>
                <w:sz w:val="28"/>
                <w:szCs w:val="28"/>
              </w:rPr>
            </w:pPr>
            <w:r w:rsidRPr="00750378">
              <w:rPr>
                <w:sz w:val="28"/>
                <w:szCs w:val="28"/>
              </w:rPr>
              <w:t>Кто из героев произведений М. Горького «разорвал руками себе грудь и вырвал из нее свое сердце, горящее, факелом великой любви к людям»?</w:t>
            </w:r>
          </w:p>
          <w:p w:rsidR="00BF1616" w:rsidRPr="00750378" w:rsidRDefault="00BF1616" w:rsidP="00BF1616">
            <w:pPr>
              <w:rPr>
                <w:sz w:val="28"/>
                <w:szCs w:val="28"/>
              </w:rPr>
            </w:pPr>
            <w:r w:rsidRPr="00750378">
              <w:rPr>
                <w:sz w:val="28"/>
                <w:szCs w:val="28"/>
              </w:rPr>
              <w:t>а) Ларра</w:t>
            </w:r>
          </w:p>
          <w:p w:rsidR="00BF1616" w:rsidRPr="00750378" w:rsidRDefault="00BF1616" w:rsidP="00BF1616">
            <w:pPr>
              <w:rPr>
                <w:sz w:val="28"/>
                <w:szCs w:val="28"/>
              </w:rPr>
            </w:pPr>
            <w:r w:rsidRPr="00750378">
              <w:rPr>
                <w:sz w:val="28"/>
                <w:szCs w:val="28"/>
              </w:rPr>
              <w:t>б) дед Архип</w:t>
            </w:r>
          </w:p>
          <w:p w:rsidR="00BF1616" w:rsidRPr="00750378" w:rsidRDefault="00BF1616" w:rsidP="00BF1616">
            <w:pPr>
              <w:rPr>
                <w:sz w:val="28"/>
                <w:szCs w:val="28"/>
              </w:rPr>
            </w:pPr>
            <w:r w:rsidRPr="00750378">
              <w:rPr>
                <w:sz w:val="28"/>
                <w:szCs w:val="28"/>
              </w:rPr>
              <w:t>в) Данко</w:t>
            </w:r>
          </w:p>
          <w:p w:rsidR="00BF1616" w:rsidRPr="00750378" w:rsidRDefault="00BF1616" w:rsidP="00BF1616">
            <w:pPr>
              <w:rPr>
                <w:sz w:val="28"/>
                <w:szCs w:val="28"/>
              </w:rPr>
            </w:pPr>
            <w:r w:rsidRPr="00750378">
              <w:rPr>
                <w:sz w:val="28"/>
                <w:szCs w:val="28"/>
              </w:rPr>
              <w:t>г) Челкаш</w:t>
            </w:r>
          </w:p>
        </w:tc>
        <w:tc>
          <w:tcPr>
            <w:tcW w:w="1440" w:type="dxa"/>
            <w:shd w:val="clear" w:color="auto" w:fill="auto"/>
          </w:tcPr>
          <w:p w:rsidR="00BF1616" w:rsidRPr="00750378" w:rsidRDefault="00BF1616" w:rsidP="00BF1616">
            <w:pPr>
              <w:rPr>
                <w:sz w:val="28"/>
                <w:szCs w:val="28"/>
              </w:rPr>
            </w:pPr>
            <w:r w:rsidRPr="00750378">
              <w:rPr>
                <w:sz w:val="28"/>
                <w:szCs w:val="28"/>
              </w:rPr>
              <w:t>В</w:t>
            </w:r>
          </w:p>
        </w:tc>
      </w:tr>
      <w:tr w:rsidR="00BF1616" w:rsidRPr="00750378" w:rsidTr="00BF1616">
        <w:trPr>
          <w:gridAfter w:val="1"/>
          <w:wAfter w:w="540" w:type="dxa"/>
          <w:trHeight w:val="1245"/>
        </w:trPr>
        <w:tc>
          <w:tcPr>
            <w:tcW w:w="1008" w:type="dxa"/>
            <w:shd w:val="clear" w:color="auto" w:fill="auto"/>
          </w:tcPr>
          <w:p w:rsidR="00BF1616" w:rsidRPr="00750378" w:rsidRDefault="00BF1616" w:rsidP="00BF1616">
            <w:pPr>
              <w:rPr>
                <w:sz w:val="28"/>
                <w:szCs w:val="28"/>
              </w:rPr>
            </w:pPr>
            <w:r w:rsidRPr="00750378">
              <w:rPr>
                <w:sz w:val="28"/>
                <w:szCs w:val="28"/>
              </w:rPr>
              <w:t>19.</w:t>
            </w:r>
          </w:p>
        </w:tc>
        <w:tc>
          <w:tcPr>
            <w:tcW w:w="7020" w:type="dxa"/>
            <w:gridSpan w:val="2"/>
            <w:shd w:val="clear" w:color="auto" w:fill="auto"/>
          </w:tcPr>
          <w:p w:rsidR="00BF1616" w:rsidRPr="00750378" w:rsidRDefault="00BF1616" w:rsidP="00BF1616">
            <w:pPr>
              <w:rPr>
                <w:sz w:val="28"/>
                <w:szCs w:val="28"/>
              </w:rPr>
            </w:pPr>
            <w:r w:rsidRPr="00750378">
              <w:rPr>
                <w:sz w:val="28"/>
                <w:szCs w:val="28"/>
              </w:rPr>
              <w:t>Какие цветы были в руках Маргариты, когда она впервые встретила Мастера?</w:t>
            </w:r>
          </w:p>
          <w:p w:rsidR="00BF1616" w:rsidRPr="00750378" w:rsidRDefault="00BF1616" w:rsidP="00BF1616">
            <w:pPr>
              <w:rPr>
                <w:sz w:val="28"/>
                <w:szCs w:val="28"/>
              </w:rPr>
            </w:pPr>
            <w:r w:rsidRPr="00750378">
              <w:rPr>
                <w:sz w:val="28"/>
                <w:szCs w:val="28"/>
              </w:rPr>
              <w:t>а) желтые</w:t>
            </w:r>
          </w:p>
          <w:p w:rsidR="00BF1616" w:rsidRPr="00750378" w:rsidRDefault="00BF1616" w:rsidP="00BF1616">
            <w:pPr>
              <w:rPr>
                <w:sz w:val="28"/>
                <w:szCs w:val="28"/>
              </w:rPr>
            </w:pPr>
            <w:r w:rsidRPr="00750378">
              <w:rPr>
                <w:sz w:val="28"/>
                <w:szCs w:val="28"/>
              </w:rPr>
              <w:t>б) сиреневые</w:t>
            </w:r>
          </w:p>
          <w:p w:rsidR="00BF1616" w:rsidRPr="00750378" w:rsidRDefault="00BF1616" w:rsidP="00BF1616">
            <w:pPr>
              <w:rPr>
                <w:sz w:val="28"/>
                <w:szCs w:val="28"/>
              </w:rPr>
            </w:pPr>
            <w:r w:rsidRPr="00750378">
              <w:rPr>
                <w:sz w:val="28"/>
                <w:szCs w:val="28"/>
              </w:rPr>
              <w:t>в) красные</w:t>
            </w:r>
          </w:p>
          <w:p w:rsidR="00BF1616" w:rsidRPr="00750378" w:rsidRDefault="00BF1616" w:rsidP="00BF1616">
            <w:pPr>
              <w:rPr>
                <w:sz w:val="28"/>
                <w:szCs w:val="28"/>
              </w:rPr>
            </w:pPr>
            <w:r w:rsidRPr="00750378">
              <w:rPr>
                <w:sz w:val="28"/>
                <w:szCs w:val="28"/>
              </w:rPr>
              <w:t>г) белые</w:t>
            </w:r>
          </w:p>
        </w:tc>
        <w:tc>
          <w:tcPr>
            <w:tcW w:w="1440" w:type="dxa"/>
            <w:shd w:val="clear" w:color="auto" w:fill="auto"/>
          </w:tcPr>
          <w:p w:rsidR="00BF1616" w:rsidRPr="00750378" w:rsidRDefault="00BF1616" w:rsidP="00BF1616">
            <w:pPr>
              <w:rPr>
                <w:sz w:val="28"/>
                <w:szCs w:val="28"/>
              </w:rPr>
            </w:pPr>
            <w:r w:rsidRPr="00750378">
              <w:rPr>
                <w:sz w:val="28"/>
                <w:szCs w:val="28"/>
              </w:rPr>
              <w:t>А</w:t>
            </w:r>
          </w:p>
        </w:tc>
      </w:tr>
      <w:tr w:rsidR="00BF1616" w:rsidRPr="00750378" w:rsidTr="00BF1616">
        <w:trPr>
          <w:gridAfter w:val="1"/>
          <w:wAfter w:w="540" w:type="dxa"/>
          <w:trHeight w:val="1245"/>
        </w:trPr>
        <w:tc>
          <w:tcPr>
            <w:tcW w:w="1008" w:type="dxa"/>
            <w:shd w:val="clear" w:color="auto" w:fill="auto"/>
          </w:tcPr>
          <w:p w:rsidR="00BF1616" w:rsidRPr="00750378" w:rsidRDefault="00BF1616" w:rsidP="00BF1616">
            <w:pPr>
              <w:rPr>
                <w:sz w:val="28"/>
                <w:szCs w:val="28"/>
              </w:rPr>
            </w:pPr>
            <w:r w:rsidRPr="00750378">
              <w:rPr>
                <w:sz w:val="28"/>
                <w:szCs w:val="28"/>
              </w:rPr>
              <w:t>20</w:t>
            </w:r>
          </w:p>
        </w:tc>
        <w:tc>
          <w:tcPr>
            <w:tcW w:w="7020" w:type="dxa"/>
            <w:gridSpan w:val="2"/>
            <w:shd w:val="clear" w:color="auto" w:fill="auto"/>
          </w:tcPr>
          <w:p w:rsidR="00BF1616" w:rsidRPr="00750378" w:rsidRDefault="00BF1616" w:rsidP="00BF1616">
            <w:pPr>
              <w:rPr>
                <w:sz w:val="28"/>
                <w:szCs w:val="28"/>
              </w:rPr>
            </w:pPr>
            <w:r w:rsidRPr="00750378">
              <w:rPr>
                <w:sz w:val="28"/>
                <w:szCs w:val="28"/>
              </w:rPr>
              <w:t>За что Иешуа Га –Нацри вынесли смертный приговор?</w:t>
            </w:r>
          </w:p>
          <w:p w:rsidR="00BF1616" w:rsidRPr="00750378" w:rsidRDefault="00BF1616" w:rsidP="00BF1616">
            <w:pPr>
              <w:rPr>
                <w:sz w:val="28"/>
                <w:szCs w:val="28"/>
              </w:rPr>
            </w:pPr>
            <w:r w:rsidRPr="00750378">
              <w:rPr>
                <w:sz w:val="28"/>
                <w:szCs w:val="28"/>
              </w:rPr>
              <w:t>а) за оскорбление власти кесаря</w:t>
            </w:r>
          </w:p>
          <w:p w:rsidR="00BF1616" w:rsidRPr="00750378" w:rsidRDefault="00BF1616" w:rsidP="00BF1616">
            <w:pPr>
              <w:rPr>
                <w:sz w:val="28"/>
                <w:szCs w:val="28"/>
              </w:rPr>
            </w:pPr>
            <w:r w:rsidRPr="00750378">
              <w:rPr>
                <w:sz w:val="28"/>
                <w:szCs w:val="28"/>
              </w:rPr>
              <w:t>б) за убийство</w:t>
            </w:r>
          </w:p>
          <w:p w:rsidR="00BF1616" w:rsidRPr="00750378" w:rsidRDefault="00BF1616" w:rsidP="00BF1616">
            <w:pPr>
              <w:rPr>
                <w:sz w:val="28"/>
                <w:szCs w:val="28"/>
              </w:rPr>
            </w:pPr>
            <w:r w:rsidRPr="00750378">
              <w:rPr>
                <w:sz w:val="28"/>
                <w:szCs w:val="28"/>
              </w:rPr>
              <w:t>в) за сбор податей</w:t>
            </w:r>
          </w:p>
          <w:p w:rsidR="00BF1616" w:rsidRPr="00750378" w:rsidRDefault="00BF1616" w:rsidP="00BF1616">
            <w:pPr>
              <w:rPr>
                <w:sz w:val="28"/>
                <w:szCs w:val="28"/>
              </w:rPr>
            </w:pPr>
            <w:r w:rsidRPr="00750378">
              <w:rPr>
                <w:sz w:val="28"/>
                <w:szCs w:val="28"/>
              </w:rPr>
              <w:t>г) за воровство</w:t>
            </w:r>
          </w:p>
        </w:tc>
        <w:tc>
          <w:tcPr>
            <w:tcW w:w="1440" w:type="dxa"/>
            <w:shd w:val="clear" w:color="auto" w:fill="auto"/>
          </w:tcPr>
          <w:p w:rsidR="00BF1616" w:rsidRPr="00750378" w:rsidRDefault="00BF1616" w:rsidP="00BF1616">
            <w:pPr>
              <w:rPr>
                <w:sz w:val="28"/>
                <w:szCs w:val="28"/>
              </w:rPr>
            </w:pPr>
            <w:r w:rsidRPr="00750378">
              <w:rPr>
                <w:sz w:val="28"/>
                <w:szCs w:val="28"/>
              </w:rPr>
              <w:t>А</w:t>
            </w:r>
          </w:p>
        </w:tc>
      </w:tr>
      <w:tr w:rsidR="00BF1616" w:rsidRPr="00750378" w:rsidTr="00BF1616">
        <w:trPr>
          <w:gridAfter w:val="4"/>
          <w:wAfter w:w="9000" w:type="dxa"/>
          <w:trHeight w:val="320"/>
        </w:trPr>
        <w:tc>
          <w:tcPr>
            <w:tcW w:w="1008" w:type="dxa"/>
            <w:tcBorders>
              <w:left w:val="nil"/>
            </w:tcBorders>
            <w:shd w:val="clear" w:color="auto" w:fill="auto"/>
          </w:tcPr>
          <w:p w:rsidR="00BF1616" w:rsidRPr="00750378" w:rsidRDefault="00BF1616" w:rsidP="00BF1616">
            <w:pPr>
              <w:rPr>
                <w:sz w:val="28"/>
                <w:szCs w:val="28"/>
              </w:rPr>
            </w:pPr>
            <w:r w:rsidRPr="00750378">
              <w:rPr>
                <w:sz w:val="28"/>
                <w:szCs w:val="28"/>
              </w:rPr>
              <w:t>Блок Б</w:t>
            </w:r>
          </w:p>
        </w:tc>
      </w:tr>
      <w:tr w:rsidR="00BF1616" w:rsidRPr="00750378" w:rsidTr="00BF1616">
        <w:trPr>
          <w:trHeight w:val="842"/>
        </w:trPr>
        <w:tc>
          <w:tcPr>
            <w:tcW w:w="1008" w:type="dxa"/>
            <w:shd w:val="clear" w:color="auto" w:fill="auto"/>
          </w:tcPr>
          <w:p w:rsidR="00BF1616" w:rsidRPr="00750378" w:rsidRDefault="00BF1616" w:rsidP="00BF1616">
            <w:pPr>
              <w:jc w:val="center"/>
              <w:rPr>
                <w:sz w:val="28"/>
                <w:szCs w:val="28"/>
              </w:rPr>
            </w:pPr>
          </w:p>
        </w:tc>
        <w:tc>
          <w:tcPr>
            <w:tcW w:w="6660" w:type="dxa"/>
            <w:shd w:val="clear" w:color="auto" w:fill="auto"/>
          </w:tcPr>
          <w:p w:rsidR="00BF1616" w:rsidRPr="00750378" w:rsidRDefault="00BF1616" w:rsidP="00BF1616">
            <w:pPr>
              <w:jc w:val="center"/>
              <w:rPr>
                <w:sz w:val="28"/>
                <w:szCs w:val="28"/>
              </w:rPr>
            </w:pPr>
            <w:r w:rsidRPr="00750378">
              <w:rPr>
                <w:sz w:val="28"/>
                <w:szCs w:val="28"/>
              </w:rPr>
              <w:t>Инструкция по выполнению заданий №21-27: В соответствующую строку бланка ответов запишите краткий ответ на вопрос, окончание предложения или пропущенные слова.</w:t>
            </w:r>
          </w:p>
        </w:tc>
        <w:tc>
          <w:tcPr>
            <w:tcW w:w="2340" w:type="dxa"/>
            <w:gridSpan w:val="3"/>
            <w:shd w:val="clear" w:color="auto" w:fill="auto"/>
          </w:tcPr>
          <w:p w:rsidR="00BF1616" w:rsidRPr="00750378" w:rsidRDefault="00BF1616" w:rsidP="00BF1616">
            <w:pPr>
              <w:rPr>
                <w:sz w:val="28"/>
                <w:szCs w:val="28"/>
              </w:rPr>
            </w:pPr>
          </w:p>
        </w:tc>
      </w:tr>
      <w:tr w:rsidR="00BF1616" w:rsidRPr="00750378" w:rsidTr="00BF1616">
        <w:trPr>
          <w:trHeight w:val="320"/>
        </w:trPr>
        <w:tc>
          <w:tcPr>
            <w:tcW w:w="1008" w:type="dxa"/>
            <w:shd w:val="clear" w:color="auto" w:fill="auto"/>
          </w:tcPr>
          <w:p w:rsidR="00BF1616" w:rsidRPr="00750378" w:rsidRDefault="00BF1616" w:rsidP="00BF1616">
            <w:pPr>
              <w:jc w:val="center"/>
              <w:rPr>
                <w:sz w:val="28"/>
                <w:szCs w:val="28"/>
              </w:rPr>
            </w:pPr>
            <w:r w:rsidRPr="00750378">
              <w:rPr>
                <w:sz w:val="28"/>
                <w:szCs w:val="28"/>
              </w:rPr>
              <w:t>21.</w:t>
            </w:r>
          </w:p>
          <w:p w:rsidR="00BF1616" w:rsidRPr="00750378" w:rsidRDefault="00BF1616" w:rsidP="00BF1616">
            <w:pPr>
              <w:jc w:val="center"/>
              <w:rPr>
                <w:sz w:val="28"/>
                <w:szCs w:val="28"/>
              </w:rPr>
            </w:pPr>
          </w:p>
        </w:tc>
        <w:tc>
          <w:tcPr>
            <w:tcW w:w="6660" w:type="dxa"/>
            <w:shd w:val="clear" w:color="auto" w:fill="auto"/>
          </w:tcPr>
          <w:p w:rsidR="00BF1616" w:rsidRPr="00750378" w:rsidRDefault="00BF1616" w:rsidP="00BF1616">
            <w:pPr>
              <w:rPr>
                <w:sz w:val="28"/>
                <w:szCs w:val="28"/>
              </w:rPr>
            </w:pPr>
            <w:r w:rsidRPr="00750378">
              <w:rPr>
                <w:sz w:val="28"/>
                <w:szCs w:val="28"/>
              </w:rPr>
              <w:t>Гротеск – это …</w:t>
            </w:r>
          </w:p>
        </w:tc>
        <w:tc>
          <w:tcPr>
            <w:tcW w:w="2340" w:type="dxa"/>
            <w:gridSpan w:val="3"/>
            <w:shd w:val="clear" w:color="auto" w:fill="auto"/>
          </w:tcPr>
          <w:p w:rsidR="00BF1616" w:rsidRPr="00750378" w:rsidRDefault="00BF1616" w:rsidP="00BF1616">
            <w:pPr>
              <w:rPr>
                <w:sz w:val="28"/>
                <w:szCs w:val="28"/>
              </w:rPr>
            </w:pPr>
            <w:r w:rsidRPr="00750378">
              <w:rPr>
                <w:sz w:val="28"/>
                <w:szCs w:val="28"/>
              </w:rPr>
              <w:t>Художественный прием намеренного искажения чего-либо, причудливого соединения фантастического с жизнеподобным</w:t>
            </w:r>
          </w:p>
        </w:tc>
      </w:tr>
      <w:tr w:rsidR="00BF1616" w:rsidRPr="00750378" w:rsidTr="00BF1616">
        <w:trPr>
          <w:trHeight w:val="477"/>
        </w:trPr>
        <w:tc>
          <w:tcPr>
            <w:tcW w:w="1008" w:type="dxa"/>
            <w:shd w:val="clear" w:color="auto" w:fill="auto"/>
          </w:tcPr>
          <w:p w:rsidR="00BF1616" w:rsidRPr="00750378" w:rsidRDefault="00BF1616" w:rsidP="00BF1616">
            <w:pPr>
              <w:jc w:val="center"/>
              <w:rPr>
                <w:sz w:val="28"/>
                <w:szCs w:val="28"/>
              </w:rPr>
            </w:pPr>
            <w:r w:rsidRPr="00750378">
              <w:rPr>
                <w:sz w:val="28"/>
                <w:szCs w:val="28"/>
              </w:rPr>
              <w:t>22.</w:t>
            </w:r>
          </w:p>
          <w:p w:rsidR="00BF1616" w:rsidRPr="00750378" w:rsidRDefault="00BF1616" w:rsidP="00BF1616">
            <w:pPr>
              <w:rPr>
                <w:sz w:val="28"/>
                <w:szCs w:val="28"/>
              </w:rPr>
            </w:pPr>
          </w:p>
        </w:tc>
        <w:tc>
          <w:tcPr>
            <w:tcW w:w="6660" w:type="dxa"/>
            <w:shd w:val="clear" w:color="auto" w:fill="auto"/>
          </w:tcPr>
          <w:p w:rsidR="00BF1616" w:rsidRPr="00750378" w:rsidRDefault="00BF1616" w:rsidP="00BF1616">
            <w:pPr>
              <w:rPr>
                <w:sz w:val="28"/>
                <w:szCs w:val="28"/>
              </w:rPr>
            </w:pPr>
            <w:r w:rsidRPr="00750378">
              <w:rPr>
                <w:sz w:val="28"/>
                <w:szCs w:val="28"/>
              </w:rPr>
              <w:t>А.Куприн в повести «Гранатовый браслет» для утверждения основной идеи произведения использует музыку…</w:t>
            </w:r>
          </w:p>
        </w:tc>
        <w:tc>
          <w:tcPr>
            <w:tcW w:w="2340" w:type="dxa"/>
            <w:gridSpan w:val="3"/>
            <w:shd w:val="clear" w:color="auto" w:fill="auto"/>
          </w:tcPr>
          <w:p w:rsidR="00BF1616" w:rsidRPr="00750378" w:rsidRDefault="00BF1616" w:rsidP="00BF1616">
            <w:pPr>
              <w:rPr>
                <w:sz w:val="28"/>
                <w:szCs w:val="28"/>
              </w:rPr>
            </w:pPr>
            <w:r w:rsidRPr="00750378">
              <w:rPr>
                <w:sz w:val="28"/>
                <w:szCs w:val="28"/>
              </w:rPr>
              <w:t>Л. Ван Бетховена «Соната №2»</w:t>
            </w:r>
          </w:p>
        </w:tc>
      </w:tr>
      <w:tr w:rsidR="00BF1616" w:rsidRPr="00750378" w:rsidTr="00BF1616">
        <w:trPr>
          <w:trHeight w:val="380"/>
        </w:trPr>
        <w:tc>
          <w:tcPr>
            <w:tcW w:w="1008" w:type="dxa"/>
            <w:shd w:val="clear" w:color="auto" w:fill="auto"/>
          </w:tcPr>
          <w:p w:rsidR="00BF1616" w:rsidRPr="00750378" w:rsidRDefault="00BF1616" w:rsidP="00BF1616">
            <w:pPr>
              <w:jc w:val="center"/>
              <w:rPr>
                <w:sz w:val="28"/>
                <w:szCs w:val="28"/>
              </w:rPr>
            </w:pPr>
            <w:r w:rsidRPr="00750378">
              <w:rPr>
                <w:sz w:val="28"/>
                <w:szCs w:val="28"/>
              </w:rPr>
              <w:t>23.</w:t>
            </w:r>
          </w:p>
        </w:tc>
        <w:tc>
          <w:tcPr>
            <w:tcW w:w="6660" w:type="dxa"/>
            <w:shd w:val="clear" w:color="auto" w:fill="auto"/>
          </w:tcPr>
          <w:p w:rsidR="00BF1616" w:rsidRPr="00750378" w:rsidRDefault="00BF1616" w:rsidP="00BF1616">
            <w:pPr>
              <w:rPr>
                <w:sz w:val="28"/>
                <w:szCs w:val="28"/>
              </w:rPr>
            </w:pPr>
            <w:r w:rsidRPr="00750378">
              <w:rPr>
                <w:sz w:val="28"/>
                <w:szCs w:val="28"/>
              </w:rPr>
              <w:t>Строки «Умом Россию не понять …» принадлежат …</w:t>
            </w:r>
          </w:p>
        </w:tc>
        <w:tc>
          <w:tcPr>
            <w:tcW w:w="2340" w:type="dxa"/>
            <w:gridSpan w:val="3"/>
            <w:shd w:val="clear" w:color="auto" w:fill="auto"/>
          </w:tcPr>
          <w:p w:rsidR="00BF1616" w:rsidRPr="00750378" w:rsidRDefault="00BF1616" w:rsidP="00BF1616">
            <w:pPr>
              <w:rPr>
                <w:sz w:val="28"/>
                <w:szCs w:val="28"/>
              </w:rPr>
            </w:pPr>
            <w:r w:rsidRPr="00750378">
              <w:rPr>
                <w:sz w:val="28"/>
                <w:szCs w:val="28"/>
              </w:rPr>
              <w:t>Ф. И. Тютчев</w:t>
            </w:r>
          </w:p>
        </w:tc>
      </w:tr>
      <w:tr w:rsidR="00BF1616" w:rsidRPr="00750378" w:rsidTr="00BF1616">
        <w:trPr>
          <w:trHeight w:val="365"/>
        </w:trPr>
        <w:tc>
          <w:tcPr>
            <w:tcW w:w="1008" w:type="dxa"/>
            <w:shd w:val="clear" w:color="auto" w:fill="auto"/>
          </w:tcPr>
          <w:p w:rsidR="00BF1616" w:rsidRPr="00750378" w:rsidRDefault="00BF1616" w:rsidP="00BF1616">
            <w:pPr>
              <w:jc w:val="center"/>
              <w:rPr>
                <w:sz w:val="28"/>
                <w:szCs w:val="28"/>
              </w:rPr>
            </w:pPr>
            <w:r w:rsidRPr="00750378">
              <w:rPr>
                <w:sz w:val="28"/>
                <w:szCs w:val="28"/>
              </w:rPr>
              <w:t>24.</w:t>
            </w:r>
          </w:p>
        </w:tc>
        <w:tc>
          <w:tcPr>
            <w:tcW w:w="6660" w:type="dxa"/>
            <w:shd w:val="clear" w:color="auto" w:fill="auto"/>
          </w:tcPr>
          <w:p w:rsidR="00BF1616" w:rsidRPr="00750378" w:rsidRDefault="00BF1616" w:rsidP="00BF1616">
            <w:pPr>
              <w:rPr>
                <w:sz w:val="28"/>
                <w:szCs w:val="28"/>
              </w:rPr>
            </w:pPr>
            <w:r w:rsidRPr="00750378">
              <w:rPr>
                <w:sz w:val="28"/>
                <w:szCs w:val="28"/>
              </w:rPr>
              <w:t>Строки из произведения А.Куприна «Гранатовый браслет»: «Любовь должна быть трагедией. Величайшей тайной в мире…» принадлежат …</w:t>
            </w:r>
          </w:p>
        </w:tc>
        <w:tc>
          <w:tcPr>
            <w:tcW w:w="2340" w:type="dxa"/>
            <w:gridSpan w:val="3"/>
            <w:shd w:val="clear" w:color="auto" w:fill="auto"/>
          </w:tcPr>
          <w:p w:rsidR="00BF1616" w:rsidRPr="00750378" w:rsidRDefault="00BF1616" w:rsidP="00BF1616">
            <w:pPr>
              <w:rPr>
                <w:sz w:val="28"/>
                <w:szCs w:val="28"/>
              </w:rPr>
            </w:pPr>
            <w:r w:rsidRPr="00750378">
              <w:rPr>
                <w:sz w:val="28"/>
                <w:szCs w:val="28"/>
              </w:rPr>
              <w:t>Генералу Аносову</w:t>
            </w:r>
          </w:p>
        </w:tc>
      </w:tr>
      <w:tr w:rsidR="00BF1616" w:rsidRPr="00750378" w:rsidTr="00BF1616">
        <w:trPr>
          <w:trHeight w:val="485"/>
        </w:trPr>
        <w:tc>
          <w:tcPr>
            <w:tcW w:w="1008" w:type="dxa"/>
            <w:shd w:val="clear" w:color="auto" w:fill="auto"/>
          </w:tcPr>
          <w:p w:rsidR="00BF1616" w:rsidRPr="00750378" w:rsidRDefault="00BF1616" w:rsidP="00BF1616">
            <w:pPr>
              <w:jc w:val="center"/>
              <w:rPr>
                <w:sz w:val="28"/>
                <w:szCs w:val="28"/>
              </w:rPr>
            </w:pPr>
            <w:r w:rsidRPr="00750378">
              <w:rPr>
                <w:sz w:val="28"/>
                <w:szCs w:val="28"/>
              </w:rPr>
              <w:t>25.</w:t>
            </w:r>
          </w:p>
        </w:tc>
        <w:tc>
          <w:tcPr>
            <w:tcW w:w="6660" w:type="dxa"/>
            <w:shd w:val="clear" w:color="auto" w:fill="auto"/>
          </w:tcPr>
          <w:p w:rsidR="00BF1616" w:rsidRPr="00750378" w:rsidRDefault="00BF1616" w:rsidP="00BF1616">
            <w:pPr>
              <w:rPr>
                <w:sz w:val="28"/>
                <w:szCs w:val="28"/>
              </w:rPr>
            </w:pPr>
            <w:r w:rsidRPr="00750378">
              <w:rPr>
                <w:sz w:val="28"/>
                <w:szCs w:val="28"/>
              </w:rPr>
              <w:t>Автором знаменитых строк: «Я пришел к тебе с приветом …» является …</w:t>
            </w:r>
          </w:p>
        </w:tc>
        <w:tc>
          <w:tcPr>
            <w:tcW w:w="2340" w:type="dxa"/>
            <w:gridSpan w:val="3"/>
            <w:shd w:val="clear" w:color="auto" w:fill="auto"/>
          </w:tcPr>
          <w:p w:rsidR="00BF1616" w:rsidRPr="00750378" w:rsidRDefault="00BF1616" w:rsidP="00BF1616">
            <w:pPr>
              <w:rPr>
                <w:sz w:val="28"/>
                <w:szCs w:val="28"/>
              </w:rPr>
            </w:pPr>
            <w:r w:rsidRPr="00750378">
              <w:rPr>
                <w:sz w:val="28"/>
                <w:szCs w:val="28"/>
              </w:rPr>
              <w:t>А.А.Фет</w:t>
            </w:r>
          </w:p>
        </w:tc>
      </w:tr>
      <w:tr w:rsidR="00BF1616" w:rsidRPr="00750378" w:rsidTr="00BF1616">
        <w:trPr>
          <w:trHeight w:val="485"/>
        </w:trPr>
        <w:tc>
          <w:tcPr>
            <w:tcW w:w="1008" w:type="dxa"/>
            <w:shd w:val="clear" w:color="auto" w:fill="auto"/>
          </w:tcPr>
          <w:p w:rsidR="00BF1616" w:rsidRPr="00750378" w:rsidRDefault="00BF1616" w:rsidP="00BF1616">
            <w:pPr>
              <w:jc w:val="center"/>
              <w:rPr>
                <w:sz w:val="28"/>
                <w:szCs w:val="28"/>
              </w:rPr>
            </w:pPr>
            <w:r w:rsidRPr="00750378">
              <w:rPr>
                <w:sz w:val="28"/>
                <w:szCs w:val="28"/>
              </w:rPr>
              <w:t>26.</w:t>
            </w:r>
          </w:p>
        </w:tc>
        <w:tc>
          <w:tcPr>
            <w:tcW w:w="6660" w:type="dxa"/>
            <w:shd w:val="clear" w:color="auto" w:fill="auto"/>
          </w:tcPr>
          <w:p w:rsidR="00BF1616" w:rsidRPr="00750378" w:rsidRDefault="00BF1616" w:rsidP="00BF1616">
            <w:pPr>
              <w:rPr>
                <w:sz w:val="28"/>
                <w:szCs w:val="28"/>
              </w:rPr>
            </w:pPr>
            <w:r w:rsidRPr="00750378">
              <w:rPr>
                <w:sz w:val="28"/>
                <w:szCs w:val="28"/>
              </w:rPr>
              <w:t>Художественное противопоставления характеров, обстоятельств, понятий, образов и т.п., создающее эффект резкого контраста называется …</w:t>
            </w:r>
          </w:p>
        </w:tc>
        <w:tc>
          <w:tcPr>
            <w:tcW w:w="2340" w:type="dxa"/>
            <w:gridSpan w:val="3"/>
            <w:shd w:val="clear" w:color="auto" w:fill="auto"/>
          </w:tcPr>
          <w:p w:rsidR="00BF1616" w:rsidRPr="00750378" w:rsidRDefault="00BF1616" w:rsidP="00BF1616">
            <w:pPr>
              <w:rPr>
                <w:sz w:val="28"/>
                <w:szCs w:val="28"/>
              </w:rPr>
            </w:pPr>
            <w:r w:rsidRPr="00750378">
              <w:rPr>
                <w:sz w:val="28"/>
                <w:szCs w:val="28"/>
              </w:rPr>
              <w:t>Антитеза</w:t>
            </w:r>
          </w:p>
        </w:tc>
      </w:tr>
      <w:tr w:rsidR="00BF1616" w:rsidRPr="00750378" w:rsidTr="00BF1616">
        <w:trPr>
          <w:trHeight w:val="485"/>
        </w:trPr>
        <w:tc>
          <w:tcPr>
            <w:tcW w:w="1008" w:type="dxa"/>
            <w:shd w:val="clear" w:color="auto" w:fill="auto"/>
          </w:tcPr>
          <w:p w:rsidR="00BF1616" w:rsidRPr="00750378" w:rsidRDefault="00BF1616" w:rsidP="00BF1616">
            <w:pPr>
              <w:jc w:val="center"/>
              <w:rPr>
                <w:sz w:val="28"/>
                <w:szCs w:val="28"/>
              </w:rPr>
            </w:pPr>
            <w:r w:rsidRPr="00750378">
              <w:rPr>
                <w:sz w:val="28"/>
                <w:szCs w:val="28"/>
              </w:rPr>
              <w:t>27.</w:t>
            </w:r>
          </w:p>
        </w:tc>
        <w:tc>
          <w:tcPr>
            <w:tcW w:w="6660" w:type="dxa"/>
            <w:shd w:val="clear" w:color="auto" w:fill="auto"/>
          </w:tcPr>
          <w:p w:rsidR="00BF1616" w:rsidRPr="00750378" w:rsidRDefault="00BF1616" w:rsidP="00BF1616">
            <w:pPr>
              <w:rPr>
                <w:sz w:val="28"/>
                <w:szCs w:val="28"/>
              </w:rPr>
            </w:pPr>
            <w:r w:rsidRPr="00750378">
              <w:rPr>
                <w:sz w:val="28"/>
                <w:szCs w:val="28"/>
              </w:rPr>
              <w:t>Фрида, героиня романа М.Булгакова «Мастер и Маргарита» на балу у Воланда просит Маргариту ….</w:t>
            </w:r>
          </w:p>
        </w:tc>
        <w:tc>
          <w:tcPr>
            <w:tcW w:w="2340" w:type="dxa"/>
            <w:gridSpan w:val="3"/>
            <w:shd w:val="clear" w:color="auto" w:fill="auto"/>
          </w:tcPr>
          <w:p w:rsidR="00BF1616" w:rsidRPr="00750378" w:rsidRDefault="00BF1616" w:rsidP="00BF1616">
            <w:pPr>
              <w:rPr>
                <w:sz w:val="28"/>
                <w:szCs w:val="28"/>
              </w:rPr>
            </w:pPr>
            <w:r w:rsidRPr="00750378">
              <w:rPr>
                <w:sz w:val="28"/>
                <w:szCs w:val="28"/>
              </w:rPr>
              <w:t>Не подавать ей платок</w:t>
            </w:r>
          </w:p>
        </w:tc>
      </w:tr>
    </w:tbl>
    <w:p w:rsidR="00BF1616" w:rsidRPr="00750378" w:rsidRDefault="00BF1616" w:rsidP="00BF1616">
      <w:pPr>
        <w:jc w:val="center"/>
        <w:rPr>
          <w:b/>
          <w:sz w:val="28"/>
          <w:szCs w:val="28"/>
        </w:rPr>
      </w:pPr>
    </w:p>
    <w:p w:rsidR="00BF1616" w:rsidRPr="00750378" w:rsidRDefault="00BF1616" w:rsidP="00BF1616">
      <w:pPr>
        <w:shd w:val="clear" w:color="auto" w:fill="FFFFFF"/>
        <w:jc w:val="right"/>
        <w:rPr>
          <w:b/>
          <w:sz w:val="28"/>
          <w:szCs w:val="28"/>
        </w:rPr>
      </w:pPr>
    </w:p>
    <w:p w:rsidR="00BF1616" w:rsidRPr="00750378" w:rsidRDefault="00BF1616" w:rsidP="00BF1616">
      <w:pPr>
        <w:shd w:val="clear" w:color="auto" w:fill="FFFFFF"/>
        <w:jc w:val="right"/>
        <w:rPr>
          <w:b/>
          <w:sz w:val="28"/>
          <w:szCs w:val="28"/>
        </w:rPr>
      </w:pPr>
      <w:r w:rsidRPr="00750378">
        <w:rPr>
          <w:b/>
          <w:sz w:val="28"/>
          <w:szCs w:val="28"/>
        </w:rPr>
        <w:t>Приложение 1</w:t>
      </w:r>
    </w:p>
    <w:p w:rsidR="00BF1616" w:rsidRPr="00750378" w:rsidRDefault="00BF1616" w:rsidP="00BF1616">
      <w:pPr>
        <w:jc w:val="center"/>
        <w:rPr>
          <w:sz w:val="28"/>
          <w:szCs w:val="28"/>
        </w:rPr>
      </w:pPr>
      <w:r w:rsidRPr="00750378">
        <w:rPr>
          <w:sz w:val="28"/>
          <w:szCs w:val="28"/>
        </w:rPr>
        <w:t>ЭТАЛОН ОТВЕТА К ТЕСТОВЫМ ЗАДАНИЯМ</w:t>
      </w:r>
    </w:p>
    <w:p w:rsidR="00BF1616" w:rsidRPr="00750378" w:rsidRDefault="00BF1616" w:rsidP="00BF1616">
      <w:pPr>
        <w:jc w:val="center"/>
        <w:rPr>
          <w:b/>
          <w:sz w:val="28"/>
          <w:szCs w:val="28"/>
        </w:rPr>
      </w:pPr>
    </w:p>
    <w:p w:rsidR="00BF1616" w:rsidRPr="00750378" w:rsidRDefault="00BF1616" w:rsidP="00BF1616">
      <w:pPr>
        <w:jc w:val="center"/>
        <w:rPr>
          <w:b/>
          <w:sz w:val="28"/>
          <w:szCs w:val="28"/>
        </w:rPr>
      </w:pPr>
      <w:r w:rsidRPr="00750378">
        <w:rPr>
          <w:b/>
          <w:sz w:val="28"/>
          <w:szCs w:val="28"/>
        </w:rPr>
        <w:t>Вариант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3630"/>
        <w:gridCol w:w="1272"/>
        <w:gridCol w:w="3510"/>
      </w:tblGrid>
      <w:tr w:rsidR="00BF1616" w:rsidRPr="00750378" w:rsidTr="00BF1616">
        <w:tc>
          <w:tcPr>
            <w:tcW w:w="1159" w:type="dxa"/>
          </w:tcPr>
          <w:p w:rsidR="00BF1616" w:rsidRPr="00750378" w:rsidRDefault="00BF1616" w:rsidP="00BF1616">
            <w:pPr>
              <w:jc w:val="center"/>
              <w:rPr>
                <w:sz w:val="28"/>
                <w:szCs w:val="28"/>
              </w:rPr>
            </w:pPr>
            <w:r w:rsidRPr="00750378">
              <w:rPr>
                <w:sz w:val="28"/>
                <w:szCs w:val="28"/>
              </w:rPr>
              <w:t>1</w:t>
            </w:r>
          </w:p>
        </w:tc>
        <w:tc>
          <w:tcPr>
            <w:tcW w:w="3630" w:type="dxa"/>
          </w:tcPr>
          <w:p w:rsidR="00BF1616" w:rsidRPr="00750378" w:rsidRDefault="00BF1616" w:rsidP="00BF1616">
            <w:pPr>
              <w:rPr>
                <w:sz w:val="28"/>
                <w:szCs w:val="28"/>
              </w:rPr>
            </w:pPr>
            <w:r w:rsidRPr="00750378">
              <w:rPr>
                <w:sz w:val="28"/>
                <w:szCs w:val="28"/>
              </w:rPr>
              <w:t>1-Г,2-А,3-Б</w:t>
            </w:r>
          </w:p>
        </w:tc>
        <w:tc>
          <w:tcPr>
            <w:tcW w:w="1272" w:type="dxa"/>
          </w:tcPr>
          <w:p w:rsidR="00BF1616" w:rsidRPr="00750378" w:rsidRDefault="00BF1616" w:rsidP="00BF1616">
            <w:pPr>
              <w:jc w:val="center"/>
              <w:rPr>
                <w:sz w:val="28"/>
                <w:szCs w:val="28"/>
              </w:rPr>
            </w:pPr>
            <w:r w:rsidRPr="00750378">
              <w:rPr>
                <w:sz w:val="28"/>
                <w:szCs w:val="28"/>
              </w:rPr>
              <w:t>12</w:t>
            </w:r>
          </w:p>
        </w:tc>
        <w:tc>
          <w:tcPr>
            <w:tcW w:w="3510" w:type="dxa"/>
          </w:tcPr>
          <w:p w:rsidR="00BF1616" w:rsidRPr="00750378" w:rsidRDefault="00BF1616" w:rsidP="00BF1616">
            <w:pPr>
              <w:jc w:val="both"/>
              <w:rPr>
                <w:sz w:val="28"/>
                <w:szCs w:val="28"/>
              </w:rPr>
            </w:pPr>
            <w:r w:rsidRPr="00750378">
              <w:rPr>
                <w:sz w:val="28"/>
                <w:szCs w:val="28"/>
              </w:rPr>
              <w:t>А</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2</w:t>
            </w:r>
          </w:p>
        </w:tc>
        <w:tc>
          <w:tcPr>
            <w:tcW w:w="3630" w:type="dxa"/>
          </w:tcPr>
          <w:p w:rsidR="00BF1616" w:rsidRPr="00750378" w:rsidRDefault="00BF1616" w:rsidP="00BF1616">
            <w:pPr>
              <w:rPr>
                <w:sz w:val="28"/>
                <w:szCs w:val="28"/>
              </w:rPr>
            </w:pPr>
            <w:r w:rsidRPr="00750378">
              <w:rPr>
                <w:sz w:val="28"/>
                <w:szCs w:val="28"/>
              </w:rPr>
              <w:t>1-Г,2-Б,3-В</w:t>
            </w:r>
          </w:p>
        </w:tc>
        <w:tc>
          <w:tcPr>
            <w:tcW w:w="1272" w:type="dxa"/>
          </w:tcPr>
          <w:p w:rsidR="00BF1616" w:rsidRPr="00750378" w:rsidRDefault="00BF1616" w:rsidP="00BF1616">
            <w:pPr>
              <w:jc w:val="center"/>
              <w:rPr>
                <w:sz w:val="28"/>
                <w:szCs w:val="28"/>
              </w:rPr>
            </w:pPr>
            <w:r w:rsidRPr="00750378">
              <w:rPr>
                <w:sz w:val="28"/>
                <w:szCs w:val="28"/>
              </w:rPr>
              <w:t>13</w:t>
            </w:r>
          </w:p>
        </w:tc>
        <w:tc>
          <w:tcPr>
            <w:tcW w:w="3510" w:type="dxa"/>
          </w:tcPr>
          <w:p w:rsidR="00BF1616" w:rsidRPr="00750378" w:rsidRDefault="00BF1616" w:rsidP="00BF1616">
            <w:pPr>
              <w:jc w:val="both"/>
              <w:rPr>
                <w:sz w:val="28"/>
                <w:szCs w:val="28"/>
              </w:rPr>
            </w:pPr>
            <w:r w:rsidRPr="00750378">
              <w:rPr>
                <w:sz w:val="28"/>
                <w:szCs w:val="28"/>
              </w:rPr>
              <w:t>Г</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3</w:t>
            </w:r>
          </w:p>
        </w:tc>
        <w:tc>
          <w:tcPr>
            <w:tcW w:w="3630" w:type="dxa"/>
          </w:tcPr>
          <w:p w:rsidR="00BF1616" w:rsidRPr="00750378" w:rsidRDefault="00BF1616" w:rsidP="00BF1616">
            <w:pPr>
              <w:rPr>
                <w:sz w:val="28"/>
                <w:szCs w:val="28"/>
              </w:rPr>
            </w:pPr>
            <w:r w:rsidRPr="00750378">
              <w:rPr>
                <w:sz w:val="28"/>
                <w:szCs w:val="28"/>
              </w:rPr>
              <w:t>1-Б,2-А,3-В</w:t>
            </w:r>
          </w:p>
        </w:tc>
        <w:tc>
          <w:tcPr>
            <w:tcW w:w="1272" w:type="dxa"/>
          </w:tcPr>
          <w:p w:rsidR="00BF1616" w:rsidRPr="00750378" w:rsidRDefault="00BF1616" w:rsidP="00BF1616">
            <w:pPr>
              <w:jc w:val="center"/>
              <w:rPr>
                <w:sz w:val="28"/>
                <w:szCs w:val="28"/>
              </w:rPr>
            </w:pPr>
            <w:r w:rsidRPr="00750378">
              <w:rPr>
                <w:sz w:val="28"/>
                <w:szCs w:val="28"/>
              </w:rPr>
              <w:t>14</w:t>
            </w:r>
          </w:p>
        </w:tc>
        <w:tc>
          <w:tcPr>
            <w:tcW w:w="3510" w:type="dxa"/>
          </w:tcPr>
          <w:p w:rsidR="00BF1616" w:rsidRPr="00750378" w:rsidRDefault="00BF1616" w:rsidP="00BF1616">
            <w:pPr>
              <w:jc w:val="both"/>
              <w:rPr>
                <w:sz w:val="28"/>
                <w:szCs w:val="28"/>
              </w:rPr>
            </w:pPr>
            <w:r w:rsidRPr="00750378">
              <w:rPr>
                <w:sz w:val="28"/>
                <w:szCs w:val="28"/>
              </w:rPr>
              <w:t>Б</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4</w:t>
            </w:r>
          </w:p>
        </w:tc>
        <w:tc>
          <w:tcPr>
            <w:tcW w:w="3630" w:type="dxa"/>
          </w:tcPr>
          <w:p w:rsidR="00BF1616" w:rsidRPr="00750378" w:rsidRDefault="00BF1616" w:rsidP="00BF1616">
            <w:pPr>
              <w:jc w:val="both"/>
              <w:rPr>
                <w:sz w:val="28"/>
                <w:szCs w:val="28"/>
              </w:rPr>
            </w:pPr>
            <w:r w:rsidRPr="00750378">
              <w:rPr>
                <w:sz w:val="28"/>
                <w:szCs w:val="28"/>
              </w:rPr>
              <w:t>1-В,2-Б,3-А</w:t>
            </w:r>
          </w:p>
        </w:tc>
        <w:tc>
          <w:tcPr>
            <w:tcW w:w="1272" w:type="dxa"/>
          </w:tcPr>
          <w:p w:rsidR="00BF1616" w:rsidRPr="00750378" w:rsidRDefault="00BF1616" w:rsidP="00BF1616">
            <w:pPr>
              <w:jc w:val="center"/>
              <w:rPr>
                <w:sz w:val="28"/>
                <w:szCs w:val="28"/>
              </w:rPr>
            </w:pPr>
            <w:r w:rsidRPr="00750378">
              <w:rPr>
                <w:sz w:val="28"/>
                <w:szCs w:val="28"/>
              </w:rPr>
              <w:t>15</w:t>
            </w:r>
          </w:p>
        </w:tc>
        <w:tc>
          <w:tcPr>
            <w:tcW w:w="3510" w:type="dxa"/>
          </w:tcPr>
          <w:p w:rsidR="00BF1616" w:rsidRPr="00750378" w:rsidRDefault="00BF1616" w:rsidP="00BF1616">
            <w:pPr>
              <w:jc w:val="both"/>
              <w:rPr>
                <w:sz w:val="28"/>
                <w:szCs w:val="28"/>
              </w:rPr>
            </w:pPr>
            <w:r w:rsidRPr="00750378">
              <w:rPr>
                <w:sz w:val="28"/>
                <w:szCs w:val="28"/>
              </w:rPr>
              <w:t>Д</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5</w:t>
            </w:r>
          </w:p>
        </w:tc>
        <w:tc>
          <w:tcPr>
            <w:tcW w:w="3630" w:type="dxa"/>
          </w:tcPr>
          <w:p w:rsidR="00BF1616" w:rsidRPr="00750378" w:rsidRDefault="00BF1616" w:rsidP="00BF1616">
            <w:pPr>
              <w:jc w:val="both"/>
              <w:rPr>
                <w:sz w:val="28"/>
                <w:szCs w:val="28"/>
              </w:rPr>
            </w:pPr>
            <w:r w:rsidRPr="00750378">
              <w:rPr>
                <w:sz w:val="28"/>
                <w:szCs w:val="28"/>
              </w:rPr>
              <w:t>В</w:t>
            </w:r>
          </w:p>
        </w:tc>
        <w:tc>
          <w:tcPr>
            <w:tcW w:w="1272" w:type="dxa"/>
          </w:tcPr>
          <w:p w:rsidR="00BF1616" w:rsidRPr="00750378" w:rsidRDefault="00BF1616" w:rsidP="00BF1616">
            <w:pPr>
              <w:jc w:val="center"/>
              <w:rPr>
                <w:sz w:val="28"/>
                <w:szCs w:val="28"/>
              </w:rPr>
            </w:pPr>
            <w:r w:rsidRPr="00750378">
              <w:rPr>
                <w:sz w:val="28"/>
                <w:szCs w:val="28"/>
              </w:rPr>
              <w:t>16</w:t>
            </w:r>
          </w:p>
        </w:tc>
        <w:tc>
          <w:tcPr>
            <w:tcW w:w="3510" w:type="dxa"/>
          </w:tcPr>
          <w:p w:rsidR="00BF1616" w:rsidRPr="00750378" w:rsidRDefault="00BF1616" w:rsidP="00BF1616">
            <w:pPr>
              <w:jc w:val="both"/>
              <w:rPr>
                <w:sz w:val="28"/>
                <w:szCs w:val="28"/>
              </w:rPr>
            </w:pPr>
            <w:r w:rsidRPr="00750378">
              <w:rPr>
                <w:sz w:val="28"/>
                <w:szCs w:val="28"/>
              </w:rPr>
              <w:t>А</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6</w:t>
            </w:r>
          </w:p>
        </w:tc>
        <w:tc>
          <w:tcPr>
            <w:tcW w:w="3630" w:type="dxa"/>
          </w:tcPr>
          <w:p w:rsidR="00BF1616" w:rsidRPr="00750378" w:rsidRDefault="00BF1616" w:rsidP="00BF1616">
            <w:pPr>
              <w:jc w:val="both"/>
              <w:rPr>
                <w:sz w:val="28"/>
                <w:szCs w:val="28"/>
              </w:rPr>
            </w:pPr>
            <w:r w:rsidRPr="00750378">
              <w:rPr>
                <w:sz w:val="28"/>
                <w:szCs w:val="28"/>
              </w:rPr>
              <w:t>Г</w:t>
            </w:r>
          </w:p>
        </w:tc>
        <w:tc>
          <w:tcPr>
            <w:tcW w:w="1272" w:type="dxa"/>
          </w:tcPr>
          <w:p w:rsidR="00BF1616" w:rsidRPr="00750378" w:rsidRDefault="00BF1616" w:rsidP="00BF1616">
            <w:pPr>
              <w:jc w:val="center"/>
              <w:rPr>
                <w:sz w:val="28"/>
                <w:szCs w:val="28"/>
              </w:rPr>
            </w:pPr>
            <w:r w:rsidRPr="00750378">
              <w:rPr>
                <w:sz w:val="28"/>
                <w:szCs w:val="28"/>
              </w:rPr>
              <w:t>17</w:t>
            </w:r>
          </w:p>
        </w:tc>
        <w:tc>
          <w:tcPr>
            <w:tcW w:w="3510" w:type="dxa"/>
          </w:tcPr>
          <w:p w:rsidR="00BF1616" w:rsidRPr="00750378" w:rsidRDefault="00BF1616" w:rsidP="00BF1616">
            <w:pPr>
              <w:jc w:val="both"/>
              <w:rPr>
                <w:sz w:val="28"/>
                <w:szCs w:val="28"/>
              </w:rPr>
            </w:pPr>
            <w:r w:rsidRPr="00750378">
              <w:rPr>
                <w:sz w:val="28"/>
                <w:szCs w:val="28"/>
              </w:rPr>
              <w:t>Б</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7</w:t>
            </w:r>
          </w:p>
        </w:tc>
        <w:tc>
          <w:tcPr>
            <w:tcW w:w="3630" w:type="dxa"/>
          </w:tcPr>
          <w:p w:rsidR="00BF1616" w:rsidRPr="00750378" w:rsidRDefault="00BF1616" w:rsidP="00BF1616">
            <w:pPr>
              <w:jc w:val="both"/>
              <w:rPr>
                <w:sz w:val="28"/>
                <w:szCs w:val="28"/>
              </w:rPr>
            </w:pPr>
            <w:r w:rsidRPr="00750378">
              <w:rPr>
                <w:sz w:val="28"/>
                <w:szCs w:val="28"/>
              </w:rPr>
              <w:t>А</w:t>
            </w:r>
          </w:p>
        </w:tc>
        <w:tc>
          <w:tcPr>
            <w:tcW w:w="1272" w:type="dxa"/>
          </w:tcPr>
          <w:p w:rsidR="00BF1616" w:rsidRPr="00750378" w:rsidRDefault="00BF1616" w:rsidP="00BF1616">
            <w:pPr>
              <w:jc w:val="center"/>
              <w:rPr>
                <w:sz w:val="28"/>
                <w:szCs w:val="28"/>
              </w:rPr>
            </w:pPr>
            <w:r w:rsidRPr="00750378">
              <w:rPr>
                <w:sz w:val="28"/>
                <w:szCs w:val="28"/>
              </w:rPr>
              <w:t>18</w:t>
            </w:r>
          </w:p>
        </w:tc>
        <w:tc>
          <w:tcPr>
            <w:tcW w:w="3510" w:type="dxa"/>
          </w:tcPr>
          <w:p w:rsidR="00BF1616" w:rsidRPr="00750378" w:rsidRDefault="00BF1616" w:rsidP="00BF1616">
            <w:pPr>
              <w:jc w:val="both"/>
              <w:rPr>
                <w:sz w:val="28"/>
                <w:szCs w:val="28"/>
              </w:rPr>
            </w:pPr>
            <w:r w:rsidRPr="00750378">
              <w:rPr>
                <w:sz w:val="28"/>
                <w:szCs w:val="28"/>
              </w:rPr>
              <w:t>Б</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8</w:t>
            </w:r>
          </w:p>
        </w:tc>
        <w:tc>
          <w:tcPr>
            <w:tcW w:w="3630" w:type="dxa"/>
          </w:tcPr>
          <w:p w:rsidR="00BF1616" w:rsidRPr="00750378" w:rsidRDefault="00BF1616" w:rsidP="00BF1616">
            <w:pPr>
              <w:jc w:val="both"/>
              <w:rPr>
                <w:sz w:val="28"/>
                <w:szCs w:val="28"/>
              </w:rPr>
            </w:pPr>
            <w:r w:rsidRPr="00750378">
              <w:rPr>
                <w:sz w:val="28"/>
                <w:szCs w:val="28"/>
              </w:rPr>
              <w:t>В</w:t>
            </w:r>
          </w:p>
        </w:tc>
        <w:tc>
          <w:tcPr>
            <w:tcW w:w="1272" w:type="dxa"/>
          </w:tcPr>
          <w:p w:rsidR="00BF1616" w:rsidRPr="00750378" w:rsidRDefault="00BF1616" w:rsidP="00BF1616">
            <w:pPr>
              <w:jc w:val="center"/>
              <w:rPr>
                <w:sz w:val="28"/>
                <w:szCs w:val="28"/>
              </w:rPr>
            </w:pPr>
            <w:r w:rsidRPr="00750378">
              <w:rPr>
                <w:sz w:val="28"/>
                <w:szCs w:val="28"/>
              </w:rPr>
              <w:t>19</w:t>
            </w:r>
          </w:p>
        </w:tc>
        <w:tc>
          <w:tcPr>
            <w:tcW w:w="3510" w:type="dxa"/>
          </w:tcPr>
          <w:p w:rsidR="00BF1616" w:rsidRPr="00750378" w:rsidRDefault="00BF1616" w:rsidP="00BF1616">
            <w:pPr>
              <w:jc w:val="both"/>
              <w:rPr>
                <w:sz w:val="28"/>
                <w:szCs w:val="28"/>
              </w:rPr>
            </w:pPr>
            <w:r w:rsidRPr="00750378">
              <w:rPr>
                <w:sz w:val="28"/>
                <w:szCs w:val="28"/>
              </w:rPr>
              <w:t>А</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9</w:t>
            </w:r>
          </w:p>
        </w:tc>
        <w:tc>
          <w:tcPr>
            <w:tcW w:w="3630" w:type="dxa"/>
          </w:tcPr>
          <w:p w:rsidR="00BF1616" w:rsidRPr="00750378" w:rsidRDefault="00BF1616" w:rsidP="00BF1616">
            <w:pPr>
              <w:jc w:val="both"/>
              <w:rPr>
                <w:sz w:val="28"/>
                <w:szCs w:val="28"/>
              </w:rPr>
            </w:pPr>
            <w:r w:rsidRPr="00750378">
              <w:rPr>
                <w:sz w:val="28"/>
                <w:szCs w:val="28"/>
              </w:rPr>
              <w:t>Г</w:t>
            </w:r>
          </w:p>
        </w:tc>
        <w:tc>
          <w:tcPr>
            <w:tcW w:w="1272" w:type="dxa"/>
          </w:tcPr>
          <w:p w:rsidR="00BF1616" w:rsidRPr="00750378" w:rsidRDefault="00BF1616" w:rsidP="00BF1616">
            <w:pPr>
              <w:jc w:val="center"/>
              <w:rPr>
                <w:sz w:val="28"/>
                <w:szCs w:val="28"/>
              </w:rPr>
            </w:pPr>
            <w:r w:rsidRPr="00750378">
              <w:rPr>
                <w:sz w:val="28"/>
                <w:szCs w:val="28"/>
              </w:rPr>
              <w:t>20</w:t>
            </w:r>
          </w:p>
        </w:tc>
        <w:tc>
          <w:tcPr>
            <w:tcW w:w="3510" w:type="dxa"/>
          </w:tcPr>
          <w:p w:rsidR="00BF1616" w:rsidRPr="00750378" w:rsidRDefault="00BF1616" w:rsidP="00BF1616">
            <w:pPr>
              <w:jc w:val="both"/>
              <w:rPr>
                <w:sz w:val="28"/>
                <w:szCs w:val="28"/>
              </w:rPr>
            </w:pPr>
            <w:r w:rsidRPr="00750378">
              <w:rPr>
                <w:sz w:val="28"/>
                <w:szCs w:val="28"/>
              </w:rPr>
              <w:t>Г</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10</w:t>
            </w:r>
          </w:p>
        </w:tc>
        <w:tc>
          <w:tcPr>
            <w:tcW w:w="3630" w:type="dxa"/>
          </w:tcPr>
          <w:p w:rsidR="00BF1616" w:rsidRPr="00750378" w:rsidRDefault="00BF1616" w:rsidP="00BF1616">
            <w:pPr>
              <w:jc w:val="both"/>
              <w:rPr>
                <w:sz w:val="28"/>
                <w:szCs w:val="28"/>
              </w:rPr>
            </w:pPr>
            <w:r w:rsidRPr="00750378">
              <w:rPr>
                <w:sz w:val="28"/>
                <w:szCs w:val="28"/>
              </w:rPr>
              <w:t>А</w:t>
            </w:r>
          </w:p>
        </w:tc>
        <w:tc>
          <w:tcPr>
            <w:tcW w:w="1272" w:type="dxa"/>
          </w:tcPr>
          <w:p w:rsidR="00BF1616" w:rsidRPr="00750378" w:rsidRDefault="00BF1616" w:rsidP="00BF1616">
            <w:pPr>
              <w:jc w:val="center"/>
              <w:rPr>
                <w:sz w:val="28"/>
                <w:szCs w:val="28"/>
              </w:rPr>
            </w:pPr>
          </w:p>
        </w:tc>
        <w:tc>
          <w:tcPr>
            <w:tcW w:w="3510" w:type="dxa"/>
          </w:tcPr>
          <w:p w:rsidR="00BF1616" w:rsidRPr="00750378" w:rsidRDefault="00BF1616" w:rsidP="00BF1616">
            <w:pPr>
              <w:jc w:val="both"/>
              <w:rPr>
                <w:sz w:val="28"/>
                <w:szCs w:val="28"/>
              </w:rPr>
            </w:pP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11</w:t>
            </w:r>
          </w:p>
        </w:tc>
        <w:tc>
          <w:tcPr>
            <w:tcW w:w="3630" w:type="dxa"/>
          </w:tcPr>
          <w:p w:rsidR="00BF1616" w:rsidRPr="00750378" w:rsidRDefault="00BF1616" w:rsidP="00BF1616">
            <w:pPr>
              <w:jc w:val="both"/>
              <w:rPr>
                <w:sz w:val="28"/>
                <w:szCs w:val="28"/>
              </w:rPr>
            </w:pPr>
            <w:r w:rsidRPr="00750378">
              <w:rPr>
                <w:sz w:val="28"/>
                <w:szCs w:val="28"/>
              </w:rPr>
              <w:t>В</w:t>
            </w:r>
          </w:p>
        </w:tc>
        <w:tc>
          <w:tcPr>
            <w:tcW w:w="1272" w:type="dxa"/>
          </w:tcPr>
          <w:p w:rsidR="00BF1616" w:rsidRPr="00750378" w:rsidRDefault="00BF1616" w:rsidP="00BF1616">
            <w:pPr>
              <w:jc w:val="center"/>
              <w:rPr>
                <w:sz w:val="28"/>
                <w:szCs w:val="28"/>
              </w:rPr>
            </w:pPr>
          </w:p>
        </w:tc>
        <w:tc>
          <w:tcPr>
            <w:tcW w:w="3510" w:type="dxa"/>
          </w:tcPr>
          <w:p w:rsidR="00BF1616" w:rsidRPr="00750378" w:rsidRDefault="00BF1616" w:rsidP="00BF1616">
            <w:pPr>
              <w:jc w:val="both"/>
              <w:rPr>
                <w:sz w:val="28"/>
                <w:szCs w:val="28"/>
              </w:rPr>
            </w:pPr>
          </w:p>
        </w:tc>
      </w:tr>
      <w:tr w:rsidR="00BF1616" w:rsidRPr="00750378" w:rsidTr="00BF1616">
        <w:tc>
          <w:tcPr>
            <w:tcW w:w="9571" w:type="dxa"/>
            <w:gridSpan w:val="4"/>
          </w:tcPr>
          <w:p w:rsidR="00BF1616" w:rsidRPr="00750378" w:rsidRDefault="00BF1616" w:rsidP="00BF1616">
            <w:pPr>
              <w:jc w:val="both"/>
              <w:rPr>
                <w:sz w:val="28"/>
                <w:szCs w:val="28"/>
              </w:rPr>
            </w:pP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21</w:t>
            </w:r>
          </w:p>
        </w:tc>
        <w:tc>
          <w:tcPr>
            <w:tcW w:w="8412" w:type="dxa"/>
            <w:gridSpan w:val="3"/>
          </w:tcPr>
          <w:p w:rsidR="00BF1616" w:rsidRPr="00750378" w:rsidRDefault="00BF1616" w:rsidP="00BF1616">
            <w:pPr>
              <w:rPr>
                <w:sz w:val="28"/>
                <w:szCs w:val="28"/>
              </w:rPr>
            </w:pPr>
            <w:r w:rsidRPr="00750378">
              <w:rPr>
                <w:sz w:val="28"/>
                <w:szCs w:val="28"/>
              </w:rPr>
              <w:t>«Русские женщины»</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22</w:t>
            </w:r>
          </w:p>
        </w:tc>
        <w:tc>
          <w:tcPr>
            <w:tcW w:w="8412" w:type="dxa"/>
            <w:gridSpan w:val="3"/>
          </w:tcPr>
          <w:p w:rsidR="00BF1616" w:rsidRPr="00750378" w:rsidRDefault="00BF1616" w:rsidP="00BF1616">
            <w:pPr>
              <w:jc w:val="both"/>
              <w:rPr>
                <w:sz w:val="28"/>
                <w:szCs w:val="28"/>
              </w:rPr>
            </w:pPr>
            <w:r w:rsidRPr="00750378">
              <w:rPr>
                <w:sz w:val="28"/>
                <w:szCs w:val="28"/>
              </w:rPr>
              <w:t>Троп, представляющий собой образное, художественное определение</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23</w:t>
            </w:r>
          </w:p>
        </w:tc>
        <w:tc>
          <w:tcPr>
            <w:tcW w:w="8412" w:type="dxa"/>
            <w:gridSpan w:val="3"/>
          </w:tcPr>
          <w:p w:rsidR="00BF1616" w:rsidRPr="00750378" w:rsidRDefault="00BF1616" w:rsidP="00BF1616">
            <w:pPr>
              <w:jc w:val="both"/>
              <w:rPr>
                <w:sz w:val="28"/>
                <w:szCs w:val="28"/>
              </w:rPr>
            </w:pPr>
            <w:r w:rsidRPr="00750378">
              <w:rPr>
                <w:sz w:val="28"/>
                <w:szCs w:val="28"/>
              </w:rPr>
              <w:t>Ссора между П.П.Кирсановым и Е.В.Базаровым</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24</w:t>
            </w:r>
          </w:p>
        </w:tc>
        <w:tc>
          <w:tcPr>
            <w:tcW w:w="8412" w:type="dxa"/>
            <w:gridSpan w:val="3"/>
          </w:tcPr>
          <w:p w:rsidR="00BF1616" w:rsidRPr="00750378" w:rsidRDefault="00BF1616" w:rsidP="00BF1616">
            <w:pPr>
              <w:jc w:val="both"/>
              <w:rPr>
                <w:sz w:val="28"/>
                <w:szCs w:val="28"/>
              </w:rPr>
            </w:pPr>
            <w:r w:rsidRPr="00750378">
              <w:rPr>
                <w:sz w:val="28"/>
                <w:szCs w:val="28"/>
              </w:rPr>
              <w:t>Желтков</w:t>
            </w:r>
          </w:p>
        </w:tc>
      </w:tr>
      <w:tr w:rsidR="00BF1616" w:rsidRPr="00750378" w:rsidTr="00BF1616">
        <w:tc>
          <w:tcPr>
            <w:tcW w:w="1159" w:type="dxa"/>
          </w:tcPr>
          <w:p w:rsidR="00BF1616" w:rsidRPr="00750378" w:rsidRDefault="00BF1616" w:rsidP="00BF1616">
            <w:pPr>
              <w:jc w:val="center"/>
              <w:rPr>
                <w:sz w:val="28"/>
                <w:szCs w:val="28"/>
              </w:rPr>
            </w:pPr>
            <w:r w:rsidRPr="00750378">
              <w:rPr>
                <w:sz w:val="28"/>
                <w:szCs w:val="28"/>
              </w:rPr>
              <w:t>25</w:t>
            </w:r>
          </w:p>
        </w:tc>
        <w:tc>
          <w:tcPr>
            <w:tcW w:w="8412" w:type="dxa"/>
            <w:gridSpan w:val="3"/>
          </w:tcPr>
          <w:p w:rsidR="00BF1616" w:rsidRPr="00750378" w:rsidRDefault="00BF1616" w:rsidP="00BF1616">
            <w:pPr>
              <w:jc w:val="both"/>
              <w:rPr>
                <w:sz w:val="28"/>
                <w:szCs w:val="28"/>
              </w:rPr>
            </w:pPr>
            <w:r w:rsidRPr="00750378">
              <w:rPr>
                <w:sz w:val="28"/>
                <w:szCs w:val="28"/>
              </w:rPr>
              <w:t>«Двенадцать»</w:t>
            </w:r>
          </w:p>
        </w:tc>
      </w:tr>
    </w:tbl>
    <w:p w:rsidR="00BF1616" w:rsidRPr="00750378" w:rsidRDefault="00BF1616" w:rsidP="00BF1616">
      <w:pPr>
        <w:jc w:val="center"/>
        <w:rPr>
          <w:b/>
          <w:sz w:val="28"/>
          <w:szCs w:val="28"/>
        </w:rPr>
      </w:pPr>
      <w:r w:rsidRPr="00750378">
        <w:rPr>
          <w:b/>
          <w:sz w:val="28"/>
          <w:szCs w:val="28"/>
        </w:rPr>
        <w:t>Вариант - 2</w:t>
      </w:r>
    </w:p>
    <w:p w:rsidR="00BF1616" w:rsidRPr="00750378" w:rsidRDefault="00BF1616" w:rsidP="00BF161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3623"/>
        <w:gridCol w:w="1273"/>
        <w:gridCol w:w="3515"/>
      </w:tblGrid>
      <w:tr w:rsidR="00BF1616" w:rsidRPr="00750378" w:rsidTr="00BF1616">
        <w:tc>
          <w:tcPr>
            <w:tcW w:w="1160" w:type="dxa"/>
          </w:tcPr>
          <w:p w:rsidR="00BF1616" w:rsidRPr="00750378" w:rsidRDefault="00BF1616" w:rsidP="00BF1616">
            <w:pPr>
              <w:jc w:val="center"/>
              <w:rPr>
                <w:sz w:val="28"/>
                <w:szCs w:val="28"/>
              </w:rPr>
            </w:pPr>
            <w:r w:rsidRPr="00750378">
              <w:rPr>
                <w:sz w:val="28"/>
                <w:szCs w:val="28"/>
              </w:rPr>
              <w:t>1</w:t>
            </w:r>
          </w:p>
        </w:tc>
        <w:tc>
          <w:tcPr>
            <w:tcW w:w="3623" w:type="dxa"/>
          </w:tcPr>
          <w:p w:rsidR="00BF1616" w:rsidRPr="00750378" w:rsidRDefault="00BF1616" w:rsidP="00BF1616">
            <w:pPr>
              <w:rPr>
                <w:sz w:val="28"/>
                <w:szCs w:val="28"/>
              </w:rPr>
            </w:pPr>
            <w:r w:rsidRPr="00750378">
              <w:rPr>
                <w:sz w:val="28"/>
                <w:szCs w:val="28"/>
              </w:rPr>
              <w:t>1-Г, 2-В,3-Б</w:t>
            </w:r>
          </w:p>
        </w:tc>
        <w:tc>
          <w:tcPr>
            <w:tcW w:w="1273" w:type="dxa"/>
          </w:tcPr>
          <w:p w:rsidR="00BF1616" w:rsidRPr="00750378" w:rsidRDefault="00BF1616" w:rsidP="00BF1616">
            <w:pPr>
              <w:jc w:val="center"/>
              <w:rPr>
                <w:sz w:val="28"/>
                <w:szCs w:val="28"/>
              </w:rPr>
            </w:pPr>
            <w:r w:rsidRPr="00750378">
              <w:rPr>
                <w:sz w:val="28"/>
                <w:szCs w:val="28"/>
              </w:rPr>
              <w:t>12</w:t>
            </w:r>
          </w:p>
        </w:tc>
        <w:tc>
          <w:tcPr>
            <w:tcW w:w="3515" w:type="dxa"/>
          </w:tcPr>
          <w:p w:rsidR="00BF1616" w:rsidRPr="00750378" w:rsidRDefault="00BF1616" w:rsidP="00BF1616">
            <w:pPr>
              <w:jc w:val="both"/>
              <w:rPr>
                <w:sz w:val="28"/>
                <w:szCs w:val="28"/>
              </w:rPr>
            </w:pPr>
            <w:r w:rsidRPr="00750378">
              <w:rPr>
                <w:sz w:val="28"/>
                <w:szCs w:val="28"/>
              </w:rPr>
              <w:t>Б</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2</w:t>
            </w:r>
          </w:p>
        </w:tc>
        <w:tc>
          <w:tcPr>
            <w:tcW w:w="3623" w:type="dxa"/>
          </w:tcPr>
          <w:p w:rsidR="00BF1616" w:rsidRPr="00750378" w:rsidRDefault="00BF1616" w:rsidP="00BF1616">
            <w:pPr>
              <w:rPr>
                <w:sz w:val="28"/>
                <w:szCs w:val="28"/>
              </w:rPr>
            </w:pPr>
            <w:r w:rsidRPr="00750378">
              <w:rPr>
                <w:sz w:val="28"/>
                <w:szCs w:val="28"/>
              </w:rPr>
              <w:t>1-Б,2-А,3-В</w:t>
            </w:r>
          </w:p>
        </w:tc>
        <w:tc>
          <w:tcPr>
            <w:tcW w:w="1273" w:type="dxa"/>
          </w:tcPr>
          <w:p w:rsidR="00BF1616" w:rsidRPr="00750378" w:rsidRDefault="00BF1616" w:rsidP="00BF1616">
            <w:pPr>
              <w:jc w:val="center"/>
              <w:rPr>
                <w:sz w:val="28"/>
                <w:szCs w:val="28"/>
              </w:rPr>
            </w:pPr>
            <w:r w:rsidRPr="00750378">
              <w:rPr>
                <w:sz w:val="28"/>
                <w:szCs w:val="28"/>
              </w:rPr>
              <w:t>13</w:t>
            </w:r>
          </w:p>
        </w:tc>
        <w:tc>
          <w:tcPr>
            <w:tcW w:w="3515" w:type="dxa"/>
          </w:tcPr>
          <w:p w:rsidR="00BF1616" w:rsidRPr="00750378" w:rsidRDefault="00BF1616" w:rsidP="00BF1616">
            <w:pPr>
              <w:jc w:val="both"/>
              <w:rPr>
                <w:sz w:val="28"/>
                <w:szCs w:val="28"/>
              </w:rPr>
            </w:pPr>
            <w:r w:rsidRPr="00750378">
              <w:rPr>
                <w:sz w:val="28"/>
                <w:szCs w:val="28"/>
              </w:rPr>
              <w:t>Б</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3</w:t>
            </w:r>
          </w:p>
        </w:tc>
        <w:tc>
          <w:tcPr>
            <w:tcW w:w="3623" w:type="dxa"/>
          </w:tcPr>
          <w:p w:rsidR="00BF1616" w:rsidRPr="00750378" w:rsidRDefault="00BF1616" w:rsidP="00BF1616">
            <w:pPr>
              <w:rPr>
                <w:sz w:val="28"/>
                <w:szCs w:val="28"/>
              </w:rPr>
            </w:pPr>
            <w:r w:rsidRPr="00750378">
              <w:rPr>
                <w:sz w:val="28"/>
                <w:szCs w:val="28"/>
              </w:rPr>
              <w:t>1-Б,2-А,3-В</w:t>
            </w:r>
          </w:p>
        </w:tc>
        <w:tc>
          <w:tcPr>
            <w:tcW w:w="1273" w:type="dxa"/>
          </w:tcPr>
          <w:p w:rsidR="00BF1616" w:rsidRPr="00750378" w:rsidRDefault="00BF1616" w:rsidP="00BF1616">
            <w:pPr>
              <w:jc w:val="center"/>
              <w:rPr>
                <w:sz w:val="28"/>
                <w:szCs w:val="28"/>
              </w:rPr>
            </w:pPr>
            <w:r w:rsidRPr="00750378">
              <w:rPr>
                <w:sz w:val="28"/>
                <w:szCs w:val="28"/>
              </w:rPr>
              <w:t>14</w:t>
            </w:r>
          </w:p>
        </w:tc>
        <w:tc>
          <w:tcPr>
            <w:tcW w:w="3515" w:type="dxa"/>
          </w:tcPr>
          <w:p w:rsidR="00BF1616" w:rsidRPr="00750378" w:rsidRDefault="00BF1616" w:rsidP="00BF1616">
            <w:pPr>
              <w:jc w:val="both"/>
              <w:rPr>
                <w:sz w:val="28"/>
                <w:szCs w:val="28"/>
              </w:rPr>
            </w:pPr>
            <w:r w:rsidRPr="00750378">
              <w:rPr>
                <w:sz w:val="28"/>
                <w:szCs w:val="28"/>
              </w:rPr>
              <w:t>В</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4</w:t>
            </w:r>
          </w:p>
        </w:tc>
        <w:tc>
          <w:tcPr>
            <w:tcW w:w="3623" w:type="dxa"/>
          </w:tcPr>
          <w:p w:rsidR="00BF1616" w:rsidRPr="00750378" w:rsidRDefault="00BF1616" w:rsidP="00BF1616">
            <w:pPr>
              <w:rPr>
                <w:sz w:val="28"/>
                <w:szCs w:val="28"/>
              </w:rPr>
            </w:pPr>
            <w:r w:rsidRPr="00750378">
              <w:rPr>
                <w:sz w:val="28"/>
                <w:szCs w:val="28"/>
              </w:rPr>
              <w:t>1-В,2-Б,3-А</w:t>
            </w:r>
          </w:p>
        </w:tc>
        <w:tc>
          <w:tcPr>
            <w:tcW w:w="1273" w:type="dxa"/>
          </w:tcPr>
          <w:p w:rsidR="00BF1616" w:rsidRPr="00750378" w:rsidRDefault="00BF1616" w:rsidP="00BF1616">
            <w:pPr>
              <w:jc w:val="center"/>
              <w:rPr>
                <w:sz w:val="28"/>
                <w:szCs w:val="28"/>
              </w:rPr>
            </w:pPr>
            <w:r w:rsidRPr="00750378">
              <w:rPr>
                <w:sz w:val="28"/>
                <w:szCs w:val="28"/>
              </w:rPr>
              <w:t>15</w:t>
            </w:r>
          </w:p>
        </w:tc>
        <w:tc>
          <w:tcPr>
            <w:tcW w:w="3515" w:type="dxa"/>
          </w:tcPr>
          <w:p w:rsidR="00BF1616" w:rsidRPr="00750378" w:rsidRDefault="00BF1616" w:rsidP="00BF1616">
            <w:pPr>
              <w:jc w:val="both"/>
              <w:rPr>
                <w:sz w:val="28"/>
                <w:szCs w:val="28"/>
              </w:rPr>
            </w:pPr>
            <w:r w:rsidRPr="00750378">
              <w:rPr>
                <w:sz w:val="28"/>
                <w:szCs w:val="28"/>
              </w:rPr>
              <w:t>Г</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5</w:t>
            </w:r>
          </w:p>
        </w:tc>
        <w:tc>
          <w:tcPr>
            <w:tcW w:w="3623" w:type="dxa"/>
          </w:tcPr>
          <w:p w:rsidR="00BF1616" w:rsidRPr="00750378" w:rsidRDefault="00BF1616" w:rsidP="00BF1616">
            <w:pPr>
              <w:jc w:val="both"/>
              <w:rPr>
                <w:sz w:val="28"/>
                <w:szCs w:val="28"/>
              </w:rPr>
            </w:pPr>
            <w:r w:rsidRPr="00750378">
              <w:rPr>
                <w:sz w:val="28"/>
                <w:szCs w:val="28"/>
              </w:rPr>
              <w:t>В</w:t>
            </w:r>
          </w:p>
        </w:tc>
        <w:tc>
          <w:tcPr>
            <w:tcW w:w="1273" w:type="dxa"/>
          </w:tcPr>
          <w:p w:rsidR="00BF1616" w:rsidRPr="00750378" w:rsidRDefault="00BF1616" w:rsidP="00BF1616">
            <w:pPr>
              <w:jc w:val="center"/>
              <w:rPr>
                <w:sz w:val="28"/>
                <w:szCs w:val="28"/>
              </w:rPr>
            </w:pPr>
            <w:r w:rsidRPr="00750378">
              <w:rPr>
                <w:sz w:val="28"/>
                <w:szCs w:val="28"/>
              </w:rPr>
              <w:t>16</w:t>
            </w:r>
          </w:p>
        </w:tc>
        <w:tc>
          <w:tcPr>
            <w:tcW w:w="3515" w:type="dxa"/>
          </w:tcPr>
          <w:p w:rsidR="00BF1616" w:rsidRPr="00750378" w:rsidRDefault="00BF1616" w:rsidP="00BF1616">
            <w:pPr>
              <w:jc w:val="both"/>
              <w:rPr>
                <w:sz w:val="28"/>
                <w:szCs w:val="28"/>
              </w:rPr>
            </w:pPr>
            <w:r w:rsidRPr="00750378">
              <w:rPr>
                <w:sz w:val="28"/>
                <w:szCs w:val="28"/>
              </w:rPr>
              <w:t>В</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6</w:t>
            </w:r>
          </w:p>
        </w:tc>
        <w:tc>
          <w:tcPr>
            <w:tcW w:w="3623" w:type="dxa"/>
          </w:tcPr>
          <w:p w:rsidR="00BF1616" w:rsidRPr="00750378" w:rsidRDefault="00BF1616" w:rsidP="00BF1616">
            <w:pPr>
              <w:jc w:val="both"/>
              <w:rPr>
                <w:sz w:val="28"/>
                <w:szCs w:val="28"/>
              </w:rPr>
            </w:pPr>
            <w:r w:rsidRPr="00750378">
              <w:rPr>
                <w:sz w:val="28"/>
                <w:szCs w:val="28"/>
              </w:rPr>
              <w:t>А</w:t>
            </w:r>
          </w:p>
        </w:tc>
        <w:tc>
          <w:tcPr>
            <w:tcW w:w="1273" w:type="dxa"/>
          </w:tcPr>
          <w:p w:rsidR="00BF1616" w:rsidRPr="00750378" w:rsidRDefault="00BF1616" w:rsidP="00BF1616">
            <w:pPr>
              <w:jc w:val="center"/>
              <w:rPr>
                <w:sz w:val="28"/>
                <w:szCs w:val="28"/>
              </w:rPr>
            </w:pPr>
            <w:r w:rsidRPr="00750378">
              <w:rPr>
                <w:sz w:val="28"/>
                <w:szCs w:val="28"/>
              </w:rPr>
              <w:t>17</w:t>
            </w:r>
          </w:p>
        </w:tc>
        <w:tc>
          <w:tcPr>
            <w:tcW w:w="3515" w:type="dxa"/>
          </w:tcPr>
          <w:p w:rsidR="00BF1616" w:rsidRPr="00750378" w:rsidRDefault="00BF1616" w:rsidP="00BF1616">
            <w:pPr>
              <w:jc w:val="both"/>
              <w:rPr>
                <w:sz w:val="28"/>
                <w:szCs w:val="28"/>
              </w:rPr>
            </w:pPr>
            <w:r w:rsidRPr="00750378">
              <w:rPr>
                <w:sz w:val="28"/>
                <w:szCs w:val="28"/>
              </w:rPr>
              <w:t>Б</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7</w:t>
            </w:r>
          </w:p>
        </w:tc>
        <w:tc>
          <w:tcPr>
            <w:tcW w:w="3623" w:type="dxa"/>
          </w:tcPr>
          <w:p w:rsidR="00BF1616" w:rsidRPr="00750378" w:rsidRDefault="00BF1616" w:rsidP="00BF1616">
            <w:pPr>
              <w:jc w:val="both"/>
              <w:rPr>
                <w:sz w:val="28"/>
                <w:szCs w:val="28"/>
              </w:rPr>
            </w:pPr>
            <w:r w:rsidRPr="00750378">
              <w:rPr>
                <w:sz w:val="28"/>
                <w:szCs w:val="28"/>
              </w:rPr>
              <w:t>Б</w:t>
            </w:r>
          </w:p>
        </w:tc>
        <w:tc>
          <w:tcPr>
            <w:tcW w:w="1273" w:type="dxa"/>
          </w:tcPr>
          <w:p w:rsidR="00BF1616" w:rsidRPr="00750378" w:rsidRDefault="00BF1616" w:rsidP="00BF1616">
            <w:pPr>
              <w:jc w:val="center"/>
              <w:rPr>
                <w:sz w:val="28"/>
                <w:szCs w:val="28"/>
              </w:rPr>
            </w:pPr>
            <w:r w:rsidRPr="00750378">
              <w:rPr>
                <w:sz w:val="28"/>
                <w:szCs w:val="28"/>
              </w:rPr>
              <w:t>18</w:t>
            </w:r>
          </w:p>
        </w:tc>
        <w:tc>
          <w:tcPr>
            <w:tcW w:w="3515" w:type="dxa"/>
          </w:tcPr>
          <w:p w:rsidR="00BF1616" w:rsidRPr="00750378" w:rsidRDefault="00BF1616" w:rsidP="00BF1616">
            <w:pPr>
              <w:jc w:val="both"/>
              <w:rPr>
                <w:sz w:val="28"/>
                <w:szCs w:val="28"/>
              </w:rPr>
            </w:pPr>
            <w:r w:rsidRPr="00750378">
              <w:rPr>
                <w:sz w:val="28"/>
                <w:szCs w:val="28"/>
              </w:rPr>
              <w:t>В</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8</w:t>
            </w:r>
          </w:p>
        </w:tc>
        <w:tc>
          <w:tcPr>
            <w:tcW w:w="3623" w:type="dxa"/>
          </w:tcPr>
          <w:p w:rsidR="00BF1616" w:rsidRPr="00750378" w:rsidRDefault="00BF1616" w:rsidP="00BF1616">
            <w:pPr>
              <w:jc w:val="both"/>
              <w:rPr>
                <w:sz w:val="28"/>
                <w:szCs w:val="28"/>
              </w:rPr>
            </w:pPr>
            <w:r w:rsidRPr="00750378">
              <w:rPr>
                <w:sz w:val="28"/>
                <w:szCs w:val="28"/>
              </w:rPr>
              <w:t>Г</w:t>
            </w:r>
          </w:p>
        </w:tc>
        <w:tc>
          <w:tcPr>
            <w:tcW w:w="1273" w:type="dxa"/>
          </w:tcPr>
          <w:p w:rsidR="00BF1616" w:rsidRPr="00750378" w:rsidRDefault="00BF1616" w:rsidP="00BF1616">
            <w:pPr>
              <w:jc w:val="center"/>
              <w:rPr>
                <w:sz w:val="28"/>
                <w:szCs w:val="28"/>
              </w:rPr>
            </w:pPr>
            <w:r w:rsidRPr="00750378">
              <w:rPr>
                <w:sz w:val="28"/>
                <w:szCs w:val="28"/>
              </w:rPr>
              <w:t>19</w:t>
            </w:r>
          </w:p>
        </w:tc>
        <w:tc>
          <w:tcPr>
            <w:tcW w:w="3515" w:type="dxa"/>
          </w:tcPr>
          <w:p w:rsidR="00BF1616" w:rsidRPr="00750378" w:rsidRDefault="00BF1616" w:rsidP="00BF1616">
            <w:pPr>
              <w:jc w:val="both"/>
              <w:rPr>
                <w:sz w:val="28"/>
                <w:szCs w:val="28"/>
              </w:rPr>
            </w:pPr>
            <w:r w:rsidRPr="00750378">
              <w:rPr>
                <w:sz w:val="28"/>
                <w:szCs w:val="28"/>
              </w:rPr>
              <w:t>А</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9</w:t>
            </w:r>
          </w:p>
        </w:tc>
        <w:tc>
          <w:tcPr>
            <w:tcW w:w="3623" w:type="dxa"/>
          </w:tcPr>
          <w:p w:rsidR="00BF1616" w:rsidRPr="00750378" w:rsidRDefault="00BF1616" w:rsidP="00BF1616">
            <w:pPr>
              <w:jc w:val="both"/>
              <w:rPr>
                <w:sz w:val="28"/>
                <w:szCs w:val="28"/>
              </w:rPr>
            </w:pPr>
            <w:r w:rsidRPr="00750378">
              <w:rPr>
                <w:sz w:val="28"/>
                <w:szCs w:val="28"/>
              </w:rPr>
              <w:t>Г</w:t>
            </w:r>
          </w:p>
        </w:tc>
        <w:tc>
          <w:tcPr>
            <w:tcW w:w="1273" w:type="dxa"/>
          </w:tcPr>
          <w:p w:rsidR="00BF1616" w:rsidRPr="00750378" w:rsidRDefault="00BF1616" w:rsidP="00BF1616">
            <w:pPr>
              <w:jc w:val="center"/>
              <w:rPr>
                <w:sz w:val="28"/>
                <w:szCs w:val="28"/>
              </w:rPr>
            </w:pPr>
            <w:r w:rsidRPr="00750378">
              <w:rPr>
                <w:sz w:val="28"/>
                <w:szCs w:val="28"/>
              </w:rPr>
              <w:t>20</w:t>
            </w:r>
          </w:p>
        </w:tc>
        <w:tc>
          <w:tcPr>
            <w:tcW w:w="3515" w:type="dxa"/>
          </w:tcPr>
          <w:p w:rsidR="00BF1616" w:rsidRPr="00750378" w:rsidRDefault="00BF1616" w:rsidP="00BF1616">
            <w:pPr>
              <w:jc w:val="both"/>
              <w:rPr>
                <w:sz w:val="28"/>
                <w:szCs w:val="28"/>
              </w:rPr>
            </w:pPr>
            <w:r w:rsidRPr="00750378">
              <w:rPr>
                <w:sz w:val="28"/>
                <w:szCs w:val="28"/>
              </w:rPr>
              <w:t>А</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10</w:t>
            </w:r>
          </w:p>
        </w:tc>
        <w:tc>
          <w:tcPr>
            <w:tcW w:w="3623" w:type="dxa"/>
          </w:tcPr>
          <w:p w:rsidR="00BF1616" w:rsidRPr="00750378" w:rsidRDefault="00BF1616" w:rsidP="00BF1616">
            <w:pPr>
              <w:jc w:val="both"/>
              <w:rPr>
                <w:sz w:val="28"/>
                <w:szCs w:val="28"/>
              </w:rPr>
            </w:pPr>
            <w:r w:rsidRPr="00750378">
              <w:rPr>
                <w:sz w:val="28"/>
                <w:szCs w:val="28"/>
              </w:rPr>
              <w:t>Б</w:t>
            </w:r>
          </w:p>
        </w:tc>
        <w:tc>
          <w:tcPr>
            <w:tcW w:w="1273" w:type="dxa"/>
          </w:tcPr>
          <w:p w:rsidR="00BF1616" w:rsidRPr="00750378" w:rsidRDefault="00BF1616" w:rsidP="00BF1616">
            <w:pPr>
              <w:jc w:val="center"/>
              <w:rPr>
                <w:sz w:val="28"/>
                <w:szCs w:val="28"/>
              </w:rPr>
            </w:pPr>
          </w:p>
        </w:tc>
        <w:tc>
          <w:tcPr>
            <w:tcW w:w="3515" w:type="dxa"/>
          </w:tcPr>
          <w:p w:rsidR="00BF1616" w:rsidRPr="00750378" w:rsidRDefault="00BF1616" w:rsidP="00BF1616">
            <w:pPr>
              <w:jc w:val="both"/>
              <w:rPr>
                <w:sz w:val="28"/>
                <w:szCs w:val="28"/>
              </w:rPr>
            </w:pP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11</w:t>
            </w:r>
          </w:p>
        </w:tc>
        <w:tc>
          <w:tcPr>
            <w:tcW w:w="3623" w:type="dxa"/>
          </w:tcPr>
          <w:p w:rsidR="00BF1616" w:rsidRPr="00750378" w:rsidRDefault="00BF1616" w:rsidP="00BF1616">
            <w:pPr>
              <w:jc w:val="both"/>
              <w:rPr>
                <w:sz w:val="28"/>
                <w:szCs w:val="28"/>
              </w:rPr>
            </w:pPr>
            <w:r w:rsidRPr="00750378">
              <w:rPr>
                <w:sz w:val="28"/>
                <w:szCs w:val="28"/>
              </w:rPr>
              <w:t>Б</w:t>
            </w:r>
          </w:p>
        </w:tc>
        <w:tc>
          <w:tcPr>
            <w:tcW w:w="1273" w:type="dxa"/>
          </w:tcPr>
          <w:p w:rsidR="00BF1616" w:rsidRPr="00750378" w:rsidRDefault="00BF1616" w:rsidP="00BF1616">
            <w:pPr>
              <w:jc w:val="center"/>
              <w:rPr>
                <w:sz w:val="28"/>
                <w:szCs w:val="28"/>
              </w:rPr>
            </w:pPr>
          </w:p>
        </w:tc>
        <w:tc>
          <w:tcPr>
            <w:tcW w:w="3515" w:type="dxa"/>
          </w:tcPr>
          <w:p w:rsidR="00BF1616" w:rsidRPr="00750378" w:rsidRDefault="00BF1616" w:rsidP="00BF1616">
            <w:pPr>
              <w:jc w:val="both"/>
              <w:rPr>
                <w:sz w:val="28"/>
                <w:szCs w:val="28"/>
              </w:rPr>
            </w:pPr>
          </w:p>
        </w:tc>
      </w:tr>
      <w:tr w:rsidR="00BF1616" w:rsidRPr="00750378" w:rsidTr="00BF1616">
        <w:tc>
          <w:tcPr>
            <w:tcW w:w="9571" w:type="dxa"/>
            <w:gridSpan w:val="4"/>
          </w:tcPr>
          <w:p w:rsidR="00BF1616" w:rsidRPr="00750378" w:rsidRDefault="00BF1616" w:rsidP="00BF1616">
            <w:pPr>
              <w:jc w:val="both"/>
              <w:rPr>
                <w:sz w:val="28"/>
                <w:szCs w:val="28"/>
              </w:rPr>
            </w:pP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21</w:t>
            </w:r>
          </w:p>
        </w:tc>
        <w:tc>
          <w:tcPr>
            <w:tcW w:w="8411" w:type="dxa"/>
            <w:gridSpan w:val="3"/>
          </w:tcPr>
          <w:p w:rsidR="00BF1616" w:rsidRPr="00750378" w:rsidRDefault="00BF1616" w:rsidP="00BF1616">
            <w:pPr>
              <w:rPr>
                <w:sz w:val="28"/>
                <w:szCs w:val="28"/>
              </w:rPr>
            </w:pPr>
            <w:r w:rsidRPr="00750378">
              <w:rPr>
                <w:sz w:val="28"/>
                <w:szCs w:val="28"/>
              </w:rPr>
              <w:t>Художественный прием намеренного искажения чего-либо, причудливого соединения фантастического с жизнеподобным</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22</w:t>
            </w:r>
          </w:p>
        </w:tc>
        <w:tc>
          <w:tcPr>
            <w:tcW w:w="8411" w:type="dxa"/>
            <w:gridSpan w:val="3"/>
          </w:tcPr>
          <w:p w:rsidR="00BF1616" w:rsidRPr="00750378" w:rsidRDefault="00BF1616" w:rsidP="00BF1616">
            <w:pPr>
              <w:jc w:val="both"/>
              <w:rPr>
                <w:sz w:val="28"/>
                <w:szCs w:val="28"/>
              </w:rPr>
            </w:pPr>
            <w:r w:rsidRPr="00750378">
              <w:rPr>
                <w:sz w:val="28"/>
                <w:szCs w:val="28"/>
              </w:rPr>
              <w:t>Л. Ван Бетховена «Соната №2»</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23</w:t>
            </w:r>
          </w:p>
        </w:tc>
        <w:tc>
          <w:tcPr>
            <w:tcW w:w="8411" w:type="dxa"/>
            <w:gridSpan w:val="3"/>
          </w:tcPr>
          <w:p w:rsidR="00BF1616" w:rsidRPr="00750378" w:rsidRDefault="00BF1616" w:rsidP="00BF1616">
            <w:pPr>
              <w:jc w:val="both"/>
              <w:rPr>
                <w:sz w:val="28"/>
                <w:szCs w:val="28"/>
              </w:rPr>
            </w:pPr>
            <w:r w:rsidRPr="00750378">
              <w:rPr>
                <w:sz w:val="28"/>
                <w:szCs w:val="28"/>
              </w:rPr>
              <w:t>Ф. И. Тютчев</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24</w:t>
            </w:r>
          </w:p>
        </w:tc>
        <w:tc>
          <w:tcPr>
            <w:tcW w:w="8411" w:type="dxa"/>
            <w:gridSpan w:val="3"/>
          </w:tcPr>
          <w:p w:rsidR="00BF1616" w:rsidRPr="00750378" w:rsidRDefault="00BF1616" w:rsidP="00BF1616">
            <w:pPr>
              <w:jc w:val="both"/>
              <w:rPr>
                <w:sz w:val="28"/>
                <w:szCs w:val="28"/>
              </w:rPr>
            </w:pPr>
            <w:r w:rsidRPr="00750378">
              <w:rPr>
                <w:sz w:val="28"/>
                <w:szCs w:val="28"/>
              </w:rPr>
              <w:t>Генералу Аносову</w:t>
            </w:r>
          </w:p>
        </w:tc>
      </w:tr>
      <w:tr w:rsidR="00BF1616" w:rsidRPr="00750378" w:rsidTr="00BF1616">
        <w:tc>
          <w:tcPr>
            <w:tcW w:w="1160" w:type="dxa"/>
          </w:tcPr>
          <w:p w:rsidR="00BF1616" w:rsidRPr="00750378" w:rsidRDefault="00BF1616" w:rsidP="00BF1616">
            <w:pPr>
              <w:jc w:val="center"/>
              <w:rPr>
                <w:sz w:val="28"/>
                <w:szCs w:val="28"/>
              </w:rPr>
            </w:pPr>
            <w:r w:rsidRPr="00750378">
              <w:rPr>
                <w:sz w:val="28"/>
                <w:szCs w:val="28"/>
              </w:rPr>
              <w:t>25</w:t>
            </w:r>
          </w:p>
        </w:tc>
        <w:tc>
          <w:tcPr>
            <w:tcW w:w="8411" w:type="dxa"/>
            <w:gridSpan w:val="3"/>
          </w:tcPr>
          <w:p w:rsidR="00BF1616" w:rsidRPr="00750378" w:rsidRDefault="00BF1616" w:rsidP="00BF1616">
            <w:pPr>
              <w:jc w:val="both"/>
              <w:rPr>
                <w:sz w:val="28"/>
                <w:szCs w:val="28"/>
              </w:rPr>
            </w:pPr>
            <w:r w:rsidRPr="00750378">
              <w:rPr>
                <w:sz w:val="28"/>
                <w:szCs w:val="28"/>
              </w:rPr>
              <w:t>А.А.Фет</w:t>
            </w:r>
          </w:p>
        </w:tc>
      </w:tr>
    </w:tbl>
    <w:p w:rsidR="00BF1616" w:rsidRPr="00750378" w:rsidRDefault="00BF1616" w:rsidP="00BF1616">
      <w:pPr>
        <w:shd w:val="clear" w:color="auto" w:fill="FFFFFF"/>
        <w:jc w:val="both"/>
        <w:rPr>
          <w:b/>
          <w:caps/>
          <w:sz w:val="28"/>
          <w:szCs w:val="28"/>
        </w:rPr>
      </w:pPr>
    </w:p>
    <w:p w:rsidR="00BF1616" w:rsidRDefault="00BF1616" w:rsidP="00BF1616">
      <w:pPr>
        <w:rPr>
          <w:b/>
          <w:caps/>
          <w:sz w:val="28"/>
          <w:szCs w:val="28"/>
        </w:rPr>
      </w:pPr>
      <w:r>
        <w:rPr>
          <w:b/>
          <w:caps/>
          <w:sz w:val="28"/>
          <w:szCs w:val="28"/>
        </w:rPr>
        <w:br w:type="page"/>
      </w:r>
    </w:p>
    <w:p w:rsidR="00BF1616" w:rsidRPr="00750378" w:rsidRDefault="00BF1616" w:rsidP="00BF1616">
      <w:pPr>
        <w:jc w:val="center"/>
        <w:rPr>
          <w:sz w:val="28"/>
          <w:szCs w:val="28"/>
        </w:rPr>
      </w:pPr>
      <w:r w:rsidRPr="00750378">
        <w:rPr>
          <w:sz w:val="28"/>
          <w:szCs w:val="28"/>
        </w:rPr>
        <w:t>ОЦЕНОЧНАЯ ШКАЛА</w:t>
      </w:r>
    </w:p>
    <w:p w:rsidR="00BF1616" w:rsidRPr="00750378" w:rsidRDefault="00BF1616" w:rsidP="00BF1616">
      <w:pPr>
        <w:jc w:val="both"/>
        <w:rPr>
          <w:sz w:val="28"/>
          <w:szCs w:val="28"/>
        </w:rPr>
      </w:pPr>
      <w:r w:rsidRPr="00750378">
        <w:rPr>
          <w:sz w:val="28"/>
          <w:szCs w:val="28"/>
        </w:rPr>
        <w:t xml:space="preserve">     </w:t>
      </w:r>
    </w:p>
    <w:p w:rsidR="00BF1616" w:rsidRPr="00750378" w:rsidRDefault="00BF1616" w:rsidP="00BF1616">
      <w:pPr>
        <w:jc w:val="both"/>
        <w:rPr>
          <w:b/>
          <w:sz w:val="28"/>
          <w:szCs w:val="28"/>
        </w:rPr>
      </w:pPr>
      <w:r w:rsidRPr="00750378">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2669"/>
        <w:gridCol w:w="2434"/>
        <w:gridCol w:w="1628"/>
        <w:gridCol w:w="1657"/>
      </w:tblGrid>
      <w:tr w:rsidR="00BF1616" w:rsidRPr="00750378" w:rsidTr="00BF1616">
        <w:tc>
          <w:tcPr>
            <w:tcW w:w="1970" w:type="dxa"/>
          </w:tcPr>
          <w:p w:rsidR="00BF1616" w:rsidRPr="00750378" w:rsidRDefault="00BF1616" w:rsidP="00BF1616">
            <w:pPr>
              <w:jc w:val="center"/>
            </w:pPr>
          </w:p>
          <w:p w:rsidR="00BF1616" w:rsidRPr="00750378" w:rsidRDefault="00BF1616" w:rsidP="00BF1616">
            <w:pPr>
              <w:jc w:val="center"/>
            </w:pPr>
            <w:r w:rsidRPr="00750378">
              <w:t>Набрано баллов</w:t>
            </w:r>
          </w:p>
        </w:tc>
        <w:tc>
          <w:tcPr>
            <w:tcW w:w="1971" w:type="dxa"/>
          </w:tcPr>
          <w:p w:rsidR="00BF1616" w:rsidRPr="00750378" w:rsidRDefault="00BF1616" w:rsidP="00BF1616">
            <w:pPr>
              <w:jc w:val="center"/>
            </w:pPr>
          </w:p>
          <w:p w:rsidR="00BF1616" w:rsidRPr="00750378" w:rsidRDefault="00BF1616" w:rsidP="00BF1616">
            <w:pPr>
              <w:jc w:val="center"/>
              <w:rPr>
                <w:color w:val="000000"/>
              </w:rPr>
            </w:pPr>
            <w:r w:rsidRPr="00750378">
              <w:rPr>
                <w:color w:val="000000"/>
              </w:rPr>
              <w:t>13 баллов и менее</w:t>
            </w:r>
          </w:p>
          <w:p w:rsidR="00BF1616" w:rsidRPr="00750378" w:rsidRDefault="00BF1616" w:rsidP="00BF1616">
            <w:pPr>
              <w:jc w:val="center"/>
            </w:pPr>
            <w:r w:rsidRPr="00750378">
              <w:t>(50 % и менее)</w:t>
            </w:r>
          </w:p>
        </w:tc>
        <w:tc>
          <w:tcPr>
            <w:tcW w:w="1971" w:type="dxa"/>
          </w:tcPr>
          <w:p w:rsidR="00BF1616" w:rsidRPr="00750378" w:rsidRDefault="00BF1616" w:rsidP="00BF1616">
            <w:pPr>
              <w:jc w:val="center"/>
            </w:pPr>
          </w:p>
          <w:p w:rsidR="00BF1616" w:rsidRPr="00750378" w:rsidRDefault="00BF1616" w:rsidP="00BF1616">
            <w:pPr>
              <w:jc w:val="center"/>
              <w:rPr>
                <w:color w:val="000000"/>
              </w:rPr>
            </w:pPr>
            <w:r w:rsidRPr="00750378">
              <w:rPr>
                <w:color w:val="000000"/>
              </w:rPr>
              <w:t>14-18 баллов</w:t>
            </w:r>
          </w:p>
          <w:p w:rsidR="00BF1616" w:rsidRPr="00750378" w:rsidRDefault="00BF1616" w:rsidP="00BF1616">
            <w:pPr>
              <w:jc w:val="center"/>
            </w:pPr>
            <w:r w:rsidRPr="00750378">
              <w:t>(51-75 %)</w:t>
            </w:r>
          </w:p>
        </w:tc>
        <w:tc>
          <w:tcPr>
            <w:tcW w:w="1971" w:type="dxa"/>
          </w:tcPr>
          <w:p w:rsidR="00BF1616" w:rsidRPr="00750378" w:rsidRDefault="00BF1616" w:rsidP="00BF1616">
            <w:pPr>
              <w:jc w:val="center"/>
            </w:pPr>
          </w:p>
          <w:p w:rsidR="00BF1616" w:rsidRPr="00750378" w:rsidRDefault="00BF1616" w:rsidP="00BF1616">
            <w:pPr>
              <w:jc w:val="center"/>
              <w:rPr>
                <w:color w:val="000000"/>
              </w:rPr>
            </w:pPr>
            <w:r w:rsidRPr="00750378">
              <w:rPr>
                <w:color w:val="000000"/>
              </w:rPr>
              <w:t>19-22 баллов</w:t>
            </w:r>
          </w:p>
          <w:p w:rsidR="00BF1616" w:rsidRPr="00750378" w:rsidRDefault="00BF1616" w:rsidP="00BF1616">
            <w:pPr>
              <w:jc w:val="center"/>
            </w:pPr>
            <w:r w:rsidRPr="00750378">
              <w:t>(76-89 %)</w:t>
            </w:r>
          </w:p>
        </w:tc>
        <w:tc>
          <w:tcPr>
            <w:tcW w:w="1971" w:type="dxa"/>
          </w:tcPr>
          <w:p w:rsidR="00BF1616" w:rsidRPr="00750378" w:rsidRDefault="00BF1616" w:rsidP="00BF1616">
            <w:pPr>
              <w:jc w:val="center"/>
            </w:pPr>
          </w:p>
          <w:p w:rsidR="00BF1616" w:rsidRPr="00750378" w:rsidRDefault="00BF1616" w:rsidP="00BF1616">
            <w:pPr>
              <w:jc w:val="center"/>
              <w:rPr>
                <w:color w:val="000000"/>
              </w:rPr>
            </w:pPr>
            <w:r w:rsidRPr="00750378">
              <w:rPr>
                <w:color w:val="000000"/>
              </w:rPr>
              <w:t>23-25 баллов</w:t>
            </w:r>
          </w:p>
          <w:p w:rsidR="00BF1616" w:rsidRPr="00750378" w:rsidRDefault="00BF1616" w:rsidP="00BF1616">
            <w:pPr>
              <w:jc w:val="center"/>
            </w:pPr>
            <w:r w:rsidRPr="00750378">
              <w:t>(90-100 %)</w:t>
            </w:r>
          </w:p>
        </w:tc>
      </w:tr>
      <w:tr w:rsidR="00BF1616" w:rsidRPr="00750378" w:rsidTr="00BF1616">
        <w:tc>
          <w:tcPr>
            <w:tcW w:w="1970" w:type="dxa"/>
          </w:tcPr>
          <w:p w:rsidR="00BF1616" w:rsidRPr="00750378" w:rsidRDefault="00BF1616" w:rsidP="00BF1616">
            <w:pPr>
              <w:jc w:val="center"/>
            </w:pPr>
          </w:p>
          <w:p w:rsidR="00BF1616" w:rsidRPr="00750378" w:rsidRDefault="00BF1616" w:rsidP="00BF1616">
            <w:pPr>
              <w:jc w:val="center"/>
            </w:pPr>
            <w:r w:rsidRPr="00750378">
              <w:t>Оценка</w:t>
            </w:r>
          </w:p>
        </w:tc>
        <w:tc>
          <w:tcPr>
            <w:tcW w:w="1971" w:type="dxa"/>
          </w:tcPr>
          <w:p w:rsidR="00BF1616" w:rsidRPr="00750378" w:rsidRDefault="00BF1616" w:rsidP="00BF1616">
            <w:pPr>
              <w:jc w:val="center"/>
            </w:pPr>
          </w:p>
          <w:p w:rsidR="00BF1616" w:rsidRPr="00750378" w:rsidRDefault="00BF1616" w:rsidP="00BF1616">
            <w:pPr>
              <w:jc w:val="center"/>
            </w:pPr>
            <w:r w:rsidRPr="00750378">
              <w:t>«неудовлетворительно»</w:t>
            </w:r>
          </w:p>
        </w:tc>
        <w:tc>
          <w:tcPr>
            <w:tcW w:w="1971" w:type="dxa"/>
          </w:tcPr>
          <w:p w:rsidR="00BF1616" w:rsidRPr="00750378" w:rsidRDefault="00BF1616" w:rsidP="00BF1616">
            <w:pPr>
              <w:jc w:val="center"/>
            </w:pPr>
          </w:p>
          <w:p w:rsidR="00BF1616" w:rsidRPr="00750378" w:rsidRDefault="00BF1616" w:rsidP="00BF1616">
            <w:pPr>
              <w:jc w:val="center"/>
            </w:pPr>
            <w:r w:rsidRPr="00750378">
              <w:t>«удовлетворительно»</w:t>
            </w:r>
          </w:p>
        </w:tc>
        <w:tc>
          <w:tcPr>
            <w:tcW w:w="1971" w:type="dxa"/>
          </w:tcPr>
          <w:p w:rsidR="00BF1616" w:rsidRPr="00750378" w:rsidRDefault="00BF1616" w:rsidP="00BF1616">
            <w:pPr>
              <w:jc w:val="center"/>
            </w:pPr>
          </w:p>
          <w:p w:rsidR="00BF1616" w:rsidRPr="00750378" w:rsidRDefault="00BF1616" w:rsidP="00BF1616">
            <w:pPr>
              <w:jc w:val="center"/>
            </w:pPr>
            <w:r w:rsidRPr="00750378">
              <w:t>«Хорошо»</w:t>
            </w:r>
          </w:p>
        </w:tc>
        <w:tc>
          <w:tcPr>
            <w:tcW w:w="1971" w:type="dxa"/>
          </w:tcPr>
          <w:p w:rsidR="00BF1616" w:rsidRPr="00750378" w:rsidRDefault="00BF1616" w:rsidP="00BF1616">
            <w:pPr>
              <w:jc w:val="center"/>
            </w:pPr>
          </w:p>
          <w:p w:rsidR="00BF1616" w:rsidRPr="00750378" w:rsidRDefault="00BF1616" w:rsidP="00BF1616">
            <w:pPr>
              <w:jc w:val="center"/>
            </w:pPr>
            <w:r w:rsidRPr="00750378">
              <w:t>«Отлично»</w:t>
            </w:r>
          </w:p>
          <w:p w:rsidR="00BF1616" w:rsidRPr="00750378" w:rsidRDefault="00BF1616" w:rsidP="00BF1616">
            <w:pPr>
              <w:jc w:val="center"/>
            </w:pPr>
          </w:p>
        </w:tc>
      </w:tr>
    </w:tbl>
    <w:p w:rsidR="00BF1616" w:rsidRPr="00750378" w:rsidRDefault="00BF1616" w:rsidP="00BF1616">
      <w:pPr>
        <w:rPr>
          <w:sz w:val="28"/>
          <w:szCs w:val="28"/>
        </w:rPr>
      </w:pPr>
    </w:p>
    <w:p w:rsidR="00BF1616" w:rsidRDefault="00BF1616" w:rsidP="00BF1616">
      <w:pPr>
        <w:jc w:val="center"/>
        <w:rPr>
          <w:sz w:val="28"/>
          <w:szCs w:val="28"/>
          <w:lang w:val="en-US"/>
        </w:rPr>
      </w:pPr>
      <w:r w:rsidRPr="00750378">
        <w:rPr>
          <w:b/>
          <w:caps/>
          <w:sz w:val="28"/>
          <w:szCs w:val="28"/>
        </w:rPr>
        <w:br w:type="page"/>
      </w:r>
    </w:p>
    <w:p w:rsidR="00453D5C" w:rsidRDefault="00453D5C" w:rsidP="00453D5C">
      <w:pPr>
        <w:jc w:val="center"/>
        <w:rPr>
          <w:sz w:val="28"/>
          <w:szCs w:val="28"/>
          <w:lang w:val="en-US"/>
        </w:rPr>
      </w:pPr>
      <w:r w:rsidRPr="00C45723">
        <w:rPr>
          <w:noProof/>
          <w:sz w:val="28"/>
          <w:szCs w:val="28"/>
        </w:rPr>
        <w:drawing>
          <wp:inline distT="0" distB="0" distL="0" distR="0" wp14:anchorId="521E0029" wp14:editId="63F8F37E">
            <wp:extent cx="4610100" cy="1723390"/>
            <wp:effectExtent l="0" t="0" r="0" b="0"/>
            <wp:docPr id="1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t="14017" r="8035" b="17404"/>
                    <a:stretch/>
                  </pic:blipFill>
                  <pic:spPr bwMode="auto">
                    <a:xfrm>
                      <a:off x="0" y="0"/>
                      <a:ext cx="4638832" cy="1734131"/>
                    </a:xfrm>
                    <a:prstGeom prst="rect">
                      <a:avLst/>
                    </a:prstGeom>
                    <a:ln>
                      <a:noFill/>
                    </a:ln>
                    <a:extLst>
                      <a:ext uri="{53640926-AAD7-44D8-BBD7-CCE9431645EC}">
                        <a14:shadowObscured xmlns:a14="http://schemas.microsoft.com/office/drawing/2010/main"/>
                      </a:ext>
                    </a:extLst>
                  </pic:spPr>
                </pic:pic>
              </a:graphicData>
            </a:graphic>
          </wp:inline>
        </w:drawing>
      </w:r>
    </w:p>
    <w:p w:rsidR="00453D5C" w:rsidRPr="00A6215C" w:rsidRDefault="00453D5C" w:rsidP="00453D5C">
      <w:pPr>
        <w:spacing w:line="360" w:lineRule="auto"/>
        <w:jc w:val="center"/>
        <w:rPr>
          <w:b/>
          <w:bCs/>
          <w:sz w:val="36"/>
          <w:szCs w:val="36"/>
        </w:rPr>
      </w:pPr>
      <w:r w:rsidRPr="00A6215C">
        <w:rPr>
          <w:b/>
          <w:bCs/>
          <w:sz w:val="36"/>
          <w:szCs w:val="36"/>
        </w:rPr>
        <w:t>Методические материалы по ОД «</w:t>
      </w:r>
      <w:r w:rsidRPr="00C45723">
        <w:rPr>
          <w:b/>
          <w:bCs/>
          <w:sz w:val="36"/>
          <w:szCs w:val="36"/>
        </w:rPr>
        <w:t>Математика</w:t>
      </w:r>
      <w:r w:rsidRPr="00A6215C">
        <w:rPr>
          <w:b/>
          <w:bCs/>
          <w:sz w:val="36"/>
          <w:szCs w:val="36"/>
        </w:rPr>
        <w:t xml:space="preserve">» </w:t>
      </w:r>
    </w:p>
    <w:p w:rsidR="00453D5C" w:rsidRPr="00A6215C" w:rsidRDefault="00453D5C" w:rsidP="00453D5C">
      <w:pPr>
        <w:spacing w:line="360" w:lineRule="auto"/>
        <w:jc w:val="center"/>
        <w:rPr>
          <w:b/>
          <w:bCs/>
          <w:sz w:val="28"/>
          <w:szCs w:val="28"/>
        </w:rPr>
      </w:pPr>
      <w:r w:rsidRPr="00A6215C">
        <w:rPr>
          <w:b/>
          <w:bCs/>
          <w:sz w:val="28"/>
          <w:szCs w:val="28"/>
        </w:rPr>
        <w:t xml:space="preserve">для участия в конкурсе </w:t>
      </w:r>
    </w:p>
    <w:p w:rsidR="00453D5C" w:rsidRPr="00A6215C" w:rsidRDefault="00453D5C" w:rsidP="00453D5C">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453D5C" w:rsidRPr="00C45723" w:rsidRDefault="00453D5C" w:rsidP="00453D5C">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Математика</w:t>
      </w:r>
    </w:p>
    <w:tbl>
      <w:tblPr>
        <w:tblStyle w:val="a4"/>
        <w:tblW w:w="9493" w:type="dxa"/>
        <w:tblLook w:val="04A0" w:firstRow="1" w:lastRow="0" w:firstColumn="1" w:lastColumn="0" w:noHBand="0" w:noVBand="1"/>
      </w:tblPr>
      <w:tblGrid>
        <w:gridCol w:w="3373"/>
        <w:gridCol w:w="6120"/>
      </w:tblGrid>
      <w:tr w:rsidR="00453D5C" w:rsidRPr="00A6215C" w:rsidTr="009A02C2">
        <w:tc>
          <w:tcPr>
            <w:tcW w:w="3310" w:type="dxa"/>
          </w:tcPr>
          <w:p w:rsidR="00453D5C" w:rsidRPr="00A6215C" w:rsidRDefault="00453D5C" w:rsidP="009A02C2">
            <w:pPr>
              <w:jc w:val="both"/>
              <w:rPr>
                <w:sz w:val="28"/>
                <w:szCs w:val="28"/>
              </w:rPr>
            </w:pPr>
            <w:r w:rsidRPr="00A6215C">
              <w:rPr>
                <w:sz w:val="28"/>
                <w:szCs w:val="28"/>
              </w:rPr>
              <w:t>Федеральный округ</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Поволжский</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Регион</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Самарская область</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Наименование ФПП</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lang w:val="en-US"/>
              </w:rPr>
              <w:t xml:space="preserve">ID </w:t>
            </w:r>
            <w:r w:rsidRPr="00A6215C">
              <w:rPr>
                <w:sz w:val="28"/>
                <w:szCs w:val="28"/>
              </w:rPr>
              <w:t>ФПП</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373</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ФИО преподавателя-участника апробации, контакты (</w:t>
            </w:r>
            <w:r w:rsidRPr="00A6215C">
              <w:rPr>
                <w:sz w:val="28"/>
                <w:szCs w:val="28"/>
                <w:lang w:val="en-US"/>
              </w:rPr>
              <w:t>e</w:t>
            </w:r>
            <w:r w:rsidRPr="00A6215C">
              <w:rPr>
                <w:sz w:val="28"/>
                <w:szCs w:val="28"/>
              </w:rPr>
              <w:t>-</w:t>
            </w:r>
            <w:r w:rsidRPr="00A6215C">
              <w:rPr>
                <w:sz w:val="28"/>
                <w:szCs w:val="28"/>
                <w:lang w:val="en-US"/>
              </w:rPr>
              <w:t>mail</w:t>
            </w:r>
            <w:r w:rsidRPr="00A6215C">
              <w:rPr>
                <w:sz w:val="28"/>
                <w:szCs w:val="28"/>
              </w:rPr>
              <w:t>, тел.)</w:t>
            </w:r>
          </w:p>
        </w:tc>
        <w:tc>
          <w:tcPr>
            <w:tcW w:w="6183" w:type="dxa"/>
          </w:tcPr>
          <w:p w:rsidR="00453D5C" w:rsidRDefault="00453D5C" w:rsidP="009A02C2">
            <w:pPr>
              <w:spacing w:line="360" w:lineRule="auto"/>
              <w:jc w:val="both"/>
              <w:rPr>
                <w:sz w:val="28"/>
                <w:szCs w:val="28"/>
                <w:u w:val="single"/>
              </w:rPr>
            </w:pPr>
            <w:r>
              <w:rPr>
                <w:sz w:val="28"/>
                <w:szCs w:val="28"/>
                <w:u w:val="single"/>
              </w:rPr>
              <w:t>Макарова Галина Валериевна</w:t>
            </w:r>
          </w:p>
          <w:p w:rsidR="00453D5C" w:rsidRPr="003051D0" w:rsidRDefault="00453D5C" w:rsidP="009A02C2">
            <w:pPr>
              <w:spacing w:line="360" w:lineRule="auto"/>
              <w:jc w:val="both"/>
              <w:rPr>
                <w:sz w:val="28"/>
                <w:szCs w:val="28"/>
                <w:u w:val="single"/>
              </w:rPr>
            </w:pPr>
            <w:hyperlink r:id="rId136" w:history="1">
              <w:r w:rsidRPr="00E330A1">
                <w:rPr>
                  <w:rStyle w:val="a7"/>
                  <w:sz w:val="28"/>
                  <w:szCs w:val="28"/>
                  <w:lang w:val="en-US"/>
                </w:rPr>
                <w:t>makarova</w:t>
              </w:r>
              <w:r w:rsidRPr="00E330A1">
                <w:rPr>
                  <w:rStyle w:val="a7"/>
                  <w:sz w:val="28"/>
                  <w:szCs w:val="28"/>
                </w:rPr>
                <w:t>-</w:t>
              </w:r>
              <w:r w:rsidRPr="00E330A1">
                <w:rPr>
                  <w:rStyle w:val="a7"/>
                  <w:sz w:val="28"/>
                  <w:szCs w:val="28"/>
                  <w:lang w:val="en-US"/>
                </w:rPr>
                <w:t>mgv</w:t>
              </w:r>
              <w:r w:rsidRPr="003051D0">
                <w:rPr>
                  <w:rStyle w:val="a7"/>
                  <w:sz w:val="28"/>
                  <w:szCs w:val="28"/>
                </w:rPr>
                <w:t>@</w:t>
              </w:r>
              <w:r w:rsidRPr="00E330A1">
                <w:rPr>
                  <w:rStyle w:val="a7"/>
                  <w:sz w:val="28"/>
                  <w:szCs w:val="28"/>
                  <w:lang w:val="en-US"/>
                </w:rPr>
                <w:t>yandex</w:t>
              </w:r>
              <w:r w:rsidRPr="003051D0">
                <w:rPr>
                  <w:rStyle w:val="a7"/>
                  <w:sz w:val="28"/>
                  <w:szCs w:val="28"/>
                </w:rPr>
                <w:t>.</w:t>
              </w:r>
              <w:r w:rsidRPr="00E330A1">
                <w:rPr>
                  <w:rStyle w:val="a7"/>
                  <w:sz w:val="28"/>
                  <w:szCs w:val="28"/>
                  <w:lang w:val="en-US"/>
                </w:rPr>
                <w:t>ru</w:t>
              </w:r>
            </w:hyperlink>
          </w:p>
          <w:p w:rsidR="00453D5C" w:rsidRPr="00A6215C" w:rsidRDefault="00453D5C" w:rsidP="009A02C2">
            <w:pPr>
              <w:spacing w:line="360" w:lineRule="auto"/>
              <w:jc w:val="both"/>
              <w:rPr>
                <w:sz w:val="28"/>
                <w:szCs w:val="28"/>
                <w:u w:val="single"/>
              </w:rPr>
            </w:pPr>
            <w:r>
              <w:rPr>
                <w:sz w:val="28"/>
                <w:szCs w:val="28"/>
                <w:u w:val="single"/>
                <w:lang w:val="en-US"/>
              </w:rPr>
              <w:t>8-927-204-86-63</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 xml:space="preserve">Специальность/профессия </w:t>
            </w:r>
          </w:p>
          <w:p w:rsidR="00453D5C" w:rsidRPr="00A6215C" w:rsidRDefault="00453D5C" w:rsidP="009A02C2">
            <w:pPr>
              <w:jc w:val="both"/>
              <w:rPr>
                <w:sz w:val="28"/>
                <w:szCs w:val="28"/>
              </w:rPr>
            </w:pPr>
            <w:r w:rsidRPr="00A6215C">
              <w:rPr>
                <w:sz w:val="28"/>
                <w:szCs w:val="28"/>
              </w:rPr>
              <w:t>(в формате ХХ.00.00)</w:t>
            </w:r>
          </w:p>
        </w:tc>
        <w:tc>
          <w:tcPr>
            <w:tcW w:w="6183" w:type="dxa"/>
          </w:tcPr>
          <w:p w:rsidR="00453D5C" w:rsidRPr="00A6215C" w:rsidRDefault="00453D5C" w:rsidP="009A02C2">
            <w:pPr>
              <w:spacing w:line="360" w:lineRule="auto"/>
              <w:jc w:val="both"/>
              <w:rPr>
                <w:sz w:val="28"/>
                <w:szCs w:val="28"/>
                <w:u w:val="single"/>
              </w:rPr>
            </w:pPr>
            <w:r>
              <w:rPr>
                <w:sz w:val="28"/>
                <w:szCs w:val="28"/>
                <w:u w:val="single"/>
              </w:rPr>
              <w:t>29</w:t>
            </w:r>
            <w:r w:rsidRPr="00A6215C">
              <w:rPr>
                <w:sz w:val="28"/>
                <w:szCs w:val="28"/>
                <w:u w:val="single"/>
              </w:rPr>
              <w:t>.02.</w:t>
            </w:r>
            <w:r>
              <w:rPr>
                <w:sz w:val="28"/>
                <w:szCs w:val="28"/>
                <w:u w:val="single"/>
              </w:rPr>
              <w:t>10</w:t>
            </w:r>
          </w:p>
        </w:tc>
      </w:tr>
    </w:tbl>
    <w:p w:rsidR="00453D5C" w:rsidRPr="007F47F6" w:rsidRDefault="00453D5C" w:rsidP="00453D5C">
      <w:pPr>
        <w:spacing w:line="360" w:lineRule="auto"/>
        <w:jc w:val="both"/>
        <w:rPr>
          <w:sz w:val="20"/>
          <w:szCs w:val="20"/>
          <w:u w:val="single"/>
        </w:rPr>
      </w:pPr>
    </w:p>
    <w:p w:rsidR="00453D5C" w:rsidRPr="00A6215C" w:rsidRDefault="00453D5C" w:rsidP="00453D5C">
      <w:pPr>
        <w:jc w:val="center"/>
        <w:rPr>
          <w:sz w:val="28"/>
          <w:szCs w:val="28"/>
        </w:rPr>
      </w:pPr>
      <w:r w:rsidRPr="00A6215C">
        <w:rPr>
          <w:sz w:val="28"/>
          <w:szCs w:val="28"/>
        </w:rPr>
        <w:t>Москва    ИРПО</w:t>
      </w:r>
    </w:p>
    <w:p w:rsidR="00453D5C" w:rsidRDefault="00453D5C" w:rsidP="00453D5C">
      <w:pPr>
        <w:jc w:val="center"/>
        <w:rPr>
          <w:sz w:val="28"/>
          <w:szCs w:val="28"/>
        </w:rPr>
      </w:pPr>
      <w:r w:rsidRPr="00A6215C">
        <w:rPr>
          <w:sz w:val="28"/>
          <w:szCs w:val="28"/>
        </w:rPr>
        <w:t>2022</w:t>
      </w:r>
    </w:p>
    <w:p w:rsidR="00453D5C" w:rsidRDefault="00453D5C">
      <w:pPr>
        <w:spacing w:after="160" w:line="259" w:lineRule="auto"/>
        <w:rPr>
          <w:sz w:val="28"/>
          <w:szCs w:val="28"/>
        </w:rPr>
      </w:pPr>
      <w:r>
        <w:rPr>
          <w:sz w:val="28"/>
          <w:szCs w:val="28"/>
        </w:rPr>
        <w:br w:type="page"/>
      </w:r>
    </w:p>
    <w:p w:rsidR="00453D5C" w:rsidRPr="00A6215C" w:rsidRDefault="00453D5C" w:rsidP="00453D5C">
      <w:pPr>
        <w:jc w:val="center"/>
      </w:pPr>
    </w:p>
    <w:p w:rsidR="00BF1616" w:rsidRPr="00AD7B9D" w:rsidRDefault="00BF1616" w:rsidP="00BF1616">
      <w:pPr>
        <w:spacing w:line="276" w:lineRule="auto"/>
        <w:jc w:val="center"/>
      </w:pPr>
      <w:r w:rsidRPr="00AD7B9D">
        <w:t>МИНИСТЕРСТВО ПРОСВЕЩЕНИЯ РОССИЙСКОЙ ФЕДЕРАЦИИ</w:t>
      </w:r>
    </w:p>
    <w:p w:rsidR="00BF1616" w:rsidRPr="00AD7B9D" w:rsidRDefault="00BF1616" w:rsidP="00BF1616">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BF1616" w:rsidRPr="00AD7B9D" w:rsidRDefault="00BF1616" w:rsidP="00BF1616">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BF1616" w:rsidRPr="00AD7B9D" w:rsidRDefault="00BF1616" w:rsidP="00BF1616">
      <w:pPr>
        <w:widowControl w:val="0"/>
        <w:autoSpaceDE w:val="0"/>
        <w:autoSpaceDN w:val="0"/>
        <w:adjustRightInd w:val="0"/>
        <w:spacing w:line="25" w:lineRule="atLeast"/>
        <w:ind w:right="360"/>
        <w:jc w:val="center"/>
        <w:rPr>
          <w:spacing w:val="5"/>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autoSpaceDE w:val="0"/>
        <w:autoSpaceDN w:val="0"/>
        <w:adjustRightInd w:val="0"/>
        <w:spacing w:line="25" w:lineRule="atLeast"/>
        <w:jc w:val="center"/>
        <w:rPr>
          <w:b/>
          <w:sz w:val="28"/>
          <w:szCs w:val="28"/>
        </w:rPr>
      </w:pPr>
      <w:r w:rsidRPr="00AD7B9D">
        <w:rPr>
          <w:b/>
          <w:sz w:val="28"/>
          <w:szCs w:val="28"/>
        </w:rPr>
        <w:t>ПРОЕКТ</w:t>
      </w:r>
    </w:p>
    <w:p w:rsidR="00BF1616" w:rsidRPr="00AD7B9D" w:rsidRDefault="00BF1616" w:rsidP="00BF1616">
      <w:pPr>
        <w:widowControl w:val="0"/>
        <w:autoSpaceDE w:val="0"/>
        <w:autoSpaceDN w:val="0"/>
        <w:adjustRightInd w:val="0"/>
        <w:spacing w:line="25" w:lineRule="atLeast"/>
        <w:jc w:val="center"/>
        <w:rPr>
          <w:b/>
          <w:sz w:val="28"/>
          <w:szCs w:val="28"/>
        </w:rPr>
      </w:pPr>
      <w:r w:rsidRPr="00AD7B9D">
        <w:rPr>
          <w:b/>
          <w:sz w:val="28"/>
          <w:szCs w:val="28"/>
        </w:rPr>
        <w:t>РАБОЧЕЙ ПРОГРАММЫ ОБЩЕОБРАЗОВАТЕЛЬНОЙ ДИСЦИПЛИНЫ</w:t>
      </w:r>
    </w:p>
    <w:p w:rsidR="00BF1616" w:rsidRPr="00791AA3" w:rsidRDefault="00BF1616" w:rsidP="00BF1616">
      <w:pPr>
        <w:widowControl w:val="0"/>
        <w:autoSpaceDE w:val="0"/>
        <w:autoSpaceDN w:val="0"/>
        <w:adjustRightInd w:val="0"/>
        <w:spacing w:line="25" w:lineRule="atLeast"/>
        <w:jc w:val="center"/>
        <w:rPr>
          <w:b/>
          <w:sz w:val="28"/>
          <w:szCs w:val="28"/>
        </w:rPr>
      </w:pPr>
      <w:r w:rsidRPr="00791AA3">
        <w:rPr>
          <w:b/>
          <w:sz w:val="28"/>
          <w:szCs w:val="28"/>
        </w:rPr>
        <w:t>Математика</w:t>
      </w:r>
    </w:p>
    <w:p w:rsidR="00BF1616" w:rsidRPr="00AD7B9D" w:rsidRDefault="00BF1616" w:rsidP="00BF1616">
      <w:pPr>
        <w:widowControl w:val="0"/>
        <w:autoSpaceDE w:val="0"/>
        <w:autoSpaceDN w:val="0"/>
        <w:adjustRightInd w:val="0"/>
        <w:spacing w:line="25" w:lineRule="atLeast"/>
        <w:jc w:val="center"/>
        <w:rPr>
          <w:b/>
          <w:sz w:val="28"/>
          <w:szCs w:val="28"/>
        </w:rPr>
      </w:pPr>
      <w:r w:rsidRPr="00AD7B9D">
        <w:rPr>
          <w:b/>
          <w:sz w:val="28"/>
          <w:szCs w:val="28"/>
        </w:rPr>
        <w:t>программы подготовки специалистов среднего звена</w:t>
      </w:r>
    </w:p>
    <w:p w:rsidR="00BF1616" w:rsidRPr="007864F4" w:rsidRDefault="00BF1616" w:rsidP="00094814">
      <w:pPr>
        <w:pStyle w:val="a5"/>
        <w:widowControl w:val="0"/>
        <w:numPr>
          <w:ilvl w:val="2"/>
          <w:numId w:val="74"/>
        </w:numPr>
        <w:autoSpaceDE w:val="0"/>
        <w:autoSpaceDN w:val="0"/>
        <w:adjustRightInd w:val="0"/>
        <w:spacing w:line="25" w:lineRule="atLeast"/>
        <w:contextualSpacing/>
        <w:jc w:val="center"/>
        <w:rPr>
          <w:b/>
          <w:sz w:val="28"/>
          <w:szCs w:val="28"/>
        </w:rPr>
      </w:pPr>
      <w:r w:rsidRPr="007864F4">
        <w:rPr>
          <w:b/>
          <w:sz w:val="28"/>
          <w:szCs w:val="28"/>
        </w:rPr>
        <w:t xml:space="preserve"> Конструирование, моделирование и технология изготовления изделий легкой промышленности (по видам)</w:t>
      </w:r>
    </w:p>
    <w:p w:rsidR="00BF1616" w:rsidRPr="00AD7B9D" w:rsidRDefault="00BF1616" w:rsidP="00BF1616">
      <w:pPr>
        <w:widowControl w:val="0"/>
        <w:autoSpaceDE w:val="0"/>
        <w:autoSpaceDN w:val="0"/>
        <w:adjustRightInd w:val="0"/>
        <w:spacing w:line="25" w:lineRule="atLeast"/>
        <w:jc w:val="center"/>
        <w:rPr>
          <w:b/>
          <w:sz w:val="28"/>
          <w:szCs w:val="28"/>
        </w:rPr>
      </w:pPr>
      <w:r w:rsidRPr="00AD7B9D">
        <w:rPr>
          <w:b/>
          <w:sz w:val="28"/>
          <w:szCs w:val="28"/>
        </w:rPr>
        <w:t xml:space="preserve">профиль обучения: </w:t>
      </w:r>
      <w:r w:rsidRPr="00570E62">
        <w:rPr>
          <w:b/>
          <w:sz w:val="28"/>
          <w:szCs w:val="28"/>
        </w:rPr>
        <w:t>технологический</w:t>
      </w:r>
    </w:p>
    <w:p w:rsidR="00BF1616" w:rsidRPr="00AD7B9D" w:rsidRDefault="00BF1616" w:rsidP="00BF1616">
      <w:pPr>
        <w:widowControl w:val="0"/>
        <w:autoSpaceDE w:val="0"/>
        <w:autoSpaceDN w:val="0"/>
        <w:adjustRightInd w:val="0"/>
        <w:spacing w:line="25" w:lineRule="atLeast"/>
        <w:ind w:left="1065"/>
        <w:rPr>
          <w:b/>
          <w:sz w:val="28"/>
          <w:szCs w:val="28"/>
        </w:rPr>
      </w:pPr>
    </w:p>
    <w:p w:rsidR="00BF1616" w:rsidRDefault="00BF1616" w:rsidP="00BF1616">
      <w:pPr>
        <w:ind w:left="5670"/>
      </w:pPr>
    </w:p>
    <w:p w:rsidR="00BF1616" w:rsidRDefault="00BF1616" w:rsidP="00BF1616">
      <w:pPr>
        <w:ind w:left="5670"/>
      </w:pPr>
    </w:p>
    <w:p w:rsidR="00BF1616" w:rsidRPr="00AD7B9D" w:rsidRDefault="00BF1616" w:rsidP="00BF1616">
      <w:pPr>
        <w:ind w:left="5670"/>
      </w:pPr>
    </w:p>
    <w:tbl>
      <w:tblPr>
        <w:tblStyle w:val="a4"/>
        <w:tblW w:w="9493" w:type="dxa"/>
        <w:tblLook w:val="04A0" w:firstRow="1" w:lastRow="0" w:firstColumn="1" w:lastColumn="0" w:noHBand="0" w:noVBand="1"/>
      </w:tblPr>
      <w:tblGrid>
        <w:gridCol w:w="3354"/>
        <w:gridCol w:w="6139"/>
      </w:tblGrid>
      <w:tr w:rsidR="00BF1616" w:rsidRPr="00AD7B9D" w:rsidTr="00BF1616">
        <w:tc>
          <w:tcPr>
            <w:tcW w:w="3310" w:type="dxa"/>
          </w:tcPr>
          <w:p w:rsidR="00BF1616" w:rsidRPr="00AD7B9D" w:rsidRDefault="00BF1616" w:rsidP="00BF1616">
            <w:pPr>
              <w:jc w:val="both"/>
              <w:rPr>
                <w:sz w:val="28"/>
                <w:szCs w:val="28"/>
              </w:rPr>
            </w:pPr>
            <w:r w:rsidRPr="00AD7B9D">
              <w:rPr>
                <w:sz w:val="28"/>
                <w:szCs w:val="28"/>
              </w:rPr>
              <w:t>Регион</w:t>
            </w:r>
          </w:p>
        </w:tc>
        <w:tc>
          <w:tcPr>
            <w:tcW w:w="6183" w:type="dxa"/>
          </w:tcPr>
          <w:p w:rsidR="00BF1616" w:rsidRPr="00AD7B9D" w:rsidRDefault="00BF1616" w:rsidP="00BF1616">
            <w:pPr>
              <w:spacing w:line="360" w:lineRule="auto"/>
              <w:jc w:val="both"/>
              <w:rPr>
                <w:sz w:val="28"/>
                <w:szCs w:val="28"/>
                <w:u w:val="single"/>
              </w:rPr>
            </w:pPr>
            <w:r w:rsidRPr="00AD7B9D">
              <w:rPr>
                <w:sz w:val="28"/>
                <w:szCs w:val="28"/>
                <w:u w:val="single"/>
              </w:rPr>
              <w:t>Самарская область</w:t>
            </w:r>
          </w:p>
        </w:tc>
      </w:tr>
      <w:tr w:rsidR="00BF1616" w:rsidRPr="00AD7B9D" w:rsidTr="00BF1616">
        <w:tc>
          <w:tcPr>
            <w:tcW w:w="3310" w:type="dxa"/>
          </w:tcPr>
          <w:p w:rsidR="00BF1616" w:rsidRPr="00AD7B9D" w:rsidRDefault="00BF1616" w:rsidP="00BF1616">
            <w:pPr>
              <w:jc w:val="both"/>
              <w:rPr>
                <w:sz w:val="28"/>
                <w:szCs w:val="28"/>
              </w:rPr>
            </w:pPr>
            <w:r w:rsidRPr="00AD7B9D">
              <w:rPr>
                <w:sz w:val="28"/>
                <w:szCs w:val="28"/>
              </w:rPr>
              <w:t>Наименование ФПП</w:t>
            </w:r>
          </w:p>
        </w:tc>
        <w:tc>
          <w:tcPr>
            <w:tcW w:w="6183" w:type="dxa"/>
          </w:tcPr>
          <w:p w:rsidR="00BF1616" w:rsidRPr="00AD7B9D" w:rsidRDefault="00BF1616" w:rsidP="00BF1616">
            <w:pPr>
              <w:widowControl w:val="0"/>
              <w:autoSpaceDE w:val="0"/>
              <w:autoSpaceDN w:val="0"/>
              <w:adjustRightInd w:val="0"/>
              <w:spacing w:line="25" w:lineRule="atLeast"/>
              <w:ind w:right="-2"/>
              <w:jc w:val="both"/>
              <w:rPr>
                <w:sz w:val="28"/>
                <w:szCs w:val="28"/>
                <w:u w:val="single"/>
              </w:rPr>
            </w:pPr>
            <w:r w:rsidRPr="00AD7B9D">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BF1616" w:rsidRPr="00AD7B9D" w:rsidTr="00BF1616">
        <w:tc>
          <w:tcPr>
            <w:tcW w:w="3310" w:type="dxa"/>
          </w:tcPr>
          <w:p w:rsidR="00BF1616" w:rsidRPr="00AD7B9D" w:rsidRDefault="00BF1616" w:rsidP="00BF1616">
            <w:pPr>
              <w:jc w:val="both"/>
              <w:rPr>
                <w:sz w:val="28"/>
                <w:szCs w:val="28"/>
              </w:rPr>
            </w:pPr>
            <w:r w:rsidRPr="00AD7B9D">
              <w:rPr>
                <w:sz w:val="28"/>
                <w:szCs w:val="28"/>
              </w:rPr>
              <w:t>Наименование специальности/профессии</w:t>
            </w:r>
          </w:p>
        </w:tc>
        <w:tc>
          <w:tcPr>
            <w:tcW w:w="6183" w:type="dxa"/>
          </w:tcPr>
          <w:p w:rsidR="00BF1616" w:rsidRPr="00570E62" w:rsidRDefault="00BF1616" w:rsidP="00BF1616">
            <w:pPr>
              <w:spacing w:line="360" w:lineRule="auto"/>
              <w:jc w:val="both"/>
              <w:rPr>
                <w:sz w:val="28"/>
                <w:szCs w:val="28"/>
                <w:u w:val="single"/>
              </w:rPr>
            </w:pPr>
            <w:r w:rsidRPr="00570E62">
              <w:rPr>
                <w:sz w:val="28"/>
                <w:szCs w:val="28"/>
                <w:u w:val="single"/>
              </w:rPr>
              <w:t>29.02.10 Конструирование, моделирование и технология изготовления изделий легкой промышленности (по видам)</w:t>
            </w:r>
          </w:p>
          <w:p w:rsidR="00BF1616" w:rsidRPr="00AD7B9D" w:rsidRDefault="00BF1616" w:rsidP="00BF1616">
            <w:pPr>
              <w:spacing w:line="360" w:lineRule="auto"/>
              <w:jc w:val="both"/>
              <w:rPr>
                <w:sz w:val="28"/>
                <w:szCs w:val="28"/>
                <w:u w:val="single"/>
              </w:rPr>
            </w:pPr>
          </w:p>
        </w:tc>
      </w:tr>
      <w:tr w:rsidR="00BF1616" w:rsidRPr="00AD7B9D" w:rsidTr="00BF1616">
        <w:tc>
          <w:tcPr>
            <w:tcW w:w="3310" w:type="dxa"/>
          </w:tcPr>
          <w:p w:rsidR="00BF1616" w:rsidRPr="00AD7B9D" w:rsidRDefault="00BF1616" w:rsidP="00BF1616">
            <w:pPr>
              <w:jc w:val="both"/>
              <w:rPr>
                <w:sz w:val="28"/>
                <w:szCs w:val="28"/>
              </w:rPr>
            </w:pPr>
            <w:r w:rsidRPr="00AD7B9D">
              <w:rPr>
                <w:sz w:val="28"/>
                <w:szCs w:val="28"/>
              </w:rPr>
              <w:t>ФИО преподавателя-участника апробации, контакты (</w:t>
            </w:r>
            <w:r w:rsidRPr="00AD7B9D">
              <w:rPr>
                <w:sz w:val="28"/>
                <w:szCs w:val="28"/>
                <w:lang w:val="en-US"/>
              </w:rPr>
              <w:t>e</w:t>
            </w:r>
            <w:r w:rsidRPr="00AD7B9D">
              <w:rPr>
                <w:sz w:val="28"/>
                <w:szCs w:val="28"/>
              </w:rPr>
              <w:t>-</w:t>
            </w:r>
            <w:r w:rsidRPr="00AD7B9D">
              <w:rPr>
                <w:sz w:val="28"/>
                <w:szCs w:val="28"/>
                <w:lang w:val="en-US"/>
              </w:rPr>
              <w:t>mail</w:t>
            </w:r>
            <w:r w:rsidRPr="00AD7B9D">
              <w:rPr>
                <w:sz w:val="28"/>
                <w:szCs w:val="28"/>
              </w:rPr>
              <w:t>, тел.)</w:t>
            </w:r>
          </w:p>
        </w:tc>
        <w:tc>
          <w:tcPr>
            <w:tcW w:w="6183" w:type="dxa"/>
          </w:tcPr>
          <w:p w:rsidR="00BF1616" w:rsidRDefault="00BF1616" w:rsidP="00BF1616">
            <w:pPr>
              <w:spacing w:line="360" w:lineRule="auto"/>
              <w:jc w:val="both"/>
              <w:rPr>
                <w:sz w:val="28"/>
                <w:szCs w:val="28"/>
                <w:u w:val="single"/>
              </w:rPr>
            </w:pPr>
            <w:r>
              <w:rPr>
                <w:sz w:val="28"/>
                <w:szCs w:val="28"/>
                <w:u w:val="single"/>
              </w:rPr>
              <w:t>Макарова Галина Валериевна</w:t>
            </w:r>
          </w:p>
          <w:p w:rsidR="00BF1616" w:rsidRPr="003051D0" w:rsidRDefault="00BF1616" w:rsidP="00BF1616">
            <w:pPr>
              <w:spacing w:line="360" w:lineRule="auto"/>
              <w:jc w:val="both"/>
              <w:rPr>
                <w:sz w:val="28"/>
                <w:szCs w:val="28"/>
                <w:u w:val="single"/>
              </w:rPr>
            </w:pPr>
            <w:hyperlink r:id="rId137" w:history="1">
              <w:r w:rsidRPr="00E330A1">
                <w:rPr>
                  <w:rStyle w:val="a7"/>
                  <w:sz w:val="28"/>
                  <w:szCs w:val="28"/>
                  <w:lang w:val="en-US"/>
                </w:rPr>
                <w:t>makarova</w:t>
              </w:r>
              <w:r w:rsidRPr="00E330A1">
                <w:rPr>
                  <w:rStyle w:val="a7"/>
                  <w:sz w:val="28"/>
                  <w:szCs w:val="28"/>
                </w:rPr>
                <w:t>-</w:t>
              </w:r>
              <w:r w:rsidRPr="00E330A1">
                <w:rPr>
                  <w:rStyle w:val="a7"/>
                  <w:sz w:val="28"/>
                  <w:szCs w:val="28"/>
                  <w:lang w:val="en-US"/>
                </w:rPr>
                <w:t>mgv</w:t>
              </w:r>
              <w:r w:rsidRPr="003051D0">
                <w:rPr>
                  <w:rStyle w:val="a7"/>
                  <w:sz w:val="28"/>
                  <w:szCs w:val="28"/>
                </w:rPr>
                <w:t>@</w:t>
              </w:r>
              <w:r w:rsidRPr="00E330A1">
                <w:rPr>
                  <w:rStyle w:val="a7"/>
                  <w:sz w:val="28"/>
                  <w:szCs w:val="28"/>
                  <w:lang w:val="en-US"/>
                </w:rPr>
                <w:t>yandex</w:t>
              </w:r>
              <w:r w:rsidRPr="003051D0">
                <w:rPr>
                  <w:rStyle w:val="a7"/>
                  <w:sz w:val="28"/>
                  <w:szCs w:val="28"/>
                </w:rPr>
                <w:t>.</w:t>
              </w:r>
              <w:r w:rsidRPr="00E330A1">
                <w:rPr>
                  <w:rStyle w:val="a7"/>
                  <w:sz w:val="28"/>
                  <w:szCs w:val="28"/>
                  <w:lang w:val="en-US"/>
                </w:rPr>
                <w:t>ru</w:t>
              </w:r>
            </w:hyperlink>
          </w:p>
          <w:p w:rsidR="00BF1616" w:rsidRPr="00570E62" w:rsidRDefault="00BF1616" w:rsidP="00BF1616">
            <w:pPr>
              <w:spacing w:line="360" w:lineRule="auto"/>
              <w:jc w:val="both"/>
              <w:rPr>
                <w:sz w:val="28"/>
                <w:szCs w:val="28"/>
                <w:u w:val="single"/>
              </w:rPr>
            </w:pPr>
            <w:r>
              <w:rPr>
                <w:sz w:val="28"/>
                <w:szCs w:val="28"/>
                <w:u w:val="single"/>
                <w:lang w:val="en-US"/>
              </w:rPr>
              <w:t>8-927-204-86-63</w:t>
            </w:r>
          </w:p>
        </w:tc>
      </w:tr>
    </w:tbl>
    <w:p w:rsidR="00BF1616" w:rsidRPr="00AD7B9D" w:rsidRDefault="00BF1616" w:rsidP="00BF1616">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BF1616" w:rsidRPr="00AD7B9D" w:rsidRDefault="00BF1616" w:rsidP="00BF1616">
      <w:pPr>
        <w:widowControl w:val="0"/>
        <w:autoSpaceDE w:val="0"/>
        <w:autoSpaceDN w:val="0"/>
        <w:adjustRightInd w:val="0"/>
        <w:spacing w:line="25" w:lineRule="atLeast"/>
        <w:jc w:val="center"/>
        <w:rPr>
          <w:b/>
          <w:sz w:val="28"/>
          <w:szCs w:val="28"/>
        </w:rPr>
      </w:pPr>
    </w:p>
    <w:p w:rsidR="00BF1616" w:rsidRPr="00AD7B9D" w:rsidRDefault="00BF1616" w:rsidP="00BF1616">
      <w:pPr>
        <w:widowControl w:val="0"/>
        <w:shd w:val="clear" w:color="auto" w:fill="FFFFFF"/>
        <w:autoSpaceDE w:val="0"/>
        <w:autoSpaceDN w:val="0"/>
        <w:adjustRightInd w:val="0"/>
        <w:spacing w:line="25" w:lineRule="atLeast"/>
        <w:jc w:val="center"/>
        <w:rPr>
          <w:color w:val="000000"/>
          <w:sz w:val="28"/>
          <w:szCs w:val="28"/>
        </w:rPr>
      </w:pPr>
    </w:p>
    <w:p w:rsidR="00BF1616" w:rsidRPr="00AD7B9D" w:rsidRDefault="00BF1616" w:rsidP="00BF1616">
      <w:pPr>
        <w:widowControl w:val="0"/>
        <w:shd w:val="clear" w:color="auto" w:fill="FFFFFF"/>
        <w:autoSpaceDE w:val="0"/>
        <w:autoSpaceDN w:val="0"/>
        <w:adjustRightInd w:val="0"/>
        <w:spacing w:line="25" w:lineRule="atLeast"/>
        <w:jc w:val="center"/>
        <w:rPr>
          <w:color w:val="000000"/>
          <w:sz w:val="28"/>
          <w:szCs w:val="28"/>
        </w:rPr>
      </w:pPr>
    </w:p>
    <w:p w:rsidR="00BF1616" w:rsidRPr="00AD7B9D" w:rsidRDefault="00BF1616" w:rsidP="00BF1616">
      <w:pPr>
        <w:widowControl w:val="0"/>
        <w:shd w:val="clear" w:color="auto" w:fill="FFFFFF"/>
        <w:autoSpaceDE w:val="0"/>
        <w:autoSpaceDN w:val="0"/>
        <w:adjustRightInd w:val="0"/>
        <w:spacing w:line="25" w:lineRule="atLeast"/>
        <w:jc w:val="center"/>
        <w:rPr>
          <w:color w:val="000000"/>
          <w:sz w:val="28"/>
          <w:szCs w:val="28"/>
        </w:rPr>
      </w:pPr>
    </w:p>
    <w:p w:rsidR="00BF1616" w:rsidRPr="00AD7B9D" w:rsidRDefault="00BF1616" w:rsidP="00BF1616">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BF1616" w:rsidRPr="00AD7B9D" w:rsidRDefault="00BF1616" w:rsidP="00BF1616">
      <w:pPr>
        <w:autoSpaceDN w:val="0"/>
        <w:adjustRightInd w:val="0"/>
        <w:spacing w:line="25" w:lineRule="atLeast"/>
        <w:jc w:val="center"/>
        <w:rPr>
          <w:b/>
          <w:bCs/>
          <w:color w:val="000000"/>
          <w:spacing w:val="-10"/>
          <w:sz w:val="28"/>
          <w:szCs w:val="28"/>
        </w:rPr>
      </w:pPr>
      <w:r w:rsidRPr="00AD7B9D">
        <w:rPr>
          <w:b/>
          <w:bCs/>
          <w:color w:val="000000"/>
          <w:spacing w:val="-10"/>
          <w:sz w:val="28"/>
          <w:szCs w:val="28"/>
        </w:rPr>
        <w:t>СОДЕРЖАНИЕ</w:t>
      </w:r>
    </w:p>
    <w:p w:rsidR="00BF1616" w:rsidRPr="00AD7B9D" w:rsidRDefault="00BF1616" w:rsidP="00BF1616">
      <w:pPr>
        <w:autoSpaceDN w:val="0"/>
        <w:adjustRightInd w:val="0"/>
        <w:spacing w:line="25" w:lineRule="atLeast"/>
        <w:jc w:val="center"/>
        <w:rPr>
          <w:b/>
          <w:bCs/>
          <w:color w:val="000000"/>
          <w:spacing w:val="-10"/>
          <w:sz w:val="28"/>
          <w:szCs w:val="28"/>
        </w:rPr>
      </w:pPr>
    </w:p>
    <w:tbl>
      <w:tblPr>
        <w:tblStyle w:val="a4"/>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22"/>
      </w:tblGrid>
      <w:tr w:rsidR="00BF1616" w:rsidRPr="00AD7B9D" w:rsidTr="00BF1616">
        <w:tc>
          <w:tcPr>
            <w:tcW w:w="8897" w:type="dxa"/>
          </w:tcPr>
          <w:p w:rsidR="00BF1616" w:rsidRPr="00AD7B9D" w:rsidRDefault="00BF1616" w:rsidP="00094814">
            <w:pPr>
              <w:numPr>
                <w:ilvl w:val="0"/>
                <w:numId w:val="86"/>
              </w:numPr>
              <w:ind w:left="0" w:firstLine="0"/>
              <w:rPr>
                <w:sz w:val="28"/>
                <w:szCs w:val="28"/>
              </w:rPr>
            </w:pPr>
            <w:r>
              <w:rPr>
                <w:sz w:val="28"/>
                <w:szCs w:val="28"/>
              </w:rPr>
              <w:t>ОБЩАЯ ХАРАКТЕРИСТИКА ПРОЕКТА</w:t>
            </w:r>
            <w:r w:rsidRPr="00AD7B9D">
              <w:rPr>
                <w:sz w:val="28"/>
                <w:szCs w:val="28"/>
              </w:rPr>
              <w:t xml:space="preserve"> РАБОЧЕЙ ПРОГРАММЫ ОБЩЕОБРАЗОВАТЕЛЬНОЙ ДИСЦИПЛИНЫ</w:t>
            </w:r>
          </w:p>
        </w:tc>
        <w:tc>
          <w:tcPr>
            <w:tcW w:w="922" w:type="dxa"/>
          </w:tcPr>
          <w:p w:rsidR="00BF1616" w:rsidRPr="00AD7B9D" w:rsidRDefault="00BF1616" w:rsidP="00BF1616">
            <w:pPr>
              <w:rPr>
                <w:sz w:val="28"/>
                <w:szCs w:val="28"/>
              </w:rPr>
            </w:pPr>
          </w:p>
        </w:tc>
      </w:tr>
      <w:tr w:rsidR="00BF1616" w:rsidRPr="00AD7B9D" w:rsidTr="00BF1616">
        <w:tc>
          <w:tcPr>
            <w:tcW w:w="8897" w:type="dxa"/>
          </w:tcPr>
          <w:p w:rsidR="00BF1616" w:rsidRPr="00AD7B9D" w:rsidRDefault="00BF1616" w:rsidP="00094814">
            <w:pPr>
              <w:numPr>
                <w:ilvl w:val="0"/>
                <w:numId w:val="86"/>
              </w:numPr>
              <w:suppressAutoHyphens/>
              <w:spacing w:line="276" w:lineRule="auto"/>
              <w:ind w:left="0" w:firstLine="0"/>
              <w:rPr>
                <w:sz w:val="28"/>
                <w:szCs w:val="28"/>
                <w:lang w:bidi="hi-IN"/>
              </w:rPr>
            </w:pPr>
            <w:r w:rsidRPr="00AD7B9D">
              <w:rPr>
                <w:sz w:val="28"/>
                <w:szCs w:val="28"/>
              </w:rPr>
              <w:t>СТРУКТУРА И СОДЕРЖАНИЕ ОБЩЕОБРАЗОВАТЕЛЬНОЙ ДИСЦИПЛИНЫ</w:t>
            </w:r>
          </w:p>
        </w:tc>
        <w:tc>
          <w:tcPr>
            <w:tcW w:w="922" w:type="dxa"/>
          </w:tcPr>
          <w:p w:rsidR="00BF1616" w:rsidRPr="00AD7B9D" w:rsidRDefault="00BF1616" w:rsidP="00BF1616">
            <w:pPr>
              <w:rPr>
                <w:sz w:val="28"/>
                <w:szCs w:val="28"/>
              </w:rPr>
            </w:pPr>
          </w:p>
        </w:tc>
      </w:tr>
      <w:tr w:rsidR="00BF1616" w:rsidRPr="00AD7B9D" w:rsidTr="00BF1616">
        <w:tc>
          <w:tcPr>
            <w:tcW w:w="8897" w:type="dxa"/>
          </w:tcPr>
          <w:p w:rsidR="00BF1616" w:rsidRPr="00AD7B9D" w:rsidRDefault="00BF1616" w:rsidP="00094814">
            <w:pPr>
              <w:numPr>
                <w:ilvl w:val="0"/>
                <w:numId w:val="86"/>
              </w:numPr>
              <w:ind w:left="0" w:firstLine="0"/>
              <w:rPr>
                <w:sz w:val="28"/>
                <w:szCs w:val="28"/>
              </w:rPr>
            </w:pPr>
            <w:r w:rsidRPr="00AD7B9D">
              <w:rPr>
                <w:sz w:val="28"/>
                <w:szCs w:val="28"/>
              </w:rPr>
              <w:t>УСЛОВИЯ РЕАЛИЗАЦИИ ОБЩЕОБРАЗОВАТЕЛЬНОЙ ДИСЦИПЛИНЫ</w:t>
            </w:r>
          </w:p>
        </w:tc>
        <w:tc>
          <w:tcPr>
            <w:tcW w:w="922" w:type="dxa"/>
          </w:tcPr>
          <w:p w:rsidR="00BF1616" w:rsidRPr="00AD7B9D" w:rsidRDefault="00BF1616" w:rsidP="00BF1616">
            <w:pPr>
              <w:rPr>
                <w:sz w:val="28"/>
                <w:szCs w:val="28"/>
              </w:rPr>
            </w:pPr>
          </w:p>
        </w:tc>
      </w:tr>
      <w:tr w:rsidR="00BF1616" w:rsidRPr="00AD7B9D" w:rsidTr="00BF1616">
        <w:tc>
          <w:tcPr>
            <w:tcW w:w="8897" w:type="dxa"/>
          </w:tcPr>
          <w:p w:rsidR="00BF1616" w:rsidRPr="00AD7B9D" w:rsidRDefault="00BF1616" w:rsidP="00094814">
            <w:pPr>
              <w:numPr>
                <w:ilvl w:val="0"/>
                <w:numId w:val="86"/>
              </w:numPr>
              <w:ind w:left="0" w:firstLine="0"/>
              <w:rPr>
                <w:sz w:val="28"/>
                <w:szCs w:val="28"/>
              </w:rPr>
            </w:pPr>
            <w:r w:rsidRPr="00AD7B9D">
              <w:rPr>
                <w:sz w:val="28"/>
                <w:szCs w:val="28"/>
              </w:rPr>
              <w:t>КОНТРОЛЬ И ОЦЕНКА РЕЗУЛЬТАТОВ ОСВОЕНИЯ ОБЩЕОБРАЗОВАТЕЛЬНОЙ ДИСЦИПЛИНЫ</w:t>
            </w:r>
          </w:p>
        </w:tc>
        <w:tc>
          <w:tcPr>
            <w:tcW w:w="922" w:type="dxa"/>
          </w:tcPr>
          <w:p w:rsidR="00BF1616" w:rsidRPr="00AD7B9D" w:rsidRDefault="00BF1616" w:rsidP="00BF1616">
            <w:pPr>
              <w:rPr>
                <w:sz w:val="28"/>
                <w:szCs w:val="28"/>
              </w:rPr>
            </w:pPr>
          </w:p>
        </w:tc>
      </w:tr>
    </w:tbl>
    <w:p w:rsidR="00BF1616" w:rsidRPr="00AD7B9D" w:rsidRDefault="00BF1616" w:rsidP="00BF1616"/>
    <w:p w:rsidR="00BF1616" w:rsidRPr="00AD7B9D" w:rsidRDefault="00BF1616" w:rsidP="00BF1616">
      <w:pPr>
        <w:spacing w:line="276" w:lineRule="auto"/>
        <w:jc w:val="center"/>
        <w:rPr>
          <w:b/>
          <w:i/>
          <w:sz w:val="28"/>
          <w:szCs w:val="28"/>
          <w:vertAlign w:val="superscript"/>
        </w:rPr>
      </w:pPr>
      <w:r w:rsidRPr="00AD7B9D">
        <w:rPr>
          <w:sz w:val="28"/>
          <w:szCs w:val="28"/>
        </w:rPr>
        <w:br w:type="page"/>
      </w:r>
    </w:p>
    <w:p w:rsidR="00BF1616" w:rsidRPr="00570E62" w:rsidRDefault="00BF1616" w:rsidP="00BF1616">
      <w:pPr>
        <w:suppressAutoHyphens/>
        <w:spacing w:line="276" w:lineRule="auto"/>
        <w:jc w:val="both"/>
        <w:rPr>
          <w:sz w:val="32"/>
          <w:szCs w:val="32"/>
        </w:rPr>
      </w:pPr>
      <w:r>
        <w:rPr>
          <w:b/>
          <w:sz w:val="28"/>
          <w:szCs w:val="28"/>
        </w:rPr>
        <w:t xml:space="preserve">1. ОБЩАЯ ХАРАКТЕРИСТИКА ПРОЕКТА </w:t>
      </w:r>
      <w:r w:rsidRPr="00AD7B9D">
        <w:rPr>
          <w:b/>
          <w:sz w:val="28"/>
          <w:szCs w:val="28"/>
        </w:rPr>
        <w:t xml:space="preserve">РАБОЧЕЙ ПРОГРАММЫ ОБЩЕОБРАЗОВАТЕЛЬНОЙ ДИСЦИПЛИНЫ </w:t>
      </w:r>
      <w:r>
        <w:rPr>
          <w:b/>
          <w:sz w:val="28"/>
          <w:szCs w:val="28"/>
        </w:rPr>
        <w:t>МАТЕМАТИКА</w:t>
      </w:r>
    </w:p>
    <w:p w:rsidR="00BF1616" w:rsidRPr="00AD7B9D"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AD7B9D">
        <w:rPr>
          <w:b/>
          <w:sz w:val="28"/>
          <w:szCs w:val="28"/>
        </w:rPr>
        <w:t xml:space="preserve">1.1. Место дисциплины в структуре образовательной программы СПО: </w:t>
      </w:r>
    </w:p>
    <w:p w:rsidR="00BF1616" w:rsidRPr="00570E62" w:rsidRDefault="00BF1616" w:rsidP="00BF16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AD7B9D">
        <w:rPr>
          <w:sz w:val="28"/>
          <w:szCs w:val="28"/>
        </w:rPr>
        <w:t xml:space="preserve">Общеобразовательная дисциплина </w:t>
      </w:r>
      <w:r w:rsidRPr="00570E62">
        <w:rPr>
          <w:sz w:val="28"/>
          <w:szCs w:val="28"/>
        </w:rPr>
        <w:t>Математика</w:t>
      </w:r>
      <w:r>
        <w:rPr>
          <w:sz w:val="28"/>
          <w:szCs w:val="28"/>
        </w:rPr>
        <w:t xml:space="preserve">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sidRPr="00570E62">
        <w:rPr>
          <w:sz w:val="28"/>
          <w:szCs w:val="28"/>
        </w:rPr>
        <w:t>29.02.10 Конструирование, моделирование и технология изготовления изделий легкой промышленности (по видам);</w:t>
      </w:r>
    </w:p>
    <w:p w:rsidR="00BF1616" w:rsidRPr="00AD7B9D" w:rsidRDefault="00BF1616" w:rsidP="00BF16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AD7B9D">
        <w:rPr>
          <w:b/>
          <w:sz w:val="28"/>
          <w:szCs w:val="28"/>
        </w:rPr>
        <w:t>1.2. Цели и планируемые результаты освоения дисциплины:</w:t>
      </w:r>
    </w:p>
    <w:p w:rsidR="00BF1616" w:rsidRPr="00AD7B9D" w:rsidRDefault="00BF1616" w:rsidP="00BF161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AD7B9D">
        <w:rPr>
          <w:b/>
          <w:bCs/>
          <w:sz w:val="28"/>
          <w:szCs w:val="28"/>
        </w:rPr>
        <w:t>1.2.1. Цели дисциплины</w:t>
      </w:r>
    </w:p>
    <w:p w:rsidR="00BF1616" w:rsidRPr="008127A2" w:rsidRDefault="00BF1616" w:rsidP="00BF1616">
      <w:pPr>
        <w:shd w:val="clear" w:color="auto" w:fill="FFFFFF"/>
        <w:jc w:val="both"/>
        <w:rPr>
          <w:sz w:val="28"/>
          <w:szCs w:val="28"/>
        </w:rPr>
      </w:pPr>
      <w:r w:rsidRPr="00AD7B9D">
        <w:rPr>
          <w:sz w:val="28"/>
          <w:szCs w:val="28"/>
        </w:rPr>
        <w:t xml:space="preserve">Содержание программы общеобразовательной дисциплины </w:t>
      </w:r>
      <w:r>
        <w:rPr>
          <w:sz w:val="28"/>
          <w:szCs w:val="28"/>
        </w:rPr>
        <w:t xml:space="preserve">Математика </w:t>
      </w:r>
      <w:r w:rsidRPr="00AD7B9D">
        <w:rPr>
          <w:sz w:val="28"/>
          <w:szCs w:val="28"/>
        </w:rPr>
        <w:t xml:space="preserve">направлено на достижение результатов ее </w:t>
      </w:r>
      <w:r w:rsidRPr="008127A2">
        <w:rPr>
          <w:sz w:val="28"/>
          <w:szCs w:val="28"/>
        </w:rPr>
        <w:t>изучения в соответствии с требованиями ФГОС СОО с учетом</w:t>
      </w:r>
      <w:r>
        <w:rPr>
          <w:sz w:val="28"/>
          <w:szCs w:val="28"/>
        </w:rPr>
        <w:t xml:space="preserve"> </w:t>
      </w:r>
      <w:r w:rsidRPr="008127A2">
        <w:rPr>
          <w:sz w:val="28"/>
          <w:szCs w:val="28"/>
        </w:rPr>
        <w:t>профессиональной направленности ФГОС СПО.</w:t>
      </w:r>
    </w:p>
    <w:p w:rsidR="00BF1616" w:rsidRPr="00AD7B9D" w:rsidRDefault="00BF1616" w:rsidP="00BF1616">
      <w:pPr>
        <w:suppressAutoHyphens/>
        <w:ind w:firstLine="709"/>
        <w:jc w:val="both"/>
        <w:rPr>
          <w:b/>
          <w:bCs/>
          <w:sz w:val="28"/>
          <w:szCs w:val="28"/>
        </w:rPr>
      </w:pPr>
      <w:r w:rsidRPr="00AD7B9D">
        <w:rPr>
          <w:b/>
          <w:bCs/>
          <w:sz w:val="28"/>
          <w:szCs w:val="28"/>
        </w:rPr>
        <w:t>1.2.2. Планируемые результаты</w:t>
      </w:r>
      <w:r>
        <w:rPr>
          <w:b/>
          <w:bCs/>
          <w:sz w:val="28"/>
          <w:szCs w:val="28"/>
        </w:rPr>
        <w:t xml:space="preserve"> </w:t>
      </w:r>
      <w:r w:rsidRPr="00AD7B9D">
        <w:rPr>
          <w:b/>
          <w:bCs/>
          <w:sz w:val="28"/>
          <w:szCs w:val="28"/>
        </w:rPr>
        <w:t>освоения общеобразовательной дисциплины</w:t>
      </w:r>
      <w:r w:rsidRPr="00AD7B9D">
        <w:rPr>
          <w:rFonts w:eastAsia="Calibri"/>
          <w:b/>
          <w:bCs/>
          <w:sz w:val="28"/>
          <w:szCs w:val="28"/>
        </w:rPr>
        <w:t xml:space="preserve"> в соответствии с ФГОС СПО и на основе ФГОС СОО</w:t>
      </w:r>
    </w:p>
    <w:p w:rsidR="00BF1616" w:rsidRPr="00AD7B9D" w:rsidRDefault="00BF1616" w:rsidP="00BF1616">
      <w:pPr>
        <w:suppressAutoHyphens/>
        <w:ind w:firstLine="709"/>
        <w:jc w:val="both"/>
        <w:rPr>
          <w:color w:val="FF0000"/>
          <w:sz w:val="28"/>
          <w:szCs w:val="28"/>
        </w:rPr>
      </w:pPr>
      <w:r w:rsidRPr="00AD7B9D">
        <w:rPr>
          <w:sz w:val="28"/>
          <w:szCs w:val="28"/>
        </w:rPr>
        <w:t xml:space="preserve">Особое значение дисциплина имеет при формировании и развитии ОК и ПК </w:t>
      </w:r>
    </w:p>
    <w:p w:rsidR="00BF1616" w:rsidRPr="00AD7B9D" w:rsidRDefault="00BF1616" w:rsidP="00BF1616">
      <w:pPr>
        <w:spacing w:line="276" w:lineRule="auto"/>
        <w:rPr>
          <w:rFonts w:eastAsia="Calibri"/>
          <w:b/>
          <w:sz w:val="28"/>
          <w:szCs w:val="28"/>
        </w:rPr>
      </w:pPr>
    </w:p>
    <w:tbl>
      <w:tblPr>
        <w:tblpPr w:leftFromText="180" w:rightFromText="180" w:vertAnchor="text" w:tblpX="103" w:tblpY="1"/>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260"/>
        <w:gridCol w:w="4740"/>
      </w:tblGrid>
      <w:tr w:rsidR="00BF1616" w:rsidRPr="00AD7B9D" w:rsidTr="00BF1616">
        <w:trPr>
          <w:cantSplit/>
          <w:trHeight w:val="415"/>
        </w:trPr>
        <w:tc>
          <w:tcPr>
            <w:tcW w:w="2235" w:type="dxa"/>
            <w:vMerge w:val="restart"/>
            <w:vAlign w:val="center"/>
          </w:tcPr>
          <w:p w:rsidR="00BF1616" w:rsidRPr="00AD7B9D" w:rsidRDefault="00BF1616" w:rsidP="00BF1616">
            <w:pPr>
              <w:suppressAutoHyphens/>
              <w:jc w:val="center"/>
              <w:rPr>
                <w:rFonts w:eastAsia="Calibri"/>
                <w:b/>
                <w:iCs/>
              </w:rPr>
            </w:pPr>
            <w:r w:rsidRPr="00AD7B9D">
              <w:rPr>
                <w:rFonts w:eastAsia="Calibri"/>
                <w:b/>
                <w:iCs/>
              </w:rPr>
              <w:t>Код и наименование формируемых компетенций</w:t>
            </w:r>
          </w:p>
        </w:tc>
        <w:tc>
          <w:tcPr>
            <w:tcW w:w="8000" w:type="dxa"/>
            <w:gridSpan w:val="2"/>
            <w:vAlign w:val="center"/>
          </w:tcPr>
          <w:p w:rsidR="00BF1616" w:rsidRPr="00AD7B9D" w:rsidRDefault="00BF1616" w:rsidP="00BF1616">
            <w:pPr>
              <w:suppressAutoHyphens/>
              <w:jc w:val="center"/>
              <w:rPr>
                <w:rFonts w:eastAsia="Calibri"/>
                <w:b/>
                <w:iCs/>
              </w:rPr>
            </w:pPr>
            <w:r w:rsidRPr="00AD7B9D">
              <w:rPr>
                <w:rFonts w:eastAsia="Calibri"/>
                <w:b/>
                <w:iCs/>
              </w:rPr>
              <w:t>Планируемые результаты освоения дисциплины</w:t>
            </w:r>
          </w:p>
        </w:tc>
      </w:tr>
      <w:tr w:rsidR="00BF1616" w:rsidRPr="00AD7B9D" w:rsidTr="00BF1616">
        <w:trPr>
          <w:cantSplit/>
          <w:trHeight w:val="563"/>
        </w:trPr>
        <w:tc>
          <w:tcPr>
            <w:tcW w:w="2235" w:type="dxa"/>
            <w:vMerge/>
            <w:vAlign w:val="center"/>
          </w:tcPr>
          <w:p w:rsidR="00BF1616" w:rsidRPr="00AD7B9D" w:rsidRDefault="00BF1616" w:rsidP="00BF1616">
            <w:pPr>
              <w:suppressAutoHyphens/>
              <w:jc w:val="center"/>
              <w:rPr>
                <w:rFonts w:eastAsia="Calibri"/>
                <w:iCs/>
              </w:rPr>
            </w:pPr>
          </w:p>
        </w:tc>
        <w:tc>
          <w:tcPr>
            <w:tcW w:w="3260" w:type="dxa"/>
            <w:vAlign w:val="center"/>
          </w:tcPr>
          <w:p w:rsidR="00BF1616" w:rsidRPr="00AD7B9D" w:rsidRDefault="00BF1616" w:rsidP="00975C99">
            <w:pPr>
              <w:suppressAutoHyphens/>
              <w:jc w:val="center"/>
              <w:rPr>
                <w:rFonts w:eastAsia="Calibri"/>
                <w:b/>
                <w:iCs/>
              </w:rPr>
            </w:pPr>
            <w:r w:rsidRPr="00AD7B9D">
              <w:rPr>
                <w:rFonts w:eastAsia="Calibri"/>
                <w:b/>
                <w:iCs/>
              </w:rPr>
              <w:t>Общие</w:t>
            </w:r>
          </w:p>
        </w:tc>
        <w:tc>
          <w:tcPr>
            <w:tcW w:w="4740" w:type="dxa"/>
            <w:vAlign w:val="center"/>
          </w:tcPr>
          <w:p w:rsidR="00BF1616" w:rsidRPr="00AD7B9D" w:rsidRDefault="00BF1616" w:rsidP="00975C99">
            <w:pPr>
              <w:suppressAutoHyphens/>
              <w:jc w:val="center"/>
              <w:rPr>
                <w:rFonts w:eastAsia="Calibri"/>
                <w:b/>
                <w:iCs/>
              </w:rPr>
            </w:pPr>
            <w:r w:rsidRPr="00AD7B9D">
              <w:rPr>
                <w:rFonts w:eastAsia="Calibri"/>
                <w:b/>
                <w:iCs/>
              </w:rPr>
              <w:t>Дисциплинарные</w:t>
            </w:r>
          </w:p>
        </w:tc>
      </w:tr>
      <w:tr w:rsidR="00BF1616" w:rsidRPr="00AD7B9D" w:rsidTr="00BF1616">
        <w:trPr>
          <w:trHeight w:val="674"/>
        </w:trPr>
        <w:tc>
          <w:tcPr>
            <w:tcW w:w="2235" w:type="dxa"/>
          </w:tcPr>
          <w:p w:rsidR="00BF1616" w:rsidRPr="00AD7B9D" w:rsidRDefault="00BF1616" w:rsidP="00975C99">
            <w:pPr>
              <w:suppressAutoHyphens/>
              <w:rPr>
                <w:rFonts w:eastAsia="Calibri"/>
              </w:rPr>
            </w:pPr>
            <w:r w:rsidRPr="00570E62">
              <w:rPr>
                <w:rFonts w:eastAsia="Calibri"/>
              </w:rPr>
              <w:t>ОК 01 Выбирать способы решения задач профессиональ</w:t>
            </w:r>
            <w:r w:rsidR="00975C99">
              <w:rPr>
                <w:rFonts w:eastAsia="Calibri"/>
              </w:rPr>
              <w:t xml:space="preserve">ной деятельности применительно </w:t>
            </w:r>
            <w:r w:rsidRPr="00570E62">
              <w:rPr>
                <w:rFonts w:eastAsia="Calibri"/>
              </w:rPr>
              <w:t>к различным контекстам </w:t>
            </w:r>
          </w:p>
        </w:tc>
        <w:tc>
          <w:tcPr>
            <w:tcW w:w="3260" w:type="dxa"/>
          </w:tcPr>
          <w:p w:rsidR="00BF1616" w:rsidRPr="00570E62" w:rsidRDefault="00BF1616" w:rsidP="00BF1616">
            <w:pPr>
              <w:suppressAutoHyphens/>
              <w:rPr>
                <w:rFonts w:eastAsia="Calibri"/>
                <w:bCs/>
                <w:iCs/>
              </w:rPr>
            </w:pPr>
            <w:r w:rsidRPr="00570E62">
              <w:rPr>
                <w:rFonts w:eastAsia="Calibri"/>
                <w:bCs/>
                <w:iCs/>
              </w:rPr>
              <w:t>- сформировать гражданскую позицию обучающегося как активного и ответственного члена российского общества;</w:t>
            </w:r>
          </w:p>
          <w:p w:rsidR="00BF1616" w:rsidRPr="00570E62" w:rsidRDefault="00BF1616" w:rsidP="00BF1616">
            <w:pPr>
              <w:suppressAutoHyphens/>
              <w:rPr>
                <w:rFonts w:eastAsia="Calibri"/>
                <w:bCs/>
                <w:iCs/>
              </w:rPr>
            </w:pPr>
            <w:r w:rsidRPr="00570E62">
              <w:rPr>
                <w:rFonts w:eastAsia="Calibri"/>
                <w:bCs/>
                <w:iCs/>
              </w:rPr>
              <w:t>- готовность к гуманитарной и волонтерской деятельности;</w:t>
            </w:r>
          </w:p>
          <w:p w:rsidR="00BF1616" w:rsidRPr="00570E62" w:rsidRDefault="00BF1616" w:rsidP="00BF1616">
            <w:pPr>
              <w:suppressAutoHyphens/>
              <w:rPr>
                <w:rFonts w:eastAsia="Calibri"/>
                <w:bCs/>
                <w:iCs/>
              </w:rPr>
            </w:pPr>
            <w:r w:rsidRPr="00570E62">
              <w:rPr>
                <w:rFonts w:eastAsia="Calibri"/>
                <w:bCs/>
                <w:iCs/>
              </w:rPr>
              <w:t>- осознать личный вклад в построении устойчивого будущего;</w:t>
            </w:r>
          </w:p>
          <w:p w:rsidR="00BF1616" w:rsidRPr="00570E62" w:rsidRDefault="00BF1616" w:rsidP="00BF1616">
            <w:pPr>
              <w:suppressAutoHyphens/>
              <w:rPr>
                <w:rFonts w:eastAsia="Calibri"/>
                <w:bCs/>
                <w:iCs/>
              </w:rPr>
            </w:pPr>
            <w:r w:rsidRPr="00570E62">
              <w:rPr>
                <w:rFonts w:eastAsia="Calibri"/>
                <w:bCs/>
                <w:iCs/>
              </w:rPr>
              <w:t>- 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F1616" w:rsidRPr="00570E62" w:rsidRDefault="00BF1616" w:rsidP="00BF1616">
            <w:pPr>
              <w:suppressAutoHyphens/>
              <w:rPr>
                <w:rFonts w:eastAsia="Calibri"/>
                <w:bCs/>
                <w:iCs/>
              </w:rPr>
            </w:pPr>
            <w:r w:rsidRPr="00570E62">
              <w:rPr>
                <w:rFonts w:eastAsia="Calibri"/>
                <w:bCs/>
                <w:iCs/>
              </w:rPr>
              <w:t>- самостоятельно формулировать и актуализировать проблему, рассматривать ее всесторонне;</w:t>
            </w:r>
          </w:p>
          <w:p w:rsidR="00BF1616" w:rsidRPr="00570E62" w:rsidRDefault="00BF1616" w:rsidP="00BF1616">
            <w:pPr>
              <w:suppressAutoHyphens/>
              <w:rPr>
                <w:rFonts w:eastAsia="Calibri"/>
                <w:bCs/>
                <w:iCs/>
              </w:rPr>
            </w:pPr>
            <w:r w:rsidRPr="00570E62">
              <w:rPr>
                <w:rFonts w:eastAsia="Calibri"/>
                <w:bCs/>
                <w:iCs/>
              </w:rPr>
              <w:t>- вносить коррективы в деятельность, оценивать соответствие результатов целям, оценивать риски последствий деятельности;</w:t>
            </w:r>
          </w:p>
          <w:p w:rsidR="00BF1616" w:rsidRPr="00570E62" w:rsidRDefault="00BF1616" w:rsidP="00BF1616">
            <w:pPr>
              <w:suppressAutoHyphens/>
              <w:rPr>
                <w:rFonts w:eastAsia="Calibri"/>
                <w:bCs/>
                <w:iCs/>
              </w:rPr>
            </w:pPr>
            <w:r w:rsidRPr="00570E62">
              <w:rPr>
                <w:rFonts w:eastAsia="Calibri"/>
                <w:bCs/>
                <w:iCs/>
              </w:rPr>
              <w:t>- развивать креативное мышление при решении жизненных проблем;</w:t>
            </w:r>
          </w:p>
          <w:p w:rsidR="00BF1616" w:rsidRPr="00570E62" w:rsidRDefault="00BF1616" w:rsidP="00BF1616">
            <w:pPr>
              <w:suppressAutoHyphens/>
              <w:rPr>
                <w:rFonts w:eastAsia="Calibri"/>
                <w:bCs/>
                <w:iCs/>
              </w:rPr>
            </w:pPr>
            <w:r w:rsidRPr="00570E62">
              <w:rPr>
                <w:rFonts w:eastAsia="Calibri"/>
                <w:bCs/>
                <w:iCs/>
              </w:rPr>
              <w:t>- способность и готовность к самостоятельному поиску методов решения практических задач, применению различных методов познания;</w:t>
            </w:r>
          </w:p>
          <w:p w:rsidR="00BF1616" w:rsidRPr="00570E62" w:rsidRDefault="00BF1616" w:rsidP="00BF1616">
            <w:pPr>
              <w:suppressAutoHyphens/>
              <w:rPr>
                <w:rFonts w:eastAsia="Calibri"/>
                <w:bCs/>
                <w:iCs/>
              </w:rPr>
            </w:pPr>
            <w:r w:rsidRPr="00570E62">
              <w:rPr>
                <w:rFonts w:eastAsia="Calibri"/>
                <w:bCs/>
                <w:iCs/>
              </w:rPr>
              <w:t>- ставить и формулировать собственные задачи в образовательной деятельности и жизненных ситуациях;</w:t>
            </w:r>
          </w:p>
          <w:p w:rsidR="00BF1616" w:rsidRPr="00570E62" w:rsidRDefault="00BF1616" w:rsidP="00BF1616">
            <w:pPr>
              <w:suppressAutoHyphens/>
              <w:rPr>
                <w:rFonts w:eastAsia="Calibri"/>
                <w:bCs/>
                <w:iCs/>
              </w:rPr>
            </w:pPr>
            <w:r w:rsidRPr="00570E62">
              <w:rPr>
                <w:rFonts w:eastAsia="Calibri"/>
                <w:bCs/>
                <w:iCs/>
              </w:rPr>
              <w:t>- уметь интегрировать знания из разных предметных областей;</w:t>
            </w:r>
          </w:p>
          <w:p w:rsidR="00BF1616" w:rsidRPr="00570E62" w:rsidRDefault="00BF1616" w:rsidP="00BF1616">
            <w:pPr>
              <w:suppressAutoHyphens/>
              <w:rPr>
                <w:rFonts w:eastAsia="Calibri"/>
                <w:bCs/>
                <w:iCs/>
              </w:rPr>
            </w:pPr>
            <w:r w:rsidRPr="00570E62">
              <w:rPr>
                <w:rFonts w:eastAsia="Calibri"/>
                <w:bCs/>
                <w:iCs/>
              </w:rPr>
              <w:t>- выдвигать новые идеи, предлагать оригинальные подходы и решения;</w:t>
            </w:r>
          </w:p>
          <w:p w:rsidR="00BF1616" w:rsidRPr="00AD7B9D" w:rsidRDefault="00BF1616" w:rsidP="00BF1616">
            <w:pPr>
              <w:suppressAutoHyphens/>
              <w:rPr>
                <w:rFonts w:eastAsia="Calibri"/>
                <w:bCs/>
                <w:iCs/>
              </w:rPr>
            </w:pPr>
            <w:r w:rsidRPr="00570E62">
              <w:rPr>
                <w:rFonts w:eastAsia="Calibri"/>
                <w:bCs/>
                <w:iCs/>
              </w:rPr>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4740" w:type="dxa"/>
          </w:tcPr>
          <w:p w:rsidR="00BF1616" w:rsidRPr="003C3798" w:rsidRDefault="00BF1616" w:rsidP="00BF1616">
            <w:pPr>
              <w:jc w:val="both"/>
              <w:rPr>
                <w:bCs/>
              </w:rPr>
            </w:pPr>
            <w:r w:rsidRPr="003C3798">
              <w:rPr>
                <w:bC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BF1616" w:rsidRPr="003C3798" w:rsidRDefault="00BF1616" w:rsidP="00BF1616">
            <w:pPr>
              <w:jc w:val="both"/>
              <w:rPr>
                <w:bCs/>
              </w:rPr>
            </w:pPr>
            <w:r w:rsidRPr="003C3798">
              <w:rPr>
                <w:bC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rsidR="00BF1616" w:rsidRPr="003C3798" w:rsidRDefault="00BF1616" w:rsidP="00BF1616">
            <w:pPr>
              <w:jc w:val="both"/>
              <w:rPr>
                <w:bCs/>
              </w:rPr>
            </w:pPr>
            <w:r w:rsidRPr="003C3798">
              <w:rPr>
                <w:bC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rsidR="00BF1616" w:rsidRPr="003C3798" w:rsidRDefault="00BF1616" w:rsidP="00BF1616">
            <w:pPr>
              <w:jc w:val="both"/>
              <w:rPr>
                <w:bCs/>
              </w:rPr>
            </w:pPr>
            <w:r w:rsidRPr="003C3798">
              <w:rPr>
                <w:bCs/>
              </w:rPr>
              <w:t>- уметь оперировать понятиями: множество, подмножество, операции над множествами; уметь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BF1616" w:rsidRPr="003C3798" w:rsidRDefault="00BF1616" w:rsidP="00BF1616">
            <w:pPr>
              <w:jc w:val="both"/>
              <w:rPr>
                <w:bCs/>
              </w:rPr>
            </w:pPr>
            <w:r w:rsidRPr="003C3798">
              <w:rPr>
                <w:bCs/>
              </w:rPr>
              <w:t>- 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w:t>
            </w:r>
          </w:p>
          <w:p w:rsidR="00BF1616" w:rsidRPr="003C3798" w:rsidRDefault="00BF1616" w:rsidP="00BF1616">
            <w:pPr>
              <w:jc w:val="both"/>
              <w:rPr>
                <w:bCs/>
              </w:rPr>
            </w:pPr>
            <w:r w:rsidRPr="003C3798">
              <w:rPr>
                <w:bCs/>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w:t>
            </w:r>
          </w:p>
          <w:p w:rsidR="00BF1616" w:rsidRPr="00AD7B9D" w:rsidRDefault="00BF1616" w:rsidP="00BF1616">
            <w:pPr>
              <w:jc w:val="both"/>
              <w:rPr>
                <w:bCs/>
              </w:rPr>
            </w:pPr>
            <w:r w:rsidRPr="003C3798">
              <w:rPr>
                <w:bCs/>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BF1616" w:rsidRPr="00AD7B9D" w:rsidTr="00BF1616">
        <w:trPr>
          <w:trHeight w:val="674"/>
        </w:trPr>
        <w:tc>
          <w:tcPr>
            <w:tcW w:w="2235" w:type="dxa"/>
          </w:tcPr>
          <w:p w:rsidR="00BF1616" w:rsidRPr="00AD7B9D" w:rsidRDefault="00BF1616" w:rsidP="00BF1616">
            <w:pPr>
              <w:suppressAutoHyphens/>
              <w:rPr>
                <w:rFonts w:eastAsia="Calibri"/>
                <w:iCs/>
              </w:rPr>
            </w:pPr>
            <w:r w:rsidRPr="003C3798">
              <w:rPr>
                <w:rFonts w:eastAsia="Calibri"/>
                <w:i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260" w:type="dxa"/>
          </w:tcPr>
          <w:p w:rsidR="00BF1616" w:rsidRPr="003C3798" w:rsidRDefault="00BF1616" w:rsidP="00BF1616">
            <w:pPr>
              <w:suppressAutoHyphens/>
              <w:jc w:val="both"/>
              <w:rPr>
                <w:rFonts w:eastAsia="Calibri"/>
                <w:bCs/>
              </w:rPr>
            </w:pPr>
            <w:r w:rsidRPr="003C3798">
              <w:rPr>
                <w:rFonts w:eastAsia="Calibri"/>
                <w:bCs/>
              </w:rPr>
              <w:t>- уметь взаимодействовать с социальными институтами в соответствии с их функциями и назначением;</w:t>
            </w:r>
          </w:p>
          <w:p w:rsidR="00BF1616" w:rsidRPr="003C3798" w:rsidRDefault="00BF1616" w:rsidP="00BF1616">
            <w:pPr>
              <w:suppressAutoHyphens/>
              <w:jc w:val="both"/>
              <w:rPr>
                <w:rFonts w:eastAsia="Calibri"/>
                <w:bCs/>
              </w:rPr>
            </w:pPr>
            <w:r w:rsidRPr="003C3798">
              <w:rPr>
                <w:rFonts w:eastAsia="Calibri"/>
                <w:bCs/>
              </w:rPr>
              <w:t>- способность оценивать ситуацию и принимать осознанные решения, ориентируясь на морально-нравственные нормы и ценности;</w:t>
            </w:r>
          </w:p>
          <w:p w:rsidR="00BF1616" w:rsidRPr="003C3798" w:rsidRDefault="00BF1616" w:rsidP="00BF1616">
            <w:pPr>
              <w:suppressAutoHyphens/>
              <w:jc w:val="both"/>
              <w:rPr>
                <w:rFonts w:eastAsia="Calibri"/>
                <w:bCs/>
              </w:rPr>
            </w:pPr>
            <w:r w:rsidRPr="003C3798">
              <w:rPr>
                <w:rFonts w:eastAsia="Calibri"/>
                <w:bCs/>
              </w:rPr>
              <w:t>- готовность к труду, осознание ценности мастерства, трудолюбие;</w:t>
            </w:r>
          </w:p>
          <w:p w:rsidR="00BF1616" w:rsidRPr="003C3798" w:rsidRDefault="00BF1616" w:rsidP="00BF1616">
            <w:pPr>
              <w:suppressAutoHyphens/>
              <w:jc w:val="both"/>
              <w:rPr>
                <w:rFonts w:eastAsia="Calibri"/>
                <w:bCs/>
              </w:rPr>
            </w:pPr>
            <w:r w:rsidRPr="003C3798">
              <w:rPr>
                <w:rFonts w:eastAsia="Calibri"/>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F1616" w:rsidRPr="003C3798" w:rsidRDefault="00BF1616" w:rsidP="00BF1616">
            <w:pPr>
              <w:suppressAutoHyphens/>
              <w:jc w:val="both"/>
              <w:rPr>
                <w:rFonts w:eastAsia="Calibri"/>
                <w:bCs/>
              </w:rPr>
            </w:pPr>
            <w:r w:rsidRPr="003C3798">
              <w:rPr>
                <w:rFonts w:eastAsia="Calibri"/>
                <w:bCs/>
              </w:rPr>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p w:rsidR="00BF1616" w:rsidRPr="003C3798" w:rsidRDefault="00BF1616" w:rsidP="00BF1616">
            <w:pPr>
              <w:suppressAutoHyphens/>
              <w:jc w:val="both"/>
              <w:rPr>
                <w:rFonts w:eastAsia="Calibri"/>
                <w:bCs/>
              </w:rPr>
            </w:pPr>
            <w:r w:rsidRPr="003C3798">
              <w:rPr>
                <w:rFonts w:eastAsia="Calibri"/>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F1616" w:rsidRPr="003C3798" w:rsidRDefault="00BF1616" w:rsidP="00BF1616">
            <w:pPr>
              <w:suppressAutoHyphens/>
              <w:jc w:val="both"/>
              <w:rPr>
                <w:rFonts w:eastAsia="Calibri"/>
                <w:bCs/>
              </w:rPr>
            </w:pPr>
            <w:r w:rsidRPr="003C3798">
              <w:rPr>
                <w:rFonts w:eastAsia="Calibri"/>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1616" w:rsidRPr="003C3798" w:rsidRDefault="00BF1616" w:rsidP="00BF1616">
            <w:pPr>
              <w:suppressAutoHyphens/>
              <w:jc w:val="both"/>
              <w:rPr>
                <w:rFonts w:eastAsia="Calibri"/>
                <w:bCs/>
              </w:rPr>
            </w:pPr>
            <w:r w:rsidRPr="003C3798">
              <w:rPr>
                <w:rFonts w:eastAsia="Calibri"/>
                <w:bCs/>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1616" w:rsidRPr="00AD7B9D" w:rsidRDefault="00BF1616" w:rsidP="00BF1616">
            <w:pPr>
              <w:suppressAutoHyphens/>
              <w:jc w:val="both"/>
              <w:rPr>
                <w:rFonts w:eastAsia="Calibri"/>
                <w:bCs/>
              </w:rPr>
            </w:pPr>
            <w:r w:rsidRPr="003C3798">
              <w:rPr>
                <w:rFonts w:eastAsia="Calibri"/>
                <w:bCs/>
              </w:rPr>
              <w:t>- владеть навыками распознавания и защиты информации, информационной безопасности личности</w:t>
            </w:r>
          </w:p>
        </w:tc>
        <w:tc>
          <w:tcPr>
            <w:tcW w:w="4740" w:type="dxa"/>
          </w:tcPr>
          <w:p w:rsidR="00BF1616" w:rsidRPr="003C3798" w:rsidRDefault="00BF1616" w:rsidP="00BF1616">
            <w:pPr>
              <w:suppressAutoHyphens/>
              <w:jc w:val="both"/>
              <w:rPr>
                <w:rFonts w:eastAsia="Calibri"/>
                <w:bCs/>
              </w:rPr>
            </w:pPr>
            <w:r w:rsidRPr="003C3798">
              <w:rPr>
                <w:rFonts w:eastAsia="Calibri"/>
                <w:bC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rsidR="00BF1616" w:rsidRPr="003C3798" w:rsidRDefault="00BF1616" w:rsidP="00BF1616">
            <w:pPr>
              <w:suppressAutoHyphens/>
              <w:jc w:val="both"/>
              <w:rPr>
                <w:rFonts w:eastAsia="Calibri"/>
                <w:bCs/>
              </w:rPr>
            </w:pPr>
            <w:r w:rsidRPr="003C3798">
              <w:rPr>
                <w:rFonts w:eastAsia="Calibri"/>
                <w:bCs/>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p w:rsidR="00BF1616" w:rsidRPr="00AD7B9D" w:rsidRDefault="00BF1616" w:rsidP="00BF1616">
            <w:pPr>
              <w:suppressAutoHyphens/>
              <w:jc w:val="both"/>
              <w:rPr>
                <w:rFonts w:eastAsia="Calibri"/>
                <w:bCs/>
              </w:rPr>
            </w:pPr>
            <w:r w:rsidRPr="003C3798">
              <w:rPr>
                <w:rFonts w:eastAsia="Calibri"/>
                <w:bCs/>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w:t>
            </w:r>
          </w:p>
        </w:tc>
      </w:tr>
      <w:tr w:rsidR="00BF1616" w:rsidRPr="00AD7B9D" w:rsidTr="00BF1616">
        <w:trPr>
          <w:trHeight w:val="674"/>
        </w:trPr>
        <w:tc>
          <w:tcPr>
            <w:tcW w:w="2235" w:type="dxa"/>
          </w:tcPr>
          <w:p w:rsidR="00BF1616" w:rsidRPr="003C3798" w:rsidRDefault="00BF1616" w:rsidP="00BF1616">
            <w:pPr>
              <w:suppressAutoHyphens/>
              <w:rPr>
                <w:rFonts w:eastAsia="Calibri"/>
                <w:iCs/>
              </w:rPr>
            </w:pPr>
            <w:r w:rsidRPr="003C3798">
              <w:rPr>
                <w:rFonts w:eastAsia="Calibri"/>
                <w:i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260" w:type="dxa"/>
          </w:tcPr>
          <w:p w:rsidR="00BF1616" w:rsidRPr="003C3798" w:rsidRDefault="00BF1616" w:rsidP="00BF1616">
            <w:pPr>
              <w:suppressAutoHyphens/>
              <w:jc w:val="both"/>
              <w:rPr>
                <w:rFonts w:eastAsia="Calibri"/>
                <w:bCs/>
              </w:rPr>
            </w:pPr>
            <w:r w:rsidRPr="003C3798">
              <w:rPr>
                <w:rFonts w:eastAsia="Calibri"/>
                <w:bCs/>
              </w:rPr>
              <w:t>- готовность к самовыражению в разных видах искусства, стремление проявлять качества творческой личности;</w:t>
            </w:r>
          </w:p>
          <w:p w:rsidR="00BF1616" w:rsidRPr="003C3798" w:rsidRDefault="00BF1616" w:rsidP="00BF1616">
            <w:pPr>
              <w:suppressAutoHyphens/>
              <w:jc w:val="both"/>
              <w:rPr>
                <w:rFonts w:eastAsia="Calibri"/>
                <w:bCs/>
              </w:rPr>
            </w:pPr>
            <w:r w:rsidRPr="003C3798">
              <w:rPr>
                <w:rFonts w:eastAsia="Calibri"/>
                <w:bCs/>
              </w:rPr>
              <w:t>- иметь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BF1616" w:rsidRPr="003C3798" w:rsidRDefault="00BF1616" w:rsidP="00BF1616">
            <w:pPr>
              <w:suppressAutoHyphens/>
              <w:jc w:val="both"/>
              <w:rPr>
                <w:rFonts w:eastAsia="Calibri"/>
                <w:bCs/>
              </w:rPr>
            </w:pPr>
            <w:r w:rsidRPr="003C3798">
              <w:rPr>
                <w:rFonts w:eastAsia="Calibri"/>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1616" w:rsidRPr="003C3798" w:rsidRDefault="00BF1616" w:rsidP="00BF1616">
            <w:pPr>
              <w:suppressAutoHyphens/>
              <w:jc w:val="both"/>
              <w:rPr>
                <w:rFonts w:eastAsia="Calibri"/>
                <w:bCs/>
              </w:rPr>
            </w:pPr>
            <w:r w:rsidRPr="003C3798">
              <w:rPr>
                <w:rFonts w:eastAsia="Calibri"/>
                <w:bCs/>
              </w:rPr>
              <w:t>- самостоятельно составлять план решения проблемы с учетом имеющихся ресурсов, собственных возможностей и предпочтений;</w:t>
            </w:r>
          </w:p>
          <w:p w:rsidR="00BF1616" w:rsidRPr="003C3798" w:rsidRDefault="00BF1616" w:rsidP="00BF1616">
            <w:pPr>
              <w:suppressAutoHyphens/>
              <w:jc w:val="both"/>
              <w:rPr>
                <w:rFonts w:eastAsia="Calibri"/>
                <w:bCs/>
              </w:rPr>
            </w:pPr>
            <w:r w:rsidRPr="003C3798">
              <w:rPr>
                <w:rFonts w:eastAsia="Calibri"/>
                <w:bCs/>
              </w:rPr>
              <w:t>- уметь оценивать риски и своевременно принимать решения по их снижению;</w:t>
            </w:r>
          </w:p>
          <w:p w:rsidR="00BF1616" w:rsidRPr="003C3798" w:rsidRDefault="00BF1616" w:rsidP="00BF1616">
            <w:pPr>
              <w:suppressAutoHyphens/>
              <w:jc w:val="both"/>
              <w:rPr>
                <w:rFonts w:eastAsia="Calibri"/>
                <w:bCs/>
              </w:rPr>
            </w:pPr>
            <w:r w:rsidRPr="003C3798">
              <w:rPr>
                <w:rFonts w:eastAsia="Calibri"/>
                <w:bCs/>
              </w:rPr>
              <w:t>- сформировать признавать свое право и право других людей на ошибки.</w:t>
            </w:r>
          </w:p>
        </w:tc>
        <w:tc>
          <w:tcPr>
            <w:tcW w:w="4740" w:type="dxa"/>
          </w:tcPr>
          <w:p w:rsidR="00BF1616" w:rsidRPr="003C3798" w:rsidRDefault="00BF1616" w:rsidP="00BF1616">
            <w:pPr>
              <w:suppressAutoHyphens/>
              <w:jc w:val="both"/>
              <w:rPr>
                <w:rFonts w:eastAsia="Calibri"/>
                <w:bCs/>
              </w:rPr>
            </w:pPr>
            <w:r w:rsidRPr="003C3798">
              <w:rPr>
                <w:rFonts w:eastAsia="Calibri"/>
                <w:bC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rsidR="00BF1616" w:rsidRPr="003C3798" w:rsidRDefault="00BF1616" w:rsidP="00BF1616">
            <w:pPr>
              <w:suppressAutoHyphens/>
              <w:jc w:val="both"/>
              <w:rPr>
                <w:rFonts w:eastAsia="Calibri"/>
                <w:bCs/>
              </w:rPr>
            </w:pPr>
            <w:r w:rsidRPr="003C3798">
              <w:rPr>
                <w:rFonts w:eastAsia="Calibri"/>
                <w:bC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rsidR="00BF1616" w:rsidRPr="003C3798" w:rsidRDefault="00BF1616" w:rsidP="00BF1616">
            <w:pPr>
              <w:suppressAutoHyphens/>
              <w:jc w:val="both"/>
              <w:rPr>
                <w:rFonts w:eastAsia="Calibri"/>
                <w:bCs/>
              </w:rPr>
            </w:pPr>
            <w:r w:rsidRPr="003C3798">
              <w:rPr>
                <w:rFonts w:eastAsia="Calibri"/>
                <w:bC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rsidR="00BF1616" w:rsidRPr="003C3798" w:rsidRDefault="00BF1616" w:rsidP="00BF1616">
            <w:pPr>
              <w:suppressAutoHyphens/>
              <w:jc w:val="both"/>
              <w:rPr>
                <w:rFonts w:eastAsia="Calibri"/>
                <w:bCs/>
                <w:i/>
              </w:rPr>
            </w:pPr>
            <w:r w:rsidRPr="003C3798">
              <w:rPr>
                <w:rFonts w:eastAsia="Calibri"/>
                <w:bCs/>
              </w:rPr>
              <w:t>-</w:t>
            </w:r>
            <w:r w:rsidRPr="003C3798">
              <w:rPr>
                <w:rFonts w:eastAsia="Calibri"/>
                <w:bCs/>
                <w:i/>
              </w:rPr>
              <w:t xml:space="preserve">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rsidR="00BF1616" w:rsidRPr="003C3798" w:rsidRDefault="00BF1616" w:rsidP="00BF1616">
            <w:pPr>
              <w:suppressAutoHyphens/>
              <w:jc w:val="both"/>
              <w:rPr>
                <w:rFonts w:eastAsia="Calibri"/>
                <w:bCs/>
                <w:i/>
              </w:rPr>
            </w:pPr>
            <w:r w:rsidRPr="003C3798">
              <w:rPr>
                <w:rFonts w:eastAsia="Calibri"/>
                <w:bCs/>
              </w:rPr>
              <w:t>-</w:t>
            </w:r>
            <w:r w:rsidRPr="003C3798">
              <w:rPr>
                <w:rFonts w:eastAsia="Calibri"/>
                <w:bCs/>
                <w:i/>
              </w:rPr>
              <w:t xml:space="preserve"> уметь свободно оперировать понятиями: сочетание, перестановка, число сочетаний, число перестановок; бином Ньютона; уметь применять комбинаторные факты и рассуждения для решения задач; </w:t>
            </w:r>
          </w:p>
          <w:p w:rsidR="00BF1616" w:rsidRPr="003C3798" w:rsidRDefault="00BF1616" w:rsidP="00BF1616">
            <w:pPr>
              <w:suppressAutoHyphens/>
              <w:jc w:val="both"/>
              <w:rPr>
                <w:rFonts w:eastAsia="Calibri"/>
                <w:bCs/>
                <w:i/>
              </w:rPr>
            </w:pPr>
            <w:r w:rsidRPr="003C3798">
              <w:rPr>
                <w:rFonts w:eastAsia="Calibri"/>
                <w:bCs/>
              </w:rPr>
              <w:t>-</w:t>
            </w:r>
            <w:r w:rsidRPr="003C3798">
              <w:rPr>
                <w:rFonts w:eastAsia="Calibri"/>
                <w:bCs/>
                <w:i/>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уметь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уметь использовать свойства изученных распределений для решения задач; знакомство с понятиями: закон больших чисел, методы выборочных исследований; уметь приводить примеры проявления закона больших чисел в природных и общественных явлениях; </w:t>
            </w:r>
          </w:p>
          <w:p w:rsidR="00BF1616" w:rsidRPr="003C3798" w:rsidRDefault="00BF1616" w:rsidP="00BF1616">
            <w:pPr>
              <w:suppressAutoHyphens/>
              <w:jc w:val="both"/>
              <w:rPr>
                <w:rFonts w:eastAsia="Calibri"/>
                <w:bCs/>
              </w:rPr>
            </w:pPr>
            <w:r w:rsidRPr="003C3798">
              <w:rPr>
                <w:rFonts w:eastAsia="Calibri"/>
                <w:bCs/>
              </w:rPr>
              <w:t>-</w:t>
            </w:r>
            <w:r w:rsidRPr="003C3798">
              <w:rPr>
                <w:rFonts w:eastAsia="Calibri"/>
                <w:bCs/>
                <w:i/>
              </w:rPr>
              <w:t xml:space="preserve">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tc>
      </w:tr>
      <w:tr w:rsidR="00BF1616" w:rsidRPr="00AD7B9D" w:rsidTr="00BF1616">
        <w:trPr>
          <w:trHeight w:val="674"/>
        </w:trPr>
        <w:tc>
          <w:tcPr>
            <w:tcW w:w="2235" w:type="dxa"/>
          </w:tcPr>
          <w:p w:rsidR="00BF1616" w:rsidRPr="003C3798" w:rsidRDefault="00BF1616" w:rsidP="00BF1616">
            <w:pPr>
              <w:suppressAutoHyphens/>
              <w:rPr>
                <w:rFonts w:eastAsia="Calibri"/>
                <w:iCs/>
              </w:rPr>
            </w:pPr>
            <w:r w:rsidRPr="003C3798">
              <w:rPr>
                <w:rFonts w:eastAsia="Calibri"/>
                <w:iCs/>
              </w:rPr>
              <w:t>ОК 04 Эффективно взаимодействовать и работать в коллективе и команде</w:t>
            </w:r>
          </w:p>
        </w:tc>
        <w:tc>
          <w:tcPr>
            <w:tcW w:w="3260" w:type="dxa"/>
          </w:tcPr>
          <w:p w:rsidR="00BF1616" w:rsidRPr="003C3798" w:rsidRDefault="00BF1616" w:rsidP="00BF1616">
            <w:pPr>
              <w:suppressAutoHyphens/>
              <w:jc w:val="both"/>
              <w:rPr>
                <w:rFonts w:eastAsia="Calibri"/>
                <w:bCs/>
              </w:rPr>
            </w:pPr>
            <w:r w:rsidRPr="003C3798">
              <w:rPr>
                <w:rFonts w:eastAsia="Calibri"/>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F1616" w:rsidRPr="003C3798" w:rsidRDefault="00BF1616" w:rsidP="00BF1616">
            <w:pPr>
              <w:suppressAutoHyphens/>
              <w:jc w:val="both"/>
              <w:rPr>
                <w:rFonts w:eastAsia="Calibri"/>
                <w:bCs/>
              </w:rPr>
            </w:pPr>
            <w:r w:rsidRPr="003C3798">
              <w:rPr>
                <w:rFonts w:eastAsia="Calibri"/>
                <w:bCs/>
              </w:rPr>
              <w:t>- сформировать нравственное сознание, этического поведения;</w:t>
            </w:r>
          </w:p>
          <w:p w:rsidR="00BF1616" w:rsidRPr="003C3798" w:rsidRDefault="00BF1616" w:rsidP="00BF1616">
            <w:pPr>
              <w:suppressAutoHyphens/>
              <w:jc w:val="both"/>
              <w:rPr>
                <w:rFonts w:eastAsia="Calibri"/>
                <w:bCs/>
              </w:rPr>
            </w:pPr>
            <w:r w:rsidRPr="003C3798">
              <w:rPr>
                <w:rFonts w:eastAsia="Calibri"/>
                <w:bCs/>
              </w:rPr>
              <w:t>- готовность к труду, осознание ценности мастерства, трудолюбие;</w:t>
            </w:r>
          </w:p>
          <w:p w:rsidR="00BF1616" w:rsidRPr="003C3798" w:rsidRDefault="00BF1616" w:rsidP="00BF1616">
            <w:pPr>
              <w:suppressAutoHyphens/>
              <w:jc w:val="both"/>
              <w:rPr>
                <w:rFonts w:eastAsia="Calibri"/>
                <w:bCs/>
              </w:rPr>
            </w:pPr>
            <w:r w:rsidRPr="003C3798">
              <w:rPr>
                <w:rFonts w:eastAsia="Calibri"/>
                <w:bCs/>
              </w:rPr>
              <w:t>- ставить проблемы и задачи, допускающие альтернативные решения;</w:t>
            </w:r>
          </w:p>
          <w:p w:rsidR="00BF1616" w:rsidRPr="003C3798" w:rsidRDefault="00BF1616" w:rsidP="00BF1616">
            <w:pPr>
              <w:suppressAutoHyphens/>
              <w:jc w:val="both"/>
              <w:rPr>
                <w:rFonts w:eastAsia="Calibri"/>
                <w:bCs/>
              </w:rPr>
            </w:pPr>
            <w:r w:rsidRPr="003C3798">
              <w:rPr>
                <w:rFonts w:eastAsia="Calibri"/>
                <w:bCs/>
              </w:rPr>
              <w:t>- владеть различными способами общения и взаимодействия;</w:t>
            </w:r>
          </w:p>
          <w:p w:rsidR="00BF1616" w:rsidRPr="003C3798" w:rsidRDefault="00BF1616" w:rsidP="00BF1616">
            <w:pPr>
              <w:suppressAutoHyphens/>
              <w:jc w:val="both"/>
              <w:rPr>
                <w:rFonts w:eastAsia="Calibri"/>
                <w:bCs/>
              </w:rPr>
            </w:pPr>
            <w:r w:rsidRPr="003C3798">
              <w:rPr>
                <w:rFonts w:eastAsia="Calibri"/>
                <w:bCs/>
              </w:rPr>
              <w:t>-аргументированно вести диалог, уметь смягчать конфликтные ситуации;</w:t>
            </w:r>
          </w:p>
          <w:p w:rsidR="00BF1616" w:rsidRPr="003C3798" w:rsidRDefault="00BF1616" w:rsidP="00BF1616">
            <w:pPr>
              <w:suppressAutoHyphens/>
              <w:jc w:val="both"/>
              <w:rPr>
                <w:rFonts w:eastAsia="Calibri"/>
                <w:bCs/>
              </w:rPr>
            </w:pPr>
            <w:r w:rsidRPr="003C3798">
              <w:rPr>
                <w:rFonts w:eastAsia="Calibri"/>
                <w:bCs/>
              </w:rPr>
              <w:t>- развернуто и логично излагать свою точку зрения с использованием языковых средств;</w:t>
            </w:r>
          </w:p>
          <w:p w:rsidR="00BF1616" w:rsidRPr="003C3798" w:rsidRDefault="00BF1616" w:rsidP="00BF1616">
            <w:pPr>
              <w:suppressAutoHyphens/>
              <w:jc w:val="both"/>
              <w:rPr>
                <w:rFonts w:eastAsia="Calibri"/>
                <w:bCs/>
                <w:iCs/>
              </w:rPr>
            </w:pPr>
            <w:r w:rsidRPr="003C3798">
              <w:rPr>
                <w:rFonts w:eastAsia="Calibri"/>
                <w:bCs/>
                <w:iCs/>
              </w:rPr>
              <w:t>совместная деятельность:</w:t>
            </w:r>
          </w:p>
          <w:p w:rsidR="00BF1616" w:rsidRPr="003C3798" w:rsidRDefault="00BF1616" w:rsidP="00BF1616">
            <w:pPr>
              <w:suppressAutoHyphens/>
              <w:jc w:val="both"/>
              <w:rPr>
                <w:rFonts w:eastAsia="Calibri"/>
                <w:bCs/>
              </w:rPr>
            </w:pPr>
            <w:r w:rsidRPr="003C3798">
              <w:rPr>
                <w:rFonts w:eastAsia="Calibri"/>
                <w:bCs/>
              </w:rPr>
              <w:t>- понимать и использовать преимущества командной и индивидуальной работы;</w:t>
            </w:r>
          </w:p>
          <w:p w:rsidR="00BF1616" w:rsidRPr="003C3798" w:rsidRDefault="00BF1616" w:rsidP="00BF1616">
            <w:pPr>
              <w:suppressAutoHyphens/>
              <w:jc w:val="both"/>
              <w:rPr>
                <w:rFonts w:eastAsia="Calibri"/>
                <w:bCs/>
              </w:rPr>
            </w:pPr>
            <w:r w:rsidRPr="003C3798">
              <w:rPr>
                <w:rFonts w:eastAsia="Calibri"/>
                <w:bCs/>
              </w:rPr>
              <w:t>- выбирать тематику и методы совместных действий с учетом общих интересов и возможностей каждого члена коллектива;</w:t>
            </w:r>
          </w:p>
          <w:p w:rsidR="00BF1616" w:rsidRPr="003C3798" w:rsidRDefault="00BF1616" w:rsidP="00BF1616">
            <w:pPr>
              <w:suppressAutoHyphens/>
              <w:jc w:val="both"/>
              <w:rPr>
                <w:rFonts w:eastAsia="Calibri"/>
                <w:bCs/>
              </w:rPr>
            </w:pPr>
            <w:r w:rsidRPr="003C3798">
              <w:rPr>
                <w:rFonts w:eastAsia="Calibri"/>
                <w:bCs/>
              </w:rPr>
              <w:t>- координировать и выполнять работу в условиях реального, виртуального и комбинированного взаимодействия;</w:t>
            </w:r>
          </w:p>
          <w:p w:rsidR="00BF1616" w:rsidRPr="003C3798" w:rsidRDefault="00BF1616" w:rsidP="00BF1616">
            <w:pPr>
              <w:suppressAutoHyphens/>
              <w:jc w:val="both"/>
              <w:rPr>
                <w:rFonts w:eastAsia="Calibri"/>
                <w:bCs/>
              </w:rPr>
            </w:pPr>
            <w:r w:rsidRPr="003C3798">
              <w:rPr>
                <w:rFonts w:eastAsia="Calibri"/>
                <w:bCs/>
              </w:rPr>
              <w:t>- сформировать самоконтроль, уметь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F1616" w:rsidRPr="003C3798" w:rsidRDefault="00BF1616" w:rsidP="00BF1616">
            <w:pPr>
              <w:suppressAutoHyphens/>
              <w:jc w:val="both"/>
              <w:rPr>
                <w:rFonts w:eastAsia="Calibri"/>
                <w:bCs/>
              </w:rPr>
            </w:pPr>
            <w:r w:rsidRPr="003C3798">
              <w:rPr>
                <w:rFonts w:eastAsia="Calibri"/>
                <w:bCs/>
              </w:rPr>
              <w:t>- сформировать социальные навыки, включающие способность выстраивать отношения с другими людьми, заботиться, проявлять интерес и разрешать конфликты;</w:t>
            </w:r>
          </w:p>
          <w:p w:rsidR="00BF1616" w:rsidRPr="003C3798" w:rsidRDefault="00BF1616" w:rsidP="00BF1616">
            <w:pPr>
              <w:suppressAutoHyphens/>
              <w:jc w:val="both"/>
              <w:rPr>
                <w:rFonts w:eastAsia="Calibri"/>
                <w:bCs/>
              </w:rPr>
            </w:pPr>
            <w:r w:rsidRPr="003C3798">
              <w:rPr>
                <w:rFonts w:eastAsia="Calibri"/>
                <w:bCs/>
              </w:rPr>
              <w:t>- сформировать принятые мотивы и аргументы других людей при анализе результатов деятельности</w:t>
            </w:r>
          </w:p>
        </w:tc>
        <w:tc>
          <w:tcPr>
            <w:tcW w:w="4740" w:type="dxa"/>
          </w:tcPr>
          <w:p w:rsidR="00BF1616" w:rsidRPr="003C3798" w:rsidRDefault="00BF1616" w:rsidP="00BF1616">
            <w:pPr>
              <w:suppressAutoHyphens/>
              <w:jc w:val="both"/>
              <w:rPr>
                <w:rFonts w:eastAsia="Calibri"/>
                <w:bCs/>
              </w:rPr>
            </w:pPr>
            <w:r w:rsidRPr="003C3798">
              <w:rPr>
                <w:rFonts w:eastAsia="Calibri"/>
                <w:bCs/>
              </w:rPr>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rsidR="00BF1616" w:rsidRPr="003C3798" w:rsidRDefault="00BF1616" w:rsidP="00BF1616">
            <w:pPr>
              <w:suppressAutoHyphens/>
              <w:jc w:val="both"/>
              <w:rPr>
                <w:rFonts w:eastAsia="Calibri"/>
                <w:bCs/>
              </w:rPr>
            </w:pPr>
            <w:r w:rsidRPr="003C3798">
              <w:rPr>
                <w:rFonts w:eastAsia="Calibri"/>
                <w:bCs/>
              </w:rPr>
              <w:t xml:space="preserve">-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rsidR="00BF1616" w:rsidRPr="003C3798" w:rsidRDefault="00BF1616" w:rsidP="00BF1616">
            <w:pPr>
              <w:suppressAutoHyphens/>
              <w:jc w:val="both"/>
              <w:rPr>
                <w:rFonts w:eastAsia="Calibri"/>
                <w:bCs/>
              </w:rPr>
            </w:pPr>
            <w:r w:rsidRPr="003C3798">
              <w:rPr>
                <w:rFonts w:eastAsia="Calibri"/>
                <w:bCs/>
              </w:rPr>
              <w:t xml:space="preserve">-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 </w:t>
            </w:r>
          </w:p>
          <w:p w:rsidR="00BF1616" w:rsidRPr="003C3798" w:rsidRDefault="00BF1616" w:rsidP="00BF1616">
            <w:pPr>
              <w:suppressAutoHyphens/>
              <w:jc w:val="both"/>
              <w:rPr>
                <w:rFonts w:eastAsia="Calibri"/>
                <w:bCs/>
              </w:rPr>
            </w:pPr>
            <w:r w:rsidRPr="003C3798">
              <w:rPr>
                <w:rFonts w:eastAsia="Calibri"/>
                <w:bCs/>
              </w:rPr>
              <w:t xml:space="preserve">-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BF1616" w:rsidRPr="003C3798" w:rsidRDefault="00BF1616" w:rsidP="00BF1616">
            <w:pPr>
              <w:suppressAutoHyphens/>
              <w:jc w:val="both"/>
              <w:rPr>
                <w:rFonts w:eastAsia="Calibri"/>
                <w:bCs/>
              </w:rPr>
            </w:pPr>
            <w:r w:rsidRPr="003C3798">
              <w:rPr>
                <w:rFonts w:eastAsia="Calibri"/>
                <w:bCs/>
              </w:rPr>
              <w:t xml:space="preserve">-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 </w:t>
            </w:r>
          </w:p>
          <w:p w:rsidR="00BF1616" w:rsidRPr="003C3798" w:rsidRDefault="00BF1616" w:rsidP="00BF1616">
            <w:pPr>
              <w:suppressAutoHyphens/>
              <w:jc w:val="both"/>
              <w:rPr>
                <w:rFonts w:eastAsia="Calibri"/>
                <w:bCs/>
              </w:rPr>
            </w:pPr>
            <w:r w:rsidRPr="003C3798">
              <w:rPr>
                <w:rFonts w:eastAsia="Calibri"/>
                <w:bCs/>
              </w:rPr>
              <w:t xml:space="preserve">-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w:t>
            </w:r>
          </w:p>
          <w:p w:rsidR="00BF1616" w:rsidRPr="003C3798" w:rsidRDefault="00BF1616" w:rsidP="00BF1616">
            <w:pPr>
              <w:suppressAutoHyphens/>
              <w:jc w:val="both"/>
              <w:rPr>
                <w:rFonts w:eastAsia="Calibri"/>
                <w:bCs/>
              </w:rPr>
            </w:pPr>
            <w:r w:rsidRPr="003C3798">
              <w:rPr>
                <w:rFonts w:eastAsia="Calibri"/>
                <w:bCs/>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уметь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BF1616" w:rsidRPr="00AD7B9D" w:rsidTr="00BF1616">
        <w:trPr>
          <w:trHeight w:val="674"/>
        </w:trPr>
        <w:tc>
          <w:tcPr>
            <w:tcW w:w="2235" w:type="dxa"/>
          </w:tcPr>
          <w:p w:rsidR="00BF1616" w:rsidRPr="003C3798" w:rsidRDefault="00BF1616" w:rsidP="00BF1616">
            <w:pPr>
              <w:suppressAutoHyphens/>
              <w:rPr>
                <w:rFonts w:eastAsia="Calibri"/>
                <w:iCs/>
              </w:rPr>
            </w:pPr>
            <w:r w:rsidRPr="003C3798">
              <w:rPr>
                <w:rFonts w:eastAsia="Calibri"/>
                <w:i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260" w:type="dxa"/>
          </w:tcPr>
          <w:p w:rsidR="00BF1616" w:rsidRPr="003C3798" w:rsidRDefault="00BF1616" w:rsidP="00BF1616">
            <w:pPr>
              <w:suppressAutoHyphens/>
              <w:jc w:val="both"/>
              <w:rPr>
                <w:rFonts w:eastAsia="Calibri"/>
                <w:bCs/>
              </w:rPr>
            </w:pPr>
            <w:r w:rsidRPr="003C3798">
              <w:rPr>
                <w:rFonts w:eastAsia="Calibri"/>
                <w:bCs/>
              </w:rPr>
              <w:t>- принять традиционные национальные, общечеловеческие гуманистические и демократические ценности;</w:t>
            </w:r>
          </w:p>
          <w:p w:rsidR="00BF1616" w:rsidRPr="003C3798" w:rsidRDefault="00BF1616" w:rsidP="00BF1616">
            <w:pPr>
              <w:suppressAutoHyphens/>
              <w:jc w:val="both"/>
              <w:rPr>
                <w:rFonts w:eastAsia="Calibri"/>
                <w:bCs/>
              </w:rPr>
            </w:pPr>
            <w:r w:rsidRPr="003C3798">
              <w:rPr>
                <w:rFonts w:eastAsia="Calibri"/>
                <w:bCs/>
              </w:rPr>
              <w:t>- совершенствовать языковую и читательскую культуру как средства взаимодействия между людьми и познания мира;</w:t>
            </w:r>
          </w:p>
          <w:p w:rsidR="00BF1616" w:rsidRPr="003C3798" w:rsidRDefault="00BF1616" w:rsidP="00BF1616">
            <w:pPr>
              <w:suppressAutoHyphens/>
              <w:jc w:val="both"/>
              <w:rPr>
                <w:rFonts w:eastAsia="Calibri"/>
                <w:bCs/>
              </w:rPr>
            </w:pPr>
            <w:r w:rsidRPr="003C3798">
              <w:rPr>
                <w:rFonts w:eastAsia="Calibri"/>
                <w:bCs/>
              </w:rPr>
              <w:t>- осознать ценности научной деятельности, готовность осуществлять проектную и исследовательскую деятельность индивидуально и в группе;</w:t>
            </w:r>
          </w:p>
          <w:p w:rsidR="00BF1616" w:rsidRPr="003C3798" w:rsidRDefault="00BF1616" w:rsidP="00BF1616">
            <w:pPr>
              <w:suppressAutoHyphens/>
              <w:jc w:val="both"/>
              <w:rPr>
                <w:rFonts w:eastAsia="Calibri"/>
                <w:bCs/>
              </w:rPr>
            </w:pPr>
            <w:r w:rsidRPr="003C3798">
              <w:rPr>
                <w:rFonts w:eastAsia="Calibri"/>
                <w:bCs/>
              </w:rPr>
              <w:t>- вносить коррективы в деятельность, оценивать соответствие результатов целям, оценивать риски последствий деятельности;</w:t>
            </w:r>
          </w:p>
          <w:p w:rsidR="00BF1616" w:rsidRPr="003C3798" w:rsidRDefault="00BF1616" w:rsidP="00BF1616">
            <w:pPr>
              <w:suppressAutoHyphens/>
              <w:jc w:val="both"/>
              <w:rPr>
                <w:rFonts w:eastAsia="Calibri"/>
                <w:bCs/>
              </w:rPr>
            </w:pPr>
            <w:r w:rsidRPr="003C3798">
              <w:rPr>
                <w:rFonts w:eastAsia="Calibri"/>
                <w:bCs/>
              </w:rPr>
              <w:t>- владеть навыками учебно-исследовательской и проектной деятельности, навыками разрешения проблем;</w:t>
            </w:r>
          </w:p>
          <w:p w:rsidR="00BF1616" w:rsidRPr="003C3798" w:rsidRDefault="00BF1616" w:rsidP="00BF1616">
            <w:pPr>
              <w:suppressAutoHyphens/>
              <w:jc w:val="both"/>
              <w:rPr>
                <w:rFonts w:eastAsia="Calibri"/>
                <w:bCs/>
              </w:rPr>
            </w:pPr>
            <w:r w:rsidRPr="003C3798">
              <w:rPr>
                <w:rFonts w:eastAsia="Calibri"/>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F1616" w:rsidRPr="003C3798" w:rsidRDefault="00BF1616" w:rsidP="00BF1616">
            <w:pPr>
              <w:suppressAutoHyphens/>
              <w:jc w:val="both"/>
              <w:rPr>
                <w:rFonts w:eastAsia="Calibri"/>
                <w:bCs/>
              </w:rPr>
            </w:pPr>
            <w:r w:rsidRPr="003C3798">
              <w:rPr>
                <w:rFonts w:eastAsia="Calibri"/>
                <w:bCs/>
              </w:rPr>
              <w:t>- владеть навыками познавательной рефлексии как осознания совершаемых действий и мыслительных процессов, их результатов и оснований</w:t>
            </w:r>
          </w:p>
        </w:tc>
        <w:tc>
          <w:tcPr>
            <w:tcW w:w="4740" w:type="dxa"/>
          </w:tcPr>
          <w:p w:rsidR="00BF1616" w:rsidRPr="003C3798" w:rsidRDefault="00BF1616" w:rsidP="00BF1616">
            <w:pPr>
              <w:suppressAutoHyphens/>
              <w:jc w:val="both"/>
              <w:rPr>
                <w:rFonts w:eastAsia="Calibri"/>
                <w:bCs/>
              </w:rPr>
            </w:pPr>
            <w:r w:rsidRPr="003C3798">
              <w:rPr>
                <w:rFonts w:eastAsia="Calibri"/>
                <w:bC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rsidR="00BF1616" w:rsidRPr="003C3798" w:rsidRDefault="00BF1616" w:rsidP="00BF1616">
            <w:pPr>
              <w:suppressAutoHyphens/>
              <w:jc w:val="both"/>
              <w:rPr>
                <w:rFonts w:eastAsia="Calibri"/>
                <w:bCs/>
              </w:rPr>
            </w:pPr>
            <w:r w:rsidRPr="003C3798">
              <w:rPr>
                <w:rFonts w:eastAsia="Calibri"/>
                <w:bCs/>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BF1616" w:rsidRPr="003C3798" w:rsidRDefault="00BF1616" w:rsidP="00BF1616">
            <w:pPr>
              <w:suppressAutoHyphens/>
              <w:jc w:val="both"/>
              <w:rPr>
                <w:rFonts w:eastAsia="Calibri"/>
                <w:bCs/>
              </w:rPr>
            </w:pPr>
            <w:r w:rsidRPr="003C3798">
              <w:rPr>
                <w:rFonts w:eastAsia="Calibri"/>
                <w:bCs/>
              </w:rPr>
              <w:t>- уметь использовать при решении задач изученные факты и теоремы планиметрии; умение оценивать размеры объектов окружающего мира;</w:t>
            </w:r>
          </w:p>
          <w:p w:rsidR="00BF1616" w:rsidRPr="003C3798" w:rsidRDefault="00BF1616" w:rsidP="00BF1616">
            <w:pPr>
              <w:suppressAutoHyphens/>
              <w:jc w:val="both"/>
              <w:rPr>
                <w:rFonts w:eastAsia="Calibri"/>
                <w:bCs/>
              </w:rPr>
            </w:pPr>
            <w:r w:rsidRPr="003C3798">
              <w:rPr>
                <w:rFonts w:eastAsia="Calibri"/>
                <w:bCs/>
              </w:rPr>
              <w:t xml:space="preserve">- </w:t>
            </w:r>
            <w:r w:rsidRPr="003C3798">
              <w:rPr>
                <w:rFonts w:eastAsia="Calibri"/>
                <w:bCs/>
                <w:i/>
              </w:rPr>
              <w:t>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уметь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BF1616" w:rsidRPr="00AD7B9D" w:rsidTr="00BF1616">
        <w:trPr>
          <w:trHeight w:val="674"/>
        </w:trPr>
        <w:tc>
          <w:tcPr>
            <w:tcW w:w="2235" w:type="dxa"/>
          </w:tcPr>
          <w:p w:rsidR="00BF1616" w:rsidRPr="003C3798" w:rsidRDefault="00BF1616" w:rsidP="00BF1616">
            <w:pPr>
              <w:suppressAutoHyphens/>
              <w:rPr>
                <w:rFonts w:eastAsia="Calibri"/>
                <w:iCs/>
              </w:rPr>
            </w:pPr>
            <w:r w:rsidRPr="003C3798">
              <w:rPr>
                <w:rFonts w:eastAsia="Calibri"/>
                <w:i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260" w:type="dxa"/>
          </w:tcPr>
          <w:p w:rsidR="00BF1616" w:rsidRPr="003C3798" w:rsidRDefault="00BF1616" w:rsidP="00BF1616">
            <w:pPr>
              <w:suppressAutoHyphens/>
              <w:jc w:val="both"/>
              <w:rPr>
                <w:rFonts w:eastAsia="Calibri"/>
                <w:bCs/>
              </w:rPr>
            </w:pPr>
            <w:r w:rsidRPr="003C3798">
              <w:rPr>
                <w:rFonts w:eastAsia="Calibri"/>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F1616" w:rsidRPr="003C3798" w:rsidRDefault="00BF1616" w:rsidP="00BF1616">
            <w:pPr>
              <w:suppressAutoHyphens/>
              <w:jc w:val="both"/>
              <w:rPr>
                <w:rFonts w:eastAsia="Calibri"/>
                <w:bCs/>
              </w:rPr>
            </w:pPr>
            <w:r w:rsidRPr="003C3798">
              <w:rPr>
                <w:rFonts w:eastAsia="Calibri"/>
                <w:bCs/>
              </w:rPr>
              <w:t>- планировать и осуществлять действия в окружающей среде на основе знания целей устойчивого развития человечества;</w:t>
            </w:r>
          </w:p>
          <w:p w:rsidR="00BF1616" w:rsidRPr="003C3798" w:rsidRDefault="00BF1616" w:rsidP="00BF1616">
            <w:pPr>
              <w:suppressAutoHyphens/>
              <w:jc w:val="both"/>
              <w:rPr>
                <w:rFonts w:eastAsia="Calibri"/>
                <w:bCs/>
              </w:rPr>
            </w:pPr>
            <w:r w:rsidRPr="003C3798">
              <w:rPr>
                <w:rFonts w:eastAsia="Calibri"/>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F1616" w:rsidRPr="003C3798" w:rsidRDefault="00BF1616" w:rsidP="00BF1616">
            <w:pPr>
              <w:suppressAutoHyphens/>
              <w:jc w:val="both"/>
              <w:rPr>
                <w:rFonts w:eastAsia="Calibri"/>
                <w:bCs/>
              </w:rPr>
            </w:pPr>
            <w:r w:rsidRPr="003C3798">
              <w:rPr>
                <w:rFonts w:eastAsia="Calibri"/>
                <w:bCs/>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F1616" w:rsidRPr="003C3798" w:rsidRDefault="00BF1616" w:rsidP="00BF1616">
            <w:pPr>
              <w:suppressAutoHyphens/>
              <w:jc w:val="both"/>
              <w:rPr>
                <w:rFonts w:eastAsia="Calibri"/>
                <w:bCs/>
              </w:rPr>
            </w:pPr>
            <w:r w:rsidRPr="003C3798">
              <w:rPr>
                <w:rFonts w:eastAsia="Calibri"/>
                <w:bCs/>
              </w:rPr>
              <w:t>- сформировать, развивать способность понимать мир с позиции другого человека</w:t>
            </w:r>
          </w:p>
        </w:tc>
        <w:tc>
          <w:tcPr>
            <w:tcW w:w="4740" w:type="dxa"/>
          </w:tcPr>
          <w:p w:rsidR="00BF1616" w:rsidRPr="003C3798" w:rsidRDefault="00BF1616" w:rsidP="00BF1616">
            <w:pPr>
              <w:suppressAutoHyphens/>
              <w:jc w:val="both"/>
              <w:rPr>
                <w:rFonts w:eastAsia="Calibri"/>
                <w:bCs/>
              </w:rPr>
            </w:pPr>
            <w:r w:rsidRPr="003C3798">
              <w:rPr>
                <w:rFonts w:eastAsia="Calibri"/>
                <w:bCs/>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BF1616" w:rsidRPr="003C3798" w:rsidRDefault="00BF1616" w:rsidP="00BF1616">
            <w:pPr>
              <w:suppressAutoHyphens/>
              <w:jc w:val="both"/>
              <w:rPr>
                <w:rFonts w:eastAsia="Calibri"/>
                <w:bCs/>
              </w:rPr>
            </w:pPr>
            <w:r w:rsidRPr="003C3798">
              <w:rPr>
                <w:rFonts w:eastAsia="Calibri"/>
                <w:bCs/>
              </w:rPr>
              <w:t xml:space="preserve">- *уметь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w:t>
            </w:r>
          </w:p>
          <w:p w:rsidR="00BF1616" w:rsidRPr="003C3798" w:rsidRDefault="00BF1616" w:rsidP="00BF1616">
            <w:pPr>
              <w:suppressAutoHyphens/>
              <w:jc w:val="both"/>
              <w:rPr>
                <w:rFonts w:eastAsia="Calibri"/>
                <w:bCs/>
              </w:rPr>
            </w:pPr>
            <w:r w:rsidRPr="003C3798">
              <w:rPr>
                <w:rFonts w:eastAsia="Calibri"/>
                <w:bCs/>
              </w:rPr>
              <w:t xml:space="preserve">-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 </w:t>
            </w:r>
          </w:p>
          <w:p w:rsidR="00BF1616" w:rsidRPr="003C3798" w:rsidRDefault="00BF1616" w:rsidP="00BF1616">
            <w:pPr>
              <w:suppressAutoHyphens/>
              <w:jc w:val="both"/>
              <w:rPr>
                <w:rFonts w:eastAsia="Calibri"/>
                <w:bCs/>
              </w:rPr>
            </w:pPr>
            <w:r w:rsidRPr="003C3798">
              <w:rPr>
                <w:rFonts w:eastAsia="Calibri"/>
                <w:bCs/>
              </w:rPr>
              <w:t>- *уметь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BF1616" w:rsidRPr="00AD7B9D" w:rsidTr="00BF1616">
        <w:trPr>
          <w:trHeight w:val="674"/>
        </w:trPr>
        <w:tc>
          <w:tcPr>
            <w:tcW w:w="2235" w:type="dxa"/>
          </w:tcPr>
          <w:p w:rsidR="00BF1616" w:rsidRPr="003C3798" w:rsidRDefault="00BF1616" w:rsidP="00BF1616">
            <w:pPr>
              <w:suppressAutoHyphens/>
              <w:rPr>
                <w:rFonts w:eastAsia="Calibri"/>
                <w:iCs/>
              </w:rPr>
            </w:pPr>
            <w:r w:rsidRPr="003C3798">
              <w:rPr>
                <w:rFonts w:eastAsia="Calibri"/>
                <w:i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260" w:type="dxa"/>
          </w:tcPr>
          <w:p w:rsidR="00BF1616" w:rsidRPr="003C3798" w:rsidRDefault="00BF1616" w:rsidP="00BF1616">
            <w:pPr>
              <w:suppressAutoHyphens/>
              <w:jc w:val="both"/>
              <w:rPr>
                <w:rFonts w:eastAsia="Calibri"/>
                <w:bCs/>
              </w:rPr>
            </w:pPr>
            <w:r w:rsidRPr="003C3798">
              <w:rPr>
                <w:rFonts w:eastAsia="Calibri"/>
                <w:bCs/>
              </w:rPr>
              <w:t>- не принимать действия, приносящие вред окружающей среде;</w:t>
            </w:r>
          </w:p>
          <w:p w:rsidR="00BF1616" w:rsidRPr="003C3798" w:rsidRDefault="00BF1616" w:rsidP="00BF1616">
            <w:pPr>
              <w:suppressAutoHyphens/>
              <w:jc w:val="both"/>
              <w:rPr>
                <w:rFonts w:eastAsia="Calibri"/>
                <w:bCs/>
              </w:rPr>
            </w:pPr>
            <w:r w:rsidRPr="003C3798">
              <w:rPr>
                <w:rFonts w:eastAsia="Calibri"/>
                <w:bCs/>
              </w:rPr>
              <w:t>- уметь прогнозировать неблагоприятные экологические последствия предпринимаемых действий, предотвращать их;</w:t>
            </w:r>
          </w:p>
          <w:p w:rsidR="00BF1616" w:rsidRPr="003C3798" w:rsidRDefault="00BF1616" w:rsidP="00BF1616">
            <w:pPr>
              <w:suppressAutoHyphens/>
              <w:jc w:val="both"/>
              <w:rPr>
                <w:rFonts w:eastAsia="Calibri"/>
                <w:bCs/>
              </w:rPr>
            </w:pPr>
            <w:r w:rsidRPr="003C3798">
              <w:rPr>
                <w:rFonts w:eastAsia="Calibri"/>
                <w:bCs/>
              </w:rPr>
              <w:t>- расширить опыт деятельности экологической направленности;</w:t>
            </w:r>
          </w:p>
          <w:p w:rsidR="00BF1616" w:rsidRPr="003C3798" w:rsidRDefault="00BF1616" w:rsidP="00BF1616">
            <w:pPr>
              <w:suppressAutoHyphens/>
              <w:jc w:val="both"/>
              <w:rPr>
                <w:rFonts w:eastAsia="Calibri"/>
                <w:bCs/>
              </w:rPr>
            </w:pPr>
            <w:r w:rsidRPr="003C3798">
              <w:rPr>
                <w:rFonts w:eastAsia="Calibri"/>
                <w:bCs/>
              </w:rPr>
              <w:t>- разрабатывать план решения проблемы с учетом анализа имеющихся материальных и нематериальных ресурсов;</w:t>
            </w:r>
          </w:p>
          <w:p w:rsidR="00BF1616" w:rsidRPr="003C3798" w:rsidRDefault="00BF1616" w:rsidP="00BF1616">
            <w:pPr>
              <w:suppressAutoHyphens/>
              <w:jc w:val="both"/>
              <w:rPr>
                <w:rFonts w:eastAsia="Calibri"/>
                <w:bCs/>
              </w:rPr>
            </w:pPr>
            <w:r w:rsidRPr="003C3798">
              <w:rPr>
                <w:rFonts w:eastAsia="Calibri"/>
                <w:bCs/>
              </w:rPr>
              <w:t>- осуществлять целенаправленный поиск переноса средств и способов действия в профессиональную среду;</w:t>
            </w:r>
          </w:p>
          <w:p w:rsidR="00BF1616" w:rsidRPr="003C3798" w:rsidRDefault="00BF1616" w:rsidP="00BF1616">
            <w:pPr>
              <w:suppressAutoHyphens/>
              <w:jc w:val="both"/>
              <w:rPr>
                <w:rFonts w:eastAsia="Calibri"/>
                <w:bCs/>
              </w:rPr>
            </w:pPr>
            <w:r w:rsidRPr="003C3798">
              <w:rPr>
                <w:rFonts w:eastAsia="Calibri"/>
                <w:bCs/>
              </w:rPr>
              <w:t>- уметь переносить знания в познавательную и практическую области жизнедеятельности;</w:t>
            </w:r>
          </w:p>
          <w:p w:rsidR="00BF1616" w:rsidRPr="003C3798" w:rsidRDefault="00BF1616" w:rsidP="00BF1616">
            <w:pPr>
              <w:suppressAutoHyphens/>
              <w:jc w:val="both"/>
              <w:rPr>
                <w:rFonts w:eastAsia="Calibri"/>
                <w:bCs/>
              </w:rPr>
            </w:pPr>
            <w:r w:rsidRPr="003C3798">
              <w:rPr>
                <w:rFonts w:eastAsia="Calibri"/>
                <w:bCs/>
              </w:rPr>
              <w:t>- предлагать новые проекты, оценивать идеи с позиции новизны, оригинальности, практической значимости;</w:t>
            </w:r>
          </w:p>
          <w:p w:rsidR="00BF1616" w:rsidRPr="003C3798" w:rsidRDefault="00BF1616" w:rsidP="00BF1616">
            <w:pPr>
              <w:suppressAutoHyphens/>
              <w:jc w:val="both"/>
              <w:rPr>
                <w:rFonts w:eastAsia="Calibri"/>
                <w:bCs/>
              </w:rPr>
            </w:pPr>
            <w:r w:rsidRPr="003C3798">
              <w:rPr>
                <w:rFonts w:eastAsia="Calibri"/>
                <w:bCs/>
              </w:rPr>
              <w:t>- давать оценку новым ситуациям, вносить коррективы в деятельность, оценивать соответствие результатов целям.</w:t>
            </w:r>
          </w:p>
        </w:tc>
        <w:tc>
          <w:tcPr>
            <w:tcW w:w="4740" w:type="dxa"/>
          </w:tcPr>
          <w:p w:rsidR="00BF1616" w:rsidRPr="003C3798" w:rsidRDefault="00BF1616" w:rsidP="00BF1616">
            <w:pPr>
              <w:suppressAutoHyphens/>
              <w:jc w:val="both"/>
              <w:rPr>
                <w:rFonts w:eastAsia="Calibri"/>
                <w:bCs/>
              </w:rPr>
            </w:pPr>
            <w:r w:rsidRPr="003C3798">
              <w:rPr>
                <w:rFonts w:eastAsia="Calibri"/>
                <w:bCs/>
              </w:rPr>
              <w:t xml:space="preserve">-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BF1616" w:rsidRPr="003C3798" w:rsidRDefault="00BF1616" w:rsidP="00BF1616">
            <w:pPr>
              <w:suppressAutoHyphens/>
              <w:jc w:val="both"/>
              <w:rPr>
                <w:rFonts w:eastAsia="Calibri"/>
                <w:bCs/>
              </w:rPr>
            </w:pPr>
            <w:r w:rsidRPr="003C3798">
              <w:rPr>
                <w:rFonts w:eastAsia="Calibri"/>
                <w:bC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BF1616" w:rsidRPr="003C3798" w:rsidRDefault="00BF1616" w:rsidP="00BF1616">
            <w:pPr>
              <w:suppressAutoHyphens/>
              <w:jc w:val="both"/>
              <w:rPr>
                <w:rFonts w:eastAsia="Calibri"/>
                <w:bCs/>
              </w:rPr>
            </w:pPr>
            <w:r w:rsidRPr="003C3798">
              <w:rPr>
                <w:rFonts w:eastAsia="Calibri"/>
                <w:bCs/>
              </w:rPr>
              <w:t>- уметь вычислять геометрические величины (длина, угол, площадь, объем, площадь поверхности), используя изученные формулы и методы;</w:t>
            </w:r>
          </w:p>
          <w:p w:rsidR="00BF1616" w:rsidRPr="003C3798" w:rsidRDefault="00BF1616" w:rsidP="00BF1616">
            <w:pPr>
              <w:suppressAutoHyphens/>
              <w:jc w:val="both"/>
              <w:rPr>
                <w:rFonts w:eastAsia="Calibri"/>
                <w:bCs/>
              </w:rPr>
            </w:pPr>
            <w:r w:rsidRPr="003C3798">
              <w:rPr>
                <w:rFonts w:eastAsia="Calibri"/>
                <w:bCs/>
              </w:rPr>
              <w:t xml:space="preserve">-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уметь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w:t>
            </w:r>
          </w:p>
          <w:p w:rsidR="00BF1616" w:rsidRPr="003C3798" w:rsidRDefault="00BF1616" w:rsidP="00BF1616">
            <w:pPr>
              <w:suppressAutoHyphens/>
              <w:jc w:val="both"/>
              <w:rPr>
                <w:rFonts w:eastAsia="Calibri"/>
                <w:bCs/>
              </w:rPr>
            </w:pPr>
            <w:r w:rsidRPr="003C3798">
              <w:rPr>
                <w:rFonts w:eastAsia="Calibri"/>
                <w:bCs/>
              </w:rPr>
              <w:t xml:space="preserve">- *уметь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p>
          <w:p w:rsidR="00BF1616" w:rsidRPr="003C3798" w:rsidRDefault="00BF1616" w:rsidP="00BF1616">
            <w:pPr>
              <w:suppressAutoHyphens/>
              <w:jc w:val="both"/>
              <w:rPr>
                <w:rFonts w:eastAsia="Calibri"/>
                <w:bCs/>
              </w:rPr>
            </w:pPr>
            <w:r w:rsidRPr="003C3798">
              <w:rPr>
                <w:rFonts w:eastAsia="Calibri"/>
                <w:bCs/>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tc>
      </w:tr>
      <w:tr w:rsidR="00BF1616" w:rsidRPr="00AD7B9D" w:rsidTr="00BF1616">
        <w:trPr>
          <w:trHeight w:val="674"/>
        </w:trPr>
        <w:tc>
          <w:tcPr>
            <w:tcW w:w="2235" w:type="dxa"/>
          </w:tcPr>
          <w:p w:rsidR="00BF1616" w:rsidRPr="003C3798" w:rsidRDefault="00BF1616" w:rsidP="00BF1616">
            <w:pPr>
              <w:suppressAutoHyphens/>
              <w:rPr>
                <w:rFonts w:eastAsia="Calibri"/>
                <w:iCs/>
              </w:rPr>
            </w:pPr>
            <w:r>
              <w:rPr>
                <w:rFonts w:eastAsia="Calibri"/>
                <w:iCs/>
              </w:rPr>
              <w:t>ПК 1.2 Использовать элементы и принципы дизайна при проектировании швейных изделий с учетом модных направлений, стилей, тенденций и культурных традиций</w:t>
            </w:r>
          </w:p>
        </w:tc>
        <w:tc>
          <w:tcPr>
            <w:tcW w:w="3260" w:type="dxa"/>
          </w:tcPr>
          <w:p w:rsidR="00BF1616" w:rsidRDefault="00BF1616" w:rsidP="00BF1616">
            <w:pPr>
              <w:suppressAutoHyphens/>
              <w:rPr>
                <w:rFonts w:eastAsia="Calibri"/>
                <w:bCs/>
              </w:rPr>
            </w:pPr>
            <w:r>
              <w:rPr>
                <w:rFonts w:eastAsia="Calibri"/>
                <w:bCs/>
              </w:rPr>
              <w:t xml:space="preserve">- </w:t>
            </w:r>
            <w:r w:rsidRPr="004919B3">
              <w:rPr>
                <w:rFonts w:eastAsiaTheme="minorEastAsia"/>
              </w:rPr>
              <w:t>уметь</w:t>
            </w:r>
            <w:r>
              <w:rPr>
                <w:rFonts w:eastAsiaTheme="minorEastAsia"/>
              </w:rPr>
              <w:t xml:space="preserve"> </w:t>
            </w:r>
            <w:r>
              <w:rPr>
                <w:rFonts w:eastAsia="Calibri"/>
                <w:bCs/>
              </w:rPr>
              <w:t>принять традиционные национальные</w:t>
            </w:r>
            <w:r w:rsidRPr="004D2240">
              <w:rPr>
                <w:rFonts w:eastAsia="Calibri"/>
                <w:bCs/>
              </w:rPr>
              <w:t>, общече</w:t>
            </w:r>
            <w:r>
              <w:rPr>
                <w:rFonts w:eastAsia="Calibri"/>
                <w:bCs/>
              </w:rPr>
              <w:t>ловеческие гуманистические и демократические ценности</w:t>
            </w:r>
            <w:r w:rsidRPr="004D2240">
              <w:rPr>
                <w:rFonts w:eastAsia="Calibri"/>
                <w:bCs/>
              </w:rPr>
              <w:t>;</w:t>
            </w:r>
          </w:p>
          <w:p w:rsidR="00BF1616" w:rsidRDefault="00BF1616" w:rsidP="00BF1616">
            <w:pPr>
              <w:suppressAutoHyphens/>
              <w:rPr>
                <w:rFonts w:eastAsia="Calibri"/>
                <w:bCs/>
              </w:rPr>
            </w:pPr>
            <w:r>
              <w:rPr>
                <w:rFonts w:eastAsia="Calibri"/>
                <w:bCs/>
              </w:rPr>
              <w:t>- уметь</w:t>
            </w:r>
            <w:r w:rsidRPr="009212C6">
              <w:rPr>
                <w:rFonts w:eastAsia="Calibri"/>
                <w:bCs/>
              </w:rPr>
              <w:t xml:space="preserve"> противостоять идеологии экстремизма, национализма, ксенофобии, дискриминации по социальным, религиозным, расовым, национальным признакам;</w:t>
            </w:r>
          </w:p>
          <w:p w:rsidR="00BF1616" w:rsidRDefault="00BF1616" w:rsidP="00BF1616">
            <w:pPr>
              <w:suppressAutoHyphens/>
              <w:rPr>
                <w:rFonts w:eastAsia="Calibri"/>
                <w:bCs/>
              </w:rPr>
            </w:pPr>
            <w:r>
              <w:rPr>
                <w:rFonts w:eastAsia="Calibri"/>
                <w:bCs/>
              </w:rPr>
              <w:t xml:space="preserve">- </w:t>
            </w:r>
            <w:r w:rsidRPr="004919B3">
              <w:rPr>
                <w:rFonts w:eastAsiaTheme="minorEastAsia"/>
              </w:rPr>
              <w:t>способствовать</w:t>
            </w:r>
            <w:r>
              <w:rPr>
                <w:rFonts w:eastAsiaTheme="minorEastAsia"/>
              </w:rPr>
              <w:t xml:space="preserve"> </w:t>
            </w:r>
            <w:r>
              <w:rPr>
                <w:rFonts w:eastAsia="Calibri"/>
                <w:bCs/>
              </w:rPr>
              <w:t>формированию</w:t>
            </w:r>
            <w:r w:rsidRPr="009212C6">
              <w:rPr>
                <w:rFonts w:eastAsia="Calibri"/>
                <w:bCs/>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F1616" w:rsidRPr="00333B44" w:rsidRDefault="00BF1616" w:rsidP="00BF1616">
            <w:pPr>
              <w:suppressAutoHyphens/>
              <w:rPr>
                <w:rFonts w:eastAsia="Calibri"/>
                <w:bCs/>
                <w:iCs/>
              </w:rPr>
            </w:pPr>
            <w:r w:rsidRPr="00333B44">
              <w:rPr>
                <w:rFonts w:eastAsia="Calibri"/>
                <w:bCs/>
                <w:iCs/>
              </w:rPr>
              <w:t>- развивать креативное мышление при решении жизненных проблем;</w:t>
            </w:r>
          </w:p>
          <w:p w:rsidR="00BF1616" w:rsidRDefault="00BF1616" w:rsidP="00BF1616">
            <w:pPr>
              <w:suppressAutoHyphens/>
              <w:rPr>
                <w:rFonts w:eastAsia="Calibri"/>
                <w:bCs/>
                <w:iCs/>
              </w:rPr>
            </w:pPr>
            <w:r w:rsidRPr="00333B44">
              <w:rPr>
                <w:rFonts w:eastAsia="Calibri"/>
                <w:bCs/>
                <w:iCs/>
              </w:rPr>
              <w:t>- способность и готовность к самостоятельному поиску методов решения практических задач, применению различных методов познания;</w:t>
            </w:r>
          </w:p>
          <w:p w:rsidR="00BF1616" w:rsidRPr="00333B44" w:rsidRDefault="00BF1616" w:rsidP="00BF1616">
            <w:pPr>
              <w:suppressAutoHyphens/>
              <w:rPr>
                <w:rFonts w:eastAsia="Calibri"/>
                <w:bCs/>
                <w:iCs/>
              </w:rPr>
            </w:pPr>
            <w:r w:rsidRPr="004D7D76">
              <w:rPr>
                <w:rFonts w:eastAsia="Calibri"/>
                <w:bCs/>
                <w:iCs/>
              </w:rPr>
              <w:t xml:space="preserve">- </w:t>
            </w:r>
            <w:r>
              <w:rPr>
                <w:rFonts w:eastAsia="Calibri"/>
                <w:bCs/>
                <w:iCs/>
              </w:rPr>
              <w:t>формировать способность</w:t>
            </w:r>
            <w:r w:rsidRPr="004D7D76">
              <w:rPr>
                <w:rFonts w:eastAsia="Calibri"/>
                <w:bCs/>
                <w:iCs/>
              </w:rPr>
              <w:t xml:space="preserve"> к самовыражению в разных видах искусства, стремление проявля</w:t>
            </w:r>
            <w:r>
              <w:rPr>
                <w:rFonts w:eastAsia="Calibri"/>
                <w:bCs/>
                <w:iCs/>
              </w:rPr>
              <w:t>ть качества творческой личности.</w:t>
            </w:r>
          </w:p>
          <w:p w:rsidR="00BF1616" w:rsidRPr="003C3798" w:rsidRDefault="00BF1616" w:rsidP="00BF1616">
            <w:pPr>
              <w:suppressAutoHyphens/>
              <w:rPr>
                <w:rFonts w:eastAsia="Calibri"/>
                <w:bCs/>
              </w:rPr>
            </w:pPr>
          </w:p>
        </w:tc>
        <w:tc>
          <w:tcPr>
            <w:tcW w:w="4740" w:type="dxa"/>
          </w:tcPr>
          <w:p w:rsidR="00BF1616" w:rsidRDefault="00BF1616" w:rsidP="00BF1616">
            <w:pPr>
              <w:suppressAutoHyphens/>
              <w:jc w:val="both"/>
              <w:rPr>
                <w:rFonts w:eastAsia="Calibri"/>
                <w:bCs/>
              </w:rPr>
            </w:pPr>
            <w:r>
              <w:rPr>
                <w:rFonts w:eastAsia="Calibri"/>
                <w:bCs/>
              </w:rPr>
              <w:t>- уметь</w:t>
            </w:r>
            <w:r w:rsidRPr="008F0E30">
              <w:rPr>
                <w:rFonts w:eastAsia="Calibri"/>
                <w:bCs/>
              </w:rPr>
              <w:t xml:space="preserve">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w:t>
            </w:r>
          </w:p>
          <w:p w:rsidR="00BF1616" w:rsidRDefault="00BF1616" w:rsidP="00BF1616">
            <w:pPr>
              <w:suppressAutoHyphens/>
              <w:jc w:val="both"/>
              <w:rPr>
                <w:rFonts w:eastAsia="Calibri"/>
                <w:bCs/>
              </w:rPr>
            </w:pPr>
            <w:r>
              <w:rPr>
                <w:rFonts w:eastAsia="Calibri"/>
                <w:bCs/>
              </w:rPr>
              <w:t>- уметь</w:t>
            </w:r>
            <w:r w:rsidRPr="008F0E30">
              <w:rPr>
                <w:rFonts w:eastAsia="Calibri"/>
                <w:bCs/>
              </w:rPr>
              <w:t xml:space="preserve"> использовать при решении задач изученные фак</w:t>
            </w:r>
            <w:r>
              <w:rPr>
                <w:rFonts w:eastAsia="Calibri"/>
                <w:bCs/>
              </w:rPr>
              <w:t>ты и теоремы планиметрии; уметь</w:t>
            </w:r>
            <w:r w:rsidRPr="008F0E30">
              <w:rPr>
                <w:rFonts w:eastAsia="Calibri"/>
                <w:bCs/>
              </w:rPr>
              <w:t xml:space="preserve"> оценивать размеры объектов в окружающем мире;</w:t>
            </w:r>
          </w:p>
          <w:p w:rsidR="00BF1616" w:rsidRDefault="00BF1616" w:rsidP="00BF1616">
            <w:pPr>
              <w:suppressAutoHyphens/>
              <w:jc w:val="both"/>
              <w:rPr>
                <w:rFonts w:eastAsia="Calibri"/>
                <w:bCs/>
              </w:rPr>
            </w:pPr>
            <w:r>
              <w:rPr>
                <w:rFonts w:eastAsia="Calibri"/>
                <w:bCs/>
              </w:rPr>
              <w:t>- уметь</w:t>
            </w:r>
            <w:r w:rsidRPr="008F0E30">
              <w:rPr>
                <w:rFonts w:eastAsia="Calibri"/>
                <w:bCs/>
              </w:rPr>
              <w:t xml:space="preserve">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w:t>
            </w:r>
            <w:r>
              <w:rPr>
                <w:rFonts w:eastAsia="Calibri"/>
                <w:bCs/>
              </w:rPr>
              <w:t xml:space="preserve"> сферы, цилиндра, конуса; уметь</w:t>
            </w:r>
            <w:r w:rsidRPr="008F0E30">
              <w:rPr>
                <w:rFonts w:eastAsia="Calibri"/>
                <w:bCs/>
              </w:rPr>
              <w:t xml:space="preserve"> строить сечение многогранника, изображать многогранники, фигуры и поверхности вращения, их сечения, в том числе с помощью электронных средств;</w:t>
            </w:r>
          </w:p>
          <w:p w:rsidR="00BF1616" w:rsidRDefault="00BF1616" w:rsidP="00BF1616">
            <w:pPr>
              <w:suppressAutoHyphens/>
              <w:jc w:val="both"/>
              <w:rPr>
                <w:rFonts w:eastAsia="Calibri"/>
                <w:bCs/>
              </w:rPr>
            </w:pPr>
            <w:r>
              <w:rPr>
                <w:rFonts w:eastAsia="Calibri"/>
                <w:bCs/>
              </w:rPr>
              <w:t>- уметь</w:t>
            </w:r>
            <w:r w:rsidRPr="008F0E30">
              <w:rPr>
                <w:rFonts w:eastAsia="Calibri"/>
                <w:bCs/>
              </w:rPr>
              <w:t xml:space="preserve">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w:t>
            </w:r>
          </w:p>
          <w:p w:rsidR="00BF1616" w:rsidRDefault="00BF1616" w:rsidP="00BF1616">
            <w:pPr>
              <w:suppressAutoHyphens/>
              <w:jc w:val="both"/>
              <w:rPr>
                <w:rFonts w:eastAsia="Calibri"/>
                <w:bCs/>
              </w:rPr>
            </w:pPr>
            <w:r>
              <w:rPr>
                <w:rFonts w:eastAsia="Calibri"/>
                <w:bCs/>
              </w:rPr>
              <w:t>- уметь</w:t>
            </w:r>
            <w:r w:rsidRPr="008F0E30">
              <w:rPr>
                <w:rFonts w:eastAsia="Calibri"/>
                <w:bCs/>
              </w:rPr>
              <w:t xml:space="preserve"> проводить классификацию фигур по различным признакам, выполнять необходимые дополнительные построения;</w:t>
            </w:r>
          </w:p>
          <w:p w:rsidR="00BF1616" w:rsidRDefault="00BF1616" w:rsidP="00BF1616">
            <w:pPr>
              <w:suppressAutoHyphens/>
              <w:jc w:val="both"/>
              <w:rPr>
                <w:rFonts w:eastAsia="Calibri"/>
                <w:bCs/>
              </w:rPr>
            </w:pPr>
            <w:r>
              <w:rPr>
                <w:rFonts w:eastAsia="Calibri"/>
                <w:bCs/>
              </w:rPr>
              <w:t>- уметь</w:t>
            </w:r>
            <w:r w:rsidRPr="008E5A5D">
              <w:rPr>
                <w:rFonts w:eastAsia="Calibri"/>
                <w:bCs/>
              </w:rPr>
              <w:t xml:space="preserve"> свободно оперировать понятиями: движение, параллельный перенос, симметрия на плоскости и в пространстве, поворот, преобразование </w:t>
            </w:r>
            <w:r>
              <w:rPr>
                <w:rFonts w:eastAsia="Calibri"/>
                <w:bCs/>
              </w:rPr>
              <w:t>подобия, подобные фигуры; уметь</w:t>
            </w:r>
            <w:r w:rsidRPr="008E5A5D">
              <w:rPr>
                <w:rFonts w:eastAsia="Calibri"/>
                <w:bCs/>
              </w:rPr>
              <w:t xml:space="preserve"> распознавать равные и подобные фигуры, в том числе в природе</w:t>
            </w:r>
            <w:r>
              <w:rPr>
                <w:rFonts w:eastAsia="Calibri"/>
                <w:bCs/>
              </w:rPr>
              <w:t>, искусстве, архитектуре; уметь</w:t>
            </w:r>
            <w:r w:rsidRPr="008E5A5D">
              <w:rPr>
                <w:rFonts w:eastAsia="Calibri"/>
                <w:bCs/>
              </w:rPr>
              <w:t xml:space="preserve">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BF1616" w:rsidRPr="003C3798" w:rsidRDefault="00BF1616" w:rsidP="00BF1616">
            <w:pPr>
              <w:suppressAutoHyphens/>
              <w:jc w:val="both"/>
              <w:rPr>
                <w:rFonts w:eastAsia="Calibri"/>
                <w:bCs/>
              </w:rPr>
            </w:pPr>
            <w:r>
              <w:rPr>
                <w:rFonts w:eastAsia="Calibri"/>
                <w:bCs/>
              </w:rPr>
              <w:t xml:space="preserve">- </w:t>
            </w:r>
            <w:r w:rsidRPr="004D2240">
              <w:rPr>
                <w:rFonts w:eastAsia="Calibri"/>
                <w:bCs/>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BF1616" w:rsidRPr="00AD7B9D" w:rsidTr="00BF1616">
        <w:trPr>
          <w:trHeight w:val="674"/>
        </w:trPr>
        <w:tc>
          <w:tcPr>
            <w:tcW w:w="2235" w:type="dxa"/>
            <w:tcBorders>
              <w:bottom w:val="single" w:sz="4" w:space="0" w:color="auto"/>
            </w:tcBorders>
          </w:tcPr>
          <w:p w:rsidR="00BF1616" w:rsidRPr="00AD7B9D" w:rsidRDefault="00BF1616" w:rsidP="00BF1616">
            <w:pPr>
              <w:suppressAutoHyphens/>
              <w:rPr>
                <w:rFonts w:eastAsia="Calibri"/>
                <w:iCs/>
              </w:rPr>
            </w:pPr>
            <w:r>
              <w:rPr>
                <w:rFonts w:eastAsia="Calibri"/>
                <w:iCs/>
              </w:rPr>
              <w:t xml:space="preserve">ПК 2.1 </w:t>
            </w:r>
            <w:r w:rsidRPr="003051D0">
              <w:rPr>
                <w:rFonts w:eastAsia="Calibri"/>
                <w:iCs/>
              </w:rPr>
              <w:t xml:space="preserve">Выполнять чертежи базовых конструкций изделий </w:t>
            </w:r>
          </w:p>
        </w:tc>
        <w:tc>
          <w:tcPr>
            <w:tcW w:w="3260" w:type="dxa"/>
            <w:tcBorders>
              <w:bottom w:val="single" w:sz="4" w:space="0" w:color="auto"/>
            </w:tcBorders>
          </w:tcPr>
          <w:p w:rsidR="00BF1616" w:rsidRDefault="00BF1616" w:rsidP="00BF1616">
            <w:pPr>
              <w:suppressAutoHyphens/>
              <w:jc w:val="both"/>
              <w:rPr>
                <w:rFonts w:eastAsia="Calibri"/>
                <w:bCs/>
                <w:iCs/>
              </w:rPr>
            </w:pPr>
            <w:r w:rsidRPr="00333B44">
              <w:rPr>
                <w:rFonts w:eastAsia="Calibri"/>
                <w:bCs/>
                <w:iCs/>
              </w:rPr>
              <w:t>- самостоятельно формулировать и актуализировать проблему, рассматривать ее всесторонне;</w:t>
            </w:r>
          </w:p>
          <w:p w:rsidR="00BF1616" w:rsidRPr="00333B44" w:rsidRDefault="00BF1616" w:rsidP="00BF1616">
            <w:pPr>
              <w:suppressAutoHyphens/>
              <w:jc w:val="both"/>
              <w:rPr>
                <w:rFonts w:eastAsia="Calibri"/>
                <w:bCs/>
                <w:iCs/>
              </w:rPr>
            </w:pPr>
            <w:r w:rsidRPr="00333B44">
              <w:rPr>
                <w:rFonts w:eastAsia="Calibri"/>
                <w:bCs/>
                <w:iCs/>
              </w:rPr>
              <w:t>- уметь интегрировать знания из разных предметных областей;</w:t>
            </w:r>
          </w:p>
          <w:p w:rsidR="00BF1616" w:rsidRDefault="00BF1616" w:rsidP="00BF1616">
            <w:pPr>
              <w:suppressAutoHyphens/>
              <w:jc w:val="both"/>
              <w:rPr>
                <w:rFonts w:eastAsia="Calibri"/>
                <w:bCs/>
                <w:iCs/>
              </w:rPr>
            </w:pPr>
            <w:r w:rsidRPr="00333B44">
              <w:rPr>
                <w:rFonts w:eastAsia="Calibri"/>
                <w:bCs/>
                <w:iCs/>
              </w:rPr>
              <w:t xml:space="preserve">- </w:t>
            </w:r>
            <w:r w:rsidRPr="004D7D76">
              <w:rPr>
                <w:rFonts w:eastAsia="Calibri"/>
                <w:bCs/>
                <w:iCs/>
              </w:rPr>
              <w:t>готовность к труду, осознание ценности мастерства, трудолюбие;</w:t>
            </w:r>
          </w:p>
          <w:p w:rsidR="00BF1616" w:rsidRDefault="00BF1616" w:rsidP="00BF1616">
            <w:pPr>
              <w:suppressAutoHyphens/>
              <w:jc w:val="both"/>
              <w:rPr>
                <w:rFonts w:eastAsia="Calibri"/>
                <w:bCs/>
                <w:iCs/>
              </w:rPr>
            </w:pPr>
            <w:r w:rsidRPr="004D7D76">
              <w:rPr>
                <w:rFonts w:eastAsia="Calibri"/>
                <w:bCs/>
                <w:i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F1616" w:rsidRPr="002A4FA6" w:rsidRDefault="00BF1616" w:rsidP="00BF1616">
            <w:pPr>
              <w:suppressAutoHyphens/>
              <w:jc w:val="both"/>
              <w:rPr>
                <w:rFonts w:eastAsia="Calibri"/>
                <w:bCs/>
                <w:iCs/>
              </w:rPr>
            </w:pPr>
            <w:r w:rsidRPr="002A4FA6">
              <w:rPr>
                <w:rFonts w:eastAsia="Calibri"/>
                <w:bCs/>
                <w:iCs/>
              </w:rPr>
              <w:t>- координировать и выполнять работу в условиях реального, виртуального и комбинированного взаимодействия;</w:t>
            </w:r>
          </w:p>
          <w:p w:rsidR="00BF1616" w:rsidRPr="00AD7B9D" w:rsidRDefault="00BF1616" w:rsidP="00BF1616">
            <w:pPr>
              <w:suppressAutoHyphens/>
              <w:jc w:val="both"/>
              <w:rPr>
                <w:rFonts w:eastAsia="Calibri"/>
                <w:bCs/>
                <w:iCs/>
              </w:rPr>
            </w:pPr>
            <w:r w:rsidRPr="002A4FA6">
              <w:rPr>
                <w:rFonts w:eastAsia="Calibri"/>
                <w:bCs/>
                <w:iCs/>
              </w:rPr>
              <w:t>- сформировать самоконтроль, уметь принимать ответственность за свое поведение, способность адаптироваться к эмоциональным изменениям и проявлять</w:t>
            </w:r>
            <w:r>
              <w:rPr>
                <w:rFonts w:eastAsia="Calibri"/>
                <w:bCs/>
                <w:iCs/>
              </w:rPr>
              <w:t xml:space="preserve"> гибкость, быть открытым новому.</w:t>
            </w:r>
          </w:p>
        </w:tc>
        <w:tc>
          <w:tcPr>
            <w:tcW w:w="4740" w:type="dxa"/>
          </w:tcPr>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FF7DFE">
              <w:rPr>
                <w:rFonts w:eastAsia="Calibri"/>
                <w:bCs/>
                <w:iCs/>
              </w:rPr>
              <w:t xml:space="preserve">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w:t>
            </w:r>
            <w:r>
              <w:rPr>
                <w:rFonts w:eastAsia="Calibri"/>
                <w:bCs/>
                <w:iCs/>
              </w:rPr>
              <w:t xml:space="preserve"> логарифмическая функции; уметь</w:t>
            </w:r>
            <w:r w:rsidRPr="00FF7DFE">
              <w:rPr>
                <w:rFonts w:eastAsia="Calibri"/>
                <w:bCs/>
                <w:iCs/>
              </w:rPr>
              <w:t xml:space="preserve"> строить графики функций, выполнять преобразования графиков функций;</w:t>
            </w:r>
          </w:p>
          <w:p w:rsidR="00BF1616" w:rsidRPr="00AD7B9D" w:rsidRDefault="00BF1616" w:rsidP="00BF1616">
            <w:pPr>
              <w:widowControl w:val="0"/>
              <w:tabs>
                <w:tab w:val="left" w:pos="1095"/>
              </w:tabs>
              <w:autoSpaceDE w:val="0"/>
              <w:autoSpaceDN w:val="0"/>
              <w:jc w:val="both"/>
              <w:rPr>
                <w:rFonts w:eastAsia="Calibri"/>
                <w:bCs/>
                <w:iCs/>
              </w:rPr>
            </w:pPr>
            <w:r>
              <w:rPr>
                <w:rFonts w:eastAsia="Calibri"/>
                <w:bCs/>
                <w:iCs/>
              </w:rPr>
              <w:t>- уметь</w:t>
            </w:r>
            <w:r w:rsidRPr="008F0E30">
              <w:rPr>
                <w:rFonts w:eastAsia="Calibri"/>
                <w:bCs/>
                <w:iCs/>
              </w:rPr>
              <w:t xml:space="preserve">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w:t>
            </w:r>
            <w:r>
              <w:rPr>
                <w:rFonts w:eastAsia="Calibri"/>
                <w:bCs/>
                <w:iCs/>
              </w:rPr>
              <w:t>у плоскостями.</w:t>
            </w:r>
          </w:p>
        </w:tc>
      </w:tr>
      <w:tr w:rsidR="00BF1616" w:rsidRPr="00AD7B9D" w:rsidTr="00BF1616">
        <w:trPr>
          <w:trHeight w:val="674"/>
        </w:trPr>
        <w:tc>
          <w:tcPr>
            <w:tcW w:w="2235" w:type="dxa"/>
            <w:tcBorders>
              <w:bottom w:val="single" w:sz="4" w:space="0" w:color="auto"/>
            </w:tcBorders>
          </w:tcPr>
          <w:p w:rsidR="00BF1616" w:rsidRDefault="00BF1616" w:rsidP="00BF1616">
            <w:pPr>
              <w:suppressAutoHyphens/>
              <w:rPr>
                <w:rFonts w:eastAsia="Calibri"/>
                <w:iCs/>
              </w:rPr>
            </w:pPr>
            <w:r>
              <w:rPr>
                <w:rFonts w:eastAsia="Calibri"/>
                <w:iCs/>
              </w:rPr>
              <w:t>ПК 2.3 Изготавливать лекала и выполнять их градацию</w:t>
            </w:r>
          </w:p>
        </w:tc>
        <w:tc>
          <w:tcPr>
            <w:tcW w:w="3260" w:type="dxa"/>
            <w:tcBorders>
              <w:bottom w:val="single" w:sz="4" w:space="0" w:color="auto"/>
            </w:tcBorders>
          </w:tcPr>
          <w:p w:rsidR="00BF1616" w:rsidRDefault="00BF1616" w:rsidP="00BF1616">
            <w:pPr>
              <w:suppressAutoHyphens/>
              <w:jc w:val="both"/>
              <w:rPr>
                <w:rFonts w:eastAsia="Calibri"/>
                <w:bCs/>
                <w:iCs/>
              </w:rPr>
            </w:pPr>
            <w:r>
              <w:rPr>
                <w:rFonts w:eastAsia="Calibri"/>
                <w:bCs/>
                <w:iCs/>
              </w:rPr>
              <w:t xml:space="preserve">- </w:t>
            </w:r>
            <w:r w:rsidRPr="00333B44">
              <w:rPr>
                <w:rFonts w:eastAsia="Calibri"/>
                <w:bCs/>
                <w:iC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F1616" w:rsidRDefault="00BF1616" w:rsidP="00BF1616">
            <w:pPr>
              <w:suppressAutoHyphens/>
              <w:jc w:val="both"/>
              <w:rPr>
                <w:rFonts w:eastAsia="Calibri"/>
                <w:bCs/>
                <w:iCs/>
              </w:rPr>
            </w:pPr>
            <w:r>
              <w:rPr>
                <w:rFonts w:eastAsia="Calibri"/>
                <w:bCs/>
                <w:iCs/>
              </w:rPr>
              <w:t xml:space="preserve">- </w:t>
            </w:r>
            <w:r w:rsidRPr="00333B44">
              <w:rPr>
                <w:rFonts w:eastAsia="Calibri"/>
                <w:bCs/>
                <w:iCs/>
              </w:rPr>
              <w:t>выдвигать новые идеи, предлагать оригинальные подходы и решения;</w:t>
            </w:r>
          </w:p>
          <w:p w:rsidR="00BF1616" w:rsidRPr="002A4FA6" w:rsidRDefault="00BF1616" w:rsidP="00BF1616">
            <w:pPr>
              <w:suppressAutoHyphens/>
              <w:jc w:val="both"/>
              <w:rPr>
                <w:rFonts w:eastAsia="Calibri"/>
                <w:bCs/>
                <w:iCs/>
              </w:rPr>
            </w:pPr>
            <w:r w:rsidRPr="002A4FA6">
              <w:rPr>
                <w:rFonts w:eastAsia="Calibri"/>
                <w:bCs/>
                <w:iCs/>
              </w:rPr>
              <w:t>- сформировать социальные навыки, включающие способность выстраивать отношения с другими людьми, заботиться, проявлять интерес и разрешать конфликты;</w:t>
            </w:r>
          </w:p>
          <w:p w:rsidR="00BF1616" w:rsidRPr="00AD7B9D" w:rsidRDefault="00BF1616" w:rsidP="00BF1616">
            <w:pPr>
              <w:suppressAutoHyphens/>
              <w:jc w:val="both"/>
              <w:rPr>
                <w:rFonts w:eastAsia="Calibri"/>
                <w:bCs/>
                <w:iCs/>
              </w:rPr>
            </w:pPr>
            <w:r w:rsidRPr="002A4FA6">
              <w:rPr>
                <w:rFonts w:eastAsia="Calibri"/>
                <w:bCs/>
                <w:iCs/>
              </w:rPr>
              <w:t>- сформировать принятые мотивы и аргументы других людей при анализе результатов деятельности</w:t>
            </w:r>
            <w:r>
              <w:rPr>
                <w:rFonts w:eastAsia="Calibri"/>
                <w:bCs/>
                <w:iCs/>
              </w:rPr>
              <w:t>.</w:t>
            </w:r>
          </w:p>
        </w:tc>
        <w:tc>
          <w:tcPr>
            <w:tcW w:w="4740" w:type="dxa"/>
          </w:tcPr>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FF7DFE">
              <w:rPr>
                <w:rFonts w:eastAsia="Calibri"/>
                <w:bCs/>
                <w:iCs/>
              </w:rPr>
              <w:t xml:space="preserve"> оперировать понятиями: множество, подмножество, </w:t>
            </w:r>
            <w:r>
              <w:rPr>
                <w:rFonts w:eastAsia="Calibri"/>
                <w:bCs/>
                <w:iCs/>
              </w:rPr>
              <w:t>операции над множествами; уметь</w:t>
            </w:r>
            <w:r w:rsidRPr="00FF7DFE">
              <w:rPr>
                <w:rFonts w:eastAsia="Calibri"/>
                <w:bCs/>
                <w:iCs/>
              </w:rPr>
              <w:t xml:space="preserve"> использовать теоретико-множественный аппарат для описания реальных процессов и явлений и при решении задач, в том числе</w:t>
            </w:r>
            <w:r>
              <w:rPr>
                <w:rFonts w:eastAsia="Calibri"/>
                <w:bCs/>
                <w:iCs/>
              </w:rPr>
              <w:t xml:space="preserve"> из других учебных предметов;</w:t>
            </w:r>
          </w:p>
          <w:p w:rsidR="00BF1616" w:rsidRPr="00AD7B9D" w:rsidRDefault="00BF1616" w:rsidP="00BF1616">
            <w:pPr>
              <w:widowControl w:val="0"/>
              <w:tabs>
                <w:tab w:val="left" w:pos="1095"/>
              </w:tabs>
              <w:autoSpaceDE w:val="0"/>
              <w:autoSpaceDN w:val="0"/>
              <w:jc w:val="both"/>
              <w:rPr>
                <w:rFonts w:eastAsia="Calibri"/>
                <w:bCs/>
                <w:iCs/>
              </w:rPr>
            </w:pPr>
            <w:r>
              <w:rPr>
                <w:rFonts w:eastAsia="Calibri"/>
                <w:bCs/>
                <w:iCs/>
              </w:rPr>
              <w:t>- уметь</w:t>
            </w:r>
            <w:r w:rsidRPr="00FF7DFE">
              <w:rPr>
                <w:rFonts w:eastAsia="Calibri"/>
                <w:bCs/>
                <w:iCs/>
              </w:rPr>
              <w:t xml:space="preserve">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w:t>
            </w:r>
            <w:r>
              <w:rPr>
                <w:rFonts w:eastAsia="Calibri"/>
                <w:bCs/>
                <w:iCs/>
              </w:rPr>
              <w:t>ская функции; уметь</w:t>
            </w:r>
            <w:r w:rsidRPr="00FF7DFE">
              <w:rPr>
                <w:rFonts w:eastAsia="Calibri"/>
                <w:bCs/>
                <w:iCs/>
              </w:rPr>
              <w:t xml:space="preserve"> строить графики функций, выполнять </w:t>
            </w:r>
            <w:r>
              <w:rPr>
                <w:rFonts w:eastAsia="Calibri"/>
                <w:bCs/>
                <w:iCs/>
              </w:rPr>
              <w:t>преобразования графиков функций.</w:t>
            </w:r>
          </w:p>
        </w:tc>
      </w:tr>
      <w:tr w:rsidR="00BF1616" w:rsidRPr="00AD7B9D" w:rsidTr="00BF1616">
        <w:trPr>
          <w:trHeight w:val="674"/>
        </w:trPr>
        <w:tc>
          <w:tcPr>
            <w:tcW w:w="2235" w:type="dxa"/>
            <w:tcBorders>
              <w:bottom w:val="single" w:sz="4" w:space="0" w:color="auto"/>
            </w:tcBorders>
          </w:tcPr>
          <w:p w:rsidR="00BF1616" w:rsidRDefault="00BF1616" w:rsidP="00BF1616">
            <w:pPr>
              <w:suppressAutoHyphens/>
              <w:rPr>
                <w:rFonts w:eastAsia="Calibri"/>
                <w:iCs/>
              </w:rPr>
            </w:pPr>
            <w:r>
              <w:rPr>
                <w:rFonts w:eastAsia="Calibri"/>
                <w:iCs/>
              </w:rPr>
              <w:t>ПК3.1 Выбирать рациональные способы технологии и технологические режимы производства швейных изделий</w:t>
            </w:r>
          </w:p>
        </w:tc>
        <w:tc>
          <w:tcPr>
            <w:tcW w:w="3260" w:type="dxa"/>
            <w:tcBorders>
              <w:bottom w:val="single" w:sz="4" w:space="0" w:color="auto"/>
            </w:tcBorders>
          </w:tcPr>
          <w:p w:rsidR="00BF1616" w:rsidRDefault="00BF1616" w:rsidP="00BF1616">
            <w:pPr>
              <w:suppressAutoHyphens/>
              <w:jc w:val="both"/>
              <w:rPr>
                <w:rFonts w:eastAsia="Calibri"/>
                <w:bCs/>
                <w:iCs/>
              </w:rPr>
            </w:pPr>
            <w:r>
              <w:rPr>
                <w:rFonts w:eastAsia="Calibri"/>
                <w:bCs/>
                <w:iCs/>
              </w:rPr>
              <w:t>- уметь</w:t>
            </w:r>
            <w:r w:rsidRPr="009212C6">
              <w:rPr>
                <w:rFonts w:eastAsia="Calibri"/>
                <w:bCs/>
                <w:iCs/>
              </w:rPr>
              <w:t xml:space="preserve">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F1616" w:rsidRDefault="00BF1616" w:rsidP="00BF1616">
            <w:pPr>
              <w:suppressAutoHyphens/>
              <w:jc w:val="both"/>
              <w:rPr>
                <w:rFonts w:eastAsia="Calibri"/>
                <w:bCs/>
                <w:iCs/>
              </w:rPr>
            </w:pPr>
            <w:r>
              <w:rPr>
                <w:rFonts w:eastAsia="Calibri"/>
                <w:bCs/>
                <w:iCs/>
              </w:rPr>
              <w:t>- уметь</w:t>
            </w:r>
            <w:r w:rsidRPr="009212C6">
              <w:rPr>
                <w:rFonts w:eastAsia="Calibri"/>
                <w:bCs/>
                <w:iCs/>
              </w:rPr>
              <w:t xml:space="preserve"> взаимодействовать с социальными институтами в соответствии с их функциями и назначением;</w:t>
            </w:r>
          </w:p>
          <w:p w:rsidR="00BF1616" w:rsidRDefault="00BF1616" w:rsidP="00BF1616">
            <w:pPr>
              <w:suppressAutoHyphens/>
              <w:rPr>
                <w:rFonts w:eastAsia="Calibri"/>
                <w:bCs/>
                <w:iCs/>
              </w:rPr>
            </w:pPr>
            <w:r>
              <w:rPr>
                <w:rFonts w:eastAsia="Calibri"/>
                <w:bCs/>
                <w:iCs/>
              </w:rPr>
              <w:t>- способствовать формированию</w:t>
            </w:r>
            <w:r w:rsidRPr="009212C6">
              <w:rPr>
                <w:rFonts w:eastAsia="Calibri"/>
                <w:bCs/>
                <w:iCs/>
              </w:rPr>
              <w:t xml:space="preserve"> нравственного сознания, этического поведения;</w:t>
            </w:r>
          </w:p>
          <w:p w:rsidR="00BF1616" w:rsidRDefault="00BF1616" w:rsidP="00BF1616">
            <w:pPr>
              <w:suppressAutoHyphens/>
              <w:jc w:val="both"/>
              <w:rPr>
                <w:rFonts w:eastAsia="Calibri"/>
                <w:bCs/>
                <w:iCs/>
              </w:rPr>
            </w:pPr>
            <w:r>
              <w:rPr>
                <w:rFonts w:eastAsia="Calibri"/>
                <w:bCs/>
                <w:iCs/>
              </w:rPr>
              <w:t>- уметь</w:t>
            </w:r>
            <w:r w:rsidRPr="009212C6">
              <w:rPr>
                <w:rFonts w:eastAsia="Calibri"/>
                <w:bCs/>
                <w:iCs/>
              </w:rPr>
              <w:t xml:space="preserve"> оценивать ситуацию и принимать осознанные решения, ориентируясь на морально-нравственные нормы и ценности;</w:t>
            </w:r>
          </w:p>
          <w:p w:rsidR="00BF1616" w:rsidRDefault="00BF1616" w:rsidP="00BF1616">
            <w:pPr>
              <w:suppressAutoHyphens/>
              <w:jc w:val="both"/>
              <w:rPr>
                <w:rFonts w:eastAsia="Calibri"/>
                <w:bCs/>
                <w:iCs/>
              </w:rPr>
            </w:pPr>
            <w:r w:rsidRPr="004D7D76">
              <w:rPr>
                <w:rFonts w:eastAsia="Calibri"/>
                <w:bCs/>
                <w:i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F1616" w:rsidRDefault="00BF1616" w:rsidP="00BF1616">
            <w:pPr>
              <w:suppressAutoHyphens/>
              <w:jc w:val="both"/>
              <w:rPr>
                <w:rFonts w:eastAsia="Calibri"/>
                <w:bCs/>
                <w:iCs/>
              </w:rPr>
            </w:pPr>
            <w:r w:rsidRPr="004D7D76">
              <w:rPr>
                <w:rFonts w:eastAsia="Calibri"/>
                <w:bCs/>
                <w:iCs/>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1616" w:rsidRDefault="00BF1616" w:rsidP="00BF1616">
            <w:pPr>
              <w:suppressAutoHyphens/>
              <w:jc w:val="both"/>
              <w:rPr>
                <w:rFonts w:eastAsia="Calibri"/>
                <w:bCs/>
                <w:iCs/>
              </w:rPr>
            </w:pPr>
            <w:r w:rsidRPr="004D7D76">
              <w:rPr>
                <w:rFonts w:eastAsia="Calibri"/>
                <w:bCs/>
                <w:iCs/>
              </w:rPr>
              <w:t>- владеть различными способами общения и взаимодействия;</w:t>
            </w:r>
          </w:p>
          <w:p w:rsidR="00BF1616" w:rsidRPr="004D7D76" w:rsidRDefault="00BF1616" w:rsidP="00BF1616">
            <w:pPr>
              <w:suppressAutoHyphens/>
              <w:jc w:val="both"/>
              <w:rPr>
                <w:rFonts w:eastAsia="Calibri"/>
                <w:bCs/>
                <w:iCs/>
              </w:rPr>
            </w:pPr>
            <w:r w:rsidRPr="004D7D76">
              <w:rPr>
                <w:rFonts w:eastAsia="Calibri"/>
                <w:bCs/>
                <w:iCs/>
              </w:rPr>
              <w:t>- понимать и использовать преимущества командной и индивидуальной работы;</w:t>
            </w:r>
          </w:p>
          <w:p w:rsidR="00BF1616" w:rsidRPr="004D7D76" w:rsidRDefault="00BF1616" w:rsidP="00BF1616">
            <w:pPr>
              <w:suppressAutoHyphens/>
              <w:jc w:val="both"/>
              <w:rPr>
                <w:rFonts w:eastAsia="Calibri"/>
                <w:bCs/>
                <w:iCs/>
              </w:rPr>
            </w:pPr>
            <w:r w:rsidRPr="004D7D76">
              <w:rPr>
                <w:rFonts w:eastAsia="Calibri"/>
                <w:bCs/>
                <w:iCs/>
              </w:rPr>
              <w:t>- уметь оценивать риски и своевременно принимать решения по их снижению;</w:t>
            </w:r>
          </w:p>
          <w:p w:rsidR="00BF1616" w:rsidRPr="00AD7B9D" w:rsidRDefault="00BF1616" w:rsidP="00BF1616">
            <w:pPr>
              <w:suppressAutoHyphens/>
              <w:jc w:val="both"/>
              <w:rPr>
                <w:rFonts w:eastAsia="Calibri"/>
                <w:bCs/>
                <w:iCs/>
              </w:rPr>
            </w:pPr>
            <w:r w:rsidRPr="004D7D76">
              <w:rPr>
                <w:rFonts w:eastAsia="Calibri"/>
                <w:bCs/>
                <w:iCs/>
              </w:rPr>
              <w:t>- сформировать признавать свое право и право других людей на ошибки.</w:t>
            </w:r>
          </w:p>
        </w:tc>
        <w:tc>
          <w:tcPr>
            <w:tcW w:w="4740" w:type="dxa"/>
          </w:tcPr>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FF7DFE">
              <w:rPr>
                <w:rFonts w:eastAsia="Calibri"/>
                <w:bCs/>
                <w:iCs/>
              </w:rPr>
              <w:t xml:space="preserve"> оперировать понятиями: определение, аксиома, теорема, следствие, свойство, признак, доказательство, р</w:t>
            </w:r>
            <w:r>
              <w:rPr>
                <w:rFonts w:eastAsia="Calibri"/>
                <w:bCs/>
                <w:iCs/>
              </w:rPr>
              <w:t>авносильные формулировки; уметь</w:t>
            </w:r>
            <w:r w:rsidRPr="00FF7DFE">
              <w:rPr>
                <w:rFonts w:eastAsia="Calibri"/>
                <w:bCs/>
                <w:iCs/>
              </w:rPr>
              <w:t xml:space="preserve">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FF7DFE">
              <w:rPr>
                <w:rFonts w:eastAsia="Calibri"/>
                <w:bCs/>
                <w:iCs/>
              </w:rPr>
              <w:t xml:space="preserve">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w:t>
            </w:r>
            <w:r>
              <w:rPr>
                <w:rFonts w:eastAsia="Calibri"/>
                <w:bCs/>
                <w:iCs/>
              </w:rPr>
              <w:t>ых, действительных чисел; уметь</w:t>
            </w:r>
            <w:r w:rsidRPr="00FF7DFE">
              <w:rPr>
                <w:rFonts w:eastAsia="Calibri"/>
                <w:bCs/>
                <w:iCs/>
              </w:rPr>
              <w:t xml:space="preserve">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FF7DFE">
              <w:rPr>
                <w:rFonts w:eastAsia="Calibri"/>
                <w:bCs/>
                <w:iCs/>
              </w:rPr>
              <w:t xml:space="preserve">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F1616" w:rsidRPr="008F0E30" w:rsidRDefault="00BF1616" w:rsidP="00BF1616">
            <w:pPr>
              <w:widowControl w:val="0"/>
              <w:tabs>
                <w:tab w:val="left" w:pos="1095"/>
              </w:tabs>
              <w:autoSpaceDE w:val="0"/>
              <w:autoSpaceDN w:val="0"/>
              <w:jc w:val="both"/>
              <w:rPr>
                <w:rFonts w:eastAsia="Calibri"/>
                <w:bCs/>
                <w:iCs/>
              </w:rPr>
            </w:pPr>
            <w:r>
              <w:rPr>
                <w:rFonts w:eastAsia="Calibri"/>
                <w:bCs/>
                <w:iCs/>
              </w:rPr>
              <w:t xml:space="preserve">- </w:t>
            </w:r>
            <w:r w:rsidRPr="008F0E30">
              <w:rPr>
                <w:rFonts w:eastAsia="Calibri"/>
                <w:bCs/>
                <w:iCs/>
              </w:rPr>
              <w:t>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BF1616" w:rsidRDefault="00BF1616" w:rsidP="00BF1616">
            <w:pPr>
              <w:widowControl w:val="0"/>
              <w:tabs>
                <w:tab w:val="left" w:pos="1095"/>
              </w:tabs>
              <w:autoSpaceDE w:val="0"/>
              <w:autoSpaceDN w:val="0"/>
              <w:jc w:val="both"/>
              <w:rPr>
                <w:rFonts w:eastAsia="Calibri"/>
                <w:bCs/>
                <w:iCs/>
              </w:rPr>
            </w:pPr>
            <w:r w:rsidRPr="008F0E30">
              <w:rPr>
                <w:rFonts w:eastAsia="Calibri"/>
                <w:bCs/>
                <w:iCs/>
              </w:rPr>
              <w:t>-  уметь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w:t>
            </w:r>
            <w:r>
              <w:rPr>
                <w:rFonts w:eastAsia="Calibri"/>
                <w:bCs/>
                <w:iCs/>
              </w:rPr>
              <w:t>ия функции на промежутке; уметь</w:t>
            </w:r>
            <w:r w:rsidRPr="008F0E30">
              <w:rPr>
                <w:rFonts w:eastAsia="Calibri"/>
                <w:bCs/>
                <w:iCs/>
              </w:rPr>
              <w:t xml:space="preserve"> проводить исследование функции;</w:t>
            </w:r>
          </w:p>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8F0E30">
              <w:rPr>
                <w:rFonts w:eastAsia="Calibri"/>
                <w:bCs/>
                <w:iCs/>
              </w:rPr>
              <w:t xml:space="preserve"> свободно оперировать понятиями: среднее арифметическое, медиана, наибольшее и наименьшее значения, размах, дисперсия, стандартное отклонение для </w:t>
            </w:r>
            <w:r>
              <w:rPr>
                <w:rFonts w:eastAsia="Calibri"/>
                <w:bCs/>
                <w:iCs/>
              </w:rPr>
              <w:t>описания числовых данных; уметь</w:t>
            </w:r>
            <w:r w:rsidRPr="008F0E30">
              <w:rPr>
                <w:rFonts w:eastAsia="Calibri"/>
                <w:bCs/>
                <w:iCs/>
              </w:rPr>
              <w:t xml:space="preserve">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F1616" w:rsidRDefault="00BF1616" w:rsidP="00BF1616">
            <w:pPr>
              <w:widowControl w:val="0"/>
              <w:tabs>
                <w:tab w:val="left" w:pos="1095"/>
              </w:tabs>
              <w:autoSpaceDE w:val="0"/>
              <w:autoSpaceDN w:val="0"/>
              <w:jc w:val="both"/>
              <w:rPr>
                <w:rFonts w:eastAsia="Calibri"/>
                <w:bCs/>
                <w:iCs/>
              </w:rPr>
            </w:pPr>
            <w:r>
              <w:rPr>
                <w:rFonts w:eastAsia="Calibri"/>
                <w:bCs/>
                <w:iCs/>
              </w:rPr>
              <w:t>- уметь</w:t>
            </w:r>
            <w:r w:rsidRPr="008F0E30">
              <w:rPr>
                <w:rFonts w:eastAsia="Calibri"/>
                <w:bCs/>
                <w:iCs/>
              </w:rPr>
              <w:t xml:space="preserve">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w:t>
            </w:r>
            <w:r>
              <w:rPr>
                <w:rFonts w:eastAsia="Calibri"/>
                <w:bCs/>
                <w:iCs/>
              </w:rPr>
              <w:t>ятности реальных событий; уметь</w:t>
            </w:r>
            <w:r w:rsidRPr="008F0E30">
              <w:rPr>
                <w:rFonts w:eastAsia="Calibri"/>
                <w:bCs/>
                <w:iCs/>
              </w:rPr>
              <w:t xml:space="preserve">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w:t>
            </w:r>
            <w:r>
              <w:rPr>
                <w:rFonts w:eastAsia="Calibri"/>
                <w:bCs/>
                <w:iCs/>
              </w:rPr>
              <w:t>ормального распределений; уметь</w:t>
            </w:r>
            <w:r w:rsidRPr="008F0E30">
              <w:rPr>
                <w:rFonts w:eastAsia="Calibri"/>
                <w:bCs/>
                <w:iCs/>
              </w:rPr>
              <w:t xml:space="preserve"> использовать свойства изученных распределений для решения задач; знакомство с понятиями: закон больших чисел, методы</w:t>
            </w:r>
            <w:r>
              <w:rPr>
                <w:rFonts w:eastAsia="Calibri"/>
                <w:bCs/>
                <w:iCs/>
              </w:rPr>
              <w:t xml:space="preserve"> выборочных исследований; уметь</w:t>
            </w:r>
            <w:r w:rsidRPr="008F0E30">
              <w:rPr>
                <w:rFonts w:eastAsia="Calibri"/>
                <w:bCs/>
                <w:iCs/>
              </w:rPr>
              <w:t xml:space="preserve"> приводить примеры проявления закона больших чисел в природных и общественных явлениях;</w:t>
            </w:r>
          </w:p>
          <w:p w:rsidR="00BF1616" w:rsidRPr="00AD7B9D" w:rsidRDefault="00BF1616" w:rsidP="00BF1616">
            <w:pPr>
              <w:widowControl w:val="0"/>
              <w:tabs>
                <w:tab w:val="left" w:pos="1095"/>
              </w:tabs>
              <w:autoSpaceDE w:val="0"/>
              <w:autoSpaceDN w:val="0"/>
              <w:jc w:val="both"/>
              <w:rPr>
                <w:rFonts w:eastAsia="Calibri"/>
                <w:bCs/>
                <w:iCs/>
              </w:rPr>
            </w:pPr>
            <w:r>
              <w:rPr>
                <w:rFonts w:eastAsia="Calibri"/>
                <w:bCs/>
                <w:iCs/>
              </w:rPr>
              <w:t>- уметь</w:t>
            </w:r>
            <w:r w:rsidRPr="004D2240">
              <w:rPr>
                <w:rFonts w:eastAsia="Calibri"/>
                <w:bCs/>
                <w:iCs/>
              </w:rPr>
              <w:t xml:space="preserve">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w:t>
            </w:r>
            <w:r>
              <w:rPr>
                <w:rFonts w:eastAsia="Calibri"/>
                <w:bCs/>
                <w:iCs/>
              </w:rPr>
              <w:t>ческого и физического характера.</w:t>
            </w:r>
          </w:p>
        </w:tc>
      </w:tr>
      <w:tr w:rsidR="00BF1616" w:rsidRPr="00AD7B9D" w:rsidTr="00BF1616">
        <w:trPr>
          <w:trHeight w:val="674"/>
        </w:trPr>
        <w:tc>
          <w:tcPr>
            <w:tcW w:w="2235" w:type="dxa"/>
          </w:tcPr>
          <w:p w:rsidR="00BF1616" w:rsidRPr="00AD7B9D" w:rsidRDefault="00BF1616" w:rsidP="00BF1616">
            <w:pPr>
              <w:suppressAutoHyphens/>
              <w:rPr>
                <w:rFonts w:eastAsia="Calibri"/>
              </w:rPr>
            </w:pPr>
            <w:r>
              <w:rPr>
                <w:rFonts w:eastAsia="Calibri"/>
              </w:rPr>
              <w:t xml:space="preserve">ПК 3.4 </w:t>
            </w:r>
            <w:r w:rsidRPr="003051D0">
              <w:rPr>
                <w:rFonts w:eastAsia="Calibri"/>
              </w:rPr>
              <w:t>Выполнять экономичные раскладки лекал</w:t>
            </w:r>
          </w:p>
        </w:tc>
        <w:tc>
          <w:tcPr>
            <w:tcW w:w="3260" w:type="dxa"/>
          </w:tcPr>
          <w:p w:rsidR="00BF1616" w:rsidRDefault="00BF1616" w:rsidP="00BF1616">
            <w:pPr>
              <w:suppressAutoHyphens/>
              <w:jc w:val="both"/>
              <w:rPr>
                <w:rFonts w:eastAsia="Calibri"/>
                <w:bCs/>
                <w:iCs/>
              </w:rPr>
            </w:pPr>
            <w:r w:rsidRPr="00333B44">
              <w:rPr>
                <w:rFonts w:eastAsia="Calibri"/>
                <w:bCs/>
                <w:iCs/>
              </w:rPr>
              <w:t>- вносить коррективы в деятельность, оценивать соответствие результатов целям, оценивать риски последствий деятельности;</w:t>
            </w:r>
          </w:p>
          <w:p w:rsidR="00BF1616" w:rsidRDefault="00BF1616" w:rsidP="00BF1616">
            <w:pPr>
              <w:suppressAutoHyphens/>
              <w:jc w:val="both"/>
              <w:rPr>
                <w:rFonts w:eastAsia="Calibri"/>
                <w:bCs/>
                <w:iCs/>
              </w:rPr>
            </w:pPr>
            <w:r>
              <w:rPr>
                <w:rFonts w:eastAsia="Calibri"/>
                <w:bCs/>
                <w:iCs/>
              </w:rPr>
              <w:t xml:space="preserve">- </w:t>
            </w:r>
            <w:r w:rsidRPr="004D7D76">
              <w:rPr>
                <w:rFonts w:eastAsia="Calibri"/>
                <w:bCs/>
                <w:iC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F1616" w:rsidRPr="004D7D76" w:rsidRDefault="00BF1616" w:rsidP="00BF1616">
            <w:pPr>
              <w:suppressAutoHyphens/>
              <w:jc w:val="both"/>
              <w:rPr>
                <w:rFonts w:eastAsia="Calibri"/>
                <w:bCs/>
                <w:iCs/>
              </w:rPr>
            </w:pPr>
            <w:r w:rsidRPr="004D7D76">
              <w:rPr>
                <w:rFonts w:eastAsia="Calibri"/>
                <w:bCs/>
                <w:iCs/>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F1616" w:rsidRDefault="00BF1616" w:rsidP="00BF1616">
            <w:pPr>
              <w:suppressAutoHyphens/>
              <w:jc w:val="both"/>
              <w:rPr>
                <w:rFonts w:eastAsia="Calibri"/>
                <w:bCs/>
                <w:iCs/>
              </w:rPr>
            </w:pPr>
            <w:r w:rsidRPr="004D7D76">
              <w:rPr>
                <w:rFonts w:eastAsia="Calibri"/>
                <w:bCs/>
                <w:iCs/>
              </w:rPr>
              <w:t>- самостоятельно составлять план решения проблемы с учетом имеющихся ресурсов, собственных возможностей и предпочтений;</w:t>
            </w:r>
          </w:p>
          <w:p w:rsidR="00BF1616" w:rsidRPr="004D7D76" w:rsidRDefault="00BF1616" w:rsidP="00BF1616">
            <w:pPr>
              <w:suppressAutoHyphens/>
              <w:jc w:val="both"/>
              <w:rPr>
                <w:rFonts w:eastAsia="Calibri"/>
                <w:bCs/>
                <w:iCs/>
              </w:rPr>
            </w:pPr>
            <w:r w:rsidRPr="002A4FA6">
              <w:rPr>
                <w:rFonts w:eastAsia="Calibri"/>
                <w:bCs/>
                <w:iCs/>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Pr>
                <w:rFonts w:eastAsia="Calibri"/>
                <w:bCs/>
                <w:iCs/>
              </w:rPr>
              <w:t>.</w:t>
            </w:r>
          </w:p>
          <w:p w:rsidR="00BF1616" w:rsidRPr="00AD7B9D" w:rsidRDefault="00BF1616" w:rsidP="00BF1616">
            <w:pPr>
              <w:suppressAutoHyphens/>
              <w:jc w:val="both"/>
              <w:rPr>
                <w:rFonts w:eastAsia="Calibri"/>
                <w:bCs/>
              </w:rPr>
            </w:pPr>
          </w:p>
        </w:tc>
        <w:tc>
          <w:tcPr>
            <w:tcW w:w="4740" w:type="dxa"/>
          </w:tcPr>
          <w:p w:rsidR="00BF1616" w:rsidRDefault="00BF1616" w:rsidP="00BF1616">
            <w:pPr>
              <w:widowControl w:val="0"/>
              <w:tabs>
                <w:tab w:val="left" w:pos="1095"/>
              </w:tabs>
              <w:autoSpaceDE w:val="0"/>
              <w:autoSpaceDN w:val="0"/>
              <w:jc w:val="both"/>
              <w:rPr>
                <w:rFonts w:eastAsia="Calibri"/>
              </w:rPr>
            </w:pPr>
            <w:r>
              <w:rPr>
                <w:rFonts w:eastAsia="Calibri"/>
              </w:rPr>
              <w:t>- уметь</w:t>
            </w:r>
            <w:r w:rsidRPr="00FF7DFE">
              <w:rPr>
                <w:rFonts w:eastAsia="Calibri"/>
              </w:rPr>
              <w:t xml:space="preserve"> свободно оперировать понятиями: сочетание, перестановка, число сочетаний, число пер</w:t>
            </w:r>
            <w:r>
              <w:rPr>
                <w:rFonts w:eastAsia="Calibri"/>
              </w:rPr>
              <w:t>естановок; бином Ньютона; уметь</w:t>
            </w:r>
            <w:r w:rsidRPr="00FF7DFE">
              <w:rPr>
                <w:rFonts w:eastAsia="Calibri"/>
              </w:rPr>
              <w:t xml:space="preserve"> применять комбинаторные факты и рассуждения для решения задач;</w:t>
            </w:r>
          </w:p>
          <w:p w:rsidR="00BF1616" w:rsidRDefault="00BF1616" w:rsidP="00BF1616">
            <w:pPr>
              <w:widowControl w:val="0"/>
              <w:tabs>
                <w:tab w:val="left" w:pos="1095"/>
              </w:tabs>
              <w:autoSpaceDE w:val="0"/>
              <w:autoSpaceDN w:val="0"/>
              <w:jc w:val="both"/>
              <w:rPr>
                <w:rFonts w:eastAsia="Calibri"/>
              </w:rPr>
            </w:pPr>
            <w:r>
              <w:rPr>
                <w:rFonts w:eastAsia="Calibri"/>
              </w:rPr>
              <w:t>- уметь</w:t>
            </w:r>
            <w:r w:rsidRPr="00FF7DFE">
              <w:rPr>
                <w:rFonts w:eastAsia="Calibri"/>
              </w:rPr>
              <w:t xml:space="preserve">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w:t>
            </w:r>
            <w:r>
              <w:rPr>
                <w:rFonts w:eastAsia="Calibri"/>
              </w:rPr>
              <w:t>я, неравенства и системы; уметь</w:t>
            </w:r>
            <w:r w:rsidRPr="00FF7DFE">
              <w:rPr>
                <w:rFonts w:eastAsia="Calibri"/>
              </w:rPr>
              <w:t xml:space="preserve">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BF1616" w:rsidRPr="00AD7B9D" w:rsidRDefault="00BF1616" w:rsidP="00BF1616">
            <w:pPr>
              <w:widowControl w:val="0"/>
              <w:tabs>
                <w:tab w:val="left" w:pos="1095"/>
              </w:tabs>
              <w:autoSpaceDE w:val="0"/>
              <w:autoSpaceDN w:val="0"/>
              <w:jc w:val="both"/>
              <w:rPr>
                <w:rFonts w:eastAsia="Calibri"/>
              </w:rPr>
            </w:pPr>
            <w:r>
              <w:rPr>
                <w:rFonts w:eastAsia="Calibri"/>
              </w:rPr>
              <w:t>- уметь</w:t>
            </w:r>
            <w:r w:rsidRPr="008F0E30">
              <w:rPr>
                <w:rFonts w:eastAsia="Calibri"/>
              </w:rPr>
              <w:t xml:space="preserve">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w:t>
            </w:r>
            <w:r>
              <w:rPr>
                <w:rFonts w:eastAsia="Calibri"/>
              </w:rPr>
              <w:t>ная, определенный интеграл; уметь</w:t>
            </w:r>
            <w:r w:rsidRPr="008F0E30">
              <w:rPr>
                <w:rFonts w:eastAsia="Calibri"/>
              </w:rPr>
              <w:t xml:space="preserve"> находить а</w:t>
            </w:r>
            <w:r>
              <w:rPr>
                <w:rFonts w:eastAsia="Calibri"/>
              </w:rPr>
              <w:t>симптоты графика функции; уметь</w:t>
            </w:r>
            <w:r w:rsidRPr="008F0E30">
              <w:rPr>
                <w:rFonts w:eastAsia="Calibri"/>
              </w:rPr>
              <w:t xml:space="preserve"> вычислять производные суммы, произведения, частного и композиции функций, находить уравнение касательной к графику функции;</w:t>
            </w:r>
          </w:p>
          <w:p w:rsidR="00BF1616" w:rsidRDefault="00BF1616" w:rsidP="00BF1616">
            <w:pPr>
              <w:widowControl w:val="0"/>
              <w:tabs>
                <w:tab w:val="left" w:pos="1095"/>
              </w:tabs>
              <w:autoSpaceDE w:val="0"/>
              <w:autoSpaceDN w:val="0"/>
              <w:jc w:val="both"/>
              <w:rPr>
                <w:rFonts w:eastAsia="Calibri"/>
              </w:rPr>
            </w:pPr>
            <w:r>
              <w:rPr>
                <w:rFonts w:eastAsia="Calibri"/>
              </w:rPr>
              <w:t xml:space="preserve">- </w:t>
            </w:r>
            <w:r w:rsidRPr="008F0E30">
              <w:rPr>
                <w:rFonts w:eastAsia="Calibri"/>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BF1616" w:rsidRPr="00AD7B9D" w:rsidRDefault="00BF1616" w:rsidP="00BF1616">
            <w:pPr>
              <w:widowControl w:val="0"/>
              <w:tabs>
                <w:tab w:val="left" w:pos="1095"/>
              </w:tabs>
              <w:autoSpaceDE w:val="0"/>
              <w:autoSpaceDN w:val="0"/>
              <w:jc w:val="both"/>
              <w:rPr>
                <w:rFonts w:eastAsia="Calibri"/>
              </w:rPr>
            </w:pPr>
            <w:r>
              <w:rPr>
                <w:rFonts w:eastAsia="Calibri"/>
              </w:rPr>
              <w:t>- уметь</w:t>
            </w:r>
            <w:r w:rsidRPr="008F0E30">
              <w:rPr>
                <w:rFonts w:eastAsia="Calibri"/>
              </w:rPr>
              <w:t xml:space="preserve">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w:t>
            </w:r>
            <w:r>
              <w:rPr>
                <w:rFonts w:eastAsia="Calibri"/>
              </w:rPr>
              <w:t>, цилиндра, конуса, шара; уметь</w:t>
            </w:r>
            <w:r w:rsidRPr="008F0E30">
              <w:rPr>
                <w:rFonts w:eastAsia="Calibri"/>
              </w:rPr>
              <w:t xml:space="preserve"> находить отношени</w:t>
            </w:r>
            <w:r>
              <w:rPr>
                <w:rFonts w:eastAsia="Calibri"/>
              </w:rPr>
              <w:t>е объемов подобных фигур.</w:t>
            </w:r>
          </w:p>
        </w:tc>
      </w:tr>
    </w:tbl>
    <w:p w:rsidR="00BF1616" w:rsidRPr="00AD7B9D" w:rsidRDefault="00BF1616" w:rsidP="00BF1616">
      <w:pPr>
        <w:suppressAutoHyphens/>
        <w:ind w:firstLine="709"/>
        <w:jc w:val="both"/>
      </w:pPr>
    </w:p>
    <w:p w:rsidR="00BF1616" w:rsidRPr="00AD7B9D" w:rsidRDefault="00BF1616" w:rsidP="00BF1616">
      <w:pPr>
        <w:suppressAutoHyphens/>
        <w:jc w:val="center"/>
        <w:rPr>
          <w:b/>
          <w:sz w:val="28"/>
          <w:szCs w:val="28"/>
        </w:rPr>
      </w:pPr>
    </w:p>
    <w:p w:rsidR="00BF1616" w:rsidRDefault="00BF1616" w:rsidP="00BF1616">
      <w:pPr>
        <w:suppressAutoHyphens/>
        <w:jc w:val="center"/>
        <w:rPr>
          <w:b/>
          <w:sz w:val="28"/>
          <w:szCs w:val="28"/>
        </w:rPr>
      </w:pPr>
    </w:p>
    <w:p w:rsidR="00BF1616" w:rsidRDefault="00BF1616" w:rsidP="00BF1616">
      <w:pPr>
        <w:rPr>
          <w:b/>
          <w:sz w:val="28"/>
          <w:szCs w:val="28"/>
        </w:rPr>
      </w:pPr>
      <w:r>
        <w:rPr>
          <w:b/>
          <w:sz w:val="28"/>
          <w:szCs w:val="28"/>
        </w:rPr>
        <w:br w:type="page"/>
      </w:r>
    </w:p>
    <w:p w:rsidR="00BF1616" w:rsidRPr="00AD7B9D" w:rsidRDefault="00BF1616" w:rsidP="00BF1616">
      <w:pPr>
        <w:suppressAutoHyphens/>
        <w:rPr>
          <w:b/>
          <w:sz w:val="28"/>
          <w:szCs w:val="28"/>
        </w:rPr>
      </w:pPr>
    </w:p>
    <w:p w:rsidR="00BF1616" w:rsidRPr="00AD7B9D" w:rsidRDefault="00BF1616" w:rsidP="00BF1616">
      <w:pPr>
        <w:suppressAutoHyphens/>
        <w:jc w:val="center"/>
        <w:rPr>
          <w:b/>
          <w:sz w:val="28"/>
          <w:szCs w:val="28"/>
        </w:rPr>
      </w:pPr>
      <w:r w:rsidRPr="00AD7B9D">
        <w:rPr>
          <w:b/>
          <w:sz w:val="28"/>
          <w:szCs w:val="28"/>
        </w:rPr>
        <w:t>2. СТРУКТУРА И СОДЕРЖАНИЕ ОБЩЕОБРАЗОВАТЕЛЬНОЙ ДИСЦИПЛИНЫ</w:t>
      </w:r>
    </w:p>
    <w:p w:rsidR="00BF1616" w:rsidRDefault="00BF1616" w:rsidP="00BF1616">
      <w:pPr>
        <w:suppressAutoHyphens/>
        <w:ind w:firstLine="426"/>
        <w:rPr>
          <w:b/>
          <w:sz w:val="28"/>
          <w:szCs w:val="28"/>
        </w:rPr>
      </w:pPr>
      <w:r w:rsidRPr="00AD7B9D">
        <w:rPr>
          <w:b/>
          <w:sz w:val="28"/>
          <w:szCs w:val="28"/>
        </w:rPr>
        <w:t>2.1. Объем дисциплины и виды учебной работы</w:t>
      </w:r>
    </w:p>
    <w:p w:rsidR="00BF1616" w:rsidRPr="00AD7B9D" w:rsidRDefault="00BF1616" w:rsidP="00BF1616">
      <w:pPr>
        <w:suppressAutoHyphens/>
        <w:ind w:firstLine="426"/>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BF1616" w:rsidRPr="00AD7B9D" w:rsidTr="00BF1616">
        <w:trPr>
          <w:trHeight w:val="490"/>
        </w:trPr>
        <w:tc>
          <w:tcPr>
            <w:tcW w:w="3685" w:type="pct"/>
            <w:vAlign w:val="center"/>
          </w:tcPr>
          <w:p w:rsidR="00BF1616" w:rsidRPr="00AD7B9D" w:rsidRDefault="00BF1616" w:rsidP="00BF1616">
            <w:pPr>
              <w:suppressAutoHyphens/>
              <w:spacing w:line="276" w:lineRule="auto"/>
              <w:rPr>
                <w:b/>
              </w:rPr>
            </w:pPr>
            <w:r w:rsidRPr="00AD7B9D">
              <w:rPr>
                <w:b/>
              </w:rPr>
              <w:t>Вид учебной работы</w:t>
            </w:r>
          </w:p>
        </w:tc>
        <w:tc>
          <w:tcPr>
            <w:tcW w:w="1315" w:type="pct"/>
            <w:vAlign w:val="center"/>
          </w:tcPr>
          <w:p w:rsidR="00BF1616" w:rsidRPr="00AD7B9D" w:rsidRDefault="00BF1616" w:rsidP="00BF1616">
            <w:pPr>
              <w:suppressAutoHyphens/>
              <w:spacing w:line="276" w:lineRule="auto"/>
              <w:jc w:val="center"/>
              <w:rPr>
                <w:b/>
                <w:iCs/>
              </w:rPr>
            </w:pPr>
            <w:r w:rsidRPr="00AD7B9D">
              <w:rPr>
                <w:b/>
                <w:iCs/>
              </w:rPr>
              <w:t>Объем в часах</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rPr>
                <w:b/>
              </w:rPr>
            </w:pPr>
            <w:r w:rsidRPr="00AD7B9D">
              <w:rPr>
                <w:b/>
              </w:rPr>
              <w:t>Объем образовательной программы дисциплины</w:t>
            </w:r>
          </w:p>
        </w:tc>
        <w:tc>
          <w:tcPr>
            <w:tcW w:w="1315" w:type="pct"/>
            <w:vAlign w:val="center"/>
          </w:tcPr>
          <w:p w:rsidR="00BF1616" w:rsidRPr="00803BDF" w:rsidRDefault="00BF1616" w:rsidP="00BF1616">
            <w:pPr>
              <w:suppressAutoHyphens/>
              <w:spacing w:line="276" w:lineRule="auto"/>
              <w:jc w:val="center"/>
              <w:rPr>
                <w:b/>
                <w:iCs/>
              </w:rPr>
            </w:pPr>
            <w:r w:rsidRPr="00803BDF">
              <w:rPr>
                <w:b/>
                <w:iCs/>
              </w:rPr>
              <w:t>234</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rPr>
                <w:b/>
              </w:rPr>
            </w:pPr>
            <w:r w:rsidRPr="00AD7B9D">
              <w:rPr>
                <w:b/>
              </w:rPr>
              <w:t>в т.ч.</w:t>
            </w:r>
          </w:p>
        </w:tc>
        <w:tc>
          <w:tcPr>
            <w:tcW w:w="1315" w:type="pct"/>
            <w:vAlign w:val="center"/>
          </w:tcPr>
          <w:p w:rsidR="00BF1616" w:rsidRPr="00AD7B9D" w:rsidRDefault="00BF1616" w:rsidP="00BF1616">
            <w:pPr>
              <w:suppressAutoHyphens/>
              <w:spacing w:line="276" w:lineRule="auto"/>
              <w:rPr>
                <w:iCs/>
              </w:rPr>
            </w:pPr>
          </w:p>
        </w:tc>
      </w:tr>
      <w:tr w:rsidR="00BF1616" w:rsidRPr="00AD7B9D" w:rsidTr="00BF1616">
        <w:trPr>
          <w:trHeight w:val="490"/>
        </w:trPr>
        <w:tc>
          <w:tcPr>
            <w:tcW w:w="3685" w:type="pct"/>
            <w:vAlign w:val="center"/>
          </w:tcPr>
          <w:p w:rsidR="00BF1616" w:rsidRPr="00AD7B9D" w:rsidRDefault="00BF1616" w:rsidP="00BF1616">
            <w:pPr>
              <w:tabs>
                <w:tab w:val="left" w:pos="360"/>
              </w:tabs>
              <w:suppressAutoHyphens/>
              <w:spacing w:line="276" w:lineRule="auto"/>
              <w:rPr>
                <w:b/>
              </w:rPr>
            </w:pPr>
            <w:r w:rsidRPr="00AD7B9D">
              <w:rPr>
                <w:b/>
              </w:rPr>
              <w:t>Основное содержание</w:t>
            </w:r>
          </w:p>
        </w:tc>
        <w:tc>
          <w:tcPr>
            <w:tcW w:w="1315" w:type="pct"/>
            <w:vAlign w:val="center"/>
          </w:tcPr>
          <w:p w:rsidR="00BF1616" w:rsidRPr="00AD7B9D" w:rsidRDefault="00BF1616" w:rsidP="00BF1616">
            <w:pPr>
              <w:suppressAutoHyphens/>
              <w:spacing w:line="276" w:lineRule="auto"/>
              <w:jc w:val="center"/>
              <w:rPr>
                <w:iCs/>
              </w:rPr>
            </w:pPr>
            <w:r>
              <w:rPr>
                <w:iCs/>
              </w:rPr>
              <w:t>206</w:t>
            </w:r>
          </w:p>
        </w:tc>
      </w:tr>
      <w:tr w:rsidR="00BF1616" w:rsidRPr="00AD7B9D" w:rsidTr="00BF1616">
        <w:trPr>
          <w:trHeight w:val="336"/>
        </w:trPr>
        <w:tc>
          <w:tcPr>
            <w:tcW w:w="5000" w:type="pct"/>
            <w:gridSpan w:val="2"/>
            <w:vAlign w:val="center"/>
          </w:tcPr>
          <w:p w:rsidR="00BF1616" w:rsidRPr="00AD7B9D" w:rsidRDefault="00BF1616" w:rsidP="00BF1616">
            <w:pPr>
              <w:suppressAutoHyphens/>
              <w:spacing w:line="276" w:lineRule="auto"/>
              <w:rPr>
                <w:iCs/>
              </w:rPr>
            </w:pPr>
            <w:r w:rsidRPr="00AD7B9D">
              <w:t>в т. ч.:</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t>теоретическое обучение</w:t>
            </w:r>
          </w:p>
        </w:tc>
        <w:tc>
          <w:tcPr>
            <w:tcW w:w="1315" w:type="pct"/>
            <w:vAlign w:val="center"/>
          </w:tcPr>
          <w:p w:rsidR="00BF1616" w:rsidRPr="00AD7B9D" w:rsidRDefault="00BF1616" w:rsidP="00BF1616">
            <w:pPr>
              <w:suppressAutoHyphens/>
              <w:spacing w:line="276" w:lineRule="auto"/>
              <w:jc w:val="center"/>
              <w:rPr>
                <w:iCs/>
              </w:rPr>
            </w:pPr>
            <w:r>
              <w:rPr>
                <w:iCs/>
              </w:rPr>
              <w:t>190</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rPr>
                <w:bCs/>
              </w:rPr>
            </w:pPr>
            <w:r w:rsidRPr="00AD7B9D">
              <w:rPr>
                <w:bCs/>
              </w:rPr>
              <w:t>практическиезанятия</w:t>
            </w:r>
          </w:p>
        </w:tc>
        <w:tc>
          <w:tcPr>
            <w:tcW w:w="1315" w:type="pct"/>
            <w:vAlign w:val="center"/>
          </w:tcPr>
          <w:p w:rsidR="00BF1616" w:rsidRPr="00AD7B9D" w:rsidRDefault="00BF1616" w:rsidP="00BF1616">
            <w:pPr>
              <w:suppressAutoHyphens/>
              <w:spacing w:line="276" w:lineRule="auto"/>
              <w:jc w:val="center"/>
              <w:rPr>
                <w:iCs/>
              </w:rPr>
            </w:pPr>
            <w:r>
              <w:rPr>
                <w:iCs/>
              </w:rPr>
              <w:t>16</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rPr>
                <w:bCs/>
              </w:rPr>
            </w:pPr>
            <w:r w:rsidRPr="00AD7B9D">
              <w:rPr>
                <w:bCs/>
              </w:rPr>
              <w:t>лабораторные занятия</w:t>
            </w:r>
          </w:p>
        </w:tc>
        <w:tc>
          <w:tcPr>
            <w:tcW w:w="1315" w:type="pct"/>
            <w:vAlign w:val="center"/>
          </w:tcPr>
          <w:p w:rsidR="00BF1616" w:rsidRPr="00AD7B9D" w:rsidRDefault="00BF1616" w:rsidP="00BF1616">
            <w:pPr>
              <w:suppressAutoHyphens/>
              <w:spacing w:line="276" w:lineRule="auto"/>
              <w:rPr>
                <w:iCs/>
              </w:rPr>
            </w:pPr>
          </w:p>
        </w:tc>
      </w:tr>
      <w:tr w:rsidR="00BF1616" w:rsidRPr="00AD7B9D" w:rsidTr="00BF1616">
        <w:trPr>
          <w:trHeight w:val="490"/>
        </w:trPr>
        <w:tc>
          <w:tcPr>
            <w:tcW w:w="3685" w:type="pct"/>
            <w:vAlign w:val="center"/>
          </w:tcPr>
          <w:p w:rsidR="00BF1616" w:rsidRPr="00AD7B9D" w:rsidRDefault="00BF1616" w:rsidP="00BF1616">
            <w:pPr>
              <w:tabs>
                <w:tab w:val="left" w:pos="447"/>
              </w:tabs>
              <w:suppressAutoHyphens/>
              <w:spacing w:line="276" w:lineRule="auto"/>
              <w:rPr>
                <w:b/>
              </w:rPr>
            </w:pPr>
            <w:r w:rsidRPr="00AD7B9D">
              <w:rPr>
                <w:b/>
              </w:rPr>
              <w:t>Профессионально-ориентированное содержание (содержание прикладного модуля)</w:t>
            </w:r>
          </w:p>
        </w:tc>
        <w:tc>
          <w:tcPr>
            <w:tcW w:w="1315" w:type="pct"/>
            <w:vAlign w:val="center"/>
          </w:tcPr>
          <w:p w:rsidR="00BF1616" w:rsidRPr="00AD7B9D" w:rsidRDefault="00BF1616" w:rsidP="00BF1616">
            <w:pPr>
              <w:tabs>
                <w:tab w:val="left" w:pos="360"/>
              </w:tabs>
              <w:suppressAutoHyphens/>
              <w:spacing w:line="276" w:lineRule="auto"/>
              <w:jc w:val="center"/>
              <w:rPr>
                <w:b/>
              </w:rPr>
            </w:pPr>
            <w:r>
              <w:rPr>
                <w:b/>
              </w:rPr>
              <w:t>28</w:t>
            </w:r>
          </w:p>
        </w:tc>
      </w:tr>
      <w:tr w:rsidR="00BF1616" w:rsidRPr="00AD7B9D" w:rsidTr="00BF1616">
        <w:trPr>
          <w:trHeight w:val="490"/>
        </w:trPr>
        <w:tc>
          <w:tcPr>
            <w:tcW w:w="3685" w:type="pct"/>
            <w:vAlign w:val="center"/>
          </w:tcPr>
          <w:p w:rsidR="00BF1616" w:rsidRPr="00AD7B9D" w:rsidRDefault="00BF1616" w:rsidP="00BF1616">
            <w:pPr>
              <w:tabs>
                <w:tab w:val="left" w:pos="360"/>
              </w:tabs>
              <w:suppressAutoHyphens/>
              <w:spacing w:line="276" w:lineRule="auto"/>
              <w:rPr>
                <w:b/>
              </w:rPr>
            </w:pPr>
            <w:r w:rsidRPr="00AD7B9D">
              <w:t>в т. ч.:</w:t>
            </w:r>
          </w:p>
        </w:tc>
        <w:tc>
          <w:tcPr>
            <w:tcW w:w="1315" w:type="pct"/>
            <w:vAlign w:val="center"/>
          </w:tcPr>
          <w:p w:rsidR="00BF1616" w:rsidRPr="00AD7B9D" w:rsidRDefault="00BF1616" w:rsidP="00BF1616">
            <w:pPr>
              <w:tabs>
                <w:tab w:val="left" w:pos="360"/>
              </w:tabs>
              <w:suppressAutoHyphens/>
              <w:spacing w:line="276" w:lineRule="auto"/>
              <w:rPr>
                <w:b/>
              </w:rPr>
            </w:pP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t>теоретическое обучение</w:t>
            </w:r>
          </w:p>
        </w:tc>
        <w:tc>
          <w:tcPr>
            <w:tcW w:w="1315" w:type="pct"/>
            <w:vAlign w:val="center"/>
          </w:tcPr>
          <w:p w:rsidR="00BF1616" w:rsidRPr="00AD7B9D" w:rsidRDefault="00BF1616" w:rsidP="00BF1616">
            <w:pPr>
              <w:suppressAutoHyphens/>
              <w:spacing w:line="276" w:lineRule="auto"/>
              <w:jc w:val="center"/>
              <w:rPr>
                <w:iCs/>
              </w:rPr>
            </w:pPr>
            <w:r>
              <w:rPr>
                <w:iCs/>
              </w:rPr>
              <w:t>10</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t>практические занятия</w:t>
            </w:r>
          </w:p>
        </w:tc>
        <w:tc>
          <w:tcPr>
            <w:tcW w:w="1315" w:type="pct"/>
            <w:vAlign w:val="center"/>
          </w:tcPr>
          <w:p w:rsidR="00BF1616" w:rsidRPr="00AD7B9D" w:rsidRDefault="00BF1616" w:rsidP="00BF1616">
            <w:pPr>
              <w:suppressAutoHyphens/>
              <w:spacing w:line="276" w:lineRule="auto"/>
              <w:jc w:val="center"/>
              <w:rPr>
                <w:iCs/>
              </w:rPr>
            </w:pPr>
            <w:r>
              <w:rPr>
                <w:iCs/>
              </w:rPr>
              <w:t>18</w:t>
            </w:r>
          </w:p>
        </w:tc>
      </w:tr>
      <w:tr w:rsidR="00BF1616" w:rsidRPr="00AD7B9D" w:rsidTr="00BF1616">
        <w:trPr>
          <w:trHeight w:val="490"/>
        </w:trPr>
        <w:tc>
          <w:tcPr>
            <w:tcW w:w="3685" w:type="pct"/>
            <w:vAlign w:val="center"/>
          </w:tcPr>
          <w:p w:rsidR="00BF1616" w:rsidRPr="00AD7B9D" w:rsidRDefault="00BF1616" w:rsidP="00BF1616">
            <w:pPr>
              <w:suppressAutoHyphens/>
              <w:spacing w:line="276" w:lineRule="auto"/>
            </w:pPr>
            <w:r w:rsidRPr="00AD7B9D">
              <w:rPr>
                <w:b/>
                <w:bCs/>
              </w:rPr>
              <w:t>Индивидуальный проект</w:t>
            </w:r>
            <w:r w:rsidRPr="00AD7B9D">
              <w:rPr>
                <w:i/>
              </w:rPr>
              <w:t>(да/нет</w:t>
            </w:r>
            <w:r w:rsidRPr="00AD7B9D">
              <w:t>)**</w:t>
            </w:r>
          </w:p>
        </w:tc>
        <w:tc>
          <w:tcPr>
            <w:tcW w:w="1315" w:type="pct"/>
            <w:vAlign w:val="center"/>
          </w:tcPr>
          <w:p w:rsidR="00BF1616" w:rsidRPr="00AD7B9D" w:rsidRDefault="00BF1616" w:rsidP="00BF1616">
            <w:pPr>
              <w:suppressAutoHyphens/>
              <w:spacing w:line="276" w:lineRule="auto"/>
              <w:jc w:val="center"/>
              <w:rPr>
                <w:iCs/>
              </w:rPr>
            </w:pPr>
            <w:r>
              <w:rPr>
                <w:iCs/>
              </w:rPr>
              <w:t>нет</w:t>
            </w:r>
          </w:p>
        </w:tc>
      </w:tr>
      <w:tr w:rsidR="00BF1616" w:rsidRPr="00AD7B9D" w:rsidTr="00BF1616">
        <w:trPr>
          <w:trHeight w:val="331"/>
        </w:trPr>
        <w:tc>
          <w:tcPr>
            <w:tcW w:w="3685" w:type="pct"/>
            <w:vAlign w:val="center"/>
          </w:tcPr>
          <w:p w:rsidR="00BF1616" w:rsidRPr="00AD7B9D" w:rsidRDefault="00BF1616" w:rsidP="00BF1616">
            <w:pPr>
              <w:suppressAutoHyphens/>
              <w:spacing w:line="276" w:lineRule="auto"/>
              <w:rPr>
                <w:i/>
              </w:rPr>
            </w:pPr>
            <w:r w:rsidRPr="00AD7B9D">
              <w:rPr>
                <w:b/>
                <w:iCs/>
              </w:rPr>
              <w:t>Промежуточная аттестация</w:t>
            </w:r>
            <w:r>
              <w:rPr>
                <w:b/>
                <w:iCs/>
              </w:rPr>
              <w:t xml:space="preserve"> (экзамен)</w:t>
            </w:r>
          </w:p>
        </w:tc>
        <w:tc>
          <w:tcPr>
            <w:tcW w:w="1315" w:type="pct"/>
            <w:vAlign w:val="center"/>
          </w:tcPr>
          <w:p w:rsidR="00BF1616" w:rsidRPr="00AD7B9D" w:rsidRDefault="00BF1616" w:rsidP="00BF1616">
            <w:pPr>
              <w:suppressAutoHyphens/>
              <w:spacing w:line="276" w:lineRule="auto"/>
              <w:rPr>
                <w:iCs/>
              </w:rPr>
            </w:pPr>
          </w:p>
        </w:tc>
      </w:tr>
    </w:tbl>
    <w:p w:rsidR="00BF1616" w:rsidRPr="00AD7B9D" w:rsidRDefault="00BF1616" w:rsidP="00BF1616">
      <w:pPr>
        <w:suppressAutoHyphens/>
        <w:rPr>
          <w:b/>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uppressAutoHyphens/>
        <w:spacing w:line="276" w:lineRule="auto"/>
        <w:rPr>
          <w:b/>
          <w:i/>
          <w:sz w:val="28"/>
          <w:szCs w:val="28"/>
        </w:rPr>
      </w:pPr>
    </w:p>
    <w:p w:rsidR="00BF1616" w:rsidRPr="00AD7B9D" w:rsidRDefault="00BF1616" w:rsidP="00BF1616">
      <w:pPr>
        <w:spacing w:line="276" w:lineRule="auto"/>
        <w:rPr>
          <w:b/>
          <w:i/>
          <w:sz w:val="28"/>
          <w:szCs w:val="28"/>
        </w:rPr>
        <w:sectPr w:rsidR="00BF1616" w:rsidRPr="00AD7B9D" w:rsidSect="00BF1616">
          <w:footerReference w:type="default" r:id="rId138"/>
          <w:pgSz w:w="11906" w:h="16838"/>
          <w:pgMar w:top="1134" w:right="850" w:bottom="851" w:left="1134" w:header="708" w:footer="708" w:gutter="0"/>
          <w:cols w:space="720"/>
          <w:titlePg/>
          <w:docGrid w:linePitch="299"/>
        </w:sectPr>
      </w:pPr>
    </w:p>
    <w:p w:rsidR="00BF1616" w:rsidRPr="00AD7B9D" w:rsidRDefault="00BF1616" w:rsidP="00BF1616">
      <w:pPr>
        <w:spacing w:line="276" w:lineRule="auto"/>
        <w:ind w:firstLine="709"/>
        <w:jc w:val="center"/>
        <w:rPr>
          <w:b/>
          <w:sz w:val="28"/>
          <w:szCs w:val="28"/>
        </w:rPr>
      </w:pPr>
      <w:r w:rsidRPr="00AD7B9D">
        <w:rPr>
          <w:b/>
          <w:sz w:val="28"/>
          <w:szCs w:val="28"/>
        </w:rPr>
        <w:t>2.2. Тематический план и содержание дисциплины</w:t>
      </w:r>
    </w:p>
    <w:p w:rsidR="00BF1616" w:rsidRPr="00AD7B9D" w:rsidRDefault="00BF1616" w:rsidP="00BF1616">
      <w:pPr>
        <w:spacing w:line="276" w:lineRule="auto"/>
        <w:ind w:firstLine="709"/>
        <w:rPr>
          <w:b/>
          <w:bCs/>
          <w:sz w:val="28"/>
          <w:szCs w:val="28"/>
        </w:rPr>
      </w:pPr>
    </w:p>
    <w:tbl>
      <w:tblPr>
        <w:tblStyle w:val="15"/>
        <w:tblW w:w="15468" w:type="dxa"/>
        <w:tblInd w:w="-19" w:type="dxa"/>
        <w:tblLayout w:type="fixed"/>
        <w:tblLook w:val="04A0" w:firstRow="1" w:lastRow="0" w:firstColumn="1" w:lastColumn="0" w:noHBand="0" w:noVBand="1"/>
      </w:tblPr>
      <w:tblGrid>
        <w:gridCol w:w="1828"/>
        <w:gridCol w:w="567"/>
        <w:gridCol w:w="313"/>
        <w:gridCol w:w="10035"/>
        <w:gridCol w:w="992"/>
        <w:gridCol w:w="1733"/>
      </w:tblGrid>
      <w:tr w:rsidR="00BF1616" w:rsidRPr="00F32801" w:rsidTr="00BF1616">
        <w:tc>
          <w:tcPr>
            <w:tcW w:w="1828" w:type="dxa"/>
          </w:tcPr>
          <w:p w:rsidR="00BF1616" w:rsidRPr="00F32801" w:rsidRDefault="00BF1616" w:rsidP="00BF1616">
            <w:pPr>
              <w:jc w:val="center"/>
              <w:rPr>
                <w:b/>
              </w:rPr>
            </w:pPr>
            <w:r w:rsidRPr="00F32801">
              <w:rPr>
                <w:b/>
                <w:bCs/>
              </w:rPr>
              <w:t>Наименова</w:t>
            </w:r>
            <w:r>
              <w:rPr>
                <w:b/>
                <w:bCs/>
              </w:rPr>
              <w:t>ние разделов и тем</w:t>
            </w:r>
          </w:p>
        </w:tc>
        <w:tc>
          <w:tcPr>
            <w:tcW w:w="10915" w:type="dxa"/>
            <w:gridSpan w:val="3"/>
          </w:tcPr>
          <w:p w:rsidR="00BF1616" w:rsidRPr="00F32801" w:rsidRDefault="00BF1616" w:rsidP="00BF1616">
            <w:pPr>
              <w:jc w:val="center"/>
              <w:rPr>
                <w:b/>
              </w:rPr>
            </w:pPr>
            <w:r w:rsidRPr="00F32801">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tcPr>
          <w:p w:rsidR="00BF1616" w:rsidRPr="00F32801" w:rsidRDefault="00BF1616" w:rsidP="00BF1616">
            <w:pPr>
              <w:suppressAutoHyphens/>
              <w:spacing w:line="276" w:lineRule="auto"/>
              <w:jc w:val="center"/>
              <w:rPr>
                <w:b/>
                <w:bCs/>
              </w:rPr>
            </w:pPr>
            <w:r w:rsidRPr="00F32801">
              <w:rPr>
                <w:b/>
                <w:bCs/>
              </w:rPr>
              <w:t>Объем</w:t>
            </w:r>
          </w:p>
          <w:p w:rsidR="00BF1616" w:rsidRPr="00F32801" w:rsidRDefault="00BF1616" w:rsidP="00BF1616">
            <w:pPr>
              <w:jc w:val="center"/>
              <w:rPr>
                <w:b/>
              </w:rPr>
            </w:pPr>
            <w:r w:rsidRPr="00F32801">
              <w:rPr>
                <w:b/>
                <w:bCs/>
              </w:rPr>
              <w:t>часов</w:t>
            </w:r>
          </w:p>
        </w:tc>
        <w:tc>
          <w:tcPr>
            <w:tcW w:w="1733" w:type="dxa"/>
          </w:tcPr>
          <w:p w:rsidR="00BF1616" w:rsidRPr="00F32801" w:rsidRDefault="00BF1616" w:rsidP="00BF1616">
            <w:pPr>
              <w:jc w:val="center"/>
              <w:rPr>
                <w:b/>
                <w:bCs/>
              </w:rPr>
            </w:pPr>
            <w:r w:rsidRPr="00F32801">
              <w:rPr>
                <w:b/>
                <w:bCs/>
              </w:rPr>
              <w:t>Формируемые компетенции</w:t>
            </w:r>
          </w:p>
        </w:tc>
      </w:tr>
      <w:tr w:rsidR="00BF1616" w:rsidRPr="00F32801" w:rsidTr="00BF1616">
        <w:trPr>
          <w:trHeight w:val="143"/>
        </w:trPr>
        <w:tc>
          <w:tcPr>
            <w:tcW w:w="1828" w:type="dxa"/>
          </w:tcPr>
          <w:p w:rsidR="00BF1616" w:rsidRPr="00F32801" w:rsidRDefault="00BF1616" w:rsidP="00BF1616">
            <w:pPr>
              <w:jc w:val="center"/>
              <w:rPr>
                <w:b/>
                <w:bCs/>
              </w:rPr>
            </w:pPr>
            <w:r w:rsidRPr="00F32801">
              <w:rPr>
                <w:b/>
                <w:bCs/>
              </w:rPr>
              <w:t>1</w:t>
            </w:r>
          </w:p>
        </w:tc>
        <w:tc>
          <w:tcPr>
            <w:tcW w:w="10915" w:type="dxa"/>
            <w:gridSpan w:val="3"/>
          </w:tcPr>
          <w:p w:rsidR="00BF1616" w:rsidRPr="00F32801" w:rsidRDefault="00BF1616" w:rsidP="00BF1616">
            <w:pPr>
              <w:jc w:val="center"/>
              <w:rPr>
                <w:b/>
                <w:bCs/>
              </w:rPr>
            </w:pPr>
            <w:r w:rsidRPr="00F32801">
              <w:rPr>
                <w:b/>
                <w:bCs/>
              </w:rPr>
              <w:t>2</w:t>
            </w:r>
          </w:p>
        </w:tc>
        <w:tc>
          <w:tcPr>
            <w:tcW w:w="992" w:type="dxa"/>
          </w:tcPr>
          <w:p w:rsidR="00BF1616" w:rsidRPr="00F32801" w:rsidRDefault="00BF1616" w:rsidP="00BF1616">
            <w:pPr>
              <w:suppressAutoHyphens/>
              <w:spacing w:line="276" w:lineRule="auto"/>
              <w:jc w:val="center"/>
              <w:rPr>
                <w:b/>
                <w:bCs/>
              </w:rPr>
            </w:pPr>
            <w:r w:rsidRPr="00F32801">
              <w:rPr>
                <w:b/>
                <w:bCs/>
              </w:rPr>
              <w:t>3</w:t>
            </w:r>
          </w:p>
        </w:tc>
        <w:tc>
          <w:tcPr>
            <w:tcW w:w="1733" w:type="dxa"/>
          </w:tcPr>
          <w:p w:rsidR="00BF1616" w:rsidRPr="00F32801" w:rsidRDefault="00BF1616" w:rsidP="00BF1616">
            <w:pPr>
              <w:suppressAutoHyphens/>
              <w:spacing w:line="276" w:lineRule="auto"/>
              <w:jc w:val="center"/>
              <w:rPr>
                <w:b/>
                <w:bCs/>
              </w:rPr>
            </w:pPr>
            <w:r>
              <w:rPr>
                <w:b/>
                <w:bCs/>
              </w:rPr>
              <w:t>4</w:t>
            </w:r>
          </w:p>
        </w:tc>
      </w:tr>
      <w:tr w:rsidR="00BF1616" w:rsidRPr="00F32801" w:rsidTr="00BF1616">
        <w:trPr>
          <w:trHeight w:val="240"/>
        </w:trPr>
        <w:tc>
          <w:tcPr>
            <w:tcW w:w="12743" w:type="dxa"/>
            <w:gridSpan w:val="4"/>
            <w:tcBorders>
              <w:bottom w:val="single" w:sz="4" w:space="0" w:color="auto"/>
            </w:tcBorders>
            <w:shd w:val="clear" w:color="auto" w:fill="BFBFBF"/>
          </w:tcPr>
          <w:p w:rsidR="00BF1616" w:rsidRPr="00F32801" w:rsidRDefault="00BF1616" w:rsidP="00BF1616">
            <w:pPr>
              <w:jc w:val="both"/>
              <w:rPr>
                <w:b/>
              </w:rPr>
            </w:pPr>
            <w:r w:rsidRPr="00F32801">
              <w:rPr>
                <w:b/>
              </w:rPr>
              <w:t xml:space="preserve">Раздел 1. </w:t>
            </w:r>
            <w:r w:rsidRPr="00F32801">
              <w:rPr>
                <w:b/>
                <w:bCs/>
              </w:rPr>
              <w:t>Алгебра и начала математического анализа</w:t>
            </w:r>
          </w:p>
        </w:tc>
        <w:tc>
          <w:tcPr>
            <w:tcW w:w="992" w:type="dxa"/>
            <w:tcBorders>
              <w:bottom w:val="single" w:sz="4" w:space="0" w:color="auto"/>
            </w:tcBorders>
            <w:shd w:val="clear" w:color="auto" w:fill="BFBFBF"/>
          </w:tcPr>
          <w:p w:rsidR="00BF1616" w:rsidRPr="00F32801" w:rsidRDefault="00BF1616" w:rsidP="00BF1616">
            <w:pPr>
              <w:jc w:val="center"/>
              <w:rPr>
                <w:b/>
                <w:i/>
              </w:rPr>
            </w:pPr>
            <w:r w:rsidRPr="00F32801">
              <w:rPr>
                <w:b/>
                <w:i/>
              </w:rPr>
              <w:t>156</w:t>
            </w:r>
          </w:p>
        </w:tc>
        <w:tc>
          <w:tcPr>
            <w:tcW w:w="1733" w:type="dxa"/>
            <w:tcBorders>
              <w:bottom w:val="single" w:sz="4" w:space="0" w:color="auto"/>
            </w:tcBorders>
            <w:shd w:val="clear" w:color="auto" w:fill="BFBFBF"/>
          </w:tcPr>
          <w:p w:rsidR="00BF1616" w:rsidRPr="00F32801" w:rsidRDefault="00BF1616" w:rsidP="00BF1616">
            <w:pPr>
              <w:jc w:val="both"/>
              <w:rPr>
                <w:b/>
              </w:rPr>
            </w:pPr>
          </w:p>
        </w:tc>
      </w:tr>
      <w:tr w:rsidR="00BF1616" w:rsidRPr="00F32801" w:rsidTr="00BF1616">
        <w:tc>
          <w:tcPr>
            <w:tcW w:w="1828" w:type="dxa"/>
            <w:vMerge w:val="restart"/>
            <w:tcBorders>
              <w:top w:val="nil"/>
              <w:right w:val="single" w:sz="4" w:space="0" w:color="auto"/>
            </w:tcBorders>
          </w:tcPr>
          <w:p w:rsidR="00BF1616" w:rsidRPr="00F32801" w:rsidRDefault="00BF1616" w:rsidP="00BF1616">
            <w:pPr>
              <w:jc w:val="center"/>
              <w:rPr>
                <w:b/>
                <w:bCs/>
              </w:rPr>
            </w:pPr>
          </w:p>
          <w:p w:rsidR="00BF1616" w:rsidRPr="00F32801" w:rsidRDefault="00BF1616" w:rsidP="00BF1616">
            <w:pPr>
              <w:jc w:val="center"/>
              <w:rPr>
                <w:b/>
                <w:bCs/>
              </w:rPr>
            </w:pPr>
          </w:p>
          <w:p w:rsidR="00BF1616" w:rsidRPr="00F32801" w:rsidRDefault="00BF1616" w:rsidP="00BF1616">
            <w:pPr>
              <w:jc w:val="center"/>
              <w:rPr>
                <w:b/>
                <w:bCs/>
              </w:rPr>
            </w:pPr>
            <w:r w:rsidRPr="00F32801">
              <w:rPr>
                <w:b/>
                <w:bCs/>
              </w:rPr>
              <w:t>Тема 1.1</w:t>
            </w:r>
          </w:p>
          <w:p w:rsidR="00BF1616" w:rsidRPr="00F32801" w:rsidRDefault="00BF1616" w:rsidP="00BF1616">
            <w:pPr>
              <w:jc w:val="center"/>
              <w:rPr>
                <w:b/>
                <w:bCs/>
              </w:rPr>
            </w:pPr>
            <w:r w:rsidRPr="00F32801">
              <w:rPr>
                <w:b/>
                <w:bCs/>
              </w:rPr>
              <w:t>Повторение курса математики основной школы</w:t>
            </w:r>
          </w:p>
        </w:tc>
        <w:tc>
          <w:tcPr>
            <w:tcW w:w="10915" w:type="dxa"/>
            <w:gridSpan w:val="3"/>
            <w:tcBorders>
              <w:top w:val="nil"/>
              <w:left w:val="single" w:sz="4" w:space="0" w:color="auto"/>
            </w:tcBorders>
          </w:tcPr>
          <w:p w:rsidR="00BF1616" w:rsidRPr="00F32801" w:rsidRDefault="00BF1616" w:rsidP="00BF1616">
            <w:pPr>
              <w:rPr>
                <w:b/>
                <w:bCs/>
              </w:rPr>
            </w:pPr>
            <w:r w:rsidRPr="00F32801">
              <w:rPr>
                <w:b/>
                <w:bCs/>
              </w:rPr>
              <w:t>Основное содержание</w:t>
            </w:r>
          </w:p>
        </w:tc>
        <w:tc>
          <w:tcPr>
            <w:tcW w:w="992" w:type="dxa"/>
          </w:tcPr>
          <w:p w:rsidR="00BF1616" w:rsidRPr="00F32801" w:rsidRDefault="00BF1616" w:rsidP="00BF1616">
            <w:pPr>
              <w:jc w:val="center"/>
              <w:rPr>
                <w:b/>
                <w:bCs/>
              </w:rPr>
            </w:pPr>
            <w:r w:rsidRPr="00F32801">
              <w:rPr>
                <w:b/>
                <w:bCs/>
              </w:rPr>
              <w:t>8</w:t>
            </w:r>
          </w:p>
        </w:tc>
        <w:tc>
          <w:tcPr>
            <w:tcW w:w="1733" w:type="dxa"/>
            <w:vMerge w:val="restart"/>
            <w:tcBorders>
              <w:top w:val="single" w:sz="4" w:space="0" w:color="auto"/>
            </w:tcBorders>
          </w:tcPr>
          <w:p w:rsidR="00BF1616" w:rsidRPr="00D63FB3" w:rsidRDefault="00BF1616" w:rsidP="00BF1616">
            <w:pPr>
              <w:keepNext/>
              <w:jc w:val="center"/>
            </w:pPr>
          </w:p>
          <w:p w:rsidR="00BF1616" w:rsidRPr="00D63FB3" w:rsidRDefault="00BF1616" w:rsidP="00BF1616">
            <w:pPr>
              <w:keepNext/>
              <w:jc w:val="center"/>
            </w:pPr>
          </w:p>
          <w:p w:rsidR="00BF1616" w:rsidRPr="00D63FB3" w:rsidRDefault="00BF1616" w:rsidP="00BF1616">
            <w:pPr>
              <w:keepNext/>
              <w:jc w:val="center"/>
            </w:pPr>
            <w:r w:rsidRPr="00D63FB3">
              <w:t>ОК-01, ОК-02, ОК-03, ОК-04, ОК-05, ОК-06, ОК-07</w:t>
            </w:r>
          </w:p>
          <w:p w:rsidR="00BF1616" w:rsidRPr="00D63FB3" w:rsidRDefault="00BF1616" w:rsidP="00BF1616">
            <w:pPr>
              <w:keepNext/>
              <w:jc w:val="center"/>
            </w:pPr>
            <w:r>
              <w:t>ПК 3.1, ПК 3.4</w:t>
            </w:r>
          </w:p>
          <w:p w:rsidR="00BF1616" w:rsidRPr="00F32801" w:rsidRDefault="00BF1616" w:rsidP="00BF1616">
            <w:pPr>
              <w:jc w:val="both"/>
              <w:rPr>
                <w:b/>
              </w:rPr>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1</w:t>
            </w:r>
          </w:p>
        </w:tc>
        <w:tc>
          <w:tcPr>
            <w:tcW w:w="10348" w:type="dxa"/>
            <w:gridSpan w:val="2"/>
            <w:tcBorders>
              <w:top w:val="single" w:sz="4" w:space="0" w:color="auto"/>
            </w:tcBorders>
          </w:tcPr>
          <w:p w:rsidR="00BF1616" w:rsidRPr="00F32801" w:rsidRDefault="00BF1616" w:rsidP="00BF1616">
            <w:pPr>
              <w:rPr>
                <w:b/>
              </w:rPr>
            </w:pPr>
            <w:r w:rsidRPr="00F32801">
              <w:rPr>
                <w:bCs/>
              </w:rPr>
              <w:t>Цели и задачи математики при освоении специальности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2</w:t>
            </w:r>
          </w:p>
        </w:tc>
        <w:tc>
          <w:tcPr>
            <w:tcW w:w="10348" w:type="dxa"/>
            <w:gridSpan w:val="2"/>
          </w:tcPr>
          <w:p w:rsidR="00BF1616" w:rsidRPr="00F32801" w:rsidRDefault="00BF1616" w:rsidP="00BF1616">
            <w:pPr>
              <w:rPr>
                <w:b/>
              </w:rPr>
            </w:pPr>
            <w:r w:rsidRPr="00F32801">
              <w:rPr>
                <w:bCs/>
              </w:rPr>
              <w:t>Числа и вычисления. Выражения и их преобразования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3</w:t>
            </w:r>
          </w:p>
        </w:tc>
        <w:tc>
          <w:tcPr>
            <w:tcW w:w="10348" w:type="dxa"/>
            <w:gridSpan w:val="2"/>
          </w:tcPr>
          <w:p w:rsidR="00BF1616" w:rsidRPr="00F32801" w:rsidRDefault="00BF1616" w:rsidP="00BF1616">
            <w:pPr>
              <w:rPr>
                <w:b/>
              </w:rPr>
            </w:pPr>
            <w:r w:rsidRPr="00F32801">
              <w:rPr>
                <w:bCs/>
              </w:rPr>
              <w:t>Уравнения и неравенства. Системы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4</w:t>
            </w:r>
          </w:p>
        </w:tc>
        <w:tc>
          <w:tcPr>
            <w:tcW w:w="10348" w:type="dxa"/>
            <w:gridSpan w:val="2"/>
          </w:tcPr>
          <w:p w:rsidR="00BF1616" w:rsidRPr="00F32801" w:rsidRDefault="00BF1616" w:rsidP="00BF1616">
            <w:pPr>
              <w:rPr>
                <w:bCs/>
              </w:rPr>
            </w:pPr>
            <w:r w:rsidRPr="00F32801">
              <w:rPr>
                <w:bCs/>
              </w:rPr>
              <w:t>Входной контроль</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10915" w:type="dxa"/>
            <w:gridSpan w:val="3"/>
            <w:tcBorders>
              <w:left w:val="single" w:sz="4" w:space="0" w:color="auto"/>
            </w:tcBorders>
          </w:tcPr>
          <w:p w:rsidR="00BF1616" w:rsidRPr="00F32801" w:rsidRDefault="00BF1616" w:rsidP="00BF1616">
            <w:pPr>
              <w:rPr>
                <w:bCs/>
              </w:rPr>
            </w:pPr>
            <w:r w:rsidRPr="00F32801">
              <w:rPr>
                <w:b/>
                <w:bCs/>
              </w:rPr>
              <w:t>Профессионально ориентированное содержание</w:t>
            </w:r>
          </w:p>
        </w:tc>
        <w:tc>
          <w:tcPr>
            <w:tcW w:w="992" w:type="dxa"/>
          </w:tcPr>
          <w:p w:rsidR="00BF1616" w:rsidRPr="00F32801" w:rsidRDefault="00BF1616" w:rsidP="00BF1616">
            <w:pPr>
              <w:jc w:val="center"/>
              <w:rPr>
                <w:b/>
              </w:rPr>
            </w:pPr>
            <w:r w:rsidRPr="00F32801">
              <w:rPr>
                <w:b/>
              </w:rPr>
              <w:t>4</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5</w:t>
            </w:r>
          </w:p>
        </w:tc>
        <w:tc>
          <w:tcPr>
            <w:tcW w:w="10348" w:type="dxa"/>
            <w:gridSpan w:val="2"/>
          </w:tcPr>
          <w:p w:rsidR="00BF1616" w:rsidRPr="00F32801" w:rsidRDefault="00BF1616" w:rsidP="00BF1616">
            <w:pPr>
              <w:rPr>
                <w:bCs/>
              </w:rPr>
            </w:pPr>
            <w:r w:rsidRPr="00F32801">
              <w:rPr>
                <w:bCs/>
              </w:rPr>
              <w:t>Практико-ориентированные задачи технологического профиля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6</w:t>
            </w:r>
          </w:p>
        </w:tc>
        <w:tc>
          <w:tcPr>
            <w:tcW w:w="10348" w:type="dxa"/>
            <w:gridSpan w:val="2"/>
          </w:tcPr>
          <w:p w:rsidR="00BF1616" w:rsidRPr="00F32801" w:rsidRDefault="00BF1616" w:rsidP="00BF1616">
            <w:pPr>
              <w:rPr>
                <w:b/>
                <w:bCs/>
              </w:rPr>
            </w:pPr>
            <w:r w:rsidRPr="00F32801">
              <w:rPr>
                <w:b/>
                <w:bCs/>
              </w:rPr>
              <w:t>Практическое занятие №1 (в форме практической подготовки)</w:t>
            </w:r>
          </w:p>
          <w:p w:rsidR="00BF1616" w:rsidRPr="00F32801" w:rsidRDefault="00BF1616" w:rsidP="00BF1616">
            <w:pPr>
              <w:rPr>
                <w:bCs/>
              </w:rPr>
            </w:pPr>
            <w:r w:rsidRPr="00F32801">
              <w:rPr>
                <w:bCs/>
              </w:rPr>
              <w:t>Проценты в профессиональных задачахтехнологического профиля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1.2</w:t>
            </w:r>
          </w:p>
          <w:p w:rsidR="00BF1616" w:rsidRPr="00F32801" w:rsidRDefault="00BF1616" w:rsidP="00BF1616">
            <w:pPr>
              <w:jc w:val="center"/>
              <w:rPr>
                <w:b/>
              </w:rPr>
            </w:pPr>
            <w:r w:rsidRPr="00F32801">
              <w:rPr>
                <w:b/>
              </w:rPr>
              <w:t>Степени и корни. Степенная функция</w:t>
            </w:r>
          </w:p>
        </w:tc>
        <w:tc>
          <w:tcPr>
            <w:tcW w:w="10915" w:type="dxa"/>
            <w:gridSpan w:val="3"/>
            <w:tcBorders>
              <w:left w:val="single" w:sz="4" w:space="0" w:color="auto"/>
            </w:tcBorders>
          </w:tcPr>
          <w:p w:rsidR="00BF1616" w:rsidRPr="00F32801" w:rsidRDefault="00BF1616" w:rsidP="00BF1616">
            <w:pPr>
              <w:rPr>
                <w:bCs/>
              </w:rPr>
            </w:pPr>
            <w:r w:rsidRPr="00F32801">
              <w:rPr>
                <w:b/>
                <w:bCs/>
              </w:rPr>
              <w:t>Основное содержание</w:t>
            </w:r>
          </w:p>
        </w:tc>
        <w:tc>
          <w:tcPr>
            <w:tcW w:w="992" w:type="dxa"/>
          </w:tcPr>
          <w:p w:rsidR="00BF1616" w:rsidRPr="00F32801" w:rsidRDefault="00BF1616" w:rsidP="00BF1616">
            <w:pPr>
              <w:jc w:val="center"/>
              <w:rPr>
                <w:b/>
              </w:rPr>
            </w:pPr>
            <w:r w:rsidRPr="00F32801">
              <w:rPr>
                <w:b/>
              </w:rPr>
              <w:t>12</w:t>
            </w:r>
          </w:p>
        </w:tc>
        <w:tc>
          <w:tcPr>
            <w:tcW w:w="1733" w:type="dxa"/>
            <w:vMerge w:val="restart"/>
          </w:tcPr>
          <w:p w:rsidR="00BF1616" w:rsidRPr="00F32801" w:rsidRDefault="00BF1616" w:rsidP="00BF1616">
            <w:pPr>
              <w:jc w:val="center"/>
            </w:pPr>
          </w:p>
          <w:p w:rsidR="00BF1616" w:rsidRPr="00D63FB3" w:rsidRDefault="00BF1616" w:rsidP="00BF1616">
            <w:r w:rsidRPr="00D63FB3">
              <w:t>ОК-01, ОК-02, ОК-03, ОК-04, ОК-05, ОК-07</w:t>
            </w:r>
          </w:p>
        </w:tc>
      </w:tr>
      <w:tr w:rsidR="00BF1616" w:rsidRPr="00F32801" w:rsidTr="00BF1616">
        <w:tc>
          <w:tcPr>
            <w:tcW w:w="1828" w:type="dxa"/>
            <w:vMerge/>
            <w:tcBorders>
              <w:right w:val="single" w:sz="4" w:space="0" w:color="auto"/>
            </w:tcBorders>
          </w:tcPr>
          <w:p w:rsidR="00BF1616" w:rsidRPr="00D63FB3" w:rsidRDefault="00BF1616" w:rsidP="00BF1616">
            <w:pPr>
              <w:jc w:val="center"/>
              <w:rPr>
                <w:b/>
              </w:rPr>
            </w:pPr>
          </w:p>
        </w:tc>
        <w:tc>
          <w:tcPr>
            <w:tcW w:w="567" w:type="dxa"/>
            <w:tcBorders>
              <w:left w:val="single" w:sz="4" w:space="0" w:color="auto"/>
            </w:tcBorders>
          </w:tcPr>
          <w:p w:rsidR="00BF1616" w:rsidRPr="00F32801" w:rsidRDefault="00BF1616" w:rsidP="00BF1616">
            <w:r w:rsidRPr="00F32801">
              <w:t>1</w:t>
            </w:r>
          </w:p>
        </w:tc>
        <w:tc>
          <w:tcPr>
            <w:tcW w:w="10348" w:type="dxa"/>
            <w:gridSpan w:val="2"/>
          </w:tcPr>
          <w:p w:rsidR="00BF1616" w:rsidRPr="00F32801" w:rsidRDefault="00BF1616" w:rsidP="00BF1616">
            <w:pPr>
              <w:rPr>
                <w:bCs/>
              </w:rPr>
            </w:pPr>
            <w:r w:rsidRPr="00F32801">
              <w:rPr>
                <w:bCs/>
              </w:rPr>
              <w:t>Степени и корни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2</w:t>
            </w:r>
          </w:p>
        </w:tc>
        <w:tc>
          <w:tcPr>
            <w:tcW w:w="10348" w:type="dxa"/>
            <w:gridSpan w:val="2"/>
          </w:tcPr>
          <w:p w:rsidR="00BF1616" w:rsidRPr="00F32801" w:rsidRDefault="00BF1616" w:rsidP="00BF1616">
            <w:pPr>
              <w:rPr>
                <w:b/>
              </w:rPr>
            </w:pPr>
            <w:r w:rsidRPr="00F32801">
              <w:t>Степенная функция, ее свойства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3</w:t>
            </w:r>
          </w:p>
        </w:tc>
        <w:tc>
          <w:tcPr>
            <w:tcW w:w="10348" w:type="dxa"/>
            <w:gridSpan w:val="2"/>
          </w:tcPr>
          <w:p w:rsidR="00BF1616" w:rsidRPr="00F32801" w:rsidRDefault="00BF1616" w:rsidP="00BF1616">
            <w:pPr>
              <w:rPr>
                <w:b/>
              </w:rPr>
            </w:pPr>
            <w:r w:rsidRPr="00F32801">
              <w:t>Преобразование выражений с корнями n-ой степени.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4</w:t>
            </w:r>
          </w:p>
        </w:tc>
        <w:tc>
          <w:tcPr>
            <w:tcW w:w="10348" w:type="dxa"/>
            <w:gridSpan w:val="2"/>
          </w:tcPr>
          <w:p w:rsidR="00BF1616" w:rsidRPr="00F32801" w:rsidRDefault="00BF1616" w:rsidP="00BF1616">
            <w:pPr>
              <w:rPr>
                <w:b/>
              </w:rPr>
            </w:pPr>
            <w:r w:rsidRPr="00F32801">
              <w:t>Свойства степени с рациональным и действительным показателями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5</w:t>
            </w:r>
          </w:p>
        </w:tc>
        <w:tc>
          <w:tcPr>
            <w:tcW w:w="10348" w:type="dxa"/>
            <w:gridSpan w:val="2"/>
          </w:tcPr>
          <w:p w:rsidR="00BF1616" w:rsidRPr="00F32801" w:rsidRDefault="00BF1616" w:rsidP="00BF1616">
            <w:pPr>
              <w:rPr>
                <w:b/>
              </w:rPr>
            </w:pPr>
            <w:r w:rsidRPr="00F32801">
              <w:t>Решение иррациональных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6</w:t>
            </w:r>
          </w:p>
        </w:tc>
        <w:tc>
          <w:tcPr>
            <w:tcW w:w="10348" w:type="dxa"/>
            <w:gridSpan w:val="2"/>
          </w:tcPr>
          <w:p w:rsidR="00BF1616" w:rsidRPr="00F32801" w:rsidRDefault="00BF1616" w:rsidP="00BF1616">
            <w:pPr>
              <w:rPr>
                <w:b/>
              </w:rPr>
            </w:pPr>
            <w:r w:rsidRPr="00F32801">
              <w:t>Решение иррациональных неравенств</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1.3</w:t>
            </w:r>
          </w:p>
          <w:p w:rsidR="00BF1616" w:rsidRPr="00F32801" w:rsidRDefault="00BF1616" w:rsidP="00BF1616">
            <w:pPr>
              <w:jc w:val="center"/>
              <w:rPr>
                <w:b/>
              </w:rPr>
            </w:pPr>
            <w:r w:rsidRPr="00F32801">
              <w:rPr>
                <w:b/>
              </w:rPr>
              <w:t>Показательная функция</w:t>
            </w:r>
          </w:p>
        </w:tc>
        <w:tc>
          <w:tcPr>
            <w:tcW w:w="10915" w:type="dxa"/>
            <w:gridSpan w:val="3"/>
            <w:tcBorders>
              <w:left w:val="single" w:sz="4" w:space="0" w:color="auto"/>
            </w:tcBorders>
          </w:tcPr>
          <w:p w:rsidR="00BF1616" w:rsidRPr="00F32801" w:rsidRDefault="00BF1616" w:rsidP="00BF1616">
            <w:r w:rsidRPr="00F32801">
              <w:rPr>
                <w:b/>
                <w:bCs/>
              </w:rPr>
              <w:t>Основное содержание</w:t>
            </w:r>
          </w:p>
        </w:tc>
        <w:tc>
          <w:tcPr>
            <w:tcW w:w="992" w:type="dxa"/>
          </w:tcPr>
          <w:p w:rsidR="00BF1616" w:rsidRPr="00F32801" w:rsidRDefault="00BF1616" w:rsidP="00BF1616">
            <w:pPr>
              <w:jc w:val="center"/>
              <w:rPr>
                <w:b/>
              </w:rPr>
            </w:pPr>
            <w:r w:rsidRPr="00F32801">
              <w:rPr>
                <w:b/>
              </w:rPr>
              <w:t>14</w:t>
            </w:r>
          </w:p>
        </w:tc>
        <w:tc>
          <w:tcPr>
            <w:tcW w:w="1733" w:type="dxa"/>
            <w:vMerge w:val="restart"/>
          </w:tcPr>
          <w:p w:rsidR="00BF1616" w:rsidRPr="00F32801" w:rsidRDefault="00BF1616" w:rsidP="00BF1616">
            <w:pPr>
              <w:jc w:val="center"/>
            </w:pPr>
          </w:p>
          <w:p w:rsidR="00BF1616" w:rsidRPr="00D63FB3" w:rsidRDefault="00BF1616" w:rsidP="00BF1616">
            <w:pPr>
              <w:jc w:val="center"/>
            </w:pPr>
            <w:r w:rsidRPr="00D63FB3">
              <w:t>ОК-01, ОК-02, ОК-03, ОК-04, ОК-05, ОК-07</w:t>
            </w:r>
          </w:p>
        </w:tc>
      </w:tr>
      <w:tr w:rsidR="00BF1616" w:rsidRPr="00F32801" w:rsidTr="00BF1616">
        <w:tc>
          <w:tcPr>
            <w:tcW w:w="1828" w:type="dxa"/>
            <w:vMerge/>
            <w:tcBorders>
              <w:right w:val="single" w:sz="4" w:space="0" w:color="auto"/>
            </w:tcBorders>
          </w:tcPr>
          <w:p w:rsidR="00BF1616" w:rsidRPr="00D63FB3" w:rsidRDefault="00BF1616" w:rsidP="00BF1616">
            <w:pPr>
              <w:jc w:val="center"/>
              <w:rPr>
                <w:b/>
              </w:rPr>
            </w:pPr>
          </w:p>
        </w:tc>
        <w:tc>
          <w:tcPr>
            <w:tcW w:w="567" w:type="dxa"/>
            <w:tcBorders>
              <w:left w:val="single" w:sz="4" w:space="0" w:color="auto"/>
            </w:tcBorders>
          </w:tcPr>
          <w:p w:rsidR="00BF1616" w:rsidRPr="00F32801" w:rsidRDefault="00BF1616" w:rsidP="00BF1616">
            <w:r w:rsidRPr="00F32801">
              <w:t>1</w:t>
            </w:r>
          </w:p>
        </w:tc>
        <w:tc>
          <w:tcPr>
            <w:tcW w:w="10348" w:type="dxa"/>
            <w:gridSpan w:val="2"/>
          </w:tcPr>
          <w:p w:rsidR="00BF1616" w:rsidRPr="00F32801" w:rsidRDefault="00BF1616" w:rsidP="00BF1616">
            <w:pPr>
              <w:rPr>
                <w:b/>
              </w:rPr>
            </w:pPr>
            <w:r w:rsidRPr="00F32801">
              <w:t>Показательная функция, ее свойства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2</w:t>
            </w:r>
          </w:p>
        </w:tc>
        <w:tc>
          <w:tcPr>
            <w:tcW w:w="10348" w:type="dxa"/>
            <w:gridSpan w:val="2"/>
          </w:tcPr>
          <w:p w:rsidR="00BF1616" w:rsidRPr="00F32801" w:rsidRDefault="00BF1616" w:rsidP="00BF1616">
            <w:pPr>
              <w:rPr>
                <w:b/>
              </w:rPr>
            </w:pPr>
            <w:r w:rsidRPr="00F32801">
              <w:t>Классификация показательных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3</w:t>
            </w:r>
          </w:p>
        </w:tc>
        <w:tc>
          <w:tcPr>
            <w:tcW w:w="10348" w:type="dxa"/>
            <w:gridSpan w:val="2"/>
          </w:tcPr>
          <w:p w:rsidR="00BF1616" w:rsidRDefault="00BF1616" w:rsidP="00BF1616">
            <w:r w:rsidRPr="00F32801">
              <w:t>Решение показательных уравнений</w:t>
            </w:r>
          </w:p>
          <w:p w:rsidR="00BF1616" w:rsidRPr="007F47F6" w:rsidRDefault="00BF1616" w:rsidP="00BF1616">
            <w:pPr>
              <w:rPr>
                <w:b/>
              </w:rPr>
            </w:pPr>
          </w:p>
        </w:tc>
        <w:tc>
          <w:tcPr>
            <w:tcW w:w="992" w:type="dxa"/>
          </w:tcPr>
          <w:p w:rsidR="00BF1616" w:rsidRPr="00F32801" w:rsidRDefault="00BF1616" w:rsidP="00BF1616">
            <w:pPr>
              <w:jc w:val="center"/>
            </w:pPr>
            <w:r w:rsidRPr="00F32801">
              <w:t>4</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4</w:t>
            </w:r>
          </w:p>
        </w:tc>
        <w:tc>
          <w:tcPr>
            <w:tcW w:w="10348" w:type="dxa"/>
            <w:gridSpan w:val="2"/>
          </w:tcPr>
          <w:p w:rsidR="00BF1616" w:rsidRDefault="00BF1616" w:rsidP="00BF1616">
            <w:r w:rsidRPr="00F32801">
              <w:t>Простейшие показательные неравенства</w:t>
            </w:r>
          </w:p>
          <w:p w:rsidR="00BF1616" w:rsidRPr="007F47F6" w:rsidRDefault="00BF1616" w:rsidP="00BF1616">
            <w:pPr>
              <w:rPr>
                <w:b/>
              </w:rPr>
            </w:pP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5</w:t>
            </w:r>
          </w:p>
        </w:tc>
        <w:tc>
          <w:tcPr>
            <w:tcW w:w="10348" w:type="dxa"/>
            <w:gridSpan w:val="2"/>
          </w:tcPr>
          <w:p w:rsidR="00BF1616" w:rsidRDefault="00BF1616" w:rsidP="00BF1616">
            <w:r w:rsidRPr="00F32801">
              <w:t>Решение показательных неравенств</w:t>
            </w:r>
          </w:p>
          <w:p w:rsidR="00BF1616" w:rsidRPr="007F47F6" w:rsidRDefault="00BF1616" w:rsidP="00BF1616">
            <w:pPr>
              <w:rPr>
                <w:b/>
              </w:rPr>
            </w:pP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567" w:type="dxa"/>
            <w:tcBorders>
              <w:left w:val="single" w:sz="4" w:space="0" w:color="auto"/>
            </w:tcBorders>
          </w:tcPr>
          <w:p w:rsidR="00BF1616" w:rsidRPr="00F32801" w:rsidRDefault="00BF1616" w:rsidP="00BF1616">
            <w:r w:rsidRPr="00F32801">
              <w:t>6</w:t>
            </w:r>
          </w:p>
        </w:tc>
        <w:tc>
          <w:tcPr>
            <w:tcW w:w="10348" w:type="dxa"/>
            <w:gridSpan w:val="2"/>
          </w:tcPr>
          <w:p w:rsidR="00BF1616" w:rsidRDefault="00BF1616" w:rsidP="00BF1616">
            <w:r w:rsidRPr="00F32801">
              <w:t>Системы показательных уравнений</w:t>
            </w:r>
          </w:p>
          <w:p w:rsidR="00BF1616" w:rsidRPr="007F47F6" w:rsidRDefault="00BF1616" w:rsidP="00BF1616">
            <w:pPr>
              <w:rPr>
                <w:b/>
              </w:rPr>
            </w:pP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r w:rsidRPr="00F32801">
              <w:rPr>
                <w:b/>
              </w:rPr>
              <w:t>Тема 1.4</w:t>
            </w:r>
          </w:p>
          <w:p w:rsidR="00BF1616" w:rsidRPr="00F32801" w:rsidRDefault="00BF1616" w:rsidP="00BF1616">
            <w:pPr>
              <w:jc w:val="center"/>
              <w:rPr>
                <w:b/>
              </w:rPr>
            </w:pPr>
            <w:r w:rsidRPr="00F32801">
              <w:rPr>
                <w:b/>
              </w:rPr>
              <w:t>Логарифмы. Логарифмическая функция</w:t>
            </w:r>
          </w:p>
        </w:tc>
        <w:tc>
          <w:tcPr>
            <w:tcW w:w="10915" w:type="dxa"/>
            <w:gridSpan w:val="3"/>
            <w:tcBorders>
              <w:left w:val="single" w:sz="4" w:space="0" w:color="auto"/>
            </w:tcBorders>
          </w:tcPr>
          <w:p w:rsidR="00BF1616" w:rsidRDefault="00BF1616" w:rsidP="00BF1616">
            <w:pPr>
              <w:rPr>
                <w:b/>
                <w:bCs/>
              </w:rPr>
            </w:pPr>
            <w:r w:rsidRPr="00F32801">
              <w:rPr>
                <w:b/>
                <w:bCs/>
              </w:rPr>
              <w:t>Основное содержание</w:t>
            </w:r>
          </w:p>
          <w:p w:rsidR="00BF1616" w:rsidRPr="007F47F6" w:rsidRDefault="00BF1616" w:rsidP="00BF1616"/>
        </w:tc>
        <w:tc>
          <w:tcPr>
            <w:tcW w:w="992" w:type="dxa"/>
          </w:tcPr>
          <w:p w:rsidR="00BF1616" w:rsidRPr="00F32801" w:rsidRDefault="00BF1616" w:rsidP="00BF1616">
            <w:pPr>
              <w:jc w:val="center"/>
              <w:rPr>
                <w:b/>
              </w:rPr>
            </w:pPr>
            <w:r w:rsidRPr="00F32801">
              <w:rPr>
                <w:b/>
              </w:rPr>
              <w:t>18</w:t>
            </w:r>
          </w:p>
        </w:tc>
        <w:tc>
          <w:tcPr>
            <w:tcW w:w="1733" w:type="dxa"/>
            <w:vMerge w:val="restart"/>
          </w:tcPr>
          <w:p w:rsidR="00BF1616" w:rsidRPr="00F32801" w:rsidRDefault="00BF1616" w:rsidP="00BF1616">
            <w:pPr>
              <w:jc w:val="center"/>
            </w:pPr>
          </w:p>
          <w:p w:rsidR="00BF1616" w:rsidRDefault="00BF1616" w:rsidP="00BF1616">
            <w:pPr>
              <w:jc w:val="center"/>
              <w:rPr>
                <w:bCs/>
              </w:rPr>
            </w:pPr>
          </w:p>
          <w:p w:rsidR="00BF1616" w:rsidRPr="00F32801" w:rsidRDefault="00BF1616" w:rsidP="00BF1616">
            <w:pPr>
              <w:jc w:val="center"/>
            </w:pPr>
            <w:r>
              <w:rPr>
                <w:bCs/>
              </w:rPr>
              <w:t>О</w:t>
            </w:r>
            <w:r w:rsidRPr="00B02CA5">
              <w:rPr>
                <w:bCs/>
              </w:rPr>
              <w:t>К-01, ОК-02, ОК-03, ОК-04, ОК-05, ОК-07</w:t>
            </w:r>
          </w:p>
          <w:p w:rsidR="00BF1616" w:rsidRPr="00F32801" w:rsidRDefault="00BF1616" w:rsidP="00BF1616">
            <w:pPr>
              <w:jc w:val="center"/>
            </w:pPr>
            <w:r>
              <w:t>ПК 1</w:t>
            </w:r>
            <w:r w:rsidRPr="00F32801">
              <w:t>.</w:t>
            </w:r>
            <w:r>
              <w:t>2</w:t>
            </w: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w:t>
            </w:r>
          </w:p>
        </w:tc>
        <w:tc>
          <w:tcPr>
            <w:tcW w:w="10035" w:type="dxa"/>
          </w:tcPr>
          <w:p w:rsidR="00BF1616" w:rsidRPr="00F32801" w:rsidRDefault="00BF1616" w:rsidP="00BF1616">
            <w:pPr>
              <w:rPr>
                <w:b/>
              </w:rPr>
            </w:pPr>
            <w:r w:rsidRPr="00F32801">
              <w:t>Логарифм числа. Десятичный и натуральный логарифмы, число е</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2</w:t>
            </w:r>
          </w:p>
        </w:tc>
        <w:tc>
          <w:tcPr>
            <w:tcW w:w="10035" w:type="dxa"/>
          </w:tcPr>
          <w:p w:rsidR="00BF1616" w:rsidRPr="00F32801" w:rsidRDefault="00BF1616" w:rsidP="00BF1616">
            <w:pPr>
              <w:rPr>
                <w:b/>
              </w:rPr>
            </w:pPr>
            <w:r w:rsidRPr="00F32801">
              <w:t>Свойства логарифмов. Операция логарифмирования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3</w:t>
            </w:r>
          </w:p>
        </w:tc>
        <w:tc>
          <w:tcPr>
            <w:tcW w:w="10035" w:type="dxa"/>
          </w:tcPr>
          <w:p w:rsidR="00BF1616" w:rsidRPr="00F32801" w:rsidRDefault="00BF1616" w:rsidP="00BF1616">
            <w:pPr>
              <w:rPr>
                <w:b/>
              </w:rPr>
            </w:pPr>
            <w:r w:rsidRPr="00F32801">
              <w:t>Обратная функция, ее график.Симметрия относительно прямой у=х</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4</w:t>
            </w:r>
          </w:p>
        </w:tc>
        <w:tc>
          <w:tcPr>
            <w:tcW w:w="10035" w:type="dxa"/>
          </w:tcPr>
          <w:p w:rsidR="00BF1616" w:rsidRPr="00F32801" w:rsidRDefault="00BF1616" w:rsidP="00BF1616">
            <w:pPr>
              <w:rPr>
                <w:b/>
              </w:rPr>
            </w:pPr>
            <w:r w:rsidRPr="00F32801">
              <w:t>Логарифмическая функция, ее свойства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5</w:t>
            </w:r>
          </w:p>
        </w:tc>
        <w:tc>
          <w:tcPr>
            <w:tcW w:w="10035" w:type="dxa"/>
          </w:tcPr>
          <w:p w:rsidR="00BF1616" w:rsidRPr="00F32801" w:rsidRDefault="00BF1616" w:rsidP="00BF1616">
            <w:pPr>
              <w:rPr>
                <w:b/>
              </w:rPr>
            </w:pPr>
            <w:r w:rsidRPr="00F32801">
              <w:t>Классификация логарифмических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6</w:t>
            </w:r>
          </w:p>
        </w:tc>
        <w:tc>
          <w:tcPr>
            <w:tcW w:w="10035" w:type="dxa"/>
          </w:tcPr>
          <w:p w:rsidR="00BF1616" w:rsidRPr="00F32801" w:rsidRDefault="00BF1616" w:rsidP="00BF1616">
            <w:pPr>
              <w:rPr>
                <w:b/>
              </w:rPr>
            </w:pPr>
            <w:r w:rsidRPr="00F32801">
              <w:t>Решение логарифмических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7</w:t>
            </w:r>
          </w:p>
        </w:tc>
        <w:tc>
          <w:tcPr>
            <w:tcW w:w="10035" w:type="dxa"/>
          </w:tcPr>
          <w:p w:rsidR="00BF1616" w:rsidRPr="00F32801" w:rsidRDefault="00BF1616" w:rsidP="00BF1616">
            <w:pPr>
              <w:rPr>
                <w:b/>
              </w:rPr>
            </w:pPr>
            <w:r w:rsidRPr="00F32801">
              <w:t>Логарифмические неравенства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8</w:t>
            </w:r>
          </w:p>
        </w:tc>
        <w:tc>
          <w:tcPr>
            <w:tcW w:w="10035" w:type="dxa"/>
          </w:tcPr>
          <w:p w:rsidR="00BF1616" w:rsidRPr="00F32801" w:rsidRDefault="00BF1616" w:rsidP="00BF1616">
            <w:pPr>
              <w:rPr>
                <w:b/>
              </w:rPr>
            </w:pPr>
            <w:r w:rsidRPr="00F32801">
              <w:t>Системы логарифмических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9</w:t>
            </w:r>
          </w:p>
        </w:tc>
        <w:tc>
          <w:tcPr>
            <w:tcW w:w="10035" w:type="dxa"/>
          </w:tcPr>
          <w:p w:rsidR="00BF1616" w:rsidRPr="00F32801" w:rsidRDefault="00BF1616" w:rsidP="00BF1616">
            <w:pPr>
              <w:rPr>
                <w:b/>
                <w:bCs/>
              </w:rPr>
            </w:pPr>
            <w:r w:rsidRPr="00F32801">
              <w:rPr>
                <w:b/>
                <w:bCs/>
              </w:rPr>
              <w:t>Практическое занятие №2 (в форме практической подготовки)</w:t>
            </w:r>
          </w:p>
          <w:p w:rsidR="00BF1616" w:rsidRPr="00F32801" w:rsidRDefault="00BF1616" w:rsidP="00BF1616">
            <w:r w:rsidRPr="00F32801">
              <w:t>Степени, корни, логарифмы и их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10915" w:type="dxa"/>
            <w:gridSpan w:val="3"/>
            <w:tcBorders>
              <w:left w:val="single" w:sz="4" w:space="0" w:color="auto"/>
            </w:tcBorders>
          </w:tcPr>
          <w:p w:rsidR="00BF1616" w:rsidRPr="00F32801" w:rsidRDefault="00BF1616" w:rsidP="00BF1616">
            <w:pPr>
              <w:rPr>
                <w:bCs/>
              </w:rPr>
            </w:pPr>
            <w:r w:rsidRPr="00F32801">
              <w:rPr>
                <w:b/>
                <w:bCs/>
              </w:rPr>
              <w:t>Профессионально ориентированное содержание</w:t>
            </w:r>
          </w:p>
        </w:tc>
        <w:tc>
          <w:tcPr>
            <w:tcW w:w="992" w:type="dxa"/>
          </w:tcPr>
          <w:p w:rsidR="00BF1616" w:rsidRPr="00F32801" w:rsidRDefault="00BF1616" w:rsidP="00BF1616">
            <w:pPr>
              <w:jc w:val="center"/>
              <w:rPr>
                <w:b/>
              </w:rPr>
            </w:pPr>
            <w:r w:rsidRPr="00F32801">
              <w:rPr>
                <w:b/>
              </w:rPr>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10</w:t>
            </w:r>
          </w:p>
        </w:tc>
        <w:tc>
          <w:tcPr>
            <w:tcW w:w="10035" w:type="dxa"/>
          </w:tcPr>
          <w:p w:rsidR="00BF1616" w:rsidRPr="00F32801" w:rsidRDefault="00BF1616" w:rsidP="00BF1616">
            <w:r w:rsidRPr="00F32801">
              <w:t>Логарифмическая спираль как украшение готовой продукции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1.5</w:t>
            </w:r>
          </w:p>
          <w:p w:rsidR="00BF1616" w:rsidRPr="00F32801" w:rsidRDefault="00BF1616" w:rsidP="00BF1616">
            <w:pPr>
              <w:jc w:val="center"/>
              <w:rPr>
                <w:b/>
              </w:rPr>
            </w:pPr>
            <w:r w:rsidRPr="00F32801">
              <w:rPr>
                <w:b/>
              </w:rPr>
              <w:t>Основы тригонометрии. Тригонометрические функции</w:t>
            </w:r>
          </w:p>
        </w:tc>
        <w:tc>
          <w:tcPr>
            <w:tcW w:w="10915" w:type="dxa"/>
            <w:gridSpan w:val="3"/>
            <w:tcBorders>
              <w:left w:val="single" w:sz="4" w:space="0" w:color="auto"/>
            </w:tcBorders>
          </w:tcPr>
          <w:p w:rsidR="00BF1616" w:rsidRPr="00F32801" w:rsidRDefault="00BF1616" w:rsidP="00BF1616">
            <w:r w:rsidRPr="00F32801">
              <w:rPr>
                <w:b/>
                <w:bCs/>
              </w:rPr>
              <w:t>Основное содержание</w:t>
            </w:r>
          </w:p>
        </w:tc>
        <w:tc>
          <w:tcPr>
            <w:tcW w:w="992" w:type="dxa"/>
          </w:tcPr>
          <w:p w:rsidR="00BF1616" w:rsidRPr="00F32801" w:rsidRDefault="00BF1616" w:rsidP="00BF1616">
            <w:pPr>
              <w:jc w:val="center"/>
              <w:rPr>
                <w:b/>
              </w:rPr>
            </w:pPr>
            <w:r w:rsidRPr="00F32801">
              <w:rPr>
                <w:b/>
              </w:rPr>
              <w:t>30</w:t>
            </w:r>
          </w:p>
        </w:tc>
        <w:tc>
          <w:tcPr>
            <w:tcW w:w="1733" w:type="dxa"/>
            <w:vMerge w:val="restart"/>
          </w:tcPr>
          <w:p w:rsidR="00BF1616" w:rsidRPr="00B02CA5" w:rsidRDefault="00BF1616" w:rsidP="00BF1616">
            <w:pPr>
              <w:jc w:val="center"/>
            </w:pPr>
          </w:p>
          <w:p w:rsidR="00BF1616" w:rsidRPr="00B02CA5" w:rsidRDefault="00BF1616" w:rsidP="00BF1616">
            <w:pPr>
              <w:jc w:val="center"/>
            </w:pPr>
          </w:p>
          <w:p w:rsidR="00BF1616" w:rsidRPr="00B02CA5" w:rsidRDefault="00BF1616" w:rsidP="00BF1616">
            <w:pPr>
              <w:jc w:val="center"/>
            </w:pPr>
          </w:p>
          <w:p w:rsidR="00BF1616" w:rsidRPr="00B02CA5" w:rsidRDefault="00BF1616" w:rsidP="00BF1616">
            <w:pPr>
              <w:jc w:val="center"/>
            </w:pPr>
          </w:p>
          <w:p w:rsidR="00BF1616" w:rsidRPr="00B02CA5" w:rsidRDefault="00BF1616" w:rsidP="00BF1616">
            <w:pPr>
              <w:jc w:val="center"/>
            </w:pPr>
          </w:p>
          <w:p w:rsidR="00BF1616" w:rsidRPr="00B02CA5" w:rsidRDefault="00BF1616" w:rsidP="00BF1616">
            <w:pPr>
              <w:jc w:val="center"/>
            </w:pPr>
            <w:r w:rsidRPr="00B02CA5">
              <w:rPr>
                <w:bCs/>
              </w:rPr>
              <w:t>ОК-01, ОК-02, ОК-03, ОК-04, ОК-05, ОК-06, ОК-07</w:t>
            </w:r>
          </w:p>
          <w:p w:rsidR="00BF1616" w:rsidRPr="00B02CA5" w:rsidRDefault="00BF1616" w:rsidP="00BF1616">
            <w:pPr>
              <w:jc w:val="center"/>
            </w:pPr>
            <w:r>
              <w:t>ПК 1</w:t>
            </w:r>
            <w:r w:rsidRPr="00B02CA5">
              <w:t>.</w:t>
            </w:r>
            <w:r>
              <w:t>2</w:t>
            </w:r>
          </w:p>
          <w:p w:rsidR="00BF1616" w:rsidRPr="00B02CA5" w:rsidRDefault="00BF1616" w:rsidP="00BF1616">
            <w:pPr>
              <w:jc w:val="center"/>
            </w:pPr>
          </w:p>
        </w:tc>
      </w:tr>
      <w:tr w:rsidR="00BF1616" w:rsidRPr="00F32801" w:rsidTr="00BF1616">
        <w:tc>
          <w:tcPr>
            <w:tcW w:w="1828" w:type="dxa"/>
            <w:vMerge/>
            <w:tcBorders>
              <w:right w:val="single" w:sz="4" w:space="0" w:color="auto"/>
            </w:tcBorders>
          </w:tcPr>
          <w:p w:rsidR="00BF1616" w:rsidRPr="00B02CA5"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w:t>
            </w:r>
          </w:p>
        </w:tc>
        <w:tc>
          <w:tcPr>
            <w:tcW w:w="10035" w:type="dxa"/>
          </w:tcPr>
          <w:p w:rsidR="00BF1616" w:rsidRPr="00F32801" w:rsidRDefault="00BF1616" w:rsidP="00BF1616">
            <w:pPr>
              <w:rPr>
                <w:b/>
              </w:rPr>
            </w:pPr>
            <w:r w:rsidRPr="00F32801">
              <w:t>Тригонометрические функции произвольного угла, числа. Радианная и градусная мера угла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2</w:t>
            </w:r>
          </w:p>
        </w:tc>
        <w:tc>
          <w:tcPr>
            <w:tcW w:w="10035" w:type="dxa"/>
          </w:tcPr>
          <w:p w:rsidR="00BF1616" w:rsidRPr="00F32801" w:rsidRDefault="00BF1616" w:rsidP="00BF1616">
            <w:pPr>
              <w:rPr>
                <w:b/>
              </w:rPr>
            </w:pPr>
            <w:r w:rsidRPr="00F32801">
              <w:t xml:space="preserve">Основные тригонометрические тождества. </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3</w:t>
            </w:r>
          </w:p>
        </w:tc>
        <w:tc>
          <w:tcPr>
            <w:tcW w:w="10035" w:type="dxa"/>
          </w:tcPr>
          <w:p w:rsidR="00BF1616" w:rsidRPr="00F32801" w:rsidRDefault="00BF1616" w:rsidP="00BF1616">
            <w:r w:rsidRPr="00F32801">
              <w:t>Формулы приведения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4</w:t>
            </w:r>
          </w:p>
        </w:tc>
        <w:tc>
          <w:tcPr>
            <w:tcW w:w="10035" w:type="dxa"/>
          </w:tcPr>
          <w:p w:rsidR="00BF1616" w:rsidRPr="00F32801" w:rsidRDefault="00BF1616" w:rsidP="00BF1616">
            <w:pPr>
              <w:rPr>
                <w:b/>
              </w:rPr>
            </w:pPr>
            <w:r w:rsidRPr="00F32801">
              <w:t>Синус, косинус, тангенс суммы и разности двух углов</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5</w:t>
            </w:r>
          </w:p>
        </w:tc>
        <w:tc>
          <w:tcPr>
            <w:tcW w:w="10035" w:type="dxa"/>
          </w:tcPr>
          <w:p w:rsidR="00BF1616" w:rsidRPr="00F32801" w:rsidRDefault="00BF1616" w:rsidP="00BF1616">
            <w:pPr>
              <w:rPr>
                <w:b/>
              </w:rPr>
            </w:pPr>
            <w:r w:rsidRPr="00F32801">
              <w:t>Синус и косинус двойного угла. Формулы половинного угла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6</w:t>
            </w:r>
          </w:p>
        </w:tc>
        <w:tc>
          <w:tcPr>
            <w:tcW w:w="10035" w:type="dxa"/>
          </w:tcPr>
          <w:p w:rsidR="00BF1616" w:rsidRPr="00F32801" w:rsidRDefault="00BF1616" w:rsidP="00BF1616">
            <w:r w:rsidRPr="00F32801">
              <w:t>Формулы преобразования в произведение</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7</w:t>
            </w:r>
          </w:p>
        </w:tc>
        <w:tc>
          <w:tcPr>
            <w:tcW w:w="10035" w:type="dxa"/>
          </w:tcPr>
          <w:p w:rsidR="00BF1616" w:rsidRPr="00F32801" w:rsidRDefault="00BF1616" w:rsidP="00BF1616">
            <w:r w:rsidRPr="00F32801">
              <w:t>Функции, их свойства. Способы задания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8</w:t>
            </w:r>
          </w:p>
        </w:tc>
        <w:tc>
          <w:tcPr>
            <w:tcW w:w="10035" w:type="dxa"/>
          </w:tcPr>
          <w:p w:rsidR="00BF1616" w:rsidRPr="00F32801" w:rsidRDefault="00BF1616" w:rsidP="00BF1616">
            <w:r w:rsidRPr="00F32801">
              <w:t>Тригонометрические функции, их свойства и графики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9</w:t>
            </w:r>
          </w:p>
        </w:tc>
        <w:tc>
          <w:tcPr>
            <w:tcW w:w="10035" w:type="dxa"/>
          </w:tcPr>
          <w:p w:rsidR="00BF1616" w:rsidRPr="00F32801" w:rsidRDefault="00BF1616" w:rsidP="00BF1616">
            <w:pPr>
              <w:rPr>
                <w:b/>
              </w:rPr>
            </w:pPr>
            <w:r w:rsidRPr="00F32801">
              <w:t>Преобразование графиков тригонометрических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10</w:t>
            </w:r>
          </w:p>
        </w:tc>
        <w:tc>
          <w:tcPr>
            <w:tcW w:w="10035" w:type="dxa"/>
          </w:tcPr>
          <w:p w:rsidR="00BF1616" w:rsidRPr="00F32801" w:rsidRDefault="00BF1616" w:rsidP="00BF1616">
            <w:pPr>
              <w:rPr>
                <w:b/>
              </w:rPr>
            </w:pPr>
            <w:r w:rsidRPr="00F32801">
              <w:t>Обратные тригонометрические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11</w:t>
            </w:r>
          </w:p>
        </w:tc>
        <w:tc>
          <w:tcPr>
            <w:tcW w:w="10035" w:type="dxa"/>
          </w:tcPr>
          <w:p w:rsidR="00BF1616" w:rsidRPr="00F32801" w:rsidRDefault="00BF1616" w:rsidP="00BF1616">
            <w:pPr>
              <w:rPr>
                <w:b/>
              </w:rPr>
            </w:pPr>
            <w:r w:rsidRPr="00F32801">
              <w:t xml:space="preserve">Простейшие тригонометрические уравнения </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12</w:t>
            </w:r>
          </w:p>
        </w:tc>
        <w:tc>
          <w:tcPr>
            <w:tcW w:w="10035" w:type="dxa"/>
          </w:tcPr>
          <w:p w:rsidR="00BF1616" w:rsidRPr="00F32801" w:rsidRDefault="00BF1616" w:rsidP="00BF1616">
            <w:pPr>
              <w:rPr>
                <w:b/>
              </w:rPr>
            </w:pPr>
            <w:r w:rsidRPr="00F32801">
              <w:t>Простейшие тригонометрические неравенства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13</w:t>
            </w:r>
          </w:p>
        </w:tc>
        <w:tc>
          <w:tcPr>
            <w:tcW w:w="10035" w:type="dxa"/>
          </w:tcPr>
          <w:p w:rsidR="00BF1616" w:rsidRPr="00F32801" w:rsidRDefault="00BF1616" w:rsidP="00BF1616">
            <w:pPr>
              <w:rPr>
                <w:b/>
              </w:rPr>
            </w:pPr>
            <w:r w:rsidRPr="00F32801">
              <w:t>Способы решения тригонометрических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14</w:t>
            </w:r>
          </w:p>
        </w:tc>
        <w:tc>
          <w:tcPr>
            <w:tcW w:w="10035" w:type="dxa"/>
          </w:tcPr>
          <w:p w:rsidR="00BF1616" w:rsidRPr="00F32801" w:rsidRDefault="00BF1616" w:rsidP="00BF1616">
            <w:pPr>
              <w:rPr>
                <w:b/>
              </w:rPr>
            </w:pPr>
            <w:r w:rsidRPr="00F32801">
              <w:t>Системы тригонометрических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15</w:t>
            </w:r>
          </w:p>
        </w:tc>
        <w:tc>
          <w:tcPr>
            <w:tcW w:w="10035" w:type="dxa"/>
          </w:tcPr>
          <w:p w:rsidR="00BF1616" w:rsidRPr="00F32801" w:rsidRDefault="00BF1616" w:rsidP="00BF1616">
            <w:r w:rsidRPr="00F32801">
              <w:rPr>
                <w:b/>
                <w:bCs/>
              </w:rPr>
              <w:t>Практическое занятие №3 (в форме практической подготовки)</w:t>
            </w:r>
          </w:p>
          <w:p w:rsidR="00BF1616" w:rsidRPr="00F32801" w:rsidRDefault="00BF1616" w:rsidP="00BF1616">
            <w:r w:rsidRPr="00F32801">
              <w:t>Основы тригонометрии. Тригонометрические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10915" w:type="dxa"/>
            <w:gridSpan w:val="3"/>
            <w:tcBorders>
              <w:left w:val="single" w:sz="4" w:space="0" w:color="auto"/>
            </w:tcBorders>
          </w:tcPr>
          <w:p w:rsidR="00BF1616" w:rsidRPr="00F32801" w:rsidRDefault="00BF1616" w:rsidP="00BF1616">
            <w:r w:rsidRPr="00F32801">
              <w:rPr>
                <w:b/>
                <w:bCs/>
              </w:rPr>
              <w:t>Профессионально ориентированное содержание</w:t>
            </w:r>
          </w:p>
        </w:tc>
        <w:tc>
          <w:tcPr>
            <w:tcW w:w="992" w:type="dxa"/>
          </w:tcPr>
          <w:p w:rsidR="00BF1616" w:rsidRPr="00F32801" w:rsidRDefault="00BF1616" w:rsidP="00BF1616">
            <w:pPr>
              <w:jc w:val="center"/>
              <w:rPr>
                <w:b/>
              </w:rPr>
            </w:pPr>
            <w:r w:rsidRPr="00F32801">
              <w:rPr>
                <w:b/>
              </w:rPr>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16</w:t>
            </w:r>
          </w:p>
        </w:tc>
        <w:tc>
          <w:tcPr>
            <w:tcW w:w="10035" w:type="dxa"/>
          </w:tcPr>
          <w:p w:rsidR="00BF1616" w:rsidRPr="00F32801" w:rsidRDefault="00BF1616" w:rsidP="00BF1616">
            <w:r w:rsidRPr="00F32801">
              <w:rPr>
                <w:b/>
                <w:bCs/>
              </w:rPr>
              <w:t>Практическое занятие №4 (в форме практической подготовки)</w:t>
            </w:r>
            <w:r w:rsidRPr="00F32801">
              <w:t xml:space="preserve"> Описание производственных процессов с помощью графиков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1.6</w:t>
            </w:r>
          </w:p>
          <w:p w:rsidR="00BF1616" w:rsidRPr="00F32801" w:rsidRDefault="00BF1616" w:rsidP="00BF1616">
            <w:pPr>
              <w:jc w:val="center"/>
              <w:rPr>
                <w:b/>
              </w:rPr>
            </w:pPr>
            <w:r w:rsidRPr="00F32801">
              <w:rPr>
                <w:b/>
              </w:rPr>
              <w:t>Уравнения и неравенства</w:t>
            </w:r>
          </w:p>
        </w:tc>
        <w:tc>
          <w:tcPr>
            <w:tcW w:w="10915" w:type="dxa"/>
            <w:gridSpan w:val="3"/>
            <w:tcBorders>
              <w:left w:val="single" w:sz="4" w:space="0" w:color="auto"/>
            </w:tcBorders>
          </w:tcPr>
          <w:p w:rsidR="00BF1616" w:rsidRPr="00F32801" w:rsidRDefault="00BF1616" w:rsidP="00BF1616">
            <w:r w:rsidRPr="00F32801">
              <w:rPr>
                <w:b/>
                <w:bCs/>
              </w:rPr>
              <w:t>Основное содержание</w:t>
            </w:r>
          </w:p>
        </w:tc>
        <w:tc>
          <w:tcPr>
            <w:tcW w:w="992" w:type="dxa"/>
          </w:tcPr>
          <w:p w:rsidR="00BF1616" w:rsidRPr="00F32801" w:rsidRDefault="00BF1616" w:rsidP="00BF1616">
            <w:pPr>
              <w:jc w:val="center"/>
              <w:rPr>
                <w:b/>
              </w:rPr>
            </w:pPr>
            <w:r w:rsidRPr="00F32801">
              <w:rPr>
                <w:b/>
              </w:rPr>
              <w:t>14</w:t>
            </w:r>
          </w:p>
        </w:tc>
        <w:tc>
          <w:tcPr>
            <w:tcW w:w="1733" w:type="dxa"/>
            <w:vMerge w:val="restart"/>
          </w:tcPr>
          <w:p w:rsidR="00BF1616" w:rsidRPr="00F32801" w:rsidRDefault="00BF1616" w:rsidP="00BF1616">
            <w:pPr>
              <w:jc w:val="center"/>
            </w:pPr>
          </w:p>
          <w:p w:rsidR="00BF1616" w:rsidRPr="00F32801" w:rsidRDefault="00BF1616" w:rsidP="00BF1616">
            <w:pPr>
              <w:jc w:val="center"/>
            </w:pPr>
          </w:p>
          <w:p w:rsidR="00BF1616" w:rsidRDefault="00BF1616" w:rsidP="00BF1616">
            <w:pPr>
              <w:jc w:val="center"/>
            </w:pPr>
          </w:p>
          <w:p w:rsidR="00BF1616" w:rsidRPr="00F32801" w:rsidRDefault="00BF1616" w:rsidP="00BF1616">
            <w:pPr>
              <w:jc w:val="center"/>
            </w:pPr>
          </w:p>
          <w:p w:rsidR="00BF1616" w:rsidRPr="00B02CA5" w:rsidRDefault="00BF1616" w:rsidP="00BF1616">
            <w:pPr>
              <w:jc w:val="center"/>
            </w:pPr>
            <w:r w:rsidRPr="00B02CA5">
              <w:rPr>
                <w:bCs/>
              </w:rPr>
              <w:t>ОК-01, ОК-02, ОК-03, ОК-04, ОК-05, ОК-07</w:t>
            </w:r>
          </w:p>
        </w:tc>
      </w:tr>
      <w:tr w:rsidR="00BF1616" w:rsidRPr="00F32801" w:rsidTr="00BF1616">
        <w:tc>
          <w:tcPr>
            <w:tcW w:w="1828" w:type="dxa"/>
            <w:vMerge/>
            <w:tcBorders>
              <w:right w:val="single" w:sz="4" w:space="0" w:color="auto"/>
            </w:tcBorders>
          </w:tcPr>
          <w:p w:rsidR="00BF1616" w:rsidRPr="00B02CA5"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w:t>
            </w:r>
          </w:p>
        </w:tc>
        <w:tc>
          <w:tcPr>
            <w:tcW w:w="10035" w:type="dxa"/>
          </w:tcPr>
          <w:p w:rsidR="00BF1616" w:rsidRPr="00F32801" w:rsidRDefault="00BF1616" w:rsidP="00BF1616">
            <w:pPr>
              <w:rPr>
                <w:b/>
              </w:rPr>
            </w:pPr>
            <w:r w:rsidRPr="00F32801">
              <w:t>Равносильность уравнений и неравенств</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2</w:t>
            </w:r>
          </w:p>
        </w:tc>
        <w:tc>
          <w:tcPr>
            <w:tcW w:w="10035" w:type="dxa"/>
          </w:tcPr>
          <w:p w:rsidR="00BF1616" w:rsidRPr="00F32801" w:rsidRDefault="00BF1616" w:rsidP="00BF1616">
            <w:pPr>
              <w:rPr>
                <w:b/>
              </w:rPr>
            </w:pPr>
            <w:r w:rsidRPr="00F32801">
              <w:t>Общие методы решения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3</w:t>
            </w:r>
          </w:p>
        </w:tc>
        <w:tc>
          <w:tcPr>
            <w:tcW w:w="10035" w:type="dxa"/>
          </w:tcPr>
          <w:p w:rsidR="00BF1616" w:rsidRPr="00F32801" w:rsidRDefault="00BF1616" w:rsidP="00BF1616">
            <w:pPr>
              <w:rPr>
                <w:b/>
              </w:rPr>
            </w:pPr>
            <w:r w:rsidRPr="00F32801">
              <w:t>Графический метод решения уравнений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4</w:t>
            </w:r>
          </w:p>
        </w:tc>
        <w:tc>
          <w:tcPr>
            <w:tcW w:w="10035" w:type="dxa"/>
          </w:tcPr>
          <w:p w:rsidR="00BF1616" w:rsidRPr="00F32801" w:rsidRDefault="00BF1616" w:rsidP="00BF1616">
            <w:pPr>
              <w:rPr>
                <w:b/>
              </w:rPr>
            </w:pPr>
            <w:r w:rsidRPr="00F32801">
              <w:t>Уравнения и неравенства с модулем</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5</w:t>
            </w:r>
          </w:p>
        </w:tc>
        <w:tc>
          <w:tcPr>
            <w:tcW w:w="10035" w:type="dxa"/>
          </w:tcPr>
          <w:p w:rsidR="00BF1616" w:rsidRPr="00F32801" w:rsidRDefault="00BF1616" w:rsidP="00BF1616">
            <w:pPr>
              <w:rPr>
                <w:b/>
              </w:rPr>
            </w:pPr>
            <w:r w:rsidRPr="00F32801">
              <w:t>Уравнения и неравенства с параметрами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6</w:t>
            </w:r>
          </w:p>
        </w:tc>
        <w:tc>
          <w:tcPr>
            <w:tcW w:w="10035" w:type="dxa"/>
          </w:tcPr>
          <w:p w:rsidR="00BF1616" w:rsidRPr="00F32801" w:rsidRDefault="00BF1616" w:rsidP="00BF1616">
            <w:pPr>
              <w:rPr>
                <w:b/>
              </w:rPr>
            </w:pPr>
            <w:r w:rsidRPr="00F32801">
              <w:t>Системы уравнений и неравенств,  решаемые графически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7</w:t>
            </w:r>
          </w:p>
        </w:tc>
        <w:tc>
          <w:tcPr>
            <w:tcW w:w="10035" w:type="dxa"/>
          </w:tcPr>
          <w:p w:rsidR="00BF1616" w:rsidRPr="00F32801" w:rsidRDefault="00BF1616" w:rsidP="00BF1616">
            <w:pPr>
              <w:rPr>
                <w:b/>
                <w:bCs/>
              </w:rPr>
            </w:pPr>
            <w:r w:rsidRPr="00F32801">
              <w:rPr>
                <w:b/>
                <w:bCs/>
              </w:rPr>
              <w:t>Практическое занятие №5 (в форме практической подготовки)</w:t>
            </w:r>
          </w:p>
          <w:p w:rsidR="00BF1616" w:rsidRPr="007F47F6" w:rsidRDefault="00BF1616" w:rsidP="00BF1616">
            <w:r w:rsidRPr="00F32801">
              <w:t>Уравнения и неравенства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10915" w:type="dxa"/>
            <w:gridSpan w:val="3"/>
            <w:tcBorders>
              <w:left w:val="single" w:sz="4" w:space="0" w:color="auto"/>
            </w:tcBorders>
          </w:tcPr>
          <w:p w:rsidR="00BF1616" w:rsidRPr="007F47F6" w:rsidRDefault="00BF1616" w:rsidP="00BF1616">
            <w:pPr>
              <w:rPr>
                <w:b/>
                <w:bCs/>
              </w:rPr>
            </w:pPr>
            <w:r w:rsidRPr="00F32801">
              <w:rPr>
                <w:b/>
                <w:bCs/>
              </w:rPr>
              <w:t>Профессионально ориентированное содержание</w:t>
            </w:r>
          </w:p>
        </w:tc>
        <w:tc>
          <w:tcPr>
            <w:tcW w:w="992" w:type="dxa"/>
          </w:tcPr>
          <w:p w:rsidR="00BF1616" w:rsidRPr="00F32801" w:rsidRDefault="00BF1616" w:rsidP="00BF1616">
            <w:pPr>
              <w:jc w:val="center"/>
              <w:rPr>
                <w:b/>
              </w:rPr>
            </w:pPr>
            <w:r w:rsidRPr="00F32801">
              <w:rPr>
                <w:b/>
              </w:rPr>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8</w:t>
            </w:r>
          </w:p>
        </w:tc>
        <w:tc>
          <w:tcPr>
            <w:tcW w:w="10035" w:type="dxa"/>
          </w:tcPr>
          <w:p w:rsidR="00BF1616" w:rsidRPr="00F32801" w:rsidRDefault="00BF1616" w:rsidP="00BF1616">
            <w:pPr>
              <w:rPr>
                <w:b/>
                <w:bCs/>
              </w:rPr>
            </w:pPr>
            <w:r w:rsidRPr="00F32801">
              <w:rPr>
                <w:b/>
                <w:bCs/>
              </w:rPr>
              <w:t>Практическое занятие №6 (в форме практической подготовки)</w:t>
            </w:r>
          </w:p>
          <w:p w:rsidR="00BF1616" w:rsidRPr="00F32801" w:rsidRDefault="00BF1616" w:rsidP="00BF1616">
            <w:r w:rsidRPr="00F32801">
              <w:t>Нахождение неизвестной величины в задачах технологического профиля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1.7</w:t>
            </w:r>
          </w:p>
          <w:p w:rsidR="00BF1616" w:rsidRPr="00F32801" w:rsidRDefault="00BF1616" w:rsidP="00BF1616">
            <w:pPr>
              <w:jc w:val="center"/>
              <w:rPr>
                <w:b/>
              </w:rPr>
            </w:pPr>
            <w:r w:rsidRPr="00F32801">
              <w:rPr>
                <w:b/>
              </w:rPr>
              <w:t>Производная функции, ее применение</w:t>
            </w:r>
          </w:p>
        </w:tc>
        <w:tc>
          <w:tcPr>
            <w:tcW w:w="10915" w:type="dxa"/>
            <w:gridSpan w:val="3"/>
            <w:tcBorders>
              <w:left w:val="single" w:sz="4" w:space="0" w:color="auto"/>
            </w:tcBorders>
          </w:tcPr>
          <w:p w:rsidR="00BF1616" w:rsidRPr="00F32801" w:rsidRDefault="00BF1616" w:rsidP="00BF1616">
            <w:r w:rsidRPr="00F32801">
              <w:rPr>
                <w:b/>
                <w:bCs/>
              </w:rPr>
              <w:t>Основное содержание</w:t>
            </w:r>
          </w:p>
        </w:tc>
        <w:tc>
          <w:tcPr>
            <w:tcW w:w="992" w:type="dxa"/>
          </w:tcPr>
          <w:p w:rsidR="00BF1616" w:rsidRPr="00F32801" w:rsidRDefault="00BF1616" w:rsidP="00BF1616">
            <w:pPr>
              <w:jc w:val="center"/>
              <w:rPr>
                <w:b/>
              </w:rPr>
            </w:pPr>
            <w:r w:rsidRPr="00F32801">
              <w:rPr>
                <w:b/>
              </w:rPr>
              <w:t>32</w:t>
            </w:r>
          </w:p>
        </w:tc>
        <w:tc>
          <w:tcPr>
            <w:tcW w:w="1733" w:type="dxa"/>
            <w:vMerge w:val="restart"/>
          </w:tcPr>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p>
          <w:p w:rsidR="00BF1616" w:rsidRPr="00F32801" w:rsidRDefault="00BF1616" w:rsidP="00BF1616">
            <w:pPr>
              <w:jc w:val="center"/>
            </w:pPr>
            <w:r w:rsidRPr="00B02CA5">
              <w:rPr>
                <w:bCs/>
              </w:rPr>
              <w:t>ОК-01, ОК-02, ОК-03, ОК-04, ОК-05, ОК-06, ОК-07</w:t>
            </w:r>
          </w:p>
          <w:p w:rsidR="00BF1616" w:rsidRPr="00F32801" w:rsidRDefault="00BF1616" w:rsidP="00BF1616">
            <w:pPr>
              <w:jc w:val="center"/>
            </w:pPr>
            <w:r w:rsidRPr="00F32801">
              <w:t>ПК 2.1,</w:t>
            </w:r>
          </w:p>
          <w:p w:rsidR="00BF1616" w:rsidRPr="00F32801" w:rsidRDefault="00BF1616" w:rsidP="00BF1616">
            <w:pPr>
              <w:jc w:val="center"/>
            </w:pPr>
            <w:r>
              <w:t>ПК 2</w:t>
            </w:r>
            <w:r w:rsidRPr="00F32801">
              <w:t>.3</w:t>
            </w:r>
          </w:p>
          <w:p w:rsidR="00BF1616" w:rsidRPr="00F32801" w:rsidRDefault="00BF1616" w:rsidP="00BF1616">
            <w:pPr>
              <w:jc w:val="center"/>
            </w:pPr>
          </w:p>
          <w:p w:rsidR="00BF1616" w:rsidRPr="00F32801" w:rsidRDefault="00BF1616" w:rsidP="00BF1616">
            <w:pPr>
              <w:jc w:val="center"/>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w:t>
            </w:r>
          </w:p>
        </w:tc>
        <w:tc>
          <w:tcPr>
            <w:tcW w:w="10035" w:type="dxa"/>
          </w:tcPr>
          <w:p w:rsidR="00BF1616" w:rsidRPr="00F32801" w:rsidRDefault="00BF1616" w:rsidP="00BF1616">
            <w:pPr>
              <w:rPr>
                <w:b/>
              </w:rPr>
            </w:pPr>
            <w:r w:rsidRPr="00F32801">
              <w:t>Понятие о пределе последовательности. Длина окружности и площадь круга как пределы последовательностей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2</w:t>
            </w:r>
          </w:p>
        </w:tc>
        <w:tc>
          <w:tcPr>
            <w:tcW w:w="10035" w:type="dxa"/>
          </w:tcPr>
          <w:p w:rsidR="00BF1616" w:rsidRPr="00F32801" w:rsidRDefault="00BF1616" w:rsidP="00BF1616">
            <w:pPr>
              <w:rPr>
                <w:b/>
              </w:rPr>
            </w:pPr>
            <w:r w:rsidRPr="00F32801">
              <w:t>Понятие производной. Производные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3</w:t>
            </w:r>
          </w:p>
        </w:tc>
        <w:tc>
          <w:tcPr>
            <w:tcW w:w="10035" w:type="dxa"/>
          </w:tcPr>
          <w:p w:rsidR="00BF1616" w:rsidRPr="00F32801" w:rsidRDefault="00BF1616" w:rsidP="00BF1616">
            <w:pPr>
              <w:rPr>
                <w:b/>
              </w:rPr>
            </w:pPr>
            <w:r w:rsidRPr="00F32801">
              <w:t>Производные суммы, разности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4</w:t>
            </w:r>
          </w:p>
        </w:tc>
        <w:tc>
          <w:tcPr>
            <w:tcW w:w="10035" w:type="dxa"/>
          </w:tcPr>
          <w:p w:rsidR="00BF1616" w:rsidRPr="00F32801" w:rsidRDefault="00BF1616" w:rsidP="00BF1616">
            <w:pPr>
              <w:rPr>
                <w:b/>
              </w:rPr>
            </w:pPr>
            <w:r w:rsidRPr="00F32801">
              <w:t>Производные произведения, частного</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5</w:t>
            </w:r>
          </w:p>
        </w:tc>
        <w:tc>
          <w:tcPr>
            <w:tcW w:w="10035" w:type="dxa"/>
          </w:tcPr>
          <w:p w:rsidR="00BF1616" w:rsidRPr="00F32801" w:rsidRDefault="00BF1616" w:rsidP="00BF1616">
            <w:pPr>
              <w:rPr>
                <w:b/>
              </w:rPr>
            </w:pPr>
            <w:r w:rsidRPr="00F32801">
              <w:t>Производные степенной, показательной и логарифмической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6</w:t>
            </w:r>
          </w:p>
        </w:tc>
        <w:tc>
          <w:tcPr>
            <w:tcW w:w="10035" w:type="dxa"/>
          </w:tcPr>
          <w:p w:rsidR="00BF1616" w:rsidRPr="00F32801" w:rsidRDefault="00BF1616" w:rsidP="00BF1616">
            <w:r w:rsidRPr="00F32801">
              <w:t>Производные тригонометрических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7</w:t>
            </w:r>
          </w:p>
        </w:tc>
        <w:tc>
          <w:tcPr>
            <w:tcW w:w="10035" w:type="dxa"/>
          </w:tcPr>
          <w:p w:rsidR="00BF1616" w:rsidRPr="00F32801" w:rsidRDefault="00BF1616" w:rsidP="00BF1616">
            <w:r w:rsidRPr="00F32801">
              <w:t>Производная сложной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8</w:t>
            </w:r>
          </w:p>
        </w:tc>
        <w:tc>
          <w:tcPr>
            <w:tcW w:w="10035" w:type="dxa"/>
          </w:tcPr>
          <w:p w:rsidR="00BF1616" w:rsidRPr="00F32801" w:rsidRDefault="00BF1616" w:rsidP="00BF1616">
            <w:pPr>
              <w:rPr>
                <w:b/>
              </w:rPr>
            </w:pPr>
            <w:r w:rsidRPr="00F32801">
              <w:t>Понятие о непрерывности функции.Метод  интервалов</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9</w:t>
            </w:r>
          </w:p>
        </w:tc>
        <w:tc>
          <w:tcPr>
            <w:tcW w:w="10035" w:type="dxa"/>
          </w:tcPr>
          <w:p w:rsidR="00BF1616" w:rsidRPr="00F32801" w:rsidRDefault="00BF1616" w:rsidP="00BF1616">
            <w:pPr>
              <w:rPr>
                <w:b/>
              </w:rPr>
            </w:pPr>
            <w:r w:rsidRPr="00F32801">
              <w:t>Геометрический смысл производной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10</w:t>
            </w:r>
          </w:p>
        </w:tc>
        <w:tc>
          <w:tcPr>
            <w:tcW w:w="10035" w:type="dxa"/>
          </w:tcPr>
          <w:p w:rsidR="00BF1616" w:rsidRPr="00F32801" w:rsidRDefault="00BF1616" w:rsidP="00BF1616">
            <w:pPr>
              <w:rPr>
                <w:b/>
              </w:rPr>
            </w:pPr>
            <w:r w:rsidRPr="00F32801">
              <w:t>Уравнение касательной к графику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11</w:t>
            </w:r>
          </w:p>
        </w:tc>
        <w:tc>
          <w:tcPr>
            <w:tcW w:w="10035" w:type="dxa"/>
          </w:tcPr>
          <w:p w:rsidR="00BF1616" w:rsidRPr="00F32801" w:rsidRDefault="00BF1616" w:rsidP="00BF1616">
            <w:pPr>
              <w:rPr>
                <w:b/>
              </w:rPr>
            </w:pPr>
            <w:r w:rsidRPr="00F32801">
              <w:t xml:space="preserve">Физический смысл первой и второй производной </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12</w:t>
            </w:r>
          </w:p>
        </w:tc>
        <w:tc>
          <w:tcPr>
            <w:tcW w:w="10035" w:type="dxa"/>
          </w:tcPr>
          <w:p w:rsidR="00BF1616" w:rsidRPr="00F32801" w:rsidRDefault="00BF1616" w:rsidP="00BF1616">
            <w:pPr>
              <w:rPr>
                <w:b/>
              </w:rPr>
            </w:pPr>
            <w:r w:rsidRPr="00F32801">
              <w:t>Монотонность функции. Точки экстремумы</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13</w:t>
            </w:r>
          </w:p>
        </w:tc>
        <w:tc>
          <w:tcPr>
            <w:tcW w:w="10035" w:type="dxa"/>
          </w:tcPr>
          <w:p w:rsidR="00BF1616" w:rsidRPr="00F32801" w:rsidRDefault="00BF1616" w:rsidP="00BF1616">
            <w:pPr>
              <w:rPr>
                <w:b/>
              </w:rPr>
            </w:pPr>
            <w:r w:rsidRPr="00F32801">
              <w:t>Исследование функций и построение графиков</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14</w:t>
            </w:r>
          </w:p>
        </w:tc>
        <w:tc>
          <w:tcPr>
            <w:tcW w:w="10035" w:type="dxa"/>
          </w:tcPr>
          <w:p w:rsidR="00BF1616" w:rsidRPr="00F32801" w:rsidRDefault="00BF1616" w:rsidP="00BF1616">
            <w:pPr>
              <w:rPr>
                <w:b/>
              </w:rPr>
            </w:pPr>
            <w:r w:rsidRPr="00F32801">
              <w:t>Графики дробно-линейных функций</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15</w:t>
            </w:r>
          </w:p>
        </w:tc>
        <w:tc>
          <w:tcPr>
            <w:tcW w:w="10035" w:type="dxa"/>
          </w:tcPr>
          <w:p w:rsidR="00BF1616" w:rsidRPr="00F32801" w:rsidRDefault="00BF1616" w:rsidP="00BF1616">
            <w:pPr>
              <w:rPr>
                <w:b/>
              </w:rPr>
            </w:pPr>
            <w:r w:rsidRPr="00F32801">
              <w:t>Наибольшее и наименьшее значения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16</w:t>
            </w:r>
          </w:p>
        </w:tc>
        <w:tc>
          <w:tcPr>
            <w:tcW w:w="10035" w:type="dxa"/>
          </w:tcPr>
          <w:p w:rsidR="00BF1616" w:rsidRPr="00F32801" w:rsidRDefault="00BF1616" w:rsidP="00BF1616">
            <w:pPr>
              <w:rPr>
                <w:b/>
                <w:bCs/>
              </w:rPr>
            </w:pPr>
            <w:r w:rsidRPr="00F32801">
              <w:rPr>
                <w:b/>
                <w:bCs/>
              </w:rPr>
              <w:t>Практическое занятие №7 (в форме практической подготовки)</w:t>
            </w:r>
          </w:p>
          <w:p w:rsidR="00BF1616" w:rsidRPr="00F32801" w:rsidRDefault="00BF1616" w:rsidP="00BF1616">
            <w:r w:rsidRPr="00F32801">
              <w:t>Производная функции, ее применение</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10915" w:type="dxa"/>
            <w:gridSpan w:val="3"/>
            <w:tcBorders>
              <w:left w:val="single" w:sz="4" w:space="0" w:color="auto"/>
            </w:tcBorders>
          </w:tcPr>
          <w:p w:rsidR="00BF1616" w:rsidRPr="00F32801" w:rsidRDefault="00BF1616" w:rsidP="00BF1616">
            <w:r w:rsidRPr="00F32801">
              <w:rPr>
                <w:b/>
                <w:bCs/>
              </w:rPr>
              <w:t>Профессионально ориентированное содержание</w:t>
            </w:r>
          </w:p>
        </w:tc>
        <w:tc>
          <w:tcPr>
            <w:tcW w:w="992" w:type="dxa"/>
          </w:tcPr>
          <w:p w:rsidR="00BF1616" w:rsidRPr="00F32801" w:rsidRDefault="00BF1616" w:rsidP="00BF1616">
            <w:pPr>
              <w:jc w:val="center"/>
              <w:rPr>
                <w:b/>
              </w:rPr>
            </w:pPr>
            <w:r w:rsidRPr="00F32801">
              <w:rPr>
                <w:b/>
              </w:rPr>
              <w:t>4</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17</w:t>
            </w:r>
          </w:p>
        </w:tc>
        <w:tc>
          <w:tcPr>
            <w:tcW w:w="10035" w:type="dxa"/>
          </w:tcPr>
          <w:p w:rsidR="00BF1616" w:rsidRPr="00F32801" w:rsidRDefault="00BF1616" w:rsidP="00BF1616">
            <w:r w:rsidRPr="00F32801">
              <w:t>Физический смысл производной в профессиональных задачах</w:t>
            </w:r>
            <w:r>
              <w:t xml:space="preserve"> </w:t>
            </w:r>
            <w:r w:rsidRPr="00F32801">
              <w:t>технологического профиля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18</w:t>
            </w:r>
          </w:p>
        </w:tc>
        <w:tc>
          <w:tcPr>
            <w:tcW w:w="10035" w:type="dxa"/>
          </w:tcPr>
          <w:p w:rsidR="00BF1616" w:rsidRPr="00F32801" w:rsidRDefault="00BF1616" w:rsidP="00BF1616">
            <w:pPr>
              <w:rPr>
                <w:b/>
                <w:bCs/>
              </w:rPr>
            </w:pPr>
            <w:r w:rsidRPr="00F32801">
              <w:rPr>
                <w:b/>
                <w:bCs/>
              </w:rPr>
              <w:t>Практическое занятие №8 (в форме практической подготовки)</w:t>
            </w:r>
          </w:p>
          <w:p w:rsidR="00BF1616" w:rsidRPr="00F32801" w:rsidRDefault="00BF1616" w:rsidP="00BF1616">
            <w:r w:rsidRPr="00F32801">
              <w:t>Нахождение оптимального результата в задачах технологического профиля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Borders>
              <w:right w:val="single" w:sz="4" w:space="0" w:color="auto"/>
            </w:tcBorders>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1.8</w:t>
            </w:r>
          </w:p>
          <w:p w:rsidR="00BF1616" w:rsidRPr="00F32801" w:rsidRDefault="00BF1616" w:rsidP="00BF1616">
            <w:pPr>
              <w:jc w:val="center"/>
              <w:rPr>
                <w:b/>
              </w:rPr>
            </w:pPr>
            <w:r w:rsidRPr="00F32801">
              <w:rPr>
                <w:b/>
              </w:rPr>
              <w:t>Первообразная функции, ее применение</w:t>
            </w:r>
          </w:p>
        </w:tc>
        <w:tc>
          <w:tcPr>
            <w:tcW w:w="10915" w:type="dxa"/>
            <w:gridSpan w:val="3"/>
            <w:tcBorders>
              <w:left w:val="single" w:sz="4" w:space="0" w:color="auto"/>
            </w:tcBorders>
          </w:tcPr>
          <w:p w:rsidR="00BF1616" w:rsidRPr="00F32801" w:rsidRDefault="00BF1616" w:rsidP="00BF1616">
            <w:r w:rsidRPr="00F32801">
              <w:rPr>
                <w:b/>
                <w:bCs/>
              </w:rPr>
              <w:t>Основное содержание</w:t>
            </w:r>
          </w:p>
        </w:tc>
        <w:tc>
          <w:tcPr>
            <w:tcW w:w="992" w:type="dxa"/>
          </w:tcPr>
          <w:p w:rsidR="00BF1616" w:rsidRPr="00F32801" w:rsidRDefault="00BF1616" w:rsidP="00BF1616">
            <w:pPr>
              <w:jc w:val="center"/>
              <w:rPr>
                <w:b/>
              </w:rPr>
            </w:pPr>
            <w:r w:rsidRPr="00F32801">
              <w:rPr>
                <w:b/>
              </w:rPr>
              <w:t>12</w:t>
            </w:r>
          </w:p>
        </w:tc>
        <w:tc>
          <w:tcPr>
            <w:tcW w:w="1733" w:type="dxa"/>
            <w:vMerge w:val="restart"/>
          </w:tcPr>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r w:rsidRPr="00B7359A">
              <w:rPr>
                <w:bCs/>
              </w:rPr>
              <w:t>ОК-01, ОК-02, ОК-03, ОК-04, ОК-05, ОК-06, ОК-07</w:t>
            </w:r>
          </w:p>
          <w:p w:rsidR="00BF1616" w:rsidRPr="00B7359A" w:rsidRDefault="00BF1616" w:rsidP="00BF1616">
            <w:pPr>
              <w:jc w:val="center"/>
            </w:pPr>
            <w:r>
              <w:t>ПК 3.1, ПК 3.4</w:t>
            </w:r>
          </w:p>
        </w:tc>
      </w:tr>
      <w:tr w:rsidR="00BF1616" w:rsidRPr="00F32801" w:rsidTr="00BF1616">
        <w:tc>
          <w:tcPr>
            <w:tcW w:w="1828" w:type="dxa"/>
            <w:vMerge/>
            <w:tcBorders>
              <w:right w:val="single" w:sz="4" w:space="0" w:color="auto"/>
            </w:tcBorders>
          </w:tcPr>
          <w:p w:rsidR="00BF1616" w:rsidRPr="00B7359A"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1</w:t>
            </w:r>
          </w:p>
        </w:tc>
        <w:tc>
          <w:tcPr>
            <w:tcW w:w="10035" w:type="dxa"/>
          </w:tcPr>
          <w:p w:rsidR="00BF1616" w:rsidRPr="00F32801" w:rsidRDefault="00BF1616" w:rsidP="00BF1616">
            <w:pPr>
              <w:rPr>
                <w:b/>
              </w:rPr>
            </w:pPr>
            <w:r w:rsidRPr="00F32801">
              <w:t>Первообразная функции. Правила нахождения первообразных</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2</w:t>
            </w:r>
          </w:p>
        </w:tc>
        <w:tc>
          <w:tcPr>
            <w:tcW w:w="10035" w:type="dxa"/>
          </w:tcPr>
          <w:p w:rsidR="00BF1616" w:rsidRPr="00F32801" w:rsidRDefault="00BF1616" w:rsidP="00BF1616">
            <w:pPr>
              <w:rPr>
                <w:b/>
              </w:rPr>
            </w:pPr>
            <w:r w:rsidRPr="00F32801">
              <w:t>Нахождения первообразных функции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3</w:t>
            </w:r>
          </w:p>
        </w:tc>
        <w:tc>
          <w:tcPr>
            <w:tcW w:w="10035" w:type="dxa"/>
          </w:tcPr>
          <w:p w:rsidR="00BF1616" w:rsidRPr="00F32801" w:rsidRDefault="00BF1616" w:rsidP="00BF1616">
            <w:pPr>
              <w:rPr>
                <w:b/>
              </w:rPr>
            </w:pPr>
            <w:r w:rsidRPr="00F32801">
              <w:t>Площадь криволинейной трапеции. Формула Ньютона – Лейбница</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4</w:t>
            </w:r>
          </w:p>
        </w:tc>
        <w:tc>
          <w:tcPr>
            <w:tcW w:w="10035" w:type="dxa"/>
          </w:tcPr>
          <w:p w:rsidR="00BF1616" w:rsidRPr="00F32801" w:rsidRDefault="00BF1616" w:rsidP="00BF1616">
            <w:pPr>
              <w:rPr>
                <w:b/>
              </w:rPr>
            </w:pPr>
            <w:r w:rsidRPr="00F32801">
              <w:t>Неопределенный и определенный интегралы</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5</w:t>
            </w:r>
          </w:p>
        </w:tc>
        <w:tc>
          <w:tcPr>
            <w:tcW w:w="10035" w:type="dxa"/>
          </w:tcPr>
          <w:p w:rsidR="00BF1616" w:rsidRPr="007F47F6" w:rsidRDefault="00BF1616" w:rsidP="00BF1616">
            <w:r w:rsidRPr="00F32801">
              <w:t>Понятие об определенном интеграле как площади криволинейной трапеции</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6</w:t>
            </w:r>
          </w:p>
        </w:tc>
        <w:tc>
          <w:tcPr>
            <w:tcW w:w="10035" w:type="dxa"/>
          </w:tcPr>
          <w:p w:rsidR="00BF1616" w:rsidRPr="00F32801" w:rsidRDefault="00BF1616" w:rsidP="00BF1616">
            <w:pPr>
              <w:rPr>
                <w:b/>
                <w:bCs/>
              </w:rPr>
            </w:pPr>
            <w:r w:rsidRPr="00F32801">
              <w:rPr>
                <w:b/>
                <w:bCs/>
              </w:rPr>
              <w:t>Практическое занятие №9 (в форме практической подготовки)</w:t>
            </w:r>
          </w:p>
          <w:p w:rsidR="00BF1616" w:rsidRPr="007F47F6" w:rsidRDefault="00BF1616" w:rsidP="00BF1616">
            <w:r w:rsidRPr="00F32801">
              <w:t>Первообразная  функции, ее применение</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10915" w:type="dxa"/>
            <w:gridSpan w:val="3"/>
            <w:tcBorders>
              <w:left w:val="single" w:sz="4" w:space="0" w:color="auto"/>
            </w:tcBorders>
          </w:tcPr>
          <w:p w:rsidR="00BF1616" w:rsidRPr="007F47F6" w:rsidRDefault="00BF1616" w:rsidP="00BF1616">
            <w:pPr>
              <w:rPr>
                <w:b/>
                <w:bCs/>
              </w:rPr>
            </w:pPr>
            <w:r w:rsidRPr="00F32801">
              <w:rPr>
                <w:b/>
                <w:bCs/>
              </w:rPr>
              <w:t>Профессионально ориентированное содержание</w:t>
            </w:r>
          </w:p>
        </w:tc>
        <w:tc>
          <w:tcPr>
            <w:tcW w:w="992" w:type="dxa"/>
          </w:tcPr>
          <w:p w:rsidR="00BF1616" w:rsidRPr="00F32801" w:rsidRDefault="00BF1616" w:rsidP="00BF1616">
            <w:pPr>
              <w:jc w:val="center"/>
              <w:rPr>
                <w:b/>
              </w:rPr>
            </w:pPr>
            <w:r w:rsidRPr="00F32801">
              <w:rPr>
                <w:b/>
              </w:rPr>
              <w:t>2</w:t>
            </w:r>
          </w:p>
        </w:tc>
        <w:tc>
          <w:tcPr>
            <w:tcW w:w="1733" w:type="dxa"/>
            <w:vMerge/>
          </w:tcPr>
          <w:p w:rsidR="00BF1616" w:rsidRPr="00F32801" w:rsidRDefault="00BF1616" w:rsidP="00BF1616">
            <w:pPr>
              <w:jc w:val="both"/>
            </w:pPr>
          </w:p>
        </w:tc>
      </w:tr>
      <w:tr w:rsidR="00BF1616" w:rsidRPr="00F32801" w:rsidTr="00BF1616">
        <w:tc>
          <w:tcPr>
            <w:tcW w:w="1828" w:type="dxa"/>
            <w:vMerge/>
            <w:tcBorders>
              <w:right w:val="single" w:sz="4" w:space="0" w:color="auto"/>
            </w:tcBorders>
          </w:tcPr>
          <w:p w:rsidR="00BF1616" w:rsidRPr="00F32801" w:rsidRDefault="00BF1616" w:rsidP="00BF1616">
            <w:pPr>
              <w:jc w:val="center"/>
              <w:rPr>
                <w:b/>
              </w:rPr>
            </w:pPr>
          </w:p>
        </w:tc>
        <w:tc>
          <w:tcPr>
            <w:tcW w:w="880" w:type="dxa"/>
            <w:gridSpan w:val="2"/>
            <w:tcBorders>
              <w:left w:val="single" w:sz="4" w:space="0" w:color="auto"/>
            </w:tcBorders>
          </w:tcPr>
          <w:p w:rsidR="00BF1616" w:rsidRPr="00F32801" w:rsidRDefault="00BF1616" w:rsidP="00BF1616">
            <w:r w:rsidRPr="00F32801">
              <w:t>7</w:t>
            </w:r>
          </w:p>
        </w:tc>
        <w:tc>
          <w:tcPr>
            <w:tcW w:w="10035" w:type="dxa"/>
          </w:tcPr>
          <w:p w:rsidR="00BF1616" w:rsidRPr="00F32801" w:rsidRDefault="00BF1616" w:rsidP="00BF1616">
            <w:pPr>
              <w:rPr>
                <w:b/>
                <w:bCs/>
              </w:rPr>
            </w:pPr>
            <w:r w:rsidRPr="00F32801">
              <w:rPr>
                <w:b/>
                <w:bCs/>
              </w:rPr>
              <w:t>Практическое занятие №10 (в форме практической подготовки)</w:t>
            </w:r>
          </w:p>
          <w:p w:rsidR="00BF1616" w:rsidRPr="00F32801" w:rsidRDefault="00BF1616" w:rsidP="00BF1616">
            <w:pPr>
              <w:rPr>
                <w:bCs/>
              </w:rPr>
            </w:pPr>
            <w:r w:rsidRPr="00F32801">
              <w:rPr>
                <w:bCs/>
              </w:rPr>
              <w:t>Применения интеграла в задачах профессиональной направленности технологического профиля</w:t>
            </w:r>
          </w:p>
        </w:tc>
        <w:tc>
          <w:tcPr>
            <w:tcW w:w="992" w:type="dxa"/>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rPr>
          <w:trHeight w:val="123"/>
        </w:trPr>
        <w:tc>
          <w:tcPr>
            <w:tcW w:w="12743" w:type="dxa"/>
            <w:gridSpan w:val="4"/>
            <w:shd w:val="clear" w:color="auto" w:fill="BFBFBF"/>
          </w:tcPr>
          <w:p w:rsidR="00BF1616" w:rsidRPr="00F32801" w:rsidRDefault="00BF1616" w:rsidP="00BF1616">
            <w:pPr>
              <w:rPr>
                <w:b/>
              </w:rPr>
            </w:pPr>
            <w:r w:rsidRPr="00F32801">
              <w:rPr>
                <w:b/>
              </w:rPr>
              <w:t>Раздел 2. Геометрия</w:t>
            </w:r>
          </w:p>
        </w:tc>
        <w:tc>
          <w:tcPr>
            <w:tcW w:w="992" w:type="dxa"/>
            <w:tcBorders>
              <w:bottom w:val="single" w:sz="4" w:space="0" w:color="auto"/>
            </w:tcBorders>
            <w:shd w:val="clear" w:color="auto" w:fill="BFBFBF"/>
          </w:tcPr>
          <w:p w:rsidR="00BF1616" w:rsidRPr="00F32801" w:rsidRDefault="00BF1616" w:rsidP="00BF1616">
            <w:pPr>
              <w:jc w:val="center"/>
              <w:rPr>
                <w:b/>
                <w:i/>
              </w:rPr>
            </w:pPr>
            <w:r w:rsidRPr="00F32801">
              <w:rPr>
                <w:b/>
                <w:i/>
              </w:rPr>
              <w:t>64</w:t>
            </w:r>
          </w:p>
        </w:tc>
        <w:tc>
          <w:tcPr>
            <w:tcW w:w="1733" w:type="dxa"/>
            <w:shd w:val="clear" w:color="auto" w:fill="BFBFBF"/>
          </w:tcPr>
          <w:p w:rsidR="00BF1616" w:rsidRPr="00F32801" w:rsidRDefault="00BF1616" w:rsidP="00BF1616">
            <w:pPr>
              <w:jc w:val="both"/>
            </w:pPr>
          </w:p>
        </w:tc>
      </w:tr>
      <w:tr w:rsidR="00BF1616" w:rsidRPr="00F32801" w:rsidTr="00BF1616">
        <w:trPr>
          <w:trHeight w:val="269"/>
        </w:trPr>
        <w:tc>
          <w:tcPr>
            <w:tcW w:w="1828" w:type="dxa"/>
            <w:vMerge w:val="restart"/>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2.1</w:t>
            </w:r>
          </w:p>
          <w:p w:rsidR="00BF1616" w:rsidRPr="00F32801" w:rsidRDefault="00BF1616" w:rsidP="00BF1616">
            <w:pPr>
              <w:jc w:val="center"/>
              <w:rPr>
                <w:b/>
              </w:rPr>
            </w:pPr>
            <w:r w:rsidRPr="00F32801">
              <w:rPr>
                <w:b/>
              </w:rPr>
              <w:t>Прямые и плоскости в пространстве</w:t>
            </w:r>
          </w:p>
        </w:tc>
        <w:tc>
          <w:tcPr>
            <w:tcW w:w="10915" w:type="dxa"/>
            <w:gridSpan w:val="3"/>
          </w:tcPr>
          <w:p w:rsidR="00BF1616" w:rsidRPr="00F32801" w:rsidRDefault="00BF1616" w:rsidP="00BF1616">
            <w:r w:rsidRPr="00F32801">
              <w:rPr>
                <w:b/>
                <w:bCs/>
              </w:rPr>
              <w:t>Основное содержание</w:t>
            </w:r>
          </w:p>
        </w:tc>
        <w:tc>
          <w:tcPr>
            <w:tcW w:w="992" w:type="dxa"/>
            <w:tcBorders>
              <w:top w:val="single" w:sz="4" w:space="0" w:color="auto"/>
              <w:bottom w:val="single" w:sz="4" w:space="0" w:color="auto"/>
            </w:tcBorders>
          </w:tcPr>
          <w:p w:rsidR="00BF1616" w:rsidRPr="00F32801" w:rsidRDefault="00BF1616" w:rsidP="00BF1616">
            <w:pPr>
              <w:jc w:val="center"/>
              <w:rPr>
                <w:b/>
              </w:rPr>
            </w:pPr>
            <w:r w:rsidRPr="00F32801">
              <w:rPr>
                <w:b/>
              </w:rPr>
              <w:t>14</w:t>
            </w:r>
          </w:p>
        </w:tc>
        <w:tc>
          <w:tcPr>
            <w:tcW w:w="1733" w:type="dxa"/>
            <w:vMerge w:val="restart"/>
            <w:tcBorders>
              <w:top w:val="single" w:sz="4" w:space="0" w:color="auto"/>
            </w:tcBorders>
          </w:tcPr>
          <w:p w:rsidR="00BF1616" w:rsidRPr="00B7359A" w:rsidRDefault="00BF1616" w:rsidP="00BF1616">
            <w:pPr>
              <w:keepNext/>
              <w:jc w:val="center"/>
            </w:pPr>
          </w:p>
          <w:p w:rsidR="00BF1616" w:rsidRDefault="00BF1616" w:rsidP="00BF1616">
            <w:pPr>
              <w:keepNext/>
              <w:jc w:val="center"/>
            </w:pPr>
          </w:p>
          <w:p w:rsidR="00BF1616" w:rsidRDefault="00BF1616" w:rsidP="00BF1616">
            <w:pPr>
              <w:keepNext/>
              <w:jc w:val="center"/>
            </w:pPr>
          </w:p>
          <w:p w:rsidR="00BF1616" w:rsidRPr="00B7359A" w:rsidRDefault="00BF1616" w:rsidP="00BF1616">
            <w:pPr>
              <w:keepNext/>
              <w:jc w:val="center"/>
            </w:pPr>
          </w:p>
          <w:p w:rsidR="00BF1616" w:rsidRPr="00B7359A" w:rsidRDefault="00BF1616" w:rsidP="00BF1616">
            <w:pPr>
              <w:keepNext/>
              <w:jc w:val="center"/>
            </w:pPr>
            <w:r w:rsidRPr="00B7359A">
              <w:rPr>
                <w:bCs/>
              </w:rPr>
              <w:t>ОК-01, ОК-03, ОК-04, ОК-07</w:t>
            </w:r>
          </w:p>
          <w:p w:rsidR="00BF1616" w:rsidRPr="00B7359A" w:rsidRDefault="00BF1616" w:rsidP="00BF1616">
            <w:pPr>
              <w:keepNext/>
              <w:jc w:val="center"/>
            </w:pPr>
            <w:r w:rsidRPr="00B7359A">
              <w:t>ПК 2.1</w:t>
            </w:r>
            <w:r>
              <w:t>, ПК 2.3</w:t>
            </w:r>
          </w:p>
        </w:tc>
      </w:tr>
      <w:tr w:rsidR="00BF1616" w:rsidRPr="00F32801" w:rsidTr="00BF1616">
        <w:tc>
          <w:tcPr>
            <w:tcW w:w="1828" w:type="dxa"/>
            <w:vMerge/>
          </w:tcPr>
          <w:p w:rsidR="00BF1616" w:rsidRPr="00B7359A" w:rsidRDefault="00BF1616" w:rsidP="00BF1616">
            <w:pPr>
              <w:jc w:val="center"/>
            </w:pPr>
          </w:p>
        </w:tc>
        <w:tc>
          <w:tcPr>
            <w:tcW w:w="880" w:type="dxa"/>
            <w:gridSpan w:val="2"/>
          </w:tcPr>
          <w:p w:rsidR="00BF1616" w:rsidRPr="00F32801" w:rsidRDefault="00BF1616" w:rsidP="00BF1616">
            <w:pPr>
              <w:rPr>
                <w:b/>
              </w:rPr>
            </w:pPr>
            <w:r w:rsidRPr="00F32801">
              <w:t>1</w:t>
            </w:r>
          </w:p>
        </w:tc>
        <w:tc>
          <w:tcPr>
            <w:tcW w:w="10035" w:type="dxa"/>
          </w:tcPr>
          <w:p w:rsidR="00BF1616" w:rsidRPr="00F32801" w:rsidRDefault="00BF1616" w:rsidP="00BF1616">
            <w:pPr>
              <w:rPr>
                <w:b/>
              </w:rPr>
            </w:pPr>
            <w:r w:rsidRPr="00F32801">
              <w:t>Основные понятия стереометрии. Расположение прямых и плоскостей</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2</w:t>
            </w:r>
          </w:p>
        </w:tc>
        <w:tc>
          <w:tcPr>
            <w:tcW w:w="10035" w:type="dxa"/>
          </w:tcPr>
          <w:p w:rsidR="00BF1616" w:rsidRPr="00F32801" w:rsidRDefault="00BF1616" w:rsidP="00BF1616">
            <w:r w:rsidRPr="00F32801">
              <w:t>Параллельность прямой и плоскости. Угол между прямой и плоскостью</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3</w:t>
            </w:r>
          </w:p>
        </w:tc>
        <w:tc>
          <w:tcPr>
            <w:tcW w:w="10035" w:type="dxa"/>
          </w:tcPr>
          <w:p w:rsidR="00BF1616" w:rsidRPr="00F32801" w:rsidRDefault="00BF1616" w:rsidP="00BF1616">
            <w:pPr>
              <w:rPr>
                <w:b/>
              </w:rPr>
            </w:pPr>
            <w:r w:rsidRPr="00F32801">
              <w:t>Параллельность плоскостей. Параллельное проектирование</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4</w:t>
            </w:r>
          </w:p>
        </w:tc>
        <w:tc>
          <w:tcPr>
            <w:tcW w:w="10035" w:type="dxa"/>
          </w:tcPr>
          <w:p w:rsidR="00BF1616" w:rsidRPr="00F32801" w:rsidRDefault="00BF1616" w:rsidP="00BF1616">
            <w:pPr>
              <w:rPr>
                <w:b/>
              </w:rPr>
            </w:pPr>
            <w:r w:rsidRPr="00F32801">
              <w:t>Перпендикулярность прямых, прямой и плоскости</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5</w:t>
            </w:r>
          </w:p>
        </w:tc>
        <w:tc>
          <w:tcPr>
            <w:tcW w:w="10035" w:type="dxa"/>
          </w:tcPr>
          <w:p w:rsidR="00BF1616" w:rsidRPr="00F32801" w:rsidRDefault="00BF1616" w:rsidP="00BF1616">
            <w:pPr>
              <w:rPr>
                <w:b/>
              </w:rPr>
            </w:pPr>
            <w:r w:rsidRPr="00F32801">
              <w:t>Перпендикулярность плоскостей. Перпендикуляр и наклонная</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6</w:t>
            </w:r>
          </w:p>
        </w:tc>
        <w:tc>
          <w:tcPr>
            <w:tcW w:w="10035" w:type="dxa"/>
          </w:tcPr>
          <w:p w:rsidR="00BF1616" w:rsidRPr="00F32801" w:rsidRDefault="00BF1616" w:rsidP="00BF1616">
            <w:pPr>
              <w:rPr>
                <w:b/>
              </w:rPr>
            </w:pPr>
            <w:r w:rsidRPr="00F32801">
              <w:t>Теорема о трех перпендикулярах</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7</w:t>
            </w:r>
          </w:p>
        </w:tc>
        <w:tc>
          <w:tcPr>
            <w:tcW w:w="10035" w:type="dxa"/>
          </w:tcPr>
          <w:p w:rsidR="00BF1616" w:rsidRPr="00F32801" w:rsidRDefault="00BF1616" w:rsidP="00BF1616">
            <w:pPr>
              <w:rPr>
                <w:b/>
                <w:bCs/>
              </w:rPr>
            </w:pPr>
            <w:r w:rsidRPr="00F32801">
              <w:rPr>
                <w:b/>
                <w:bCs/>
              </w:rPr>
              <w:t>Практическое занятие №11 (в форме практической подготовки)</w:t>
            </w:r>
          </w:p>
          <w:p w:rsidR="00BF1616" w:rsidRPr="00F32801" w:rsidRDefault="00BF1616" w:rsidP="00BF1616">
            <w:r w:rsidRPr="00F32801">
              <w:t>Прямые и плоскости в пространстве</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10915" w:type="dxa"/>
            <w:gridSpan w:val="3"/>
          </w:tcPr>
          <w:p w:rsidR="00BF1616" w:rsidRPr="00F32801" w:rsidRDefault="00BF1616" w:rsidP="00BF1616">
            <w:r w:rsidRPr="00F32801">
              <w:rPr>
                <w:b/>
                <w:bCs/>
              </w:rPr>
              <w:t>Профессионально ориентированное содержание</w:t>
            </w:r>
          </w:p>
        </w:tc>
        <w:tc>
          <w:tcPr>
            <w:tcW w:w="992" w:type="dxa"/>
            <w:tcBorders>
              <w:top w:val="single" w:sz="4" w:space="0" w:color="auto"/>
            </w:tcBorders>
          </w:tcPr>
          <w:p w:rsidR="00BF1616" w:rsidRPr="00F32801" w:rsidRDefault="00BF1616" w:rsidP="00BF1616">
            <w:pPr>
              <w:jc w:val="center"/>
              <w:rPr>
                <w:b/>
              </w:rPr>
            </w:pPr>
            <w:r w:rsidRPr="00F32801">
              <w:rPr>
                <w:b/>
              </w:rPr>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8</w:t>
            </w:r>
          </w:p>
        </w:tc>
        <w:tc>
          <w:tcPr>
            <w:tcW w:w="10035" w:type="dxa"/>
            <w:tcBorders>
              <w:top w:val="single" w:sz="4" w:space="0" w:color="auto"/>
            </w:tcBorders>
          </w:tcPr>
          <w:p w:rsidR="00BF1616" w:rsidRPr="00F32801" w:rsidRDefault="00BF1616" w:rsidP="00BF1616">
            <w:pPr>
              <w:rPr>
                <w:b/>
                <w:bCs/>
              </w:rPr>
            </w:pPr>
            <w:r w:rsidRPr="00F32801">
              <w:rPr>
                <w:b/>
                <w:bCs/>
              </w:rPr>
              <w:t>Практическое занятие №12 (в форме практической подготовки)</w:t>
            </w:r>
          </w:p>
          <w:p w:rsidR="00BF1616" w:rsidRPr="00F32801" w:rsidRDefault="00BF1616" w:rsidP="00BF1616">
            <w:r w:rsidRPr="00F32801">
              <w:t>Прямые и плоскости в конструировании швейных изделий</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r w:rsidRPr="00F32801">
              <w:rPr>
                <w:b/>
              </w:rPr>
              <w:t>Тема 2.2</w:t>
            </w:r>
          </w:p>
          <w:p w:rsidR="00BF1616" w:rsidRPr="00F32801" w:rsidRDefault="00BF1616" w:rsidP="00BF1616">
            <w:pPr>
              <w:jc w:val="center"/>
            </w:pPr>
            <w:r w:rsidRPr="00F32801">
              <w:rPr>
                <w:b/>
              </w:rPr>
              <w:t>Координаты и векторы в пространстве</w:t>
            </w:r>
          </w:p>
        </w:tc>
        <w:tc>
          <w:tcPr>
            <w:tcW w:w="10915" w:type="dxa"/>
            <w:gridSpan w:val="3"/>
          </w:tcPr>
          <w:p w:rsidR="00BF1616" w:rsidRPr="00F32801" w:rsidRDefault="00BF1616" w:rsidP="00BF1616">
            <w:r w:rsidRPr="00F32801">
              <w:rPr>
                <w:b/>
                <w:bCs/>
              </w:rPr>
              <w:t>Основное содержание</w:t>
            </w:r>
          </w:p>
        </w:tc>
        <w:tc>
          <w:tcPr>
            <w:tcW w:w="992" w:type="dxa"/>
            <w:tcBorders>
              <w:top w:val="single" w:sz="4" w:space="0" w:color="auto"/>
            </w:tcBorders>
          </w:tcPr>
          <w:p w:rsidR="00BF1616" w:rsidRPr="00F32801" w:rsidRDefault="00BF1616" w:rsidP="00BF1616">
            <w:pPr>
              <w:jc w:val="center"/>
              <w:rPr>
                <w:b/>
              </w:rPr>
            </w:pPr>
            <w:r w:rsidRPr="00F32801">
              <w:rPr>
                <w:b/>
              </w:rPr>
              <w:t>10</w:t>
            </w:r>
          </w:p>
        </w:tc>
        <w:tc>
          <w:tcPr>
            <w:tcW w:w="1733" w:type="dxa"/>
            <w:vMerge w:val="restart"/>
          </w:tcPr>
          <w:p w:rsidR="00BF1616" w:rsidRPr="00B7359A" w:rsidRDefault="00BF1616" w:rsidP="00BF1616">
            <w:pPr>
              <w:keepNext/>
              <w:jc w:val="center"/>
            </w:pPr>
          </w:p>
          <w:p w:rsidR="00BF1616" w:rsidRPr="00B7359A" w:rsidRDefault="00BF1616" w:rsidP="00BF1616">
            <w:pPr>
              <w:keepNext/>
              <w:jc w:val="center"/>
            </w:pPr>
          </w:p>
          <w:p w:rsidR="00BF1616" w:rsidRPr="00B7359A" w:rsidRDefault="00BF1616" w:rsidP="00BF1616">
            <w:pPr>
              <w:keepNext/>
              <w:jc w:val="center"/>
            </w:pPr>
          </w:p>
          <w:p w:rsidR="00BF1616" w:rsidRPr="00B7359A" w:rsidRDefault="00BF1616" w:rsidP="00BF1616">
            <w:pPr>
              <w:jc w:val="center"/>
            </w:pPr>
            <w:r w:rsidRPr="00B7359A">
              <w:rPr>
                <w:bCs/>
              </w:rPr>
              <w:t>ОК-02, ОК-03, ОК-04, ОК-07</w:t>
            </w:r>
          </w:p>
          <w:p w:rsidR="00BF1616" w:rsidRPr="00B7359A" w:rsidRDefault="00BF1616" w:rsidP="00BF1616">
            <w:pPr>
              <w:jc w:val="center"/>
            </w:pPr>
            <w:r w:rsidRPr="00B7359A">
              <w:t xml:space="preserve">ПК </w:t>
            </w:r>
            <w:r>
              <w:t>3.4</w:t>
            </w:r>
          </w:p>
        </w:tc>
      </w:tr>
      <w:tr w:rsidR="00BF1616" w:rsidRPr="00F32801" w:rsidTr="00BF1616">
        <w:tc>
          <w:tcPr>
            <w:tcW w:w="1828" w:type="dxa"/>
            <w:vMerge/>
          </w:tcPr>
          <w:p w:rsidR="00BF1616" w:rsidRPr="00B7359A" w:rsidRDefault="00BF1616" w:rsidP="00BF1616">
            <w:pPr>
              <w:jc w:val="center"/>
            </w:pPr>
          </w:p>
        </w:tc>
        <w:tc>
          <w:tcPr>
            <w:tcW w:w="880" w:type="dxa"/>
            <w:gridSpan w:val="2"/>
          </w:tcPr>
          <w:p w:rsidR="00BF1616" w:rsidRPr="00F32801" w:rsidRDefault="00BF1616" w:rsidP="00BF1616">
            <w:r w:rsidRPr="00F32801">
              <w:t>1</w:t>
            </w:r>
          </w:p>
        </w:tc>
        <w:tc>
          <w:tcPr>
            <w:tcW w:w="10035" w:type="dxa"/>
          </w:tcPr>
          <w:p w:rsidR="00BF1616" w:rsidRPr="00F32801" w:rsidRDefault="00BF1616" w:rsidP="00BF1616">
            <w:pPr>
              <w:rPr>
                <w:b/>
              </w:rPr>
            </w:pPr>
            <w:r w:rsidRPr="00F32801">
              <w:t>Декартовы координаты в пространстве. Расстояние между двумя точками</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2</w:t>
            </w:r>
          </w:p>
        </w:tc>
        <w:tc>
          <w:tcPr>
            <w:tcW w:w="10035" w:type="dxa"/>
          </w:tcPr>
          <w:p w:rsidR="00BF1616" w:rsidRPr="00F32801" w:rsidRDefault="00BF1616" w:rsidP="00BF1616">
            <w:pPr>
              <w:rPr>
                <w:b/>
              </w:rPr>
            </w:pPr>
            <w:r w:rsidRPr="00F32801">
              <w:t>Векторы в пространстве</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3</w:t>
            </w:r>
          </w:p>
        </w:tc>
        <w:tc>
          <w:tcPr>
            <w:tcW w:w="10035" w:type="dxa"/>
          </w:tcPr>
          <w:p w:rsidR="00BF1616" w:rsidRPr="00F32801" w:rsidRDefault="00BF1616" w:rsidP="00BF1616">
            <w:pPr>
              <w:rPr>
                <w:b/>
              </w:rPr>
            </w:pPr>
            <w:r w:rsidRPr="00F32801">
              <w:t>Угол между векторами.  Скалярное произведение векторов</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4</w:t>
            </w:r>
          </w:p>
        </w:tc>
        <w:tc>
          <w:tcPr>
            <w:tcW w:w="10035" w:type="dxa"/>
          </w:tcPr>
          <w:p w:rsidR="00BF1616" w:rsidRPr="00F32801" w:rsidRDefault="00BF1616" w:rsidP="00BF1616">
            <w:pPr>
              <w:rPr>
                <w:b/>
              </w:rPr>
            </w:pPr>
            <w:r w:rsidRPr="00F32801">
              <w:t>Разложение вектора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5</w:t>
            </w:r>
          </w:p>
        </w:tc>
        <w:tc>
          <w:tcPr>
            <w:tcW w:w="10035" w:type="dxa"/>
          </w:tcPr>
          <w:p w:rsidR="00BF1616" w:rsidRPr="00F32801" w:rsidRDefault="00BF1616" w:rsidP="00BF1616">
            <w:pPr>
              <w:rPr>
                <w:b/>
                <w:bCs/>
              </w:rPr>
            </w:pPr>
            <w:r w:rsidRPr="00F32801">
              <w:rPr>
                <w:b/>
                <w:bCs/>
              </w:rPr>
              <w:t>Практическое занятие №13 (в форме практической подготовки)</w:t>
            </w:r>
          </w:p>
          <w:p w:rsidR="00BF1616" w:rsidRPr="00F32801" w:rsidRDefault="00BF1616" w:rsidP="00BF1616">
            <w:r w:rsidRPr="00F32801">
              <w:t>Координаты и векторы в пространстве</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10915" w:type="dxa"/>
            <w:gridSpan w:val="3"/>
          </w:tcPr>
          <w:p w:rsidR="00BF1616" w:rsidRPr="007F47F6" w:rsidRDefault="00BF1616" w:rsidP="00BF1616">
            <w:pPr>
              <w:rPr>
                <w:b/>
                <w:bCs/>
              </w:rPr>
            </w:pPr>
            <w:r w:rsidRPr="00F32801">
              <w:rPr>
                <w:b/>
                <w:bCs/>
              </w:rPr>
              <w:t>Профессионально ориентированное содержание</w:t>
            </w:r>
          </w:p>
        </w:tc>
        <w:tc>
          <w:tcPr>
            <w:tcW w:w="992" w:type="dxa"/>
            <w:tcBorders>
              <w:top w:val="single" w:sz="4" w:space="0" w:color="auto"/>
            </w:tcBorders>
          </w:tcPr>
          <w:p w:rsidR="00BF1616" w:rsidRPr="00F32801" w:rsidRDefault="00BF1616" w:rsidP="00BF1616">
            <w:pPr>
              <w:jc w:val="center"/>
              <w:rPr>
                <w:b/>
              </w:rPr>
            </w:pPr>
            <w:r w:rsidRPr="00F32801">
              <w:rPr>
                <w:b/>
              </w:rPr>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6</w:t>
            </w:r>
          </w:p>
        </w:tc>
        <w:tc>
          <w:tcPr>
            <w:tcW w:w="10035" w:type="dxa"/>
            <w:tcBorders>
              <w:top w:val="single" w:sz="4" w:space="0" w:color="auto"/>
            </w:tcBorders>
          </w:tcPr>
          <w:p w:rsidR="00BF1616" w:rsidRPr="00F32801" w:rsidRDefault="00BF1616" w:rsidP="00BF1616">
            <w:pPr>
              <w:rPr>
                <w:b/>
                <w:bCs/>
              </w:rPr>
            </w:pPr>
            <w:r w:rsidRPr="00F32801">
              <w:rPr>
                <w:b/>
                <w:bCs/>
              </w:rPr>
              <w:t>Практическое занятие №14 (в форме практической подготовки)</w:t>
            </w:r>
          </w:p>
          <w:p w:rsidR="00BF1616" w:rsidRPr="00F32801" w:rsidRDefault="00BF1616" w:rsidP="00BF1616">
            <w:pPr>
              <w:rPr>
                <w:bCs/>
              </w:rPr>
            </w:pPr>
            <w:r w:rsidRPr="00F32801">
              <w:rPr>
                <w:bCs/>
              </w:rPr>
              <w:t>Векторное пространство в профессиональных задачах</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val="restart"/>
          </w:tcPr>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jc w:val="center"/>
              <w:rPr>
                <w:b/>
              </w:rPr>
            </w:pPr>
          </w:p>
          <w:p w:rsidR="00BF1616" w:rsidRPr="00F32801" w:rsidRDefault="00BF1616" w:rsidP="00BF1616">
            <w:pPr>
              <w:rPr>
                <w:b/>
              </w:rPr>
            </w:pPr>
          </w:p>
          <w:p w:rsidR="00BF1616" w:rsidRPr="00F32801" w:rsidRDefault="00BF1616" w:rsidP="00BF1616">
            <w:pPr>
              <w:jc w:val="center"/>
              <w:rPr>
                <w:b/>
              </w:rPr>
            </w:pPr>
            <w:r w:rsidRPr="00F32801">
              <w:rPr>
                <w:b/>
              </w:rPr>
              <w:t>Тема 2.3</w:t>
            </w:r>
          </w:p>
          <w:p w:rsidR="00BF1616" w:rsidRPr="00F32801" w:rsidRDefault="00BF1616" w:rsidP="00BF1616">
            <w:pPr>
              <w:jc w:val="center"/>
            </w:pPr>
            <w:r w:rsidRPr="00F32801">
              <w:rPr>
                <w:b/>
              </w:rPr>
              <w:t>Многогранники и тела вращения</w:t>
            </w:r>
          </w:p>
        </w:tc>
        <w:tc>
          <w:tcPr>
            <w:tcW w:w="10915" w:type="dxa"/>
            <w:gridSpan w:val="3"/>
          </w:tcPr>
          <w:p w:rsidR="00BF1616" w:rsidRPr="00F32801" w:rsidRDefault="00BF1616" w:rsidP="00BF1616">
            <w:r w:rsidRPr="00F32801">
              <w:rPr>
                <w:b/>
                <w:bCs/>
              </w:rPr>
              <w:t>Основное содержание</w:t>
            </w:r>
          </w:p>
        </w:tc>
        <w:tc>
          <w:tcPr>
            <w:tcW w:w="992" w:type="dxa"/>
            <w:tcBorders>
              <w:top w:val="single" w:sz="4" w:space="0" w:color="auto"/>
            </w:tcBorders>
          </w:tcPr>
          <w:p w:rsidR="00BF1616" w:rsidRPr="00F32801" w:rsidRDefault="00BF1616" w:rsidP="00BF1616">
            <w:pPr>
              <w:jc w:val="center"/>
              <w:rPr>
                <w:b/>
              </w:rPr>
            </w:pPr>
            <w:r w:rsidRPr="00F32801">
              <w:rPr>
                <w:b/>
              </w:rPr>
              <w:t>30</w:t>
            </w:r>
          </w:p>
        </w:tc>
        <w:tc>
          <w:tcPr>
            <w:tcW w:w="1733" w:type="dxa"/>
            <w:vMerge w:val="restart"/>
          </w:tcPr>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p>
          <w:p w:rsidR="00BF1616" w:rsidRPr="00B7359A" w:rsidRDefault="00BF1616" w:rsidP="00BF1616">
            <w:pPr>
              <w:jc w:val="center"/>
            </w:pPr>
            <w:r w:rsidRPr="00B7359A">
              <w:rPr>
                <w:bCs/>
              </w:rPr>
              <w:t>ОК-01, ОК-02, ОК-03, ОК-04, ОК-05, ОК-06, ОК-07</w:t>
            </w:r>
          </w:p>
          <w:p w:rsidR="00BF1616" w:rsidRPr="00B7359A" w:rsidRDefault="00BF1616" w:rsidP="00BF1616">
            <w:pPr>
              <w:jc w:val="center"/>
            </w:pPr>
            <w:r w:rsidRPr="00B7359A">
              <w:t>ПК 2.1, ПК 2.3</w:t>
            </w:r>
          </w:p>
        </w:tc>
      </w:tr>
      <w:tr w:rsidR="00BF1616" w:rsidRPr="00F32801" w:rsidTr="00BF1616">
        <w:tc>
          <w:tcPr>
            <w:tcW w:w="1828" w:type="dxa"/>
            <w:vMerge/>
          </w:tcPr>
          <w:p w:rsidR="00BF1616" w:rsidRPr="00B7359A" w:rsidRDefault="00BF1616" w:rsidP="00BF1616">
            <w:pPr>
              <w:jc w:val="center"/>
            </w:pPr>
          </w:p>
        </w:tc>
        <w:tc>
          <w:tcPr>
            <w:tcW w:w="880" w:type="dxa"/>
            <w:gridSpan w:val="2"/>
          </w:tcPr>
          <w:p w:rsidR="00BF1616" w:rsidRPr="00F32801" w:rsidRDefault="00BF1616" w:rsidP="00BF1616">
            <w:r w:rsidRPr="00F32801">
              <w:t>1</w:t>
            </w:r>
          </w:p>
        </w:tc>
        <w:tc>
          <w:tcPr>
            <w:tcW w:w="10035" w:type="dxa"/>
          </w:tcPr>
          <w:p w:rsidR="00BF1616" w:rsidRPr="00F32801" w:rsidRDefault="00BF1616" w:rsidP="00BF1616">
            <w:pPr>
              <w:rPr>
                <w:b/>
              </w:rPr>
            </w:pPr>
            <w:r w:rsidRPr="00F32801">
              <w:t>Вершины, ребра, грани многогранника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2</w:t>
            </w:r>
          </w:p>
        </w:tc>
        <w:tc>
          <w:tcPr>
            <w:tcW w:w="10035" w:type="dxa"/>
          </w:tcPr>
          <w:p w:rsidR="00BF1616" w:rsidRPr="00F32801" w:rsidRDefault="00BF1616" w:rsidP="00BF1616">
            <w:pPr>
              <w:rPr>
                <w:b/>
              </w:rPr>
            </w:pPr>
            <w:r>
              <w:t xml:space="preserve">Призма, ее составляющие, </w:t>
            </w:r>
            <w:r w:rsidRPr="00F32801">
              <w:t>сечение. Прямая и правильная призмы</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3</w:t>
            </w:r>
          </w:p>
        </w:tc>
        <w:tc>
          <w:tcPr>
            <w:tcW w:w="10035" w:type="dxa"/>
          </w:tcPr>
          <w:p w:rsidR="00BF1616" w:rsidRPr="00F32801" w:rsidRDefault="00BF1616" w:rsidP="00BF1616">
            <w:pPr>
              <w:rPr>
                <w:b/>
              </w:rPr>
            </w:pPr>
            <w:r w:rsidRPr="00F32801">
              <w:t>Параллелепипед, куб. Сечение куба, параллелепипеда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4</w:t>
            </w:r>
          </w:p>
        </w:tc>
        <w:tc>
          <w:tcPr>
            <w:tcW w:w="10035" w:type="dxa"/>
          </w:tcPr>
          <w:p w:rsidR="00BF1616" w:rsidRPr="00F32801" w:rsidRDefault="00BF1616" w:rsidP="00BF1616">
            <w:pPr>
              <w:rPr>
                <w:b/>
              </w:rPr>
            </w:pPr>
            <w:r w:rsidRPr="00F32801">
              <w:t>Пирамида, ее составляющие, сечение. Правильная пирамида. Усеченная пирамида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5</w:t>
            </w:r>
          </w:p>
        </w:tc>
        <w:tc>
          <w:tcPr>
            <w:tcW w:w="10035" w:type="dxa"/>
          </w:tcPr>
          <w:p w:rsidR="00BF1616" w:rsidRPr="00F32801" w:rsidRDefault="00BF1616" w:rsidP="00BF1616">
            <w:pPr>
              <w:rPr>
                <w:b/>
              </w:rPr>
            </w:pPr>
            <w:r w:rsidRPr="00F32801">
              <w:t>Боковая и полная поверхность призмы, пирамиды</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6</w:t>
            </w:r>
          </w:p>
        </w:tc>
        <w:tc>
          <w:tcPr>
            <w:tcW w:w="10035" w:type="dxa"/>
          </w:tcPr>
          <w:p w:rsidR="00BF1616" w:rsidRPr="00F32801" w:rsidRDefault="00BF1616" w:rsidP="00BF1616">
            <w:pPr>
              <w:rPr>
                <w:b/>
              </w:rPr>
            </w:pPr>
            <w:r w:rsidRPr="00F32801">
              <w:t>Симметрия в кубе, параллелепипеде, призме, пирамиде</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7</w:t>
            </w:r>
          </w:p>
        </w:tc>
        <w:tc>
          <w:tcPr>
            <w:tcW w:w="10035" w:type="dxa"/>
          </w:tcPr>
          <w:p w:rsidR="00BF1616" w:rsidRPr="00F32801" w:rsidRDefault="00BF1616" w:rsidP="00BF1616">
            <w:pPr>
              <w:rPr>
                <w:b/>
              </w:rPr>
            </w:pPr>
            <w:r w:rsidRPr="00F32801">
              <w:t>Правильные многогранники, их свойства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8</w:t>
            </w:r>
          </w:p>
        </w:tc>
        <w:tc>
          <w:tcPr>
            <w:tcW w:w="10035" w:type="dxa"/>
          </w:tcPr>
          <w:p w:rsidR="00BF1616" w:rsidRPr="00F32801" w:rsidRDefault="00BF1616" w:rsidP="00BF1616">
            <w:pPr>
              <w:rPr>
                <w:b/>
              </w:rPr>
            </w:pPr>
            <w:r w:rsidRPr="00F32801">
              <w:t>Цилиндр, его составляющие. Сечение цилиндра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9</w:t>
            </w:r>
          </w:p>
        </w:tc>
        <w:tc>
          <w:tcPr>
            <w:tcW w:w="10035" w:type="dxa"/>
          </w:tcPr>
          <w:p w:rsidR="00BF1616" w:rsidRPr="00F32801" w:rsidRDefault="00BF1616" w:rsidP="00BF1616">
            <w:pPr>
              <w:rPr>
                <w:b/>
              </w:rPr>
            </w:pPr>
            <w:r w:rsidRPr="00F32801">
              <w:t>Конус, его составляющие. Сечение конуса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10</w:t>
            </w:r>
          </w:p>
        </w:tc>
        <w:tc>
          <w:tcPr>
            <w:tcW w:w="10035" w:type="dxa"/>
          </w:tcPr>
          <w:p w:rsidR="00BF1616" w:rsidRPr="00F32801" w:rsidRDefault="00BF1616" w:rsidP="00BF1616">
            <w:pPr>
              <w:rPr>
                <w:b/>
              </w:rPr>
            </w:pPr>
            <w:r w:rsidRPr="00F32801">
              <w:t xml:space="preserve">Усеченный конус. Сечение усеченного конуса </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11</w:t>
            </w:r>
          </w:p>
        </w:tc>
        <w:tc>
          <w:tcPr>
            <w:tcW w:w="10035" w:type="dxa"/>
          </w:tcPr>
          <w:p w:rsidR="00BF1616" w:rsidRPr="00F32801" w:rsidRDefault="00BF1616" w:rsidP="00BF1616">
            <w:pPr>
              <w:rPr>
                <w:b/>
              </w:rPr>
            </w:pPr>
            <w:r w:rsidRPr="00F32801">
              <w:t>Шар и сфера, их сечения.</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12</w:t>
            </w:r>
          </w:p>
        </w:tc>
        <w:tc>
          <w:tcPr>
            <w:tcW w:w="10035" w:type="dxa"/>
          </w:tcPr>
          <w:p w:rsidR="00BF1616" w:rsidRPr="00F32801" w:rsidRDefault="00BF1616" w:rsidP="00BF1616">
            <w:pPr>
              <w:rPr>
                <w:b/>
              </w:rPr>
            </w:pPr>
            <w:r w:rsidRPr="00F32801">
              <w:t>Понятие об объеме тела. Отношение объемов подобных тел</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13</w:t>
            </w:r>
          </w:p>
        </w:tc>
        <w:tc>
          <w:tcPr>
            <w:tcW w:w="10035" w:type="dxa"/>
          </w:tcPr>
          <w:p w:rsidR="00BF1616" w:rsidRPr="00F32801" w:rsidRDefault="00BF1616" w:rsidP="00BF1616">
            <w:pPr>
              <w:rPr>
                <w:b/>
              </w:rPr>
            </w:pPr>
            <w:r w:rsidRPr="00F32801">
              <w:t>Объемы многогранников. Объемы цилиндра и конуса</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14</w:t>
            </w:r>
          </w:p>
        </w:tc>
        <w:tc>
          <w:tcPr>
            <w:tcW w:w="10035" w:type="dxa"/>
          </w:tcPr>
          <w:p w:rsidR="00BF1616" w:rsidRPr="00F32801" w:rsidRDefault="00BF1616" w:rsidP="00BF1616">
            <w:pPr>
              <w:rPr>
                <w:b/>
              </w:rPr>
            </w:pPr>
            <w:r w:rsidRPr="00F32801">
              <w:t>Площади поверхностей цилиндра и конуса. Объем шара, площадь сферы</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15</w:t>
            </w:r>
          </w:p>
        </w:tc>
        <w:tc>
          <w:tcPr>
            <w:tcW w:w="10035" w:type="dxa"/>
          </w:tcPr>
          <w:p w:rsidR="00BF1616" w:rsidRPr="00F32801" w:rsidRDefault="00BF1616" w:rsidP="00BF1616">
            <w:pPr>
              <w:rPr>
                <w:b/>
                <w:bCs/>
              </w:rPr>
            </w:pPr>
            <w:r w:rsidRPr="00F32801">
              <w:rPr>
                <w:b/>
                <w:bCs/>
              </w:rPr>
              <w:t>Практическое занятие №15 (в форме практической подготовки)</w:t>
            </w:r>
          </w:p>
          <w:p w:rsidR="00BF1616" w:rsidRPr="00F32801" w:rsidRDefault="00BF1616" w:rsidP="00BF1616">
            <w:r w:rsidRPr="00F32801">
              <w:t>Многогранники и тела вращения</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10915" w:type="dxa"/>
            <w:gridSpan w:val="3"/>
          </w:tcPr>
          <w:p w:rsidR="00BF1616" w:rsidRDefault="00BF1616" w:rsidP="00BF1616">
            <w:pPr>
              <w:rPr>
                <w:b/>
                <w:bCs/>
              </w:rPr>
            </w:pPr>
            <w:r w:rsidRPr="00F32801">
              <w:rPr>
                <w:b/>
                <w:bCs/>
              </w:rPr>
              <w:t>Профессионально ориентированное содержание</w:t>
            </w:r>
          </w:p>
          <w:p w:rsidR="00BF1616" w:rsidRPr="007F47F6" w:rsidRDefault="00BF1616" w:rsidP="00BF1616"/>
        </w:tc>
        <w:tc>
          <w:tcPr>
            <w:tcW w:w="992" w:type="dxa"/>
            <w:tcBorders>
              <w:top w:val="single" w:sz="4" w:space="0" w:color="auto"/>
            </w:tcBorders>
          </w:tcPr>
          <w:p w:rsidR="00BF1616" w:rsidRPr="00F32801" w:rsidRDefault="00BF1616" w:rsidP="00BF1616">
            <w:pPr>
              <w:jc w:val="center"/>
              <w:rPr>
                <w:b/>
              </w:rPr>
            </w:pPr>
            <w:r w:rsidRPr="00F32801">
              <w:rPr>
                <w:b/>
              </w:rPr>
              <w:t>6</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16</w:t>
            </w:r>
          </w:p>
        </w:tc>
        <w:tc>
          <w:tcPr>
            <w:tcW w:w="10035" w:type="dxa"/>
          </w:tcPr>
          <w:p w:rsidR="00BF1616" w:rsidRPr="00F32801" w:rsidRDefault="00BF1616" w:rsidP="00BF1616">
            <w:r w:rsidRPr="00F32801">
              <w:t>Площади поверхностей комбинированных геометрических тел</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17</w:t>
            </w:r>
          </w:p>
        </w:tc>
        <w:tc>
          <w:tcPr>
            <w:tcW w:w="10035" w:type="dxa"/>
          </w:tcPr>
          <w:p w:rsidR="00BF1616" w:rsidRPr="00F32801" w:rsidRDefault="00BF1616" w:rsidP="00BF1616">
            <w:r w:rsidRPr="00F32801">
              <w:t xml:space="preserve">Расчет объема вместимости веществ </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r w:rsidR="00BF1616" w:rsidRPr="00F32801" w:rsidTr="00BF1616">
        <w:tc>
          <w:tcPr>
            <w:tcW w:w="1828" w:type="dxa"/>
            <w:vMerge/>
          </w:tcPr>
          <w:p w:rsidR="00BF1616" w:rsidRPr="00F32801" w:rsidRDefault="00BF1616" w:rsidP="00BF1616">
            <w:pPr>
              <w:jc w:val="center"/>
            </w:pPr>
          </w:p>
        </w:tc>
        <w:tc>
          <w:tcPr>
            <w:tcW w:w="880" w:type="dxa"/>
            <w:gridSpan w:val="2"/>
          </w:tcPr>
          <w:p w:rsidR="00BF1616" w:rsidRPr="00F32801" w:rsidRDefault="00BF1616" w:rsidP="00BF1616">
            <w:r w:rsidRPr="00F32801">
              <w:t>18</w:t>
            </w:r>
          </w:p>
        </w:tc>
        <w:tc>
          <w:tcPr>
            <w:tcW w:w="10035" w:type="dxa"/>
          </w:tcPr>
          <w:p w:rsidR="00BF1616" w:rsidRPr="00F32801" w:rsidRDefault="00BF1616" w:rsidP="00BF1616">
            <w:pPr>
              <w:rPr>
                <w:b/>
                <w:bCs/>
              </w:rPr>
            </w:pPr>
            <w:r w:rsidRPr="00F32801">
              <w:rPr>
                <w:b/>
                <w:bCs/>
              </w:rPr>
              <w:t>Практическое занятие №16 (в форме практической подготовки)</w:t>
            </w:r>
          </w:p>
          <w:p w:rsidR="00BF1616" w:rsidRPr="00F32801" w:rsidRDefault="00BF1616" w:rsidP="00BF1616">
            <w:r w:rsidRPr="00F32801">
              <w:t>Примеры симметрий в профессиях и специальностях технологического профиля</w:t>
            </w:r>
          </w:p>
        </w:tc>
        <w:tc>
          <w:tcPr>
            <w:tcW w:w="992" w:type="dxa"/>
            <w:tcBorders>
              <w:top w:val="single" w:sz="4" w:space="0" w:color="auto"/>
            </w:tcBorders>
          </w:tcPr>
          <w:p w:rsidR="00BF1616" w:rsidRPr="00F32801" w:rsidRDefault="00BF1616" w:rsidP="00BF1616">
            <w:pPr>
              <w:jc w:val="center"/>
            </w:pPr>
            <w:r w:rsidRPr="00F32801">
              <w:t>2</w:t>
            </w:r>
          </w:p>
        </w:tc>
        <w:tc>
          <w:tcPr>
            <w:tcW w:w="1733" w:type="dxa"/>
            <w:vMerge/>
          </w:tcPr>
          <w:p w:rsidR="00BF1616" w:rsidRPr="00F32801" w:rsidRDefault="00BF1616" w:rsidP="00BF1616">
            <w:pPr>
              <w:jc w:val="both"/>
            </w:pPr>
          </w:p>
        </w:tc>
      </w:tr>
    </w:tbl>
    <w:tbl>
      <w:tblPr>
        <w:tblStyle w:val="52"/>
        <w:tblW w:w="15465" w:type="dxa"/>
        <w:tblInd w:w="-19" w:type="dxa"/>
        <w:tblLayout w:type="fixed"/>
        <w:tblLook w:val="04A0" w:firstRow="1" w:lastRow="0" w:firstColumn="1" w:lastColumn="0" w:noHBand="0" w:noVBand="1"/>
      </w:tblPr>
      <w:tblGrid>
        <w:gridCol w:w="1946"/>
        <w:gridCol w:w="898"/>
        <w:gridCol w:w="9899"/>
        <w:gridCol w:w="992"/>
        <w:gridCol w:w="1730"/>
      </w:tblGrid>
      <w:tr w:rsidR="00BF1616" w:rsidRPr="008E5800" w:rsidTr="00BF1616">
        <w:tc>
          <w:tcPr>
            <w:tcW w:w="12743" w:type="dxa"/>
            <w:gridSpan w:val="3"/>
            <w:shd w:val="clear" w:color="auto" w:fill="BFBFBF" w:themeFill="background1" w:themeFillShade="BF"/>
          </w:tcPr>
          <w:p w:rsidR="00BF1616" w:rsidRPr="008E5800" w:rsidRDefault="00BF1616" w:rsidP="00BF1616">
            <w:pPr>
              <w:jc w:val="both"/>
              <w:rPr>
                <w:b/>
                <w:lang w:val="ru-RU"/>
              </w:rPr>
            </w:pPr>
            <w:r w:rsidRPr="008E5800">
              <w:rPr>
                <w:b/>
                <w:lang w:val="ru-RU"/>
              </w:rPr>
              <w:t xml:space="preserve">Раздел </w:t>
            </w:r>
            <w:r w:rsidRPr="00FD2448">
              <w:rPr>
                <w:b/>
                <w:lang w:val="ru-RU"/>
              </w:rPr>
              <w:t>3. Теория вероятностей и математическая статистика</w:t>
            </w:r>
          </w:p>
        </w:tc>
        <w:tc>
          <w:tcPr>
            <w:tcW w:w="992" w:type="dxa"/>
            <w:tcBorders>
              <w:bottom w:val="single" w:sz="4" w:space="0" w:color="auto"/>
            </w:tcBorders>
            <w:shd w:val="clear" w:color="auto" w:fill="BFBFBF" w:themeFill="background1" w:themeFillShade="BF"/>
          </w:tcPr>
          <w:p w:rsidR="00BF1616" w:rsidRPr="00FD2448" w:rsidRDefault="00BF1616" w:rsidP="00BF1616">
            <w:pPr>
              <w:jc w:val="center"/>
              <w:rPr>
                <w:b/>
                <w:i/>
                <w:lang w:val="ru-RU"/>
              </w:rPr>
            </w:pPr>
            <w:r w:rsidRPr="00FD2448">
              <w:rPr>
                <w:b/>
                <w:i/>
                <w:lang w:val="ru-RU"/>
              </w:rPr>
              <w:t>14</w:t>
            </w:r>
          </w:p>
        </w:tc>
        <w:tc>
          <w:tcPr>
            <w:tcW w:w="1730" w:type="dxa"/>
            <w:tcBorders>
              <w:bottom w:val="single" w:sz="4" w:space="0" w:color="auto"/>
            </w:tcBorders>
            <w:shd w:val="clear" w:color="auto" w:fill="BFBFBF" w:themeFill="background1" w:themeFillShade="BF"/>
          </w:tcPr>
          <w:p w:rsidR="00BF1616" w:rsidRPr="008E5800" w:rsidRDefault="00BF1616" w:rsidP="00BF1616">
            <w:pPr>
              <w:rPr>
                <w:lang w:val="ru-RU"/>
              </w:rPr>
            </w:pPr>
          </w:p>
        </w:tc>
      </w:tr>
      <w:tr w:rsidR="00BF1616" w:rsidRPr="00F62113" w:rsidTr="00BF1616">
        <w:trPr>
          <w:trHeight w:val="273"/>
        </w:trPr>
        <w:tc>
          <w:tcPr>
            <w:tcW w:w="1946" w:type="dxa"/>
            <w:vMerge w:val="restart"/>
          </w:tcPr>
          <w:p w:rsidR="00BF1616" w:rsidRDefault="00BF1616" w:rsidP="00BF1616">
            <w:pPr>
              <w:jc w:val="center"/>
              <w:rPr>
                <w:b/>
                <w:lang w:val="ru-RU"/>
              </w:rPr>
            </w:pPr>
            <w:r>
              <w:rPr>
                <w:b/>
                <w:lang w:val="ru-RU"/>
              </w:rPr>
              <w:t>Тема 3</w:t>
            </w:r>
            <w:r w:rsidRPr="008E5800">
              <w:rPr>
                <w:b/>
                <w:lang w:val="ru-RU"/>
              </w:rPr>
              <w:t>.1</w:t>
            </w:r>
          </w:p>
          <w:p w:rsidR="00BF1616" w:rsidRPr="008E5800" w:rsidRDefault="00BF1616" w:rsidP="00BF1616">
            <w:pPr>
              <w:jc w:val="center"/>
              <w:rPr>
                <w:b/>
                <w:lang w:val="ru-RU"/>
              </w:rPr>
            </w:pPr>
            <w:r w:rsidRPr="008E5800">
              <w:rPr>
                <w:b/>
                <w:lang w:val="ru-RU"/>
              </w:rPr>
              <w:t>Элементы комбинаторики, статистики и теории вероятностей</w:t>
            </w:r>
          </w:p>
          <w:p w:rsidR="00BF1616" w:rsidRPr="008E5800" w:rsidRDefault="00BF1616" w:rsidP="00BF1616">
            <w:pPr>
              <w:jc w:val="center"/>
              <w:rPr>
                <w:b/>
                <w:lang w:val="ru-RU"/>
              </w:rPr>
            </w:pPr>
          </w:p>
        </w:tc>
        <w:tc>
          <w:tcPr>
            <w:tcW w:w="10797" w:type="dxa"/>
            <w:gridSpan w:val="2"/>
          </w:tcPr>
          <w:p w:rsidR="00BF1616" w:rsidRDefault="00BF1616" w:rsidP="00BF1616">
            <w:pPr>
              <w:rPr>
                <w:b/>
                <w:bCs/>
                <w:lang w:val="ru-RU"/>
              </w:rPr>
            </w:pPr>
            <w:r w:rsidRPr="00FD2448">
              <w:rPr>
                <w:b/>
                <w:bCs/>
                <w:lang w:val="ru-RU"/>
              </w:rPr>
              <w:t>Основное содержание</w:t>
            </w:r>
          </w:p>
          <w:p w:rsidR="00BF1616" w:rsidRPr="008E5800" w:rsidRDefault="00BF1616" w:rsidP="00BF1616"/>
        </w:tc>
        <w:tc>
          <w:tcPr>
            <w:tcW w:w="992" w:type="dxa"/>
            <w:tcBorders>
              <w:top w:val="single" w:sz="4" w:space="0" w:color="auto"/>
              <w:bottom w:val="single" w:sz="4" w:space="0" w:color="auto"/>
            </w:tcBorders>
          </w:tcPr>
          <w:p w:rsidR="00BF1616" w:rsidRPr="001133DA" w:rsidRDefault="00BF1616" w:rsidP="00BF1616">
            <w:pPr>
              <w:jc w:val="center"/>
              <w:rPr>
                <w:b/>
                <w:lang w:val="ru-RU"/>
              </w:rPr>
            </w:pPr>
            <w:r>
              <w:rPr>
                <w:b/>
                <w:lang w:val="ru-RU"/>
              </w:rPr>
              <w:t>12</w:t>
            </w:r>
          </w:p>
        </w:tc>
        <w:tc>
          <w:tcPr>
            <w:tcW w:w="1730" w:type="dxa"/>
            <w:vMerge w:val="restart"/>
            <w:tcBorders>
              <w:top w:val="single" w:sz="4" w:space="0" w:color="auto"/>
            </w:tcBorders>
          </w:tcPr>
          <w:p w:rsidR="00BF1616" w:rsidRPr="00B7359A" w:rsidRDefault="00BF1616" w:rsidP="00BF1616">
            <w:pPr>
              <w:jc w:val="center"/>
              <w:rPr>
                <w:lang w:val="ru-RU"/>
              </w:rPr>
            </w:pPr>
          </w:p>
          <w:p w:rsidR="00BF1616" w:rsidRPr="00B7359A" w:rsidRDefault="00BF1616" w:rsidP="00BF1616">
            <w:pPr>
              <w:jc w:val="center"/>
              <w:rPr>
                <w:lang w:val="ru-RU"/>
              </w:rPr>
            </w:pPr>
          </w:p>
          <w:p w:rsidR="00BF1616" w:rsidRPr="00B7359A" w:rsidRDefault="00BF1616" w:rsidP="00BF1616">
            <w:pPr>
              <w:jc w:val="center"/>
              <w:rPr>
                <w:lang w:val="ru-RU"/>
              </w:rPr>
            </w:pPr>
          </w:p>
          <w:p w:rsidR="00BF1616" w:rsidRPr="00B7359A" w:rsidRDefault="00BF1616" w:rsidP="00BF1616">
            <w:pPr>
              <w:jc w:val="center"/>
              <w:rPr>
                <w:lang w:val="ru-RU"/>
              </w:rPr>
            </w:pPr>
            <w:r w:rsidRPr="00B7359A">
              <w:rPr>
                <w:bCs/>
                <w:lang w:val="ru-RU"/>
              </w:rPr>
              <w:t>ОК-01, ОК-02, ОК-03, ОК-04, ОК-05, ОК-07</w:t>
            </w:r>
          </w:p>
          <w:p w:rsidR="00BF1616" w:rsidRPr="00F62113" w:rsidRDefault="00BF1616" w:rsidP="00BF1616">
            <w:pPr>
              <w:jc w:val="center"/>
              <w:rPr>
                <w:lang w:val="ru-RU"/>
              </w:rPr>
            </w:pPr>
            <w:r w:rsidRPr="000573B6">
              <w:rPr>
                <w:lang w:val="ru-RU"/>
              </w:rPr>
              <w:t xml:space="preserve">ПК </w:t>
            </w:r>
            <w:r>
              <w:rPr>
                <w:lang w:val="ru-RU"/>
              </w:rPr>
              <w:t>3.1, ПК 3.4</w:t>
            </w:r>
          </w:p>
        </w:tc>
      </w:tr>
      <w:tr w:rsidR="00BF1616" w:rsidRPr="008E5800" w:rsidTr="00BF1616">
        <w:trPr>
          <w:trHeight w:val="279"/>
        </w:trPr>
        <w:tc>
          <w:tcPr>
            <w:tcW w:w="1946" w:type="dxa"/>
            <w:vMerge/>
          </w:tcPr>
          <w:p w:rsidR="00BF1616" w:rsidRPr="00B7359A" w:rsidRDefault="00BF1616" w:rsidP="00BF1616">
            <w:pPr>
              <w:jc w:val="center"/>
              <w:rPr>
                <w:b/>
                <w:lang w:val="ru-RU"/>
              </w:rPr>
            </w:pPr>
          </w:p>
        </w:tc>
        <w:tc>
          <w:tcPr>
            <w:tcW w:w="898" w:type="dxa"/>
          </w:tcPr>
          <w:p w:rsidR="00BF1616" w:rsidRPr="008E5800" w:rsidRDefault="00BF1616" w:rsidP="00BF1616">
            <w:pPr>
              <w:rPr>
                <w:bCs/>
              </w:rPr>
            </w:pPr>
            <w:r w:rsidRPr="008E5800">
              <w:rPr>
                <w:bCs/>
              </w:rPr>
              <w:t>1</w:t>
            </w:r>
          </w:p>
        </w:tc>
        <w:tc>
          <w:tcPr>
            <w:tcW w:w="9899" w:type="dxa"/>
            <w:tcBorders>
              <w:top w:val="single" w:sz="4" w:space="0" w:color="auto"/>
            </w:tcBorders>
          </w:tcPr>
          <w:p w:rsidR="00BF1616" w:rsidRPr="008E5800" w:rsidRDefault="00BF1616" w:rsidP="00BF1616">
            <w:pPr>
              <w:rPr>
                <w:b/>
                <w:bCs/>
              </w:rPr>
            </w:pPr>
            <w:r w:rsidRPr="008E5800">
              <w:t xml:space="preserve">Основные понятия комбинаторики  </w:t>
            </w:r>
          </w:p>
        </w:tc>
        <w:tc>
          <w:tcPr>
            <w:tcW w:w="992" w:type="dxa"/>
            <w:tcBorders>
              <w:top w:val="single" w:sz="4" w:space="0" w:color="auto"/>
            </w:tcBorders>
          </w:tcPr>
          <w:p w:rsidR="00BF1616" w:rsidRPr="001133DA" w:rsidRDefault="00BF1616" w:rsidP="00BF1616">
            <w:pPr>
              <w:jc w:val="center"/>
              <w:rPr>
                <w:lang w:val="ru-RU"/>
              </w:rPr>
            </w:pPr>
            <w:r>
              <w:rPr>
                <w:lang w:val="ru-RU"/>
              </w:rPr>
              <w:t>2</w:t>
            </w:r>
          </w:p>
        </w:tc>
        <w:tc>
          <w:tcPr>
            <w:tcW w:w="1730" w:type="dxa"/>
            <w:vMerge/>
          </w:tcPr>
          <w:p w:rsidR="00BF1616" w:rsidRPr="008E5800" w:rsidRDefault="00BF1616" w:rsidP="00BF1616">
            <w:pPr>
              <w:jc w:val="both"/>
            </w:pPr>
          </w:p>
        </w:tc>
      </w:tr>
      <w:tr w:rsidR="00BF1616" w:rsidRPr="008E5800" w:rsidTr="00BF1616">
        <w:trPr>
          <w:trHeight w:val="269"/>
        </w:trPr>
        <w:tc>
          <w:tcPr>
            <w:tcW w:w="1946" w:type="dxa"/>
            <w:vMerge/>
          </w:tcPr>
          <w:p w:rsidR="00BF1616" w:rsidRPr="008E5800" w:rsidRDefault="00BF1616" w:rsidP="00BF1616">
            <w:pPr>
              <w:jc w:val="center"/>
              <w:rPr>
                <w:b/>
              </w:rPr>
            </w:pPr>
          </w:p>
        </w:tc>
        <w:tc>
          <w:tcPr>
            <w:tcW w:w="898" w:type="dxa"/>
          </w:tcPr>
          <w:p w:rsidR="00BF1616" w:rsidRPr="008E5800" w:rsidRDefault="00BF1616" w:rsidP="00BF1616">
            <w:pPr>
              <w:rPr>
                <w:bCs/>
              </w:rPr>
            </w:pPr>
            <w:r w:rsidRPr="008E5800">
              <w:rPr>
                <w:bCs/>
              </w:rPr>
              <w:t>2</w:t>
            </w:r>
          </w:p>
        </w:tc>
        <w:tc>
          <w:tcPr>
            <w:tcW w:w="9899" w:type="dxa"/>
          </w:tcPr>
          <w:p w:rsidR="00BF1616" w:rsidRPr="008E5800" w:rsidRDefault="00BF1616" w:rsidP="00BF1616">
            <w:r w:rsidRPr="008E5800">
              <w:t>Событие, вероятность события</w:t>
            </w:r>
          </w:p>
        </w:tc>
        <w:tc>
          <w:tcPr>
            <w:tcW w:w="992" w:type="dxa"/>
          </w:tcPr>
          <w:p w:rsidR="00BF1616" w:rsidRPr="0040648F" w:rsidRDefault="00BF1616" w:rsidP="00BF1616">
            <w:pPr>
              <w:jc w:val="center"/>
              <w:rPr>
                <w:lang w:val="ru-RU"/>
              </w:rPr>
            </w:pPr>
            <w:r>
              <w:rPr>
                <w:lang w:val="ru-RU"/>
              </w:rPr>
              <w:t>4</w:t>
            </w:r>
          </w:p>
        </w:tc>
        <w:tc>
          <w:tcPr>
            <w:tcW w:w="1730" w:type="dxa"/>
            <w:vMerge/>
          </w:tcPr>
          <w:p w:rsidR="00BF1616" w:rsidRPr="008E5800" w:rsidRDefault="00BF1616" w:rsidP="00BF1616">
            <w:pPr>
              <w:jc w:val="both"/>
            </w:pPr>
          </w:p>
        </w:tc>
      </w:tr>
      <w:tr w:rsidR="00BF1616" w:rsidRPr="008E5800" w:rsidTr="00BF1616">
        <w:trPr>
          <w:trHeight w:val="259"/>
        </w:trPr>
        <w:tc>
          <w:tcPr>
            <w:tcW w:w="1946" w:type="dxa"/>
            <w:vMerge/>
          </w:tcPr>
          <w:p w:rsidR="00BF1616" w:rsidRPr="008E5800" w:rsidRDefault="00BF1616" w:rsidP="00BF1616">
            <w:pPr>
              <w:jc w:val="center"/>
              <w:rPr>
                <w:b/>
              </w:rPr>
            </w:pPr>
          </w:p>
        </w:tc>
        <w:tc>
          <w:tcPr>
            <w:tcW w:w="898" w:type="dxa"/>
          </w:tcPr>
          <w:p w:rsidR="00BF1616" w:rsidRPr="008E5800" w:rsidRDefault="00BF1616" w:rsidP="00BF1616">
            <w:pPr>
              <w:rPr>
                <w:bCs/>
              </w:rPr>
            </w:pPr>
            <w:r w:rsidRPr="008E5800">
              <w:rPr>
                <w:bCs/>
              </w:rPr>
              <w:t>3</w:t>
            </w:r>
          </w:p>
        </w:tc>
        <w:tc>
          <w:tcPr>
            <w:tcW w:w="9899" w:type="dxa"/>
          </w:tcPr>
          <w:p w:rsidR="00BF1616" w:rsidRPr="008E5800" w:rsidRDefault="00BF1616" w:rsidP="00BF1616">
            <w:r w:rsidRPr="008E5800">
              <w:t>Сложение и умножение вероятностей</w:t>
            </w:r>
          </w:p>
        </w:tc>
        <w:tc>
          <w:tcPr>
            <w:tcW w:w="992" w:type="dxa"/>
          </w:tcPr>
          <w:p w:rsidR="00BF1616" w:rsidRPr="0040648F" w:rsidRDefault="00BF1616" w:rsidP="00BF1616">
            <w:pPr>
              <w:jc w:val="center"/>
              <w:rPr>
                <w:lang w:val="ru-RU"/>
              </w:rPr>
            </w:pPr>
            <w:r>
              <w:rPr>
                <w:lang w:val="ru-RU"/>
              </w:rPr>
              <w:t>2</w:t>
            </w:r>
          </w:p>
        </w:tc>
        <w:tc>
          <w:tcPr>
            <w:tcW w:w="1730" w:type="dxa"/>
            <w:vMerge/>
          </w:tcPr>
          <w:p w:rsidR="00BF1616" w:rsidRPr="008E5800" w:rsidRDefault="00BF1616" w:rsidP="00BF1616">
            <w:pPr>
              <w:jc w:val="both"/>
            </w:pPr>
          </w:p>
        </w:tc>
      </w:tr>
      <w:tr w:rsidR="00BF1616" w:rsidRPr="00E6170A" w:rsidTr="00BF1616">
        <w:trPr>
          <w:trHeight w:val="263"/>
        </w:trPr>
        <w:tc>
          <w:tcPr>
            <w:tcW w:w="1946" w:type="dxa"/>
            <w:vMerge/>
          </w:tcPr>
          <w:p w:rsidR="00BF1616" w:rsidRPr="008E5800" w:rsidRDefault="00BF1616" w:rsidP="00BF1616">
            <w:pPr>
              <w:jc w:val="center"/>
              <w:rPr>
                <w:b/>
              </w:rPr>
            </w:pPr>
          </w:p>
        </w:tc>
        <w:tc>
          <w:tcPr>
            <w:tcW w:w="898" w:type="dxa"/>
          </w:tcPr>
          <w:p w:rsidR="00BF1616" w:rsidRPr="008E5800" w:rsidRDefault="00BF1616" w:rsidP="00BF1616">
            <w:pPr>
              <w:rPr>
                <w:bCs/>
              </w:rPr>
            </w:pPr>
            <w:r w:rsidRPr="008E5800">
              <w:rPr>
                <w:bCs/>
              </w:rPr>
              <w:t>4</w:t>
            </w:r>
          </w:p>
        </w:tc>
        <w:tc>
          <w:tcPr>
            <w:tcW w:w="9899" w:type="dxa"/>
          </w:tcPr>
          <w:p w:rsidR="00BF1616" w:rsidRPr="008E5800" w:rsidRDefault="00BF1616" w:rsidP="00BF1616">
            <w:pPr>
              <w:rPr>
                <w:lang w:val="ru-RU"/>
              </w:rPr>
            </w:pPr>
            <w:r w:rsidRPr="008E5800">
              <w:rPr>
                <w:lang w:val="ru-RU"/>
              </w:rPr>
              <w:t>Дискретная случайная величина, закон ее распределения</w:t>
            </w:r>
          </w:p>
        </w:tc>
        <w:tc>
          <w:tcPr>
            <w:tcW w:w="992" w:type="dxa"/>
          </w:tcPr>
          <w:p w:rsidR="00BF1616" w:rsidRPr="00E6170A" w:rsidRDefault="00BF1616" w:rsidP="00BF1616">
            <w:pPr>
              <w:jc w:val="center"/>
              <w:rPr>
                <w:lang w:val="ru-RU"/>
              </w:rPr>
            </w:pPr>
            <w:r>
              <w:rPr>
                <w:lang w:val="ru-RU"/>
              </w:rPr>
              <w:t>4</w:t>
            </w:r>
          </w:p>
        </w:tc>
        <w:tc>
          <w:tcPr>
            <w:tcW w:w="1730" w:type="dxa"/>
            <w:vMerge/>
          </w:tcPr>
          <w:p w:rsidR="00BF1616" w:rsidRPr="00E6170A" w:rsidRDefault="00BF1616" w:rsidP="00BF1616">
            <w:pPr>
              <w:jc w:val="both"/>
              <w:rPr>
                <w:lang w:val="ru-RU"/>
              </w:rPr>
            </w:pPr>
          </w:p>
        </w:tc>
      </w:tr>
      <w:tr w:rsidR="00BF1616" w:rsidRPr="00E6170A" w:rsidTr="00BF1616">
        <w:trPr>
          <w:trHeight w:val="263"/>
        </w:trPr>
        <w:tc>
          <w:tcPr>
            <w:tcW w:w="1946" w:type="dxa"/>
            <w:vMerge/>
          </w:tcPr>
          <w:p w:rsidR="00BF1616" w:rsidRPr="008E5800" w:rsidRDefault="00BF1616" w:rsidP="00BF1616">
            <w:pPr>
              <w:jc w:val="center"/>
              <w:rPr>
                <w:b/>
              </w:rPr>
            </w:pPr>
          </w:p>
        </w:tc>
        <w:tc>
          <w:tcPr>
            <w:tcW w:w="10797" w:type="dxa"/>
            <w:gridSpan w:val="2"/>
          </w:tcPr>
          <w:p w:rsidR="00BF1616" w:rsidRPr="008E5800" w:rsidRDefault="00BF1616" w:rsidP="00BF1616">
            <w:r>
              <w:rPr>
                <w:b/>
                <w:bCs/>
                <w:lang w:val="ru-RU"/>
              </w:rPr>
              <w:t>Профессионально ориентированное содержание</w:t>
            </w:r>
          </w:p>
        </w:tc>
        <w:tc>
          <w:tcPr>
            <w:tcW w:w="992" w:type="dxa"/>
          </w:tcPr>
          <w:p w:rsidR="00BF1616" w:rsidRPr="0040648F" w:rsidRDefault="00BF1616" w:rsidP="00BF1616">
            <w:pPr>
              <w:jc w:val="center"/>
              <w:rPr>
                <w:b/>
                <w:lang w:val="ru-RU"/>
              </w:rPr>
            </w:pPr>
            <w:r>
              <w:rPr>
                <w:b/>
                <w:lang w:val="ru-RU"/>
              </w:rPr>
              <w:t>2</w:t>
            </w:r>
          </w:p>
        </w:tc>
        <w:tc>
          <w:tcPr>
            <w:tcW w:w="1730" w:type="dxa"/>
            <w:vMerge/>
          </w:tcPr>
          <w:p w:rsidR="00BF1616" w:rsidRPr="00E6170A" w:rsidRDefault="00BF1616" w:rsidP="00BF1616">
            <w:pPr>
              <w:jc w:val="both"/>
            </w:pPr>
          </w:p>
        </w:tc>
      </w:tr>
      <w:tr w:rsidR="00BF1616" w:rsidRPr="0040648F" w:rsidTr="00BF1616">
        <w:tc>
          <w:tcPr>
            <w:tcW w:w="1946" w:type="dxa"/>
            <w:vMerge/>
          </w:tcPr>
          <w:p w:rsidR="00BF1616" w:rsidRPr="00E6170A" w:rsidRDefault="00BF1616" w:rsidP="00BF1616">
            <w:pPr>
              <w:jc w:val="center"/>
              <w:rPr>
                <w:lang w:val="ru-RU"/>
              </w:rPr>
            </w:pPr>
          </w:p>
        </w:tc>
        <w:tc>
          <w:tcPr>
            <w:tcW w:w="10797" w:type="dxa"/>
            <w:gridSpan w:val="2"/>
          </w:tcPr>
          <w:p w:rsidR="00BF1616" w:rsidRPr="008E5800" w:rsidRDefault="00BF1616" w:rsidP="00BF1616">
            <w:pPr>
              <w:rPr>
                <w:b/>
                <w:bCs/>
                <w:lang w:val="ru-RU"/>
              </w:rPr>
            </w:pPr>
            <w:r>
              <w:rPr>
                <w:b/>
                <w:bCs/>
                <w:lang w:val="ru-RU"/>
              </w:rPr>
              <w:t>Практическое занятие №1</w:t>
            </w:r>
            <w:r w:rsidRPr="008E5800">
              <w:rPr>
                <w:b/>
                <w:bCs/>
                <w:lang w:val="ru-RU"/>
              </w:rPr>
              <w:t>7 (в форме практической подготовки)</w:t>
            </w:r>
          </w:p>
          <w:p w:rsidR="00BF1616" w:rsidRPr="008E5800" w:rsidRDefault="00BF1616" w:rsidP="00BF1616">
            <w:pPr>
              <w:rPr>
                <w:lang w:val="ru-RU"/>
              </w:rPr>
            </w:pPr>
            <w:r w:rsidRPr="0040648F">
              <w:rPr>
                <w:lang w:val="ru-RU"/>
              </w:rPr>
              <w:t>Вероятность в задачах технологического профиля</w:t>
            </w:r>
            <w:r>
              <w:rPr>
                <w:lang w:val="ru-RU"/>
              </w:rPr>
              <w:t xml:space="preserve">. </w:t>
            </w:r>
            <w:r w:rsidRPr="0040648F">
              <w:rPr>
                <w:lang w:val="ru-RU"/>
              </w:rPr>
              <w:t>Представление данных. Задачи математической статистики технологического профиля</w:t>
            </w:r>
          </w:p>
        </w:tc>
        <w:tc>
          <w:tcPr>
            <w:tcW w:w="992" w:type="dxa"/>
          </w:tcPr>
          <w:p w:rsidR="00BF1616" w:rsidRPr="0040648F" w:rsidRDefault="00BF1616" w:rsidP="00BF1616">
            <w:pPr>
              <w:jc w:val="center"/>
              <w:rPr>
                <w:lang w:val="ru-RU"/>
              </w:rPr>
            </w:pPr>
            <w:r w:rsidRPr="0040648F">
              <w:rPr>
                <w:lang w:val="ru-RU"/>
              </w:rPr>
              <w:t>2</w:t>
            </w:r>
          </w:p>
        </w:tc>
        <w:tc>
          <w:tcPr>
            <w:tcW w:w="1730" w:type="dxa"/>
            <w:vMerge/>
          </w:tcPr>
          <w:p w:rsidR="00BF1616" w:rsidRPr="0040648F" w:rsidRDefault="00BF1616" w:rsidP="00BF1616">
            <w:pPr>
              <w:jc w:val="both"/>
              <w:rPr>
                <w:lang w:val="ru-RU"/>
              </w:rPr>
            </w:pPr>
          </w:p>
        </w:tc>
      </w:tr>
      <w:tr w:rsidR="00BF1616" w:rsidRPr="0040648F" w:rsidTr="00BF1616">
        <w:tc>
          <w:tcPr>
            <w:tcW w:w="12743" w:type="dxa"/>
            <w:gridSpan w:val="3"/>
            <w:shd w:val="clear" w:color="auto" w:fill="A6A6A6" w:themeFill="background1" w:themeFillShade="A6"/>
          </w:tcPr>
          <w:p w:rsidR="00BF1616" w:rsidRPr="00F32801" w:rsidRDefault="00BF1616" w:rsidP="00BF1616">
            <w:pPr>
              <w:rPr>
                <w:b/>
                <w:bCs/>
                <w:lang w:val="ru-RU"/>
              </w:rPr>
            </w:pPr>
            <w:r>
              <w:rPr>
                <w:b/>
                <w:bCs/>
                <w:lang w:val="ru-RU"/>
              </w:rPr>
              <w:t>Промежуточная аттестация (Экзамен)</w:t>
            </w:r>
          </w:p>
        </w:tc>
        <w:tc>
          <w:tcPr>
            <w:tcW w:w="992" w:type="dxa"/>
            <w:shd w:val="clear" w:color="auto" w:fill="A6A6A6" w:themeFill="background1" w:themeFillShade="A6"/>
          </w:tcPr>
          <w:p w:rsidR="00BF1616" w:rsidRPr="0040648F" w:rsidRDefault="00BF1616" w:rsidP="00BF1616">
            <w:pPr>
              <w:jc w:val="center"/>
            </w:pPr>
          </w:p>
        </w:tc>
        <w:tc>
          <w:tcPr>
            <w:tcW w:w="1730" w:type="dxa"/>
            <w:shd w:val="clear" w:color="auto" w:fill="A6A6A6" w:themeFill="background1" w:themeFillShade="A6"/>
          </w:tcPr>
          <w:p w:rsidR="00BF1616" w:rsidRPr="0040648F" w:rsidRDefault="00BF1616" w:rsidP="00BF1616">
            <w:pPr>
              <w:jc w:val="both"/>
            </w:pPr>
          </w:p>
        </w:tc>
      </w:tr>
      <w:tr w:rsidR="00BF1616" w:rsidRPr="008E5800" w:rsidTr="00BF1616">
        <w:tc>
          <w:tcPr>
            <w:tcW w:w="12743" w:type="dxa"/>
            <w:gridSpan w:val="3"/>
            <w:shd w:val="clear" w:color="auto" w:fill="A6A6A6" w:themeFill="background1" w:themeFillShade="A6"/>
          </w:tcPr>
          <w:p w:rsidR="00BF1616" w:rsidRPr="008E5800" w:rsidRDefault="00BF1616" w:rsidP="00BF1616">
            <w:pPr>
              <w:rPr>
                <w:b/>
              </w:rPr>
            </w:pPr>
            <w:r w:rsidRPr="008E5800">
              <w:rPr>
                <w:b/>
              </w:rPr>
              <w:t>Итого</w:t>
            </w:r>
          </w:p>
        </w:tc>
        <w:tc>
          <w:tcPr>
            <w:tcW w:w="992" w:type="dxa"/>
            <w:tcBorders>
              <w:top w:val="single" w:sz="4" w:space="0" w:color="auto"/>
            </w:tcBorders>
            <w:shd w:val="clear" w:color="auto" w:fill="A6A6A6" w:themeFill="background1" w:themeFillShade="A6"/>
          </w:tcPr>
          <w:p w:rsidR="00BF1616" w:rsidRPr="008E5800" w:rsidRDefault="00BF1616" w:rsidP="00BF1616">
            <w:pPr>
              <w:jc w:val="center"/>
              <w:rPr>
                <w:b/>
              </w:rPr>
            </w:pPr>
            <w:r w:rsidRPr="008E5800">
              <w:rPr>
                <w:b/>
              </w:rPr>
              <w:t>234</w:t>
            </w:r>
          </w:p>
        </w:tc>
        <w:tc>
          <w:tcPr>
            <w:tcW w:w="1730" w:type="dxa"/>
            <w:tcBorders>
              <w:top w:val="single" w:sz="4" w:space="0" w:color="auto"/>
            </w:tcBorders>
            <w:shd w:val="clear" w:color="auto" w:fill="A6A6A6" w:themeFill="background1" w:themeFillShade="A6"/>
          </w:tcPr>
          <w:p w:rsidR="00BF1616" w:rsidRPr="008E5800" w:rsidRDefault="00BF1616" w:rsidP="00BF1616"/>
        </w:tc>
      </w:tr>
    </w:tbl>
    <w:p w:rsidR="00BF1616" w:rsidRPr="00AD7B9D" w:rsidRDefault="00BF1616" w:rsidP="00BF16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pPr>
    </w:p>
    <w:p w:rsidR="00BF1616" w:rsidRPr="00AD7B9D" w:rsidRDefault="00BF1616" w:rsidP="00BF1616">
      <w:pPr>
        <w:suppressAutoHyphens/>
        <w:spacing w:line="276" w:lineRule="auto"/>
        <w:jc w:val="both"/>
        <w:rPr>
          <w:bCs/>
          <w:i/>
        </w:rPr>
      </w:pPr>
    </w:p>
    <w:p w:rsidR="00BF1616" w:rsidRPr="00AD7B9D" w:rsidRDefault="00BF1616" w:rsidP="00BF1616">
      <w:pPr>
        <w:spacing w:line="276" w:lineRule="auto"/>
        <w:ind w:firstLine="709"/>
        <w:rPr>
          <w:i/>
          <w:sz w:val="28"/>
          <w:szCs w:val="28"/>
        </w:rPr>
        <w:sectPr w:rsidR="00BF1616" w:rsidRPr="00AD7B9D" w:rsidSect="00BF1616">
          <w:pgSz w:w="16840" w:h="11907" w:orient="landscape"/>
          <w:pgMar w:top="851" w:right="1134" w:bottom="851" w:left="992" w:header="709" w:footer="709" w:gutter="0"/>
          <w:cols w:space="720"/>
        </w:sectPr>
      </w:pPr>
    </w:p>
    <w:p w:rsidR="00BF1616" w:rsidRPr="00AD7B9D" w:rsidRDefault="00BF1616" w:rsidP="00BF1616">
      <w:pPr>
        <w:tabs>
          <w:tab w:val="left" w:pos="0"/>
        </w:tabs>
        <w:spacing w:line="276" w:lineRule="auto"/>
        <w:rPr>
          <w:b/>
          <w:bCs/>
          <w:sz w:val="28"/>
          <w:szCs w:val="28"/>
        </w:rPr>
      </w:pPr>
      <w:r w:rsidRPr="00AD7B9D">
        <w:rPr>
          <w:b/>
          <w:bCs/>
          <w:sz w:val="28"/>
          <w:szCs w:val="28"/>
        </w:rPr>
        <w:t>3. УСЛОВИЯ РЕАЛИЗАЦИИ ПРОГРАММЫ ОБЩЕОБРАЗОВАТЕЛЬНОЙ ДИСЦИПЛИНЫ</w:t>
      </w:r>
    </w:p>
    <w:p w:rsidR="00BF1616" w:rsidRPr="00AD7B9D" w:rsidRDefault="00BF1616" w:rsidP="00BF1616">
      <w:pPr>
        <w:suppressAutoHyphens/>
        <w:spacing w:line="276" w:lineRule="auto"/>
        <w:ind w:firstLine="709"/>
        <w:jc w:val="both"/>
        <w:rPr>
          <w:bCs/>
          <w:sz w:val="28"/>
          <w:szCs w:val="28"/>
        </w:rPr>
      </w:pPr>
      <w:r w:rsidRPr="0049106A">
        <w:rPr>
          <w:b/>
          <w:bCs/>
          <w:sz w:val="28"/>
          <w:szCs w:val="28"/>
        </w:rPr>
        <w:t>3.1. Для реализации программы дисциплины должны быть предусмотрены следующие специальные помещения</w:t>
      </w:r>
      <w:r w:rsidRPr="00AD7B9D">
        <w:rPr>
          <w:bCs/>
          <w:sz w:val="28"/>
          <w:szCs w:val="28"/>
        </w:rPr>
        <w:t>:</w:t>
      </w:r>
    </w:p>
    <w:p w:rsidR="00BF1616" w:rsidRDefault="00BF1616" w:rsidP="00BF1616">
      <w:pPr>
        <w:suppressAutoHyphens/>
        <w:autoSpaceDE w:val="0"/>
        <w:autoSpaceDN w:val="0"/>
        <w:adjustRightInd w:val="0"/>
        <w:spacing w:line="276" w:lineRule="auto"/>
        <w:ind w:firstLine="709"/>
        <w:jc w:val="both"/>
        <w:rPr>
          <w:sz w:val="28"/>
          <w:szCs w:val="28"/>
        </w:rPr>
      </w:pPr>
      <w:r w:rsidRPr="00AD7B9D">
        <w:rPr>
          <w:bCs/>
          <w:sz w:val="28"/>
          <w:szCs w:val="28"/>
        </w:rPr>
        <w:t>Кабинет</w:t>
      </w:r>
      <w:r w:rsidRPr="00AD7B9D">
        <w:rPr>
          <w:bCs/>
          <w:i/>
          <w:sz w:val="28"/>
          <w:szCs w:val="28"/>
        </w:rPr>
        <w:t xml:space="preserve"> «</w:t>
      </w:r>
      <w:r>
        <w:rPr>
          <w:bCs/>
          <w:i/>
          <w:sz w:val="28"/>
          <w:szCs w:val="28"/>
          <w:u w:val="single"/>
        </w:rPr>
        <w:t>Математики</w:t>
      </w:r>
      <w:r w:rsidRPr="00AD7B9D">
        <w:rPr>
          <w:bCs/>
          <w:i/>
          <w:sz w:val="28"/>
          <w:szCs w:val="28"/>
        </w:rPr>
        <w:t>»</w:t>
      </w:r>
      <w:r>
        <w:rPr>
          <w:sz w:val="28"/>
          <w:szCs w:val="28"/>
        </w:rPr>
        <w:t xml:space="preserve">, </w:t>
      </w:r>
    </w:p>
    <w:p w:rsidR="00BF1616" w:rsidRDefault="00BF1616" w:rsidP="00BF1616">
      <w:pPr>
        <w:suppressAutoHyphens/>
        <w:autoSpaceDE w:val="0"/>
        <w:autoSpaceDN w:val="0"/>
        <w:adjustRightInd w:val="0"/>
        <w:spacing w:line="276" w:lineRule="auto"/>
        <w:jc w:val="both"/>
        <w:rPr>
          <w:bCs/>
          <w:sz w:val="28"/>
          <w:szCs w:val="28"/>
        </w:rPr>
      </w:pPr>
      <w:r w:rsidRPr="00AD7B9D">
        <w:rPr>
          <w:sz w:val="28"/>
          <w:szCs w:val="28"/>
        </w:rPr>
        <w:t>оснащенный о</w:t>
      </w:r>
      <w:r w:rsidRPr="00AD7B9D">
        <w:rPr>
          <w:bCs/>
          <w:sz w:val="28"/>
          <w:szCs w:val="28"/>
        </w:rPr>
        <w:t xml:space="preserve">борудованием: </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Pr>
          <w:bCs/>
          <w:sz w:val="28"/>
          <w:szCs w:val="28"/>
        </w:rPr>
        <w:t xml:space="preserve">- </w:t>
      </w:r>
      <w:r w:rsidRPr="00C33F70">
        <w:rPr>
          <w:bCs/>
          <w:sz w:val="28"/>
          <w:szCs w:val="28"/>
        </w:rPr>
        <w:t>посадочные места по количеству обучающихся;</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sidRPr="00C33F70">
        <w:rPr>
          <w:bCs/>
          <w:sz w:val="28"/>
          <w:szCs w:val="28"/>
        </w:rPr>
        <w:t>- рабочее место преподавателя;</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sidRPr="00C33F70">
        <w:rPr>
          <w:bCs/>
          <w:sz w:val="28"/>
          <w:szCs w:val="28"/>
        </w:rPr>
        <w:t>- комплект учебно-наглядных пособий;</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sidRPr="00C33F70">
        <w:rPr>
          <w:bCs/>
          <w:sz w:val="28"/>
          <w:szCs w:val="28"/>
        </w:rPr>
        <w:t>- комплект электронных видеоматериалов;</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sidRPr="00C33F70">
        <w:rPr>
          <w:bCs/>
          <w:sz w:val="28"/>
          <w:szCs w:val="28"/>
        </w:rPr>
        <w:t>- задания для контрольных работ;</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sidRPr="00C33F70">
        <w:rPr>
          <w:bCs/>
          <w:sz w:val="28"/>
          <w:szCs w:val="28"/>
        </w:rPr>
        <w:t>- профессионально ориентированные задания;</w:t>
      </w:r>
    </w:p>
    <w:p w:rsidR="00BF1616" w:rsidRPr="00C33F70" w:rsidRDefault="00BF1616" w:rsidP="00BF1616">
      <w:pPr>
        <w:suppressAutoHyphens/>
        <w:autoSpaceDE w:val="0"/>
        <w:autoSpaceDN w:val="0"/>
        <w:adjustRightInd w:val="0"/>
        <w:spacing w:line="276" w:lineRule="auto"/>
        <w:ind w:firstLine="709"/>
        <w:jc w:val="both"/>
        <w:rPr>
          <w:bCs/>
          <w:sz w:val="28"/>
          <w:szCs w:val="28"/>
        </w:rPr>
      </w:pPr>
      <w:r w:rsidRPr="00C33F70">
        <w:rPr>
          <w:bCs/>
          <w:sz w:val="28"/>
          <w:szCs w:val="28"/>
        </w:rPr>
        <w:t>- материалы экзамена.</w:t>
      </w:r>
    </w:p>
    <w:p w:rsidR="00BF1616" w:rsidRDefault="00BF1616" w:rsidP="00BF1616">
      <w:pPr>
        <w:suppressAutoHyphens/>
        <w:autoSpaceDE w:val="0"/>
        <w:autoSpaceDN w:val="0"/>
        <w:adjustRightInd w:val="0"/>
        <w:spacing w:line="276" w:lineRule="auto"/>
        <w:jc w:val="both"/>
        <w:rPr>
          <w:sz w:val="28"/>
          <w:szCs w:val="28"/>
        </w:rPr>
      </w:pPr>
    </w:p>
    <w:p w:rsidR="00BF1616" w:rsidRDefault="00BF1616" w:rsidP="00BF1616">
      <w:pPr>
        <w:suppressAutoHyphens/>
        <w:autoSpaceDE w:val="0"/>
        <w:autoSpaceDN w:val="0"/>
        <w:adjustRightInd w:val="0"/>
        <w:spacing w:line="276" w:lineRule="auto"/>
        <w:jc w:val="both"/>
        <w:rPr>
          <w:bCs/>
          <w:sz w:val="28"/>
          <w:szCs w:val="28"/>
        </w:rPr>
      </w:pPr>
      <w:r w:rsidRPr="00AD7B9D">
        <w:rPr>
          <w:sz w:val="28"/>
          <w:szCs w:val="28"/>
        </w:rPr>
        <w:t>т</w:t>
      </w:r>
      <w:r w:rsidRPr="00AD7B9D">
        <w:rPr>
          <w:bCs/>
          <w:sz w:val="28"/>
          <w:szCs w:val="28"/>
        </w:rPr>
        <w:t xml:space="preserve">ехническими средствами обучения: </w:t>
      </w:r>
    </w:p>
    <w:p w:rsidR="00BF1616" w:rsidRPr="00C33F70" w:rsidRDefault="00BF1616" w:rsidP="00BF1616">
      <w:pPr>
        <w:suppressAutoHyphens/>
        <w:autoSpaceDE w:val="0"/>
        <w:autoSpaceDN w:val="0"/>
        <w:adjustRightInd w:val="0"/>
        <w:spacing w:line="276" w:lineRule="auto"/>
        <w:jc w:val="both"/>
        <w:rPr>
          <w:bCs/>
          <w:sz w:val="28"/>
          <w:szCs w:val="28"/>
        </w:rPr>
      </w:pPr>
      <w:r>
        <w:rPr>
          <w:bCs/>
          <w:sz w:val="28"/>
          <w:szCs w:val="28"/>
        </w:rPr>
        <w:tab/>
        <w:t xml:space="preserve">- </w:t>
      </w:r>
      <w:r w:rsidRPr="00C33F70">
        <w:rPr>
          <w:bCs/>
          <w:sz w:val="28"/>
          <w:szCs w:val="28"/>
        </w:rPr>
        <w:t>персональный компьютер с лицензионным программным обеспечением;</w:t>
      </w:r>
    </w:p>
    <w:p w:rsidR="00BF1616" w:rsidRPr="00C33F70" w:rsidRDefault="00BF1616" w:rsidP="00BF1616">
      <w:pPr>
        <w:suppressAutoHyphens/>
        <w:autoSpaceDE w:val="0"/>
        <w:autoSpaceDN w:val="0"/>
        <w:adjustRightInd w:val="0"/>
        <w:spacing w:line="276" w:lineRule="auto"/>
        <w:ind w:firstLine="708"/>
        <w:jc w:val="both"/>
        <w:rPr>
          <w:bCs/>
          <w:sz w:val="28"/>
          <w:szCs w:val="28"/>
        </w:rPr>
      </w:pPr>
      <w:r w:rsidRPr="00C33F70">
        <w:rPr>
          <w:bCs/>
          <w:sz w:val="28"/>
          <w:szCs w:val="28"/>
        </w:rPr>
        <w:t>- проектор с экраном.</w:t>
      </w:r>
    </w:p>
    <w:p w:rsidR="00BF1616" w:rsidRPr="00AD7B9D" w:rsidRDefault="00BF1616" w:rsidP="00BF1616">
      <w:pPr>
        <w:suppressAutoHyphens/>
        <w:autoSpaceDE w:val="0"/>
        <w:autoSpaceDN w:val="0"/>
        <w:adjustRightInd w:val="0"/>
        <w:spacing w:line="276" w:lineRule="auto"/>
        <w:jc w:val="both"/>
        <w:rPr>
          <w:sz w:val="28"/>
          <w:szCs w:val="28"/>
        </w:rPr>
      </w:pPr>
    </w:p>
    <w:p w:rsidR="00BF1616" w:rsidRPr="00AD7B9D" w:rsidRDefault="00BF1616" w:rsidP="00BF1616">
      <w:pPr>
        <w:suppressAutoHyphens/>
        <w:spacing w:line="276" w:lineRule="auto"/>
        <w:ind w:firstLine="709"/>
        <w:jc w:val="both"/>
        <w:rPr>
          <w:bCs/>
          <w:sz w:val="28"/>
          <w:szCs w:val="28"/>
        </w:rPr>
      </w:pPr>
    </w:p>
    <w:p w:rsidR="00BF1616" w:rsidRPr="00AD7B9D" w:rsidRDefault="00BF1616" w:rsidP="00BF1616">
      <w:pPr>
        <w:suppressAutoHyphens/>
        <w:spacing w:line="276" w:lineRule="auto"/>
        <w:ind w:firstLine="709"/>
        <w:jc w:val="both"/>
        <w:rPr>
          <w:b/>
          <w:bCs/>
          <w:sz w:val="28"/>
          <w:szCs w:val="28"/>
        </w:rPr>
      </w:pPr>
      <w:r w:rsidRPr="00AD7B9D">
        <w:rPr>
          <w:b/>
          <w:bCs/>
          <w:sz w:val="28"/>
          <w:szCs w:val="28"/>
        </w:rPr>
        <w:t>3.2. Информационное обеспечение реализации программы</w:t>
      </w:r>
    </w:p>
    <w:p w:rsidR="00BF1616" w:rsidRPr="00AD7B9D" w:rsidRDefault="00BF1616" w:rsidP="00BF1616">
      <w:pPr>
        <w:suppressAutoHyphens/>
        <w:spacing w:line="276" w:lineRule="auto"/>
        <w:ind w:firstLine="709"/>
        <w:jc w:val="both"/>
        <w:rPr>
          <w:bCs/>
          <w:sz w:val="28"/>
          <w:szCs w:val="28"/>
        </w:rPr>
      </w:pPr>
      <w:r w:rsidRPr="00AD7B9D">
        <w:rPr>
          <w:bCs/>
          <w:sz w:val="28"/>
          <w:szCs w:val="28"/>
        </w:rPr>
        <w:t>Для реализации программы библиотечный фонд образовательной организации должен иметь п</w:t>
      </w:r>
      <w:r w:rsidRPr="00AD7B9D">
        <w:rPr>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AD7B9D">
        <w:rPr>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F1616" w:rsidRPr="00AD7B9D" w:rsidRDefault="00BF1616" w:rsidP="00BF1616">
      <w:pPr>
        <w:suppressAutoHyphens/>
        <w:spacing w:line="276" w:lineRule="auto"/>
        <w:ind w:firstLine="709"/>
        <w:jc w:val="both"/>
        <w:rPr>
          <w:sz w:val="28"/>
          <w:szCs w:val="28"/>
        </w:rPr>
      </w:pPr>
    </w:p>
    <w:p w:rsidR="00BF1616" w:rsidRPr="00AD7B9D" w:rsidRDefault="00BF1616" w:rsidP="00BF1616">
      <w:pPr>
        <w:ind w:firstLine="709"/>
        <w:contextualSpacing/>
        <w:rPr>
          <w:b/>
          <w:sz w:val="28"/>
          <w:szCs w:val="28"/>
        </w:rPr>
      </w:pPr>
      <w:r w:rsidRPr="00AD7B9D">
        <w:rPr>
          <w:b/>
          <w:sz w:val="28"/>
          <w:szCs w:val="28"/>
        </w:rPr>
        <w:t>3.2.1. Основные печатные издания</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учебник/ Башмаков М.И.- 2-е изд., стер. - М: КНОРУС, 2019. (Среднее профессиональное образование)</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Геометрия. 10-11 класс. Атанасян Л.С., Бутузов В.Ф., Кадомцев С.Б. и другие. - М: Просвещение, 2022.</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Алгебра и начала математического анализа (в 2 частях). 10 класс. Часть 1: Мордкович А.Г., Семенов П.В.; Часть 2: Мордкович А.Г. и другие; под редакцией Мордковича А.Г. - М: Мнемозина, 2021.</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Алгебра и начала математического анализа (в 2 частях). 11 класс. Часть 1: Мордкович А.Г., Семенов П.В.; Часть 2: Мордкович А.Г. и другие; под редакцией Мордковича А.Г. - М: Мнемозина, 2021.</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rsidR="00BF1616" w:rsidRPr="00C33F70" w:rsidRDefault="00BF1616" w:rsidP="00094814">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Математика: алгебра и начала математического анализа, геометрия. Геометрия. 10 класс. Александров А.Д., Вернер А.Л., Рыжик В.И. - М: Просвещение, 2021.</w:t>
      </w:r>
    </w:p>
    <w:p w:rsidR="00BF1616" w:rsidRPr="00C33F70" w:rsidRDefault="00BF1616" w:rsidP="00BF1616">
      <w:pPr>
        <w:spacing w:line="276" w:lineRule="auto"/>
        <w:ind w:firstLine="709"/>
        <w:contextualSpacing/>
        <w:jc w:val="both"/>
        <w:rPr>
          <w:b/>
          <w:sz w:val="28"/>
          <w:szCs w:val="28"/>
        </w:rPr>
      </w:pPr>
      <w:r w:rsidRPr="00C33F70">
        <w:rPr>
          <w:rFonts w:eastAsia="Calibri"/>
          <w:bCs/>
          <w:sz w:val="28"/>
          <w:szCs w:val="28"/>
        </w:rPr>
        <w:t>10. Математика: алгебра и начала математического анализа, геометрия. Геометрия. 11 класс. Александров А.Д., Вернер А.Л., Рыжик В.И. - М: Просвещение, 2021.</w:t>
      </w:r>
    </w:p>
    <w:p w:rsidR="00BF1616" w:rsidRPr="00AD7B9D" w:rsidRDefault="00BF1616" w:rsidP="00BF1616">
      <w:pPr>
        <w:spacing w:line="276" w:lineRule="auto"/>
        <w:ind w:firstLine="709"/>
        <w:contextualSpacing/>
        <w:rPr>
          <w:b/>
          <w:sz w:val="28"/>
          <w:szCs w:val="28"/>
        </w:rPr>
      </w:pPr>
    </w:p>
    <w:p w:rsidR="00BF1616" w:rsidRPr="00AD7B9D" w:rsidRDefault="00BF1616" w:rsidP="00BF1616">
      <w:pPr>
        <w:spacing w:line="276" w:lineRule="auto"/>
        <w:ind w:firstLine="709"/>
        <w:contextualSpacing/>
        <w:rPr>
          <w:b/>
          <w:sz w:val="28"/>
          <w:szCs w:val="28"/>
        </w:rPr>
      </w:pPr>
      <w:r w:rsidRPr="00AD7B9D">
        <w:rPr>
          <w:b/>
          <w:sz w:val="28"/>
          <w:szCs w:val="28"/>
        </w:rPr>
        <w:t>3.2.2. Электронные издания</w:t>
      </w:r>
    </w:p>
    <w:p w:rsidR="00BF1616" w:rsidRPr="00C33F70" w:rsidRDefault="00BF1616" w:rsidP="00094814">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contextualSpacing/>
        <w:jc w:val="both"/>
        <w:rPr>
          <w:rFonts w:eastAsia="Calibri"/>
          <w:bCs/>
          <w:sz w:val="28"/>
          <w:szCs w:val="28"/>
        </w:rPr>
      </w:pPr>
      <w:r w:rsidRPr="00C33F70">
        <w:rPr>
          <w:rFonts w:eastAsia="Calibri"/>
          <w:bCs/>
          <w:sz w:val="28"/>
          <w:szCs w:val="28"/>
        </w:rPr>
        <w:t xml:space="preserve">Всероссийские интернет-олимпиады. - </w:t>
      </w:r>
      <w:r w:rsidRPr="00C33F70">
        <w:rPr>
          <w:rFonts w:eastAsia="Calibri"/>
          <w:bCs/>
          <w:sz w:val="28"/>
          <w:szCs w:val="28"/>
          <w:lang w:val="en-US"/>
        </w:rPr>
        <w:t>URL</w:t>
      </w:r>
      <w:r w:rsidRPr="00C33F70">
        <w:rPr>
          <w:rFonts w:eastAsia="Calibri"/>
          <w:bCs/>
          <w:sz w:val="28"/>
          <w:szCs w:val="28"/>
        </w:rPr>
        <w:t xml:space="preserve">: </w:t>
      </w:r>
      <w:hyperlink r:id="rId139">
        <w:r w:rsidRPr="00C33F70">
          <w:rPr>
            <w:rFonts w:eastAsia="Calibri"/>
            <w:bCs/>
            <w:color w:val="0000FF"/>
            <w:sz w:val="28"/>
            <w:szCs w:val="28"/>
            <w:u w:val="single"/>
          </w:rPr>
          <w:t>https://online-olympiad.ru</w:t>
        </w:r>
      </w:hyperlink>
      <w:r w:rsidRPr="00C33F70">
        <w:rPr>
          <w:rFonts w:eastAsia="Calibri"/>
          <w:bCs/>
          <w:sz w:val="28"/>
          <w:szCs w:val="28"/>
        </w:rPr>
        <w:t xml:space="preserve"> / (дата обращения: 12.07.2022). - Текст: электронный.</w:t>
      </w:r>
    </w:p>
    <w:p w:rsidR="00BF1616" w:rsidRPr="00C33F70"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Единая коллекция цифровых образовательных ресурсов. - </w:t>
      </w:r>
      <w:r w:rsidRPr="00C33F70">
        <w:rPr>
          <w:rFonts w:eastAsia="Calibri"/>
          <w:bCs/>
          <w:sz w:val="28"/>
          <w:szCs w:val="28"/>
          <w:lang w:val="en-US"/>
        </w:rPr>
        <w:t>URL</w:t>
      </w:r>
      <w:r w:rsidRPr="00C33F70">
        <w:rPr>
          <w:rFonts w:eastAsia="Calibri"/>
          <w:bCs/>
          <w:sz w:val="28"/>
          <w:szCs w:val="28"/>
        </w:rPr>
        <w:t xml:space="preserve">: </w:t>
      </w:r>
      <w:r w:rsidRPr="00C33F70">
        <w:rPr>
          <w:rFonts w:eastAsia="Calibri"/>
          <w:bCs/>
          <w:sz w:val="28"/>
          <w:szCs w:val="28"/>
          <w:u w:val="single"/>
        </w:rPr>
        <w:t>http://school-collection.edu.ru /</w:t>
      </w:r>
      <w:r w:rsidRPr="00C33F70">
        <w:rPr>
          <w:rFonts w:eastAsia="Calibri"/>
          <w:bCs/>
          <w:sz w:val="28"/>
          <w:szCs w:val="28"/>
        </w:rPr>
        <w:t xml:space="preserve"> (дата обращения: 08.07.2022). - Текст: электронный.</w:t>
      </w:r>
    </w:p>
    <w:p w:rsidR="00BF1616" w:rsidRPr="00C33F70"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Информационная система «Единое окно доступа к образовательным ресурсам». - </w:t>
      </w:r>
      <w:r w:rsidRPr="00C33F70">
        <w:rPr>
          <w:rFonts w:eastAsia="Calibri"/>
          <w:bCs/>
          <w:sz w:val="28"/>
          <w:szCs w:val="28"/>
          <w:lang w:val="en-US"/>
        </w:rPr>
        <w:t>URL</w:t>
      </w:r>
      <w:r w:rsidRPr="00C33F70">
        <w:rPr>
          <w:rFonts w:eastAsia="Calibri"/>
          <w:bCs/>
          <w:sz w:val="28"/>
          <w:szCs w:val="28"/>
        </w:rPr>
        <w:t xml:space="preserve">:  </w:t>
      </w:r>
      <w:r w:rsidRPr="00C33F70">
        <w:rPr>
          <w:rFonts w:eastAsia="Calibri"/>
          <w:bCs/>
          <w:sz w:val="28"/>
          <w:szCs w:val="28"/>
          <w:u w:val="single"/>
        </w:rPr>
        <w:t>http://window.edu.ru /</w:t>
      </w:r>
      <w:r w:rsidRPr="00C33F70">
        <w:rPr>
          <w:rFonts w:eastAsia="Calibri"/>
          <w:bCs/>
          <w:sz w:val="28"/>
          <w:szCs w:val="28"/>
        </w:rPr>
        <w:t xml:space="preserve"> (дата обращения: 02.07.2022). - Текст: электронный.</w:t>
      </w:r>
    </w:p>
    <w:p w:rsidR="00BF1616" w:rsidRPr="00C33F70"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Научная электронная библиотека (НЭБ). - </w:t>
      </w:r>
      <w:r w:rsidRPr="00C33F70">
        <w:rPr>
          <w:rFonts w:eastAsia="Calibri"/>
          <w:bCs/>
          <w:sz w:val="28"/>
          <w:szCs w:val="28"/>
          <w:lang w:val="en-US"/>
        </w:rPr>
        <w:t>URL</w:t>
      </w:r>
      <w:r w:rsidRPr="00C33F70">
        <w:rPr>
          <w:rFonts w:eastAsia="Calibri"/>
          <w:bCs/>
          <w:sz w:val="28"/>
          <w:szCs w:val="28"/>
        </w:rPr>
        <w:t xml:space="preserve">: </w:t>
      </w:r>
      <w:hyperlink r:id="rId140">
        <w:r w:rsidRPr="00C33F70">
          <w:rPr>
            <w:rFonts w:eastAsia="Calibri"/>
            <w:bCs/>
            <w:color w:val="0000FF"/>
            <w:sz w:val="28"/>
            <w:szCs w:val="28"/>
            <w:u w:val="single"/>
          </w:rPr>
          <w:t>http://www.elibrary.ru</w:t>
        </w:r>
      </w:hyperlink>
      <w:r w:rsidRPr="00C33F70">
        <w:rPr>
          <w:rFonts w:eastAsia="Calibri"/>
          <w:bCs/>
          <w:sz w:val="28"/>
          <w:szCs w:val="28"/>
        </w:rPr>
        <w:t xml:space="preserve"> (дата обращения: 12.07.2022). - Текст: электронный.</w:t>
      </w:r>
    </w:p>
    <w:p w:rsidR="00BF1616" w:rsidRPr="00C33F70"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Открытый колледж. Математика. - </w:t>
      </w:r>
      <w:r w:rsidRPr="00C33F70">
        <w:rPr>
          <w:rFonts w:eastAsia="Calibri"/>
          <w:bCs/>
          <w:sz w:val="28"/>
          <w:szCs w:val="28"/>
          <w:lang w:val="en-US"/>
        </w:rPr>
        <w:t>URL</w:t>
      </w:r>
      <w:r w:rsidRPr="00C33F70">
        <w:rPr>
          <w:rFonts w:eastAsia="Calibri"/>
          <w:bCs/>
          <w:sz w:val="28"/>
          <w:szCs w:val="28"/>
        </w:rPr>
        <w:t xml:space="preserve">: </w:t>
      </w:r>
      <w:hyperlink r:id="rId141">
        <w:r w:rsidRPr="00C33F70">
          <w:rPr>
            <w:rFonts w:eastAsia="Calibri"/>
            <w:bCs/>
            <w:color w:val="0000FF"/>
            <w:sz w:val="28"/>
            <w:szCs w:val="28"/>
            <w:u w:val="single"/>
          </w:rPr>
          <w:t>https://mathematics.ru</w:t>
        </w:r>
      </w:hyperlink>
      <w:r w:rsidRPr="00C33F70">
        <w:rPr>
          <w:rFonts w:eastAsia="Calibri"/>
          <w:bCs/>
          <w:sz w:val="28"/>
          <w:szCs w:val="28"/>
        </w:rPr>
        <w:t xml:space="preserve"> / (дата обращения: 08.06.2022). - Текст: электронный.</w:t>
      </w:r>
    </w:p>
    <w:p w:rsidR="00BF1616" w:rsidRPr="00C33F70" w:rsidRDefault="00BF1616" w:rsidP="00094814">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Повторим математику. - </w:t>
      </w:r>
      <w:r w:rsidRPr="00C33F70">
        <w:rPr>
          <w:rFonts w:eastAsia="Calibri"/>
          <w:bCs/>
          <w:sz w:val="28"/>
          <w:szCs w:val="28"/>
          <w:lang w:val="en-US"/>
        </w:rPr>
        <w:t>URL</w:t>
      </w:r>
      <w:r w:rsidRPr="00C33F70">
        <w:rPr>
          <w:rFonts w:eastAsia="Calibri"/>
          <w:bCs/>
          <w:sz w:val="28"/>
          <w:szCs w:val="28"/>
        </w:rPr>
        <w:t xml:space="preserve">: </w:t>
      </w:r>
      <w:hyperlink r:id="rId142">
        <w:r w:rsidRPr="00C33F70">
          <w:rPr>
            <w:rFonts w:eastAsia="Calibri"/>
            <w:bCs/>
            <w:color w:val="0000FF"/>
            <w:sz w:val="28"/>
            <w:szCs w:val="28"/>
            <w:u w:val="single"/>
          </w:rPr>
          <w:t>http://www.mathteachers.narod.ru</w:t>
        </w:r>
      </w:hyperlink>
      <w:r w:rsidRPr="00C33F70">
        <w:rPr>
          <w:rFonts w:eastAsia="Calibri"/>
          <w:bCs/>
          <w:sz w:val="28"/>
          <w:szCs w:val="28"/>
        </w:rPr>
        <w:t xml:space="preserve"> / (дата обращения: 12.07.2022). - Текст: электронный.</w:t>
      </w:r>
    </w:p>
    <w:p w:rsidR="00BF1616" w:rsidRPr="00C33F70"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Справочник по математике для школьников. - </w:t>
      </w:r>
      <w:r w:rsidRPr="00C33F70">
        <w:rPr>
          <w:rFonts w:eastAsia="Calibri"/>
          <w:bCs/>
          <w:sz w:val="28"/>
          <w:szCs w:val="28"/>
          <w:lang w:val="en-US"/>
        </w:rPr>
        <w:t>URL</w:t>
      </w:r>
      <w:r w:rsidRPr="00C33F70">
        <w:rPr>
          <w:rFonts w:eastAsia="Calibri"/>
          <w:bCs/>
          <w:sz w:val="28"/>
          <w:szCs w:val="28"/>
        </w:rPr>
        <w:t xml:space="preserve">: </w:t>
      </w:r>
      <w:hyperlink r:id="rId143">
        <w:r w:rsidRPr="00C33F70">
          <w:rPr>
            <w:rFonts w:eastAsia="Calibri"/>
            <w:bCs/>
            <w:color w:val="0000FF"/>
            <w:sz w:val="28"/>
            <w:szCs w:val="28"/>
            <w:u w:val="single"/>
            <w:lang w:val="en-US"/>
          </w:rPr>
          <w:t>https</w:t>
        </w:r>
        <w:r w:rsidRPr="00C33F70">
          <w:rPr>
            <w:rFonts w:eastAsia="Calibri"/>
            <w:bCs/>
            <w:color w:val="0000FF"/>
            <w:sz w:val="28"/>
            <w:szCs w:val="28"/>
            <w:u w:val="single"/>
          </w:rPr>
          <w:t>://</w:t>
        </w:r>
        <w:r w:rsidRPr="00C33F70">
          <w:rPr>
            <w:rFonts w:eastAsia="Calibri"/>
            <w:bCs/>
            <w:color w:val="0000FF"/>
            <w:sz w:val="28"/>
            <w:szCs w:val="28"/>
            <w:u w:val="single"/>
            <w:lang w:val="en-US"/>
          </w:rPr>
          <w:t>www</w:t>
        </w:r>
        <w:r w:rsidRPr="00C33F70">
          <w:rPr>
            <w:rFonts w:eastAsia="Calibri"/>
            <w:bCs/>
            <w:color w:val="0000FF"/>
            <w:sz w:val="28"/>
            <w:szCs w:val="28"/>
            <w:u w:val="single"/>
          </w:rPr>
          <w:t>.</w:t>
        </w:r>
        <w:r w:rsidRPr="00C33F70">
          <w:rPr>
            <w:rFonts w:eastAsia="Calibri"/>
            <w:bCs/>
            <w:color w:val="0000FF"/>
            <w:sz w:val="28"/>
            <w:szCs w:val="28"/>
            <w:u w:val="single"/>
            <w:lang w:val="en-US"/>
          </w:rPr>
          <w:t>resolventa</w:t>
        </w:r>
        <w:r w:rsidRPr="00C33F70">
          <w:rPr>
            <w:rFonts w:eastAsia="Calibri"/>
            <w:bCs/>
            <w:color w:val="0000FF"/>
            <w:sz w:val="28"/>
            <w:szCs w:val="28"/>
            <w:u w:val="single"/>
          </w:rPr>
          <w:t>.</w:t>
        </w:r>
        <w:r w:rsidRPr="00C33F70">
          <w:rPr>
            <w:rFonts w:eastAsia="Calibri"/>
            <w:bCs/>
            <w:color w:val="0000FF"/>
            <w:sz w:val="28"/>
            <w:szCs w:val="28"/>
            <w:u w:val="single"/>
            <w:lang w:val="en-US"/>
          </w:rPr>
          <w:t>ru</w:t>
        </w:r>
        <w:r w:rsidRPr="00C33F70">
          <w:rPr>
            <w:rFonts w:eastAsia="Calibri"/>
            <w:bCs/>
            <w:color w:val="0000FF"/>
            <w:sz w:val="28"/>
            <w:szCs w:val="28"/>
            <w:u w:val="single"/>
          </w:rPr>
          <w:t>/</w:t>
        </w:r>
        <w:r w:rsidRPr="00C33F70">
          <w:rPr>
            <w:rFonts w:eastAsia="Calibri"/>
            <w:bCs/>
            <w:color w:val="0000FF"/>
            <w:sz w:val="28"/>
            <w:szCs w:val="28"/>
            <w:u w:val="single"/>
            <w:lang w:val="en-US"/>
          </w:rPr>
          <w:t>demo</w:t>
        </w:r>
        <w:r w:rsidRPr="00C33F70">
          <w:rPr>
            <w:rFonts w:eastAsia="Calibri"/>
            <w:bCs/>
            <w:color w:val="0000FF"/>
            <w:sz w:val="28"/>
            <w:szCs w:val="28"/>
            <w:u w:val="single"/>
          </w:rPr>
          <w:t>/</w:t>
        </w:r>
        <w:r w:rsidRPr="00C33F70">
          <w:rPr>
            <w:rFonts w:eastAsia="Calibri"/>
            <w:bCs/>
            <w:color w:val="0000FF"/>
            <w:sz w:val="28"/>
            <w:szCs w:val="28"/>
            <w:u w:val="single"/>
            <w:lang w:val="en-US"/>
          </w:rPr>
          <w:t>demomath</w:t>
        </w:r>
        <w:r w:rsidRPr="00C33F70">
          <w:rPr>
            <w:rFonts w:eastAsia="Calibri"/>
            <w:bCs/>
            <w:color w:val="0000FF"/>
            <w:sz w:val="28"/>
            <w:szCs w:val="28"/>
            <w:u w:val="single"/>
          </w:rPr>
          <w:t>.</w:t>
        </w:r>
        <w:r w:rsidRPr="00C33F70">
          <w:rPr>
            <w:rFonts w:eastAsia="Calibri"/>
            <w:bCs/>
            <w:color w:val="0000FF"/>
            <w:sz w:val="28"/>
            <w:szCs w:val="28"/>
            <w:u w:val="single"/>
            <w:lang w:val="en-US"/>
          </w:rPr>
          <w:t>htm</w:t>
        </w:r>
      </w:hyperlink>
      <w:r w:rsidRPr="00C33F70">
        <w:rPr>
          <w:rFonts w:eastAsia="Calibri"/>
          <w:bCs/>
          <w:sz w:val="28"/>
          <w:szCs w:val="28"/>
        </w:rPr>
        <w:t xml:space="preserve"> / (дата обращения: 12.07.2022). - Текст: электронный.</w:t>
      </w:r>
    </w:p>
    <w:p w:rsidR="00BF1616"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Средняя математическая интернет школа. - </w:t>
      </w:r>
      <w:r w:rsidRPr="00C33F70">
        <w:rPr>
          <w:rFonts w:eastAsia="Calibri"/>
          <w:bCs/>
          <w:sz w:val="28"/>
          <w:szCs w:val="28"/>
          <w:lang w:val="en-US"/>
        </w:rPr>
        <w:t>URL</w:t>
      </w:r>
      <w:r w:rsidRPr="00C33F70">
        <w:rPr>
          <w:rFonts w:eastAsia="Calibri"/>
          <w:bCs/>
          <w:sz w:val="28"/>
          <w:szCs w:val="28"/>
        </w:rPr>
        <w:t xml:space="preserve">: </w:t>
      </w:r>
      <w:r w:rsidRPr="00C33F70">
        <w:rPr>
          <w:rFonts w:eastAsia="Calibri"/>
          <w:bCs/>
          <w:sz w:val="28"/>
          <w:szCs w:val="28"/>
          <w:u w:val="single"/>
        </w:rPr>
        <w:t>http://www.bymath.net /</w:t>
      </w:r>
    </w:p>
    <w:p w:rsidR="00BF1616" w:rsidRPr="00C33F70" w:rsidRDefault="00BF1616" w:rsidP="00BF1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eastAsia="Calibri"/>
          <w:bCs/>
          <w:sz w:val="28"/>
          <w:szCs w:val="28"/>
        </w:rPr>
      </w:pPr>
      <w:r w:rsidRPr="00C33F70">
        <w:rPr>
          <w:rFonts w:eastAsia="Calibri"/>
          <w:bCs/>
          <w:sz w:val="28"/>
          <w:szCs w:val="28"/>
        </w:rPr>
        <w:t>(дата обращения: 12.07.2022). - Текст: электронный.</w:t>
      </w:r>
    </w:p>
    <w:p w:rsidR="00BF1616" w:rsidRPr="00C33F70" w:rsidRDefault="00BF1616" w:rsidP="00094814">
      <w:pPr>
        <w:numPr>
          <w:ilvl w:val="0"/>
          <w:numId w:val="75"/>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rFonts w:eastAsia="Calibri"/>
          <w:bCs/>
          <w:sz w:val="28"/>
          <w:szCs w:val="28"/>
        </w:rPr>
      </w:pPr>
      <w:r w:rsidRPr="00C33F70">
        <w:rPr>
          <w:rFonts w:eastAsia="Calibri"/>
          <w:bCs/>
          <w:sz w:val="28"/>
          <w:szCs w:val="28"/>
        </w:rPr>
        <w:t xml:space="preserve">Федеральный портал «Российское образование». - </w:t>
      </w:r>
      <w:r w:rsidRPr="00C33F70">
        <w:rPr>
          <w:rFonts w:eastAsia="Calibri"/>
          <w:bCs/>
          <w:sz w:val="28"/>
          <w:szCs w:val="28"/>
          <w:lang w:val="en-US"/>
        </w:rPr>
        <w:t>URL</w:t>
      </w:r>
      <w:r w:rsidRPr="00C33F70">
        <w:rPr>
          <w:rFonts w:eastAsia="Calibri"/>
          <w:bCs/>
          <w:sz w:val="28"/>
          <w:szCs w:val="28"/>
        </w:rPr>
        <w:t xml:space="preserve">:  </w:t>
      </w:r>
      <w:r w:rsidRPr="00C33F70">
        <w:rPr>
          <w:rFonts w:eastAsia="Calibri"/>
          <w:bCs/>
          <w:sz w:val="28"/>
          <w:szCs w:val="28"/>
          <w:u w:val="single"/>
          <w:lang w:val="en-US"/>
        </w:rPr>
        <w:t>http</w:t>
      </w:r>
      <w:r w:rsidRPr="00C33F70">
        <w:rPr>
          <w:rFonts w:eastAsia="Calibri"/>
          <w:bCs/>
          <w:sz w:val="28"/>
          <w:szCs w:val="28"/>
          <w:u w:val="single"/>
        </w:rPr>
        <w:t>://</w:t>
      </w:r>
      <w:r w:rsidRPr="00C33F70">
        <w:rPr>
          <w:rFonts w:eastAsia="Calibri"/>
          <w:bCs/>
          <w:sz w:val="28"/>
          <w:szCs w:val="28"/>
          <w:u w:val="single"/>
          <w:lang w:val="en-US"/>
        </w:rPr>
        <w:t>www</w:t>
      </w:r>
      <w:r w:rsidRPr="00C33F70">
        <w:rPr>
          <w:rFonts w:eastAsia="Calibri"/>
          <w:bCs/>
          <w:sz w:val="28"/>
          <w:szCs w:val="28"/>
          <w:u w:val="single"/>
        </w:rPr>
        <w:t>.</w:t>
      </w:r>
      <w:r w:rsidRPr="00C33F70">
        <w:rPr>
          <w:rFonts w:eastAsia="Calibri"/>
          <w:bCs/>
          <w:sz w:val="28"/>
          <w:szCs w:val="28"/>
          <w:u w:val="single"/>
          <w:lang w:val="en-US"/>
        </w:rPr>
        <w:t>edu</w:t>
      </w:r>
      <w:r w:rsidRPr="00C33F70">
        <w:rPr>
          <w:rFonts w:eastAsia="Calibri"/>
          <w:bCs/>
          <w:sz w:val="28"/>
          <w:szCs w:val="28"/>
          <w:u w:val="single"/>
        </w:rPr>
        <w:t>.</w:t>
      </w:r>
      <w:r w:rsidRPr="00C33F70">
        <w:rPr>
          <w:rFonts w:eastAsia="Calibri"/>
          <w:bCs/>
          <w:sz w:val="28"/>
          <w:szCs w:val="28"/>
          <w:u w:val="single"/>
          <w:lang w:val="en-US"/>
        </w:rPr>
        <w:t>ru</w:t>
      </w:r>
      <w:r w:rsidRPr="00C33F70">
        <w:rPr>
          <w:rFonts w:eastAsia="Calibri"/>
          <w:bCs/>
          <w:sz w:val="28"/>
          <w:szCs w:val="28"/>
          <w:u w:val="single"/>
        </w:rPr>
        <w:t xml:space="preserve"> /</w:t>
      </w:r>
      <w:r w:rsidRPr="00C33F70">
        <w:rPr>
          <w:rFonts w:eastAsia="Calibri"/>
          <w:bCs/>
          <w:sz w:val="28"/>
          <w:szCs w:val="28"/>
        </w:rPr>
        <w:t xml:space="preserve"> (дата обращения: 02.07.2022). - Текст: электронный.</w:t>
      </w:r>
    </w:p>
    <w:p w:rsidR="00BF1616" w:rsidRPr="00C33F70" w:rsidRDefault="00BF1616" w:rsidP="00BF1616">
      <w:pPr>
        <w:keepNext/>
        <w:suppressAutoHyphens/>
        <w:ind w:firstLine="709"/>
        <w:jc w:val="both"/>
        <w:outlineLvl w:val="0"/>
        <w:rPr>
          <w:i/>
          <w:kern w:val="32"/>
          <w:sz w:val="28"/>
          <w:szCs w:val="28"/>
        </w:rPr>
      </w:pPr>
      <w:r w:rsidRPr="00C33F70">
        <w:rPr>
          <w:rFonts w:eastAsia="Calibri"/>
          <w:bCs/>
          <w:sz w:val="28"/>
          <w:szCs w:val="28"/>
        </w:rPr>
        <w:t xml:space="preserve">Федеральный центр информационно-образовательных ресурсов. - </w:t>
      </w:r>
      <w:r w:rsidRPr="00C33F70">
        <w:rPr>
          <w:rFonts w:eastAsia="Calibri"/>
          <w:bCs/>
          <w:sz w:val="28"/>
          <w:szCs w:val="28"/>
          <w:lang w:val="en-US"/>
        </w:rPr>
        <w:t>URL</w:t>
      </w:r>
      <w:r w:rsidRPr="00C33F70">
        <w:rPr>
          <w:rFonts w:eastAsia="Calibri"/>
          <w:bCs/>
          <w:sz w:val="28"/>
          <w:szCs w:val="28"/>
        </w:rPr>
        <w:t xml:space="preserve">: </w:t>
      </w:r>
      <w:r w:rsidRPr="00C33F70">
        <w:rPr>
          <w:rFonts w:eastAsia="Calibri"/>
          <w:bCs/>
          <w:sz w:val="28"/>
          <w:szCs w:val="28"/>
          <w:u w:val="single"/>
        </w:rPr>
        <w:t>http://fcior.edu.ru /</w:t>
      </w:r>
      <w:r w:rsidRPr="00C33F70">
        <w:rPr>
          <w:rFonts w:eastAsia="Calibri"/>
          <w:bCs/>
          <w:sz w:val="28"/>
          <w:szCs w:val="28"/>
        </w:rPr>
        <w:t xml:space="preserve"> (дата обращения: 01.07.2022). - Текст: электронный</w:t>
      </w:r>
      <w:r w:rsidRPr="00C33F70">
        <w:rPr>
          <w:rFonts w:eastAsia="Calibri"/>
          <w:bCs/>
          <w:i/>
          <w:sz w:val="28"/>
          <w:szCs w:val="28"/>
        </w:rPr>
        <w:t>.</w:t>
      </w:r>
    </w:p>
    <w:p w:rsidR="00BF1616" w:rsidRPr="00AD7B9D" w:rsidRDefault="00BF1616" w:rsidP="00BF1616">
      <w:pPr>
        <w:spacing w:line="276" w:lineRule="auto"/>
        <w:contextualSpacing/>
        <w:rPr>
          <w:b/>
          <w:i/>
          <w:sz w:val="28"/>
          <w:szCs w:val="28"/>
        </w:rPr>
      </w:pPr>
    </w:p>
    <w:p w:rsidR="00BF1616" w:rsidRPr="00AD7B9D" w:rsidRDefault="00BF1616" w:rsidP="00BF1616">
      <w:pPr>
        <w:rPr>
          <w:b/>
          <w:sz w:val="28"/>
          <w:szCs w:val="28"/>
        </w:rPr>
      </w:pPr>
      <w:r w:rsidRPr="00AD7B9D">
        <w:rPr>
          <w:b/>
          <w:sz w:val="28"/>
          <w:szCs w:val="28"/>
        </w:rPr>
        <w:br w:type="page"/>
      </w:r>
    </w:p>
    <w:p w:rsidR="00BF1616" w:rsidRPr="00AD7B9D" w:rsidRDefault="00BF1616" w:rsidP="00BF1616">
      <w:pPr>
        <w:spacing w:line="276" w:lineRule="auto"/>
        <w:contextualSpacing/>
        <w:jc w:val="center"/>
        <w:rPr>
          <w:b/>
          <w:sz w:val="28"/>
          <w:szCs w:val="28"/>
        </w:rPr>
      </w:pPr>
      <w:r w:rsidRPr="00AD7B9D">
        <w:rPr>
          <w:b/>
          <w:sz w:val="28"/>
          <w:szCs w:val="28"/>
        </w:rPr>
        <w:t>4. КОНТРОЛЬ И ОЦЕНКА РЕЗУЛЬТАТОВ ОСВОЕНИЯ ОБЩЕОБРАЗОВАТЕЛЬНОЙ ДИСЦИПЛИНЫ</w:t>
      </w:r>
    </w:p>
    <w:p w:rsidR="00BF1616" w:rsidRPr="00AD7B9D" w:rsidRDefault="00BF1616" w:rsidP="00BF1616">
      <w:pPr>
        <w:spacing w:line="276" w:lineRule="auto"/>
        <w:contextualSpacing/>
        <w:jc w:val="center"/>
        <w:rPr>
          <w:b/>
          <w:sz w:val="28"/>
          <w:szCs w:val="28"/>
        </w:rPr>
      </w:pPr>
    </w:p>
    <w:p w:rsidR="00BF1616" w:rsidRPr="00AD7B9D" w:rsidRDefault="00BF1616" w:rsidP="00BF1616">
      <w:pPr>
        <w:spacing w:line="276" w:lineRule="auto"/>
        <w:contextualSpacing/>
        <w:jc w:val="both"/>
        <w:rPr>
          <w:b/>
          <w:sz w:val="28"/>
          <w:szCs w:val="28"/>
        </w:rPr>
      </w:pPr>
      <w:r w:rsidRPr="00AD7B9D">
        <w:rPr>
          <w:b/>
          <w:sz w:val="28"/>
          <w:szCs w:val="28"/>
        </w:rPr>
        <w:t>Контроль</w:t>
      </w:r>
      <w:r>
        <w:rPr>
          <w:b/>
          <w:sz w:val="28"/>
          <w:szCs w:val="28"/>
        </w:rPr>
        <w:t xml:space="preserve"> </w:t>
      </w:r>
      <w:r w:rsidRPr="00AD7B9D">
        <w:rPr>
          <w:b/>
          <w:sz w:val="28"/>
          <w:szCs w:val="28"/>
        </w:rPr>
        <w:t>и оценка</w:t>
      </w:r>
      <w:r>
        <w:rPr>
          <w:b/>
          <w:sz w:val="28"/>
          <w:szCs w:val="28"/>
        </w:rPr>
        <w:t xml:space="preserve"> </w:t>
      </w:r>
      <w:r w:rsidRPr="00AD7B9D">
        <w:rPr>
          <w:sz w:val="28"/>
          <w:szCs w:val="28"/>
        </w:rPr>
        <w:t>результатов освоения общеобразовательной дисциплины раскрываются через дисциплинарные результаты, направленные на формирование</w:t>
      </w:r>
      <w:r>
        <w:rPr>
          <w:sz w:val="28"/>
          <w:szCs w:val="28"/>
        </w:rPr>
        <w:t xml:space="preserve"> </w:t>
      </w:r>
      <w:r w:rsidRPr="00AD7B9D">
        <w:rPr>
          <w:sz w:val="28"/>
          <w:szCs w:val="28"/>
        </w:rPr>
        <w:t>общих и профессиональных компетенций по разделам и темам содержания учебного материала.</w:t>
      </w:r>
    </w:p>
    <w:p w:rsidR="00BF1616" w:rsidRPr="00AD7B9D" w:rsidRDefault="00BF1616" w:rsidP="00BF1616">
      <w:pPr>
        <w:spacing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2693"/>
        <w:gridCol w:w="3685"/>
      </w:tblGrid>
      <w:tr w:rsidR="00BF1616" w:rsidRPr="00AD7B9D" w:rsidTr="00BF1616">
        <w:trPr>
          <w:jc w:val="center"/>
        </w:trPr>
        <w:tc>
          <w:tcPr>
            <w:tcW w:w="3256" w:type="dxa"/>
            <w:tcBorders>
              <w:top w:val="single" w:sz="4" w:space="0" w:color="000000"/>
              <w:left w:val="single" w:sz="4" w:space="0" w:color="000000"/>
              <w:bottom w:val="single" w:sz="4" w:space="0" w:color="000000"/>
              <w:right w:val="single" w:sz="4" w:space="0" w:color="000000"/>
            </w:tcBorders>
            <w:hideMark/>
          </w:tcPr>
          <w:p w:rsidR="00BF1616" w:rsidRPr="00AD7B9D" w:rsidRDefault="00BF1616" w:rsidP="00BF1616">
            <w:pPr>
              <w:ind w:left="57" w:right="57"/>
              <w:jc w:val="center"/>
              <w:rPr>
                <w:b/>
                <w:sz w:val="28"/>
                <w:szCs w:val="28"/>
              </w:rPr>
            </w:pPr>
            <w:r w:rsidRPr="00AD7B9D">
              <w:rPr>
                <w:b/>
                <w:sz w:val="28"/>
                <w:szCs w:val="28"/>
              </w:rPr>
              <w:t>Общая/профессиональная компетенция</w:t>
            </w:r>
          </w:p>
        </w:tc>
        <w:tc>
          <w:tcPr>
            <w:tcW w:w="2693" w:type="dxa"/>
            <w:tcBorders>
              <w:top w:val="single" w:sz="4" w:space="0" w:color="000000"/>
              <w:left w:val="single" w:sz="4" w:space="0" w:color="000000"/>
              <w:bottom w:val="single" w:sz="4" w:space="0" w:color="000000"/>
              <w:right w:val="single" w:sz="4" w:space="0" w:color="000000"/>
            </w:tcBorders>
          </w:tcPr>
          <w:p w:rsidR="00BF1616" w:rsidRPr="00AD7B9D" w:rsidRDefault="00BF1616" w:rsidP="00BF1616">
            <w:pPr>
              <w:ind w:left="57" w:right="57"/>
              <w:jc w:val="center"/>
              <w:rPr>
                <w:b/>
                <w:sz w:val="28"/>
                <w:szCs w:val="28"/>
              </w:rPr>
            </w:pPr>
            <w:r w:rsidRPr="00AD7B9D">
              <w:rPr>
                <w:b/>
                <w:sz w:val="28"/>
                <w:szCs w:val="28"/>
              </w:rPr>
              <w:t>Раздел/Тема</w:t>
            </w:r>
          </w:p>
        </w:tc>
        <w:tc>
          <w:tcPr>
            <w:tcW w:w="3685" w:type="dxa"/>
            <w:tcBorders>
              <w:top w:val="single" w:sz="4" w:space="0" w:color="000000"/>
              <w:left w:val="single" w:sz="4" w:space="0" w:color="000000"/>
              <w:bottom w:val="single" w:sz="4" w:space="0" w:color="000000"/>
              <w:right w:val="single" w:sz="4" w:space="0" w:color="000000"/>
            </w:tcBorders>
            <w:hideMark/>
          </w:tcPr>
          <w:p w:rsidR="00BF1616" w:rsidRPr="00AD7B9D" w:rsidRDefault="00BF1616" w:rsidP="00BF1616">
            <w:pPr>
              <w:ind w:left="57" w:right="57"/>
              <w:jc w:val="center"/>
              <w:rPr>
                <w:b/>
                <w:sz w:val="28"/>
                <w:szCs w:val="28"/>
              </w:rPr>
            </w:pPr>
            <w:r w:rsidRPr="00AD7B9D">
              <w:rPr>
                <w:b/>
                <w:sz w:val="28"/>
                <w:szCs w:val="28"/>
              </w:rPr>
              <w:t>Тип оценочных мероприятий</w:t>
            </w:r>
          </w:p>
        </w:tc>
      </w:tr>
      <w:tr w:rsidR="00BF1616" w:rsidRPr="00AD7B9D" w:rsidTr="00BF1616">
        <w:trPr>
          <w:jc w:val="center"/>
        </w:trPr>
        <w:tc>
          <w:tcPr>
            <w:tcW w:w="3256" w:type="dxa"/>
          </w:tcPr>
          <w:p w:rsidR="00BF1616" w:rsidRPr="00AD7B9D" w:rsidRDefault="00BF1616" w:rsidP="00BF1616">
            <w:pPr>
              <w:ind w:left="57" w:right="57"/>
              <w:rPr>
                <w:b/>
              </w:rPr>
            </w:pPr>
            <w:r w:rsidRPr="00570E62">
              <w:rPr>
                <w:rFonts w:eastAsia="Calibri"/>
              </w:rPr>
              <w:t>ОК 01 Выбирать способы решения задач профессиональной деятельности применительно  </w:t>
            </w:r>
            <w:r w:rsidRPr="00570E62">
              <w:rPr>
                <w:rFonts w:eastAsia="Calibri"/>
              </w:rPr>
              <w:br/>
              <w:t>к различным контекстам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1.2, 1.3, 1.4</w:t>
            </w:r>
            <w:r w:rsidRPr="00C476E5">
              <w:rPr>
                <w:bCs/>
              </w:rPr>
              <w:t>П-о/</w:t>
            </w:r>
            <w:r w:rsidRPr="00C476E5">
              <w:rPr>
                <w:bCs/>
                <w:lang w:val="en-US"/>
              </w:rPr>
              <w:t>c</w:t>
            </w:r>
            <w:r>
              <w:t xml:space="preserve">, 1.5 П-о/с, 1.6. П-о/с, 1.7 П-о/с, 1.8 </w:t>
            </w:r>
            <w:r w:rsidRPr="00C476E5">
              <w:t>П-о/с</w:t>
            </w:r>
          </w:p>
          <w:p w:rsidR="00BF1616" w:rsidRDefault="00BF1616" w:rsidP="00BF1616">
            <w:pPr>
              <w:ind w:left="57" w:right="57"/>
            </w:pPr>
            <w:r>
              <w:t>Р 2 Темы 2.1 П-о/с, 2.3</w:t>
            </w:r>
            <w:r w:rsidRPr="007C6E7D">
              <w:t xml:space="preserve"> П-о/с</w:t>
            </w:r>
          </w:p>
          <w:p w:rsidR="00BF1616" w:rsidRPr="00567B76" w:rsidRDefault="00BF1616" w:rsidP="00BF1616">
            <w:pPr>
              <w:ind w:left="57" w:right="57"/>
            </w:pPr>
            <w:r>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rPr>
            </w:pPr>
            <w:r w:rsidRPr="003C3798">
              <w:rPr>
                <w:rFonts w:eastAsia="Calibri"/>
                <w:i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1.2, </w:t>
            </w:r>
            <w:r w:rsidRPr="00567B76">
              <w:t>1.3, 1.4</w:t>
            </w:r>
            <w:r w:rsidRPr="00C476E5">
              <w:rPr>
                <w:bCs/>
              </w:rPr>
              <w:t>П-о/</w:t>
            </w:r>
            <w:r w:rsidRPr="00C476E5">
              <w:rPr>
                <w:bCs/>
                <w:lang w:val="en-US"/>
              </w:rPr>
              <w:t>c</w:t>
            </w:r>
            <w:r w:rsidRPr="00567B76">
              <w:t>,</w:t>
            </w:r>
            <w:r w:rsidRPr="00C476E5">
              <w:t>1.5 П-о/с, 1.6.П-о/с</w:t>
            </w:r>
            <w:r>
              <w:t xml:space="preserve">, </w:t>
            </w:r>
            <w:r w:rsidRPr="00C476E5">
              <w:t>1.7 П-о/с, 1.8 П-о/с</w:t>
            </w:r>
          </w:p>
          <w:p w:rsidR="00BF1616" w:rsidRDefault="00BF1616" w:rsidP="00BF1616">
            <w:pPr>
              <w:ind w:left="57" w:right="57"/>
            </w:pPr>
            <w:r>
              <w:t>Р 2 Темы 2.2</w:t>
            </w:r>
            <w:r w:rsidRPr="007C6E7D">
              <w:t>П-о/с</w:t>
            </w:r>
            <w:r>
              <w:t xml:space="preserve">, </w:t>
            </w:r>
            <w:r w:rsidRPr="007C6E7D">
              <w:t>2.3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sz w:val="28"/>
                <w:szCs w:val="28"/>
              </w:rPr>
            </w:pPr>
            <w:r w:rsidRPr="003C3798">
              <w:rPr>
                <w:rFonts w:eastAsia="Calibri"/>
                <w:i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1.2, </w:t>
            </w:r>
            <w:r w:rsidRPr="00567B76">
              <w:t>1.3, 1.4</w:t>
            </w:r>
            <w:r w:rsidRPr="00C476E5">
              <w:rPr>
                <w:bCs/>
              </w:rPr>
              <w:t>П-о/</w:t>
            </w:r>
            <w:r w:rsidRPr="00C476E5">
              <w:rPr>
                <w:bCs/>
                <w:lang w:val="en-US"/>
              </w:rPr>
              <w:t>c</w:t>
            </w:r>
            <w:r w:rsidRPr="00567B76">
              <w:t>,</w:t>
            </w:r>
            <w:r w:rsidRPr="00C476E5">
              <w:t>1.5 П-о/с, 1.6.П-о/с</w:t>
            </w:r>
            <w:r>
              <w:t xml:space="preserve">, </w:t>
            </w:r>
            <w:r w:rsidRPr="00C476E5">
              <w:t>1.7 П-о/с, 1.8 П-о/с</w:t>
            </w:r>
          </w:p>
          <w:p w:rsidR="00BF1616" w:rsidRDefault="00BF1616" w:rsidP="00BF1616">
            <w:pPr>
              <w:ind w:left="57" w:right="57"/>
            </w:pPr>
            <w:r w:rsidRPr="007C6E7D">
              <w:t>Р 2 Темы 2.1 П-о/с</w:t>
            </w:r>
            <w:r>
              <w:t xml:space="preserve">, </w:t>
            </w:r>
            <w:r w:rsidRPr="007C6E7D">
              <w:t>2.2 П-о/с</w:t>
            </w:r>
            <w:r>
              <w:t xml:space="preserve">, </w:t>
            </w:r>
            <w:r w:rsidRPr="007C6E7D">
              <w:t>2.3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sz w:val="28"/>
                <w:szCs w:val="28"/>
              </w:rPr>
            </w:pPr>
            <w:r w:rsidRPr="003C3798">
              <w:rPr>
                <w:rFonts w:eastAsia="Calibri"/>
                <w:iCs/>
              </w:rPr>
              <w:t>ОК 04 Эффективно взаимодействовать и работать в коллективе и команде</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1.2, </w:t>
            </w:r>
            <w:r w:rsidRPr="00567B76">
              <w:t>1.3, 1.4</w:t>
            </w:r>
            <w:r w:rsidRPr="00C476E5">
              <w:rPr>
                <w:bCs/>
              </w:rPr>
              <w:t>П-о/</w:t>
            </w:r>
            <w:r w:rsidRPr="00C476E5">
              <w:rPr>
                <w:bCs/>
                <w:lang w:val="en-US"/>
              </w:rPr>
              <w:t>c</w:t>
            </w:r>
            <w:r w:rsidRPr="00567B76">
              <w:t>,</w:t>
            </w:r>
            <w:r w:rsidRPr="00C476E5">
              <w:t>1.5 П-о/с, 1.6.П-о/с</w:t>
            </w:r>
            <w:r>
              <w:t xml:space="preserve">, </w:t>
            </w:r>
            <w:r w:rsidRPr="00C476E5">
              <w:t>1.7 П-о/с, 1.8 П-о/с</w:t>
            </w:r>
          </w:p>
          <w:p w:rsidR="00BF1616" w:rsidRDefault="00BF1616" w:rsidP="00BF1616">
            <w:pPr>
              <w:ind w:left="57" w:right="57"/>
            </w:pPr>
            <w:r w:rsidRPr="007C6E7D">
              <w:t>Р 2 Темы 2.1 П-о/с</w:t>
            </w:r>
            <w:r>
              <w:t xml:space="preserve">, </w:t>
            </w:r>
            <w:r w:rsidRPr="007C6E7D">
              <w:t>2.2 П-о/с</w:t>
            </w:r>
            <w:r>
              <w:t xml:space="preserve">, </w:t>
            </w:r>
            <w:r w:rsidRPr="007C6E7D">
              <w:t>2.3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sz w:val="28"/>
                <w:szCs w:val="28"/>
              </w:rPr>
            </w:pPr>
            <w:r w:rsidRPr="003C3798">
              <w:rPr>
                <w:rFonts w:eastAsia="Calibri"/>
                <w:i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1.2, </w:t>
            </w:r>
            <w:r w:rsidRPr="00567B76">
              <w:t>1.3, 1.4</w:t>
            </w:r>
            <w:r w:rsidRPr="00C476E5">
              <w:rPr>
                <w:bCs/>
              </w:rPr>
              <w:t>П-о/</w:t>
            </w:r>
            <w:r w:rsidRPr="00C476E5">
              <w:rPr>
                <w:bCs/>
                <w:lang w:val="en-US"/>
              </w:rPr>
              <w:t>c</w:t>
            </w:r>
            <w:r w:rsidRPr="00567B76">
              <w:t>,</w:t>
            </w:r>
            <w:r w:rsidRPr="00C476E5">
              <w:t>1.5 П-о/с, 1.6.П-о/с</w:t>
            </w:r>
            <w:r>
              <w:t xml:space="preserve">, </w:t>
            </w:r>
            <w:r w:rsidRPr="00C476E5">
              <w:t>1.7 П-о/с, 1.8 П-о/с</w:t>
            </w:r>
            <w:r>
              <w:t xml:space="preserve">, </w:t>
            </w:r>
          </w:p>
          <w:p w:rsidR="00BF1616" w:rsidRDefault="00BF1616" w:rsidP="00BF1616">
            <w:pPr>
              <w:ind w:left="57" w:right="57"/>
            </w:pPr>
            <w:r>
              <w:t xml:space="preserve">Р 2 Тема </w:t>
            </w:r>
            <w:r w:rsidRPr="007C6E7D">
              <w:t>2.3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sz w:val="28"/>
                <w:szCs w:val="28"/>
              </w:rPr>
            </w:pPr>
            <w:r w:rsidRPr="003C3798">
              <w:rPr>
                <w:rFonts w:eastAsia="Calibri"/>
                <w:i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1.5 П-о/с, </w:t>
            </w:r>
            <w:r w:rsidRPr="007C6E7D">
              <w:t>1.7 П-о/с, 1.8 П-о/с</w:t>
            </w:r>
          </w:p>
          <w:p w:rsidR="00BF1616" w:rsidRPr="00567B76" w:rsidRDefault="00BF1616" w:rsidP="00BF1616">
            <w:pPr>
              <w:ind w:left="57" w:right="57"/>
            </w:pPr>
            <w:r>
              <w:t xml:space="preserve">Р2 Тема </w:t>
            </w:r>
            <w:r w:rsidRPr="007C6E7D">
              <w:t>2.3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sz w:val="28"/>
                <w:szCs w:val="28"/>
              </w:rPr>
            </w:pPr>
            <w:r w:rsidRPr="003C3798">
              <w:rPr>
                <w:rFonts w:eastAsia="Calibri"/>
                <w:i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t xml:space="preserve"> 1.2, </w:t>
            </w:r>
            <w:r w:rsidRPr="00567B76">
              <w:t>1.3, 1.4</w:t>
            </w:r>
            <w:r w:rsidRPr="00C476E5">
              <w:rPr>
                <w:bCs/>
              </w:rPr>
              <w:t>П-о/</w:t>
            </w:r>
            <w:r w:rsidRPr="00C476E5">
              <w:rPr>
                <w:bCs/>
                <w:lang w:val="en-US"/>
              </w:rPr>
              <w:t>c</w:t>
            </w:r>
            <w:r w:rsidRPr="00567B76">
              <w:t>,</w:t>
            </w:r>
            <w:r w:rsidRPr="00C476E5">
              <w:t>1.5 П-о/с, 1.6.П-о/с</w:t>
            </w:r>
            <w:r>
              <w:t xml:space="preserve">, </w:t>
            </w:r>
            <w:r w:rsidRPr="007C6E7D">
              <w:t>1.7 П-о/с, 1.8 П-о/с</w:t>
            </w:r>
          </w:p>
          <w:p w:rsidR="00BF1616" w:rsidRDefault="00BF1616" w:rsidP="00BF1616">
            <w:pPr>
              <w:ind w:left="57" w:right="57"/>
            </w:pPr>
            <w:r w:rsidRPr="007C6E7D">
              <w:t>Р 2 Темы 2.1 П-о/с</w:t>
            </w:r>
            <w:r>
              <w:t xml:space="preserve">, </w:t>
            </w:r>
            <w:r w:rsidRPr="007C6E7D">
              <w:t>2.2 П-о/с</w:t>
            </w:r>
            <w:r>
              <w:t xml:space="preserve">, </w:t>
            </w:r>
            <w:r w:rsidRPr="007C6E7D">
              <w:t>2.3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A94E7E" w:rsidRDefault="00BF1616" w:rsidP="00BF1616">
            <w:pPr>
              <w:ind w:left="57" w:right="57"/>
            </w:pPr>
            <w:r w:rsidRPr="00A94E7E">
              <w:t>Тестирование</w:t>
            </w:r>
          </w:p>
          <w:p w:rsidR="00BF1616" w:rsidRPr="00A94E7E" w:rsidRDefault="00BF1616" w:rsidP="00BF1616">
            <w:pPr>
              <w:ind w:left="57" w:right="57"/>
            </w:pPr>
            <w:r w:rsidRPr="00A94E7E">
              <w:t>Устный опрос</w:t>
            </w:r>
          </w:p>
          <w:p w:rsidR="00BF1616" w:rsidRPr="00A94E7E" w:rsidRDefault="00BF1616" w:rsidP="00BF1616">
            <w:pPr>
              <w:ind w:left="57" w:right="57"/>
            </w:pPr>
            <w:r w:rsidRPr="00A94E7E">
              <w:t>Математический диктант</w:t>
            </w:r>
          </w:p>
          <w:p w:rsidR="00BF1616" w:rsidRPr="00A94E7E" w:rsidRDefault="00BF1616" w:rsidP="00BF1616">
            <w:pPr>
              <w:ind w:left="57" w:right="57"/>
            </w:pPr>
            <w:r w:rsidRPr="00A94E7E">
              <w:t>Индивидуальная самостоятельная работа</w:t>
            </w:r>
          </w:p>
          <w:p w:rsidR="00BF1616" w:rsidRPr="00A94E7E" w:rsidRDefault="00BF1616" w:rsidP="00BF1616">
            <w:pPr>
              <w:ind w:left="57" w:right="57"/>
            </w:pPr>
            <w:r w:rsidRPr="00A94E7E">
              <w:t>Представление результатов практических работ</w:t>
            </w:r>
          </w:p>
          <w:p w:rsidR="00BF1616" w:rsidRPr="00A94E7E" w:rsidRDefault="00BF1616" w:rsidP="00BF1616">
            <w:pPr>
              <w:ind w:left="57" w:right="57"/>
            </w:pPr>
            <w:r w:rsidRPr="00A94E7E">
              <w:t>Защита творческих работ</w:t>
            </w:r>
          </w:p>
          <w:p w:rsidR="00BF1616" w:rsidRPr="00A94E7E" w:rsidRDefault="00BF1616" w:rsidP="00BF1616">
            <w:pPr>
              <w:ind w:left="57" w:right="57"/>
              <w:rPr>
                <w:b/>
                <w:sz w:val="28"/>
                <w:szCs w:val="28"/>
              </w:rPr>
            </w:pPr>
            <w:r w:rsidRPr="00A94E7E">
              <w:t>Контрольная работа</w:t>
            </w:r>
          </w:p>
        </w:tc>
      </w:tr>
      <w:tr w:rsidR="00BF1616" w:rsidRPr="00AD7B9D" w:rsidTr="00BF1616">
        <w:trPr>
          <w:jc w:val="center"/>
        </w:trPr>
        <w:tc>
          <w:tcPr>
            <w:tcW w:w="3256" w:type="dxa"/>
          </w:tcPr>
          <w:p w:rsidR="00BF1616" w:rsidRPr="00AD7B9D" w:rsidRDefault="00BF1616" w:rsidP="00BF1616">
            <w:pPr>
              <w:ind w:left="57" w:right="57"/>
              <w:rPr>
                <w:b/>
                <w:sz w:val="28"/>
                <w:szCs w:val="28"/>
              </w:rPr>
            </w:pPr>
            <w:r>
              <w:rPr>
                <w:rFonts w:eastAsia="Calibri"/>
                <w:iCs/>
              </w:rPr>
              <w:t>ПК 1.2 Использовать элементы и принципы дизайна при проектировании швейных изделий с учетом модных направлений, стилей, тенденций и культурных традиций</w:t>
            </w:r>
          </w:p>
        </w:tc>
        <w:tc>
          <w:tcPr>
            <w:tcW w:w="2693" w:type="dxa"/>
            <w:tcBorders>
              <w:top w:val="single" w:sz="4" w:space="0" w:color="000000"/>
              <w:left w:val="single" w:sz="4" w:space="0" w:color="000000"/>
              <w:bottom w:val="single" w:sz="4" w:space="0" w:color="000000"/>
              <w:right w:val="single" w:sz="4" w:space="0" w:color="000000"/>
            </w:tcBorders>
          </w:tcPr>
          <w:p w:rsidR="00BF1616" w:rsidRPr="00567B76" w:rsidRDefault="00BF1616" w:rsidP="00BF1616">
            <w:pPr>
              <w:ind w:left="57" w:right="57"/>
            </w:pPr>
            <w:r>
              <w:t>Р 1 Темы 1.4</w:t>
            </w:r>
            <w:r w:rsidRPr="00C476E5">
              <w:rPr>
                <w:bCs/>
              </w:rPr>
              <w:t>П-о/</w:t>
            </w:r>
            <w:r w:rsidRPr="00C476E5">
              <w:rPr>
                <w:bCs/>
                <w:lang w:val="en-US"/>
              </w:rPr>
              <w:t>c</w:t>
            </w:r>
            <w:r>
              <w:t xml:space="preserve">, </w:t>
            </w:r>
            <w:r w:rsidRPr="00C476E5">
              <w:t>1.5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567B76" w:rsidRDefault="00BF1616" w:rsidP="00BF1616">
            <w:pPr>
              <w:ind w:left="57" w:right="57"/>
            </w:pPr>
            <w:r w:rsidRPr="00567B76">
              <w:t>Индивидуальная самостоятельная работа</w:t>
            </w:r>
          </w:p>
          <w:p w:rsidR="00BF1616" w:rsidRPr="00567B76" w:rsidRDefault="00BF1616" w:rsidP="00BF1616">
            <w:pPr>
              <w:ind w:left="57" w:right="57"/>
            </w:pPr>
            <w:r w:rsidRPr="00567B76">
              <w:t>Представление результатов практических работ</w:t>
            </w:r>
          </w:p>
          <w:p w:rsidR="00BF1616" w:rsidRPr="00567B76" w:rsidRDefault="00BF1616" w:rsidP="00BF1616">
            <w:pPr>
              <w:ind w:left="57" w:right="57"/>
            </w:pPr>
            <w:r w:rsidRPr="00567B76">
              <w:t>Защита творческих работ</w:t>
            </w:r>
          </w:p>
        </w:tc>
      </w:tr>
      <w:tr w:rsidR="00BF1616" w:rsidRPr="00AD7B9D" w:rsidTr="00BF1616">
        <w:trPr>
          <w:jc w:val="center"/>
        </w:trPr>
        <w:tc>
          <w:tcPr>
            <w:tcW w:w="3256" w:type="dxa"/>
            <w:tcBorders>
              <w:bottom w:val="single" w:sz="4" w:space="0" w:color="auto"/>
            </w:tcBorders>
          </w:tcPr>
          <w:p w:rsidR="00BF1616" w:rsidRPr="00AD7B9D" w:rsidRDefault="00BF1616" w:rsidP="00BF1616">
            <w:pPr>
              <w:ind w:left="57" w:right="57"/>
              <w:rPr>
                <w:b/>
                <w:sz w:val="28"/>
                <w:szCs w:val="28"/>
              </w:rPr>
            </w:pPr>
            <w:r>
              <w:rPr>
                <w:rFonts w:eastAsia="Calibri"/>
                <w:iCs/>
              </w:rPr>
              <w:t xml:space="preserve">ПК 2.1 </w:t>
            </w:r>
            <w:r w:rsidRPr="003051D0">
              <w:rPr>
                <w:rFonts w:eastAsia="Calibri"/>
                <w:iCs/>
              </w:rPr>
              <w:t xml:space="preserve">Выполнять чертежи базовых конструкций изделий </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t>Р 1 Тема 1.7 П-о/с</w:t>
            </w:r>
          </w:p>
          <w:p w:rsidR="00BF1616" w:rsidRPr="00567B76" w:rsidRDefault="00BF1616" w:rsidP="00BF1616">
            <w:pPr>
              <w:ind w:left="57" w:right="57"/>
            </w:pPr>
            <w:r w:rsidRPr="007C6E7D">
              <w:t>Р 2 Темы 2.1 П-о/с</w:t>
            </w:r>
            <w:r>
              <w:t xml:space="preserve">, </w:t>
            </w:r>
            <w:r w:rsidRPr="007C6E7D">
              <w:t>2.3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567B76" w:rsidRDefault="00BF1616" w:rsidP="00BF1616">
            <w:pPr>
              <w:ind w:left="57" w:right="57"/>
            </w:pPr>
            <w:r w:rsidRPr="00567B76">
              <w:t>Индивидуальная самостоятельная работа</w:t>
            </w:r>
          </w:p>
          <w:p w:rsidR="00BF1616" w:rsidRPr="00567B76" w:rsidRDefault="00BF1616" w:rsidP="00BF1616">
            <w:pPr>
              <w:ind w:left="57" w:right="57"/>
            </w:pPr>
            <w:r w:rsidRPr="00567B76">
              <w:t>Представление результатов практических работ</w:t>
            </w:r>
          </w:p>
          <w:p w:rsidR="00BF1616" w:rsidRPr="00567B76" w:rsidRDefault="00BF1616" w:rsidP="00BF1616">
            <w:pPr>
              <w:ind w:left="57" w:right="57"/>
            </w:pPr>
            <w:r w:rsidRPr="00567B76">
              <w:t>Защита творческих работ</w:t>
            </w:r>
          </w:p>
        </w:tc>
      </w:tr>
      <w:tr w:rsidR="00BF1616" w:rsidRPr="00AD7B9D" w:rsidTr="00BF1616">
        <w:trPr>
          <w:jc w:val="center"/>
        </w:trPr>
        <w:tc>
          <w:tcPr>
            <w:tcW w:w="3256" w:type="dxa"/>
            <w:tcBorders>
              <w:bottom w:val="single" w:sz="4" w:space="0" w:color="auto"/>
            </w:tcBorders>
          </w:tcPr>
          <w:p w:rsidR="00BF1616" w:rsidRPr="00AD7B9D" w:rsidRDefault="00BF1616" w:rsidP="00BF1616">
            <w:pPr>
              <w:ind w:left="57" w:right="57"/>
              <w:rPr>
                <w:b/>
                <w:sz w:val="28"/>
                <w:szCs w:val="28"/>
              </w:rPr>
            </w:pPr>
            <w:r>
              <w:rPr>
                <w:rFonts w:eastAsia="Calibri"/>
                <w:iCs/>
              </w:rPr>
              <w:t>ПК 2.3 Изготавливать лекала и выполнять их градацию</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t>Р 1 Тема 1.7 П-о/с</w:t>
            </w:r>
          </w:p>
          <w:p w:rsidR="00BF1616" w:rsidRPr="00567B76" w:rsidRDefault="00BF1616" w:rsidP="00BF1616">
            <w:pPr>
              <w:ind w:left="57" w:right="57"/>
            </w:pPr>
            <w:r w:rsidRPr="007C6E7D">
              <w:t>Р 2 Темы 2.1 П-о/с</w:t>
            </w:r>
            <w:r>
              <w:t xml:space="preserve">, </w:t>
            </w:r>
            <w:r w:rsidRPr="007C6E7D">
              <w:t>2.3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567B76" w:rsidRDefault="00BF1616" w:rsidP="00BF1616">
            <w:pPr>
              <w:ind w:left="57" w:right="57"/>
            </w:pPr>
            <w:r w:rsidRPr="00567B76">
              <w:t>Индивидуальная самостоятельная работа</w:t>
            </w:r>
          </w:p>
          <w:p w:rsidR="00BF1616" w:rsidRPr="00567B76" w:rsidRDefault="00BF1616" w:rsidP="00BF1616">
            <w:pPr>
              <w:ind w:left="57" w:right="57"/>
            </w:pPr>
            <w:r w:rsidRPr="00567B76">
              <w:t>Представление результатов практических работ</w:t>
            </w:r>
          </w:p>
          <w:p w:rsidR="00BF1616" w:rsidRPr="00567B76" w:rsidRDefault="00BF1616" w:rsidP="00BF1616">
            <w:pPr>
              <w:ind w:left="57" w:right="57"/>
            </w:pPr>
            <w:r w:rsidRPr="00567B76">
              <w:t>Защита творческих работ</w:t>
            </w:r>
          </w:p>
        </w:tc>
      </w:tr>
      <w:tr w:rsidR="00BF1616" w:rsidRPr="00AD7B9D" w:rsidTr="00BF1616">
        <w:trPr>
          <w:jc w:val="center"/>
        </w:trPr>
        <w:tc>
          <w:tcPr>
            <w:tcW w:w="3256" w:type="dxa"/>
            <w:tcBorders>
              <w:bottom w:val="single" w:sz="4" w:space="0" w:color="auto"/>
            </w:tcBorders>
          </w:tcPr>
          <w:p w:rsidR="00BF1616" w:rsidRPr="00AD7B9D" w:rsidRDefault="00BF1616" w:rsidP="00BF1616">
            <w:pPr>
              <w:ind w:left="57" w:right="57"/>
              <w:rPr>
                <w:b/>
                <w:sz w:val="28"/>
                <w:szCs w:val="28"/>
              </w:rPr>
            </w:pPr>
            <w:r>
              <w:rPr>
                <w:rFonts w:eastAsia="Calibri"/>
                <w:iCs/>
              </w:rPr>
              <w:t>ПК 3.1 Выбирать рациональные способы технологии и технологические режимы производства швейных изделий</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 xml:space="preserve">Р 1 Темы </w:t>
            </w:r>
            <w:r>
              <w:t>1.1</w:t>
            </w:r>
            <w:r w:rsidRPr="00C476E5">
              <w:rPr>
                <w:bCs/>
              </w:rPr>
              <w:t>П-о/</w:t>
            </w:r>
            <w:r w:rsidRPr="00C476E5">
              <w:rPr>
                <w:bCs/>
                <w:lang w:val="en-US"/>
              </w:rPr>
              <w:t>c</w:t>
            </w:r>
            <w:r>
              <w:t xml:space="preserve">, </w:t>
            </w:r>
            <w:r w:rsidRPr="007C6E7D">
              <w:t>1.8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567B76" w:rsidRDefault="00BF1616" w:rsidP="00BF1616">
            <w:pPr>
              <w:ind w:left="57" w:right="57"/>
            </w:pPr>
            <w:r w:rsidRPr="00567B76">
              <w:t>Индивидуальная самостоятельная работа</w:t>
            </w:r>
          </w:p>
          <w:p w:rsidR="00BF1616" w:rsidRPr="00567B76" w:rsidRDefault="00BF1616" w:rsidP="00BF1616">
            <w:pPr>
              <w:ind w:left="57" w:right="57"/>
            </w:pPr>
            <w:r w:rsidRPr="00567B76">
              <w:t>Представление результатов практических работ</w:t>
            </w:r>
          </w:p>
          <w:p w:rsidR="00BF1616" w:rsidRPr="00567B76" w:rsidRDefault="00BF1616" w:rsidP="00BF1616">
            <w:pPr>
              <w:ind w:left="57" w:right="57"/>
            </w:pPr>
            <w:r w:rsidRPr="00567B76">
              <w:t>Защита творческих работ</w:t>
            </w:r>
          </w:p>
        </w:tc>
      </w:tr>
      <w:tr w:rsidR="00BF1616" w:rsidRPr="00AD7B9D" w:rsidTr="00BF1616">
        <w:trPr>
          <w:jc w:val="center"/>
        </w:trPr>
        <w:tc>
          <w:tcPr>
            <w:tcW w:w="3256" w:type="dxa"/>
          </w:tcPr>
          <w:p w:rsidR="00BF1616" w:rsidRPr="00AD7B9D" w:rsidRDefault="00BF1616" w:rsidP="00BF1616">
            <w:pPr>
              <w:ind w:left="57" w:right="57"/>
              <w:rPr>
                <w:b/>
                <w:sz w:val="28"/>
                <w:szCs w:val="28"/>
              </w:rPr>
            </w:pPr>
            <w:r>
              <w:rPr>
                <w:rFonts w:eastAsia="Calibri"/>
              </w:rPr>
              <w:t xml:space="preserve">ПК 3.4 </w:t>
            </w:r>
            <w:r w:rsidRPr="003051D0">
              <w:rPr>
                <w:rFonts w:eastAsia="Calibri"/>
              </w:rPr>
              <w:t>Выполнять экономичные раскладки лекал</w:t>
            </w:r>
          </w:p>
        </w:tc>
        <w:tc>
          <w:tcPr>
            <w:tcW w:w="2693" w:type="dxa"/>
            <w:tcBorders>
              <w:top w:val="single" w:sz="4" w:space="0" w:color="000000"/>
              <w:left w:val="single" w:sz="4" w:space="0" w:color="000000"/>
              <w:bottom w:val="single" w:sz="4" w:space="0" w:color="000000"/>
              <w:right w:val="single" w:sz="4" w:space="0" w:color="000000"/>
            </w:tcBorders>
          </w:tcPr>
          <w:p w:rsidR="00BF1616" w:rsidRDefault="00BF1616" w:rsidP="00BF1616">
            <w:pPr>
              <w:ind w:left="57" w:right="57"/>
            </w:pPr>
            <w:r w:rsidRPr="00567B76">
              <w:t>Р 1 Темы 1.1</w:t>
            </w:r>
            <w:r w:rsidRPr="00C476E5">
              <w:rPr>
                <w:bCs/>
              </w:rPr>
              <w:t>П-о/</w:t>
            </w:r>
            <w:r w:rsidRPr="00C476E5">
              <w:rPr>
                <w:bCs/>
                <w:lang w:val="en-US"/>
              </w:rPr>
              <w:t>c</w:t>
            </w:r>
            <w:r w:rsidRPr="00567B76">
              <w:t>,</w:t>
            </w:r>
            <w:r w:rsidRPr="007C6E7D">
              <w:t>1.8 П-о/с</w:t>
            </w:r>
          </w:p>
          <w:p w:rsidR="00BF1616" w:rsidRDefault="00BF1616" w:rsidP="00BF1616">
            <w:pPr>
              <w:ind w:left="57" w:right="57"/>
            </w:pPr>
            <w:r>
              <w:t>Р 2 Тема</w:t>
            </w:r>
            <w:r w:rsidRPr="007C6E7D">
              <w:t>2.2 П-о/с</w:t>
            </w:r>
          </w:p>
          <w:p w:rsidR="00BF1616" w:rsidRPr="00567B76" w:rsidRDefault="00BF1616" w:rsidP="00BF1616">
            <w:pPr>
              <w:ind w:left="57" w:right="57"/>
            </w:pPr>
            <w:r w:rsidRPr="00DA1DE5">
              <w:t>Р3 Тема 3.1 П-о/с</w:t>
            </w:r>
          </w:p>
        </w:tc>
        <w:tc>
          <w:tcPr>
            <w:tcW w:w="3685" w:type="dxa"/>
            <w:tcBorders>
              <w:top w:val="single" w:sz="4" w:space="0" w:color="000000"/>
              <w:left w:val="single" w:sz="4" w:space="0" w:color="000000"/>
              <w:bottom w:val="single" w:sz="4" w:space="0" w:color="000000"/>
              <w:right w:val="single" w:sz="4" w:space="0" w:color="000000"/>
            </w:tcBorders>
          </w:tcPr>
          <w:p w:rsidR="00BF1616" w:rsidRPr="00567B76" w:rsidRDefault="00BF1616" w:rsidP="00BF1616">
            <w:pPr>
              <w:ind w:left="57" w:right="57"/>
            </w:pPr>
            <w:r w:rsidRPr="00567B76">
              <w:t>Индивидуальная самостоятельная работа</w:t>
            </w:r>
          </w:p>
          <w:p w:rsidR="00BF1616" w:rsidRPr="00567B76" w:rsidRDefault="00BF1616" w:rsidP="00BF1616">
            <w:pPr>
              <w:ind w:left="57" w:right="57"/>
            </w:pPr>
            <w:r w:rsidRPr="00567B76">
              <w:t>Представление результатов практических работ</w:t>
            </w:r>
          </w:p>
          <w:p w:rsidR="00BF1616" w:rsidRPr="00567B76" w:rsidRDefault="00BF1616" w:rsidP="00BF1616">
            <w:pPr>
              <w:ind w:left="57" w:right="57"/>
            </w:pPr>
            <w:r w:rsidRPr="00567B76">
              <w:t>Защита творческих работ</w:t>
            </w:r>
          </w:p>
        </w:tc>
      </w:tr>
    </w:tbl>
    <w:p w:rsidR="00BF1616" w:rsidRDefault="00BF1616" w:rsidP="00BF1616">
      <w:pPr>
        <w:spacing w:line="276" w:lineRule="auto"/>
        <w:contextualSpacing/>
        <w:jc w:val="center"/>
        <w:rPr>
          <w:b/>
          <w:sz w:val="28"/>
          <w:szCs w:val="28"/>
        </w:rPr>
      </w:pPr>
    </w:p>
    <w:p w:rsidR="00BF1616" w:rsidRDefault="00BF1616" w:rsidP="00BF1616">
      <w:pPr>
        <w:spacing w:line="276" w:lineRule="auto"/>
        <w:contextualSpacing/>
        <w:jc w:val="center"/>
        <w:rPr>
          <w:b/>
          <w:sz w:val="28"/>
          <w:szCs w:val="28"/>
        </w:rPr>
      </w:pPr>
    </w:p>
    <w:p w:rsidR="00BF1616" w:rsidRDefault="00BF1616" w:rsidP="00BF1616">
      <w:pPr>
        <w:spacing w:line="276" w:lineRule="auto"/>
        <w:contextualSpacing/>
        <w:jc w:val="center"/>
        <w:rPr>
          <w:b/>
          <w:sz w:val="28"/>
          <w:szCs w:val="28"/>
        </w:rPr>
        <w:sectPr w:rsidR="00BF1616" w:rsidSect="00BF1616">
          <w:pgSz w:w="11906" w:h="16838"/>
          <w:pgMar w:top="1134" w:right="850" w:bottom="1134" w:left="1134" w:header="708" w:footer="708" w:gutter="0"/>
          <w:cols w:space="708"/>
          <w:docGrid w:linePitch="360"/>
        </w:sectPr>
      </w:pPr>
    </w:p>
    <w:p w:rsidR="00BF1616" w:rsidRPr="009870C7" w:rsidRDefault="00BF1616" w:rsidP="00BF1616">
      <w:pPr>
        <w:spacing w:line="276" w:lineRule="auto"/>
        <w:jc w:val="center"/>
        <w:rPr>
          <w:rFonts w:eastAsia="Calibri"/>
          <w:b/>
          <w:bCs/>
          <w:sz w:val="28"/>
          <w:szCs w:val="28"/>
        </w:rPr>
      </w:pPr>
      <w:r w:rsidRPr="009870C7">
        <w:rPr>
          <w:rFonts w:eastAsia="Calibri"/>
          <w:b/>
          <w:bCs/>
          <w:sz w:val="28"/>
          <w:szCs w:val="28"/>
        </w:rPr>
        <w:t>ТЕХНОЛОГИЧЕСКАЯ КАРТА</w:t>
      </w:r>
      <w:r>
        <w:rPr>
          <w:rFonts w:eastAsia="Calibri"/>
          <w:b/>
          <w:bCs/>
          <w:sz w:val="28"/>
          <w:szCs w:val="28"/>
        </w:rPr>
        <w:t xml:space="preserve"> № 1</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BF1616" w:rsidRPr="009870C7" w:rsidTr="00BF1616">
        <w:tc>
          <w:tcPr>
            <w:tcW w:w="3686" w:type="dxa"/>
          </w:tcPr>
          <w:p w:rsidR="00BF1616" w:rsidRPr="009870C7" w:rsidRDefault="00BF1616" w:rsidP="00BF1616">
            <w:pPr>
              <w:spacing w:line="276" w:lineRule="auto"/>
              <w:jc w:val="both"/>
              <w:rPr>
                <w:rFonts w:eastAsia="Calibri"/>
                <w:sz w:val="28"/>
                <w:szCs w:val="28"/>
              </w:rPr>
            </w:pPr>
            <w:r w:rsidRPr="009870C7">
              <w:rPr>
                <w:rFonts w:eastAsia="Calibri"/>
                <w:sz w:val="28"/>
                <w:szCs w:val="28"/>
              </w:rPr>
              <w:t>Дисциплина</w:t>
            </w:r>
          </w:p>
        </w:tc>
        <w:tc>
          <w:tcPr>
            <w:tcW w:w="10915" w:type="dxa"/>
            <w:tcBorders>
              <w:top w:val="single" w:sz="4" w:space="0" w:color="auto"/>
              <w:bottom w:val="single" w:sz="4" w:space="0" w:color="auto"/>
            </w:tcBorders>
          </w:tcPr>
          <w:p w:rsidR="00BF1616" w:rsidRPr="009870C7" w:rsidRDefault="00BF1616" w:rsidP="00BF1616">
            <w:pPr>
              <w:spacing w:line="276" w:lineRule="auto"/>
              <w:jc w:val="both"/>
              <w:rPr>
                <w:rFonts w:eastAsia="Calibri"/>
                <w:sz w:val="28"/>
                <w:szCs w:val="28"/>
              </w:rPr>
            </w:pPr>
            <w:r>
              <w:rPr>
                <w:rFonts w:eastAsia="Calibri"/>
                <w:sz w:val="28"/>
                <w:szCs w:val="28"/>
              </w:rPr>
              <w:t>Математика</w:t>
            </w:r>
          </w:p>
        </w:tc>
      </w:tr>
      <w:tr w:rsidR="00BF1616" w:rsidRPr="009870C7" w:rsidTr="00BF1616">
        <w:tc>
          <w:tcPr>
            <w:tcW w:w="3686" w:type="dxa"/>
          </w:tcPr>
          <w:p w:rsidR="00BF1616" w:rsidRPr="009870C7" w:rsidRDefault="00BF1616" w:rsidP="00BF1616">
            <w:pPr>
              <w:spacing w:line="276" w:lineRule="auto"/>
              <w:jc w:val="both"/>
              <w:rPr>
                <w:rFonts w:eastAsia="Calibri"/>
                <w:sz w:val="28"/>
                <w:szCs w:val="28"/>
              </w:rPr>
            </w:pPr>
            <w:r>
              <w:rPr>
                <w:rFonts w:eastAsia="Calibri"/>
                <w:sz w:val="28"/>
                <w:szCs w:val="28"/>
              </w:rPr>
              <w:t>Специальность</w:t>
            </w:r>
          </w:p>
        </w:tc>
        <w:tc>
          <w:tcPr>
            <w:tcW w:w="10915" w:type="dxa"/>
            <w:tcBorders>
              <w:top w:val="single" w:sz="4" w:space="0" w:color="auto"/>
              <w:bottom w:val="single" w:sz="4" w:space="0" w:color="auto"/>
            </w:tcBorders>
          </w:tcPr>
          <w:p w:rsidR="00BF1616" w:rsidRPr="009870C7" w:rsidRDefault="00BF1616" w:rsidP="00BF1616">
            <w:pPr>
              <w:spacing w:line="276" w:lineRule="auto"/>
              <w:jc w:val="both"/>
              <w:rPr>
                <w:rFonts w:eastAsia="Calibri"/>
                <w:sz w:val="28"/>
                <w:szCs w:val="28"/>
              </w:rPr>
            </w:pPr>
            <w:r>
              <w:rPr>
                <w:sz w:val="28"/>
                <w:szCs w:val="28"/>
              </w:rPr>
              <w:t xml:space="preserve">29.02.10 </w:t>
            </w:r>
            <w:r w:rsidRPr="006928D7">
              <w:rPr>
                <w:sz w:val="28"/>
                <w:szCs w:val="28"/>
              </w:rPr>
              <w:t>Конструирование, моделирование и технология изготовления изделий легкой промышленности (по видам)</w:t>
            </w:r>
          </w:p>
        </w:tc>
      </w:tr>
    </w:tbl>
    <w:p w:rsidR="00BF1616" w:rsidRPr="009870C7" w:rsidRDefault="00BF1616" w:rsidP="00BF1616">
      <w:pPr>
        <w:jc w:val="both"/>
        <w:rPr>
          <w:rFonts w:eastAsia="Calibri"/>
          <w:b/>
          <w:bCs/>
          <w:iCs/>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514"/>
      </w:tblGrid>
      <w:tr w:rsidR="00BF1616" w:rsidRPr="009870C7" w:rsidTr="00BF1616">
        <w:trPr>
          <w:trHeight w:val="321"/>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 xml:space="preserve">Тема занятия </w:t>
            </w:r>
          </w:p>
        </w:tc>
        <w:tc>
          <w:tcPr>
            <w:tcW w:w="9514" w:type="dxa"/>
            <w:tcBorders>
              <w:top w:val="single" w:sz="4" w:space="0" w:color="000000"/>
              <w:left w:val="single" w:sz="4" w:space="0" w:color="000000"/>
              <w:bottom w:val="single" w:sz="4" w:space="0" w:color="000000"/>
              <w:right w:val="single" w:sz="4" w:space="0" w:color="000000"/>
            </w:tcBorders>
          </w:tcPr>
          <w:p w:rsidR="00BF1616" w:rsidRPr="007F3531" w:rsidRDefault="00BF1616" w:rsidP="00BF1616">
            <w:pPr>
              <w:pStyle w:val="af4"/>
              <w:rPr>
                <w:b/>
                <w:bCs/>
                <w:szCs w:val="28"/>
              </w:rPr>
            </w:pPr>
            <w:r w:rsidRPr="007F3531">
              <w:rPr>
                <w:bCs/>
                <w:szCs w:val="28"/>
              </w:rPr>
              <w:t>Логарифм числа. Свойства логарифмов</w:t>
            </w:r>
          </w:p>
        </w:tc>
      </w:tr>
      <w:tr w:rsidR="00BF1616" w:rsidRPr="009870C7"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 xml:space="preserve">Содержание темы </w:t>
            </w:r>
          </w:p>
        </w:tc>
        <w:tc>
          <w:tcPr>
            <w:tcW w:w="9514" w:type="dxa"/>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t>Закрепление изученного материала по теме: Логарифм числа. Свойства логарифмов</w:t>
            </w:r>
          </w:p>
        </w:tc>
      </w:tr>
      <w:tr w:rsidR="00BF1616" w:rsidRPr="009870C7"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Тип занятия</w:t>
            </w:r>
          </w:p>
        </w:tc>
        <w:tc>
          <w:tcPr>
            <w:tcW w:w="9514" w:type="dxa"/>
            <w:tcBorders>
              <w:top w:val="single" w:sz="4" w:space="0" w:color="000000"/>
              <w:left w:val="single" w:sz="4" w:space="0" w:color="000000"/>
              <w:bottom w:val="single" w:sz="4" w:space="0" w:color="000000"/>
              <w:right w:val="single" w:sz="4" w:space="0" w:color="000000"/>
            </w:tcBorders>
          </w:tcPr>
          <w:p w:rsidR="00BF1616" w:rsidRPr="007F3531" w:rsidRDefault="00BF1616" w:rsidP="00BF1616">
            <w:pPr>
              <w:pStyle w:val="af4"/>
              <w:rPr>
                <w:color w:val="000000" w:themeColor="text1"/>
                <w:szCs w:val="28"/>
              </w:rPr>
            </w:pPr>
            <w:r w:rsidRPr="007F3531">
              <w:rPr>
                <w:iCs/>
                <w:color w:val="000000" w:themeColor="text1"/>
                <w:szCs w:val="28"/>
                <w:shd w:val="clear" w:color="auto" w:fill="FFFFFF"/>
              </w:rPr>
              <w:t>урок закрепления знаний</w:t>
            </w:r>
          </w:p>
        </w:tc>
      </w:tr>
      <w:tr w:rsidR="00BF1616" w:rsidRPr="009870C7"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Формы организации учебной деятельности</w:t>
            </w:r>
          </w:p>
        </w:tc>
        <w:tc>
          <w:tcPr>
            <w:tcW w:w="9514" w:type="dxa"/>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Pr>
                <w:color w:val="000000"/>
                <w:szCs w:val="28"/>
                <w:shd w:val="clear" w:color="auto" w:fill="FFFFFF"/>
              </w:rPr>
              <w:t>ф</w:t>
            </w:r>
            <w:r w:rsidRPr="007F3531">
              <w:rPr>
                <w:color w:val="000000"/>
                <w:szCs w:val="28"/>
                <w:shd w:val="clear" w:color="auto" w:fill="FFFFFF"/>
              </w:rPr>
              <w:t>ронтальная, парная, групповая.</w:t>
            </w:r>
          </w:p>
        </w:tc>
      </w:tr>
    </w:tbl>
    <w:p w:rsidR="00BF1616" w:rsidRPr="009870C7" w:rsidRDefault="00BF1616" w:rsidP="00BF1616">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65"/>
        <w:gridCol w:w="3590"/>
        <w:gridCol w:w="3374"/>
        <w:gridCol w:w="283"/>
        <w:gridCol w:w="179"/>
        <w:gridCol w:w="2373"/>
        <w:gridCol w:w="67"/>
        <w:gridCol w:w="2420"/>
      </w:tblGrid>
      <w:tr w:rsidR="00BF1616" w:rsidRPr="00A17ADE" w:rsidTr="00BF1616">
        <w:tc>
          <w:tcPr>
            <w:tcW w:w="2500" w:type="dxa"/>
            <w:gridSpan w:val="2"/>
            <w:vAlign w:val="center"/>
          </w:tcPr>
          <w:p w:rsidR="00BF1616" w:rsidRPr="00A17ADE" w:rsidRDefault="00BF1616" w:rsidP="00BF1616">
            <w:pPr>
              <w:pStyle w:val="af4"/>
              <w:jc w:val="center"/>
              <w:rPr>
                <w:b/>
                <w:bCs/>
                <w:szCs w:val="28"/>
              </w:rPr>
            </w:pPr>
            <w:r w:rsidRPr="00A17ADE">
              <w:rPr>
                <w:b/>
                <w:bCs/>
                <w:szCs w:val="28"/>
              </w:rPr>
              <w:t>Этапы занятия</w:t>
            </w:r>
          </w:p>
        </w:tc>
        <w:tc>
          <w:tcPr>
            <w:tcW w:w="3590" w:type="dxa"/>
            <w:vAlign w:val="center"/>
          </w:tcPr>
          <w:p w:rsidR="00BF1616" w:rsidRPr="00A17ADE" w:rsidRDefault="00BF1616" w:rsidP="00BF1616">
            <w:pPr>
              <w:pStyle w:val="af4"/>
              <w:jc w:val="center"/>
              <w:rPr>
                <w:b/>
                <w:bCs/>
                <w:szCs w:val="28"/>
              </w:rPr>
            </w:pPr>
            <w:r w:rsidRPr="00A17ADE">
              <w:rPr>
                <w:b/>
                <w:bCs/>
                <w:szCs w:val="28"/>
              </w:rPr>
              <w:t>Деятельность</w:t>
            </w:r>
          </w:p>
          <w:p w:rsidR="00BF1616" w:rsidRPr="00A17ADE" w:rsidRDefault="00BF1616" w:rsidP="00BF1616">
            <w:pPr>
              <w:pStyle w:val="af4"/>
              <w:jc w:val="center"/>
              <w:rPr>
                <w:b/>
                <w:bCs/>
                <w:szCs w:val="28"/>
              </w:rPr>
            </w:pPr>
            <w:r w:rsidRPr="00A17ADE">
              <w:rPr>
                <w:b/>
                <w:bCs/>
                <w:szCs w:val="28"/>
              </w:rPr>
              <w:t>преподавателя</w:t>
            </w:r>
          </w:p>
        </w:tc>
        <w:tc>
          <w:tcPr>
            <w:tcW w:w="3836" w:type="dxa"/>
            <w:gridSpan w:val="3"/>
            <w:vAlign w:val="center"/>
          </w:tcPr>
          <w:p w:rsidR="00BF1616" w:rsidRPr="00A17ADE" w:rsidRDefault="00BF1616" w:rsidP="00BF1616">
            <w:pPr>
              <w:pStyle w:val="af4"/>
              <w:jc w:val="center"/>
              <w:rPr>
                <w:b/>
                <w:bCs/>
                <w:szCs w:val="28"/>
              </w:rPr>
            </w:pPr>
            <w:r w:rsidRPr="00A17ADE">
              <w:rPr>
                <w:b/>
                <w:bCs/>
                <w:szCs w:val="28"/>
              </w:rPr>
              <w:t>Деятельность</w:t>
            </w:r>
          </w:p>
          <w:p w:rsidR="00BF1616" w:rsidRPr="00A17ADE" w:rsidRDefault="00BF1616" w:rsidP="00BF1616">
            <w:pPr>
              <w:pStyle w:val="af4"/>
              <w:jc w:val="center"/>
              <w:rPr>
                <w:b/>
                <w:bCs/>
                <w:szCs w:val="28"/>
              </w:rPr>
            </w:pPr>
            <w:r w:rsidRPr="00A17ADE">
              <w:rPr>
                <w:b/>
                <w:bCs/>
                <w:szCs w:val="28"/>
              </w:rPr>
              <w:t>студентов</w:t>
            </w:r>
          </w:p>
        </w:tc>
        <w:tc>
          <w:tcPr>
            <w:tcW w:w="2440" w:type="dxa"/>
            <w:gridSpan w:val="2"/>
            <w:vAlign w:val="center"/>
          </w:tcPr>
          <w:p w:rsidR="00BF1616" w:rsidRPr="00A17ADE" w:rsidRDefault="00BF1616" w:rsidP="00BF1616">
            <w:pPr>
              <w:pStyle w:val="af4"/>
              <w:jc w:val="center"/>
              <w:rPr>
                <w:rFonts w:eastAsia="Times New Roman"/>
                <w:b/>
                <w:bCs/>
                <w:szCs w:val="28"/>
              </w:rPr>
            </w:pPr>
            <w:r w:rsidRPr="00A17ADE">
              <w:rPr>
                <w:b/>
                <w:bCs/>
                <w:szCs w:val="28"/>
              </w:rPr>
              <w:t>Планируемые образовательные результаты</w:t>
            </w:r>
          </w:p>
        </w:tc>
        <w:tc>
          <w:tcPr>
            <w:tcW w:w="2420" w:type="dxa"/>
          </w:tcPr>
          <w:p w:rsidR="00BF1616" w:rsidRPr="00A17ADE" w:rsidRDefault="00BF1616" w:rsidP="00BF1616">
            <w:pPr>
              <w:pStyle w:val="af4"/>
              <w:jc w:val="center"/>
              <w:rPr>
                <w:b/>
                <w:bCs/>
                <w:szCs w:val="28"/>
              </w:rPr>
            </w:pPr>
            <w:r w:rsidRPr="00A17ADE">
              <w:rPr>
                <w:b/>
                <w:bCs/>
                <w:szCs w:val="28"/>
              </w:rPr>
              <w:t>Типы оценочных мероприятий</w:t>
            </w:r>
          </w:p>
        </w:tc>
      </w:tr>
      <w:tr w:rsidR="00BF1616" w:rsidRPr="00A17ADE" w:rsidTr="00BF1616">
        <w:trPr>
          <w:trHeight w:val="254"/>
        </w:trPr>
        <w:tc>
          <w:tcPr>
            <w:tcW w:w="14786" w:type="dxa"/>
            <w:gridSpan w:val="9"/>
          </w:tcPr>
          <w:p w:rsidR="00BF1616" w:rsidRPr="00A17ADE" w:rsidRDefault="00BF1616" w:rsidP="00BF1616">
            <w:pPr>
              <w:pStyle w:val="af4"/>
              <w:rPr>
                <w:rFonts w:eastAsia="Times New Roman"/>
                <w:i/>
                <w:szCs w:val="28"/>
              </w:rPr>
            </w:pPr>
            <w:r w:rsidRPr="00A17ADE">
              <w:rPr>
                <w:b/>
                <w:szCs w:val="28"/>
              </w:rPr>
              <w:t>1. Организационный этап занятия</w:t>
            </w:r>
          </w:p>
        </w:tc>
      </w:tr>
      <w:tr w:rsidR="00BF1616" w:rsidRPr="00A17ADE" w:rsidTr="00BF1616">
        <w:trPr>
          <w:trHeight w:val="279"/>
        </w:trPr>
        <w:tc>
          <w:tcPr>
            <w:tcW w:w="2500" w:type="dxa"/>
            <w:gridSpan w:val="2"/>
          </w:tcPr>
          <w:p w:rsidR="00BF1616" w:rsidRPr="00A17ADE" w:rsidRDefault="00BF1616" w:rsidP="00BF1616">
            <w:pPr>
              <w:pStyle w:val="af4"/>
              <w:rPr>
                <w:szCs w:val="28"/>
              </w:rPr>
            </w:pPr>
            <w:r w:rsidRPr="00A17ADE">
              <w:rPr>
                <w:szCs w:val="28"/>
              </w:rPr>
              <w:t>Создание</w:t>
            </w:r>
          </w:p>
          <w:p w:rsidR="00BF1616" w:rsidRPr="00A17ADE" w:rsidRDefault="00BF1616" w:rsidP="00BF1616">
            <w:pPr>
              <w:pStyle w:val="af4"/>
              <w:rPr>
                <w:szCs w:val="28"/>
              </w:rPr>
            </w:pPr>
            <w:r w:rsidRPr="00A17ADE">
              <w:rPr>
                <w:szCs w:val="28"/>
              </w:rPr>
              <w:t>благоприятного</w:t>
            </w:r>
          </w:p>
          <w:p w:rsidR="00BF1616" w:rsidRPr="00A17ADE" w:rsidRDefault="00BF1616" w:rsidP="00BF1616">
            <w:pPr>
              <w:pStyle w:val="af4"/>
              <w:rPr>
                <w:szCs w:val="28"/>
              </w:rPr>
            </w:pPr>
            <w:r w:rsidRPr="00A17ADE">
              <w:rPr>
                <w:szCs w:val="28"/>
              </w:rPr>
              <w:t>психологического</w:t>
            </w:r>
          </w:p>
          <w:p w:rsidR="00BF1616" w:rsidRPr="00A17ADE" w:rsidRDefault="00BF1616" w:rsidP="00BF1616">
            <w:pPr>
              <w:pStyle w:val="af4"/>
              <w:rPr>
                <w:szCs w:val="28"/>
              </w:rPr>
            </w:pPr>
            <w:r w:rsidRPr="00A17ADE">
              <w:rPr>
                <w:szCs w:val="28"/>
              </w:rPr>
              <w:t>настроя на работу</w:t>
            </w:r>
          </w:p>
        </w:tc>
        <w:tc>
          <w:tcPr>
            <w:tcW w:w="3590" w:type="dxa"/>
          </w:tcPr>
          <w:p w:rsidR="00BF1616" w:rsidRPr="00A17ADE" w:rsidRDefault="00BF1616" w:rsidP="00BF1616">
            <w:pPr>
              <w:pStyle w:val="af4"/>
              <w:rPr>
                <w:rFonts w:eastAsia="Times New Roman"/>
                <w:szCs w:val="28"/>
              </w:rPr>
            </w:pPr>
            <w:r w:rsidRPr="00A17ADE">
              <w:rPr>
                <w:rFonts w:eastAsia="Times New Roman"/>
                <w:szCs w:val="28"/>
              </w:rPr>
              <w:t>Приветствие, проверка</w:t>
            </w:r>
            <w:r>
              <w:rPr>
                <w:rFonts w:eastAsia="Times New Roman"/>
                <w:szCs w:val="28"/>
              </w:rPr>
              <w:t xml:space="preserve"> </w:t>
            </w:r>
            <w:r w:rsidRPr="00A17ADE">
              <w:rPr>
                <w:rFonts w:eastAsia="Times New Roman"/>
                <w:szCs w:val="28"/>
              </w:rPr>
              <w:t>подготовленности к</w:t>
            </w:r>
            <w:r>
              <w:rPr>
                <w:rFonts w:eastAsia="Times New Roman"/>
                <w:szCs w:val="28"/>
              </w:rPr>
              <w:t xml:space="preserve"> </w:t>
            </w:r>
            <w:r w:rsidRPr="00A17ADE">
              <w:rPr>
                <w:rFonts w:eastAsia="Times New Roman"/>
                <w:szCs w:val="28"/>
              </w:rPr>
              <w:t>учебному занятию,</w:t>
            </w:r>
            <w:r>
              <w:rPr>
                <w:rFonts w:eastAsia="Times New Roman"/>
                <w:szCs w:val="28"/>
              </w:rPr>
              <w:t xml:space="preserve"> </w:t>
            </w:r>
            <w:r w:rsidRPr="00A17ADE">
              <w:rPr>
                <w:rFonts w:eastAsia="Times New Roman"/>
                <w:szCs w:val="28"/>
              </w:rPr>
              <w:t>организация внимания.</w:t>
            </w:r>
          </w:p>
        </w:tc>
        <w:tc>
          <w:tcPr>
            <w:tcW w:w="3657" w:type="dxa"/>
            <w:gridSpan w:val="2"/>
          </w:tcPr>
          <w:p w:rsidR="00BF1616" w:rsidRPr="00A17ADE" w:rsidRDefault="00BF1616" w:rsidP="00BF1616">
            <w:pPr>
              <w:pStyle w:val="af4"/>
              <w:rPr>
                <w:rFonts w:eastAsia="Times New Roman"/>
                <w:szCs w:val="28"/>
              </w:rPr>
            </w:pPr>
            <w:r w:rsidRPr="00A17ADE">
              <w:rPr>
                <w:rFonts w:eastAsia="Times New Roman"/>
                <w:szCs w:val="28"/>
              </w:rPr>
              <w:t>Включаются в деловой</w:t>
            </w:r>
            <w:r>
              <w:rPr>
                <w:rFonts w:eastAsia="Times New Roman"/>
                <w:szCs w:val="28"/>
              </w:rPr>
              <w:t xml:space="preserve"> </w:t>
            </w:r>
            <w:r w:rsidRPr="00A17ADE">
              <w:rPr>
                <w:rFonts w:eastAsia="Times New Roman"/>
                <w:szCs w:val="28"/>
              </w:rPr>
              <w:t>ритм урока.</w:t>
            </w:r>
          </w:p>
        </w:tc>
        <w:tc>
          <w:tcPr>
            <w:tcW w:w="2552" w:type="dxa"/>
            <w:gridSpan w:val="2"/>
          </w:tcPr>
          <w:p w:rsidR="00BF1616" w:rsidRPr="00A17ADE" w:rsidRDefault="00BF1616" w:rsidP="00BF1616">
            <w:pPr>
              <w:pStyle w:val="af4"/>
              <w:rPr>
                <w:szCs w:val="28"/>
              </w:rPr>
            </w:pPr>
            <w:r w:rsidRPr="00A17ADE">
              <w:rPr>
                <w:szCs w:val="28"/>
              </w:rPr>
              <w:t>Планирование</w:t>
            </w:r>
            <w:r>
              <w:rPr>
                <w:szCs w:val="28"/>
              </w:rPr>
              <w:t xml:space="preserve"> </w:t>
            </w:r>
            <w:r w:rsidRPr="00A17ADE">
              <w:rPr>
                <w:szCs w:val="28"/>
              </w:rPr>
              <w:t>учебного сотрудничества, организация своей</w:t>
            </w:r>
            <w:r>
              <w:rPr>
                <w:szCs w:val="28"/>
              </w:rPr>
              <w:t xml:space="preserve"> </w:t>
            </w:r>
            <w:r w:rsidRPr="00A17ADE">
              <w:rPr>
                <w:szCs w:val="28"/>
              </w:rPr>
              <w:t>учебной деятельности,</w:t>
            </w:r>
            <w:r>
              <w:rPr>
                <w:szCs w:val="28"/>
              </w:rPr>
              <w:t xml:space="preserve"> </w:t>
            </w:r>
            <w:r w:rsidRPr="00A17ADE">
              <w:rPr>
                <w:szCs w:val="28"/>
              </w:rPr>
              <w:t xml:space="preserve">мотивация </w:t>
            </w:r>
          </w:p>
        </w:tc>
        <w:tc>
          <w:tcPr>
            <w:tcW w:w="2487" w:type="dxa"/>
            <w:gridSpan w:val="2"/>
          </w:tcPr>
          <w:p w:rsidR="00BF1616" w:rsidRPr="00A17ADE" w:rsidRDefault="00BF1616" w:rsidP="00BF1616">
            <w:pPr>
              <w:pStyle w:val="af4"/>
              <w:rPr>
                <w:szCs w:val="28"/>
              </w:rPr>
            </w:pPr>
            <w:r w:rsidRPr="00A17ADE">
              <w:rPr>
                <w:szCs w:val="28"/>
              </w:rPr>
              <w:t>Карточка самообследования</w:t>
            </w:r>
          </w:p>
        </w:tc>
      </w:tr>
      <w:tr w:rsidR="00BF1616" w:rsidRPr="00A17ADE" w:rsidTr="00BF1616">
        <w:tc>
          <w:tcPr>
            <w:tcW w:w="2500" w:type="dxa"/>
            <w:gridSpan w:val="2"/>
          </w:tcPr>
          <w:p w:rsidR="00BF1616" w:rsidRPr="00A17ADE" w:rsidRDefault="00BF1616" w:rsidP="00BF1616">
            <w:pPr>
              <w:pStyle w:val="af4"/>
              <w:rPr>
                <w:szCs w:val="28"/>
              </w:rPr>
            </w:pPr>
            <w:r w:rsidRPr="00A17ADE">
              <w:rPr>
                <w:szCs w:val="28"/>
              </w:rPr>
              <w:t>Актуализация</w:t>
            </w:r>
          </w:p>
          <w:p w:rsidR="00BF1616" w:rsidRPr="00A17ADE" w:rsidRDefault="00BF1616" w:rsidP="00BF1616">
            <w:pPr>
              <w:pStyle w:val="af4"/>
              <w:rPr>
                <w:szCs w:val="28"/>
              </w:rPr>
            </w:pPr>
            <w:r w:rsidRPr="00A17ADE">
              <w:rPr>
                <w:szCs w:val="28"/>
              </w:rPr>
              <w:t>опорных знаний и</w:t>
            </w:r>
          </w:p>
          <w:p w:rsidR="00BF1616" w:rsidRPr="00A17ADE" w:rsidRDefault="00BF1616" w:rsidP="00BF1616">
            <w:pPr>
              <w:pStyle w:val="af4"/>
              <w:rPr>
                <w:szCs w:val="28"/>
              </w:rPr>
            </w:pPr>
            <w:r w:rsidRPr="00A17ADE">
              <w:rPr>
                <w:szCs w:val="28"/>
              </w:rPr>
              <w:t>способов действий.</w:t>
            </w:r>
          </w:p>
        </w:tc>
        <w:tc>
          <w:tcPr>
            <w:tcW w:w="3590" w:type="dxa"/>
          </w:tcPr>
          <w:p w:rsidR="00BF1616" w:rsidRPr="00A17ADE" w:rsidRDefault="00BF1616" w:rsidP="00BF1616">
            <w:pPr>
              <w:pStyle w:val="af4"/>
              <w:rPr>
                <w:rFonts w:eastAsia="Times New Roman"/>
                <w:szCs w:val="28"/>
              </w:rPr>
            </w:pPr>
            <w:r w:rsidRPr="00A17ADE">
              <w:rPr>
                <w:rFonts w:eastAsia="Times New Roman"/>
                <w:szCs w:val="28"/>
              </w:rPr>
              <w:t>Организация устного</w:t>
            </w:r>
            <w:r>
              <w:rPr>
                <w:rFonts w:eastAsia="Times New Roman"/>
                <w:szCs w:val="28"/>
              </w:rPr>
              <w:t xml:space="preserve"> </w:t>
            </w:r>
            <w:r w:rsidRPr="00A17ADE">
              <w:rPr>
                <w:rFonts w:eastAsia="Times New Roman"/>
                <w:szCs w:val="28"/>
              </w:rPr>
              <w:t>счета и повторения</w:t>
            </w:r>
            <w:r>
              <w:rPr>
                <w:rFonts w:eastAsia="Times New Roman"/>
                <w:szCs w:val="28"/>
              </w:rPr>
              <w:t xml:space="preserve"> </w:t>
            </w:r>
            <w:r w:rsidRPr="00A17ADE">
              <w:rPr>
                <w:rFonts w:eastAsia="Times New Roman"/>
                <w:szCs w:val="28"/>
              </w:rPr>
              <w:t>основных свойств</w:t>
            </w:r>
            <w:r>
              <w:rPr>
                <w:rFonts w:eastAsia="Times New Roman"/>
                <w:szCs w:val="28"/>
              </w:rPr>
              <w:t xml:space="preserve"> </w:t>
            </w:r>
            <w:r w:rsidRPr="00A17ADE">
              <w:rPr>
                <w:rFonts w:eastAsia="Times New Roman"/>
                <w:szCs w:val="28"/>
              </w:rPr>
              <w:t>логарифмов</w:t>
            </w:r>
          </w:p>
        </w:tc>
        <w:tc>
          <w:tcPr>
            <w:tcW w:w="3657" w:type="dxa"/>
            <w:gridSpan w:val="2"/>
          </w:tcPr>
          <w:p w:rsidR="00BF1616" w:rsidRPr="00A17ADE" w:rsidRDefault="00BF1616" w:rsidP="00BF1616">
            <w:pPr>
              <w:pStyle w:val="af4"/>
              <w:rPr>
                <w:rFonts w:eastAsia="Times New Roman"/>
                <w:szCs w:val="28"/>
              </w:rPr>
            </w:pPr>
            <w:r w:rsidRPr="00A17ADE">
              <w:rPr>
                <w:rFonts w:eastAsia="Times New Roman"/>
                <w:szCs w:val="28"/>
              </w:rPr>
              <w:t>Участвуют в работе по</w:t>
            </w:r>
            <w:r>
              <w:rPr>
                <w:rFonts w:eastAsia="Times New Roman"/>
                <w:szCs w:val="28"/>
              </w:rPr>
              <w:t xml:space="preserve"> </w:t>
            </w:r>
            <w:r w:rsidRPr="00A17ADE">
              <w:rPr>
                <w:rFonts w:eastAsia="Times New Roman"/>
                <w:szCs w:val="28"/>
              </w:rPr>
              <w:t>повторению: в беседе с</w:t>
            </w:r>
            <w:r>
              <w:rPr>
                <w:rFonts w:eastAsia="Times New Roman"/>
                <w:szCs w:val="28"/>
              </w:rPr>
              <w:t xml:space="preserve"> </w:t>
            </w:r>
            <w:r w:rsidRPr="00A17ADE">
              <w:rPr>
                <w:rFonts w:eastAsia="Times New Roman"/>
                <w:szCs w:val="28"/>
              </w:rPr>
              <w:t>преподавателем отвечают на</w:t>
            </w:r>
            <w:r>
              <w:rPr>
                <w:rFonts w:eastAsia="Times New Roman"/>
                <w:szCs w:val="28"/>
              </w:rPr>
              <w:t xml:space="preserve"> </w:t>
            </w:r>
            <w:r w:rsidRPr="00A17ADE">
              <w:rPr>
                <w:rFonts w:eastAsia="Times New Roman"/>
                <w:szCs w:val="28"/>
              </w:rPr>
              <w:t>поставленные вопросы.</w:t>
            </w:r>
          </w:p>
        </w:tc>
        <w:tc>
          <w:tcPr>
            <w:tcW w:w="2552" w:type="dxa"/>
            <w:gridSpan w:val="2"/>
          </w:tcPr>
          <w:p w:rsidR="00BF1616" w:rsidRPr="00A17ADE" w:rsidRDefault="00BF1616" w:rsidP="00BF1616">
            <w:pPr>
              <w:pStyle w:val="af4"/>
              <w:rPr>
                <w:rFonts w:eastAsia="Times New Roman"/>
                <w:szCs w:val="28"/>
              </w:rPr>
            </w:pPr>
            <w:r w:rsidRPr="00A17ADE">
              <w:rPr>
                <w:rFonts w:eastAsia="Times New Roman"/>
                <w:szCs w:val="28"/>
              </w:rPr>
              <w:t>структурирование</w:t>
            </w:r>
          </w:p>
          <w:p w:rsidR="00BF1616" w:rsidRPr="00A17ADE" w:rsidRDefault="00BF1616" w:rsidP="00BF1616">
            <w:pPr>
              <w:pStyle w:val="af4"/>
              <w:rPr>
                <w:rFonts w:eastAsia="Times New Roman"/>
                <w:szCs w:val="28"/>
              </w:rPr>
            </w:pPr>
            <w:r w:rsidRPr="00A17ADE">
              <w:rPr>
                <w:rFonts w:eastAsia="Times New Roman"/>
                <w:szCs w:val="28"/>
              </w:rPr>
              <w:t>собственных знаний, организация и планирование учебного сотрудничества с преподавателем и одногруппниками, контроль и оценка</w:t>
            </w:r>
          </w:p>
          <w:p w:rsidR="00BF1616" w:rsidRPr="00A17ADE" w:rsidRDefault="00BF1616" w:rsidP="00BF1616">
            <w:pPr>
              <w:pStyle w:val="af4"/>
              <w:rPr>
                <w:rFonts w:eastAsia="Times New Roman"/>
                <w:szCs w:val="28"/>
              </w:rPr>
            </w:pPr>
            <w:r w:rsidRPr="00A17ADE">
              <w:rPr>
                <w:rFonts w:eastAsia="Times New Roman"/>
                <w:szCs w:val="28"/>
              </w:rPr>
              <w:t>процесса и результатов деятельности,</w:t>
            </w:r>
          </w:p>
          <w:p w:rsidR="00BF1616" w:rsidRPr="00A17ADE" w:rsidRDefault="00BF1616" w:rsidP="00BF1616">
            <w:pPr>
              <w:pStyle w:val="af4"/>
              <w:rPr>
                <w:rFonts w:eastAsia="Times New Roman"/>
                <w:szCs w:val="28"/>
              </w:rPr>
            </w:pPr>
            <w:r w:rsidRPr="00A17ADE">
              <w:rPr>
                <w:rFonts w:eastAsia="Times New Roman"/>
                <w:szCs w:val="28"/>
              </w:rPr>
              <w:t>оценивание усваиваемого материала.</w:t>
            </w:r>
          </w:p>
        </w:tc>
        <w:tc>
          <w:tcPr>
            <w:tcW w:w="2487" w:type="dxa"/>
            <w:gridSpan w:val="2"/>
          </w:tcPr>
          <w:p w:rsidR="00BF1616" w:rsidRPr="00A17ADE" w:rsidRDefault="00BF1616" w:rsidP="00BF1616">
            <w:pPr>
              <w:pStyle w:val="af4"/>
              <w:rPr>
                <w:rFonts w:eastAsia="Times New Roman"/>
                <w:szCs w:val="28"/>
              </w:rPr>
            </w:pPr>
            <w:r w:rsidRPr="00A17ADE">
              <w:rPr>
                <w:rFonts w:eastAsia="Times New Roman"/>
                <w:szCs w:val="28"/>
              </w:rPr>
              <w:t>Работа с проверочными листами</w:t>
            </w:r>
          </w:p>
        </w:tc>
      </w:tr>
      <w:tr w:rsidR="00BF1616" w:rsidRPr="00A17ADE" w:rsidTr="00BF1616">
        <w:trPr>
          <w:trHeight w:val="303"/>
        </w:trPr>
        <w:tc>
          <w:tcPr>
            <w:tcW w:w="12299" w:type="dxa"/>
            <w:gridSpan w:val="7"/>
          </w:tcPr>
          <w:p w:rsidR="00BF1616" w:rsidRPr="00A17ADE" w:rsidRDefault="00BF1616" w:rsidP="00BF1616">
            <w:pPr>
              <w:pStyle w:val="af4"/>
              <w:jc w:val="left"/>
              <w:rPr>
                <w:b/>
                <w:szCs w:val="28"/>
              </w:rPr>
            </w:pPr>
            <w:r w:rsidRPr="00A17ADE">
              <w:rPr>
                <w:b/>
                <w:szCs w:val="28"/>
              </w:rPr>
              <w:t>2. Основной этап занятия</w:t>
            </w:r>
          </w:p>
        </w:tc>
        <w:tc>
          <w:tcPr>
            <w:tcW w:w="2487" w:type="dxa"/>
            <w:gridSpan w:val="2"/>
          </w:tcPr>
          <w:p w:rsidR="00BF1616" w:rsidRPr="00A17ADE" w:rsidRDefault="00BF1616" w:rsidP="00BF1616">
            <w:pPr>
              <w:pStyle w:val="af4"/>
              <w:rPr>
                <w:rFonts w:eastAsia="Times New Roman"/>
                <w:i/>
                <w:szCs w:val="28"/>
              </w:rPr>
            </w:pPr>
          </w:p>
        </w:tc>
      </w:tr>
      <w:tr w:rsidR="00BF1616" w:rsidRPr="00A17ADE" w:rsidTr="00BF1616">
        <w:trPr>
          <w:trHeight w:val="465"/>
        </w:trPr>
        <w:tc>
          <w:tcPr>
            <w:tcW w:w="2500" w:type="dxa"/>
            <w:gridSpan w:val="2"/>
          </w:tcPr>
          <w:p w:rsidR="00BF1616" w:rsidRPr="00A17ADE" w:rsidRDefault="00BF1616" w:rsidP="00BF1616">
            <w:pPr>
              <w:pStyle w:val="af4"/>
              <w:rPr>
                <w:bCs/>
                <w:szCs w:val="28"/>
              </w:rPr>
            </w:pPr>
            <w:r w:rsidRPr="00A17ADE">
              <w:rPr>
                <w:bCs/>
                <w:szCs w:val="28"/>
              </w:rPr>
              <w:t>Обеспечение</w:t>
            </w:r>
          </w:p>
          <w:p w:rsidR="00BF1616" w:rsidRPr="00A17ADE" w:rsidRDefault="00BF1616" w:rsidP="00BF1616">
            <w:pPr>
              <w:pStyle w:val="af4"/>
              <w:rPr>
                <w:bCs/>
                <w:szCs w:val="28"/>
              </w:rPr>
            </w:pPr>
            <w:r w:rsidRPr="00A17ADE">
              <w:rPr>
                <w:bCs/>
                <w:szCs w:val="28"/>
              </w:rPr>
              <w:t>мотивации учения</w:t>
            </w:r>
          </w:p>
          <w:p w:rsidR="00BF1616" w:rsidRPr="00A17ADE" w:rsidRDefault="00BF1616" w:rsidP="00BF1616">
            <w:pPr>
              <w:pStyle w:val="af4"/>
              <w:rPr>
                <w:bCs/>
                <w:szCs w:val="28"/>
              </w:rPr>
            </w:pPr>
            <w:r w:rsidRPr="00A17ADE">
              <w:rPr>
                <w:bCs/>
                <w:szCs w:val="28"/>
              </w:rPr>
              <w:t>детьми, принятие ими</w:t>
            </w:r>
          </w:p>
          <w:p w:rsidR="00BF1616" w:rsidRPr="00A17ADE" w:rsidRDefault="00BF1616" w:rsidP="00BF1616">
            <w:pPr>
              <w:pStyle w:val="af4"/>
              <w:rPr>
                <w:bCs/>
                <w:szCs w:val="28"/>
              </w:rPr>
            </w:pPr>
            <w:r w:rsidRPr="00A17ADE">
              <w:rPr>
                <w:bCs/>
                <w:szCs w:val="28"/>
              </w:rPr>
              <w:t>целей урока.</w:t>
            </w:r>
          </w:p>
        </w:tc>
        <w:tc>
          <w:tcPr>
            <w:tcW w:w="3590" w:type="dxa"/>
          </w:tcPr>
          <w:p w:rsidR="00BF1616" w:rsidRPr="00A17ADE" w:rsidRDefault="00BF1616" w:rsidP="00BF1616">
            <w:pPr>
              <w:pStyle w:val="af4"/>
              <w:rPr>
                <w:rFonts w:eastAsia="Times New Roman"/>
                <w:szCs w:val="28"/>
              </w:rPr>
            </w:pPr>
            <w:r w:rsidRPr="00A17ADE">
              <w:rPr>
                <w:rFonts w:eastAsia="Times New Roman"/>
                <w:szCs w:val="28"/>
              </w:rPr>
              <w:t>Мотивирует  студентов, вместе с ними определяет цель урока; акцентирует внимание на значимость темы.</w:t>
            </w:r>
          </w:p>
        </w:tc>
        <w:tc>
          <w:tcPr>
            <w:tcW w:w="3657" w:type="dxa"/>
            <w:gridSpan w:val="2"/>
          </w:tcPr>
          <w:p w:rsidR="00BF1616" w:rsidRPr="00A17ADE" w:rsidRDefault="00BF1616" w:rsidP="00BF1616">
            <w:pPr>
              <w:pStyle w:val="af4"/>
              <w:rPr>
                <w:rFonts w:eastAsia="Times New Roman"/>
                <w:szCs w:val="28"/>
              </w:rPr>
            </w:pPr>
            <w:r w:rsidRPr="00A17ADE">
              <w:rPr>
                <w:rFonts w:eastAsia="Times New Roman"/>
                <w:szCs w:val="28"/>
              </w:rPr>
              <w:t>Записывают дату в тетрадь, определяют</w:t>
            </w:r>
          </w:p>
          <w:p w:rsidR="00BF1616" w:rsidRPr="00A17ADE" w:rsidRDefault="00BF1616" w:rsidP="00BF1616">
            <w:pPr>
              <w:pStyle w:val="af4"/>
              <w:rPr>
                <w:rFonts w:eastAsia="Times New Roman"/>
                <w:szCs w:val="28"/>
              </w:rPr>
            </w:pPr>
            <w:r w:rsidRPr="00A17ADE">
              <w:rPr>
                <w:rFonts w:eastAsia="Times New Roman"/>
                <w:szCs w:val="28"/>
              </w:rPr>
              <w:t>тему и цель урока.</w:t>
            </w:r>
          </w:p>
        </w:tc>
        <w:tc>
          <w:tcPr>
            <w:tcW w:w="2552" w:type="dxa"/>
            <w:gridSpan w:val="2"/>
          </w:tcPr>
          <w:p w:rsidR="00BF1616" w:rsidRPr="00A17ADE" w:rsidRDefault="00BF1616" w:rsidP="00BF1616">
            <w:pPr>
              <w:pStyle w:val="af4"/>
              <w:rPr>
                <w:rFonts w:eastAsia="Times New Roman"/>
                <w:szCs w:val="28"/>
              </w:rPr>
            </w:pPr>
            <w:r w:rsidRPr="00A17ADE">
              <w:rPr>
                <w:rFonts w:eastAsia="Times New Roman"/>
                <w:szCs w:val="28"/>
              </w:rPr>
              <w:t>умение осознанно и</w:t>
            </w:r>
            <w:r>
              <w:rPr>
                <w:rFonts w:eastAsia="Times New Roman"/>
                <w:szCs w:val="28"/>
              </w:rPr>
              <w:t xml:space="preserve"> </w:t>
            </w:r>
            <w:r w:rsidRPr="00A17ADE">
              <w:rPr>
                <w:rFonts w:eastAsia="Times New Roman"/>
                <w:szCs w:val="28"/>
              </w:rPr>
              <w:t>произвольно строить речевое</w:t>
            </w:r>
          </w:p>
          <w:p w:rsidR="00BF1616" w:rsidRPr="00A17ADE" w:rsidRDefault="00BF1616" w:rsidP="00BF1616">
            <w:pPr>
              <w:pStyle w:val="af4"/>
              <w:rPr>
                <w:rFonts w:eastAsia="Times New Roman"/>
                <w:szCs w:val="28"/>
              </w:rPr>
            </w:pPr>
            <w:r w:rsidRPr="00A17ADE">
              <w:rPr>
                <w:rFonts w:eastAsia="Times New Roman"/>
                <w:szCs w:val="28"/>
              </w:rPr>
              <w:t>высказывание в устной форме, самоопределение, целеполагание, умение вступать</w:t>
            </w:r>
            <w:r>
              <w:rPr>
                <w:rFonts w:eastAsia="Times New Roman"/>
                <w:szCs w:val="28"/>
              </w:rPr>
              <w:t xml:space="preserve"> </w:t>
            </w:r>
            <w:r w:rsidRPr="00A17ADE">
              <w:rPr>
                <w:rFonts w:eastAsia="Times New Roman"/>
                <w:szCs w:val="28"/>
              </w:rPr>
              <w:t>в диалог, участвовать в коллективном обсуждении вопроса.</w:t>
            </w:r>
          </w:p>
        </w:tc>
        <w:tc>
          <w:tcPr>
            <w:tcW w:w="2487" w:type="dxa"/>
            <w:gridSpan w:val="2"/>
          </w:tcPr>
          <w:p w:rsidR="00BF1616" w:rsidRPr="00A17ADE" w:rsidRDefault="00BF1616" w:rsidP="00BF1616">
            <w:pPr>
              <w:pStyle w:val="af4"/>
              <w:rPr>
                <w:rFonts w:eastAsia="Times New Roman"/>
                <w:szCs w:val="28"/>
              </w:rPr>
            </w:pPr>
            <w:r w:rsidRPr="00A17ADE">
              <w:rPr>
                <w:rFonts w:eastAsia="Times New Roman"/>
                <w:szCs w:val="28"/>
              </w:rPr>
              <w:t>Представление презентаций и сообщений студентов</w:t>
            </w:r>
          </w:p>
        </w:tc>
      </w:tr>
      <w:tr w:rsidR="00BF1616" w:rsidRPr="00A17ADE" w:rsidTr="00BF1616">
        <w:trPr>
          <w:trHeight w:val="465"/>
        </w:trPr>
        <w:tc>
          <w:tcPr>
            <w:tcW w:w="2500" w:type="dxa"/>
            <w:gridSpan w:val="2"/>
          </w:tcPr>
          <w:p w:rsidR="00BF1616" w:rsidRPr="00A17ADE" w:rsidRDefault="00BF1616" w:rsidP="00BF1616">
            <w:pPr>
              <w:pStyle w:val="af4"/>
              <w:rPr>
                <w:bCs/>
                <w:szCs w:val="28"/>
              </w:rPr>
            </w:pPr>
            <w:r w:rsidRPr="00A17ADE">
              <w:rPr>
                <w:bCs/>
                <w:szCs w:val="28"/>
              </w:rPr>
              <w:t>Использование нового</w:t>
            </w:r>
          </w:p>
          <w:p w:rsidR="00BF1616" w:rsidRPr="00A17ADE" w:rsidRDefault="00BF1616" w:rsidP="00BF1616">
            <w:pPr>
              <w:pStyle w:val="af4"/>
              <w:rPr>
                <w:bCs/>
                <w:szCs w:val="28"/>
              </w:rPr>
            </w:pPr>
            <w:r w:rsidRPr="00A17ADE">
              <w:rPr>
                <w:bCs/>
                <w:szCs w:val="28"/>
              </w:rPr>
              <w:t>знания, правила,</w:t>
            </w:r>
          </w:p>
          <w:p w:rsidR="00BF1616" w:rsidRPr="00A17ADE" w:rsidRDefault="00BF1616" w:rsidP="00BF1616">
            <w:pPr>
              <w:pStyle w:val="af4"/>
              <w:rPr>
                <w:bCs/>
                <w:szCs w:val="28"/>
              </w:rPr>
            </w:pPr>
            <w:r w:rsidRPr="00A17ADE">
              <w:rPr>
                <w:bCs/>
                <w:szCs w:val="28"/>
              </w:rPr>
              <w:t>способа (алгоритма)</w:t>
            </w:r>
          </w:p>
          <w:p w:rsidR="00BF1616" w:rsidRPr="00A17ADE" w:rsidRDefault="00BF1616" w:rsidP="00BF1616">
            <w:pPr>
              <w:pStyle w:val="af4"/>
              <w:rPr>
                <w:bCs/>
                <w:szCs w:val="28"/>
              </w:rPr>
            </w:pPr>
            <w:r w:rsidRPr="00A17ADE">
              <w:rPr>
                <w:bCs/>
                <w:szCs w:val="28"/>
              </w:rPr>
              <w:t>деятельности в</w:t>
            </w:r>
          </w:p>
          <w:p w:rsidR="00BF1616" w:rsidRPr="00A17ADE" w:rsidRDefault="00BF1616" w:rsidP="00BF1616">
            <w:pPr>
              <w:pStyle w:val="af4"/>
              <w:rPr>
                <w:bCs/>
                <w:szCs w:val="28"/>
              </w:rPr>
            </w:pPr>
            <w:r w:rsidRPr="00A17ADE">
              <w:rPr>
                <w:bCs/>
                <w:szCs w:val="28"/>
              </w:rPr>
              <w:t>условиях решения</w:t>
            </w:r>
          </w:p>
          <w:p w:rsidR="00BF1616" w:rsidRPr="00A17ADE" w:rsidRDefault="00BF1616" w:rsidP="00BF1616">
            <w:pPr>
              <w:pStyle w:val="af4"/>
              <w:rPr>
                <w:bCs/>
                <w:szCs w:val="28"/>
              </w:rPr>
            </w:pPr>
            <w:r w:rsidRPr="00A17ADE">
              <w:rPr>
                <w:bCs/>
                <w:szCs w:val="28"/>
              </w:rPr>
              <w:t>задач.</w:t>
            </w:r>
          </w:p>
        </w:tc>
        <w:tc>
          <w:tcPr>
            <w:tcW w:w="3590" w:type="dxa"/>
          </w:tcPr>
          <w:p w:rsidR="00BF1616" w:rsidRPr="00A17ADE" w:rsidRDefault="00BF1616" w:rsidP="00BF1616">
            <w:pPr>
              <w:pStyle w:val="af4"/>
              <w:rPr>
                <w:rFonts w:eastAsia="Times New Roman"/>
                <w:szCs w:val="28"/>
              </w:rPr>
            </w:pPr>
            <w:r w:rsidRPr="00A17ADE">
              <w:rPr>
                <w:rFonts w:eastAsia="Times New Roman"/>
                <w:szCs w:val="28"/>
              </w:rPr>
              <w:t>Организует ситуацию</w:t>
            </w:r>
          </w:p>
          <w:p w:rsidR="00BF1616" w:rsidRPr="00A17ADE" w:rsidRDefault="00BF1616" w:rsidP="00BF1616">
            <w:pPr>
              <w:pStyle w:val="af4"/>
              <w:rPr>
                <w:rFonts w:eastAsia="Times New Roman"/>
                <w:szCs w:val="28"/>
              </w:rPr>
            </w:pPr>
            <w:r w:rsidRPr="00A17ADE">
              <w:rPr>
                <w:rFonts w:eastAsia="Times New Roman"/>
                <w:szCs w:val="28"/>
              </w:rPr>
              <w:t>включения нового</w:t>
            </w:r>
          </w:p>
          <w:p w:rsidR="00BF1616" w:rsidRPr="00A17ADE" w:rsidRDefault="00BF1616" w:rsidP="00BF1616">
            <w:pPr>
              <w:pStyle w:val="af4"/>
              <w:rPr>
                <w:rFonts w:eastAsia="Times New Roman"/>
                <w:szCs w:val="28"/>
              </w:rPr>
            </w:pPr>
            <w:r w:rsidRPr="00A17ADE">
              <w:rPr>
                <w:rFonts w:eastAsia="Times New Roman"/>
                <w:szCs w:val="28"/>
              </w:rPr>
              <w:t>знания в систему знаний.</w:t>
            </w:r>
          </w:p>
          <w:p w:rsidR="00BF1616" w:rsidRPr="00A17ADE" w:rsidRDefault="00BF1616" w:rsidP="00BF1616">
            <w:pPr>
              <w:pStyle w:val="af4"/>
              <w:rPr>
                <w:rFonts w:eastAsia="Times New Roman"/>
                <w:szCs w:val="28"/>
              </w:rPr>
            </w:pPr>
            <w:r w:rsidRPr="00A17ADE">
              <w:rPr>
                <w:rFonts w:eastAsia="Times New Roman"/>
                <w:szCs w:val="28"/>
              </w:rPr>
              <w:t>Организует ситуацию</w:t>
            </w:r>
          </w:p>
          <w:p w:rsidR="00BF1616" w:rsidRPr="00A17ADE" w:rsidRDefault="00BF1616" w:rsidP="00BF1616">
            <w:pPr>
              <w:pStyle w:val="af4"/>
              <w:rPr>
                <w:rFonts w:eastAsia="Times New Roman"/>
                <w:szCs w:val="28"/>
              </w:rPr>
            </w:pPr>
            <w:r w:rsidRPr="00A17ADE">
              <w:rPr>
                <w:rFonts w:eastAsia="Times New Roman"/>
                <w:szCs w:val="28"/>
              </w:rPr>
              <w:t>выполнения заданий на</w:t>
            </w:r>
          </w:p>
          <w:p w:rsidR="00BF1616" w:rsidRPr="00A17ADE" w:rsidRDefault="00BF1616" w:rsidP="00BF1616">
            <w:pPr>
              <w:pStyle w:val="af4"/>
              <w:rPr>
                <w:rFonts w:eastAsia="Times New Roman"/>
                <w:szCs w:val="28"/>
              </w:rPr>
            </w:pPr>
            <w:r w:rsidRPr="00A17ADE">
              <w:rPr>
                <w:rFonts w:eastAsia="Times New Roman"/>
                <w:szCs w:val="28"/>
              </w:rPr>
              <w:t>повторение и</w:t>
            </w:r>
            <w:r>
              <w:rPr>
                <w:rFonts w:eastAsia="Times New Roman"/>
                <w:szCs w:val="28"/>
              </w:rPr>
              <w:t xml:space="preserve"> </w:t>
            </w:r>
            <w:r w:rsidRPr="00A17ADE">
              <w:rPr>
                <w:rFonts w:eastAsia="Times New Roman"/>
                <w:szCs w:val="28"/>
              </w:rPr>
              <w:t>закрепление изученного</w:t>
            </w:r>
            <w:r>
              <w:rPr>
                <w:rFonts w:eastAsia="Times New Roman"/>
                <w:szCs w:val="28"/>
              </w:rPr>
              <w:t xml:space="preserve"> </w:t>
            </w:r>
            <w:r w:rsidRPr="00A17ADE">
              <w:rPr>
                <w:rFonts w:eastAsia="Times New Roman"/>
                <w:szCs w:val="28"/>
              </w:rPr>
              <w:t>материала</w:t>
            </w:r>
          </w:p>
        </w:tc>
        <w:tc>
          <w:tcPr>
            <w:tcW w:w="3657" w:type="dxa"/>
            <w:gridSpan w:val="2"/>
          </w:tcPr>
          <w:p w:rsidR="00BF1616" w:rsidRPr="00A17ADE" w:rsidRDefault="00BF1616" w:rsidP="00BF1616">
            <w:pPr>
              <w:pStyle w:val="af4"/>
              <w:rPr>
                <w:rFonts w:eastAsia="Times New Roman"/>
                <w:szCs w:val="28"/>
              </w:rPr>
            </w:pPr>
            <w:r w:rsidRPr="00A17ADE">
              <w:rPr>
                <w:rFonts w:eastAsia="Times New Roman"/>
                <w:szCs w:val="28"/>
              </w:rPr>
              <w:t>Выполняют задания преподавателя, придумывают свои задания по</w:t>
            </w:r>
            <w:r>
              <w:rPr>
                <w:rFonts w:eastAsia="Times New Roman"/>
                <w:szCs w:val="28"/>
              </w:rPr>
              <w:t xml:space="preserve"> </w:t>
            </w:r>
            <w:r w:rsidRPr="00A17ADE">
              <w:rPr>
                <w:rFonts w:eastAsia="Times New Roman"/>
                <w:szCs w:val="28"/>
              </w:rPr>
              <w:t>изученной теме</w:t>
            </w:r>
          </w:p>
        </w:tc>
        <w:tc>
          <w:tcPr>
            <w:tcW w:w="2552" w:type="dxa"/>
            <w:gridSpan w:val="2"/>
          </w:tcPr>
          <w:p w:rsidR="00BF1616" w:rsidRPr="00A17ADE" w:rsidRDefault="00BF1616" w:rsidP="00BF1616">
            <w:pPr>
              <w:pStyle w:val="af4"/>
              <w:rPr>
                <w:rFonts w:eastAsia="Times New Roman"/>
                <w:szCs w:val="28"/>
              </w:rPr>
            </w:pPr>
            <w:r w:rsidRPr="00A17ADE">
              <w:rPr>
                <w:rFonts w:eastAsia="Times New Roman"/>
                <w:szCs w:val="28"/>
              </w:rPr>
              <w:t>формирование и</w:t>
            </w:r>
          </w:p>
          <w:p w:rsidR="00BF1616" w:rsidRPr="00A17ADE" w:rsidRDefault="00BF1616" w:rsidP="00BF1616">
            <w:pPr>
              <w:pStyle w:val="af4"/>
              <w:rPr>
                <w:rFonts w:eastAsia="Times New Roman"/>
                <w:szCs w:val="28"/>
              </w:rPr>
            </w:pPr>
            <w:r w:rsidRPr="00A17ADE">
              <w:rPr>
                <w:rFonts w:eastAsia="Times New Roman"/>
                <w:szCs w:val="28"/>
              </w:rPr>
              <w:t>развитие ценностного</w:t>
            </w:r>
          </w:p>
          <w:p w:rsidR="00BF1616" w:rsidRPr="00A17ADE" w:rsidRDefault="00BF1616" w:rsidP="00BF1616">
            <w:pPr>
              <w:pStyle w:val="af4"/>
              <w:rPr>
                <w:rFonts w:eastAsia="Times New Roman"/>
                <w:szCs w:val="28"/>
              </w:rPr>
            </w:pPr>
            <w:r w:rsidRPr="00A17ADE">
              <w:rPr>
                <w:rFonts w:eastAsia="Times New Roman"/>
                <w:szCs w:val="28"/>
              </w:rPr>
              <w:t>отношения к</w:t>
            </w:r>
          </w:p>
          <w:p w:rsidR="00BF1616" w:rsidRPr="00A17ADE" w:rsidRDefault="00BF1616" w:rsidP="00BF1616">
            <w:pPr>
              <w:pStyle w:val="af4"/>
              <w:rPr>
                <w:rFonts w:eastAsia="Times New Roman"/>
                <w:szCs w:val="28"/>
              </w:rPr>
            </w:pPr>
            <w:r w:rsidRPr="00A17ADE">
              <w:rPr>
                <w:rFonts w:eastAsia="Times New Roman"/>
                <w:szCs w:val="28"/>
              </w:rPr>
              <w:t>обобщению знаний и</w:t>
            </w:r>
            <w:r>
              <w:rPr>
                <w:rFonts w:eastAsia="Times New Roman"/>
                <w:szCs w:val="28"/>
              </w:rPr>
              <w:t xml:space="preserve"> </w:t>
            </w:r>
            <w:r w:rsidRPr="00A17ADE">
              <w:rPr>
                <w:rFonts w:eastAsia="Times New Roman"/>
                <w:szCs w:val="28"/>
              </w:rPr>
              <w:t>способов действий</w:t>
            </w:r>
          </w:p>
          <w:p w:rsidR="00BF1616" w:rsidRPr="00A17ADE" w:rsidRDefault="00BF1616" w:rsidP="00BF1616">
            <w:pPr>
              <w:pStyle w:val="af4"/>
              <w:rPr>
                <w:rFonts w:eastAsia="Times New Roman"/>
                <w:szCs w:val="28"/>
              </w:rPr>
            </w:pPr>
          </w:p>
        </w:tc>
        <w:tc>
          <w:tcPr>
            <w:tcW w:w="2487" w:type="dxa"/>
            <w:gridSpan w:val="2"/>
          </w:tcPr>
          <w:p w:rsidR="00BF1616" w:rsidRPr="00A17ADE" w:rsidRDefault="00BF1616" w:rsidP="00BF1616">
            <w:pPr>
              <w:pStyle w:val="af4"/>
              <w:rPr>
                <w:rFonts w:eastAsia="Times New Roman"/>
                <w:szCs w:val="28"/>
              </w:rPr>
            </w:pPr>
            <w:r w:rsidRPr="00A17ADE">
              <w:rPr>
                <w:rFonts w:eastAsia="Times New Roman"/>
                <w:szCs w:val="28"/>
              </w:rPr>
              <w:t>Выполнение практической работы</w:t>
            </w:r>
          </w:p>
        </w:tc>
      </w:tr>
      <w:tr w:rsidR="00BF1616" w:rsidRPr="00A17ADE" w:rsidTr="00BF1616">
        <w:trPr>
          <w:trHeight w:val="465"/>
        </w:trPr>
        <w:tc>
          <w:tcPr>
            <w:tcW w:w="2500" w:type="dxa"/>
            <w:gridSpan w:val="2"/>
          </w:tcPr>
          <w:p w:rsidR="00BF1616" w:rsidRPr="00A17ADE" w:rsidRDefault="00BF1616" w:rsidP="00BF1616">
            <w:pPr>
              <w:pStyle w:val="af4"/>
              <w:rPr>
                <w:bCs/>
                <w:szCs w:val="28"/>
              </w:rPr>
            </w:pPr>
            <w:r w:rsidRPr="00A17ADE">
              <w:rPr>
                <w:bCs/>
                <w:szCs w:val="28"/>
              </w:rPr>
              <w:t>Применение</w:t>
            </w:r>
            <w:r w:rsidR="00975C99">
              <w:rPr>
                <w:bCs/>
                <w:szCs w:val="28"/>
              </w:rPr>
              <w:t xml:space="preserve"> </w:t>
            </w:r>
            <w:r w:rsidRPr="00A17ADE">
              <w:rPr>
                <w:bCs/>
                <w:szCs w:val="28"/>
              </w:rPr>
              <w:t>знаний и</w:t>
            </w:r>
            <w:r w:rsidR="00975C99">
              <w:rPr>
                <w:bCs/>
                <w:szCs w:val="28"/>
              </w:rPr>
              <w:t xml:space="preserve"> </w:t>
            </w:r>
            <w:r w:rsidRPr="00A17ADE">
              <w:rPr>
                <w:bCs/>
                <w:szCs w:val="28"/>
              </w:rPr>
              <w:t>умений в новой</w:t>
            </w:r>
          </w:p>
          <w:p w:rsidR="00BF1616" w:rsidRPr="00A17ADE" w:rsidRDefault="00BF1616" w:rsidP="00BF1616">
            <w:pPr>
              <w:pStyle w:val="af4"/>
              <w:rPr>
                <w:bCs/>
                <w:szCs w:val="28"/>
              </w:rPr>
            </w:pPr>
            <w:r w:rsidRPr="00A17ADE">
              <w:rPr>
                <w:bCs/>
                <w:szCs w:val="28"/>
              </w:rPr>
              <w:t>ситуации</w:t>
            </w:r>
          </w:p>
        </w:tc>
        <w:tc>
          <w:tcPr>
            <w:tcW w:w="3590" w:type="dxa"/>
          </w:tcPr>
          <w:p w:rsidR="00BF1616" w:rsidRPr="00A17ADE" w:rsidRDefault="00BF1616" w:rsidP="00BF1616">
            <w:pPr>
              <w:pStyle w:val="af4"/>
              <w:rPr>
                <w:rFonts w:eastAsia="Times New Roman"/>
                <w:szCs w:val="28"/>
              </w:rPr>
            </w:pPr>
            <w:r w:rsidRPr="00A17ADE">
              <w:rPr>
                <w:rFonts w:eastAsia="Times New Roman"/>
                <w:szCs w:val="28"/>
              </w:rPr>
              <w:t>Показать разнообразие задач;</w:t>
            </w:r>
          </w:p>
          <w:p w:rsidR="00BF1616" w:rsidRPr="00A17ADE" w:rsidRDefault="00BF1616" w:rsidP="00BF1616">
            <w:pPr>
              <w:pStyle w:val="af4"/>
              <w:rPr>
                <w:rFonts w:eastAsia="Times New Roman"/>
                <w:szCs w:val="28"/>
              </w:rPr>
            </w:pPr>
            <w:r w:rsidRPr="00A17ADE">
              <w:rPr>
                <w:rFonts w:eastAsia="Times New Roman"/>
                <w:szCs w:val="28"/>
              </w:rPr>
              <w:t>формировать умение</w:t>
            </w:r>
          </w:p>
          <w:p w:rsidR="00BF1616" w:rsidRPr="00A17ADE" w:rsidRDefault="00BF1616" w:rsidP="00BF1616">
            <w:pPr>
              <w:pStyle w:val="af4"/>
              <w:rPr>
                <w:rFonts w:eastAsia="Times New Roman"/>
                <w:szCs w:val="28"/>
              </w:rPr>
            </w:pPr>
            <w:r w:rsidRPr="00A17ADE">
              <w:rPr>
                <w:rFonts w:eastAsia="Times New Roman"/>
                <w:szCs w:val="28"/>
              </w:rPr>
              <w:t>решать задачи в том</w:t>
            </w:r>
          </w:p>
          <w:p w:rsidR="00BF1616" w:rsidRPr="00A17ADE" w:rsidRDefault="00BF1616" w:rsidP="00BF1616">
            <w:pPr>
              <w:pStyle w:val="af4"/>
              <w:rPr>
                <w:rFonts w:eastAsia="Times New Roman"/>
                <w:szCs w:val="28"/>
              </w:rPr>
            </w:pPr>
            <w:r w:rsidRPr="00A17ADE">
              <w:rPr>
                <w:rFonts w:eastAsia="Times New Roman"/>
                <w:szCs w:val="28"/>
              </w:rPr>
              <w:t>числе с использованием ИКТ. Организация и контроль за процессом</w:t>
            </w:r>
          </w:p>
          <w:p w:rsidR="00BF1616" w:rsidRPr="00A17ADE" w:rsidRDefault="00BF1616" w:rsidP="00BF1616">
            <w:pPr>
              <w:pStyle w:val="af4"/>
              <w:rPr>
                <w:rFonts w:eastAsia="Times New Roman"/>
                <w:szCs w:val="28"/>
              </w:rPr>
            </w:pPr>
            <w:r w:rsidRPr="00A17ADE">
              <w:rPr>
                <w:rFonts w:eastAsia="Times New Roman"/>
                <w:szCs w:val="28"/>
              </w:rPr>
              <w:t>решения задач.</w:t>
            </w:r>
          </w:p>
        </w:tc>
        <w:tc>
          <w:tcPr>
            <w:tcW w:w="3657" w:type="dxa"/>
            <w:gridSpan w:val="2"/>
          </w:tcPr>
          <w:p w:rsidR="00BF1616" w:rsidRPr="00A17ADE" w:rsidRDefault="00BF1616" w:rsidP="00BF1616">
            <w:pPr>
              <w:pStyle w:val="af4"/>
              <w:rPr>
                <w:rFonts w:eastAsia="Times New Roman"/>
                <w:szCs w:val="28"/>
              </w:rPr>
            </w:pPr>
            <w:r w:rsidRPr="00A17ADE">
              <w:rPr>
                <w:rFonts w:eastAsia="Times New Roman"/>
                <w:szCs w:val="28"/>
              </w:rPr>
              <w:t>Работают в парах над</w:t>
            </w:r>
            <w:r>
              <w:rPr>
                <w:rFonts w:eastAsia="Times New Roman"/>
                <w:szCs w:val="28"/>
              </w:rPr>
              <w:t xml:space="preserve">  </w:t>
            </w:r>
            <w:r w:rsidRPr="00A17ADE">
              <w:rPr>
                <w:rFonts w:eastAsia="Times New Roman"/>
                <w:szCs w:val="28"/>
              </w:rPr>
              <w:t>поставленными</w:t>
            </w:r>
            <w:r>
              <w:rPr>
                <w:rFonts w:eastAsia="Times New Roman"/>
                <w:szCs w:val="28"/>
              </w:rPr>
              <w:t xml:space="preserve"> </w:t>
            </w:r>
            <w:r w:rsidRPr="00A17ADE">
              <w:rPr>
                <w:rFonts w:eastAsia="Times New Roman"/>
                <w:szCs w:val="28"/>
              </w:rPr>
              <w:t>задачами.</w:t>
            </w:r>
          </w:p>
        </w:tc>
        <w:tc>
          <w:tcPr>
            <w:tcW w:w="2552" w:type="dxa"/>
            <w:gridSpan w:val="2"/>
          </w:tcPr>
          <w:p w:rsidR="00BF1616" w:rsidRPr="00A17ADE" w:rsidRDefault="00BF1616" w:rsidP="00BF1616">
            <w:pPr>
              <w:pStyle w:val="af4"/>
              <w:rPr>
                <w:rFonts w:eastAsia="Times New Roman"/>
                <w:szCs w:val="28"/>
              </w:rPr>
            </w:pPr>
            <w:r w:rsidRPr="00A17ADE">
              <w:rPr>
                <w:rFonts w:eastAsia="Times New Roman"/>
                <w:szCs w:val="28"/>
              </w:rPr>
              <w:t>Формирование интереса к данной теме, формирование</w:t>
            </w:r>
          </w:p>
          <w:p w:rsidR="00BF1616" w:rsidRPr="00A17ADE" w:rsidRDefault="00BF1616" w:rsidP="00BF1616">
            <w:pPr>
              <w:pStyle w:val="af4"/>
              <w:rPr>
                <w:rFonts w:eastAsia="Times New Roman"/>
                <w:szCs w:val="28"/>
              </w:rPr>
            </w:pPr>
            <w:r w:rsidRPr="00A17ADE">
              <w:rPr>
                <w:rFonts w:eastAsia="Times New Roman"/>
                <w:szCs w:val="28"/>
              </w:rPr>
              <w:t>готовности к самообразованию, уметь оформлять свои мысли в устной форме, слушать и</w:t>
            </w:r>
          </w:p>
          <w:p w:rsidR="00BF1616" w:rsidRPr="00A17ADE" w:rsidRDefault="00BF1616" w:rsidP="00BF1616">
            <w:pPr>
              <w:pStyle w:val="af4"/>
              <w:rPr>
                <w:rFonts w:eastAsia="Times New Roman"/>
                <w:szCs w:val="28"/>
              </w:rPr>
            </w:pPr>
            <w:r w:rsidRPr="00A17ADE">
              <w:rPr>
                <w:rFonts w:eastAsia="Times New Roman"/>
                <w:szCs w:val="28"/>
              </w:rPr>
              <w:t>понимать речь других, планирование своей деятельности для решения поставленной задачи и контроль полученного результата.</w:t>
            </w:r>
          </w:p>
        </w:tc>
        <w:tc>
          <w:tcPr>
            <w:tcW w:w="2487" w:type="dxa"/>
            <w:gridSpan w:val="2"/>
          </w:tcPr>
          <w:p w:rsidR="00BF1616" w:rsidRPr="00A17ADE" w:rsidRDefault="00BF1616" w:rsidP="00BF1616">
            <w:pPr>
              <w:pStyle w:val="af4"/>
              <w:rPr>
                <w:rFonts w:eastAsia="Times New Roman"/>
                <w:szCs w:val="28"/>
              </w:rPr>
            </w:pPr>
            <w:r w:rsidRPr="00A17ADE">
              <w:rPr>
                <w:rFonts w:eastAsia="Times New Roman"/>
                <w:szCs w:val="28"/>
              </w:rPr>
              <w:t>Решение задач, работа в парах</w:t>
            </w:r>
          </w:p>
        </w:tc>
      </w:tr>
      <w:tr w:rsidR="00BF1616" w:rsidRPr="00A17ADE" w:rsidTr="00BF1616">
        <w:trPr>
          <w:trHeight w:val="255"/>
        </w:trPr>
        <w:tc>
          <w:tcPr>
            <w:tcW w:w="14786" w:type="dxa"/>
            <w:gridSpan w:val="9"/>
          </w:tcPr>
          <w:p w:rsidR="00BF1616" w:rsidRPr="00A17ADE" w:rsidRDefault="00BF1616" w:rsidP="00BF1616">
            <w:pPr>
              <w:pStyle w:val="af4"/>
              <w:rPr>
                <w:b/>
                <w:szCs w:val="28"/>
              </w:rPr>
            </w:pPr>
            <w:r w:rsidRPr="00A17ADE">
              <w:rPr>
                <w:b/>
                <w:szCs w:val="28"/>
              </w:rPr>
              <w:t>3. Заключительный этап занятия</w:t>
            </w:r>
          </w:p>
        </w:tc>
      </w:tr>
      <w:tr w:rsidR="00BF1616" w:rsidRPr="00A17ADE" w:rsidTr="00BF1616">
        <w:trPr>
          <w:trHeight w:val="358"/>
        </w:trPr>
        <w:tc>
          <w:tcPr>
            <w:tcW w:w="2235" w:type="dxa"/>
          </w:tcPr>
          <w:p w:rsidR="00BF1616" w:rsidRPr="00A17ADE" w:rsidRDefault="00BF1616" w:rsidP="00BF1616">
            <w:pPr>
              <w:pStyle w:val="af4"/>
              <w:rPr>
                <w:szCs w:val="28"/>
              </w:rPr>
            </w:pPr>
            <w:r w:rsidRPr="00A17ADE">
              <w:rPr>
                <w:szCs w:val="28"/>
              </w:rPr>
              <w:t>Контроль</w:t>
            </w:r>
          </w:p>
          <w:p w:rsidR="00BF1616" w:rsidRPr="00A17ADE" w:rsidRDefault="00BF1616" w:rsidP="00BF1616">
            <w:pPr>
              <w:pStyle w:val="af4"/>
              <w:rPr>
                <w:szCs w:val="28"/>
              </w:rPr>
            </w:pPr>
            <w:r w:rsidRPr="00A17ADE">
              <w:rPr>
                <w:szCs w:val="28"/>
              </w:rPr>
              <w:t>усвоения,</w:t>
            </w:r>
          </w:p>
          <w:p w:rsidR="00BF1616" w:rsidRPr="00A17ADE" w:rsidRDefault="00BF1616" w:rsidP="00BF1616">
            <w:pPr>
              <w:pStyle w:val="af4"/>
              <w:rPr>
                <w:szCs w:val="28"/>
              </w:rPr>
            </w:pPr>
            <w:r w:rsidRPr="00A17ADE">
              <w:rPr>
                <w:szCs w:val="28"/>
              </w:rPr>
              <w:t>обсуждение</w:t>
            </w:r>
          </w:p>
          <w:p w:rsidR="00BF1616" w:rsidRPr="00A17ADE" w:rsidRDefault="00BF1616" w:rsidP="00BF1616">
            <w:pPr>
              <w:pStyle w:val="af4"/>
              <w:rPr>
                <w:szCs w:val="28"/>
              </w:rPr>
            </w:pPr>
            <w:r w:rsidRPr="00A17ADE">
              <w:rPr>
                <w:szCs w:val="28"/>
              </w:rPr>
              <w:t>допущенных</w:t>
            </w:r>
          </w:p>
          <w:p w:rsidR="00BF1616" w:rsidRPr="00A17ADE" w:rsidRDefault="00BF1616" w:rsidP="00BF1616">
            <w:pPr>
              <w:pStyle w:val="af4"/>
              <w:rPr>
                <w:szCs w:val="28"/>
              </w:rPr>
            </w:pPr>
            <w:r w:rsidRPr="00A17ADE">
              <w:rPr>
                <w:szCs w:val="28"/>
              </w:rPr>
              <w:t>ошибок и их</w:t>
            </w:r>
          </w:p>
          <w:p w:rsidR="00BF1616" w:rsidRPr="00A17ADE" w:rsidRDefault="00BF1616" w:rsidP="00BF1616">
            <w:pPr>
              <w:pStyle w:val="af4"/>
              <w:rPr>
                <w:szCs w:val="28"/>
              </w:rPr>
            </w:pPr>
            <w:r w:rsidRPr="00A17ADE">
              <w:rPr>
                <w:szCs w:val="28"/>
              </w:rPr>
              <w:t>коррекция.</w:t>
            </w:r>
          </w:p>
          <w:p w:rsidR="00BF1616" w:rsidRPr="00A17ADE" w:rsidRDefault="00BF1616" w:rsidP="00BF1616">
            <w:pPr>
              <w:pStyle w:val="af4"/>
              <w:rPr>
                <w:szCs w:val="28"/>
              </w:rPr>
            </w:pPr>
          </w:p>
        </w:tc>
        <w:tc>
          <w:tcPr>
            <w:tcW w:w="3855" w:type="dxa"/>
            <w:gridSpan w:val="2"/>
          </w:tcPr>
          <w:p w:rsidR="00BF1616" w:rsidRPr="00A17ADE" w:rsidRDefault="00BF1616" w:rsidP="00BF1616">
            <w:pPr>
              <w:pStyle w:val="af4"/>
              <w:rPr>
                <w:szCs w:val="28"/>
              </w:rPr>
            </w:pPr>
            <w:r w:rsidRPr="00A17ADE">
              <w:rPr>
                <w:szCs w:val="28"/>
              </w:rPr>
              <w:t>Дать качественную</w:t>
            </w:r>
          </w:p>
          <w:p w:rsidR="00BF1616" w:rsidRPr="00A17ADE" w:rsidRDefault="00BF1616" w:rsidP="00BF1616">
            <w:pPr>
              <w:pStyle w:val="af4"/>
              <w:rPr>
                <w:szCs w:val="28"/>
              </w:rPr>
            </w:pPr>
            <w:r w:rsidRPr="00A17ADE">
              <w:rPr>
                <w:szCs w:val="28"/>
              </w:rPr>
              <w:t>оценку работы группы</w:t>
            </w:r>
          </w:p>
          <w:p w:rsidR="00BF1616" w:rsidRPr="00A17ADE" w:rsidRDefault="00BF1616" w:rsidP="00BF1616">
            <w:pPr>
              <w:pStyle w:val="af4"/>
              <w:rPr>
                <w:szCs w:val="28"/>
              </w:rPr>
            </w:pPr>
            <w:r w:rsidRPr="00A17ADE">
              <w:rPr>
                <w:szCs w:val="28"/>
              </w:rPr>
              <w:t>и отдельных</w:t>
            </w:r>
          </w:p>
          <w:p w:rsidR="00BF1616" w:rsidRPr="00A17ADE" w:rsidRDefault="00BF1616" w:rsidP="00BF1616">
            <w:pPr>
              <w:pStyle w:val="af4"/>
              <w:rPr>
                <w:szCs w:val="28"/>
              </w:rPr>
            </w:pPr>
            <w:r w:rsidRPr="00A17ADE">
              <w:rPr>
                <w:szCs w:val="28"/>
              </w:rPr>
              <w:t>студентов. Выявляет качество и</w:t>
            </w:r>
          </w:p>
          <w:p w:rsidR="00BF1616" w:rsidRPr="00A17ADE" w:rsidRDefault="00BF1616" w:rsidP="00BF1616">
            <w:pPr>
              <w:pStyle w:val="af4"/>
              <w:rPr>
                <w:szCs w:val="28"/>
              </w:rPr>
            </w:pPr>
            <w:r w:rsidRPr="00A17ADE">
              <w:rPr>
                <w:szCs w:val="28"/>
              </w:rPr>
              <w:t>уровень усвоения</w:t>
            </w:r>
          </w:p>
          <w:p w:rsidR="00BF1616" w:rsidRPr="00A17ADE" w:rsidRDefault="00BF1616" w:rsidP="00BF1616">
            <w:pPr>
              <w:pStyle w:val="af4"/>
              <w:rPr>
                <w:szCs w:val="28"/>
              </w:rPr>
            </w:pPr>
            <w:r w:rsidRPr="00A17ADE">
              <w:rPr>
                <w:szCs w:val="28"/>
              </w:rPr>
              <w:t>знаний, а также</w:t>
            </w:r>
          </w:p>
          <w:p w:rsidR="00BF1616" w:rsidRPr="00A17ADE" w:rsidRDefault="00BF1616" w:rsidP="00BF1616">
            <w:pPr>
              <w:pStyle w:val="af4"/>
              <w:rPr>
                <w:szCs w:val="28"/>
              </w:rPr>
            </w:pPr>
            <w:r w:rsidRPr="00A17ADE">
              <w:rPr>
                <w:szCs w:val="28"/>
              </w:rPr>
              <w:t>устанавливает причины</w:t>
            </w:r>
          </w:p>
          <w:p w:rsidR="00BF1616" w:rsidRPr="00A17ADE" w:rsidRDefault="00BF1616" w:rsidP="00BF1616">
            <w:pPr>
              <w:pStyle w:val="af4"/>
              <w:rPr>
                <w:rFonts w:eastAsia="Times New Roman"/>
                <w:szCs w:val="28"/>
              </w:rPr>
            </w:pPr>
            <w:r w:rsidRPr="00A17ADE">
              <w:rPr>
                <w:szCs w:val="28"/>
              </w:rPr>
              <w:t>выявленных ошибок.</w:t>
            </w:r>
          </w:p>
        </w:tc>
        <w:tc>
          <w:tcPr>
            <w:tcW w:w="3374" w:type="dxa"/>
          </w:tcPr>
          <w:p w:rsidR="00BF1616" w:rsidRPr="00A17ADE" w:rsidRDefault="00BF1616" w:rsidP="00BF1616">
            <w:pPr>
              <w:pStyle w:val="af4"/>
              <w:rPr>
                <w:rFonts w:eastAsia="Times New Roman"/>
                <w:szCs w:val="28"/>
              </w:rPr>
            </w:pPr>
            <w:r w:rsidRPr="00A17ADE">
              <w:rPr>
                <w:rFonts w:eastAsia="Times New Roman"/>
                <w:szCs w:val="28"/>
              </w:rPr>
              <w:t>Студенты анализируют свою работу, выражают</w:t>
            </w:r>
          </w:p>
          <w:p w:rsidR="00BF1616" w:rsidRPr="00A17ADE" w:rsidRDefault="00BF1616" w:rsidP="00BF1616">
            <w:pPr>
              <w:pStyle w:val="af4"/>
              <w:rPr>
                <w:rFonts w:eastAsia="Times New Roman"/>
                <w:szCs w:val="28"/>
              </w:rPr>
            </w:pPr>
            <w:r w:rsidRPr="00A17ADE">
              <w:rPr>
                <w:rFonts w:eastAsia="Times New Roman"/>
                <w:szCs w:val="28"/>
              </w:rPr>
              <w:t>вслух свои затруднения</w:t>
            </w:r>
          </w:p>
          <w:p w:rsidR="00BF1616" w:rsidRPr="00A17ADE" w:rsidRDefault="00BF1616" w:rsidP="00BF1616">
            <w:pPr>
              <w:pStyle w:val="af4"/>
              <w:rPr>
                <w:rFonts w:eastAsia="Times New Roman"/>
                <w:szCs w:val="28"/>
              </w:rPr>
            </w:pPr>
            <w:r w:rsidRPr="00A17ADE">
              <w:rPr>
                <w:rFonts w:eastAsia="Times New Roman"/>
                <w:szCs w:val="28"/>
              </w:rPr>
              <w:t>и обсуждают</w:t>
            </w:r>
          </w:p>
          <w:p w:rsidR="00BF1616" w:rsidRPr="00A17ADE" w:rsidRDefault="00BF1616" w:rsidP="00BF1616">
            <w:pPr>
              <w:pStyle w:val="af4"/>
              <w:rPr>
                <w:rFonts w:eastAsia="Times New Roman"/>
                <w:szCs w:val="28"/>
              </w:rPr>
            </w:pPr>
            <w:r w:rsidRPr="00A17ADE">
              <w:rPr>
                <w:rFonts w:eastAsia="Times New Roman"/>
                <w:szCs w:val="28"/>
              </w:rPr>
              <w:t>правильность решения задач.</w:t>
            </w:r>
          </w:p>
        </w:tc>
        <w:tc>
          <w:tcPr>
            <w:tcW w:w="2835" w:type="dxa"/>
            <w:gridSpan w:val="3"/>
          </w:tcPr>
          <w:p w:rsidR="00BF1616" w:rsidRPr="00A17ADE" w:rsidRDefault="00BF1616" w:rsidP="00BF1616">
            <w:pPr>
              <w:pStyle w:val="af4"/>
              <w:rPr>
                <w:rFonts w:eastAsia="Times New Roman"/>
                <w:szCs w:val="28"/>
              </w:rPr>
            </w:pPr>
            <w:r w:rsidRPr="00A17ADE">
              <w:rPr>
                <w:rFonts w:eastAsia="Times New Roman"/>
                <w:szCs w:val="28"/>
              </w:rPr>
              <w:t>формирование позитивной самооценки, объективная и</w:t>
            </w:r>
          </w:p>
          <w:p w:rsidR="00BF1616" w:rsidRPr="00A17ADE" w:rsidRDefault="00BF1616" w:rsidP="00BF1616">
            <w:pPr>
              <w:pStyle w:val="af4"/>
              <w:rPr>
                <w:rFonts w:eastAsia="Times New Roman"/>
                <w:szCs w:val="28"/>
              </w:rPr>
            </w:pPr>
            <w:r w:rsidRPr="00A17ADE">
              <w:rPr>
                <w:rFonts w:eastAsia="Times New Roman"/>
                <w:szCs w:val="28"/>
              </w:rPr>
              <w:t>доброжелательная оценка работы одногруппников, умение самостоятельно адекватно анализировать правильность выполнения действий и вносить необходимые коррективы.</w:t>
            </w:r>
          </w:p>
        </w:tc>
        <w:tc>
          <w:tcPr>
            <w:tcW w:w="2487" w:type="dxa"/>
            <w:gridSpan w:val="2"/>
          </w:tcPr>
          <w:p w:rsidR="00BF1616" w:rsidRPr="00C45723" w:rsidRDefault="00BF1616" w:rsidP="00BF1616">
            <w:pPr>
              <w:pStyle w:val="af4"/>
              <w:rPr>
                <w:rFonts w:eastAsia="Times New Roman"/>
                <w:sz w:val="26"/>
                <w:szCs w:val="26"/>
              </w:rPr>
            </w:pPr>
            <w:r w:rsidRPr="00C45723">
              <w:rPr>
                <w:rFonts w:eastAsia="Times New Roman"/>
                <w:sz w:val="26"/>
                <w:szCs w:val="26"/>
              </w:rPr>
              <w:t>Обсуждение, работа с карточками самобследования</w:t>
            </w:r>
          </w:p>
        </w:tc>
      </w:tr>
      <w:tr w:rsidR="00BF1616" w:rsidRPr="00A17ADE" w:rsidTr="00BF1616">
        <w:trPr>
          <w:trHeight w:val="358"/>
        </w:trPr>
        <w:tc>
          <w:tcPr>
            <w:tcW w:w="2235" w:type="dxa"/>
          </w:tcPr>
          <w:p w:rsidR="00BF1616" w:rsidRPr="00A17ADE" w:rsidRDefault="00BF1616" w:rsidP="00BF1616">
            <w:pPr>
              <w:pStyle w:val="af4"/>
              <w:rPr>
                <w:szCs w:val="28"/>
              </w:rPr>
            </w:pPr>
            <w:r w:rsidRPr="00A17ADE">
              <w:rPr>
                <w:szCs w:val="28"/>
              </w:rPr>
              <w:t>Рефлексия</w:t>
            </w:r>
          </w:p>
          <w:p w:rsidR="00BF1616" w:rsidRPr="00A17ADE" w:rsidRDefault="00BF1616" w:rsidP="00BF1616">
            <w:pPr>
              <w:pStyle w:val="af4"/>
              <w:rPr>
                <w:szCs w:val="28"/>
              </w:rPr>
            </w:pPr>
          </w:p>
        </w:tc>
        <w:tc>
          <w:tcPr>
            <w:tcW w:w="3855" w:type="dxa"/>
            <w:gridSpan w:val="2"/>
          </w:tcPr>
          <w:p w:rsidR="00BF1616" w:rsidRPr="00A17ADE" w:rsidRDefault="00BF1616" w:rsidP="00BF1616">
            <w:pPr>
              <w:pStyle w:val="af4"/>
              <w:rPr>
                <w:rFonts w:eastAsia="Times New Roman"/>
                <w:szCs w:val="28"/>
              </w:rPr>
            </w:pPr>
            <w:r w:rsidRPr="00A17ADE">
              <w:rPr>
                <w:rFonts w:eastAsia="Times New Roman"/>
                <w:szCs w:val="28"/>
              </w:rPr>
              <w:t>Дать количественную</w:t>
            </w:r>
          </w:p>
          <w:p w:rsidR="00BF1616" w:rsidRPr="00A17ADE" w:rsidRDefault="00BF1616" w:rsidP="00BF1616">
            <w:pPr>
              <w:pStyle w:val="af4"/>
              <w:rPr>
                <w:rFonts w:eastAsia="Times New Roman"/>
                <w:szCs w:val="28"/>
              </w:rPr>
            </w:pPr>
            <w:r w:rsidRPr="00A17ADE">
              <w:rPr>
                <w:rFonts w:eastAsia="Times New Roman"/>
                <w:szCs w:val="28"/>
              </w:rPr>
              <w:t>оценку работы</w:t>
            </w:r>
            <w:r>
              <w:rPr>
                <w:rFonts w:eastAsia="Times New Roman"/>
                <w:szCs w:val="28"/>
              </w:rPr>
              <w:t xml:space="preserve"> </w:t>
            </w:r>
            <w:r w:rsidRPr="00A17ADE">
              <w:rPr>
                <w:rFonts w:eastAsia="Times New Roman"/>
                <w:szCs w:val="28"/>
              </w:rPr>
              <w:t>студентов. Подводит итоги работы</w:t>
            </w:r>
          </w:p>
          <w:p w:rsidR="00BF1616" w:rsidRPr="00A17ADE" w:rsidRDefault="00BF1616" w:rsidP="00BF1616">
            <w:pPr>
              <w:pStyle w:val="af4"/>
              <w:rPr>
                <w:rFonts w:eastAsia="Times New Roman"/>
                <w:szCs w:val="28"/>
              </w:rPr>
            </w:pPr>
            <w:r w:rsidRPr="00A17ADE">
              <w:rPr>
                <w:rFonts w:eastAsia="Times New Roman"/>
                <w:szCs w:val="28"/>
              </w:rPr>
              <w:t>группы в целом.</w:t>
            </w:r>
          </w:p>
        </w:tc>
        <w:tc>
          <w:tcPr>
            <w:tcW w:w="3374" w:type="dxa"/>
          </w:tcPr>
          <w:p w:rsidR="00BF1616" w:rsidRPr="00A17ADE" w:rsidRDefault="00BF1616" w:rsidP="00BF1616">
            <w:pPr>
              <w:pStyle w:val="af4"/>
              <w:rPr>
                <w:rFonts w:eastAsia="Times New Roman"/>
                <w:szCs w:val="28"/>
              </w:rPr>
            </w:pPr>
            <w:r w:rsidRPr="00A17ADE">
              <w:rPr>
                <w:rFonts w:eastAsia="Times New Roman"/>
                <w:szCs w:val="28"/>
              </w:rPr>
              <w:t>Студенты сдают</w:t>
            </w:r>
          </w:p>
          <w:p w:rsidR="00BF1616" w:rsidRPr="00A17ADE" w:rsidRDefault="00BF1616" w:rsidP="00BF1616">
            <w:pPr>
              <w:pStyle w:val="af4"/>
              <w:rPr>
                <w:rFonts w:eastAsia="Times New Roman"/>
                <w:szCs w:val="28"/>
              </w:rPr>
            </w:pPr>
            <w:r w:rsidRPr="00A17ADE">
              <w:rPr>
                <w:rFonts w:eastAsia="Times New Roman"/>
                <w:szCs w:val="28"/>
              </w:rPr>
              <w:t>карточки</w:t>
            </w:r>
          </w:p>
          <w:p w:rsidR="00BF1616" w:rsidRPr="00A17ADE" w:rsidRDefault="00BF1616" w:rsidP="00BF1616">
            <w:pPr>
              <w:pStyle w:val="af4"/>
              <w:rPr>
                <w:rFonts w:eastAsia="Times New Roman"/>
                <w:szCs w:val="28"/>
              </w:rPr>
            </w:pPr>
            <w:r w:rsidRPr="00A17ADE">
              <w:rPr>
                <w:rFonts w:eastAsia="Times New Roman"/>
                <w:szCs w:val="28"/>
              </w:rPr>
              <w:t>самооценивания</w:t>
            </w:r>
          </w:p>
        </w:tc>
        <w:tc>
          <w:tcPr>
            <w:tcW w:w="2835" w:type="dxa"/>
            <w:gridSpan w:val="3"/>
          </w:tcPr>
          <w:p w:rsidR="00BF1616" w:rsidRPr="00A17ADE" w:rsidRDefault="00BF1616" w:rsidP="00BF1616">
            <w:pPr>
              <w:pStyle w:val="af4"/>
              <w:rPr>
                <w:rFonts w:eastAsia="Times New Roman"/>
                <w:szCs w:val="28"/>
              </w:rPr>
            </w:pPr>
            <w:r w:rsidRPr="00A17ADE">
              <w:rPr>
                <w:rFonts w:eastAsia="Times New Roman"/>
                <w:szCs w:val="28"/>
              </w:rPr>
              <w:t xml:space="preserve">Оценивание собственной деятельности </w:t>
            </w:r>
          </w:p>
        </w:tc>
        <w:tc>
          <w:tcPr>
            <w:tcW w:w="2487" w:type="dxa"/>
            <w:gridSpan w:val="2"/>
          </w:tcPr>
          <w:p w:rsidR="00BF1616" w:rsidRPr="00A17ADE" w:rsidRDefault="00BF1616" w:rsidP="00BF1616">
            <w:pPr>
              <w:pStyle w:val="af4"/>
              <w:rPr>
                <w:rFonts w:eastAsia="Times New Roman"/>
                <w:szCs w:val="28"/>
              </w:rPr>
            </w:pPr>
            <w:r w:rsidRPr="00A17ADE">
              <w:rPr>
                <w:rFonts w:eastAsia="Times New Roman"/>
                <w:szCs w:val="28"/>
              </w:rPr>
              <w:t>Обсуждение</w:t>
            </w:r>
          </w:p>
        </w:tc>
      </w:tr>
      <w:tr w:rsidR="00BF1616" w:rsidRPr="00A17ADE" w:rsidTr="00BF1616">
        <w:trPr>
          <w:trHeight w:val="358"/>
        </w:trPr>
        <w:tc>
          <w:tcPr>
            <w:tcW w:w="2235" w:type="dxa"/>
          </w:tcPr>
          <w:p w:rsidR="00BF1616" w:rsidRPr="00A17ADE" w:rsidRDefault="00BF1616" w:rsidP="00BF1616">
            <w:pPr>
              <w:pStyle w:val="af4"/>
              <w:rPr>
                <w:szCs w:val="28"/>
              </w:rPr>
            </w:pPr>
            <w:r w:rsidRPr="00A17ADE">
              <w:rPr>
                <w:b/>
                <w:bCs/>
                <w:szCs w:val="28"/>
              </w:rPr>
              <w:t>4. Задания для самостоятельного выполнения</w:t>
            </w:r>
          </w:p>
        </w:tc>
        <w:tc>
          <w:tcPr>
            <w:tcW w:w="3855" w:type="dxa"/>
            <w:gridSpan w:val="2"/>
          </w:tcPr>
          <w:p w:rsidR="00BF1616" w:rsidRPr="00A17ADE" w:rsidRDefault="00BF1616" w:rsidP="00BF1616">
            <w:pPr>
              <w:pStyle w:val="af4"/>
              <w:rPr>
                <w:rFonts w:eastAsia="Times New Roman"/>
                <w:szCs w:val="28"/>
              </w:rPr>
            </w:pPr>
          </w:p>
        </w:tc>
        <w:tc>
          <w:tcPr>
            <w:tcW w:w="3374" w:type="dxa"/>
          </w:tcPr>
          <w:p w:rsidR="00BF1616" w:rsidRPr="00A17ADE" w:rsidRDefault="00BF1616" w:rsidP="00BF1616">
            <w:pPr>
              <w:pStyle w:val="af4"/>
              <w:rPr>
                <w:rFonts w:eastAsia="Times New Roman"/>
                <w:szCs w:val="28"/>
              </w:rPr>
            </w:pPr>
          </w:p>
        </w:tc>
        <w:tc>
          <w:tcPr>
            <w:tcW w:w="2835" w:type="dxa"/>
            <w:gridSpan w:val="3"/>
          </w:tcPr>
          <w:p w:rsidR="00BF1616" w:rsidRPr="00A17ADE" w:rsidRDefault="00BF1616" w:rsidP="00BF1616">
            <w:pPr>
              <w:pStyle w:val="af4"/>
              <w:rPr>
                <w:rFonts w:eastAsia="Times New Roman"/>
                <w:szCs w:val="28"/>
              </w:rPr>
            </w:pPr>
          </w:p>
        </w:tc>
        <w:tc>
          <w:tcPr>
            <w:tcW w:w="2487" w:type="dxa"/>
            <w:gridSpan w:val="2"/>
          </w:tcPr>
          <w:p w:rsidR="00BF1616" w:rsidRPr="00A17ADE" w:rsidRDefault="00BF1616" w:rsidP="00BF1616">
            <w:pPr>
              <w:pStyle w:val="af4"/>
              <w:rPr>
                <w:rFonts w:eastAsia="Times New Roman"/>
                <w:szCs w:val="28"/>
              </w:rPr>
            </w:pPr>
          </w:p>
        </w:tc>
      </w:tr>
      <w:tr w:rsidR="00BF1616" w:rsidRPr="00A17ADE" w:rsidTr="00BF1616">
        <w:trPr>
          <w:trHeight w:val="358"/>
        </w:trPr>
        <w:tc>
          <w:tcPr>
            <w:tcW w:w="2235" w:type="dxa"/>
          </w:tcPr>
          <w:p w:rsidR="00BF1616" w:rsidRPr="000E0A72" w:rsidRDefault="00BF1616" w:rsidP="00BF1616">
            <w:pPr>
              <w:pStyle w:val="af4"/>
              <w:rPr>
                <w:bCs/>
                <w:szCs w:val="28"/>
              </w:rPr>
            </w:pPr>
            <w:r w:rsidRPr="000E0A72">
              <w:rPr>
                <w:bCs/>
                <w:szCs w:val="28"/>
              </w:rPr>
              <w:t>Информация о</w:t>
            </w:r>
          </w:p>
          <w:p w:rsidR="00BF1616" w:rsidRPr="000E0A72" w:rsidRDefault="00BF1616" w:rsidP="00BF1616">
            <w:pPr>
              <w:pStyle w:val="af4"/>
              <w:rPr>
                <w:bCs/>
                <w:szCs w:val="28"/>
              </w:rPr>
            </w:pPr>
            <w:r w:rsidRPr="000E0A72">
              <w:rPr>
                <w:bCs/>
                <w:szCs w:val="28"/>
              </w:rPr>
              <w:t>домашнем</w:t>
            </w:r>
          </w:p>
          <w:p w:rsidR="00BF1616" w:rsidRPr="000E0A72" w:rsidRDefault="00BF1616" w:rsidP="00BF1616">
            <w:pPr>
              <w:pStyle w:val="af4"/>
              <w:rPr>
                <w:bCs/>
                <w:szCs w:val="28"/>
              </w:rPr>
            </w:pPr>
            <w:r w:rsidRPr="000E0A72">
              <w:rPr>
                <w:bCs/>
                <w:szCs w:val="28"/>
              </w:rPr>
              <w:t>задании</w:t>
            </w:r>
          </w:p>
        </w:tc>
        <w:tc>
          <w:tcPr>
            <w:tcW w:w="3855" w:type="dxa"/>
            <w:gridSpan w:val="2"/>
          </w:tcPr>
          <w:p w:rsidR="00BF1616" w:rsidRPr="00A17ADE" w:rsidRDefault="00BF1616" w:rsidP="00BF1616">
            <w:pPr>
              <w:pStyle w:val="af4"/>
              <w:rPr>
                <w:rFonts w:eastAsia="Times New Roman"/>
                <w:szCs w:val="28"/>
              </w:rPr>
            </w:pPr>
            <w:r w:rsidRPr="00A17ADE">
              <w:rPr>
                <w:rFonts w:eastAsia="Times New Roman"/>
                <w:szCs w:val="28"/>
              </w:rPr>
              <w:t>Обеспечение</w:t>
            </w:r>
            <w:r>
              <w:rPr>
                <w:rFonts w:eastAsia="Times New Roman"/>
                <w:szCs w:val="28"/>
              </w:rPr>
              <w:t xml:space="preserve"> </w:t>
            </w:r>
            <w:r w:rsidRPr="00A17ADE">
              <w:rPr>
                <w:rFonts w:eastAsia="Times New Roman"/>
                <w:szCs w:val="28"/>
              </w:rPr>
              <w:t>понимания содержания и</w:t>
            </w:r>
            <w:r>
              <w:rPr>
                <w:rFonts w:eastAsia="Times New Roman"/>
                <w:szCs w:val="28"/>
              </w:rPr>
              <w:t xml:space="preserve"> </w:t>
            </w:r>
            <w:r w:rsidRPr="00A17ADE">
              <w:rPr>
                <w:rFonts w:eastAsia="Times New Roman"/>
                <w:szCs w:val="28"/>
              </w:rPr>
              <w:t>способов выполнения</w:t>
            </w:r>
          </w:p>
          <w:p w:rsidR="00BF1616" w:rsidRPr="00A17ADE" w:rsidRDefault="00BF1616" w:rsidP="00BF1616">
            <w:pPr>
              <w:pStyle w:val="af4"/>
              <w:rPr>
                <w:rFonts w:eastAsia="Times New Roman"/>
                <w:szCs w:val="28"/>
              </w:rPr>
            </w:pPr>
            <w:r w:rsidRPr="00A17ADE">
              <w:rPr>
                <w:rFonts w:eastAsia="Times New Roman"/>
                <w:szCs w:val="28"/>
              </w:rPr>
              <w:t>домашнего задания. Дает комментарий к</w:t>
            </w:r>
            <w:r>
              <w:rPr>
                <w:rFonts w:eastAsia="Times New Roman"/>
                <w:szCs w:val="28"/>
              </w:rPr>
              <w:t xml:space="preserve"> </w:t>
            </w:r>
            <w:r w:rsidRPr="00A17ADE">
              <w:rPr>
                <w:rFonts w:eastAsia="Times New Roman"/>
                <w:szCs w:val="28"/>
              </w:rPr>
              <w:t>домашнему заданию</w:t>
            </w:r>
          </w:p>
        </w:tc>
        <w:tc>
          <w:tcPr>
            <w:tcW w:w="3374" w:type="dxa"/>
          </w:tcPr>
          <w:p w:rsidR="00BF1616" w:rsidRPr="00A17ADE" w:rsidRDefault="00BF1616" w:rsidP="00BF1616">
            <w:pPr>
              <w:pStyle w:val="af4"/>
              <w:rPr>
                <w:rFonts w:eastAsia="Times New Roman"/>
                <w:szCs w:val="28"/>
              </w:rPr>
            </w:pPr>
            <w:r w:rsidRPr="00A17ADE">
              <w:rPr>
                <w:rFonts w:eastAsia="Times New Roman"/>
                <w:szCs w:val="28"/>
              </w:rPr>
              <w:t xml:space="preserve">Студенты записывают </w:t>
            </w:r>
          </w:p>
          <w:p w:rsidR="00BF1616" w:rsidRPr="00A17ADE" w:rsidRDefault="00BF1616" w:rsidP="00BF1616">
            <w:pPr>
              <w:pStyle w:val="af4"/>
              <w:rPr>
                <w:rFonts w:eastAsia="Times New Roman"/>
                <w:szCs w:val="28"/>
              </w:rPr>
            </w:pPr>
            <w:r w:rsidRPr="00A17ADE">
              <w:rPr>
                <w:rFonts w:eastAsia="Times New Roman"/>
                <w:szCs w:val="28"/>
              </w:rPr>
              <w:t>задание.</w:t>
            </w:r>
          </w:p>
        </w:tc>
        <w:tc>
          <w:tcPr>
            <w:tcW w:w="2835" w:type="dxa"/>
            <w:gridSpan w:val="3"/>
          </w:tcPr>
          <w:p w:rsidR="00BF1616" w:rsidRPr="00A17ADE" w:rsidRDefault="00BF1616" w:rsidP="00BF1616">
            <w:pPr>
              <w:pStyle w:val="af4"/>
              <w:rPr>
                <w:rFonts w:eastAsia="Times New Roman"/>
                <w:szCs w:val="28"/>
              </w:rPr>
            </w:pPr>
            <w:r>
              <w:rPr>
                <w:rFonts w:eastAsia="Times New Roman"/>
                <w:szCs w:val="28"/>
              </w:rPr>
              <w:t>выбирать действия в соответствии с поставленной задачей и условиями ее реализации, умение самостоятельно анализировать правильность выполнения действий</w:t>
            </w:r>
          </w:p>
        </w:tc>
        <w:tc>
          <w:tcPr>
            <w:tcW w:w="2487" w:type="dxa"/>
            <w:gridSpan w:val="2"/>
          </w:tcPr>
          <w:p w:rsidR="00BF1616" w:rsidRPr="00A17ADE" w:rsidRDefault="00BF1616" w:rsidP="00BF1616">
            <w:pPr>
              <w:pStyle w:val="af4"/>
              <w:rPr>
                <w:rFonts w:eastAsia="Times New Roman"/>
                <w:szCs w:val="28"/>
              </w:rPr>
            </w:pPr>
            <w:r w:rsidRPr="00A17ADE">
              <w:rPr>
                <w:rFonts w:eastAsia="Times New Roman"/>
                <w:szCs w:val="28"/>
              </w:rPr>
              <w:t>Письменная работа</w:t>
            </w:r>
          </w:p>
        </w:tc>
      </w:tr>
    </w:tbl>
    <w:p w:rsidR="00BF1616" w:rsidRPr="009870C7" w:rsidRDefault="00BF1616" w:rsidP="00BF1616">
      <w:pPr>
        <w:jc w:val="both"/>
      </w:pPr>
    </w:p>
    <w:p w:rsidR="00BF1616" w:rsidRDefault="00BF1616" w:rsidP="00BF1616">
      <w:pPr>
        <w:rPr>
          <w:rFonts w:eastAsia="Calibri"/>
          <w:b/>
          <w:bCs/>
          <w:sz w:val="28"/>
          <w:szCs w:val="28"/>
        </w:rPr>
      </w:pPr>
      <w:r>
        <w:rPr>
          <w:rFonts w:eastAsia="Calibri"/>
          <w:b/>
          <w:bCs/>
          <w:sz w:val="28"/>
          <w:szCs w:val="28"/>
        </w:rPr>
        <w:br w:type="page"/>
      </w:r>
    </w:p>
    <w:p w:rsidR="00BF1616" w:rsidRPr="009870C7" w:rsidRDefault="00BF1616" w:rsidP="00BF1616">
      <w:pPr>
        <w:spacing w:line="276" w:lineRule="auto"/>
        <w:jc w:val="center"/>
        <w:rPr>
          <w:rFonts w:eastAsia="Calibri"/>
          <w:b/>
          <w:bCs/>
          <w:sz w:val="28"/>
          <w:szCs w:val="28"/>
        </w:rPr>
      </w:pPr>
      <w:r w:rsidRPr="009870C7">
        <w:rPr>
          <w:rFonts w:eastAsia="Calibri"/>
          <w:b/>
          <w:bCs/>
          <w:sz w:val="28"/>
          <w:szCs w:val="28"/>
        </w:rPr>
        <w:t>ТЕХНОЛОГИЧЕСКАЯ КАРТА</w:t>
      </w:r>
      <w:r>
        <w:rPr>
          <w:rFonts w:eastAsia="Calibri"/>
          <w:b/>
          <w:bCs/>
          <w:sz w:val="28"/>
          <w:szCs w:val="28"/>
        </w:rPr>
        <w:t xml:space="preserve"> № 2</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BF1616" w:rsidRPr="009870C7" w:rsidTr="00BF1616">
        <w:tc>
          <w:tcPr>
            <w:tcW w:w="3686" w:type="dxa"/>
          </w:tcPr>
          <w:p w:rsidR="00BF1616" w:rsidRPr="009870C7" w:rsidRDefault="00BF1616" w:rsidP="00BF1616">
            <w:pPr>
              <w:spacing w:line="276" w:lineRule="auto"/>
              <w:jc w:val="both"/>
              <w:rPr>
                <w:rFonts w:eastAsia="Calibri"/>
                <w:sz w:val="28"/>
                <w:szCs w:val="28"/>
              </w:rPr>
            </w:pPr>
            <w:r w:rsidRPr="009870C7">
              <w:rPr>
                <w:rFonts w:eastAsia="Calibri"/>
                <w:sz w:val="28"/>
                <w:szCs w:val="28"/>
              </w:rPr>
              <w:t>Дисциплина</w:t>
            </w:r>
          </w:p>
        </w:tc>
        <w:tc>
          <w:tcPr>
            <w:tcW w:w="10915" w:type="dxa"/>
            <w:tcBorders>
              <w:top w:val="single" w:sz="4" w:space="0" w:color="auto"/>
              <w:bottom w:val="single" w:sz="4" w:space="0" w:color="auto"/>
            </w:tcBorders>
          </w:tcPr>
          <w:p w:rsidR="00BF1616" w:rsidRPr="009870C7" w:rsidRDefault="00BF1616" w:rsidP="00BF1616">
            <w:pPr>
              <w:spacing w:line="276" w:lineRule="auto"/>
              <w:jc w:val="both"/>
              <w:rPr>
                <w:rFonts w:eastAsia="Calibri"/>
                <w:sz w:val="28"/>
                <w:szCs w:val="28"/>
              </w:rPr>
            </w:pPr>
            <w:r>
              <w:rPr>
                <w:rFonts w:eastAsia="Calibri"/>
                <w:sz w:val="28"/>
                <w:szCs w:val="28"/>
              </w:rPr>
              <w:t>Математика</w:t>
            </w:r>
          </w:p>
        </w:tc>
      </w:tr>
      <w:tr w:rsidR="00BF1616" w:rsidRPr="009870C7" w:rsidTr="00BF1616">
        <w:tc>
          <w:tcPr>
            <w:tcW w:w="3686" w:type="dxa"/>
          </w:tcPr>
          <w:p w:rsidR="00BF1616" w:rsidRPr="009870C7" w:rsidRDefault="00BF1616" w:rsidP="00BF1616">
            <w:pPr>
              <w:spacing w:line="276" w:lineRule="auto"/>
              <w:jc w:val="both"/>
              <w:rPr>
                <w:rFonts w:eastAsia="Calibri"/>
                <w:sz w:val="28"/>
                <w:szCs w:val="28"/>
              </w:rPr>
            </w:pPr>
            <w:r>
              <w:rPr>
                <w:rFonts w:eastAsia="Calibri"/>
                <w:sz w:val="28"/>
                <w:szCs w:val="28"/>
              </w:rPr>
              <w:t>Специальность</w:t>
            </w:r>
          </w:p>
        </w:tc>
        <w:tc>
          <w:tcPr>
            <w:tcW w:w="10915" w:type="dxa"/>
            <w:tcBorders>
              <w:top w:val="single" w:sz="4" w:space="0" w:color="auto"/>
              <w:bottom w:val="single" w:sz="4" w:space="0" w:color="auto"/>
            </w:tcBorders>
          </w:tcPr>
          <w:p w:rsidR="00BF1616" w:rsidRPr="009870C7" w:rsidRDefault="00BF1616" w:rsidP="00BF1616">
            <w:pPr>
              <w:spacing w:line="276" w:lineRule="auto"/>
              <w:jc w:val="both"/>
              <w:rPr>
                <w:rFonts w:eastAsia="Calibri"/>
                <w:sz w:val="28"/>
                <w:szCs w:val="28"/>
              </w:rPr>
            </w:pPr>
            <w:r>
              <w:rPr>
                <w:sz w:val="28"/>
                <w:szCs w:val="28"/>
              </w:rPr>
              <w:t xml:space="preserve">29.02.10 </w:t>
            </w:r>
            <w:r w:rsidRPr="006928D7">
              <w:rPr>
                <w:sz w:val="28"/>
                <w:szCs w:val="28"/>
              </w:rPr>
              <w:t>Конструирование, моделирование и технология изготовления изделий легкой промышленности (по видам)</w:t>
            </w:r>
          </w:p>
        </w:tc>
      </w:tr>
    </w:tbl>
    <w:p w:rsidR="00BF1616" w:rsidRPr="009870C7" w:rsidRDefault="00BF1616" w:rsidP="00BF1616">
      <w:pPr>
        <w:jc w:val="both"/>
        <w:rPr>
          <w:rFonts w:eastAsia="Calibri"/>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BF1616" w:rsidRPr="009870C7" w:rsidTr="00BF1616">
        <w:trPr>
          <w:trHeight w:val="321"/>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BF1616" w:rsidRPr="00C92D8C" w:rsidRDefault="00BF1616" w:rsidP="00BF1616">
            <w:pPr>
              <w:pStyle w:val="af4"/>
              <w:rPr>
                <w:b/>
                <w:bCs/>
                <w:szCs w:val="28"/>
              </w:rPr>
            </w:pPr>
            <w:r w:rsidRPr="00C92D8C">
              <w:rPr>
                <w:bCs/>
                <w:szCs w:val="28"/>
              </w:rPr>
              <w:t>Цилиндр, конус, шар и их сечения</w:t>
            </w:r>
          </w:p>
        </w:tc>
      </w:tr>
      <w:tr w:rsidR="00BF1616" w:rsidRPr="009870C7"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BF1616" w:rsidRPr="00C92D8C" w:rsidRDefault="00BF1616" w:rsidP="00BF1616">
            <w:pPr>
              <w:pStyle w:val="af4"/>
              <w:rPr>
                <w:szCs w:val="28"/>
              </w:rPr>
            </w:pPr>
            <w:r w:rsidRPr="00C92D8C">
              <w:rPr>
                <w:bCs/>
                <w:szCs w:val="28"/>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w:t>
            </w:r>
          </w:p>
        </w:tc>
      </w:tr>
      <w:tr w:rsidR="00BF1616" w:rsidRPr="009870C7"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BF1616" w:rsidRPr="007F3531" w:rsidRDefault="00BF1616" w:rsidP="00BF1616">
            <w:pPr>
              <w:pStyle w:val="af4"/>
              <w:rPr>
                <w:color w:val="000000" w:themeColor="text1"/>
                <w:szCs w:val="28"/>
              </w:rPr>
            </w:pPr>
            <w:r>
              <w:rPr>
                <w:iCs/>
                <w:color w:val="000000" w:themeColor="text1"/>
                <w:szCs w:val="28"/>
                <w:shd w:val="clear" w:color="auto" w:fill="FFFFFF"/>
              </w:rPr>
              <w:t>Комбинированный</w:t>
            </w:r>
          </w:p>
        </w:tc>
      </w:tr>
      <w:tr w:rsidR="00BF1616" w:rsidRPr="009870C7" w:rsidTr="00BF1616">
        <w:trPr>
          <w:trHeight w:val="370"/>
        </w:trPr>
        <w:tc>
          <w:tcPr>
            <w:tcW w:w="0" w:type="auto"/>
            <w:tcBorders>
              <w:top w:val="single" w:sz="4" w:space="0" w:color="000000"/>
              <w:left w:val="single" w:sz="4" w:space="0" w:color="000000"/>
              <w:bottom w:val="single" w:sz="4" w:space="0" w:color="000000"/>
              <w:right w:val="single" w:sz="4" w:space="0" w:color="000000"/>
            </w:tcBorders>
          </w:tcPr>
          <w:p w:rsidR="00BF1616" w:rsidRPr="009870C7" w:rsidRDefault="00BF1616" w:rsidP="00BF1616">
            <w:pPr>
              <w:pStyle w:val="af4"/>
            </w:pPr>
            <w:r w:rsidRPr="009870C7">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BF1616" w:rsidRPr="00D05503" w:rsidRDefault="00BF1616" w:rsidP="00BF1616">
            <w:pPr>
              <w:pStyle w:val="af4"/>
              <w:rPr>
                <w:highlight w:val="yellow"/>
              </w:rPr>
            </w:pPr>
            <w:r w:rsidRPr="00B90998">
              <w:rPr>
                <w:color w:val="000000"/>
                <w:szCs w:val="28"/>
                <w:shd w:val="clear" w:color="auto" w:fill="FFFFFF"/>
              </w:rPr>
              <w:t>фронтальная, парная, групповая.</w:t>
            </w:r>
          </w:p>
        </w:tc>
      </w:tr>
    </w:tbl>
    <w:p w:rsidR="00BF1616" w:rsidRPr="009870C7" w:rsidRDefault="00BF1616" w:rsidP="00BF1616">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544"/>
        <w:gridCol w:w="283"/>
        <w:gridCol w:w="3036"/>
        <w:gridCol w:w="4052"/>
        <w:gridCol w:w="1920"/>
      </w:tblGrid>
      <w:tr w:rsidR="00BF1616" w:rsidRPr="00A17ADE" w:rsidTr="00BF1616">
        <w:tc>
          <w:tcPr>
            <w:tcW w:w="1951" w:type="dxa"/>
            <w:vAlign w:val="center"/>
          </w:tcPr>
          <w:p w:rsidR="00BF1616" w:rsidRPr="00A17ADE" w:rsidRDefault="00BF1616" w:rsidP="00BF1616">
            <w:pPr>
              <w:pStyle w:val="af4"/>
              <w:jc w:val="center"/>
              <w:rPr>
                <w:b/>
                <w:bCs/>
                <w:szCs w:val="28"/>
              </w:rPr>
            </w:pPr>
            <w:r w:rsidRPr="00A17ADE">
              <w:rPr>
                <w:b/>
                <w:bCs/>
                <w:szCs w:val="28"/>
              </w:rPr>
              <w:t>Этапы занятия</w:t>
            </w:r>
          </w:p>
        </w:tc>
        <w:tc>
          <w:tcPr>
            <w:tcW w:w="3827" w:type="dxa"/>
            <w:gridSpan w:val="2"/>
            <w:vAlign w:val="center"/>
          </w:tcPr>
          <w:p w:rsidR="00BF1616" w:rsidRPr="00A17ADE" w:rsidRDefault="00BF1616" w:rsidP="00BF1616">
            <w:pPr>
              <w:pStyle w:val="af4"/>
              <w:jc w:val="center"/>
              <w:rPr>
                <w:b/>
                <w:bCs/>
                <w:szCs w:val="28"/>
              </w:rPr>
            </w:pPr>
            <w:r w:rsidRPr="00A17ADE">
              <w:rPr>
                <w:b/>
                <w:bCs/>
                <w:szCs w:val="28"/>
              </w:rPr>
              <w:t>Деятельность</w:t>
            </w:r>
          </w:p>
          <w:p w:rsidR="00BF1616" w:rsidRPr="00A17ADE" w:rsidRDefault="00BF1616" w:rsidP="00BF1616">
            <w:pPr>
              <w:pStyle w:val="af4"/>
              <w:jc w:val="center"/>
              <w:rPr>
                <w:b/>
                <w:bCs/>
                <w:szCs w:val="28"/>
              </w:rPr>
            </w:pPr>
            <w:r w:rsidRPr="00A17ADE">
              <w:rPr>
                <w:b/>
                <w:bCs/>
                <w:szCs w:val="28"/>
              </w:rPr>
              <w:t>преподавателя</w:t>
            </w:r>
          </w:p>
        </w:tc>
        <w:tc>
          <w:tcPr>
            <w:tcW w:w="3036" w:type="dxa"/>
            <w:vAlign w:val="center"/>
          </w:tcPr>
          <w:p w:rsidR="00BF1616" w:rsidRPr="00A17ADE" w:rsidRDefault="00BF1616" w:rsidP="00BF1616">
            <w:pPr>
              <w:pStyle w:val="af4"/>
              <w:jc w:val="center"/>
              <w:rPr>
                <w:b/>
                <w:bCs/>
                <w:szCs w:val="28"/>
              </w:rPr>
            </w:pPr>
            <w:r w:rsidRPr="00A17ADE">
              <w:rPr>
                <w:b/>
                <w:bCs/>
                <w:szCs w:val="28"/>
              </w:rPr>
              <w:t>Деятельность</w:t>
            </w:r>
          </w:p>
          <w:p w:rsidR="00BF1616" w:rsidRPr="00A17ADE" w:rsidRDefault="00BF1616" w:rsidP="00BF1616">
            <w:pPr>
              <w:pStyle w:val="af4"/>
              <w:jc w:val="center"/>
              <w:rPr>
                <w:b/>
                <w:bCs/>
                <w:szCs w:val="28"/>
              </w:rPr>
            </w:pPr>
            <w:r w:rsidRPr="00A17ADE">
              <w:rPr>
                <w:b/>
                <w:bCs/>
                <w:szCs w:val="28"/>
              </w:rPr>
              <w:t>студентов</w:t>
            </w:r>
          </w:p>
        </w:tc>
        <w:tc>
          <w:tcPr>
            <w:tcW w:w="4052" w:type="dxa"/>
            <w:vAlign w:val="center"/>
          </w:tcPr>
          <w:p w:rsidR="00BF1616" w:rsidRPr="00A17ADE" w:rsidRDefault="00BF1616" w:rsidP="00BF1616">
            <w:pPr>
              <w:pStyle w:val="af4"/>
              <w:jc w:val="center"/>
              <w:rPr>
                <w:rFonts w:eastAsia="Times New Roman"/>
                <w:b/>
                <w:bCs/>
                <w:szCs w:val="28"/>
              </w:rPr>
            </w:pPr>
            <w:r w:rsidRPr="00A17ADE">
              <w:rPr>
                <w:b/>
                <w:bCs/>
                <w:szCs w:val="28"/>
              </w:rPr>
              <w:t>Планируемые образовательные результаты</w:t>
            </w:r>
          </w:p>
        </w:tc>
        <w:tc>
          <w:tcPr>
            <w:tcW w:w="1920" w:type="dxa"/>
          </w:tcPr>
          <w:p w:rsidR="00BF1616" w:rsidRPr="00A17ADE" w:rsidRDefault="00BF1616" w:rsidP="00BF1616">
            <w:pPr>
              <w:pStyle w:val="af4"/>
              <w:jc w:val="center"/>
              <w:rPr>
                <w:b/>
                <w:bCs/>
                <w:szCs w:val="28"/>
              </w:rPr>
            </w:pPr>
            <w:r w:rsidRPr="00A17ADE">
              <w:rPr>
                <w:b/>
                <w:bCs/>
                <w:szCs w:val="28"/>
              </w:rPr>
              <w:t>Типы оценочных мероприятий</w:t>
            </w:r>
          </w:p>
        </w:tc>
      </w:tr>
      <w:tr w:rsidR="00BF1616" w:rsidRPr="00A17ADE" w:rsidTr="00BF1616">
        <w:trPr>
          <w:trHeight w:val="254"/>
        </w:trPr>
        <w:tc>
          <w:tcPr>
            <w:tcW w:w="14786" w:type="dxa"/>
            <w:gridSpan w:val="6"/>
          </w:tcPr>
          <w:p w:rsidR="00BF1616" w:rsidRPr="00A17ADE" w:rsidRDefault="00BF1616" w:rsidP="00BF1616">
            <w:pPr>
              <w:pStyle w:val="af4"/>
              <w:rPr>
                <w:rFonts w:eastAsia="Times New Roman"/>
                <w:i/>
                <w:szCs w:val="28"/>
              </w:rPr>
            </w:pPr>
            <w:r w:rsidRPr="00A17ADE">
              <w:rPr>
                <w:b/>
                <w:szCs w:val="28"/>
              </w:rPr>
              <w:t>1. Организационный этап занятия</w:t>
            </w:r>
          </w:p>
        </w:tc>
      </w:tr>
      <w:tr w:rsidR="00BF1616" w:rsidRPr="00A17ADE" w:rsidTr="00BF1616">
        <w:trPr>
          <w:trHeight w:val="279"/>
        </w:trPr>
        <w:tc>
          <w:tcPr>
            <w:tcW w:w="1951" w:type="dxa"/>
          </w:tcPr>
          <w:p w:rsidR="00BF1616" w:rsidRPr="00A17ADE" w:rsidRDefault="00BF1616" w:rsidP="00BF1616">
            <w:pPr>
              <w:pStyle w:val="af4"/>
              <w:rPr>
                <w:szCs w:val="28"/>
              </w:rPr>
            </w:pPr>
            <w:r>
              <w:rPr>
                <w:szCs w:val="28"/>
              </w:rPr>
              <w:t>Приветствие. Актуализация знаний. Постановка цели и задач занятия</w:t>
            </w:r>
          </w:p>
        </w:tc>
        <w:tc>
          <w:tcPr>
            <w:tcW w:w="3544" w:type="dxa"/>
          </w:tcPr>
          <w:p w:rsidR="00BF1616" w:rsidRPr="00A17ADE" w:rsidRDefault="00BF1616" w:rsidP="00BF1616">
            <w:pPr>
              <w:pStyle w:val="af4"/>
              <w:rPr>
                <w:rFonts w:eastAsia="Times New Roman"/>
                <w:szCs w:val="28"/>
              </w:rPr>
            </w:pPr>
            <w:r>
              <w:rPr>
                <w:rFonts w:eastAsia="Times New Roman"/>
                <w:szCs w:val="28"/>
              </w:rPr>
              <w:t>Приветствие. Совместное формулирование со студентами цели и задач урока. Проверка ранее изученного материала и подготовка к усвоению нового материала. Объяснение правил игры «Знаю – не знаю»</w:t>
            </w:r>
          </w:p>
        </w:tc>
        <w:tc>
          <w:tcPr>
            <w:tcW w:w="3319" w:type="dxa"/>
            <w:gridSpan w:val="2"/>
          </w:tcPr>
          <w:p w:rsidR="00BF1616" w:rsidRPr="00A17ADE" w:rsidRDefault="00BF1616" w:rsidP="00BF1616">
            <w:pPr>
              <w:pStyle w:val="af4"/>
              <w:rPr>
                <w:rFonts w:eastAsia="Times New Roman"/>
                <w:szCs w:val="28"/>
              </w:rPr>
            </w:pPr>
            <w:r>
              <w:rPr>
                <w:rFonts w:eastAsia="Times New Roman"/>
                <w:szCs w:val="28"/>
              </w:rPr>
              <w:t xml:space="preserve">Записи в тетради. Совместное формулирование с преподавателем цели и задач урока. Ответы на вопросы. Вовлечение в игру </w:t>
            </w:r>
          </w:p>
        </w:tc>
        <w:tc>
          <w:tcPr>
            <w:tcW w:w="4052" w:type="dxa"/>
          </w:tcPr>
          <w:p w:rsidR="00BF1616" w:rsidRPr="00A17ADE" w:rsidRDefault="00BF1616" w:rsidP="00BF1616">
            <w:pPr>
              <w:pStyle w:val="af4"/>
              <w:rPr>
                <w:szCs w:val="28"/>
              </w:rPr>
            </w:pPr>
            <w:r>
              <w:rPr>
                <w:szCs w:val="28"/>
              </w:rPr>
              <w:t>Формирование устойчивого интереса к обучению, доброжелательное отношение к окружающим, интерес к новому учебному материалу, определение цели учебной деятельности, средств к ее осуществлению, ориентирование в своей системе знаний, планирование учебного сотрудничества</w:t>
            </w:r>
          </w:p>
        </w:tc>
        <w:tc>
          <w:tcPr>
            <w:tcW w:w="1920" w:type="dxa"/>
          </w:tcPr>
          <w:p w:rsidR="00BF1616" w:rsidRPr="00A17ADE" w:rsidRDefault="00BF1616" w:rsidP="00BF1616">
            <w:pPr>
              <w:pStyle w:val="af4"/>
              <w:rPr>
                <w:szCs w:val="28"/>
              </w:rPr>
            </w:pPr>
            <w:r>
              <w:rPr>
                <w:szCs w:val="28"/>
              </w:rPr>
              <w:t>Опрос, игра</w:t>
            </w:r>
          </w:p>
        </w:tc>
      </w:tr>
      <w:tr w:rsidR="00BF1616" w:rsidRPr="00A17ADE" w:rsidTr="00BF1616">
        <w:trPr>
          <w:trHeight w:val="303"/>
        </w:trPr>
        <w:tc>
          <w:tcPr>
            <w:tcW w:w="12866" w:type="dxa"/>
            <w:gridSpan w:val="5"/>
          </w:tcPr>
          <w:p w:rsidR="00BF1616" w:rsidRPr="00A17ADE" w:rsidRDefault="00BF1616" w:rsidP="00BF1616">
            <w:pPr>
              <w:pStyle w:val="af4"/>
              <w:jc w:val="left"/>
              <w:rPr>
                <w:b/>
                <w:szCs w:val="28"/>
              </w:rPr>
            </w:pPr>
            <w:r w:rsidRPr="00A17ADE">
              <w:rPr>
                <w:b/>
                <w:szCs w:val="28"/>
              </w:rPr>
              <w:t>2. Основной этап занятия</w:t>
            </w:r>
          </w:p>
        </w:tc>
        <w:tc>
          <w:tcPr>
            <w:tcW w:w="1920" w:type="dxa"/>
          </w:tcPr>
          <w:p w:rsidR="00BF1616" w:rsidRPr="00A17ADE" w:rsidRDefault="00BF1616" w:rsidP="00BF1616">
            <w:pPr>
              <w:pStyle w:val="af4"/>
              <w:rPr>
                <w:rFonts w:eastAsia="Times New Roman"/>
                <w:i/>
                <w:szCs w:val="28"/>
              </w:rPr>
            </w:pPr>
          </w:p>
        </w:tc>
      </w:tr>
      <w:tr w:rsidR="00BF1616" w:rsidRPr="00A17ADE" w:rsidTr="00BF1616">
        <w:trPr>
          <w:trHeight w:val="465"/>
        </w:trPr>
        <w:tc>
          <w:tcPr>
            <w:tcW w:w="1951" w:type="dxa"/>
          </w:tcPr>
          <w:p w:rsidR="00BF1616" w:rsidRPr="00A17ADE" w:rsidRDefault="00BF1616" w:rsidP="00BF1616">
            <w:pPr>
              <w:pStyle w:val="af4"/>
              <w:rPr>
                <w:bCs/>
                <w:szCs w:val="28"/>
              </w:rPr>
            </w:pPr>
            <w:r>
              <w:rPr>
                <w:bCs/>
                <w:szCs w:val="28"/>
              </w:rPr>
              <w:t>Изучение нового материала</w:t>
            </w:r>
          </w:p>
        </w:tc>
        <w:tc>
          <w:tcPr>
            <w:tcW w:w="3544" w:type="dxa"/>
          </w:tcPr>
          <w:p w:rsidR="00BF1616" w:rsidRPr="00A17ADE" w:rsidRDefault="00BF1616" w:rsidP="00BF1616">
            <w:pPr>
              <w:pStyle w:val="af4"/>
              <w:rPr>
                <w:rFonts w:eastAsia="Times New Roman"/>
                <w:szCs w:val="28"/>
              </w:rPr>
            </w:pPr>
            <w:r>
              <w:rPr>
                <w:rFonts w:eastAsia="Times New Roman"/>
                <w:szCs w:val="28"/>
              </w:rPr>
              <w:t>Разделение группы на подгруппы, определение очередности выступления студентов с докладами. Подготовка к новой теме и объяснение этапов. Прослушивание выступлений студентов с докладами и внесение коррективов</w:t>
            </w:r>
          </w:p>
        </w:tc>
        <w:tc>
          <w:tcPr>
            <w:tcW w:w="3319" w:type="dxa"/>
            <w:gridSpan w:val="2"/>
          </w:tcPr>
          <w:p w:rsidR="00BF1616" w:rsidRPr="00A17ADE" w:rsidRDefault="00BF1616" w:rsidP="00BF1616">
            <w:pPr>
              <w:pStyle w:val="af4"/>
              <w:rPr>
                <w:rFonts w:eastAsia="Times New Roman"/>
                <w:szCs w:val="28"/>
              </w:rPr>
            </w:pPr>
            <w:r>
              <w:rPr>
                <w:rFonts w:eastAsia="Times New Roman"/>
                <w:szCs w:val="28"/>
              </w:rPr>
              <w:t xml:space="preserve">Выступление с подготовленными краткими докладами о характеристике одной из фигуры и презентациями. Конспектирование полученной информации. После каждого выступление выполняют решения задач, на закрепление нового материала </w:t>
            </w:r>
          </w:p>
        </w:tc>
        <w:tc>
          <w:tcPr>
            <w:tcW w:w="4052" w:type="dxa"/>
          </w:tcPr>
          <w:p w:rsidR="00BF1616" w:rsidRPr="00A17ADE" w:rsidRDefault="00BF1616" w:rsidP="00BF1616">
            <w:pPr>
              <w:pStyle w:val="af4"/>
              <w:rPr>
                <w:rFonts w:eastAsia="Times New Roman"/>
                <w:szCs w:val="28"/>
              </w:rPr>
            </w:pPr>
            <w:r>
              <w:rPr>
                <w:rFonts w:eastAsia="Times New Roman"/>
                <w:szCs w:val="28"/>
              </w:rPr>
              <w:t>Формирование интереса к новой теме, умение использовать необходимую информацию для решения учебных задач, формирование готовности к саморазвитию, умение оформлять свои мысли в устной форме, слушать и понимать других, формировать целевые установки учебной деятельности</w:t>
            </w:r>
          </w:p>
        </w:tc>
        <w:tc>
          <w:tcPr>
            <w:tcW w:w="1920" w:type="dxa"/>
          </w:tcPr>
          <w:p w:rsidR="00BF1616" w:rsidRPr="00A17ADE" w:rsidRDefault="00BF1616" w:rsidP="00BF1616">
            <w:pPr>
              <w:pStyle w:val="af4"/>
              <w:rPr>
                <w:rFonts w:eastAsia="Times New Roman"/>
                <w:szCs w:val="28"/>
              </w:rPr>
            </w:pPr>
            <w:r>
              <w:rPr>
                <w:rFonts w:eastAsia="Times New Roman"/>
                <w:szCs w:val="28"/>
              </w:rPr>
              <w:t>Работа в группах, решение задач</w:t>
            </w:r>
          </w:p>
        </w:tc>
      </w:tr>
      <w:tr w:rsidR="00BF1616" w:rsidRPr="00A17ADE" w:rsidTr="00BF1616">
        <w:trPr>
          <w:trHeight w:val="255"/>
        </w:trPr>
        <w:tc>
          <w:tcPr>
            <w:tcW w:w="14786" w:type="dxa"/>
            <w:gridSpan w:val="6"/>
          </w:tcPr>
          <w:p w:rsidR="00BF1616" w:rsidRPr="00A17ADE" w:rsidRDefault="00BF1616" w:rsidP="00BF1616">
            <w:pPr>
              <w:pStyle w:val="af4"/>
              <w:rPr>
                <w:b/>
                <w:szCs w:val="28"/>
              </w:rPr>
            </w:pPr>
            <w:r w:rsidRPr="00A17ADE">
              <w:rPr>
                <w:b/>
                <w:szCs w:val="28"/>
              </w:rPr>
              <w:t>3. Заключительный этап занятия</w:t>
            </w:r>
          </w:p>
        </w:tc>
      </w:tr>
      <w:tr w:rsidR="00BF1616" w:rsidRPr="00A17ADE" w:rsidTr="00BF1616">
        <w:trPr>
          <w:trHeight w:val="358"/>
        </w:trPr>
        <w:tc>
          <w:tcPr>
            <w:tcW w:w="1951" w:type="dxa"/>
          </w:tcPr>
          <w:p w:rsidR="00BF1616" w:rsidRPr="00A17ADE" w:rsidRDefault="00BF1616" w:rsidP="00BF1616">
            <w:pPr>
              <w:pStyle w:val="af4"/>
              <w:rPr>
                <w:szCs w:val="28"/>
              </w:rPr>
            </w:pPr>
            <w:r>
              <w:rPr>
                <w:szCs w:val="28"/>
              </w:rPr>
              <w:t>Закрепление нового материала</w:t>
            </w:r>
          </w:p>
        </w:tc>
        <w:tc>
          <w:tcPr>
            <w:tcW w:w="3544" w:type="dxa"/>
          </w:tcPr>
          <w:p w:rsidR="00BF1616" w:rsidRPr="00A17ADE" w:rsidRDefault="00BF1616" w:rsidP="00BF1616">
            <w:pPr>
              <w:pStyle w:val="af4"/>
              <w:rPr>
                <w:rFonts w:eastAsia="Times New Roman"/>
                <w:szCs w:val="28"/>
              </w:rPr>
            </w:pPr>
            <w:r>
              <w:rPr>
                <w:rFonts w:eastAsia="Times New Roman"/>
                <w:szCs w:val="28"/>
              </w:rPr>
              <w:t>Объяснение правил математического диктанта. Обобщение пройденного материала</w:t>
            </w:r>
          </w:p>
        </w:tc>
        <w:tc>
          <w:tcPr>
            <w:tcW w:w="3319" w:type="dxa"/>
            <w:gridSpan w:val="2"/>
          </w:tcPr>
          <w:p w:rsidR="00BF1616" w:rsidRPr="00A17ADE" w:rsidRDefault="00BF1616" w:rsidP="00BF1616">
            <w:pPr>
              <w:pStyle w:val="af4"/>
              <w:rPr>
                <w:rFonts w:eastAsia="Times New Roman"/>
                <w:szCs w:val="28"/>
              </w:rPr>
            </w:pPr>
            <w:r>
              <w:rPr>
                <w:rFonts w:eastAsia="Times New Roman"/>
                <w:szCs w:val="28"/>
              </w:rPr>
              <w:t xml:space="preserve">Письменные ответы на вопросы математического диктанта. Выставление оценок друг другу. Заполняют таблицу. Отвечают на опросы обобщающего материала </w:t>
            </w:r>
          </w:p>
        </w:tc>
        <w:tc>
          <w:tcPr>
            <w:tcW w:w="4052" w:type="dxa"/>
          </w:tcPr>
          <w:p w:rsidR="00BF1616" w:rsidRPr="00A17ADE" w:rsidRDefault="00BF1616" w:rsidP="00BF1616">
            <w:pPr>
              <w:pStyle w:val="af4"/>
              <w:rPr>
                <w:rFonts w:eastAsia="Times New Roman"/>
                <w:szCs w:val="28"/>
              </w:rPr>
            </w:pPr>
            <w:r>
              <w:rPr>
                <w:rFonts w:eastAsia="Times New Roman"/>
                <w:szCs w:val="28"/>
              </w:rPr>
              <w:t>Формирование готовности к саморазвитию, инициативного сотрудничества – ставить вопросы, обращаться за помощью, брать ответственность на себя, проявлять активность во взаимодействии, выбирать действия в соответствии с поставленной задачей и условиями ее реализации, умение самостоятельно анализировать правильность выполнения действий и вносить необходимые коррективы</w:t>
            </w:r>
          </w:p>
        </w:tc>
        <w:tc>
          <w:tcPr>
            <w:tcW w:w="1920" w:type="dxa"/>
          </w:tcPr>
          <w:p w:rsidR="00BF1616" w:rsidRPr="00A17ADE" w:rsidRDefault="00BF1616" w:rsidP="00BF1616">
            <w:pPr>
              <w:pStyle w:val="af4"/>
              <w:rPr>
                <w:rFonts w:eastAsia="Times New Roman"/>
                <w:szCs w:val="28"/>
              </w:rPr>
            </w:pPr>
            <w:r>
              <w:rPr>
                <w:rFonts w:eastAsia="Times New Roman"/>
                <w:szCs w:val="28"/>
              </w:rPr>
              <w:t>Взаимопроверка, самоконтроль, диктант, работа в парах</w:t>
            </w:r>
          </w:p>
        </w:tc>
      </w:tr>
      <w:tr w:rsidR="00BF1616" w:rsidRPr="00A17ADE" w:rsidTr="00BF1616">
        <w:trPr>
          <w:trHeight w:val="358"/>
        </w:trPr>
        <w:tc>
          <w:tcPr>
            <w:tcW w:w="1951" w:type="dxa"/>
          </w:tcPr>
          <w:p w:rsidR="00BF1616" w:rsidRPr="00A17ADE" w:rsidRDefault="00BF1616" w:rsidP="00BF1616">
            <w:pPr>
              <w:pStyle w:val="af4"/>
              <w:rPr>
                <w:szCs w:val="28"/>
              </w:rPr>
            </w:pPr>
            <w:r>
              <w:rPr>
                <w:szCs w:val="28"/>
              </w:rPr>
              <w:t>Подведение итогов. Рефлексия</w:t>
            </w:r>
          </w:p>
        </w:tc>
        <w:tc>
          <w:tcPr>
            <w:tcW w:w="3544" w:type="dxa"/>
          </w:tcPr>
          <w:p w:rsidR="00BF1616" w:rsidRPr="00A17ADE" w:rsidRDefault="00BF1616" w:rsidP="00BF1616">
            <w:pPr>
              <w:pStyle w:val="af4"/>
              <w:rPr>
                <w:rFonts w:eastAsia="Times New Roman"/>
                <w:szCs w:val="28"/>
              </w:rPr>
            </w:pPr>
            <w:r>
              <w:rPr>
                <w:rFonts w:eastAsia="Times New Roman"/>
                <w:szCs w:val="28"/>
              </w:rPr>
              <w:t>Организация подведения итогов пройденного материала</w:t>
            </w:r>
          </w:p>
        </w:tc>
        <w:tc>
          <w:tcPr>
            <w:tcW w:w="3319" w:type="dxa"/>
            <w:gridSpan w:val="2"/>
          </w:tcPr>
          <w:p w:rsidR="00BF1616" w:rsidRPr="00A17ADE" w:rsidRDefault="00BF1616" w:rsidP="00BF1616">
            <w:pPr>
              <w:pStyle w:val="af4"/>
              <w:rPr>
                <w:rFonts w:eastAsia="Times New Roman"/>
                <w:szCs w:val="28"/>
              </w:rPr>
            </w:pPr>
            <w:r>
              <w:rPr>
                <w:rFonts w:eastAsia="Times New Roman"/>
                <w:szCs w:val="28"/>
              </w:rPr>
              <w:t>Ответы на вопросы. Оценка уровня усвоения материала</w:t>
            </w:r>
          </w:p>
        </w:tc>
        <w:tc>
          <w:tcPr>
            <w:tcW w:w="4052" w:type="dxa"/>
          </w:tcPr>
          <w:p w:rsidR="00BF1616" w:rsidRPr="00A17ADE" w:rsidRDefault="00BF1616" w:rsidP="00BF1616">
            <w:pPr>
              <w:pStyle w:val="af4"/>
              <w:rPr>
                <w:rFonts w:eastAsia="Times New Roman"/>
                <w:szCs w:val="28"/>
              </w:rPr>
            </w:pPr>
            <w:r>
              <w:rPr>
                <w:rFonts w:eastAsia="Times New Roman"/>
                <w:szCs w:val="28"/>
              </w:rPr>
              <w:t>Оценивание собственной деятельности и работы в парах и группе на занятии – контроль, оценка, осознание качества и уровня усвоения, формирование позитивной оценки</w:t>
            </w:r>
          </w:p>
        </w:tc>
        <w:tc>
          <w:tcPr>
            <w:tcW w:w="1920" w:type="dxa"/>
          </w:tcPr>
          <w:p w:rsidR="00BF1616" w:rsidRPr="00A17ADE" w:rsidRDefault="00BF1616" w:rsidP="00BF1616">
            <w:pPr>
              <w:pStyle w:val="af4"/>
              <w:rPr>
                <w:rFonts w:eastAsia="Times New Roman"/>
                <w:szCs w:val="28"/>
              </w:rPr>
            </w:pPr>
            <w:r>
              <w:rPr>
                <w:rFonts w:eastAsia="Times New Roman"/>
                <w:szCs w:val="28"/>
              </w:rPr>
              <w:t>Игра, опрос</w:t>
            </w:r>
          </w:p>
        </w:tc>
      </w:tr>
      <w:tr w:rsidR="00BF1616" w:rsidRPr="00A17ADE" w:rsidTr="00BF1616">
        <w:trPr>
          <w:trHeight w:val="358"/>
        </w:trPr>
        <w:tc>
          <w:tcPr>
            <w:tcW w:w="14786" w:type="dxa"/>
            <w:gridSpan w:val="6"/>
          </w:tcPr>
          <w:p w:rsidR="00BF1616" w:rsidRDefault="00BF1616" w:rsidP="00BF1616">
            <w:pPr>
              <w:pStyle w:val="af4"/>
              <w:rPr>
                <w:rFonts w:eastAsia="Times New Roman"/>
                <w:szCs w:val="28"/>
              </w:rPr>
            </w:pPr>
            <w:r w:rsidRPr="00A17ADE">
              <w:rPr>
                <w:b/>
                <w:bCs/>
                <w:szCs w:val="28"/>
              </w:rPr>
              <w:t>4. Задания для самостоятельного выполнения</w:t>
            </w:r>
          </w:p>
        </w:tc>
      </w:tr>
      <w:tr w:rsidR="00BF1616" w:rsidRPr="00A17ADE" w:rsidTr="00BF1616">
        <w:trPr>
          <w:trHeight w:val="358"/>
        </w:trPr>
        <w:tc>
          <w:tcPr>
            <w:tcW w:w="1951" w:type="dxa"/>
          </w:tcPr>
          <w:p w:rsidR="00BF1616" w:rsidRPr="000E0A72" w:rsidRDefault="00BF1616" w:rsidP="00BF1616">
            <w:pPr>
              <w:pStyle w:val="af4"/>
              <w:rPr>
                <w:bCs/>
                <w:szCs w:val="28"/>
              </w:rPr>
            </w:pPr>
            <w:r w:rsidRPr="000E0A72">
              <w:rPr>
                <w:bCs/>
                <w:szCs w:val="28"/>
              </w:rPr>
              <w:t>Информация о</w:t>
            </w:r>
            <w:r>
              <w:rPr>
                <w:bCs/>
                <w:szCs w:val="28"/>
              </w:rPr>
              <w:t xml:space="preserve"> </w:t>
            </w:r>
            <w:r w:rsidRPr="000E0A72">
              <w:rPr>
                <w:bCs/>
                <w:szCs w:val="28"/>
              </w:rPr>
              <w:t>домашнем</w:t>
            </w:r>
          </w:p>
          <w:p w:rsidR="00BF1616" w:rsidRPr="00A17ADE" w:rsidRDefault="00BF1616" w:rsidP="00BF1616">
            <w:pPr>
              <w:pStyle w:val="af4"/>
              <w:rPr>
                <w:szCs w:val="28"/>
              </w:rPr>
            </w:pPr>
            <w:r w:rsidRPr="000E0A72">
              <w:rPr>
                <w:bCs/>
                <w:szCs w:val="28"/>
              </w:rPr>
              <w:t>задании</w:t>
            </w:r>
          </w:p>
        </w:tc>
        <w:tc>
          <w:tcPr>
            <w:tcW w:w="3544" w:type="dxa"/>
          </w:tcPr>
          <w:p w:rsidR="00BF1616" w:rsidRPr="00A17ADE" w:rsidRDefault="00BF1616" w:rsidP="00BF1616">
            <w:pPr>
              <w:pStyle w:val="af4"/>
              <w:rPr>
                <w:rFonts w:eastAsia="Times New Roman"/>
                <w:szCs w:val="28"/>
              </w:rPr>
            </w:pPr>
            <w:r>
              <w:rPr>
                <w:rFonts w:eastAsia="Times New Roman"/>
                <w:sz w:val="26"/>
                <w:szCs w:val="26"/>
              </w:rPr>
              <w:t>Комментирование задание для самостоятельного выполнения. Раздача карточек с заданием. Ответы на вопросы</w:t>
            </w:r>
          </w:p>
        </w:tc>
        <w:tc>
          <w:tcPr>
            <w:tcW w:w="3319" w:type="dxa"/>
            <w:gridSpan w:val="2"/>
          </w:tcPr>
          <w:p w:rsidR="00BF1616" w:rsidRPr="00A17ADE" w:rsidRDefault="00BF1616" w:rsidP="00BF1616">
            <w:pPr>
              <w:pStyle w:val="af4"/>
              <w:rPr>
                <w:rFonts w:eastAsia="Times New Roman"/>
                <w:szCs w:val="28"/>
              </w:rPr>
            </w:pPr>
            <w:r>
              <w:rPr>
                <w:rFonts w:eastAsia="Times New Roman"/>
                <w:szCs w:val="28"/>
              </w:rPr>
              <w:t>Анализ карточки. Воспроизведение вопрос по домашнему заданию</w:t>
            </w:r>
          </w:p>
        </w:tc>
        <w:tc>
          <w:tcPr>
            <w:tcW w:w="4052" w:type="dxa"/>
          </w:tcPr>
          <w:p w:rsidR="00BF1616" w:rsidRPr="00A17ADE" w:rsidRDefault="00BF1616" w:rsidP="00BF1616">
            <w:pPr>
              <w:pStyle w:val="af4"/>
              <w:rPr>
                <w:rFonts w:eastAsia="Times New Roman"/>
                <w:szCs w:val="28"/>
              </w:rPr>
            </w:pPr>
            <w:r>
              <w:rPr>
                <w:rFonts w:eastAsia="Times New Roman"/>
                <w:szCs w:val="28"/>
              </w:rPr>
              <w:t>выбирать действия в соответствии с поставленной задачей и условиями ее реализации, умение самостоятельно анализировать правильность выполнения действий</w:t>
            </w:r>
          </w:p>
        </w:tc>
        <w:tc>
          <w:tcPr>
            <w:tcW w:w="1920" w:type="dxa"/>
          </w:tcPr>
          <w:p w:rsidR="00BF1616" w:rsidRPr="00A17ADE" w:rsidRDefault="00BF1616" w:rsidP="00BF1616">
            <w:pPr>
              <w:pStyle w:val="af4"/>
              <w:rPr>
                <w:rFonts w:eastAsia="Times New Roman"/>
                <w:szCs w:val="28"/>
              </w:rPr>
            </w:pPr>
            <w:r>
              <w:rPr>
                <w:rFonts w:eastAsia="Times New Roman"/>
                <w:szCs w:val="28"/>
              </w:rPr>
              <w:t>Письменная работа по карточкам</w:t>
            </w:r>
          </w:p>
        </w:tc>
      </w:tr>
    </w:tbl>
    <w:p w:rsidR="00BF1616" w:rsidRDefault="00BF1616" w:rsidP="00BF1616">
      <w:pPr>
        <w:shd w:val="clear" w:color="auto" w:fill="FFFFFF"/>
        <w:jc w:val="center"/>
        <w:rPr>
          <w:b/>
          <w:bCs/>
          <w:color w:val="181818"/>
          <w:sz w:val="28"/>
          <w:szCs w:val="28"/>
        </w:rPr>
      </w:pPr>
    </w:p>
    <w:p w:rsidR="00BF1616" w:rsidRDefault="00BF1616" w:rsidP="00BF1616">
      <w:pPr>
        <w:shd w:val="clear" w:color="auto" w:fill="FFFFFF"/>
        <w:jc w:val="center"/>
        <w:rPr>
          <w:b/>
          <w:bCs/>
          <w:color w:val="181818"/>
          <w:sz w:val="28"/>
          <w:szCs w:val="28"/>
        </w:rPr>
        <w:sectPr w:rsidR="00BF1616" w:rsidSect="00BF1616">
          <w:pgSz w:w="16838" w:h="11906" w:orient="landscape"/>
          <w:pgMar w:top="1701" w:right="1134" w:bottom="851" w:left="1134" w:header="709" w:footer="709" w:gutter="0"/>
          <w:cols w:space="708"/>
          <w:docGrid w:linePitch="360"/>
        </w:sectPr>
      </w:pPr>
    </w:p>
    <w:p w:rsidR="00BF1616" w:rsidRDefault="00BF1616" w:rsidP="00BF1616">
      <w:pPr>
        <w:shd w:val="clear" w:color="auto" w:fill="FFFFFF"/>
        <w:jc w:val="center"/>
        <w:rPr>
          <w:b/>
          <w:bCs/>
          <w:color w:val="181818"/>
          <w:sz w:val="28"/>
          <w:szCs w:val="28"/>
        </w:rPr>
      </w:pPr>
      <w:r>
        <w:rPr>
          <w:b/>
          <w:bCs/>
          <w:color w:val="181818"/>
          <w:sz w:val="28"/>
          <w:szCs w:val="28"/>
        </w:rPr>
        <w:t>Текущий контроль № 1</w:t>
      </w:r>
    </w:p>
    <w:p w:rsidR="00BF1616" w:rsidRDefault="00BF1616" w:rsidP="00BF1616">
      <w:pPr>
        <w:shd w:val="clear" w:color="auto" w:fill="FFFFFF"/>
        <w:jc w:val="center"/>
        <w:rPr>
          <w:bCs/>
          <w:color w:val="181818"/>
          <w:sz w:val="28"/>
          <w:szCs w:val="28"/>
        </w:rPr>
      </w:pPr>
      <w:r>
        <w:rPr>
          <w:bCs/>
          <w:color w:val="181818"/>
          <w:sz w:val="28"/>
          <w:szCs w:val="28"/>
        </w:rPr>
        <w:t>Контрольная работа</w:t>
      </w:r>
    </w:p>
    <w:p w:rsidR="00BF1616" w:rsidRPr="007F5063" w:rsidRDefault="00BF1616" w:rsidP="00BF1616">
      <w:pPr>
        <w:spacing w:line="360" w:lineRule="auto"/>
        <w:jc w:val="center"/>
        <w:rPr>
          <w:b/>
          <w:i/>
          <w:sz w:val="32"/>
          <w:szCs w:val="32"/>
        </w:rPr>
      </w:pPr>
      <w:r w:rsidRPr="007F5063">
        <w:rPr>
          <w:b/>
          <w:i/>
          <w:sz w:val="32"/>
          <w:szCs w:val="32"/>
        </w:rPr>
        <w:t>Вариант 1</w:t>
      </w:r>
    </w:p>
    <w:p w:rsidR="00BF1616" w:rsidRPr="007F5063" w:rsidRDefault="00BF1616" w:rsidP="00BF1616">
      <w:pPr>
        <w:spacing w:line="360" w:lineRule="auto"/>
        <w:jc w:val="center"/>
        <w:rPr>
          <w:sz w:val="28"/>
          <w:szCs w:val="28"/>
        </w:rPr>
      </w:pPr>
    </w:p>
    <w:p w:rsidR="00BF1616" w:rsidRPr="007F5063" w:rsidRDefault="00BF1616" w:rsidP="00BF1616">
      <w:pPr>
        <w:spacing w:line="360" w:lineRule="auto"/>
        <w:jc w:val="both"/>
        <w:rPr>
          <w:sz w:val="28"/>
          <w:szCs w:val="28"/>
        </w:rPr>
      </w:pPr>
      <w:r w:rsidRPr="007F5063">
        <w:rPr>
          <w:i/>
          <w:sz w:val="28"/>
          <w:szCs w:val="28"/>
        </w:rPr>
        <w:t>Задание №1:</w:t>
      </w:r>
      <w:r w:rsidRPr="007F5063">
        <w:rPr>
          <w:sz w:val="28"/>
          <w:szCs w:val="28"/>
        </w:rPr>
        <w:t xml:space="preserve"> Вычислить значение выражения</w:t>
      </w:r>
    </w:p>
    <w:p w:rsidR="00BF1616" w:rsidRPr="007F5063" w:rsidRDefault="00BF1616" w:rsidP="00BF1616">
      <w:pPr>
        <w:spacing w:line="360" w:lineRule="auto"/>
        <w:jc w:val="both"/>
        <w:rPr>
          <w:sz w:val="28"/>
          <w:szCs w:val="28"/>
        </w:rPr>
      </w:pPr>
      <m:oMathPara>
        <m:oMathParaPr>
          <m:jc m:val="center"/>
        </m:oMathParaPr>
        <m:oMath>
          <m:r>
            <w:rPr>
              <w:rFonts w:ascii="Cambria Math"/>
              <w:sz w:val="28"/>
              <w:szCs w:val="28"/>
            </w:rPr>
            <m:t>(0,5</m:t>
          </m:r>
          <m:r>
            <w:rPr>
              <w:rFonts w:ascii="Cambria Math"/>
              <w:sz w:val="28"/>
              <w:szCs w:val="28"/>
            </w:rPr>
            <m:t>÷</m:t>
          </m:r>
          <m:r>
            <w:rPr>
              <w:rFonts w:ascii="Cambria Math"/>
              <w:sz w:val="28"/>
              <w:szCs w:val="28"/>
            </w:rPr>
            <m:t>1,25+1</m:t>
          </m:r>
          <m:f>
            <m:fPr>
              <m:ctrlPr>
                <w:rPr>
                  <w:rFonts w:ascii="Cambria Math"/>
                  <w:i/>
                  <w:sz w:val="28"/>
                  <w:szCs w:val="28"/>
                </w:rPr>
              </m:ctrlPr>
            </m:fPr>
            <m:num>
              <m:r>
                <w:rPr>
                  <w:rFonts w:ascii="Cambria Math"/>
                  <w:sz w:val="28"/>
                  <w:szCs w:val="28"/>
                </w:rPr>
                <m:t>2</m:t>
              </m:r>
            </m:num>
            <m:den>
              <m:r>
                <w:rPr>
                  <w:rFonts w:ascii="Cambria Math"/>
                  <w:sz w:val="28"/>
                  <w:szCs w:val="28"/>
                </w:rPr>
                <m:t>5</m:t>
              </m:r>
            </m:den>
          </m:f>
          <m:r>
            <w:rPr>
              <w:rFonts w:ascii="Cambria Math"/>
              <w:sz w:val="28"/>
              <w:szCs w:val="28"/>
            </w:rPr>
            <m:t>×</m:t>
          </m:r>
          <m:r>
            <w:rPr>
              <w:rFonts w:ascii="Cambria Math"/>
              <w:sz w:val="28"/>
              <w:szCs w:val="28"/>
            </w:rPr>
            <m:t>1</m:t>
          </m:r>
          <m:f>
            <m:fPr>
              <m:ctrlPr>
                <w:rPr>
                  <w:rFonts w:ascii="Cambria Math"/>
                  <w:i/>
                  <w:sz w:val="28"/>
                  <w:szCs w:val="28"/>
                </w:rPr>
              </m:ctrlPr>
            </m:fPr>
            <m:num>
              <m:r>
                <w:rPr>
                  <w:rFonts w:ascii="Cambria Math"/>
                  <w:sz w:val="28"/>
                  <w:szCs w:val="28"/>
                </w:rPr>
                <m:t>4</m:t>
              </m:r>
            </m:num>
            <m:den>
              <m:r>
                <w:rPr>
                  <w:rFonts w:ascii="Cambria Math"/>
                  <w:sz w:val="28"/>
                  <w:szCs w:val="28"/>
                </w:rPr>
                <m:t>7</m:t>
              </m:r>
            </m:den>
          </m:f>
          <m:r>
            <w:rPr>
              <w:rFonts w:ascii="Cambria Math"/>
              <w:sz w:val="28"/>
              <w:szCs w:val="28"/>
            </w:rPr>
            <m:t>)</m:t>
          </m:r>
          <m:r>
            <w:rPr>
              <w:rFonts w:ascii="Cambria Math"/>
              <w:sz w:val="28"/>
              <w:szCs w:val="28"/>
            </w:rPr>
            <m:t>×</m:t>
          </m:r>
          <m:r>
            <w:rPr>
              <w:rFonts w:ascii="Cambria Math"/>
              <w:sz w:val="28"/>
              <w:szCs w:val="28"/>
            </w:rPr>
            <m:t>25</m:t>
          </m:r>
        </m:oMath>
      </m:oMathPara>
    </w:p>
    <w:p w:rsidR="00BF1616" w:rsidRPr="007F5063" w:rsidRDefault="00BF1616" w:rsidP="00BF1616">
      <w:pPr>
        <w:jc w:val="both"/>
        <w:rPr>
          <w:sz w:val="28"/>
          <w:szCs w:val="28"/>
        </w:rPr>
      </w:pPr>
      <w:r w:rsidRPr="007F5063">
        <w:rPr>
          <w:i/>
          <w:sz w:val="28"/>
          <w:szCs w:val="28"/>
        </w:rPr>
        <w:t>Задание №2:</w:t>
      </w:r>
      <w:r w:rsidRPr="007F5063">
        <w:rPr>
          <w:sz w:val="28"/>
          <w:szCs w:val="28"/>
        </w:rPr>
        <w:t xml:space="preserve"> Решить уравнение</w:t>
      </w:r>
    </w:p>
    <w:p w:rsidR="00BF1616" w:rsidRPr="007F5063" w:rsidRDefault="00BF1616" w:rsidP="00BF1616">
      <w:pPr>
        <w:jc w:val="both"/>
        <w:rPr>
          <w:i/>
          <w:sz w:val="28"/>
          <w:szCs w:val="28"/>
        </w:rPr>
      </w:pPr>
      <m:oMathPara>
        <m:oMathParaPr>
          <m:jc m:val="center"/>
        </m:oMathParaPr>
        <m:oMath>
          <m:r>
            <w:rPr>
              <w:rFonts w:ascii="Cambria Math"/>
              <w:sz w:val="28"/>
              <w:szCs w:val="28"/>
            </w:rPr>
            <m:t>5</m:t>
          </m:r>
          <m:r>
            <w:rPr>
              <w:rFonts w:ascii="Cambria Math"/>
              <w:sz w:val="28"/>
              <w:szCs w:val="28"/>
            </w:rPr>
            <m:t>х-</m:t>
          </m:r>
          <m:r>
            <w:rPr>
              <w:rFonts w:ascii="Cambria Math"/>
              <w:sz w:val="28"/>
              <w:szCs w:val="28"/>
            </w:rPr>
            <m:t>8</m:t>
          </m:r>
          <m:d>
            <m:dPr>
              <m:ctrlPr>
                <w:rPr>
                  <w:rFonts w:ascii="Cambria Math"/>
                  <w:i/>
                  <w:sz w:val="28"/>
                  <w:szCs w:val="28"/>
                </w:rPr>
              </m:ctrlPr>
            </m:dPr>
            <m:e>
              <m:r>
                <w:rPr>
                  <w:rFonts w:ascii="Cambria Math"/>
                  <w:sz w:val="28"/>
                  <w:szCs w:val="28"/>
                </w:rPr>
                <m:t>х-</m:t>
              </m:r>
              <m:r>
                <w:rPr>
                  <w:rFonts w:ascii="Cambria Math"/>
                  <w:sz w:val="28"/>
                  <w:szCs w:val="28"/>
                </w:rPr>
                <m:t>3</m:t>
              </m:r>
            </m:e>
          </m:d>
          <m:r>
            <w:rPr>
              <w:rFonts w:ascii="Cambria Math"/>
              <w:sz w:val="28"/>
              <w:szCs w:val="28"/>
            </w:rPr>
            <m:t>=4</m:t>
          </m:r>
          <m:r>
            <w:rPr>
              <w:rFonts w:ascii="Cambria Math"/>
              <w:sz w:val="28"/>
              <w:szCs w:val="28"/>
            </w:rPr>
            <m:t>-</m:t>
          </m:r>
          <m:r>
            <w:rPr>
              <w:rFonts w:ascii="Cambria Math"/>
              <w:sz w:val="28"/>
              <w:szCs w:val="28"/>
            </w:rPr>
            <m:t>6(2</m:t>
          </m:r>
          <m:r>
            <w:rPr>
              <w:rFonts w:ascii="Cambria Math"/>
              <w:sz w:val="28"/>
              <w:szCs w:val="28"/>
            </w:rPr>
            <m:t>х</m:t>
          </m:r>
          <m:r>
            <w:rPr>
              <w:rFonts w:ascii="Cambria Math"/>
              <w:sz w:val="28"/>
              <w:szCs w:val="28"/>
            </w:rPr>
            <m:t>+5)</m:t>
          </m:r>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№3:</w:t>
      </w:r>
      <w:r w:rsidRPr="007F5063">
        <w:rPr>
          <w:sz w:val="28"/>
          <w:szCs w:val="28"/>
        </w:rPr>
        <w:t xml:space="preserve"> Решить неравенство</w:t>
      </w:r>
    </w:p>
    <w:p w:rsidR="00BF1616" w:rsidRPr="007F5063" w:rsidRDefault="00BF1616" w:rsidP="00BF1616">
      <w:pPr>
        <w:jc w:val="both"/>
        <w:rPr>
          <w:sz w:val="28"/>
          <w:szCs w:val="28"/>
        </w:rPr>
      </w:pPr>
      <m:oMathPara>
        <m:oMathParaPr>
          <m:jc m:val="center"/>
        </m:oMathParaPr>
        <m:oMath>
          <m:f>
            <m:fPr>
              <m:ctrlPr>
                <w:rPr>
                  <w:rFonts w:ascii="Cambria Math"/>
                  <w:i/>
                  <w:sz w:val="28"/>
                  <w:szCs w:val="28"/>
                </w:rPr>
              </m:ctrlPr>
            </m:fPr>
            <m:num>
              <m:r>
                <w:rPr>
                  <w:rFonts w:ascii="Cambria Math"/>
                  <w:sz w:val="28"/>
                  <w:szCs w:val="28"/>
                </w:rPr>
                <m:t>2</m:t>
              </m:r>
              <m:r>
                <w:rPr>
                  <w:rFonts w:ascii="Cambria Math"/>
                  <w:sz w:val="28"/>
                  <w:szCs w:val="28"/>
                </w:rPr>
                <m:t>х</m:t>
              </m:r>
            </m:num>
            <m:den>
              <m:r>
                <w:rPr>
                  <w:rFonts w:ascii="Cambria Math"/>
                  <w:sz w:val="28"/>
                  <w:szCs w:val="28"/>
                </w:rPr>
                <m:t>7</m:t>
              </m:r>
            </m:den>
          </m:f>
          <m:r>
            <w:rPr>
              <w:rFonts w:ascii="Cambria Math"/>
              <w:sz w:val="28"/>
              <w:szCs w:val="28"/>
            </w:rPr>
            <m:t>+3</m:t>
          </m:r>
          <m:d>
            <m:dPr>
              <m:ctrlPr>
                <w:rPr>
                  <w:rFonts w:ascii="Cambria Math"/>
                  <w:i/>
                  <w:sz w:val="28"/>
                  <w:szCs w:val="28"/>
                </w:rPr>
              </m:ctrlPr>
            </m:dPr>
            <m:e>
              <m:r>
                <w:rPr>
                  <w:rFonts w:ascii="Cambria Math"/>
                  <w:sz w:val="28"/>
                  <w:szCs w:val="28"/>
                </w:rPr>
                <m:t>2</m:t>
              </m:r>
              <m:r>
                <w:rPr>
                  <w:rFonts w:ascii="Cambria Math"/>
                  <w:sz w:val="28"/>
                  <w:szCs w:val="28"/>
                </w:rPr>
                <m:t>-х</m:t>
              </m:r>
            </m:e>
          </m:d>
          <m:r>
            <w:rPr>
              <w:rFonts w:ascii="Cambria Math"/>
              <w:sz w:val="28"/>
              <w:szCs w:val="28"/>
            </w:rPr>
            <m:t>≥х-</m:t>
          </m:r>
          <m:f>
            <m:fPr>
              <m:ctrlPr>
                <w:rPr>
                  <w:rFonts w:ascii="Cambria Math"/>
                  <w:i/>
                  <w:sz w:val="28"/>
                  <w:szCs w:val="28"/>
                </w:rPr>
              </m:ctrlPr>
            </m:fPr>
            <m:num>
              <m:r>
                <w:rPr>
                  <w:rFonts w:ascii="Cambria Math"/>
                  <w:sz w:val="28"/>
                  <w:szCs w:val="28"/>
                </w:rPr>
                <m:t>3</m:t>
              </m:r>
            </m:num>
            <m:den>
              <m:r>
                <w:rPr>
                  <w:rFonts w:ascii="Cambria Math"/>
                  <w:sz w:val="28"/>
                  <w:szCs w:val="28"/>
                </w:rPr>
                <m:t>4</m:t>
              </m:r>
            </m:den>
          </m:f>
        </m:oMath>
      </m:oMathPara>
    </w:p>
    <w:p w:rsidR="00BF1616" w:rsidRPr="007F5063" w:rsidRDefault="00BF1616" w:rsidP="00BF1616">
      <w:pPr>
        <w:jc w:val="both"/>
        <w:rPr>
          <w:i/>
          <w:sz w:val="28"/>
          <w:szCs w:val="28"/>
        </w:rPr>
      </w:pPr>
    </w:p>
    <w:p w:rsidR="00BF1616" w:rsidRPr="004919B3" w:rsidRDefault="00BF1616" w:rsidP="00BF1616">
      <w:pPr>
        <w:jc w:val="both"/>
        <w:rPr>
          <w:sz w:val="28"/>
          <w:szCs w:val="28"/>
        </w:rPr>
      </w:pPr>
      <w:r w:rsidRPr="007F5063">
        <w:rPr>
          <w:i/>
          <w:sz w:val="28"/>
          <w:szCs w:val="28"/>
        </w:rPr>
        <w:t>Задание №4:</w:t>
      </w:r>
      <w:r w:rsidRPr="007F5063">
        <w:rPr>
          <w:sz w:val="28"/>
          <w:szCs w:val="28"/>
        </w:rPr>
        <w:t xml:space="preserve"> Решить уравнение</w:t>
      </w:r>
    </w:p>
    <w:p w:rsidR="00BF1616" w:rsidRPr="007F5063" w:rsidRDefault="00BF1616" w:rsidP="00BF1616">
      <w:pPr>
        <w:jc w:val="both"/>
        <w:rPr>
          <w:i/>
          <w:sz w:val="28"/>
          <w:szCs w:val="28"/>
        </w:rPr>
      </w:pPr>
      <m:oMathPara>
        <m:oMathParaPr>
          <m:jc m:val="center"/>
        </m:oMathParaPr>
        <m:oMath>
          <m:r>
            <w:rPr>
              <w:rFonts w:ascii="Cambria Math"/>
              <w:sz w:val="28"/>
              <w:szCs w:val="28"/>
            </w:rPr>
            <m:t>2</m:t>
          </m:r>
          <m:sSup>
            <m:sSupPr>
              <m:ctrlPr>
                <w:rPr>
                  <w:rFonts w:ascii="Cambria Math"/>
                  <w:i/>
                  <w:sz w:val="28"/>
                  <w:szCs w:val="28"/>
                </w:rPr>
              </m:ctrlPr>
            </m:sSupPr>
            <m:e>
              <m:r>
                <w:rPr>
                  <w:rFonts w:ascii="Cambria Math"/>
                  <w:sz w:val="28"/>
                  <w:szCs w:val="28"/>
                </w:rPr>
                <m:t>х</m:t>
              </m:r>
            </m:e>
            <m:sup>
              <m:r>
                <w:rPr>
                  <w:rFonts w:ascii="Cambria Math"/>
                  <w:sz w:val="28"/>
                  <w:szCs w:val="28"/>
                </w:rPr>
                <m:t>2</m:t>
              </m:r>
            </m:sup>
          </m:sSup>
          <m:r>
            <w:rPr>
              <w:sz w:val="28"/>
              <w:szCs w:val="28"/>
            </w:rPr>
            <m:t>-</m:t>
          </m:r>
          <m:r>
            <w:rPr>
              <w:rFonts w:ascii="Cambria Math"/>
              <w:sz w:val="28"/>
              <w:szCs w:val="28"/>
            </w:rPr>
            <m:t>5</m:t>
          </m:r>
          <m:r>
            <w:rPr>
              <w:rFonts w:ascii="Cambria Math"/>
              <w:sz w:val="28"/>
              <w:szCs w:val="28"/>
            </w:rPr>
            <m:t>х</m:t>
          </m:r>
          <m:r>
            <w:rPr>
              <w:rFonts w:ascii="Cambria Math"/>
              <w:sz w:val="28"/>
              <w:szCs w:val="28"/>
            </w:rPr>
            <m:t>+2=0</m:t>
          </m:r>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№5:</w:t>
      </w:r>
      <w:r w:rsidRPr="007F5063">
        <w:rPr>
          <w:sz w:val="28"/>
          <w:szCs w:val="28"/>
        </w:rPr>
        <w:t xml:space="preserve"> Сократить дробь</w:t>
      </w:r>
    </w:p>
    <w:p w:rsidR="00BF1616" w:rsidRPr="007F5063" w:rsidRDefault="00BF1616" w:rsidP="00BF1616">
      <w:pPr>
        <w:jc w:val="both"/>
        <w:rPr>
          <w:i/>
          <w:sz w:val="28"/>
          <w:szCs w:val="28"/>
        </w:rPr>
      </w:pPr>
      <m:oMathPara>
        <m:oMathParaPr>
          <m:jc m:val="center"/>
        </m:oMathParaPr>
        <m:oMath>
          <m:f>
            <m:fPr>
              <m:ctrlPr>
                <w:rPr>
                  <w:rFonts w:ascii="Cambria Math"/>
                  <w:i/>
                  <w:sz w:val="28"/>
                  <w:szCs w:val="28"/>
                </w:rPr>
              </m:ctrlPr>
            </m:fPr>
            <m:num>
              <m:sSup>
                <m:sSupPr>
                  <m:ctrlPr>
                    <w:rPr>
                      <w:rFonts w:ascii="Cambria Math"/>
                      <w:i/>
                      <w:sz w:val="28"/>
                      <w:szCs w:val="28"/>
                    </w:rPr>
                  </m:ctrlPr>
                </m:sSupPr>
                <m:e>
                  <m:r>
                    <w:rPr>
                      <w:rFonts w:ascii="Cambria Math"/>
                      <w:sz w:val="28"/>
                      <w:szCs w:val="28"/>
                    </w:rPr>
                    <m:t>х</m:t>
                  </m:r>
                </m:e>
                <m:sup>
                  <m:r>
                    <w:rPr>
                      <w:rFonts w:ascii="Cambria Math"/>
                      <w:sz w:val="28"/>
                      <w:szCs w:val="28"/>
                    </w:rPr>
                    <m:t>3</m:t>
                  </m:r>
                </m:sup>
              </m:sSup>
              <m:r>
                <w:rPr>
                  <w:sz w:val="28"/>
                  <w:szCs w:val="28"/>
                </w:rPr>
                <m:t>-</m:t>
              </m:r>
              <m:r>
                <w:rPr>
                  <w:rFonts w:ascii="Cambria Math"/>
                  <w:sz w:val="28"/>
                  <w:szCs w:val="28"/>
                </w:rPr>
                <m:t>х</m:t>
              </m:r>
              <m:sSup>
                <m:sSupPr>
                  <m:ctrlPr>
                    <w:rPr>
                      <w:rFonts w:ascii="Cambria Math"/>
                      <w:i/>
                      <w:sz w:val="28"/>
                      <w:szCs w:val="28"/>
                    </w:rPr>
                  </m:ctrlPr>
                </m:sSupPr>
                <m:e>
                  <m:r>
                    <w:rPr>
                      <w:rFonts w:ascii="Cambria Math"/>
                      <w:sz w:val="28"/>
                      <w:szCs w:val="28"/>
                    </w:rPr>
                    <m:t>у</m:t>
                  </m:r>
                </m:e>
                <m:sup>
                  <m:r>
                    <w:rPr>
                      <w:rFonts w:ascii="Cambria Math"/>
                      <w:sz w:val="28"/>
                      <w:szCs w:val="28"/>
                    </w:rPr>
                    <m:t>2</m:t>
                  </m:r>
                </m:sup>
              </m:sSup>
            </m:num>
            <m:den>
              <m:r>
                <w:rPr>
                  <w:rFonts w:ascii="Cambria Math"/>
                  <w:sz w:val="28"/>
                  <w:szCs w:val="28"/>
                </w:rPr>
                <m:t>х</m:t>
              </m:r>
              <m:r>
                <w:rPr>
                  <w:rFonts w:ascii="Cambria Math"/>
                  <w:sz w:val="28"/>
                  <w:szCs w:val="28"/>
                </w:rPr>
                <m:t>+</m:t>
              </m:r>
              <m:r>
                <w:rPr>
                  <w:rFonts w:ascii="Cambria Math"/>
                  <w:sz w:val="28"/>
                  <w:szCs w:val="28"/>
                </w:rPr>
                <m:t>у</m:t>
              </m:r>
            </m:den>
          </m:f>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№6:</w:t>
      </w:r>
      <w:r w:rsidRPr="007F5063">
        <w:rPr>
          <w:sz w:val="28"/>
          <w:szCs w:val="28"/>
        </w:rPr>
        <w:t xml:space="preserve"> Решить систему уравнений</w:t>
      </w:r>
    </w:p>
    <w:p w:rsidR="00BF1616" w:rsidRPr="007F5063" w:rsidRDefault="00BF1616" w:rsidP="00BF1616">
      <w:pPr>
        <w:jc w:val="both"/>
        <w:rPr>
          <w:sz w:val="28"/>
          <w:szCs w:val="28"/>
        </w:rPr>
      </w:pPr>
      <m:oMathPara>
        <m:oMath>
          <m:d>
            <m:dPr>
              <m:begChr m:val="{"/>
              <m:endChr m:val=""/>
              <m:ctrlPr>
                <w:rPr>
                  <w:rFonts w:ascii="Cambria Math"/>
                  <w:i/>
                  <w:sz w:val="28"/>
                  <w:szCs w:val="28"/>
                </w:rPr>
              </m:ctrlPr>
            </m:dPr>
            <m:e>
              <m:eqArr>
                <m:eqArrPr>
                  <m:ctrlPr>
                    <w:rPr>
                      <w:rFonts w:ascii="Cambria Math"/>
                      <w:i/>
                      <w:sz w:val="28"/>
                      <w:szCs w:val="28"/>
                    </w:rPr>
                  </m:ctrlPr>
                </m:eqArrPr>
                <m:e>
                  <m:r>
                    <w:rPr>
                      <w:rFonts w:ascii="Cambria Math"/>
                      <w:sz w:val="28"/>
                      <w:szCs w:val="28"/>
                    </w:rPr>
                    <m:t>х-</m:t>
                  </m:r>
                  <m:r>
                    <w:rPr>
                      <w:rFonts w:ascii="Cambria Math"/>
                      <w:sz w:val="28"/>
                      <w:szCs w:val="28"/>
                    </w:rPr>
                    <m:t>3</m:t>
                  </m:r>
                  <m:r>
                    <w:rPr>
                      <w:rFonts w:ascii="Cambria Math"/>
                      <w:sz w:val="28"/>
                      <w:szCs w:val="28"/>
                    </w:rPr>
                    <m:t>у</m:t>
                  </m:r>
                  <m:r>
                    <w:rPr>
                      <w:rFonts w:ascii="Cambria Math"/>
                      <w:sz w:val="28"/>
                      <w:szCs w:val="28"/>
                    </w:rPr>
                    <m:t>=5</m:t>
                  </m:r>
                </m:e>
                <m:e>
                  <m:r>
                    <w:rPr>
                      <w:rFonts w:ascii="Cambria Math"/>
                      <w:sz w:val="28"/>
                      <w:szCs w:val="28"/>
                    </w:rPr>
                    <m:t>2</m:t>
                  </m:r>
                  <m:r>
                    <w:rPr>
                      <w:rFonts w:ascii="Cambria Math"/>
                      <w:sz w:val="28"/>
                      <w:szCs w:val="28"/>
                    </w:rPr>
                    <m:t>х</m:t>
                  </m:r>
                  <m:r>
                    <w:rPr>
                      <w:rFonts w:ascii="Cambria Math"/>
                      <w:sz w:val="28"/>
                      <w:szCs w:val="28"/>
                    </w:rPr>
                    <m:t>+</m:t>
                  </m:r>
                  <m:r>
                    <w:rPr>
                      <w:rFonts w:ascii="Cambria Math"/>
                      <w:sz w:val="28"/>
                      <w:szCs w:val="28"/>
                    </w:rPr>
                    <m:t>у</m:t>
                  </m:r>
                  <m:r>
                    <w:rPr>
                      <w:rFonts w:ascii="Cambria Math"/>
                      <w:sz w:val="28"/>
                      <w:szCs w:val="28"/>
                    </w:rPr>
                    <m:t>=3</m:t>
                  </m:r>
                </m:e>
              </m:eqArr>
            </m:e>
          </m:d>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№7:</w:t>
      </w:r>
      <w:r w:rsidRPr="007F5063">
        <w:rPr>
          <w:sz w:val="28"/>
          <w:szCs w:val="28"/>
        </w:rPr>
        <w:t xml:space="preserve"> Решить уравнение</w:t>
      </w:r>
    </w:p>
    <w:p w:rsidR="00BF1616" w:rsidRPr="007F5063" w:rsidRDefault="00BF1616" w:rsidP="00BF1616">
      <w:pPr>
        <w:jc w:val="both"/>
        <w:rPr>
          <w:sz w:val="28"/>
          <w:szCs w:val="28"/>
        </w:rPr>
      </w:pPr>
      <m:oMathPara>
        <m:oMath>
          <m:r>
            <w:rPr>
              <w:rFonts w:ascii="Cambria Math"/>
              <w:sz w:val="28"/>
              <w:szCs w:val="28"/>
            </w:rPr>
            <m:t>8</m:t>
          </m:r>
          <m:r>
            <w:rPr>
              <w:rFonts w:ascii="Cambria Math"/>
              <w:sz w:val="28"/>
              <w:szCs w:val="28"/>
            </w:rPr>
            <m:t>-</m:t>
          </m:r>
          <m:rad>
            <m:radPr>
              <m:degHide m:val="1"/>
              <m:ctrlPr>
                <w:rPr>
                  <w:rFonts w:ascii="Cambria Math"/>
                  <w:i/>
                  <w:sz w:val="28"/>
                  <w:szCs w:val="28"/>
                </w:rPr>
              </m:ctrlPr>
            </m:radPr>
            <m:deg/>
            <m:e>
              <m:r>
                <w:rPr>
                  <w:rFonts w:ascii="Cambria Math"/>
                  <w:sz w:val="28"/>
                  <w:szCs w:val="28"/>
                </w:rPr>
                <m:t>х-</m:t>
              </m:r>
              <m:r>
                <w:rPr>
                  <w:rFonts w:ascii="Cambria Math"/>
                  <w:sz w:val="28"/>
                  <w:szCs w:val="28"/>
                </w:rPr>
                <m:t>3</m:t>
              </m:r>
            </m:e>
          </m:rad>
          <m:r>
            <w:rPr>
              <w:rFonts w:ascii="Cambria Math"/>
              <w:sz w:val="28"/>
              <w:szCs w:val="28"/>
            </w:rPr>
            <m:t>=5</m:t>
          </m:r>
        </m:oMath>
      </m:oMathPara>
    </w:p>
    <w:p w:rsidR="00BF1616" w:rsidRPr="007F5063" w:rsidRDefault="00BF1616" w:rsidP="00BF1616">
      <w:pPr>
        <w:jc w:val="both"/>
        <w:rPr>
          <w:i/>
          <w:sz w:val="28"/>
          <w:szCs w:val="28"/>
        </w:rPr>
      </w:pPr>
    </w:p>
    <w:p w:rsidR="00BF1616" w:rsidRPr="007F5063" w:rsidRDefault="00BF1616" w:rsidP="00BF1616">
      <w:pPr>
        <w:spacing w:line="360" w:lineRule="auto"/>
        <w:jc w:val="center"/>
        <w:rPr>
          <w:b/>
          <w:i/>
          <w:sz w:val="28"/>
          <w:szCs w:val="28"/>
        </w:rPr>
      </w:pPr>
    </w:p>
    <w:p w:rsidR="00BF1616" w:rsidRPr="007F5063" w:rsidRDefault="00BF1616" w:rsidP="00BF1616">
      <w:pPr>
        <w:spacing w:line="360" w:lineRule="auto"/>
        <w:jc w:val="center"/>
        <w:rPr>
          <w:b/>
          <w:i/>
          <w:sz w:val="28"/>
          <w:szCs w:val="28"/>
        </w:rPr>
      </w:pPr>
      <w:r w:rsidRPr="007F5063">
        <w:rPr>
          <w:b/>
          <w:i/>
          <w:sz w:val="28"/>
          <w:szCs w:val="28"/>
        </w:rPr>
        <w:t>Вариант 2</w:t>
      </w:r>
    </w:p>
    <w:p w:rsidR="00BF1616" w:rsidRPr="007F5063" w:rsidRDefault="00BF1616" w:rsidP="00BF1616">
      <w:pPr>
        <w:spacing w:line="360" w:lineRule="auto"/>
        <w:jc w:val="center"/>
        <w:rPr>
          <w:sz w:val="28"/>
          <w:szCs w:val="28"/>
        </w:rPr>
      </w:pPr>
    </w:p>
    <w:p w:rsidR="00BF1616" w:rsidRPr="007F5063" w:rsidRDefault="00BF1616" w:rsidP="00BF1616">
      <w:pPr>
        <w:spacing w:line="360" w:lineRule="auto"/>
        <w:jc w:val="both"/>
        <w:rPr>
          <w:sz w:val="28"/>
          <w:szCs w:val="28"/>
        </w:rPr>
      </w:pPr>
      <w:r w:rsidRPr="007F5063">
        <w:rPr>
          <w:i/>
          <w:sz w:val="28"/>
          <w:szCs w:val="28"/>
        </w:rPr>
        <w:t>Задание №1:</w:t>
      </w:r>
      <w:r w:rsidRPr="007F5063">
        <w:rPr>
          <w:sz w:val="28"/>
          <w:szCs w:val="28"/>
        </w:rPr>
        <w:t xml:space="preserve"> Вычислить значение выражения</w:t>
      </w:r>
    </w:p>
    <w:p w:rsidR="00BF1616" w:rsidRPr="007F5063" w:rsidRDefault="00BF1616" w:rsidP="00BF1616">
      <w:pPr>
        <w:jc w:val="both"/>
        <w:rPr>
          <w:i/>
          <w:sz w:val="28"/>
          <w:szCs w:val="28"/>
        </w:rPr>
      </w:pPr>
      <m:oMathPara>
        <m:oMath>
          <m:f>
            <m:fPr>
              <m:ctrlPr>
                <w:rPr>
                  <w:rFonts w:ascii="Cambria Math"/>
                  <w:i/>
                  <w:sz w:val="28"/>
                  <w:szCs w:val="28"/>
                </w:rPr>
              </m:ctrlPr>
            </m:fPr>
            <m:num>
              <m:r>
                <w:rPr>
                  <w:rFonts w:ascii="Cambria Math"/>
                  <w:sz w:val="28"/>
                  <w:szCs w:val="28"/>
                </w:rPr>
                <m:t>3</m:t>
              </m:r>
              <m:r>
                <w:rPr>
                  <w:rFonts w:ascii="Cambria Math"/>
                  <w:sz w:val="28"/>
                  <w:szCs w:val="28"/>
                </w:rPr>
                <m:t>÷</m:t>
              </m:r>
              <m:r>
                <w:rPr>
                  <w:rFonts w:ascii="Cambria Math"/>
                  <w:sz w:val="28"/>
                  <w:szCs w:val="28"/>
                </w:rPr>
                <m:t>(</m:t>
              </m:r>
              <m:f>
                <m:fPr>
                  <m:ctrlPr>
                    <w:rPr>
                      <w:rFonts w:ascii="Cambria Math"/>
                      <w:i/>
                      <w:sz w:val="28"/>
                      <w:szCs w:val="28"/>
                    </w:rPr>
                  </m:ctrlPr>
                </m:fPr>
                <m:num>
                  <m:r>
                    <w:rPr>
                      <w:rFonts w:ascii="Cambria Math"/>
                      <w:sz w:val="28"/>
                      <w:szCs w:val="28"/>
                    </w:rPr>
                    <m:t>1</m:t>
                  </m:r>
                </m:num>
                <m:den>
                  <m:r>
                    <w:rPr>
                      <w:rFonts w:ascii="Cambria Math"/>
                      <w:sz w:val="28"/>
                      <w:szCs w:val="28"/>
                    </w:rPr>
                    <m:t>3</m:t>
                  </m:r>
                </m:den>
              </m:f>
              <m:r>
                <w:rPr>
                  <w:sz w:val="28"/>
                  <w:szCs w:val="28"/>
                </w:rPr>
                <m:t>-</m:t>
              </m:r>
              <m:r>
                <w:rPr>
                  <w:rFonts w:ascii="Cambria Math"/>
                  <w:sz w:val="28"/>
                  <w:szCs w:val="28"/>
                </w:rPr>
                <m:t>0,1)</m:t>
              </m:r>
            </m:num>
            <m:den>
              <m:r>
                <w:rPr>
                  <w:rFonts w:ascii="Cambria Math"/>
                  <w:sz w:val="28"/>
                  <w:szCs w:val="28"/>
                </w:rPr>
                <m:t>2</m:t>
              </m:r>
              <m:f>
                <m:fPr>
                  <m:ctrlPr>
                    <w:rPr>
                      <w:rFonts w:ascii="Cambria Math"/>
                      <w:i/>
                      <w:sz w:val="28"/>
                      <w:szCs w:val="28"/>
                    </w:rPr>
                  </m:ctrlPr>
                </m:fPr>
                <m:num>
                  <m:r>
                    <w:rPr>
                      <w:rFonts w:ascii="Cambria Math"/>
                      <w:sz w:val="28"/>
                      <w:szCs w:val="28"/>
                    </w:rPr>
                    <m:t>1</m:t>
                  </m:r>
                </m:num>
                <m:den>
                  <m:r>
                    <w:rPr>
                      <w:rFonts w:ascii="Cambria Math"/>
                      <w:sz w:val="28"/>
                      <w:szCs w:val="28"/>
                    </w:rPr>
                    <m:t>7</m:t>
                  </m:r>
                </m:den>
              </m:f>
              <m:r>
                <w:rPr>
                  <w:rFonts w:ascii="Cambria Math"/>
                  <w:sz w:val="28"/>
                  <w:szCs w:val="28"/>
                </w:rPr>
                <m:t>×</m:t>
              </m:r>
              <m:r>
                <w:rPr>
                  <w:rFonts w:ascii="Cambria Math"/>
                  <w:sz w:val="28"/>
                  <w:szCs w:val="28"/>
                </w:rPr>
                <m:t>(</m:t>
              </m:r>
              <m:f>
                <m:fPr>
                  <m:ctrlPr>
                    <w:rPr>
                      <w:rFonts w:ascii="Cambria Math"/>
                      <w:i/>
                      <w:sz w:val="28"/>
                      <w:szCs w:val="28"/>
                    </w:rPr>
                  </m:ctrlPr>
                </m:fPr>
                <m:num>
                  <m:r>
                    <w:rPr>
                      <w:rFonts w:ascii="Cambria Math"/>
                      <w:sz w:val="28"/>
                      <w:szCs w:val="28"/>
                    </w:rPr>
                    <m:t>4</m:t>
                  </m:r>
                </m:num>
                <m:den>
                  <m:r>
                    <w:rPr>
                      <w:rFonts w:ascii="Cambria Math"/>
                      <w:sz w:val="28"/>
                      <w:szCs w:val="28"/>
                    </w:rPr>
                    <m:t>5</m:t>
                  </m:r>
                </m:den>
              </m:f>
              <m:r>
                <w:rPr>
                  <w:rFonts w:ascii="Cambria Math"/>
                  <w:sz w:val="28"/>
                  <w:szCs w:val="28"/>
                </w:rPr>
                <m:t>+1,2)</m:t>
              </m:r>
            </m:den>
          </m:f>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№2:</w:t>
      </w:r>
      <w:r w:rsidRPr="007F5063">
        <w:rPr>
          <w:sz w:val="28"/>
          <w:szCs w:val="28"/>
        </w:rPr>
        <w:t xml:space="preserve"> Решить уравнение</w:t>
      </w:r>
    </w:p>
    <w:p w:rsidR="00BF1616" w:rsidRPr="007F5063" w:rsidRDefault="00BF1616" w:rsidP="00BF1616">
      <w:pPr>
        <w:jc w:val="both"/>
        <w:rPr>
          <w:i/>
          <w:sz w:val="28"/>
          <w:szCs w:val="28"/>
        </w:rPr>
      </w:pPr>
      <m:oMathPara>
        <m:oMathParaPr>
          <m:jc m:val="center"/>
        </m:oMathParaPr>
        <m:oMath>
          <m:f>
            <m:fPr>
              <m:ctrlPr>
                <w:rPr>
                  <w:rFonts w:ascii="Cambria Math"/>
                  <w:i/>
                  <w:sz w:val="28"/>
                  <w:szCs w:val="28"/>
                </w:rPr>
              </m:ctrlPr>
            </m:fPr>
            <m:num>
              <m:r>
                <w:rPr>
                  <w:rFonts w:ascii="Cambria Math"/>
                  <w:sz w:val="28"/>
                  <w:szCs w:val="28"/>
                </w:rPr>
                <m:t>3</m:t>
              </m:r>
            </m:num>
            <m:den>
              <m:r>
                <w:rPr>
                  <w:rFonts w:ascii="Cambria Math"/>
                  <w:sz w:val="28"/>
                  <w:szCs w:val="28"/>
                </w:rPr>
                <m:t>8</m:t>
              </m:r>
            </m:den>
          </m:f>
          <m:r>
            <w:rPr>
              <w:sz w:val="28"/>
              <w:szCs w:val="28"/>
            </w:rPr>
            <m:t>-</m:t>
          </m:r>
          <m:r>
            <w:rPr>
              <w:rFonts w:ascii="Cambria Math"/>
              <w:sz w:val="28"/>
              <w:szCs w:val="28"/>
            </w:rPr>
            <m:t>4</m:t>
          </m:r>
          <m:d>
            <m:dPr>
              <m:ctrlPr>
                <w:rPr>
                  <w:rFonts w:ascii="Cambria Math"/>
                  <w:i/>
                  <w:sz w:val="28"/>
                  <w:szCs w:val="28"/>
                </w:rPr>
              </m:ctrlPr>
            </m:dPr>
            <m:e>
              <m:r>
                <w:rPr>
                  <w:rFonts w:ascii="Cambria Math"/>
                  <w:sz w:val="28"/>
                  <w:szCs w:val="28"/>
                </w:rPr>
                <m:t>5</m:t>
              </m:r>
              <m:r>
                <w:rPr>
                  <w:rFonts w:ascii="Cambria Math"/>
                  <w:sz w:val="28"/>
                  <w:szCs w:val="28"/>
                </w:rPr>
                <m:t>-х</m:t>
              </m:r>
            </m:e>
          </m:d>
          <m:r>
            <w:rPr>
              <w:rFonts w:ascii="Cambria Math"/>
              <w:sz w:val="28"/>
              <w:szCs w:val="28"/>
            </w:rPr>
            <m:t>=</m:t>
          </m:r>
          <m:f>
            <m:fPr>
              <m:ctrlPr>
                <w:rPr>
                  <w:rFonts w:ascii="Cambria Math"/>
                  <w:i/>
                  <w:sz w:val="28"/>
                  <w:szCs w:val="28"/>
                </w:rPr>
              </m:ctrlPr>
            </m:fPr>
            <m:num>
              <m:r>
                <w:rPr>
                  <w:rFonts w:ascii="Cambria Math"/>
                  <w:sz w:val="28"/>
                  <w:szCs w:val="28"/>
                </w:rPr>
                <m:t>4</m:t>
              </m:r>
              <m:r>
                <w:rPr>
                  <w:rFonts w:ascii="Cambria Math"/>
                  <w:sz w:val="28"/>
                  <w:szCs w:val="28"/>
                </w:rPr>
                <m:t>х-</m:t>
              </m:r>
              <m:r>
                <w:rPr>
                  <w:rFonts w:ascii="Cambria Math"/>
                  <w:sz w:val="28"/>
                  <w:szCs w:val="28"/>
                </w:rPr>
                <m:t>7</m:t>
              </m:r>
            </m:num>
            <m:den>
              <m:r>
                <w:rPr>
                  <w:rFonts w:ascii="Cambria Math"/>
                  <w:sz w:val="28"/>
                  <w:szCs w:val="28"/>
                </w:rPr>
                <m:t>3</m:t>
              </m:r>
            </m:den>
          </m:f>
          <m:r>
            <w:rPr>
              <w:rFonts w:ascii="Cambria Math"/>
              <w:sz w:val="28"/>
              <w:szCs w:val="28"/>
            </w:rPr>
            <m:t>+5</m:t>
          </m:r>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№3:</w:t>
      </w:r>
      <w:r w:rsidRPr="007F5063">
        <w:rPr>
          <w:sz w:val="28"/>
          <w:szCs w:val="28"/>
        </w:rPr>
        <w:t xml:space="preserve"> Решить неравенство</w:t>
      </w:r>
    </w:p>
    <w:p w:rsidR="00BF1616" w:rsidRPr="007F5063" w:rsidRDefault="00BF1616" w:rsidP="00BF1616">
      <w:pPr>
        <w:jc w:val="both"/>
        <w:rPr>
          <w:sz w:val="28"/>
          <w:szCs w:val="28"/>
        </w:rPr>
      </w:pPr>
      <m:oMathPara>
        <m:oMathParaPr>
          <m:jc m:val="center"/>
        </m:oMathParaPr>
        <m:oMath>
          <m:r>
            <w:rPr>
              <w:rFonts w:ascii="Cambria Math"/>
              <w:sz w:val="28"/>
              <w:szCs w:val="28"/>
            </w:rPr>
            <m:t>7</m:t>
          </m:r>
          <m:r>
            <w:rPr>
              <w:rFonts w:ascii="Cambria Math"/>
              <w:sz w:val="28"/>
              <w:szCs w:val="28"/>
            </w:rPr>
            <m:t>х</m:t>
          </m:r>
          <m:r>
            <w:rPr>
              <w:rFonts w:ascii="Cambria Math"/>
              <w:sz w:val="28"/>
              <w:szCs w:val="28"/>
            </w:rPr>
            <m:t>+2</m:t>
          </m:r>
          <m:d>
            <m:dPr>
              <m:ctrlPr>
                <w:rPr>
                  <w:rFonts w:ascii="Cambria Math"/>
                  <w:i/>
                  <w:sz w:val="28"/>
                  <w:szCs w:val="28"/>
                </w:rPr>
              </m:ctrlPr>
            </m:dPr>
            <m:e>
              <m:r>
                <w:rPr>
                  <w:rFonts w:ascii="Cambria Math"/>
                  <w:sz w:val="28"/>
                  <w:szCs w:val="28"/>
                </w:rPr>
                <m:t>4</m:t>
              </m:r>
              <m:r>
                <w:rPr>
                  <w:rFonts w:ascii="Cambria Math"/>
                  <w:sz w:val="28"/>
                  <w:szCs w:val="28"/>
                </w:rPr>
                <m:t>-</m:t>
              </m:r>
              <m:r>
                <w:rPr>
                  <w:rFonts w:ascii="Cambria Math"/>
                  <w:sz w:val="28"/>
                  <w:szCs w:val="28"/>
                </w:rPr>
                <m:t>5</m:t>
              </m:r>
              <m:r>
                <w:rPr>
                  <w:rFonts w:ascii="Cambria Math"/>
                  <w:sz w:val="28"/>
                  <w:szCs w:val="28"/>
                </w:rPr>
                <m:t>х</m:t>
              </m:r>
            </m:e>
          </m:d>
          <m:r>
            <w:rPr>
              <w:rFonts w:ascii="Cambria Math"/>
              <w:sz w:val="28"/>
              <w:szCs w:val="28"/>
            </w:rPr>
            <m:t>&lt;8</m:t>
          </m:r>
          <m:d>
            <m:dPr>
              <m:ctrlPr>
                <w:rPr>
                  <w:rFonts w:ascii="Cambria Math"/>
                  <w:i/>
                  <w:sz w:val="28"/>
                  <w:szCs w:val="28"/>
                </w:rPr>
              </m:ctrlPr>
            </m:dPr>
            <m:e>
              <m:r>
                <w:rPr>
                  <w:rFonts w:ascii="Cambria Math"/>
                  <w:sz w:val="28"/>
                  <w:szCs w:val="28"/>
                </w:rPr>
                <m:t>4</m:t>
              </m:r>
              <m:r>
                <w:rPr>
                  <w:rFonts w:ascii="Cambria Math"/>
                  <w:sz w:val="28"/>
                  <w:szCs w:val="28"/>
                </w:rPr>
                <m:t>-х</m:t>
              </m:r>
            </m:e>
          </m:d>
          <m:r>
            <w:rPr>
              <w:sz w:val="28"/>
              <w:szCs w:val="28"/>
            </w:rPr>
            <m:t>-</m:t>
          </m:r>
          <m:r>
            <w:rPr>
              <w:rFonts w:ascii="Cambria Math"/>
              <w:sz w:val="28"/>
              <w:szCs w:val="28"/>
            </w:rPr>
            <m:t>2</m:t>
          </m:r>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№4:</w:t>
      </w:r>
      <w:r w:rsidRPr="007F5063">
        <w:rPr>
          <w:sz w:val="28"/>
          <w:szCs w:val="28"/>
        </w:rPr>
        <w:t xml:space="preserve"> Решить уравнение</w:t>
      </w:r>
    </w:p>
    <w:p w:rsidR="00BF1616" w:rsidRPr="007F5063" w:rsidRDefault="00BF1616" w:rsidP="00BF1616">
      <w:pPr>
        <w:jc w:val="both"/>
        <w:rPr>
          <w:i/>
          <w:sz w:val="28"/>
          <w:szCs w:val="28"/>
        </w:rPr>
      </w:pPr>
    </w:p>
    <w:p w:rsidR="00BF1616" w:rsidRPr="007F5063" w:rsidRDefault="00BF1616" w:rsidP="00BF1616">
      <w:pPr>
        <w:jc w:val="both"/>
        <w:rPr>
          <w:i/>
          <w:sz w:val="28"/>
          <w:szCs w:val="28"/>
        </w:rPr>
      </w:pPr>
      <m:oMathPara>
        <m:oMathParaPr>
          <m:jc m:val="center"/>
        </m:oMathParaPr>
        <m:oMath>
          <m:r>
            <w:rPr>
              <w:rFonts w:ascii="Cambria Math"/>
              <w:sz w:val="28"/>
              <w:szCs w:val="28"/>
            </w:rPr>
            <m:t>3</m:t>
          </m:r>
          <m:sSup>
            <m:sSupPr>
              <m:ctrlPr>
                <w:rPr>
                  <w:rFonts w:ascii="Cambria Math"/>
                  <w:i/>
                  <w:sz w:val="28"/>
                  <w:szCs w:val="28"/>
                </w:rPr>
              </m:ctrlPr>
            </m:sSupPr>
            <m:e>
              <m:r>
                <w:rPr>
                  <w:rFonts w:ascii="Cambria Math"/>
                  <w:sz w:val="28"/>
                  <w:szCs w:val="28"/>
                </w:rPr>
                <m:t>х</m:t>
              </m:r>
            </m:e>
            <m:sup>
              <m:r>
                <w:rPr>
                  <w:rFonts w:ascii="Cambria Math"/>
                  <w:sz w:val="28"/>
                  <w:szCs w:val="28"/>
                </w:rPr>
                <m:t>2</m:t>
              </m:r>
            </m:sup>
          </m:sSup>
          <m:r>
            <w:rPr>
              <w:rFonts w:ascii="Cambria Math"/>
              <w:sz w:val="28"/>
              <w:szCs w:val="28"/>
            </w:rPr>
            <m:t>+10</m:t>
          </m:r>
          <m:r>
            <w:rPr>
              <w:rFonts w:ascii="Cambria Math"/>
              <w:sz w:val="28"/>
              <w:szCs w:val="28"/>
            </w:rPr>
            <m:t>х-</m:t>
          </m:r>
          <m:r>
            <w:rPr>
              <w:rFonts w:ascii="Cambria Math"/>
              <w:sz w:val="28"/>
              <w:szCs w:val="28"/>
            </w:rPr>
            <m:t>8=0</m:t>
          </m:r>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№5:</w:t>
      </w:r>
      <w:r w:rsidRPr="007F5063">
        <w:rPr>
          <w:sz w:val="28"/>
          <w:szCs w:val="28"/>
        </w:rPr>
        <w:t xml:space="preserve"> Сократить дробь</w:t>
      </w:r>
    </w:p>
    <w:p w:rsidR="00BF1616" w:rsidRPr="007F5063" w:rsidRDefault="00BF1616" w:rsidP="00BF1616">
      <w:pPr>
        <w:jc w:val="both"/>
        <w:rPr>
          <w:i/>
          <w:sz w:val="28"/>
          <w:szCs w:val="28"/>
        </w:rPr>
      </w:pPr>
      <m:oMathPara>
        <m:oMathParaPr>
          <m:jc m:val="center"/>
        </m:oMathParaPr>
        <m:oMath>
          <m:f>
            <m:fPr>
              <m:ctrlPr>
                <w:rPr>
                  <w:rFonts w:ascii="Cambria Math"/>
                  <w:i/>
                  <w:sz w:val="28"/>
                  <w:szCs w:val="28"/>
                </w:rPr>
              </m:ctrlPr>
            </m:fPr>
            <m:num>
              <m:sSup>
                <m:sSupPr>
                  <m:ctrlPr>
                    <w:rPr>
                      <w:rFonts w:ascii="Cambria Math"/>
                      <w:i/>
                      <w:sz w:val="28"/>
                      <w:szCs w:val="28"/>
                    </w:rPr>
                  </m:ctrlPr>
                </m:sSupPr>
                <m:e>
                  <m:r>
                    <w:rPr>
                      <w:rFonts w:ascii="Cambria Math"/>
                      <w:sz w:val="28"/>
                      <w:szCs w:val="28"/>
                    </w:rPr>
                    <m:t>2</m:t>
                  </m:r>
                  <m:r>
                    <w:rPr>
                      <w:rFonts w:ascii="Cambria Math"/>
                      <w:sz w:val="28"/>
                      <w:szCs w:val="28"/>
                    </w:rPr>
                    <m:t>ху</m:t>
                  </m:r>
                  <m:r>
                    <w:rPr>
                      <w:rFonts w:ascii="Cambria Math"/>
                      <w:sz w:val="28"/>
                      <w:szCs w:val="28"/>
                    </w:rPr>
                    <m:t>+</m:t>
                  </m:r>
                  <m:r>
                    <w:rPr>
                      <w:rFonts w:ascii="Cambria Math"/>
                      <w:sz w:val="28"/>
                      <w:szCs w:val="28"/>
                    </w:rPr>
                    <m:t>у</m:t>
                  </m:r>
                </m:e>
                <m:sup>
                  <m:r>
                    <w:rPr>
                      <w:rFonts w:ascii="Cambria Math"/>
                      <w:sz w:val="28"/>
                      <w:szCs w:val="28"/>
                    </w:rPr>
                    <m:t>2</m:t>
                  </m:r>
                </m:sup>
              </m:sSup>
            </m:num>
            <m:den>
              <m:r>
                <w:rPr>
                  <w:rFonts w:ascii="Cambria Math"/>
                  <w:sz w:val="28"/>
                  <w:szCs w:val="28"/>
                </w:rPr>
                <m:t>4</m:t>
              </m:r>
              <m:sSup>
                <m:sSupPr>
                  <m:ctrlPr>
                    <w:rPr>
                      <w:rFonts w:ascii="Cambria Math"/>
                      <w:i/>
                      <w:sz w:val="28"/>
                      <w:szCs w:val="28"/>
                    </w:rPr>
                  </m:ctrlPr>
                </m:sSupPr>
                <m:e>
                  <m:r>
                    <w:rPr>
                      <w:rFonts w:ascii="Cambria Math"/>
                      <w:sz w:val="28"/>
                      <w:szCs w:val="28"/>
                    </w:rPr>
                    <m:t>х</m:t>
                  </m:r>
                </m:e>
                <m:sup>
                  <m:r>
                    <w:rPr>
                      <w:rFonts w:ascii="Cambria Math"/>
                      <w:sz w:val="28"/>
                      <w:szCs w:val="28"/>
                    </w:rPr>
                    <m:t>2</m:t>
                  </m:r>
                </m:sup>
              </m:sSup>
              <m:r>
                <w:rPr>
                  <w:sz w:val="28"/>
                  <w:szCs w:val="28"/>
                </w:rPr>
                <m:t>-</m:t>
              </m:r>
              <m:sSup>
                <m:sSupPr>
                  <m:ctrlPr>
                    <w:rPr>
                      <w:rFonts w:ascii="Cambria Math"/>
                      <w:i/>
                      <w:sz w:val="28"/>
                      <w:szCs w:val="28"/>
                    </w:rPr>
                  </m:ctrlPr>
                </m:sSupPr>
                <m:e>
                  <m:r>
                    <w:rPr>
                      <w:rFonts w:ascii="Cambria Math"/>
                      <w:sz w:val="28"/>
                      <w:szCs w:val="28"/>
                    </w:rPr>
                    <m:t>у</m:t>
                  </m:r>
                </m:e>
                <m:sup>
                  <m:r>
                    <w:rPr>
                      <w:rFonts w:ascii="Cambria Math"/>
                      <w:sz w:val="28"/>
                      <w:szCs w:val="28"/>
                    </w:rPr>
                    <m:t>2</m:t>
                  </m:r>
                </m:sup>
              </m:sSup>
            </m:den>
          </m:f>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№6:</w:t>
      </w:r>
      <w:r w:rsidRPr="007F5063">
        <w:rPr>
          <w:sz w:val="28"/>
          <w:szCs w:val="28"/>
        </w:rPr>
        <w:t xml:space="preserve"> Решить систему уравнений</w:t>
      </w:r>
    </w:p>
    <w:p w:rsidR="00BF1616" w:rsidRPr="007F5063" w:rsidRDefault="00BF1616" w:rsidP="00BF1616">
      <w:pPr>
        <w:jc w:val="both"/>
        <w:rPr>
          <w:sz w:val="28"/>
          <w:szCs w:val="28"/>
        </w:rPr>
      </w:pPr>
      <m:oMathPara>
        <m:oMath>
          <m:d>
            <m:dPr>
              <m:begChr m:val="{"/>
              <m:endChr m:val=""/>
              <m:ctrlPr>
                <w:rPr>
                  <w:rFonts w:ascii="Cambria Math"/>
                  <w:i/>
                  <w:sz w:val="28"/>
                  <w:szCs w:val="28"/>
                </w:rPr>
              </m:ctrlPr>
            </m:dPr>
            <m:e>
              <m:eqArr>
                <m:eqArrPr>
                  <m:ctrlPr>
                    <w:rPr>
                      <w:rFonts w:ascii="Cambria Math"/>
                      <w:i/>
                      <w:sz w:val="28"/>
                      <w:szCs w:val="28"/>
                    </w:rPr>
                  </m:ctrlPr>
                </m:eqArrPr>
                <m:e>
                  <m:r>
                    <w:rPr>
                      <w:rFonts w:ascii="Cambria Math"/>
                      <w:sz w:val="28"/>
                      <w:szCs w:val="28"/>
                    </w:rPr>
                    <m:t>5</m:t>
                  </m:r>
                  <m:r>
                    <w:rPr>
                      <w:rFonts w:ascii="Cambria Math"/>
                      <w:sz w:val="28"/>
                      <w:szCs w:val="28"/>
                    </w:rPr>
                    <m:t>х</m:t>
                  </m:r>
                  <m:r>
                    <w:rPr>
                      <w:rFonts w:ascii="Cambria Math"/>
                      <w:sz w:val="28"/>
                      <w:szCs w:val="28"/>
                    </w:rPr>
                    <m:t>+</m:t>
                  </m:r>
                  <m:r>
                    <w:rPr>
                      <w:rFonts w:ascii="Cambria Math"/>
                      <w:sz w:val="28"/>
                      <w:szCs w:val="28"/>
                    </w:rPr>
                    <m:t>у</m:t>
                  </m:r>
                  <m:r>
                    <w:rPr>
                      <w:rFonts w:ascii="Cambria Math"/>
                      <w:sz w:val="28"/>
                      <w:szCs w:val="28"/>
                    </w:rPr>
                    <m:t>=2</m:t>
                  </m:r>
                </m:e>
                <m:e>
                  <m:r>
                    <w:rPr>
                      <w:rFonts w:ascii="Cambria Math"/>
                      <w:sz w:val="28"/>
                      <w:szCs w:val="28"/>
                    </w:rPr>
                    <m:t>2</m:t>
                  </m:r>
                  <m:r>
                    <w:rPr>
                      <w:rFonts w:ascii="Cambria Math"/>
                      <w:sz w:val="28"/>
                      <w:szCs w:val="28"/>
                    </w:rPr>
                    <m:t>х-</m:t>
                  </m:r>
                  <m:r>
                    <w:rPr>
                      <w:rFonts w:ascii="Cambria Math"/>
                      <w:sz w:val="28"/>
                      <w:szCs w:val="28"/>
                    </w:rPr>
                    <m:t>3</m:t>
                  </m:r>
                  <m:r>
                    <w:rPr>
                      <w:rFonts w:ascii="Cambria Math"/>
                      <w:sz w:val="28"/>
                      <w:szCs w:val="28"/>
                    </w:rPr>
                    <m:t>у</m:t>
                  </m:r>
                  <m:r>
                    <w:rPr>
                      <w:rFonts w:ascii="Cambria Math"/>
                      <w:sz w:val="28"/>
                      <w:szCs w:val="28"/>
                    </w:rPr>
                    <m:t>=11</m:t>
                  </m:r>
                </m:e>
              </m:eqArr>
            </m:e>
          </m:d>
        </m:oMath>
      </m:oMathPara>
    </w:p>
    <w:p w:rsidR="00BF1616" w:rsidRPr="007F5063" w:rsidRDefault="00BF1616" w:rsidP="00BF1616">
      <w:pPr>
        <w:jc w:val="both"/>
        <w:rPr>
          <w:i/>
          <w:sz w:val="28"/>
          <w:szCs w:val="28"/>
        </w:rPr>
      </w:pPr>
    </w:p>
    <w:p w:rsidR="00BF1616" w:rsidRPr="007F5063" w:rsidRDefault="00BF1616" w:rsidP="00BF1616">
      <w:pPr>
        <w:jc w:val="both"/>
        <w:rPr>
          <w:sz w:val="28"/>
          <w:szCs w:val="28"/>
        </w:rPr>
      </w:pPr>
      <w:r w:rsidRPr="007F5063">
        <w:rPr>
          <w:i/>
          <w:sz w:val="28"/>
          <w:szCs w:val="28"/>
        </w:rPr>
        <w:t>Задание №7:</w:t>
      </w:r>
      <w:r w:rsidRPr="007F5063">
        <w:rPr>
          <w:sz w:val="28"/>
          <w:szCs w:val="28"/>
        </w:rPr>
        <w:t xml:space="preserve"> Решить уравнение</w:t>
      </w:r>
    </w:p>
    <w:p w:rsidR="00BF1616" w:rsidRPr="007F5063" w:rsidRDefault="00BF1616" w:rsidP="00BF1616">
      <w:pPr>
        <w:jc w:val="both"/>
        <w:rPr>
          <w:sz w:val="28"/>
          <w:szCs w:val="28"/>
        </w:rPr>
      </w:pPr>
      <m:oMathPara>
        <m:oMath>
          <m:r>
            <w:rPr>
              <w:rFonts w:ascii="Cambria Math"/>
              <w:sz w:val="28"/>
              <w:szCs w:val="28"/>
            </w:rPr>
            <m:t>4=</m:t>
          </m:r>
          <m:rad>
            <m:radPr>
              <m:degHide m:val="1"/>
              <m:ctrlPr>
                <w:rPr>
                  <w:rFonts w:ascii="Cambria Math"/>
                  <w:i/>
                  <w:sz w:val="28"/>
                  <w:szCs w:val="28"/>
                </w:rPr>
              </m:ctrlPr>
            </m:radPr>
            <m:deg/>
            <m:e>
              <m:r>
                <w:rPr>
                  <w:rFonts w:ascii="Cambria Math"/>
                  <w:sz w:val="28"/>
                  <w:szCs w:val="28"/>
                </w:rPr>
                <m:t>5</m:t>
              </m:r>
              <m:r>
                <w:rPr>
                  <w:rFonts w:ascii="Cambria Math"/>
                  <w:sz w:val="28"/>
                  <w:szCs w:val="28"/>
                </w:rPr>
                <m:t>-х</m:t>
              </m:r>
            </m:e>
          </m:rad>
          <m:r>
            <w:rPr>
              <w:rFonts w:ascii="Cambria Math"/>
              <w:sz w:val="28"/>
              <w:szCs w:val="28"/>
            </w:rPr>
            <m:t>+2</m:t>
          </m:r>
        </m:oMath>
      </m:oMathPara>
    </w:p>
    <w:p w:rsidR="00BF1616" w:rsidRPr="007F5063" w:rsidRDefault="00BF1616" w:rsidP="00BF1616">
      <w:pPr>
        <w:jc w:val="both"/>
        <w:rPr>
          <w:i/>
          <w:sz w:val="28"/>
          <w:szCs w:val="28"/>
        </w:rPr>
      </w:pPr>
    </w:p>
    <w:p w:rsidR="00BF1616" w:rsidRDefault="00BF1616" w:rsidP="00BF1616">
      <w:pPr>
        <w:rPr>
          <w:sz w:val="28"/>
          <w:szCs w:val="28"/>
        </w:rPr>
        <w:sectPr w:rsidR="00BF1616" w:rsidSect="00BF1616">
          <w:pgSz w:w="11906" w:h="16838"/>
          <w:pgMar w:top="1134" w:right="850" w:bottom="1134" w:left="1701" w:header="709" w:footer="709" w:gutter="0"/>
          <w:cols w:space="708"/>
          <w:docGrid w:linePitch="360"/>
        </w:sectPr>
      </w:pPr>
    </w:p>
    <w:p w:rsidR="00BF1616" w:rsidRDefault="00BF1616" w:rsidP="00BF1616">
      <w:pPr>
        <w:rPr>
          <w:sz w:val="28"/>
          <w:szCs w:val="28"/>
        </w:rPr>
      </w:pPr>
    </w:p>
    <w:p w:rsidR="00BF1616" w:rsidRDefault="00BF1616" w:rsidP="00BF1616">
      <w:pPr>
        <w:shd w:val="clear" w:color="auto" w:fill="FFFFFF"/>
        <w:jc w:val="center"/>
        <w:rPr>
          <w:b/>
          <w:bCs/>
          <w:color w:val="181818"/>
          <w:sz w:val="28"/>
          <w:szCs w:val="28"/>
        </w:rPr>
      </w:pPr>
      <w:r>
        <w:rPr>
          <w:b/>
          <w:bCs/>
          <w:color w:val="181818"/>
          <w:sz w:val="28"/>
          <w:szCs w:val="28"/>
        </w:rPr>
        <w:t>Текущий контроль № 2</w:t>
      </w:r>
    </w:p>
    <w:p w:rsidR="00BF1616" w:rsidRDefault="00BF1616" w:rsidP="00BF1616">
      <w:pPr>
        <w:spacing w:line="360" w:lineRule="auto"/>
        <w:jc w:val="center"/>
        <w:rPr>
          <w:b/>
          <w:sz w:val="32"/>
          <w:szCs w:val="32"/>
        </w:rPr>
      </w:pPr>
    </w:p>
    <w:p w:rsidR="00BF1616" w:rsidRPr="007F5063" w:rsidRDefault="00BF1616" w:rsidP="00BF1616">
      <w:pPr>
        <w:spacing w:line="360" w:lineRule="auto"/>
        <w:jc w:val="center"/>
        <w:rPr>
          <w:b/>
          <w:sz w:val="28"/>
          <w:szCs w:val="28"/>
        </w:rPr>
      </w:pPr>
      <w:r w:rsidRPr="007F5063">
        <w:rPr>
          <w:b/>
          <w:sz w:val="28"/>
          <w:szCs w:val="28"/>
        </w:rPr>
        <w:t>Контрольная работа «Логарифмы»</w:t>
      </w:r>
    </w:p>
    <w:tbl>
      <w:tblPr>
        <w:tblW w:w="0" w:type="auto"/>
        <w:tblBorders>
          <w:insideH w:val="single" w:sz="4" w:space="0" w:color="000000"/>
          <w:insideV w:val="single" w:sz="4" w:space="0" w:color="000000"/>
        </w:tblBorders>
        <w:tblLook w:val="01E0" w:firstRow="1" w:lastRow="1" w:firstColumn="1" w:lastColumn="1" w:noHBand="0" w:noVBand="0"/>
      </w:tblPr>
      <w:tblGrid>
        <w:gridCol w:w="5013"/>
        <w:gridCol w:w="4909"/>
      </w:tblGrid>
      <w:tr w:rsidR="00BF1616" w:rsidRPr="000E3875" w:rsidTr="00BF1616">
        <w:tc>
          <w:tcPr>
            <w:tcW w:w="7338" w:type="dxa"/>
            <w:shd w:val="clear" w:color="auto" w:fill="auto"/>
          </w:tcPr>
          <w:p w:rsidR="00BF1616" w:rsidRPr="007F5063" w:rsidRDefault="00BF1616" w:rsidP="00BF1616">
            <w:pPr>
              <w:spacing w:line="360" w:lineRule="auto"/>
              <w:jc w:val="center"/>
              <w:rPr>
                <w:b/>
                <w:i/>
                <w:sz w:val="28"/>
                <w:szCs w:val="28"/>
              </w:rPr>
            </w:pPr>
            <w:r w:rsidRPr="007F5063">
              <w:rPr>
                <w:b/>
                <w:i/>
                <w:sz w:val="28"/>
                <w:szCs w:val="28"/>
              </w:rPr>
              <w:t>Вариант 1</w:t>
            </w:r>
          </w:p>
          <w:p w:rsidR="00BF1616" w:rsidRPr="007F5063" w:rsidRDefault="00BF1616" w:rsidP="00BF1616">
            <w:pPr>
              <w:spacing w:line="360" w:lineRule="auto"/>
              <w:rPr>
                <w:i/>
                <w:sz w:val="28"/>
                <w:szCs w:val="28"/>
              </w:rPr>
            </w:pPr>
            <w:r w:rsidRPr="007F5063">
              <w:rPr>
                <w:i/>
                <w:sz w:val="28"/>
                <w:szCs w:val="28"/>
              </w:rPr>
              <w:t>Задание: Найдите значение выражения</w:t>
            </w:r>
          </w:p>
          <w:p w:rsidR="00BF1616" w:rsidRPr="007F5063" w:rsidRDefault="00BF1616" w:rsidP="00BF1616">
            <w:pPr>
              <w:spacing w:line="360" w:lineRule="auto"/>
              <w:jc w:val="center"/>
              <w:rPr>
                <w:i/>
                <w:sz w:val="28"/>
                <w:szCs w:val="28"/>
              </w:rPr>
            </w:pPr>
            <w:r w:rsidRPr="007F5063">
              <w:rPr>
                <w:b/>
                <w:i/>
                <w:sz w:val="28"/>
                <w:szCs w:val="28"/>
              </w:rPr>
              <w:t>Блок А</w:t>
            </w:r>
          </w:p>
          <w:p w:rsidR="00BF1616" w:rsidRPr="000E3875" w:rsidRDefault="00BF1616" w:rsidP="00BF1616">
            <w:pPr>
              <w:spacing w:line="288" w:lineRule="auto"/>
              <w:jc w:val="both"/>
              <w:rPr>
                <w:i/>
                <w:position w:val="-12"/>
                <w:sz w:val="16"/>
                <w:szCs w:val="16"/>
              </w:rPr>
            </w:pPr>
            <w:r w:rsidRPr="000E3875">
              <w:rPr>
                <w:i/>
                <w:sz w:val="28"/>
                <w:szCs w:val="28"/>
              </w:rPr>
              <w:t xml:space="preserve">1) </w:t>
            </w:r>
            <w:r w:rsidRPr="006A152A">
              <w:rPr>
                <w:i/>
                <w:position w:val="-12"/>
                <w:sz w:val="40"/>
                <w:szCs w:val="40"/>
              </w:rPr>
              <w:object w:dxaOrig="880" w:dyaOrig="360">
                <v:shape id="_x0000_i3465" type="#_x0000_t75" style="width:52.5pt;height:21.75pt" o:ole="">
                  <v:imagedata r:id="rId144" o:title=""/>
                </v:shape>
                <o:OLEObject Type="Embed" ProgID="Equation.3" ShapeID="_x0000_i3465" DrawAspect="Content" ObjectID="_1729363246" r:id="rId145"/>
              </w:object>
            </w:r>
          </w:p>
          <w:p w:rsidR="00BF1616" w:rsidRPr="000E3875" w:rsidRDefault="00BF1616" w:rsidP="00BF1616">
            <w:pPr>
              <w:spacing w:line="288" w:lineRule="auto"/>
              <w:jc w:val="both"/>
              <w:rPr>
                <w:i/>
                <w:sz w:val="28"/>
                <w:szCs w:val="28"/>
              </w:rPr>
            </w:pPr>
            <w:r w:rsidRPr="000E3875">
              <w:rPr>
                <w:i/>
                <w:sz w:val="28"/>
                <w:szCs w:val="28"/>
              </w:rPr>
              <w:t xml:space="preserve">2) </w:t>
            </w:r>
            <w:r w:rsidRPr="000E3875">
              <w:rPr>
                <w:i/>
                <w:position w:val="-24"/>
                <w:sz w:val="28"/>
                <w:szCs w:val="28"/>
              </w:rPr>
              <w:object w:dxaOrig="780" w:dyaOrig="620">
                <v:shape id="_x0000_i3466" type="#_x0000_t75" style="width:45.75pt;height:36pt" o:ole="">
                  <v:imagedata r:id="rId146" o:title=""/>
                </v:shape>
                <o:OLEObject Type="Embed" ProgID="Equation.3" ShapeID="_x0000_i3466" DrawAspect="Content" ObjectID="_1729363247" r:id="rId147"/>
              </w:object>
            </w:r>
          </w:p>
          <w:p w:rsidR="00BF1616" w:rsidRPr="000E3875" w:rsidRDefault="00BF1616" w:rsidP="00BF1616">
            <w:pPr>
              <w:spacing w:line="288" w:lineRule="auto"/>
              <w:jc w:val="both"/>
              <w:rPr>
                <w:i/>
                <w:sz w:val="28"/>
                <w:szCs w:val="28"/>
              </w:rPr>
            </w:pPr>
            <w:r w:rsidRPr="000E3875">
              <w:rPr>
                <w:i/>
                <w:sz w:val="28"/>
                <w:szCs w:val="28"/>
              </w:rPr>
              <w:t xml:space="preserve">3) </w:t>
            </w:r>
            <w:r w:rsidRPr="000E3875">
              <w:rPr>
                <w:i/>
                <w:position w:val="-12"/>
                <w:sz w:val="28"/>
                <w:szCs w:val="28"/>
              </w:rPr>
              <w:object w:dxaOrig="740" w:dyaOrig="360">
                <v:shape id="_x0000_i3467" type="#_x0000_t75" style="width:43.5pt;height:21.75pt" o:ole="">
                  <v:imagedata r:id="rId148" o:title=""/>
                </v:shape>
                <o:OLEObject Type="Embed" ProgID="Equation.3" ShapeID="_x0000_i3467" DrawAspect="Content" ObjectID="_1729363248" r:id="rId149"/>
              </w:object>
            </w:r>
          </w:p>
          <w:p w:rsidR="00BF1616" w:rsidRDefault="00BF1616" w:rsidP="00BF1616">
            <w:pPr>
              <w:spacing w:line="288" w:lineRule="auto"/>
              <w:jc w:val="both"/>
              <w:rPr>
                <w:i/>
                <w:sz w:val="28"/>
                <w:szCs w:val="28"/>
              </w:rPr>
            </w:pPr>
            <w:r w:rsidRPr="000E3875">
              <w:rPr>
                <w:i/>
                <w:sz w:val="28"/>
                <w:szCs w:val="28"/>
              </w:rPr>
              <w:t xml:space="preserve">4) </w:t>
            </w:r>
            <w:r w:rsidRPr="000E3875">
              <w:rPr>
                <w:i/>
                <w:position w:val="-10"/>
                <w:sz w:val="28"/>
                <w:szCs w:val="28"/>
              </w:rPr>
              <w:object w:dxaOrig="1620" w:dyaOrig="340">
                <v:shape id="_x0000_i3468" type="#_x0000_t75" style="width:95.25pt;height:21pt" o:ole="">
                  <v:imagedata r:id="rId150" o:title=""/>
                </v:shape>
                <o:OLEObject Type="Embed" ProgID="Equation.3" ShapeID="_x0000_i3468" DrawAspect="Content" ObjectID="_1729363249" r:id="rId151"/>
              </w:object>
            </w:r>
          </w:p>
          <w:p w:rsidR="00BF1616" w:rsidRPr="000E3875" w:rsidRDefault="00BF1616" w:rsidP="00BF1616">
            <w:pPr>
              <w:spacing w:line="288" w:lineRule="auto"/>
              <w:jc w:val="both"/>
              <w:rPr>
                <w:i/>
                <w:sz w:val="28"/>
                <w:szCs w:val="28"/>
              </w:rPr>
            </w:pPr>
            <w:r>
              <w:rPr>
                <w:i/>
                <w:sz w:val="28"/>
                <w:szCs w:val="28"/>
              </w:rPr>
              <w:t>5)</w:t>
            </w:r>
            <w:r w:rsidRPr="000E3875">
              <w:rPr>
                <w:i/>
                <w:sz w:val="28"/>
                <w:szCs w:val="28"/>
              </w:rPr>
              <w:t xml:space="preserve"> </w:t>
            </w:r>
            <w:r w:rsidRPr="0028610E">
              <w:rPr>
                <w:i/>
                <w:position w:val="-12"/>
                <w:sz w:val="28"/>
                <w:szCs w:val="28"/>
              </w:rPr>
              <w:object w:dxaOrig="2260" w:dyaOrig="360">
                <v:shape id="_x0000_i3469" type="#_x0000_t75" style="width:132.75pt;height:22.5pt" o:ole="">
                  <v:imagedata r:id="rId152" o:title=""/>
                </v:shape>
                <o:OLEObject Type="Embed" ProgID="Equation.3" ShapeID="_x0000_i3469" DrawAspect="Content" ObjectID="_1729363250" r:id="rId153"/>
              </w:object>
            </w:r>
          </w:p>
          <w:p w:rsidR="00BF1616" w:rsidRPr="0028610E" w:rsidRDefault="00BF1616" w:rsidP="00BF1616">
            <w:pPr>
              <w:spacing w:line="288" w:lineRule="auto"/>
              <w:jc w:val="both"/>
              <w:rPr>
                <w:i/>
                <w:sz w:val="28"/>
                <w:szCs w:val="28"/>
                <w:lang w:val="en-US"/>
              </w:rPr>
            </w:pPr>
            <w:r>
              <w:rPr>
                <w:i/>
                <w:sz w:val="28"/>
                <w:szCs w:val="28"/>
              </w:rPr>
              <w:t>6</w:t>
            </w:r>
            <w:r w:rsidRPr="000E3875">
              <w:rPr>
                <w:i/>
                <w:sz w:val="28"/>
                <w:szCs w:val="28"/>
              </w:rPr>
              <w:t xml:space="preserve">) </w:t>
            </w:r>
            <w:r w:rsidRPr="000E3875">
              <w:rPr>
                <w:i/>
                <w:position w:val="-6"/>
                <w:sz w:val="28"/>
                <w:szCs w:val="28"/>
              </w:rPr>
              <w:object w:dxaOrig="700" w:dyaOrig="320">
                <v:shape id="_x0000_i3470" type="#_x0000_t75" style="width:51pt;height:23.25pt" o:ole="">
                  <v:imagedata r:id="rId154" o:title=""/>
                </v:shape>
                <o:OLEObject Type="Embed" ProgID="Equation.3" ShapeID="_x0000_i3470" DrawAspect="Content" ObjectID="_1729363251" r:id="rId155"/>
              </w:object>
            </w:r>
          </w:p>
          <w:p w:rsidR="00BF1616" w:rsidRPr="000E3875" w:rsidRDefault="00BF1616" w:rsidP="00BF1616">
            <w:pPr>
              <w:spacing w:line="288" w:lineRule="auto"/>
              <w:jc w:val="both"/>
              <w:rPr>
                <w:i/>
                <w:sz w:val="28"/>
                <w:szCs w:val="28"/>
              </w:rPr>
            </w:pPr>
            <w:r>
              <w:rPr>
                <w:i/>
                <w:sz w:val="28"/>
                <w:szCs w:val="28"/>
              </w:rPr>
              <w:t>7</w:t>
            </w:r>
            <w:r w:rsidRPr="000E3875">
              <w:rPr>
                <w:i/>
                <w:sz w:val="28"/>
                <w:szCs w:val="28"/>
              </w:rPr>
              <w:t xml:space="preserve">) </w:t>
            </w:r>
            <w:r w:rsidRPr="000E3875">
              <w:rPr>
                <w:i/>
                <w:position w:val="-6"/>
                <w:sz w:val="28"/>
                <w:szCs w:val="28"/>
              </w:rPr>
              <w:object w:dxaOrig="639" w:dyaOrig="320">
                <v:shape id="_x0000_i3471" type="#_x0000_t75" style="width:51pt;height:25.5pt" o:ole="">
                  <v:imagedata r:id="rId156" o:title=""/>
                </v:shape>
                <o:OLEObject Type="Embed" ProgID="Equation.3" ShapeID="_x0000_i3471" DrawAspect="Content" ObjectID="_1729363252" r:id="rId157"/>
              </w:object>
            </w:r>
          </w:p>
          <w:p w:rsidR="00BF1616" w:rsidRPr="007F5063" w:rsidRDefault="00BF1616" w:rsidP="00BF1616">
            <w:pPr>
              <w:spacing w:line="360" w:lineRule="auto"/>
              <w:jc w:val="center"/>
              <w:rPr>
                <w:i/>
                <w:sz w:val="28"/>
                <w:szCs w:val="28"/>
              </w:rPr>
            </w:pPr>
            <w:r w:rsidRPr="007F5063">
              <w:rPr>
                <w:b/>
                <w:i/>
                <w:sz w:val="28"/>
                <w:szCs w:val="28"/>
              </w:rPr>
              <w:t>Блок Б</w:t>
            </w:r>
          </w:p>
          <w:p w:rsidR="00BF1616" w:rsidRDefault="00BF1616" w:rsidP="00BF1616">
            <w:pPr>
              <w:spacing w:line="288" w:lineRule="auto"/>
              <w:jc w:val="both"/>
              <w:rPr>
                <w:i/>
                <w:sz w:val="28"/>
                <w:szCs w:val="28"/>
              </w:rPr>
            </w:pPr>
            <w:r>
              <w:rPr>
                <w:i/>
                <w:sz w:val="28"/>
                <w:szCs w:val="28"/>
              </w:rPr>
              <w:t>1</w:t>
            </w:r>
            <w:r w:rsidRPr="000E3875">
              <w:rPr>
                <w:i/>
                <w:sz w:val="28"/>
                <w:szCs w:val="28"/>
              </w:rPr>
              <w:t xml:space="preserve">) </w:t>
            </w:r>
            <w:r w:rsidRPr="000E3875">
              <w:rPr>
                <w:i/>
                <w:position w:val="-24"/>
                <w:sz w:val="28"/>
                <w:szCs w:val="28"/>
              </w:rPr>
              <w:object w:dxaOrig="2659" w:dyaOrig="620">
                <v:shape id="_x0000_i3472" type="#_x0000_t75" style="width:166.5pt;height:39pt" o:ole="">
                  <v:imagedata r:id="rId158" o:title=""/>
                </v:shape>
                <o:OLEObject Type="Embed" ProgID="Equation.3" ShapeID="_x0000_i3472" DrawAspect="Content" ObjectID="_1729363253" r:id="rId159"/>
              </w:object>
            </w:r>
          </w:p>
          <w:p w:rsidR="00BF1616" w:rsidRPr="0028610E" w:rsidRDefault="00BF1616" w:rsidP="00BF1616">
            <w:pPr>
              <w:spacing w:line="288" w:lineRule="auto"/>
              <w:jc w:val="both"/>
              <w:rPr>
                <w:i/>
                <w:sz w:val="28"/>
                <w:szCs w:val="28"/>
                <w:lang w:val="en-US"/>
              </w:rPr>
            </w:pPr>
            <w:r>
              <w:rPr>
                <w:i/>
                <w:sz w:val="28"/>
                <w:szCs w:val="28"/>
                <w:lang w:val="en-US"/>
              </w:rPr>
              <w:t xml:space="preserve">2) </w:t>
            </w:r>
            <w:r w:rsidRPr="00732414">
              <w:rPr>
                <w:i/>
                <w:position w:val="-24"/>
                <w:sz w:val="28"/>
                <w:szCs w:val="28"/>
              </w:rPr>
              <w:object w:dxaOrig="1600" w:dyaOrig="620">
                <v:shape id="_x0000_i3473" type="#_x0000_t75" style="width:121.5pt;height:47.25pt" o:ole="">
                  <v:imagedata r:id="rId160" o:title=""/>
                </v:shape>
                <o:OLEObject Type="Embed" ProgID="Equation.3" ShapeID="_x0000_i3473" DrawAspect="Content" ObjectID="_1729363254" r:id="rId161"/>
              </w:object>
            </w:r>
          </w:p>
          <w:p w:rsidR="00BF1616" w:rsidRPr="000E3875" w:rsidRDefault="00BF1616" w:rsidP="00BF1616">
            <w:pPr>
              <w:spacing w:line="360" w:lineRule="auto"/>
              <w:jc w:val="both"/>
              <w:rPr>
                <w:i/>
                <w:sz w:val="28"/>
                <w:szCs w:val="28"/>
              </w:rPr>
            </w:pPr>
            <w:r w:rsidRPr="000E3875">
              <w:rPr>
                <w:i/>
                <w:sz w:val="28"/>
                <w:szCs w:val="28"/>
              </w:rPr>
              <w:t xml:space="preserve"> </w:t>
            </w:r>
          </w:p>
        </w:tc>
        <w:tc>
          <w:tcPr>
            <w:tcW w:w="7448" w:type="dxa"/>
            <w:shd w:val="clear" w:color="auto" w:fill="auto"/>
          </w:tcPr>
          <w:p w:rsidR="00BF1616" w:rsidRPr="007F5063" w:rsidRDefault="00BF1616" w:rsidP="00BF1616">
            <w:pPr>
              <w:spacing w:line="360" w:lineRule="auto"/>
              <w:jc w:val="center"/>
              <w:rPr>
                <w:b/>
                <w:i/>
                <w:sz w:val="28"/>
                <w:szCs w:val="28"/>
              </w:rPr>
            </w:pPr>
            <w:r w:rsidRPr="007F5063">
              <w:rPr>
                <w:b/>
                <w:i/>
                <w:sz w:val="28"/>
                <w:szCs w:val="28"/>
              </w:rPr>
              <w:t>Вариант 2</w:t>
            </w:r>
          </w:p>
          <w:p w:rsidR="00BF1616" w:rsidRPr="007F5063" w:rsidRDefault="00BF1616" w:rsidP="00BF1616">
            <w:pPr>
              <w:spacing w:line="360" w:lineRule="auto"/>
              <w:rPr>
                <w:i/>
                <w:sz w:val="28"/>
                <w:szCs w:val="28"/>
              </w:rPr>
            </w:pPr>
            <w:r w:rsidRPr="007F5063">
              <w:rPr>
                <w:i/>
                <w:sz w:val="28"/>
                <w:szCs w:val="28"/>
              </w:rPr>
              <w:t xml:space="preserve">      Задание: Найдите значение выражения</w:t>
            </w:r>
          </w:p>
          <w:p w:rsidR="00BF1616" w:rsidRPr="007F5063" w:rsidRDefault="00BF1616" w:rsidP="00BF1616">
            <w:pPr>
              <w:spacing w:line="360" w:lineRule="auto"/>
              <w:ind w:firstLine="500"/>
              <w:jc w:val="center"/>
              <w:rPr>
                <w:i/>
                <w:sz w:val="28"/>
                <w:szCs w:val="28"/>
              </w:rPr>
            </w:pPr>
            <w:r w:rsidRPr="007F5063">
              <w:rPr>
                <w:b/>
                <w:i/>
                <w:sz w:val="28"/>
                <w:szCs w:val="28"/>
              </w:rPr>
              <w:t>Блок А</w:t>
            </w:r>
          </w:p>
          <w:p w:rsidR="00BF1616" w:rsidRPr="000E3875" w:rsidRDefault="00BF1616" w:rsidP="00BF1616">
            <w:pPr>
              <w:spacing w:line="288" w:lineRule="auto"/>
              <w:ind w:firstLine="323"/>
              <w:jc w:val="both"/>
              <w:rPr>
                <w:i/>
                <w:position w:val="-12"/>
                <w:sz w:val="16"/>
                <w:szCs w:val="16"/>
              </w:rPr>
            </w:pPr>
            <w:r w:rsidRPr="000E3875">
              <w:rPr>
                <w:i/>
                <w:sz w:val="28"/>
                <w:szCs w:val="28"/>
              </w:rPr>
              <w:t xml:space="preserve">1) </w:t>
            </w:r>
            <w:r w:rsidRPr="006A152A">
              <w:rPr>
                <w:i/>
                <w:position w:val="-12"/>
                <w:sz w:val="28"/>
                <w:szCs w:val="28"/>
              </w:rPr>
              <w:object w:dxaOrig="880" w:dyaOrig="360">
                <v:shape id="_x0000_i3474" type="#_x0000_t75" style="width:52.5pt;height:21.75pt" o:ole="">
                  <v:imagedata r:id="rId162" o:title=""/>
                </v:shape>
                <o:OLEObject Type="Embed" ProgID="Equation.3" ShapeID="_x0000_i3474" DrawAspect="Content" ObjectID="_1729363255" r:id="rId163"/>
              </w:object>
            </w:r>
          </w:p>
          <w:p w:rsidR="00BF1616" w:rsidRPr="000E3875" w:rsidRDefault="00BF1616" w:rsidP="00BF1616">
            <w:pPr>
              <w:spacing w:line="288" w:lineRule="auto"/>
              <w:ind w:firstLine="323"/>
              <w:jc w:val="both"/>
              <w:rPr>
                <w:i/>
                <w:sz w:val="28"/>
                <w:szCs w:val="28"/>
              </w:rPr>
            </w:pPr>
            <w:r w:rsidRPr="000E3875">
              <w:rPr>
                <w:i/>
                <w:sz w:val="28"/>
                <w:szCs w:val="28"/>
              </w:rPr>
              <w:t xml:space="preserve">2) </w:t>
            </w:r>
            <w:r w:rsidRPr="000E3875">
              <w:rPr>
                <w:i/>
                <w:position w:val="-24"/>
                <w:sz w:val="28"/>
                <w:szCs w:val="28"/>
              </w:rPr>
              <w:object w:dxaOrig="900" w:dyaOrig="620">
                <v:shape id="_x0000_i3475" type="#_x0000_t75" style="width:54.75pt;height:36.75pt" o:ole="">
                  <v:imagedata r:id="rId164" o:title=""/>
                </v:shape>
                <o:OLEObject Type="Embed" ProgID="Equation.3" ShapeID="_x0000_i3475" DrawAspect="Content" ObjectID="_1729363256" r:id="rId165"/>
              </w:object>
            </w:r>
          </w:p>
          <w:p w:rsidR="00BF1616" w:rsidRPr="000E3875" w:rsidRDefault="00BF1616" w:rsidP="00BF1616">
            <w:pPr>
              <w:spacing w:line="288" w:lineRule="auto"/>
              <w:ind w:firstLine="323"/>
              <w:jc w:val="both"/>
              <w:rPr>
                <w:i/>
                <w:sz w:val="28"/>
                <w:szCs w:val="28"/>
              </w:rPr>
            </w:pPr>
            <w:r w:rsidRPr="000E3875">
              <w:rPr>
                <w:i/>
                <w:sz w:val="28"/>
                <w:szCs w:val="28"/>
              </w:rPr>
              <w:t xml:space="preserve">3) </w:t>
            </w:r>
            <w:r w:rsidRPr="006A152A">
              <w:rPr>
                <w:i/>
                <w:position w:val="-12"/>
                <w:sz w:val="28"/>
                <w:szCs w:val="28"/>
              </w:rPr>
              <w:object w:dxaOrig="820" w:dyaOrig="360">
                <v:shape id="_x0000_i3476" type="#_x0000_t75" style="width:50.25pt;height:22.5pt" o:ole="">
                  <v:imagedata r:id="rId166" o:title=""/>
                </v:shape>
                <o:OLEObject Type="Embed" ProgID="Equation.3" ShapeID="_x0000_i3476" DrawAspect="Content" ObjectID="_1729363257" r:id="rId167"/>
              </w:object>
            </w:r>
          </w:p>
          <w:p w:rsidR="00BF1616" w:rsidRDefault="00BF1616" w:rsidP="00BF1616">
            <w:pPr>
              <w:spacing w:line="288" w:lineRule="auto"/>
              <w:ind w:firstLine="323"/>
              <w:jc w:val="both"/>
              <w:rPr>
                <w:i/>
                <w:sz w:val="28"/>
                <w:szCs w:val="28"/>
              </w:rPr>
            </w:pPr>
            <w:r w:rsidRPr="000E3875">
              <w:rPr>
                <w:i/>
                <w:sz w:val="28"/>
                <w:szCs w:val="28"/>
              </w:rPr>
              <w:t xml:space="preserve">4) </w:t>
            </w:r>
            <w:r w:rsidRPr="0028610E">
              <w:rPr>
                <w:i/>
                <w:position w:val="-12"/>
                <w:sz w:val="28"/>
                <w:szCs w:val="28"/>
              </w:rPr>
              <w:object w:dxaOrig="1520" w:dyaOrig="360">
                <v:shape id="_x0000_i3477" type="#_x0000_t75" style="width:91.5pt;height:22.5pt" o:ole="">
                  <v:imagedata r:id="rId168" o:title=""/>
                </v:shape>
                <o:OLEObject Type="Embed" ProgID="Equation.3" ShapeID="_x0000_i3477" DrawAspect="Content" ObjectID="_1729363258" r:id="rId169"/>
              </w:object>
            </w:r>
          </w:p>
          <w:p w:rsidR="00BF1616" w:rsidRPr="0028610E" w:rsidRDefault="00BF1616" w:rsidP="00BF1616">
            <w:pPr>
              <w:spacing w:line="288" w:lineRule="auto"/>
              <w:ind w:firstLine="323"/>
              <w:jc w:val="both"/>
              <w:rPr>
                <w:i/>
                <w:sz w:val="28"/>
                <w:szCs w:val="28"/>
                <w:lang w:val="en-US"/>
              </w:rPr>
            </w:pPr>
            <w:r>
              <w:rPr>
                <w:i/>
                <w:sz w:val="28"/>
                <w:szCs w:val="28"/>
                <w:lang w:val="en-US"/>
              </w:rPr>
              <w:t xml:space="preserve">5) </w:t>
            </w:r>
            <w:r w:rsidRPr="0028610E">
              <w:rPr>
                <w:i/>
                <w:position w:val="-32"/>
                <w:sz w:val="28"/>
                <w:szCs w:val="28"/>
              </w:rPr>
              <w:object w:dxaOrig="2360" w:dyaOrig="560">
                <v:shape id="_x0000_i3478" type="#_x0000_t75" style="width:138.75pt;height:34.5pt" o:ole="">
                  <v:imagedata r:id="rId170" o:title=""/>
                </v:shape>
                <o:OLEObject Type="Embed" ProgID="Equation.3" ShapeID="_x0000_i3478" DrawAspect="Content" ObjectID="_1729363259" r:id="rId171"/>
              </w:object>
            </w:r>
          </w:p>
          <w:p w:rsidR="00BF1616" w:rsidRPr="000E3875" w:rsidRDefault="00BF1616" w:rsidP="00BF1616">
            <w:pPr>
              <w:spacing w:line="288" w:lineRule="auto"/>
              <w:ind w:firstLine="323"/>
              <w:jc w:val="both"/>
              <w:rPr>
                <w:i/>
                <w:sz w:val="28"/>
                <w:szCs w:val="28"/>
              </w:rPr>
            </w:pPr>
            <w:r>
              <w:rPr>
                <w:i/>
                <w:sz w:val="28"/>
                <w:szCs w:val="28"/>
              </w:rPr>
              <w:t>6</w:t>
            </w:r>
            <w:r w:rsidRPr="000E3875">
              <w:rPr>
                <w:i/>
                <w:sz w:val="28"/>
                <w:szCs w:val="28"/>
              </w:rPr>
              <w:t xml:space="preserve">) </w:t>
            </w:r>
            <w:r w:rsidRPr="006A152A">
              <w:rPr>
                <w:i/>
                <w:position w:val="-4"/>
                <w:sz w:val="28"/>
                <w:szCs w:val="28"/>
              </w:rPr>
              <w:object w:dxaOrig="720" w:dyaOrig="300">
                <v:shape id="_x0000_i3479" type="#_x0000_t75" style="width:52.5pt;height:22.5pt" o:ole="">
                  <v:imagedata r:id="rId172" o:title=""/>
                </v:shape>
                <o:OLEObject Type="Embed" ProgID="Equation.3" ShapeID="_x0000_i3479" DrawAspect="Content" ObjectID="_1729363260" r:id="rId173"/>
              </w:object>
            </w:r>
          </w:p>
          <w:p w:rsidR="00BF1616" w:rsidRPr="000E3875" w:rsidRDefault="00BF1616" w:rsidP="00BF1616">
            <w:pPr>
              <w:spacing w:line="288" w:lineRule="auto"/>
              <w:ind w:firstLine="323"/>
              <w:jc w:val="both"/>
              <w:rPr>
                <w:i/>
                <w:sz w:val="28"/>
                <w:szCs w:val="28"/>
              </w:rPr>
            </w:pPr>
            <w:r>
              <w:rPr>
                <w:i/>
                <w:sz w:val="28"/>
                <w:szCs w:val="28"/>
                <w:lang w:val="en-US"/>
              </w:rPr>
              <w:t>7</w:t>
            </w:r>
            <w:r w:rsidRPr="000E3875">
              <w:rPr>
                <w:i/>
                <w:sz w:val="28"/>
                <w:szCs w:val="28"/>
              </w:rPr>
              <w:t xml:space="preserve">) </w:t>
            </w:r>
            <w:r w:rsidRPr="006A152A">
              <w:rPr>
                <w:i/>
                <w:position w:val="-6"/>
                <w:sz w:val="28"/>
                <w:szCs w:val="28"/>
              </w:rPr>
              <w:object w:dxaOrig="620" w:dyaOrig="320">
                <v:shape id="_x0000_i3480" type="#_x0000_t75" style="width:48.75pt;height:24.75pt" o:ole="">
                  <v:imagedata r:id="rId174" o:title=""/>
                </v:shape>
                <o:OLEObject Type="Embed" ProgID="Equation.3" ShapeID="_x0000_i3480" DrawAspect="Content" ObjectID="_1729363261" r:id="rId175"/>
              </w:object>
            </w:r>
          </w:p>
          <w:p w:rsidR="00BF1616" w:rsidRPr="007F5063" w:rsidRDefault="00BF1616" w:rsidP="00BF1616">
            <w:pPr>
              <w:spacing w:line="360" w:lineRule="auto"/>
              <w:ind w:firstLine="321"/>
              <w:jc w:val="center"/>
              <w:rPr>
                <w:i/>
                <w:sz w:val="28"/>
                <w:szCs w:val="28"/>
              </w:rPr>
            </w:pPr>
            <w:r w:rsidRPr="007F5063">
              <w:rPr>
                <w:b/>
                <w:i/>
                <w:sz w:val="28"/>
                <w:szCs w:val="28"/>
              </w:rPr>
              <w:t>Блок Б</w:t>
            </w:r>
          </w:p>
          <w:p w:rsidR="00BF1616" w:rsidRDefault="00BF1616" w:rsidP="00BF1616">
            <w:pPr>
              <w:spacing w:line="288" w:lineRule="auto"/>
              <w:ind w:firstLine="323"/>
              <w:jc w:val="both"/>
              <w:rPr>
                <w:i/>
                <w:sz w:val="28"/>
                <w:szCs w:val="28"/>
              </w:rPr>
            </w:pPr>
            <w:r>
              <w:rPr>
                <w:i/>
                <w:sz w:val="28"/>
                <w:szCs w:val="28"/>
              </w:rPr>
              <w:t>1</w:t>
            </w:r>
            <w:r w:rsidRPr="000E3875">
              <w:rPr>
                <w:i/>
                <w:sz w:val="28"/>
                <w:szCs w:val="28"/>
              </w:rPr>
              <w:t xml:space="preserve">) </w:t>
            </w:r>
            <w:r w:rsidRPr="000E3875">
              <w:rPr>
                <w:i/>
                <w:position w:val="-24"/>
                <w:sz w:val="28"/>
                <w:szCs w:val="28"/>
              </w:rPr>
              <w:object w:dxaOrig="2500" w:dyaOrig="620">
                <v:shape id="_x0000_i3481" type="#_x0000_t75" style="width:154.5pt;height:38.25pt" o:ole="">
                  <v:imagedata r:id="rId176" o:title=""/>
                </v:shape>
                <o:OLEObject Type="Embed" ProgID="Equation.3" ShapeID="_x0000_i3481" DrawAspect="Content" ObjectID="_1729363262" r:id="rId177"/>
              </w:object>
            </w:r>
          </w:p>
          <w:p w:rsidR="00BF1616" w:rsidRPr="00732414" w:rsidRDefault="00BF1616" w:rsidP="00BF1616">
            <w:pPr>
              <w:spacing w:line="288" w:lineRule="auto"/>
              <w:ind w:firstLine="323"/>
              <w:jc w:val="both"/>
              <w:rPr>
                <w:i/>
                <w:sz w:val="28"/>
                <w:szCs w:val="28"/>
                <w:lang w:val="en-US"/>
              </w:rPr>
            </w:pPr>
            <w:r>
              <w:rPr>
                <w:i/>
                <w:sz w:val="28"/>
                <w:szCs w:val="28"/>
                <w:lang w:val="en-US"/>
              </w:rPr>
              <w:t xml:space="preserve">2) </w:t>
            </w:r>
            <w:r w:rsidRPr="00732414">
              <w:rPr>
                <w:i/>
                <w:position w:val="-24"/>
                <w:sz w:val="28"/>
                <w:szCs w:val="28"/>
              </w:rPr>
              <w:object w:dxaOrig="1660" w:dyaOrig="620">
                <v:shape id="_x0000_i3482" type="#_x0000_t75" style="width:126pt;height:47.25pt" o:ole="">
                  <v:imagedata r:id="rId178" o:title=""/>
                </v:shape>
                <o:OLEObject Type="Embed" ProgID="Equation.3" ShapeID="_x0000_i3482" DrawAspect="Content" ObjectID="_1729363263" r:id="rId179"/>
              </w:object>
            </w:r>
          </w:p>
        </w:tc>
      </w:tr>
    </w:tbl>
    <w:p w:rsidR="00BF1616" w:rsidRDefault="00BF1616" w:rsidP="00BF1616">
      <w:pPr>
        <w:rPr>
          <w:sz w:val="28"/>
          <w:szCs w:val="28"/>
        </w:rPr>
      </w:pPr>
      <w:r>
        <w:rPr>
          <w:sz w:val="28"/>
          <w:szCs w:val="28"/>
        </w:rPr>
        <w:br w:type="page"/>
      </w:r>
    </w:p>
    <w:p w:rsidR="00BF1616" w:rsidRDefault="00BF1616" w:rsidP="00BF1616">
      <w:pPr>
        <w:shd w:val="clear" w:color="auto" w:fill="FFFFFF"/>
        <w:jc w:val="center"/>
        <w:rPr>
          <w:b/>
          <w:bCs/>
          <w:color w:val="181818"/>
          <w:sz w:val="28"/>
          <w:szCs w:val="28"/>
        </w:rPr>
      </w:pPr>
      <w:r>
        <w:rPr>
          <w:b/>
          <w:bCs/>
          <w:color w:val="181818"/>
          <w:sz w:val="28"/>
          <w:szCs w:val="28"/>
        </w:rPr>
        <w:t>Текущий контроль № 3</w:t>
      </w:r>
    </w:p>
    <w:p w:rsidR="00BF1616" w:rsidRDefault="00BF1616" w:rsidP="00BF1616">
      <w:pPr>
        <w:rPr>
          <w:sz w:val="28"/>
          <w:szCs w:val="28"/>
        </w:rPr>
      </w:pPr>
    </w:p>
    <w:p w:rsidR="00BF1616" w:rsidRPr="007F5063" w:rsidRDefault="00BF1616" w:rsidP="00BF1616">
      <w:pPr>
        <w:jc w:val="center"/>
        <w:rPr>
          <w:b/>
          <w:sz w:val="28"/>
          <w:szCs w:val="28"/>
        </w:rPr>
      </w:pPr>
      <w:r w:rsidRPr="007F5063">
        <w:rPr>
          <w:b/>
          <w:sz w:val="28"/>
          <w:szCs w:val="28"/>
        </w:rPr>
        <w:t>Контрольная работа «Логарифмы»</w:t>
      </w:r>
    </w:p>
    <w:tbl>
      <w:tblPr>
        <w:tblW w:w="0" w:type="auto"/>
        <w:tblBorders>
          <w:insideH w:val="single" w:sz="4" w:space="0" w:color="000000"/>
          <w:insideV w:val="single" w:sz="4" w:space="0" w:color="000000"/>
        </w:tblBorders>
        <w:tblLook w:val="01E0" w:firstRow="1" w:lastRow="1" w:firstColumn="1" w:lastColumn="1" w:noHBand="0" w:noVBand="0"/>
      </w:tblPr>
      <w:tblGrid>
        <w:gridCol w:w="4961"/>
        <w:gridCol w:w="4961"/>
      </w:tblGrid>
      <w:tr w:rsidR="00BF1616" w:rsidTr="00BF1616">
        <w:tc>
          <w:tcPr>
            <w:tcW w:w="7960" w:type="dxa"/>
            <w:shd w:val="clear" w:color="auto" w:fill="auto"/>
          </w:tcPr>
          <w:p w:rsidR="00BF1616" w:rsidRPr="00043517" w:rsidRDefault="00BF1616" w:rsidP="00BF1616">
            <w:pPr>
              <w:jc w:val="both"/>
              <w:rPr>
                <w:i/>
                <w:position w:val="-12"/>
                <w:sz w:val="16"/>
                <w:szCs w:val="16"/>
              </w:rPr>
            </w:pPr>
            <w:r w:rsidRPr="00043517">
              <w:rPr>
                <w:i/>
                <w:sz w:val="28"/>
                <w:szCs w:val="28"/>
              </w:rPr>
              <w:t xml:space="preserve">1) </w:t>
            </w:r>
            <w:r w:rsidRPr="00043517">
              <w:rPr>
                <w:i/>
                <w:position w:val="-12"/>
                <w:sz w:val="28"/>
                <w:szCs w:val="28"/>
              </w:rPr>
              <w:object w:dxaOrig="800" w:dyaOrig="360">
                <v:shape id="_x0000_i3483" type="#_x0000_t75" style="width:39.75pt;height:18pt" o:ole="">
                  <v:imagedata r:id="rId180" o:title=""/>
                </v:shape>
                <o:OLEObject Type="Embed" ProgID="Equation.3" ShapeID="_x0000_i3483" DrawAspect="Content" ObjectID="_1729363264" r:id="rId181"/>
              </w:object>
            </w:r>
          </w:p>
          <w:p w:rsidR="00BF1616" w:rsidRPr="00043517" w:rsidRDefault="00BF1616" w:rsidP="00BF1616">
            <w:pPr>
              <w:jc w:val="both"/>
              <w:rPr>
                <w:i/>
                <w:sz w:val="28"/>
                <w:szCs w:val="28"/>
              </w:rPr>
            </w:pPr>
            <w:r w:rsidRPr="00043517">
              <w:rPr>
                <w:i/>
                <w:sz w:val="28"/>
                <w:szCs w:val="28"/>
              </w:rPr>
              <w:t xml:space="preserve">2) </w:t>
            </w:r>
            <w:r w:rsidRPr="00043517">
              <w:rPr>
                <w:i/>
                <w:position w:val="-12"/>
                <w:sz w:val="28"/>
                <w:szCs w:val="28"/>
              </w:rPr>
              <w:object w:dxaOrig="859" w:dyaOrig="360">
                <v:shape id="_x0000_i3484" type="#_x0000_t75" style="width:42.75pt;height:18pt" o:ole="">
                  <v:imagedata r:id="rId182" o:title=""/>
                </v:shape>
                <o:OLEObject Type="Embed" ProgID="Equation.3" ShapeID="_x0000_i3484" DrawAspect="Content" ObjectID="_1729363265" r:id="rId183"/>
              </w:object>
            </w:r>
          </w:p>
          <w:p w:rsidR="00BF1616" w:rsidRPr="00043517" w:rsidRDefault="00BF1616" w:rsidP="00BF1616">
            <w:pPr>
              <w:jc w:val="both"/>
              <w:rPr>
                <w:i/>
                <w:sz w:val="28"/>
                <w:szCs w:val="28"/>
              </w:rPr>
            </w:pPr>
            <w:r w:rsidRPr="00043517">
              <w:rPr>
                <w:i/>
                <w:sz w:val="28"/>
                <w:szCs w:val="28"/>
              </w:rPr>
              <w:t xml:space="preserve">3) </w:t>
            </w:r>
            <w:r w:rsidRPr="00043517">
              <w:rPr>
                <w:i/>
                <w:position w:val="-12"/>
                <w:sz w:val="28"/>
                <w:szCs w:val="28"/>
              </w:rPr>
              <w:object w:dxaOrig="980" w:dyaOrig="380">
                <v:shape id="_x0000_i3485" type="#_x0000_t75" style="width:48.75pt;height:18.75pt" o:ole="">
                  <v:imagedata r:id="rId184" o:title=""/>
                </v:shape>
                <o:OLEObject Type="Embed" ProgID="Equation.3" ShapeID="_x0000_i3485" DrawAspect="Content" ObjectID="_1729363266" r:id="rId185"/>
              </w:object>
            </w:r>
          </w:p>
          <w:p w:rsidR="00BF1616" w:rsidRPr="00043517" w:rsidRDefault="00BF1616" w:rsidP="00BF1616">
            <w:pPr>
              <w:jc w:val="both"/>
              <w:rPr>
                <w:i/>
                <w:sz w:val="28"/>
                <w:szCs w:val="28"/>
              </w:rPr>
            </w:pPr>
            <w:r w:rsidRPr="00043517">
              <w:rPr>
                <w:i/>
                <w:sz w:val="28"/>
                <w:szCs w:val="28"/>
              </w:rPr>
              <w:t xml:space="preserve">4) </w:t>
            </w:r>
            <w:r w:rsidRPr="00043517">
              <w:rPr>
                <w:i/>
                <w:position w:val="-12"/>
                <w:sz w:val="28"/>
                <w:szCs w:val="28"/>
              </w:rPr>
              <w:object w:dxaOrig="1100" w:dyaOrig="360">
                <v:shape id="_x0000_i3486" type="#_x0000_t75" style="width:54.75pt;height:18pt" o:ole="">
                  <v:imagedata r:id="rId186" o:title=""/>
                </v:shape>
                <o:OLEObject Type="Embed" ProgID="Equation.3" ShapeID="_x0000_i3486" DrawAspect="Content" ObjectID="_1729363267" r:id="rId187"/>
              </w:object>
            </w:r>
          </w:p>
          <w:p w:rsidR="00BF1616" w:rsidRPr="00043517" w:rsidRDefault="00BF1616" w:rsidP="00BF1616">
            <w:pPr>
              <w:jc w:val="both"/>
              <w:rPr>
                <w:i/>
                <w:sz w:val="28"/>
                <w:szCs w:val="28"/>
              </w:rPr>
            </w:pPr>
            <w:r w:rsidRPr="00043517">
              <w:rPr>
                <w:i/>
                <w:sz w:val="28"/>
                <w:szCs w:val="28"/>
              </w:rPr>
              <w:t xml:space="preserve">5) </w:t>
            </w:r>
            <w:r w:rsidRPr="00043517">
              <w:rPr>
                <w:i/>
                <w:position w:val="-28"/>
                <w:sz w:val="28"/>
                <w:szCs w:val="28"/>
              </w:rPr>
              <w:object w:dxaOrig="1060" w:dyaOrig="660">
                <v:shape id="_x0000_i3487" type="#_x0000_t75" style="width:53.25pt;height:33pt" o:ole="">
                  <v:imagedata r:id="rId188" o:title=""/>
                </v:shape>
                <o:OLEObject Type="Embed" ProgID="Equation.3" ShapeID="_x0000_i3487" DrawAspect="Content" ObjectID="_1729363268" r:id="rId189"/>
              </w:object>
            </w:r>
          </w:p>
          <w:p w:rsidR="00BF1616" w:rsidRPr="00043517" w:rsidRDefault="00BF1616" w:rsidP="00BF1616">
            <w:pPr>
              <w:jc w:val="both"/>
              <w:rPr>
                <w:i/>
                <w:sz w:val="28"/>
                <w:szCs w:val="28"/>
              </w:rPr>
            </w:pPr>
            <w:r w:rsidRPr="00043517">
              <w:rPr>
                <w:i/>
                <w:sz w:val="28"/>
                <w:szCs w:val="28"/>
              </w:rPr>
              <w:t xml:space="preserve">6) </w:t>
            </w:r>
            <w:r w:rsidRPr="00043517">
              <w:rPr>
                <w:i/>
                <w:position w:val="-12"/>
                <w:sz w:val="28"/>
                <w:szCs w:val="28"/>
              </w:rPr>
              <w:object w:dxaOrig="999" w:dyaOrig="380">
                <v:shape id="_x0000_i3488" type="#_x0000_t75" style="width:50.25pt;height:18.75pt" o:ole="">
                  <v:imagedata r:id="rId190" o:title=""/>
                </v:shape>
                <o:OLEObject Type="Embed" ProgID="Equation.3" ShapeID="_x0000_i3488" DrawAspect="Content" ObjectID="_1729363269" r:id="rId191"/>
              </w:object>
            </w:r>
          </w:p>
          <w:p w:rsidR="00BF1616" w:rsidRPr="00043517" w:rsidRDefault="00BF1616" w:rsidP="00BF1616">
            <w:pPr>
              <w:jc w:val="both"/>
              <w:rPr>
                <w:i/>
                <w:sz w:val="28"/>
                <w:szCs w:val="28"/>
              </w:rPr>
            </w:pPr>
            <w:r w:rsidRPr="00043517">
              <w:rPr>
                <w:i/>
                <w:sz w:val="28"/>
                <w:szCs w:val="28"/>
              </w:rPr>
              <w:t xml:space="preserve">7) </w:t>
            </w:r>
            <w:r w:rsidRPr="00043517">
              <w:rPr>
                <w:i/>
                <w:position w:val="-12"/>
                <w:sz w:val="28"/>
                <w:szCs w:val="28"/>
              </w:rPr>
              <w:object w:dxaOrig="1040" w:dyaOrig="400">
                <v:shape id="_x0000_i3489" type="#_x0000_t75" style="width:51.75pt;height:20.25pt" o:ole="">
                  <v:imagedata r:id="rId192" o:title=""/>
                </v:shape>
                <o:OLEObject Type="Embed" ProgID="Equation.3" ShapeID="_x0000_i3489" DrawAspect="Content" ObjectID="_1729363270" r:id="rId193"/>
              </w:object>
            </w:r>
          </w:p>
          <w:p w:rsidR="00BF1616" w:rsidRPr="00043517" w:rsidRDefault="00BF1616" w:rsidP="00BF1616">
            <w:pPr>
              <w:jc w:val="both"/>
              <w:rPr>
                <w:i/>
                <w:sz w:val="28"/>
                <w:szCs w:val="28"/>
              </w:rPr>
            </w:pPr>
            <w:r w:rsidRPr="00043517">
              <w:rPr>
                <w:i/>
                <w:sz w:val="28"/>
                <w:szCs w:val="28"/>
              </w:rPr>
              <w:t xml:space="preserve">8) </w:t>
            </w:r>
            <w:r w:rsidRPr="00043517">
              <w:rPr>
                <w:i/>
                <w:position w:val="-12"/>
                <w:sz w:val="28"/>
                <w:szCs w:val="28"/>
              </w:rPr>
              <w:object w:dxaOrig="1200" w:dyaOrig="440">
                <v:shape id="_x0000_i3490" type="#_x0000_t75" style="width:59.25pt;height:21.75pt" o:ole="">
                  <v:imagedata r:id="rId194" o:title=""/>
                </v:shape>
                <o:OLEObject Type="Embed" ProgID="Equation.3" ShapeID="_x0000_i3490" DrawAspect="Content" ObjectID="_1729363271" r:id="rId195"/>
              </w:object>
            </w:r>
          </w:p>
          <w:p w:rsidR="00BF1616" w:rsidRPr="00043517" w:rsidRDefault="00BF1616" w:rsidP="00BF1616">
            <w:pPr>
              <w:jc w:val="both"/>
              <w:rPr>
                <w:i/>
                <w:sz w:val="28"/>
                <w:szCs w:val="28"/>
              </w:rPr>
            </w:pPr>
            <w:r w:rsidRPr="00043517">
              <w:rPr>
                <w:i/>
                <w:sz w:val="28"/>
                <w:szCs w:val="28"/>
              </w:rPr>
              <w:t xml:space="preserve">9) </w:t>
            </w:r>
            <w:r w:rsidRPr="00043517">
              <w:rPr>
                <w:i/>
                <w:position w:val="-14"/>
                <w:sz w:val="28"/>
                <w:szCs w:val="28"/>
              </w:rPr>
              <w:object w:dxaOrig="940" w:dyaOrig="380">
                <v:shape id="_x0000_i3491" type="#_x0000_t75" style="width:47.25pt;height:18.75pt" o:ole="">
                  <v:imagedata r:id="rId196" o:title=""/>
                </v:shape>
                <o:OLEObject Type="Embed" ProgID="Equation.3" ShapeID="_x0000_i3491" DrawAspect="Content" ObjectID="_1729363272" r:id="rId197"/>
              </w:object>
            </w:r>
          </w:p>
          <w:p w:rsidR="00BF1616" w:rsidRPr="00043517" w:rsidRDefault="00BF1616" w:rsidP="00BF1616">
            <w:pPr>
              <w:jc w:val="both"/>
              <w:rPr>
                <w:i/>
                <w:sz w:val="28"/>
                <w:szCs w:val="28"/>
              </w:rPr>
            </w:pPr>
            <w:r w:rsidRPr="00043517">
              <w:rPr>
                <w:i/>
                <w:sz w:val="28"/>
                <w:szCs w:val="28"/>
              </w:rPr>
              <w:t xml:space="preserve">10) </w:t>
            </w:r>
            <w:r w:rsidRPr="00043517">
              <w:rPr>
                <w:i/>
                <w:position w:val="-14"/>
                <w:sz w:val="28"/>
                <w:szCs w:val="28"/>
              </w:rPr>
              <w:object w:dxaOrig="1060" w:dyaOrig="400">
                <v:shape id="_x0000_i3492" type="#_x0000_t75" style="width:53.25pt;height:20.25pt" o:ole="">
                  <v:imagedata r:id="rId198" o:title=""/>
                </v:shape>
                <o:OLEObject Type="Embed" ProgID="Equation.3" ShapeID="_x0000_i3492" DrawAspect="Content" ObjectID="_1729363273" r:id="rId199"/>
              </w:object>
            </w:r>
          </w:p>
          <w:p w:rsidR="00BF1616" w:rsidRPr="00043517" w:rsidRDefault="00BF1616" w:rsidP="00BF1616">
            <w:pPr>
              <w:jc w:val="both"/>
              <w:rPr>
                <w:i/>
                <w:sz w:val="28"/>
                <w:szCs w:val="28"/>
              </w:rPr>
            </w:pPr>
            <w:r w:rsidRPr="00043517">
              <w:rPr>
                <w:i/>
                <w:sz w:val="28"/>
                <w:szCs w:val="28"/>
              </w:rPr>
              <w:t xml:space="preserve">11) </w:t>
            </w:r>
            <w:r w:rsidRPr="00043517">
              <w:rPr>
                <w:i/>
                <w:position w:val="-14"/>
                <w:sz w:val="28"/>
                <w:szCs w:val="28"/>
              </w:rPr>
              <w:object w:dxaOrig="1080" w:dyaOrig="400">
                <v:shape id="_x0000_i3493" type="#_x0000_t75" style="width:54pt;height:20.25pt" o:ole="">
                  <v:imagedata r:id="rId200" o:title=""/>
                </v:shape>
                <o:OLEObject Type="Embed" ProgID="Equation.3" ShapeID="_x0000_i3493" DrawAspect="Content" ObjectID="_1729363274" r:id="rId201"/>
              </w:object>
            </w:r>
          </w:p>
          <w:p w:rsidR="00BF1616" w:rsidRPr="00043517" w:rsidRDefault="00BF1616" w:rsidP="00BF1616">
            <w:pPr>
              <w:jc w:val="both"/>
              <w:rPr>
                <w:i/>
                <w:sz w:val="28"/>
                <w:szCs w:val="28"/>
              </w:rPr>
            </w:pPr>
            <w:r w:rsidRPr="00043517">
              <w:rPr>
                <w:i/>
                <w:sz w:val="28"/>
                <w:szCs w:val="28"/>
              </w:rPr>
              <w:t xml:space="preserve">12) Основное логарифмическое тождество: </w:t>
            </w:r>
            <w:r w:rsidRPr="00043517">
              <w:rPr>
                <w:i/>
                <w:position w:val="-6"/>
                <w:sz w:val="28"/>
                <w:szCs w:val="28"/>
              </w:rPr>
              <w:object w:dxaOrig="800" w:dyaOrig="320">
                <v:shape id="_x0000_i3494" type="#_x0000_t75" style="width:39.75pt;height:15.75pt" o:ole="">
                  <v:imagedata r:id="rId202" o:title=""/>
                </v:shape>
                <o:OLEObject Type="Embed" ProgID="Equation.3" ShapeID="_x0000_i3494" DrawAspect="Content" ObjectID="_1729363275" r:id="rId203"/>
              </w:object>
            </w:r>
          </w:p>
          <w:p w:rsidR="00BF1616" w:rsidRPr="00043517" w:rsidRDefault="00BF1616" w:rsidP="00BF1616">
            <w:pPr>
              <w:jc w:val="both"/>
              <w:rPr>
                <w:i/>
                <w:sz w:val="28"/>
                <w:szCs w:val="28"/>
              </w:rPr>
            </w:pPr>
            <w:r w:rsidRPr="00043517">
              <w:rPr>
                <w:i/>
                <w:sz w:val="28"/>
                <w:szCs w:val="28"/>
              </w:rPr>
              <w:t xml:space="preserve">13) Переход к новому основанию </w:t>
            </w:r>
            <w:r w:rsidRPr="00043517">
              <w:rPr>
                <w:i/>
                <w:sz w:val="28"/>
                <w:szCs w:val="28"/>
                <w:lang w:val="en-US"/>
              </w:rPr>
              <w:t>b</w:t>
            </w:r>
            <w:r w:rsidRPr="00043517">
              <w:rPr>
                <w:i/>
                <w:sz w:val="28"/>
                <w:szCs w:val="28"/>
              </w:rPr>
              <w:t xml:space="preserve">:  </w:t>
            </w:r>
          </w:p>
          <w:p w:rsidR="00BF1616" w:rsidRPr="00043517" w:rsidRDefault="00BF1616" w:rsidP="00BF1616">
            <w:pPr>
              <w:jc w:val="both"/>
              <w:rPr>
                <w:i/>
                <w:sz w:val="28"/>
                <w:szCs w:val="28"/>
              </w:rPr>
            </w:pPr>
            <w:r w:rsidRPr="00043517">
              <w:rPr>
                <w:i/>
                <w:position w:val="-12"/>
                <w:sz w:val="28"/>
                <w:szCs w:val="28"/>
              </w:rPr>
              <w:object w:dxaOrig="859" w:dyaOrig="360">
                <v:shape id="_x0000_i3495" type="#_x0000_t75" style="width:42.75pt;height:18pt" o:ole="">
                  <v:imagedata r:id="rId204" o:title=""/>
                </v:shape>
                <o:OLEObject Type="Embed" ProgID="Equation.3" ShapeID="_x0000_i3495" DrawAspect="Content" ObjectID="_1729363276" r:id="rId205"/>
              </w:object>
            </w:r>
            <w:r w:rsidRPr="00043517">
              <w:rPr>
                <w:i/>
                <w:sz w:val="28"/>
                <w:szCs w:val="28"/>
              </w:rPr>
              <w:t xml:space="preserve"> </w:t>
            </w:r>
          </w:p>
          <w:p w:rsidR="00BF1616" w:rsidRPr="00043517" w:rsidRDefault="00BF1616" w:rsidP="00BF1616">
            <w:pPr>
              <w:jc w:val="both"/>
              <w:rPr>
                <w:i/>
                <w:sz w:val="28"/>
                <w:szCs w:val="28"/>
              </w:rPr>
            </w:pPr>
            <w:r w:rsidRPr="00043517">
              <w:rPr>
                <w:i/>
                <w:sz w:val="28"/>
                <w:szCs w:val="28"/>
              </w:rPr>
              <w:t xml:space="preserve">14) Переход к основанию </w:t>
            </w:r>
            <w:r w:rsidRPr="00043517">
              <w:rPr>
                <w:i/>
                <w:sz w:val="28"/>
                <w:szCs w:val="28"/>
                <w:lang w:val="en-US"/>
              </w:rPr>
              <w:t>x</w:t>
            </w:r>
            <w:r w:rsidRPr="00043517">
              <w:rPr>
                <w:i/>
                <w:sz w:val="28"/>
                <w:szCs w:val="28"/>
              </w:rPr>
              <w:t xml:space="preserve"> (смена местами </w:t>
            </w:r>
            <w:r w:rsidRPr="00043517">
              <w:rPr>
                <w:i/>
                <w:sz w:val="28"/>
                <w:szCs w:val="28"/>
                <w:lang w:val="en-US"/>
              </w:rPr>
              <w:t>a</w:t>
            </w:r>
            <w:r w:rsidRPr="00043517">
              <w:rPr>
                <w:i/>
                <w:sz w:val="28"/>
                <w:szCs w:val="28"/>
              </w:rPr>
              <w:t xml:space="preserve"> и </w:t>
            </w:r>
            <w:r w:rsidRPr="00043517">
              <w:rPr>
                <w:i/>
                <w:sz w:val="28"/>
                <w:szCs w:val="28"/>
                <w:lang w:val="en-US"/>
              </w:rPr>
              <w:t>x</w:t>
            </w:r>
            <w:r w:rsidRPr="00043517">
              <w:rPr>
                <w:i/>
                <w:sz w:val="28"/>
                <w:szCs w:val="28"/>
              </w:rPr>
              <w:t xml:space="preserve">):  </w:t>
            </w:r>
          </w:p>
          <w:p w:rsidR="00BF1616" w:rsidRPr="00043517" w:rsidRDefault="00BF1616" w:rsidP="00BF1616">
            <w:pPr>
              <w:jc w:val="both"/>
              <w:rPr>
                <w:i/>
                <w:sz w:val="28"/>
                <w:szCs w:val="28"/>
              </w:rPr>
            </w:pPr>
            <w:r w:rsidRPr="00043517">
              <w:rPr>
                <w:i/>
                <w:position w:val="-12"/>
                <w:sz w:val="28"/>
                <w:szCs w:val="28"/>
              </w:rPr>
              <w:object w:dxaOrig="859" w:dyaOrig="360">
                <v:shape id="_x0000_i3496" type="#_x0000_t75" style="width:42.75pt;height:18pt" o:ole="">
                  <v:imagedata r:id="rId206" o:title=""/>
                </v:shape>
                <o:OLEObject Type="Embed" ProgID="Equation.3" ShapeID="_x0000_i3496" DrawAspect="Content" ObjectID="_1729363277" r:id="rId207"/>
              </w:object>
            </w:r>
          </w:p>
          <w:p w:rsidR="00BF1616" w:rsidRPr="00043517" w:rsidRDefault="00BF1616" w:rsidP="00BF1616">
            <w:pPr>
              <w:jc w:val="both"/>
              <w:rPr>
                <w:i/>
                <w:sz w:val="28"/>
                <w:szCs w:val="28"/>
              </w:rPr>
            </w:pPr>
            <w:r w:rsidRPr="00043517">
              <w:rPr>
                <w:i/>
                <w:sz w:val="28"/>
                <w:szCs w:val="28"/>
                <w:lang w:val="en-US"/>
              </w:rPr>
              <w:t xml:space="preserve">15) </w:t>
            </w:r>
            <w:r w:rsidRPr="00043517">
              <w:rPr>
                <w:i/>
                <w:sz w:val="28"/>
                <w:szCs w:val="28"/>
              </w:rPr>
              <w:t xml:space="preserve">Если </w:t>
            </w:r>
            <w:r w:rsidRPr="00043517">
              <w:rPr>
                <w:i/>
                <w:position w:val="-12"/>
                <w:sz w:val="28"/>
                <w:szCs w:val="28"/>
              </w:rPr>
              <w:object w:dxaOrig="1520" w:dyaOrig="360">
                <v:shape id="_x0000_i3497" type="#_x0000_t75" style="width:75pt;height:18pt" o:ole="">
                  <v:imagedata r:id="rId208" o:title=""/>
                </v:shape>
                <o:OLEObject Type="Embed" ProgID="Equation.3" ShapeID="_x0000_i3497" DrawAspect="Content" ObjectID="_1729363278" r:id="rId209"/>
              </w:object>
            </w:r>
            <w:r w:rsidRPr="00043517">
              <w:rPr>
                <w:i/>
                <w:sz w:val="28"/>
                <w:szCs w:val="28"/>
              </w:rPr>
              <w:t xml:space="preserve">, то </w:t>
            </w:r>
          </w:p>
        </w:tc>
        <w:tc>
          <w:tcPr>
            <w:tcW w:w="7960" w:type="dxa"/>
            <w:shd w:val="clear" w:color="auto" w:fill="auto"/>
          </w:tcPr>
          <w:p w:rsidR="00BF1616" w:rsidRPr="00043517" w:rsidRDefault="00BF1616" w:rsidP="00BF1616">
            <w:pPr>
              <w:ind w:firstLine="500"/>
              <w:jc w:val="both"/>
              <w:rPr>
                <w:sz w:val="28"/>
                <w:szCs w:val="28"/>
              </w:rPr>
            </w:pPr>
            <w:r w:rsidRPr="00043517">
              <w:rPr>
                <w:i/>
                <w:sz w:val="28"/>
                <w:szCs w:val="28"/>
              </w:rPr>
              <w:t xml:space="preserve">1) </w:t>
            </w:r>
            <w:r w:rsidRPr="00043517">
              <w:rPr>
                <w:i/>
                <w:position w:val="-12"/>
                <w:sz w:val="28"/>
                <w:szCs w:val="28"/>
              </w:rPr>
              <w:object w:dxaOrig="800" w:dyaOrig="360">
                <v:shape id="_x0000_i3498" type="#_x0000_t75" style="width:39.75pt;height:18pt" o:ole="">
                  <v:imagedata r:id="rId180" o:title=""/>
                </v:shape>
                <o:OLEObject Type="Embed" ProgID="Equation.3" ShapeID="_x0000_i3498" DrawAspect="Content" ObjectID="_1729363279" r:id="rId210"/>
              </w:object>
            </w:r>
          </w:p>
          <w:p w:rsidR="00BF1616" w:rsidRPr="00043517" w:rsidRDefault="00BF1616" w:rsidP="00BF1616">
            <w:pPr>
              <w:ind w:firstLine="500"/>
              <w:jc w:val="both"/>
              <w:rPr>
                <w:i/>
                <w:sz w:val="28"/>
                <w:szCs w:val="28"/>
              </w:rPr>
            </w:pPr>
            <w:r w:rsidRPr="00043517">
              <w:rPr>
                <w:i/>
                <w:sz w:val="28"/>
                <w:szCs w:val="28"/>
              </w:rPr>
              <w:t xml:space="preserve">2) </w:t>
            </w:r>
            <w:r w:rsidRPr="00043517">
              <w:rPr>
                <w:i/>
                <w:position w:val="-12"/>
                <w:sz w:val="28"/>
                <w:szCs w:val="28"/>
              </w:rPr>
              <w:object w:dxaOrig="859" w:dyaOrig="360">
                <v:shape id="_x0000_i3499" type="#_x0000_t75" style="width:42.75pt;height:18pt" o:ole="">
                  <v:imagedata r:id="rId182" o:title=""/>
                </v:shape>
                <o:OLEObject Type="Embed" ProgID="Equation.3" ShapeID="_x0000_i3499" DrawAspect="Content" ObjectID="_1729363280" r:id="rId211"/>
              </w:object>
            </w:r>
          </w:p>
          <w:p w:rsidR="00BF1616" w:rsidRPr="00043517" w:rsidRDefault="00BF1616" w:rsidP="00BF1616">
            <w:pPr>
              <w:ind w:firstLine="500"/>
              <w:jc w:val="both"/>
              <w:rPr>
                <w:i/>
                <w:sz w:val="28"/>
                <w:szCs w:val="28"/>
              </w:rPr>
            </w:pPr>
            <w:r w:rsidRPr="00043517">
              <w:rPr>
                <w:i/>
                <w:sz w:val="28"/>
                <w:szCs w:val="28"/>
              </w:rPr>
              <w:t xml:space="preserve">3) </w:t>
            </w:r>
            <w:r w:rsidRPr="00043517">
              <w:rPr>
                <w:i/>
                <w:position w:val="-12"/>
                <w:sz w:val="28"/>
                <w:szCs w:val="28"/>
              </w:rPr>
              <w:object w:dxaOrig="980" w:dyaOrig="380">
                <v:shape id="_x0000_i3500" type="#_x0000_t75" style="width:48.75pt;height:18.75pt" o:ole="">
                  <v:imagedata r:id="rId184" o:title=""/>
                </v:shape>
                <o:OLEObject Type="Embed" ProgID="Equation.3" ShapeID="_x0000_i3500" DrawAspect="Content" ObjectID="_1729363281" r:id="rId212"/>
              </w:object>
            </w:r>
          </w:p>
          <w:p w:rsidR="00BF1616" w:rsidRPr="00043517" w:rsidRDefault="00BF1616" w:rsidP="00BF1616">
            <w:pPr>
              <w:ind w:firstLine="500"/>
              <w:jc w:val="both"/>
              <w:rPr>
                <w:i/>
                <w:sz w:val="28"/>
                <w:szCs w:val="28"/>
              </w:rPr>
            </w:pPr>
            <w:r w:rsidRPr="00043517">
              <w:rPr>
                <w:i/>
                <w:sz w:val="28"/>
                <w:szCs w:val="28"/>
              </w:rPr>
              <w:t xml:space="preserve">4) </w:t>
            </w:r>
            <w:r w:rsidRPr="00043517">
              <w:rPr>
                <w:i/>
                <w:position w:val="-12"/>
                <w:sz w:val="28"/>
                <w:szCs w:val="28"/>
              </w:rPr>
              <w:object w:dxaOrig="1100" w:dyaOrig="360">
                <v:shape id="_x0000_i3501" type="#_x0000_t75" style="width:54.75pt;height:18pt" o:ole="">
                  <v:imagedata r:id="rId186" o:title=""/>
                </v:shape>
                <o:OLEObject Type="Embed" ProgID="Equation.3" ShapeID="_x0000_i3501" DrawAspect="Content" ObjectID="_1729363282" r:id="rId213"/>
              </w:object>
            </w:r>
          </w:p>
          <w:p w:rsidR="00BF1616" w:rsidRPr="00043517" w:rsidRDefault="00BF1616" w:rsidP="00BF1616">
            <w:pPr>
              <w:ind w:firstLine="500"/>
              <w:jc w:val="both"/>
              <w:rPr>
                <w:i/>
                <w:sz w:val="28"/>
                <w:szCs w:val="28"/>
              </w:rPr>
            </w:pPr>
            <w:r w:rsidRPr="00043517">
              <w:rPr>
                <w:i/>
                <w:sz w:val="28"/>
                <w:szCs w:val="28"/>
              </w:rPr>
              <w:t xml:space="preserve">5) </w:t>
            </w:r>
            <w:r w:rsidRPr="00043517">
              <w:rPr>
                <w:i/>
                <w:position w:val="-28"/>
                <w:sz w:val="28"/>
                <w:szCs w:val="28"/>
              </w:rPr>
              <w:object w:dxaOrig="1060" w:dyaOrig="660">
                <v:shape id="_x0000_i3502" type="#_x0000_t75" style="width:53.25pt;height:33pt" o:ole="">
                  <v:imagedata r:id="rId188" o:title=""/>
                </v:shape>
                <o:OLEObject Type="Embed" ProgID="Equation.3" ShapeID="_x0000_i3502" DrawAspect="Content" ObjectID="_1729363283" r:id="rId214"/>
              </w:object>
            </w:r>
          </w:p>
          <w:p w:rsidR="00BF1616" w:rsidRPr="00043517" w:rsidRDefault="00BF1616" w:rsidP="00BF1616">
            <w:pPr>
              <w:ind w:firstLine="500"/>
              <w:jc w:val="both"/>
              <w:rPr>
                <w:i/>
                <w:sz w:val="28"/>
                <w:szCs w:val="28"/>
              </w:rPr>
            </w:pPr>
            <w:r w:rsidRPr="00043517">
              <w:rPr>
                <w:i/>
                <w:sz w:val="28"/>
                <w:szCs w:val="28"/>
              </w:rPr>
              <w:t xml:space="preserve">6) </w:t>
            </w:r>
            <w:r w:rsidRPr="00043517">
              <w:rPr>
                <w:i/>
                <w:position w:val="-12"/>
                <w:sz w:val="28"/>
                <w:szCs w:val="28"/>
              </w:rPr>
              <w:object w:dxaOrig="999" w:dyaOrig="380">
                <v:shape id="_x0000_i3503" type="#_x0000_t75" style="width:50.25pt;height:18.75pt" o:ole="">
                  <v:imagedata r:id="rId190" o:title=""/>
                </v:shape>
                <o:OLEObject Type="Embed" ProgID="Equation.3" ShapeID="_x0000_i3503" DrawAspect="Content" ObjectID="_1729363284" r:id="rId215"/>
              </w:object>
            </w:r>
          </w:p>
          <w:p w:rsidR="00BF1616" w:rsidRPr="00043517" w:rsidRDefault="00BF1616" w:rsidP="00BF1616">
            <w:pPr>
              <w:ind w:firstLine="500"/>
              <w:jc w:val="both"/>
              <w:rPr>
                <w:i/>
                <w:sz w:val="28"/>
                <w:szCs w:val="28"/>
              </w:rPr>
            </w:pPr>
            <w:r w:rsidRPr="00043517">
              <w:rPr>
                <w:i/>
                <w:sz w:val="28"/>
                <w:szCs w:val="28"/>
              </w:rPr>
              <w:t xml:space="preserve">7) </w:t>
            </w:r>
            <w:r w:rsidRPr="00043517">
              <w:rPr>
                <w:i/>
                <w:position w:val="-12"/>
                <w:sz w:val="28"/>
                <w:szCs w:val="28"/>
              </w:rPr>
              <w:object w:dxaOrig="1040" w:dyaOrig="400">
                <v:shape id="_x0000_i3504" type="#_x0000_t75" style="width:51.75pt;height:20.25pt" o:ole="">
                  <v:imagedata r:id="rId192" o:title=""/>
                </v:shape>
                <o:OLEObject Type="Embed" ProgID="Equation.3" ShapeID="_x0000_i3504" DrawAspect="Content" ObjectID="_1729363285" r:id="rId216"/>
              </w:object>
            </w:r>
          </w:p>
          <w:p w:rsidR="00BF1616" w:rsidRPr="00043517" w:rsidRDefault="00BF1616" w:rsidP="00BF1616">
            <w:pPr>
              <w:ind w:firstLine="500"/>
              <w:jc w:val="both"/>
              <w:rPr>
                <w:i/>
                <w:sz w:val="28"/>
                <w:szCs w:val="28"/>
              </w:rPr>
            </w:pPr>
            <w:r w:rsidRPr="00043517">
              <w:rPr>
                <w:i/>
                <w:sz w:val="28"/>
                <w:szCs w:val="28"/>
              </w:rPr>
              <w:t xml:space="preserve">8) </w:t>
            </w:r>
            <w:r w:rsidRPr="00043517">
              <w:rPr>
                <w:i/>
                <w:position w:val="-12"/>
                <w:sz w:val="28"/>
                <w:szCs w:val="28"/>
              </w:rPr>
              <w:object w:dxaOrig="1200" w:dyaOrig="440">
                <v:shape id="_x0000_i3505" type="#_x0000_t75" style="width:59.25pt;height:21.75pt" o:ole="">
                  <v:imagedata r:id="rId217" o:title=""/>
                </v:shape>
                <o:OLEObject Type="Embed" ProgID="Equation.3" ShapeID="_x0000_i3505" DrawAspect="Content" ObjectID="_1729363286" r:id="rId218"/>
              </w:object>
            </w:r>
          </w:p>
          <w:p w:rsidR="00BF1616" w:rsidRPr="00043517" w:rsidRDefault="00BF1616" w:rsidP="00BF1616">
            <w:pPr>
              <w:ind w:firstLine="500"/>
              <w:jc w:val="both"/>
              <w:rPr>
                <w:i/>
                <w:sz w:val="28"/>
                <w:szCs w:val="28"/>
              </w:rPr>
            </w:pPr>
            <w:r w:rsidRPr="00043517">
              <w:rPr>
                <w:i/>
                <w:sz w:val="28"/>
                <w:szCs w:val="28"/>
              </w:rPr>
              <w:t xml:space="preserve">9) </w:t>
            </w:r>
            <w:r w:rsidRPr="00043517">
              <w:rPr>
                <w:i/>
                <w:position w:val="-14"/>
                <w:sz w:val="28"/>
                <w:szCs w:val="28"/>
              </w:rPr>
              <w:object w:dxaOrig="940" w:dyaOrig="380">
                <v:shape id="_x0000_i3506" type="#_x0000_t75" style="width:47.25pt;height:18.75pt" o:ole="">
                  <v:imagedata r:id="rId196" o:title=""/>
                </v:shape>
                <o:OLEObject Type="Embed" ProgID="Equation.3" ShapeID="_x0000_i3506" DrawAspect="Content" ObjectID="_1729363287" r:id="rId219"/>
              </w:object>
            </w:r>
          </w:p>
          <w:p w:rsidR="00BF1616" w:rsidRPr="00043517" w:rsidRDefault="00BF1616" w:rsidP="00BF1616">
            <w:pPr>
              <w:ind w:firstLine="500"/>
              <w:jc w:val="both"/>
              <w:rPr>
                <w:i/>
                <w:sz w:val="28"/>
                <w:szCs w:val="28"/>
              </w:rPr>
            </w:pPr>
            <w:r w:rsidRPr="00043517">
              <w:rPr>
                <w:i/>
                <w:sz w:val="28"/>
                <w:szCs w:val="28"/>
              </w:rPr>
              <w:t xml:space="preserve">10) </w:t>
            </w:r>
            <w:r w:rsidRPr="00043517">
              <w:rPr>
                <w:i/>
                <w:position w:val="-14"/>
                <w:sz w:val="28"/>
                <w:szCs w:val="28"/>
              </w:rPr>
              <w:object w:dxaOrig="1060" w:dyaOrig="400">
                <v:shape id="_x0000_i3507" type="#_x0000_t75" style="width:53.25pt;height:20.25pt" o:ole="">
                  <v:imagedata r:id="rId198" o:title=""/>
                </v:shape>
                <o:OLEObject Type="Embed" ProgID="Equation.3" ShapeID="_x0000_i3507" DrawAspect="Content" ObjectID="_1729363288" r:id="rId220"/>
              </w:object>
            </w:r>
          </w:p>
          <w:p w:rsidR="00BF1616" w:rsidRPr="00043517" w:rsidRDefault="00BF1616" w:rsidP="00BF1616">
            <w:pPr>
              <w:ind w:firstLine="500"/>
              <w:jc w:val="both"/>
              <w:rPr>
                <w:i/>
                <w:sz w:val="28"/>
                <w:szCs w:val="28"/>
              </w:rPr>
            </w:pPr>
            <w:r w:rsidRPr="00043517">
              <w:rPr>
                <w:i/>
                <w:sz w:val="28"/>
                <w:szCs w:val="28"/>
              </w:rPr>
              <w:t xml:space="preserve">11) </w:t>
            </w:r>
            <w:r w:rsidRPr="00043517">
              <w:rPr>
                <w:i/>
                <w:position w:val="-14"/>
                <w:sz w:val="28"/>
                <w:szCs w:val="28"/>
              </w:rPr>
              <w:object w:dxaOrig="1080" w:dyaOrig="400">
                <v:shape id="_x0000_i3508" type="#_x0000_t75" style="width:54pt;height:20.25pt" o:ole="">
                  <v:imagedata r:id="rId200" o:title=""/>
                </v:shape>
                <o:OLEObject Type="Embed" ProgID="Equation.3" ShapeID="_x0000_i3508" DrawAspect="Content" ObjectID="_1729363289" r:id="rId221"/>
              </w:object>
            </w:r>
          </w:p>
          <w:p w:rsidR="00BF1616" w:rsidRPr="00043517" w:rsidRDefault="00BF1616" w:rsidP="00BF1616">
            <w:pPr>
              <w:ind w:firstLine="500"/>
              <w:jc w:val="both"/>
              <w:rPr>
                <w:i/>
                <w:sz w:val="28"/>
                <w:szCs w:val="28"/>
              </w:rPr>
            </w:pPr>
            <w:r w:rsidRPr="00043517">
              <w:rPr>
                <w:i/>
                <w:sz w:val="28"/>
                <w:szCs w:val="28"/>
              </w:rPr>
              <w:t>12) Основное логарифмическое тождеств</w:t>
            </w:r>
            <w:r w:rsidRPr="00043517">
              <w:rPr>
                <w:i/>
                <w:position w:val="-6"/>
                <w:sz w:val="28"/>
                <w:szCs w:val="28"/>
              </w:rPr>
              <w:object w:dxaOrig="800" w:dyaOrig="320">
                <v:shape id="_x0000_i3509" type="#_x0000_t75" style="width:39.75pt;height:15.75pt" o:ole="">
                  <v:imagedata r:id="rId202" o:title=""/>
                </v:shape>
                <o:OLEObject Type="Embed" ProgID="Equation.3" ShapeID="_x0000_i3509" DrawAspect="Content" ObjectID="_1729363290" r:id="rId222"/>
              </w:object>
            </w:r>
          </w:p>
          <w:p w:rsidR="00BF1616" w:rsidRPr="00043517" w:rsidRDefault="00BF1616" w:rsidP="00BF1616">
            <w:pPr>
              <w:ind w:firstLine="500"/>
              <w:jc w:val="both"/>
              <w:rPr>
                <w:i/>
                <w:sz w:val="28"/>
                <w:szCs w:val="28"/>
              </w:rPr>
            </w:pPr>
            <w:r w:rsidRPr="00043517">
              <w:rPr>
                <w:i/>
                <w:sz w:val="28"/>
                <w:szCs w:val="28"/>
              </w:rPr>
              <w:t xml:space="preserve">13) Переход к новому основанию </w:t>
            </w:r>
            <w:r w:rsidRPr="00043517">
              <w:rPr>
                <w:i/>
                <w:sz w:val="28"/>
                <w:szCs w:val="28"/>
                <w:lang w:val="en-US"/>
              </w:rPr>
              <w:t>b</w:t>
            </w:r>
            <w:r w:rsidRPr="00043517">
              <w:rPr>
                <w:i/>
                <w:sz w:val="28"/>
                <w:szCs w:val="28"/>
              </w:rPr>
              <w:t xml:space="preserve">:  </w:t>
            </w:r>
          </w:p>
          <w:p w:rsidR="00BF1616" w:rsidRPr="00043517" w:rsidRDefault="00BF1616" w:rsidP="00BF1616">
            <w:pPr>
              <w:ind w:firstLine="500"/>
              <w:jc w:val="both"/>
              <w:rPr>
                <w:i/>
                <w:sz w:val="28"/>
                <w:szCs w:val="28"/>
              </w:rPr>
            </w:pPr>
            <w:r w:rsidRPr="00043517">
              <w:rPr>
                <w:i/>
                <w:position w:val="-12"/>
                <w:sz w:val="28"/>
                <w:szCs w:val="28"/>
              </w:rPr>
              <w:object w:dxaOrig="859" w:dyaOrig="360">
                <v:shape id="_x0000_i3510" type="#_x0000_t75" style="width:42.75pt;height:18pt" o:ole="">
                  <v:imagedata r:id="rId204" o:title=""/>
                </v:shape>
                <o:OLEObject Type="Embed" ProgID="Equation.3" ShapeID="_x0000_i3510" DrawAspect="Content" ObjectID="_1729363291" r:id="rId223"/>
              </w:object>
            </w:r>
            <w:r w:rsidRPr="00043517">
              <w:rPr>
                <w:i/>
                <w:sz w:val="28"/>
                <w:szCs w:val="28"/>
              </w:rPr>
              <w:t xml:space="preserve"> </w:t>
            </w:r>
          </w:p>
          <w:p w:rsidR="00BF1616" w:rsidRPr="00043517" w:rsidRDefault="00BF1616" w:rsidP="00BF1616">
            <w:pPr>
              <w:ind w:firstLine="500"/>
              <w:jc w:val="both"/>
              <w:rPr>
                <w:i/>
                <w:sz w:val="28"/>
                <w:szCs w:val="28"/>
              </w:rPr>
            </w:pPr>
            <w:r w:rsidRPr="00043517">
              <w:rPr>
                <w:i/>
                <w:sz w:val="28"/>
                <w:szCs w:val="28"/>
              </w:rPr>
              <w:t xml:space="preserve">14) Переход к основанию </w:t>
            </w:r>
            <w:r w:rsidRPr="00043517">
              <w:rPr>
                <w:i/>
                <w:sz w:val="28"/>
                <w:szCs w:val="28"/>
                <w:lang w:val="en-US"/>
              </w:rPr>
              <w:t>x</w:t>
            </w:r>
            <w:r w:rsidRPr="00043517">
              <w:rPr>
                <w:i/>
                <w:sz w:val="28"/>
                <w:szCs w:val="28"/>
              </w:rPr>
              <w:t xml:space="preserve"> (смена местами </w:t>
            </w:r>
            <w:r w:rsidRPr="00043517">
              <w:rPr>
                <w:i/>
                <w:sz w:val="28"/>
                <w:szCs w:val="28"/>
                <w:lang w:val="en-US"/>
              </w:rPr>
              <w:t>a</w:t>
            </w:r>
            <w:r w:rsidRPr="00043517">
              <w:rPr>
                <w:i/>
                <w:sz w:val="28"/>
                <w:szCs w:val="28"/>
              </w:rPr>
              <w:t xml:space="preserve"> и </w:t>
            </w:r>
            <w:r w:rsidRPr="00043517">
              <w:rPr>
                <w:i/>
                <w:sz w:val="28"/>
                <w:szCs w:val="28"/>
                <w:lang w:val="en-US"/>
              </w:rPr>
              <w:t>x</w:t>
            </w:r>
            <w:r w:rsidRPr="00043517">
              <w:rPr>
                <w:i/>
                <w:sz w:val="28"/>
                <w:szCs w:val="28"/>
              </w:rPr>
              <w:t xml:space="preserve">):  </w:t>
            </w:r>
          </w:p>
          <w:p w:rsidR="00BF1616" w:rsidRPr="00043517" w:rsidRDefault="00BF1616" w:rsidP="00BF1616">
            <w:pPr>
              <w:ind w:firstLine="500"/>
              <w:jc w:val="both"/>
              <w:rPr>
                <w:i/>
                <w:sz w:val="28"/>
                <w:szCs w:val="28"/>
              </w:rPr>
            </w:pPr>
            <w:r w:rsidRPr="00043517">
              <w:rPr>
                <w:i/>
                <w:position w:val="-12"/>
                <w:sz w:val="28"/>
                <w:szCs w:val="28"/>
              </w:rPr>
              <w:object w:dxaOrig="859" w:dyaOrig="360">
                <v:shape id="_x0000_i3511" type="#_x0000_t75" style="width:42.75pt;height:18pt" o:ole="">
                  <v:imagedata r:id="rId206" o:title=""/>
                </v:shape>
                <o:OLEObject Type="Embed" ProgID="Equation.3" ShapeID="_x0000_i3511" DrawAspect="Content" ObjectID="_1729363292" r:id="rId224"/>
              </w:object>
            </w:r>
          </w:p>
          <w:p w:rsidR="00BF1616" w:rsidRPr="00043517" w:rsidRDefault="00BF1616" w:rsidP="00BF1616">
            <w:pPr>
              <w:ind w:firstLine="500"/>
              <w:jc w:val="both"/>
              <w:rPr>
                <w:i/>
                <w:sz w:val="28"/>
                <w:szCs w:val="28"/>
              </w:rPr>
            </w:pPr>
            <w:r w:rsidRPr="00043517">
              <w:rPr>
                <w:i/>
                <w:sz w:val="28"/>
                <w:szCs w:val="28"/>
                <w:lang w:val="en-US"/>
              </w:rPr>
              <w:t xml:space="preserve">15) </w:t>
            </w:r>
            <w:r w:rsidRPr="00043517">
              <w:rPr>
                <w:i/>
                <w:sz w:val="28"/>
                <w:szCs w:val="28"/>
              </w:rPr>
              <w:t xml:space="preserve">Если </w:t>
            </w:r>
            <w:r w:rsidRPr="00043517">
              <w:rPr>
                <w:i/>
                <w:position w:val="-12"/>
                <w:sz w:val="28"/>
                <w:szCs w:val="28"/>
              </w:rPr>
              <w:object w:dxaOrig="1520" w:dyaOrig="360">
                <v:shape id="_x0000_i3512" type="#_x0000_t75" style="width:75pt;height:18pt" o:ole="">
                  <v:imagedata r:id="rId208" o:title=""/>
                </v:shape>
                <o:OLEObject Type="Embed" ProgID="Equation.3" ShapeID="_x0000_i3512" DrawAspect="Content" ObjectID="_1729363293" r:id="rId225"/>
              </w:object>
            </w:r>
            <w:r w:rsidRPr="00043517">
              <w:rPr>
                <w:i/>
                <w:sz w:val="28"/>
                <w:szCs w:val="28"/>
              </w:rPr>
              <w:t xml:space="preserve">, то </w:t>
            </w:r>
          </w:p>
        </w:tc>
      </w:tr>
    </w:tbl>
    <w:p w:rsidR="00BF1616" w:rsidRDefault="00BF1616" w:rsidP="00BF1616">
      <w:pPr>
        <w:rPr>
          <w:sz w:val="28"/>
          <w:szCs w:val="28"/>
        </w:rPr>
      </w:pPr>
      <w:r>
        <w:rPr>
          <w:sz w:val="28"/>
          <w:szCs w:val="28"/>
        </w:rPr>
        <w:br w:type="page"/>
      </w:r>
    </w:p>
    <w:p w:rsidR="00BF1616" w:rsidRDefault="00BF1616" w:rsidP="00BF1616">
      <w:pPr>
        <w:spacing w:line="276" w:lineRule="auto"/>
        <w:contextualSpacing/>
        <w:jc w:val="center"/>
        <w:rPr>
          <w:b/>
          <w:sz w:val="28"/>
          <w:szCs w:val="28"/>
        </w:rPr>
      </w:pPr>
      <w:r>
        <w:rPr>
          <w:b/>
          <w:sz w:val="28"/>
          <w:szCs w:val="28"/>
        </w:rPr>
        <w:t>Рубежный контроль № 1</w:t>
      </w:r>
    </w:p>
    <w:p w:rsidR="00BF1616" w:rsidRPr="007F5063" w:rsidRDefault="00BF1616" w:rsidP="00BF1616">
      <w:pPr>
        <w:jc w:val="center"/>
        <w:rPr>
          <w:b/>
          <w:bCs/>
          <w:sz w:val="28"/>
          <w:szCs w:val="28"/>
        </w:rPr>
      </w:pPr>
      <w:r w:rsidRPr="007F5063">
        <w:rPr>
          <w:b/>
          <w:bCs/>
          <w:sz w:val="28"/>
          <w:szCs w:val="28"/>
        </w:rPr>
        <w:t>Контрольные задания</w:t>
      </w:r>
    </w:p>
    <w:p w:rsidR="00BF1616" w:rsidRPr="007F5063" w:rsidRDefault="00BF1616" w:rsidP="00BF1616">
      <w:pPr>
        <w:jc w:val="center"/>
        <w:rPr>
          <w:sz w:val="28"/>
          <w:szCs w:val="28"/>
        </w:rPr>
      </w:pPr>
      <w:r w:rsidRPr="007F5063">
        <w:rPr>
          <w:sz w:val="28"/>
          <w:szCs w:val="28"/>
        </w:rPr>
        <w:t>БИЛЕТ № 1</w:t>
      </w:r>
    </w:p>
    <w:p w:rsidR="00BF1616" w:rsidRPr="007F5063" w:rsidRDefault="00BF1616" w:rsidP="00BF1616">
      <w:pPr>
        <w:jc w:val="center"/>
        <w:rPr>
          <w:sz w:val="28"/>
          <w:szCs w:val="28"/>
        </w:rPr>
      </w:pPr>
      <w:r w:rsidRPr="007F5063">
        <w:rPr>
          <w:sz w:val="28"/>
          <w:szCs w:val="28"/>
        </w:rPr>
        <w:t>1 уровень</w:t>
      </w:r>
    </w:p>
    <w:p w:rsidR="00BF1616" w:rsidRPr="007F5063" w:rsidRDefault="00BF1616" w:rsidP="00094814">
      <w:pPr>
        <w:numPr>
          <w:ilvl w:val="0"/>
          <w:numId w:val="77"/>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24"/>
          <w:sz w:val="28"/>
          <w:szCs w:val="28"/>
        </w:rPr>
        <w:object w:dxaOrig="2740" w:dyaOrig="660">
          <v:shape id="_x0000_i3513" type="#_x0000_t75" style="width:128.25pt;height:31.5pt" o:ole="">
            <v:imagedata r:id="rId226" o:title=""/>
          </v:shape>
          <o:OLEObject Type="Embed" ProgID="Equation.3" ShapeID="_x0000_i3513" DrawAspect="Content" ObjectID="_1729363294" r:id="rId227"/>
        </w:object>
      </w:r>
    </w:p>
    <w:p w:rsidR="00BF1616" w:rsidRPr="007F5063" w:rsidRDefault="00BF1616" w:rsidP="00094814">
      <w:pPr>
        <w:numPr>
          <w:ilvl w:val="0"/>
          <w:numId w:val="77"/>
        </w:numPr>
        <w:rPr>
          <w:sz w:val="28"/>
          <w:szCs w:val="28"/>
        </w:rPr>
      </w:pPr>
      <w:r w:rsidRPr="007F5063">
        <w:rPr>
          <w:sz w:val="28"/>
          <w:szCs w:val="28"/>
        </w:rPr>
        <w:t xml:space="preserve">Решить уравнение: </w:t>
      </w:r>
    </w:p>
    <w:p w:rsidR="00BF1616" w:rsidRPr="007F5063" w:rsidRDefault="00BF1616" w:rsidP="00BF1616">
      <w:pPr>
        <w:ind w:firstLine="708"/>
        <w:rPr>
          <w:sz w:val="28"/>
          <w:szCs w:val="28"/>
        </w:rPr>
      </w:pPr>
      <w:r w:rsidRPr="007F5063">
        <w:rPr>
          <w:position w:val="-6"/>
          <w:sz w:val="28"/>
          <w:szCs w:val="28"/>
        </w:rPr>
        <w:object w:dxaOrig="1320" w:dyaOrig="320">
          <v:shape id="_x0000_i3514" type="#_x0000_t75" style="width:81.75pt;height:19.5pt" o:ole="">
            <v:imagedata r:id="rId228" o:title=""/>
          </v:shape>
          <o:OLEObject Type="Embed" ProgID="Equation.3" ShapeID="_x0000_i3514" DrawAspect="Content" ObjectID="_1729363295" r:id="rId229"/>
        </w:object>
      </w:r>
    </w:p>
    <w:p w:rsidR="00BF1616" w:rsidRPr="007F5063" w:rsidRDefault="00BF1616" w:rsidP="00094814">
      <w:pPr>
        <w:numPr>
          <w:ilvl w:val="0"/>
          <w:numId w:val="77"/>
        </w:numPr>
        <w:rPr>
          <w:sz w:val="28"/>
          <w:szCs w:val="28"/>
        </w:rPr>
      </w:pPr>
      <w:r w:rsidRPr="007F5063">
        <w:rPr>
          <w:sz w:val="28"/>
          <w:szCs w:val="28"/>
        </w:rPr>
        <w:t xml:space="preserve">Решить уравнение: </w:t>
      </w:r>
    </w:p>
    <w:p w:rsidR="00BF1616" w:rsidRPr="007F5063" w:rsidRDefault="00BF1616" w:rsidP="00BF1616">
      <w:pPr>
        <w:ind w:firstLine="708"/>
        <w:rPr>
          <w:sz w:val="28"/>
          <w:szCs w:val="28"/>
        </w:rPr>
      </w:pPr>
      <w:r w:rsidRPr="007F5063">
        <w:rPr>
          <w:position w:val="-10"/>
          <w:sz w:val="28"/>
          <w:szCs w:val="28"/>
        </w:rPr>
        <w:object w:dxaOrig="2840" w:dyaOrig="340">
          <v:shape id="_x0000_i3515" type="#_x0000_t75" style="width:162.75pt;height:19.5pt" o:ole="">
            <v:imagedata r:id="rId230" o:title=""/>
          </v:shape>
          <o:OLEObject Type="Embed" ProgID="Equation.3" ShapeID="_x0000_i3515" DrawAspect="Content" ObjectID="_1729363296" r:id="rId231"/>
        </w:object>
      </w:r>
    </w:p>
    <w:p w:rsidR="00BF1616" w:rsidRPr="007F5063" w:rsidRDefault="00BF1616" w:rsidP="00094814">
      <w:pPr>
        <w:numPr>
          <w:ilvl w:val="0"/>
          <w:numId w:val="77"/>
        </w:numPr>
        <w:rPr>
          <w:sz w:val="28"/>
          <w:szCs w:val="28"/>
        </w:rPr>
      </w:pPr>
      <w:r w:rsidRPr="007F5063">
        <w:rPr>
          <w:sz w:val="28"/>
          <w:szCs w:val="28"/>
        </w:rPr>
        <w:t>Решить неравенство:</w:t>
      </w:r>
    </w:p>
    <w:p w:rsidR="00BF1616" w:rsidRPr="007F5063" w:rsidRDefault="00BF1616" w:rsidP="00BF1616">
      <w:pPr>
        <w:ind w:left="360"/>
        <w:rPr>
          <w:sz w:val="28"/>
          <w:szCs w:val="28"/>
        </w:rPr>
      </w:pPr>
      <w:r w:rsidRPr="007F5063">
        <w:rPr>
          <w:sz w:val="28"/>
          <w:szCs w:val="28"/>
        </w:rPr>
        <w:t xml:space="preserve">     </w:t>
      </w:r>
      <w:r w:rsidRPr="007F5063">
        <w:rPr>
          <w:position w:val="-12"/>
          <w:sz w:val="28"/>
          <w:szCs w:val="28"/>
        </w:rPr>
        <w:object w:dxaOrig="999" w:dyaOrig="360">
          <v:shape id="_x0000_i3516" type="#_x0000_t75" style="width:56.25pt;height:21.75pt" o:ole="">
            <v:imagedata r:id="rId232" o:title=""/>
          </v:shape>
          <o:OLEObject Type="Embed" ProgID="Equation.3" ShapeID="_x0000_i3516" DrawAspect="Content" ObjectID="_1729363297" r:id="rId233"/>
        </w:object>
      </w:r>
    </w:p>
    <w:p w:rsidR="00BF1616" w:rsidRPr="007F5063" w:rsidRDefault="00BF1616" w:rsidP="00094814">
      <w:pPr>
        <w:numPr>
          <w:ilvl w:val="0"/>
          <w:numId w:val="77"/>
        </w:numPr>
        <w:rPr>
          <w:sz w:val="28"/>
          <w:szCs w:val="28"/>
        </w:rPr>
      </w:pPr>
      <w:r w:rsidRPr="007F5063">
        <w:rPr>
          <w:sz w:val="28"/>
          <w:szCs w:val="28"/>
        </w:rPr>
        <w:t xml:space="preserve">Упростить: </w:t>
      </w:r>
    </w:p>
    <w:p w:rsidR="00BF1616" w:rsidRPr="007F5063" w:rsidRDefault="00BF1616" w:rsidP="00BF1616">
      <w:pPr>
        <w:ind w:left="360"/>
        <w:rPr>
          <w:sz w:val="28"/>
          <w:szCs w:val="28"/>
          <w:lang w:val="en-US"/>
        </w:rPr>
      </w:pPr>
      <w:r w:rsidRPr="007F5063">
        <w:rPr>
          <w:sz w:val="28"/>
          <w:szCs w:val="28"/>
        </w:rPr>
        <w:t xml:space="preserve">     </w:t>
      </w:r>
      <w:r w:rsidRPr="007F5063">
        <w:rPr>
          <w:position w:val="-24"/>
          <w:sz w:val="28"/>
          <w:szCs w:val="28"/>
        </w:rPr>
        <w:object w:dxaOrig="2240" w:dyaOrig="660">
          <v:shape id="_x0000_i3517" type="#_x0000_t75" style="width:112.5pt;height:33pt" o:ole="">
            <v:imagedata r:id="rId234" o:title=""/>
          </v:shape>
          <o:OLEObject Type="Embed" ProgID="Equation.3" ShapeID="_x0000_i3517" DrawAspect="Content" ObjectID="_1729363298" r:id="rId235"/>
        </w:object>
      </w:r>
    </w:p>
    <w:p w:rsidR="00BF1616" w:rsidRPr="007F5063" w:rsidRDefault="00BF1616" w:rsidP="00094814">
      <w:pPr>
        <w:numPr>
          <w:ilvl w:val="0"/>
          <w:numId w:val="77"/>
        </w:numPr>
        <w:rPr>
          <w:sz w:val="28"/>
          <w:szCs w:val="28"/>
        </w:rPr>
      </w:pPr>
      <w:r w:rsidRPr="007F5063">
        <w:rPr>
          <w:sz w:val="28"/>
          <w:szCs w:val="28"/>
        </w:rPr>
        <w:t>Вычислить:</w:t>
      </w:r>
    </w:p>
    <w:p w:rsidR="00BF1616" w:rsidRPr="007F5063" w:rsidRDefault="00BF1616" w:rsidP="00BF1616">
      <w:pPr>
        <w:ind w:left="360"/>
        <w:rPr>
          <w:sz w:val="28"/>
          <w:szCs w:val="28"/>
          <w:lang w:val="en-US"/>
        </w:rPr>
      </w:pPr>
      <w:r w:rsidRPr="007F5063">
        <w:rPr>
          <w:sz w:val="28"/>
          <w:szCs w:val="28"/>
        </w:rPr>
        <w:t xml:space="preserve">     </w:t>
      </w:r>
      <w:r w:rsidRPr="007F5063">
        <w:rPr>
          <w:position w:val="-56"/>
          <w:sz w:val="28"/>
          <w:szCs w:val="28"/>
        </w:rPr>
        <w:object w:dxaOrig="3360" w:dyaOrig="980">
          <v:shape id="_x0000_i3518" type="#_x0000_t75" style="width:156pt;height:45pt" o:ole="">
            <v:imagedata r:id="rId236" o:title=""/>
          </v:shape>
          <o:OLEObject Type="Embed" ProgID="Equation.3" ShapeID="_x0000_i3518" DrawAspect="Content" ObjectID="_1729363299" r:id="rId237"/>
        </w:object>
      </w:r>
    </w:p>
    <w:p w:rsidR="00BF1616" w:rsidRPr="007F5063" w:rsidRDefault="00BF1616" w:rsidP="00094814">
      <w:pPr>
        <w:numPr>
          <w:ilvl w:val="0"/>
          <w:numId w:val="77"/>
        </w:numPr>
        <w:rPr>
          <w:sz w:val="28"/>
          <w:szCs w:val="28"/>
        </w:rPr>
      </w:pPr>
      <w:r w:rsidRPr="007F5063">
        <w:rPr>
          <w:sz w:val="28"/>
          <w:szCs w:val="28"/>
        </w:rPr>
        <w:t xml:space="preserve">Найти </w:t>
      </w:r>
      <w:r w:rsidRPr="007F5063">
        <w:rPr>
          <w:position w:val="-10"/>
          <w:sz w:val="28"/>
          <w:szCs w:val="28"/>
        </w:rPr>
        <w:object w:dxaOrig="740" w:dyaOrig="380">
          <v:shape id="_x0000_i3519" type="#_x0000_t75" style="width:37.5pt;height:19.5pt" o:ole="">
            <v:imagedata r:id="rId238" o:title=""/>
          </v:shape>
          <o:OLEObject Type="Embed" ProgID="Equation.3" ShapeID="_x0000_i3519" DrawAspect="Content" ObjectID="_1729363300" r:id="rId239"/>
        </w:object>
      </w:r>
      <w:r w:rsidRPr="007F5063">
        <w:rPr>
          <w:sz w:val="28"/>
          <w:szCs w:val="28"/>
        </w:rPr>
        <w:t xml:space="preserve"> если </w:t>
      </w:r>
      <w:r w:rsidRPr="007F5063">
        <w:rPr>
          <w:position w:val="-10"/>
          <w:sz w:val="28"/>
          <w:szCs w:val="28"/>
        </w:rPr>
        <w:object w:dxaOrig="180" w:dyaOrig="340">
          <v:shape id="_x0000_i3520" type="#_x0000_t75" style="width:9pt;height:16.5pt" o:ole="">
            <v:imagedata r:id="rId240" o:title=""/>
          </v:shape>
          <o:OLEObject Type="Embed" ProgID="Equation.3" ShapeID="_x0000_i3520" DrawAspect="Content" ObjectID="_1729363301" r:id="rId241"/>
        </w:object>
      </w:r>
      <w:r w:rsidRPr="007F5063">
        <w:rPr>
          <w:position w:val="-24"/>
          <w:sz w:val="28"/>
          <w:szCs w:val="28"/>
        </w:rPr>
        <w:object w:dxaOrig="1240" w:dyaOrig="700">
          <v:shape id="_x0000_i3521" type="#_x0000_t75" style="width:69.75pt;height:39pt" o:ole="">
            <v:imagedata r:id="rId242" o:title=""/>
          </v:shape>
          <o:OLEObject Type="Embed" ProgID="Equation.3" ShapeID="_x0000_i3521" DrawAspect="Content" ObjectID="_1729363302" r:id="rId243"/>
        </w:object>
      </w:r>
    </w:p>
    <w:p w:rsidR="00BF1616" w:rsidRPr="007F5063" w:rsidRDefault="00BF1616" w:rsidP="00094814">
      <w:pPr>
        <w:numPr>
          <w:ilvl w:val="0"/>
          <w:numId w:val="77"/>
        </w:numPr>
        <w:rPr>
          <w:sz w:val="28"/>
          <w:szCs w:val="28"/>
        </w:rPr>
      </w:pPr>
      <w:r w:rsidRPr="007F5063">
        <w:rPr>
          <w:sz w:val="28"/>
          <w:szCs w:val="28"/>
        </w:rPr>
        <w:t>Составить уравнение касательной к функции у=х</w:t>
      </w:r>
      <w:r w:rsidRPr="007F5063">
        <w:rPr>
          <w:sz w:val="28"/>
          <w:szCs w:val="28"/>
          <w:vertAlign w:val="superscript"/>
        </w:rPr>
        <w:t>2</w:t>
      </w:r>
      <w:r w:rsidRPr="007F5063">
        <w:rPr>
          <w:sz w:val="28"/>
          <w:szCs w:val="28"/>
        </w:rPr>
        <w:t>-6х+5 в точке х =4</w:t>
      </w:r>
    </w:p>
    <w:p w:rsidR="00BF1616" w:rsidRPr="007F5063" w:rsidRDefault="00BF1616" w:rsidP="00094814">
      <w:pPr>
        <w:numPr>
          <w:ilvl w:val="0"/>
          <w:numId w:val="77"/>
        </w:numPr>
        <w:rPr>
          <w:sz w:val="28"/>
          <w:szCs w:val="28"/>
        </w:rPr>
      </w:pPr>
      <w:r w:rsidRPr="007F5063">
        <w:rPr>
          <w:sz w:val="28"/>
          <w:szCs w:val="28"/>
        </w:rPr>
        <w:t xml:space="preserve">Вычислить:   </w:t>
      </w:r>
      <w:r w:rsidRPr="007F5063">
        <w:rPr>
          <w:position w:val="-28"/>
          <w:sz w:val="28"/>
          <w:szCs w:val="28"/>
        </w:rPr>
        <w:object w:dxaOrig="1760" w:dyaOrig="680">
          <v:shape id="_x0000_i3522" type="#_x0000_t75" style="width:83.25pt;height:32.25pt" o:ole="">
            <v:imagedata r:id="rId244" o:title=""/>
          </v:shape>
          <o:OLEObject Type="Embed" ProgID="Equation.3" ShapeID="_x0000_i3522" DrawAspect="Content" ObjectID="_1729363303" r:id="rId245"/>
        </w:object>
      </w:r>
    </w:p>
    <w:p w:rsidR="00BF1616" w:rsidRPr="007F5063" w:rsidRDefault="00BF1616" w:rsidP="00094814">
      <w:pPr>
        <w:numPr>
          <w:ilvl w:val="0"/>
          <w:numId w:val="77"/>
        </w:numPr>
        <w:rPr>
          <w:sz w:val="28"/>
          <w:szCs w:val="28"/>
        </w:rPr>
      </w:pPr>
      <w:r w:rsidRPr="007F5063">
        <w:rPr>
          <w:sz w:val="28"/>
          <w:szCs w:val="28"/>
        </w:rPr>
        <w:t xml:space="preserve"> Вычислить:   </w:t>
      </w:r>
      <w:r w:rsidRPr="007F5063">
        <w:rPr>
          <w:position w:val="-30"/>
          <w:sz w:val="28"/>
          <w:szCs w:val="28"/>
        </w:rPr>
        <w:object w:dxaOrig="1939" w:dyaOrig="740">
          <v:shape id="_x0000_i3523" type="#_x0000_t75" style="width:97.5pt;height:37.5pt" o:ole="">
            <v:imagedata r:id="rId246" o:title=""/>
          </v:shape>
          <o:OLEObject Type="Embed" ProgID="Equation.3" ShapeID="_x0000_i3523" DrawAspect="Content" ObjectID="_1729363304" r:id="rId247"/>
        </w:object>
      </w:r>
    </w:p>
    <w:p w:rsidR="00BF1616" w:rsidRPr="007F5063" w:rsidRDefault="00BF1616" w:rsidP="00094814">
      <w:pPr>
        <w:numPr>
          <w:ilvl w:val="0"/>
          <w:numId w:val="77"/>
        </w:numPr>
        <w:rPr>
          <w:sz w:val="28"/>
          <w:szCs w:val="28"/>
        </w:rPr>
      </w:pPr>
      <w:r w:rsidRPr="007F5063">
        <w:rPr>
          <w:sz w:val="28"/>
          <w:szCs w:val="28"/>
        </w:rPr>
        <w:t xml:space="preserve">Вычислить: </w:t>
      </w:r>
      <w:r w:rsidRPr="007F5063">
        <w:rPr>
          <w:position w:val="-24"/>
          <w:sz w:val="28"/>
          <w:szCs w:val="28"/>
        </w:rPr>
        <w:object w:dxaOrig="1600" w:dyaOrig="620">
          <v:shape id="_x0000_i3524" type="#_x0000_t75" style="width:79.5pt;height:31.5pt" o:ole="">
            <v:imagedata r:id="rId248" o:title=""/>
          </v:shape>
          <o:OLEObject Type="Embed" ProgID="Equation.3" ShapeID="_x0000_i3524" DrawAspect="Content" ObjectID="_1729363305" r:id="rId249"/>
        </w:object>
      </w:r>
    </w:p>
    <w:p w:rsidR="00BF1616" w:rsidRPr="007F5063" w:rsidRDefault="00BF1616" w:rsidP="00BF1616">
      <w:pPr>
        <w:ind w:left="360"/>
        <w:jc w:val="center"/>
        <w:rPr>
          <w:sz w:val="28"/>
          <w:szCs w:val="28"/>
        </w:rPr>
      </w:pPr>
      <w:r w:rsidRPr="007F5063">
        <w:rPr>
          <w:sz w:val="28"/>
          <w:szCs w:val="28"/>
        </w:rPr>
        <w:t>2 уровень</w:t>
      </w:r>
    </w:p>
    <w:p w:rsidR="00BF1616" w:rsidRPr="007F5063" w:rsidRDefault="00BF1616" w:rsidP="00BF1616">
      <w:pPr>
        <w:ind w:left="360"/>
        <w:jc w:val="center"/>
        <w:rPr>
          <w:sz w:val="28"/>
          <w:szCs w:val="28"/>
        </w:rPr>
      </w:pPr>
    </w:p>
    <w:p w:rsidR="00BF1616" w:rsidRPr="007F5063" w:rsidRDefault="00BF1616" w:rsidP="00094814">
      <w:pPr>
        <w:numPr>
          <w:ilvl w:val="0"/>
          <w:numId w:val="77"/>
        </w:numPr>
        <w:rPr>
          <w:sz w:val="28"/>
          <w:szCs w:val="28"/>
        </w:rPr>
      </w:pPr>
      <w:r w:rsidRPr="007F5063">
        <w:rPr>
          <w:sz w:val="28"/>
          <w:szCs w:val="28"/>
        </w:rPr>
        <w:t xml:space="preserve"> Вычислить площадь фигуры, ограниченной линиями: у =2х</w:t>
      </w:r>
      <w:r w:rsidRPr="007F5063">
        <w:rPr>
          <w:sz w:val="28"/>
          <w:szCs w:val="28"/>
          <w:vertAlign w:val="superscript"/>
        </w:rPr>
        <w:t>2</w:t>
      </w:r>
      <w:r w:rsidRPr="007F5063">
        <w:rPr>
          <w:sz w:val="28"/>
          <w:szCs w:val="28"/>
        </w:rPr>
        <w:t xml:space="preserve"> и у =2х</w:t>
      </w:r>
    </w:p>
    <w:p w:rsidR="00BF1616" w:rsidRPr="007F5063" w:rsidRDefault="00BF1616" w:rsidP="00094814">
      <w:pPr>
        <w:numPr>
          <w:ilvl w:val="0"/>
          <w:numId w:val="77"/>
        </w:numPr>
        <w:rPr>
          <w:sz w:val="28"/>
          <w:szCs w:val="28"/>
        </w:rPr>
      </w:pPr>
      <w:r w:rsidRPr="007F5063">
        <w:rPr>
          <w:sz w:val="28"/>
          <w:szCs w:val="28"/>
        </w:rPr>
        <w:t xml:space="preserve"> Постройте прямую 3х+4у-24=0 и найдите длину отрезка заключенного между осями координат.</w:t>
      </w:r>
    </w:p>
    <w:p w:rsidR="00BF1616" w:rsidRPr="007F5063" w:rsidRDefault="00BF1616" w:rsidP="00BF1616">
      <w:pPr>
        <w:tabs>
          <w:tab w:val="left" w:pos="3210"/>
        </w:tabs>
        <w:ind w:left="360"/>
        <w:jc w:val="both"/>
        <w:rPr>
          <w:sz w:val="28"/>
          <w:szCs w:val="28"/>
        </w:rPr>
      </w:pPr>
      <w:r w:rsidRPr="007F5063">
        <w:rPr>
          <w:sz w:val="28"/>
          <w:szCs w:val="28"/>
        </w:rPr>
        <w:t xml:space="preserve">14. Дан конус с диаметром </w:t>
      </w:r>
      <w:smartTag w:uri="urn:schemas-microsoft-com:office:smarttags" w:element="metricconverter">
        <w:smartTagPr>
          <w:attr w:name="ProductID" w:val="4 см"/>
        </w:smartTagPr>
        <w:r w:rsidRPr="007F5063">
          <w:rPr>
            <w:sz w:val="28"/>
            <w:szCs w:val="28"/>
          </w:rPr>
          <w:t>4 см</w:t>
        </w:r>
      </w:smartTag>
      <w:r w:rsidRPr="007F5063">
        <w:rPr>
          <w:sz w:val="28"/>
          <w:szCs w:val="28"/>
        </w:rPr>
        <w:t xml:space="preserve"> и высотой </w:t>
      </w:r>
      <w:smartTag w:uri="urn:schemas-microsoft-com:office:smarttags" w:element="metricconverter">
        <w:smartTagPr>
          <w:attr w:name="ProductID" w:val="5 см"/>
        </w:smartTagPr>
        <w:r w:rsidRPr="007F5063">
          <w:rPr>
            <w:sz w:val="28"/>
            <w:szCs w:val="28"/>
          </w:rPr>
          <w:t>5 см</w:t>
        </w:r>
      </w:smartTag>
      <w:r w:rsidRPr="007F5063">
        <w:rPr>
          <w:sz w:val="28"/>
          <w:szCs w:val="28"/>
        </w:rPr>
        <w:t xml:space="preserve">. Найдите высоту </w:t>
      </w:r>
    </w:p>
    <w:p w:rsidR="00BF1616" w:rsidRPr="007F5063" w:rsidRDefault="00BF1616" w:rsidP="00BF1616">
      <w:pPr>
        <w:tabs>
          <w:tab w:val="left" w:pos="3210"/>
        </w:tabs>
        <w:ind w:left="360"/>
        <w:jc w:val="both"/>
        <w:rPr>
          <w:sz w:val="28"/>
          <w:szCs w:val="28"/>
        </w:rPr>
      </w:pPr>
      <w:r w:rsidRPr="007F5063">
        <w:rPr>
          <w:sz w:val="28"/>
          <w:szCs w:val="28"/>
        </w:rPr>
        <w:t xml:space="preserve">      равновеликого цилиндра с диаметром </w:t>
      </w:r>
      <w:smartTag w:uri="urn:schemas-microsoft-com:office:smarttags" w:element="metricconverter">
        <w:smartTagPr>
          <w:attr w:name="ProductID" w:val="6 см"/>
        </w:smartTagPr>
        <w:r w:rsidRPr="007F5063">
          <w:rPr>
            <w:sz w:val="28"/>
            <w:szCs w:val="28"/>
          </w:rPr>
          <w:t>6 см</w:t>
        </w:r>
      </w:smartTag>
      <w:r w:rsidRPr="007F5063">
        <w:rPr>
          <w:sz w:val="28"/>
          <w:szCs w:val="28"/>
        </w:rPr>
        <w:t>.</w:t>
      </w:r>
    </w:p>
    <w:p w:rsidR="00BF1616" w:rsidRPr="007F5063" w:rsidRDefault="00BF1616" w:rsidP="00BF1616">
      <w:pPr>
        <w:ind w:left="360"/>
        <w:jc w:val="center"/>
        <w:rPr>
          <w:sz w:val="28"/>
          <w:szCs w:val="28"/>
        </w:rPr>
      </w:pPr>
    </w:p>
    <w:p w:rsidR="00BF1616" w:rsidRPr="007F5063" w:rsidRDefault="00BF1616" w:rsidP="00BF1616">
      <w:pPr>
        <w:ind w:left="360"/>
        <w:jc w:val="center"/>
        <w:rPr>
          <w:sz w:val="28"/>
          <w:szCs w:val="28"/>
        </w:rPr>
      </w:pPr>
      <w:r w:rsidRPr="007F5063">
        <w:rPr>
          <w:sz w:val="28"/>
          <w:szCs w:val="28"/>
        </w:rPr>
        <w:t>3 уровень</w:t>
      </w:r>
    </w:p>
    <w:p w:rsidR="00BF1616" w:rsidRPr="007F5063" w:rsidRDefault="00BF1616" w:rsidP="00BF1616">
      <w:pPr>
        <w:tabs>
          <w:tab w:val="left" w:pos="3210"/>
        </w:tabs>
        <w:ind w:left="360"/>
        <w:rPr>
          <w:sz w:val="28"/>
          <w:szCs w:val="28"/>
        </w:rPr>
      </w:pPr>
    </w:p>
    <w:p w:rsidR="00BF1616" w:rsidRPr="007F5063" w:rsidRDefault="00BF1616" w:rsidP="00BF1616">
      <w:pPr>
        <w:ind w:left="360"/>
        <w:rPr>
          <w:sz w:val="28"/>
          <w:szCs w:val="28"/>
        </w:rPr>
      </w:pPr>
      <w:r w:rsidRPr="007F5063">
        <w:rPr>
          <w:sz w:val="28"/>
          <w:szCs w:val="28"/>
        </w:rPr>
        <w:t>15. Упростить:</w:t>
      </w:r>
    </w:p>
    <w:p w:rsidR="00BF1616" w:rsidRPr="007F5063" w:rsidRDefault="00BF1616" w:rsidP="00BF1616">
      <w:pPr>
        <w:ind w:left="360"/>
        <w:rPr>
          <w:sz w:val="28"/>
          <w:szCs w:val="28"/>
        </w:rPr>
      </w:pPr>
      <w:r w:rsidRPr="007F5063">
        <w:rPr>
          <w:sz w:val="28"/>
          <w:szCs w:val="28"/>
        </w:rPr>
        <w:t xml:space="preserve">     </w:t>
      </w:r>
      <w:r w:rsidRPr="007F5063">
        <w:rPr>
          <w:position w:val="-10"/>
          <w:sz w:val="28"/>
          <w:szCs w:val="28"/>
        </w:rPr>
        <w:object w:dxaOrig="3960" w:dyaOrig="360">
          <v:shape id="_x0000_i3525" type="#_x0000_t75" style="width:201pt;height:18.75pt" o:ole="">
            <v:imagedata r:id="rId250" o:title=""/>
          </v:shape>
          <o:OLEObject Type="Embed" ProgID="Equation.3" ShapeID="_x0000_i3525" DrawAspect="Content" ObjectID="_1729363306" r:id="rId251"/>
        </w:object>
      </w:r>
    </w:p>
    <w:p w:rsidR="00BF1616" w:rsidRPr="007F5063" w:rsidRDefault="00BF1616" w:rsidP="00094814">
      <w:pPr>
        <w:numPr>
          <w:ilvl w:val="0"/>
          <w:numId w:val="82"/>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10"/>
          <w:sz w:val="28"/>
          <w:szCs w:val="28"/>
        </w:rPr>
        <w:object w:dxaOrig="2200" w:dyaOrig="540">
          <v:shape id="_x0000_i3526" type="#_x0000_t75" style="width:118.5pt;height:28.5pt" o:ole="">
            <v:imagedata r:id="rId252" o:title=""/>
          </v:shape>
          <o:OLEObject Type="Embed" ProgID="Equation.3" ShapeID="_x0000_i3526" DrawAspect="Content" ObjectID="_1729363307" r:id="rId253"/>
        </w:object>
      </w:r>
    </w:p>
    <w:p w:rsidR="00BF1616" w:rsidRPr="007F5063" w:rsidRDefault="00BF1616" w:rsidP="00094814">
      <w:pPr>
        <w:numPr>
          <w:ilvl w:val="0"/>
          <w:numId w:val="82"/>
        </w:numPr>
        <w:rPr>
          <w:sz w:val="28"/>
          <w:szCs w:val="28"/>
        </w:rPr>
      </w:pPr>
      <w:r w:rsidRPr="007F5063">
        <w:rPr>
          <w:sz w:val="28"/>
          <w:szCs w:val="28"/>
        </w:rPr>
        <w:t>Решить систему уравнений:</w:t>
      </w:r>
    </w:p>
    <w:p w:rsidR="00BF1616" w:rsidRPr="007F5063" w:rsidRDefault="00BF1616" w:rsidP="00BF1616">
      <w:pPr>
        <w:ind w:left="360"/>
        <w:rPr>
          <w:sz w:val="28"/>
          <w:szCs w:val="28"/>
        </w:rPr>
      </w:pPr>
      <w:r w:rsidRPr="007F5063">
        <w:rPr>
          <w:sz w:val="28"/>
          <w:szCs w:val="28"/>
        </w:rPr>
        <w:t xml:space="preserve">      </w:t>
      </w:r>
      <w:r w:rsidRPr="007F5063">
        <w:rPr>
          <w:position w:val="-32"/>
          <w:sz w:val="28"/>
          <w:szCs w:val="28"/>
        </w:rPr>
        <w:object w:dxaOrig="1460" w:dyaOrig="760">
          <v:shape id="_x0000_i3527" type="#_x0000_t75" style="width:73.5pt;height:37.5pt" o:ole="">
            <v:imagedata r:id="rId254" o:title=""/>
          </v:shape>
          <o:OLEObject Type="Embed" ProgID="Equation.3" ShapeID="_x0000_i3527" DrawAspect="Content" ObjectID="_1729363308" r:id="rId255"/>
        </w:object>
      </w:r>
    </w:p>
    <w:p w:rsidR="00BF1616" w:rsidRPr="007F5063" w:rsidRDefault="00BF1616" w:rsidP="00BF1616">
      <w:pPr>
        <w:ind w:left="360"/>
        <w:rPr>
          <w:sz w:val="28"/>
          <w:szCs w:val="28"/>
        </w:rPr>
      </w:pPr>
      <w:r w:rsidRPr="007F5063">
        <w:rPr>
          <w:sz w:val="28"/>
          <w:szCs w:val="28"/>
        </w:rPr>
        <w:t xml:space="preserve">                  </w:t>
      </w:r>
    </w:p>
    <w:p w:rsidR="00BF1616" w:rsidRPr="007F5063" w:rsidRDefault="00BF1616" w:rsidP="00BF1616">
      <w:pPr>
        <w:ind w:left="360"/>
        <w:jc w:val="center"/>
        <w:rPr>
          <w:sz w:val="28"/>
          <w:szCs w:val="28"/>
        </w:rPr>
      </w:pPr>
      <w:r w:rsidRPr="007F5063">
        <w:rPr>
          <w:sz w:val="28"/>
          <w:szCs w:val="28"/>
        </w:rPr>
        <w:t>БИЛЕТ № 2</w:t>
      </w:r>
    </w:p>
    <w:p w:rsidR="00BF1616" w:rsidRPr="007F5063" w:rsidRDefault="00BF1616" w:rsidP="00BF1616">
      <w:pPr>
        <w:jc w:val="center"/>
        <w:rPr>
          <w:sz w:val="28"/>
          <w:szCs w:val="28"/>
        </w:rPr>
      </w:pPr>
      <w:r w:rsidRPr="007F5063">
        <w:rPr>
          <w:sz w:val="28"/>
          <w:szCs w:val="28"/>
        </w:rPr>
        <w:t>1 уровень</w:t>
      </w:r>
    </w:p>
    <w:p w:rsidR="00BF1616" w:rsidRPr="007F5063" w:rsidRDefault="00BF1616" w:rsidP="00094814">
      <w:pPr>
        <w:numPr>
          <w:ilvl w:val="0"/>
          <w:numId w:val="78"/>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24"/>
          <w:sz w:val="28"/>
          <w:szCs w:val="28"/>
        </w:rPr>
        <w:object w:dxaOrig="2640" w:dyaOrig="620">
          <v:shape id="_x0000_i3528" type="#_x0000_t75" style="width:120pt;height:28.5pt" o:ole="">
            <v:imagedata r:id="rId256" o:title=""/>
          </v:shape>
          <o:OLEObject Type="Embed" ProgID="Equation.3" ShapeID="_x0000_i3528" DrawAspect="Content" ObjectID="_1729363309" r:id="rId257"/>
        </w:object>
      </w:r>
    </w:p>
    <w:p w:rsidR="00BF1616" w:rsidRPr="007F5063" w:rsidRDefault="00BF1616" w:rsidP="00094814">
      <w:pPr>
        <w:numPr>
          <w:ilvl w:val="0"/>
          <w:numId w:val="78"/>
        </w:numPr>
        <w:rPr>
          <w:sz w:val="28"/>
          <w:szCs w:val="28"/>
        </w:rPr>
      </w:pPr>
      <w:r w:rsidRPr="007F5063">
        <w:rPr>
          <w:sz w:val="28"/>
          <w:szCs w:val="28"/>
        </w:rPr>
        <w:t xml:space="preserve">Решить уравнение: </w:t>
      </w:r>
    </w:p>
    <w:p w:rsidR="00BF1616" w:rsidRPr="007F5063" w:rsidRDefault="00BF1616" w:rsidP="00BF1616">
      <w:pPr>
        <w:ind w:firstLine="708"/>
        <w:rPr>
          <w:sz w:val="28"/>
          <w:szCs w:val="28"/>
        </w:rPr>
      </w:pPr>
      <w:r w:rsidRPr="007F5063">
        <w:rPr>
          <w:position w:val="-6"/>
          <w:sz w:val="28"/>
          <w:szCs w:val="28"/>
        </w:rPr>
        <w:object w:dxaOrig="1760" w:dyaOrig="320">
          <v:shape id="_x0000_i3529" type="#_x0000_t75" style="width:99.75pt;height:18pt" o:ole="">
            <v:imagedata r:id="rId258" o:title=""/>
          </v:shape>
          <o:OLEObject Type="Embed" ProgID="Equation.3" ShapeID="_x0000_i3529" DrawAspect="Content" ObjectID="_1729363310" r:id="rId259"/>
        </w:object>
      </w:r>
    </w:p>
    <w:p w:rsidR="00BF1616" w:rsidRPr="007F5063" w:rsidRDefault="00BF1616" w:rsidP="00094814">
      <w:pPr>
        <w:numPr>
          <w:ilvl w:val="0"/>
          <w:numId w:val="78"/>
        </w:numPr>
        <w:rPr>
          <w:sz w:val="28"/>
          <w:szCs w:val="28"/>
        </w:rPr>
      </w:pPr>
      <w:r w:rsidRPr="007F5063">
        <w:rPr>
          <w:sz w:val="28"/>
          <w:szCs w:val="28"/>
        </w:rPr>
        <w:t xml:space="preserve">Решить уравнение: </w:t>
      </w:r>
    </w:p>
    <w:p w:rsidR="00BF1616" w:rsidRPr="007F5063" w:rsidRDefault="00BF1616" w:rsidP="00BF1616">
      <w:pPr>
        <w:ind w:firstLine="708"/>
        <w:rPr>
          <w:sz w:val="28"/>
          <w:szCs w:val="28"/>
        </w:rPr>
      </w:pPr>
      <w:r w:rsidRPr="007F5063">
        <w:rPr>
          <w:position w:val="-14"/>
          <w:sz w:val="28"/>
          <w:szCs w:val="28"/>
        </w:rPr>
        <w:object w:dxaOrig="3280" w:dyaOrig="400">
          <v:shape id="_x0000_i3530" type="#_x0000_t75" style="width:171.75pt;height:21.75pt" o:ole="">
            <v:imagedata r:id="rId260" o:title=""/>
          </v:shape>
          <o:OLEObject Type="Embed" ProgID="Equation.3" ShapeID="_x0000_i3530" DrawAspect="Content" ObjectID="_1729363311" r:id="rId261"/>
        </w:object>
      </w:r>
    </w:p>
    <w:p w:rsidR="00BF1616" w:rsidRPr="007F5063" w:rsidRDefault="00BF1616" w:rsidP="00094814">
      <w:pPr>
        <w:numPr>
          <w:ilvl w:val="0"/>
          <w:numId w:val="78"/>
        </w:numPr>
        <w:rPr>
          <w:sz w:val="28"/>
          <w:szCs w:val="28"/>
        </w:rPr>
      </w:pPr>
      <w:r w:rsidRPr="007F5063">
        <w:rPr>
          <w:sz w:val="28"/>
          <w:szCs w:val="28"/>
        </w:rPr>
        <w:t>Решить неравенство:</w:t>
      </w:r>
    </w:p>
    <w:p w:rsidR="00BF1616" w:rsidRPr="007F5063" w:rsidRDefault="00BF1616" w:rsidP="00BF1616">
      <w:pPr>
        <w:ind w:left="360"/>
        <w:rPr>
          <w:sz w:val="28"/>
          <w:szCs w:val="28"/>
        </w:rPr>
      </w:pPr>
      <w:r w:rsidRPr="007F5063">
        <w:rPr>
          <w:sz w:val="28"/>
          <w:szCs w:val="28"/>
        </w:rPr>
        <w:t xml:space="preserve">     </w:t>
      </w:r>
      <w:r w:rsidRPr="007F5063">
        <w:rPr>
          <w:position w:val="-28"/>
          <w:sz w:val="28"/>
          <w:szCs w:val="28"/>
        </w:rPr>
        <w:object w:dxaOrig="1140" w:dyaOrig="820">
          <v:shape id="_x0000_i3531" type="#_x0000_t75" style="width:57pt;height:41.25pt" o:ole="">
            <v:imagedata r:id="rId262" o:title=""/>
          </v:shape>
          <o:OLEObject Type="Embed" ProgID="Equation.3" ShapeID="_x0000_i3531" DrawAspect="Content" ObjectID="_1729363312" r:id="rId263"/>
        </w:object>
      </w:r>
    </w:p>
    <w:p w:rsidR="00BF1616" w:rsidRPr="007F5063" w:rsidRDefault="00BF1616" w:rsidP="00094814">
      <w:pPr>
        <w:numPr>
          <w:ilvl w:val="0"/>
          <w:numId w:val="78"/>
        </w:numPr>
        <w:rPr>
          <w:sz w:val="28"/>
          <w:szCs w:val="28"/>
        </w:rPr>
      </w:pPr>
      <w:r w:rsidRPr="007F5063">
        <w:rPr>
          <w:sz w:val="28"/>
          <w:szCs w:val="28"/>
        </w:rPr>
        <w:t xml:space="preserve">Дано: </w:t>
      </w:r>
    </w:p>
    <w:p w:rsidR="00BF1616" w:rsidRPr="007F5063" w:rsidRDefault="00BF1616" w:rsidP="00BF1616">
      <w:pPr>
        <w:ind w:left="360"/>
        <w:rPr>
          <w:sz w:val="28"/>
          <w:szCs w:val="28"/>
        </w:rPr>
      </w:pPr>
      <w:r w:rsidRPr="007F5063">
        <w:rPr>
          <w:position w:val="-58"/>
          <w:sz w:val="28"/>
          <w:szCs w:val="28"/>
        </w:rPr>
        <w:object w:dxaOrig="3879" w:dyaOrig="1280">
          <v:shape id="_x0000_i3532" type="#_x0000_t75" style="width:190.5pt;height:45pt" o:ole="">
            <v:imagedata r:id="rId264" o:title=""/>
          </v:shape>
          <o:OLEObject Type="Embed" ProgID="Equation.3" ShapeID="_x0000_i3532" DrawAspect="Content" ObjectID="_1729363313" r:id="rId265"/>
        </w:object>
      </w:r>
      <w:r w:rsidRPr="007F5063">
        <w:rPr>
          <w:sz w:val="28"/>
          <w:szCs w:val="28"/>
        </w:rPr>
        <w:t xml:space="preserve">   </w:t>
      </w:r>
    </w:p>
    <w:p w:rsidR="00BF1616" w:rsidRPr="007F5063" w:rsidRDefault="00BF1616" w:rsidP="00BF1616">
      <w:pPr>
        <w:ind w:left="360"/>
        <w:rPr>
          <w:sz w:val="28"/>
          <w:szCs w:val="28"/>
          <w:lang w:val="en-US"/>
        </w:rPr>
      </w:pPr>
      <w:r w:rsidRPr="007F5063">
        <w:rPr>
          <w:sz w:val="28"/>
          <w:szCs w:val="28"/>
        </w:rPr>
        <w:t xml:space="preserve">Найти:  </w:t>
      </w:r>
      <w:r w:rsidRPr="007F5063">
        <w:rPr>
          <w:position w:val="-24"/>
          <w:sz w:val="28"/>
          <w:szCs w:val="28"/>
        </w:rPr>
        <w:object w:dxaOrig="2840" w:dyaOrig="620">
          <v:shape id="_x0000_i3533" type="#_x0000_t75" style="width:142.5pt;height:31.5pt" o:ole="">
            <v:imagedata r:id="rId266" o:title=""/>
          </v:shape>
          <o:OLEObject Type="Embed" ProgID="Equation.3" ShapeID="_x0000_i3533" DrawAspect="Content" ObjectID="_1729363314" r:id="rId267"/>
        </w:object>
      </w:r>
      <w:r w:rsidRPr="007F5063">
        <w:rPr>
          <w:sz w:val="28"/>
          <w:szCs w:val="28"/>
        </w:rPr>
        <w:t xml:space="preserve">  </w:t>
      </w:r>
    </w:p>
    <w:p w:rsidR="00BF1616" w:rsidRPr="007F5063" w:rsidRDefault="00BF1616" w:rsidP="00094814">
      <w:pPr>
        <w:numPr>
          <w:ilvl w:val="0"/>
          <w:numId w:val="78"/>
        </w:numPr>
        <w:rPr>
          <w:sz w:val="28"/>
          <w:szCs w:val="28"/>
        </w:rPr>
      </w:pPr>
      <w:r w:rsidRPr="007F5063">
        <w:rPr>
          <w:sz w:val="28"/>
          <w:szCs w:val="28"/>
        </w:rPr>
        <w:t>Вычислить:</w:t>
      </w:r>
    </w:p>
    <w:p w:rsidR="00BF1616" w:rsidRPr="007F5063" w:rsidRDefault="00BF1616" w:rsidP="00BF1616">
      <w:pPr>
        <w:ind w:left="360"/>
        <w:rPr>
          <w:sz w:val="28"/>
          <w:szCs w:val="28"/>
          <w:lang w:val="en-US"/>
        </w:rPr>
      </w:pPr>
      <w:r w:rsidRPr="007F5063">
        <w:rPr>
          <w:sz w:val="28"/>
          <w:szCs w:val="28"/>
        </w:rPr>
        <w:t xml:space="preserve">     </w:t>
      </w:r>
      <w:r w:rsidRPr="007F5063">
        <w:rPr>
          <w:position w:val="-10"/>
          <w:sz w:val="28"/>
          <w:szCs w:val="28"/>
        </w:rPr>
        <w:object w:dxaOrig="3720" w:dyaOrig="360">
          <v:shape id="_x0000_i3534" type="#_x0000_t75" style="width:200.25pt;height:19.5pt" o:ole="">
            <v:imagedata r:id="rId268" o:title=""/>
          </v:shape>
          <o:OLEObject Type="Embed" ProgID="Equation.3" ShapeID="_x0000_i3534" DrawAspect="Content" ObjectID="_1729363315" r:id="rId269"/>
        </w:object>
      </w:r>
    </w:p>
    <w:p w:rsidR="00BF1616" w:rsidRPr="007F5063" w:rsidRDefault="00BF1616" w:rsidP="00094814">
      <w:pPr>
        <w:numPr>
          <w:ilvl w:val="0"/>
          <w:numId w:val="78"/>
        </w:numPr>
        <w:rPr>
          <w:sz w:val="28"/>
          <w:szCs w:val="28"/>
        </w:rPr>
      </w:pPr>
      <w:r w:rsidRPr="007F5063">
        <w:rPr>
          <w:sz w:val="28"/>
          <w:szCs w:val="28"/>
        </w:rPr>
        <w:t xml:space="preserve">Найти </w:t>
      </w:r>
      <w:r w:rsidRPr="007F5063">
        <w:rPr>
          <w:position w:val="-10"/>
          <w:sz w:val="28"/>
          <w:szCs w:val="28"/>
        </w:rPr>
        <w:object w:dxaOrig="600" w:dyaOrig="340">
          <v:shape id="_x0000_i3535" type="#_x0000_t75" style="width:34.5pt;height:19.5pt" o:ole="">
            <v:imagedata r:id="rId270" o:title=""/>
          </v:shape>
          <o:OLEObject Type="Embed" ProgID="Equation.3" ShapeID="_x0000_i3535" DrawAspect="Content" ObjectID="_1729363316" r:id="rId271"/>
        </w:object>
      </w:r>
      <w:r w:rsidRPr="007F5063">
        <w:rPr>
          <w:sz w:val="28"/>
          <w:szCs w:val="28"/>
        </w:rPr>
        <w:t xml:space="preserve"> если </w:t>
      </w:r>
      <w:r w:rsidRPr="007F5063">
        <w:rPr>
          <w:position w:val="-10"/>
          <w:sz w:val="28"/>
          <w:szCs w:val="28"/>
        </w:rPr>
        <w:object w:dxaOrig="180" w:dyaOrig="340">
          <v:shape id="_x0000_i3536" type="#_x0000_t75" style="width:9pt;height:16.5pt" o:ole="">
            <v:imagedata r:id="rId240" o:title=""/>
          </v:shape>
          <o:OLEObject Type="Embed" ProgID="Equation.3" ShapeID="_x0000_i3536" DrawAspect="Content" ObjectID="_1729363317" r:id="rId272"/>
        </w:object>
      </w:r>
      <w:r w:rsidRPr="007F5063">
        <w:rPr>
          <w:position w:val="-24"/>
          <w:sz w:val="28"/>
          <w:szCs w:val="28"/>
        </w:rPr>
        <w:object w:dxaOrig="1600" w:dyaOrig="620">
          <v:shape id="_x0000_i3537" type="#_x0000_t75" style="width:92.25pt;height:35.25pt" o:ole="">
            <v:imagedata r:id="rId273" o:title=""/>
          </v:shape>
          <o:OLEObject Type="Embed" ProgID="Equation.3" ShapeID="_x0000_i3537" DrawAspect="Content" ObjectID="_1729363318" r:id="rId274"/>
        </w:object>
      </w:r>
    </w:p>
    <w:p w:rsidR="00BF1616" w:rsidRPr="007F5063" w:rsidRDefault="00BF1616" w:rsidP="00094814">
      <w:pPr>
        <w:numPr>
          <w:ilvl w:val="0"/>
          <w:numId w:val="78"/>
        </w:numPr>
        <w:rPr>
          <w:sz w:val="28"/>
          <w:szCs w:val="28"/>
        </w:rPr>
      </w:pPr>
      <w:r w:rsidRPr="007F5063">
        <w:rPr>
          <w:sz w:val="28"/>
          <w:szCs w:val="28"/>
        </w:rPr>
        <w:t>Найти наибольшее значение функции у=х</w:t>
      </w:r>
      <w:r w:rsidRPr="007F5063">
        <w:rPr>
          <w:sz w:val="28"/>
          <w:szCs w:val="28"/>
          <w:vertAlign w:val="superscript"/>
        </w:rPr>
        <w:t>3</w:t>
      </w:r>
      <w:r w:rsidRPr="007F5063">
        <w:rPr>
          <w:sz w:val="28"/>
          <w:szCs w:val="28"/>
        </w:rPr>
        <w:t>-2х</w:t>
      </w:r>
      <w:r w:rsidRPr="007F5063">
        <w:rPr>
          <w:sz w:val="28"/>
          <w:szCs w:val="28"/>
          <w:vertAlign w:val="superscript"/>
        </w:rPr>
        <w:t>2</w:t>
      </w:r>
      <w:r w:rsidRPr="007F5063">
        <w:rPr>
          <w:sz w:val="28"/>
          <w:szCs w:val="28"/>
        </w:rPr>
        <w:t xml:space="preserve">+х-3 на отрезке </w:t>
      </w:r>
      <w:r w:rsidRPr="007F5063">
        <w:rPr>
          <w:position w:val="-10"/>
          <w:sz w:val="28"/>
          <w:szCs w:val="28"/>
        </w:rPr>
        <w:object w:dxaOrig="1080" w:dyaOrig="340">
          <v:shape id="_x0000_i3538" type="#_x0000_t75" style="width:54pt;height:16.5pt" o:ole="">
            <v:imagedata r:id="rId275" o:title=""/>
          </v:shape>
          <o:OLEObject Type="Embed" ProgID="Equation.3" ShapeID="_x0000_i3538" DrawAspect="Content" ObjectID="_1729363319" r:id="rId276"/>
        </w:object>
      </w:r>
    </w:p>
    <w:p w:rsidR="00BF1616" w:rsidRPr="007F5063" w:rsidRDefault="00BF1616" w:rsidP="00094814">
      <w:pPr>
        <w:numPr>
          <w:ilvl w:val="0"/>
          <w:numId w:val="78"/>
        </w:numPr>
        <w:rPr>
          <w:sz w:val="28"/>
          <w:szCs w:val="28"/>
        </w:rPr>
      </w:pPr>
      <w:r w:rsidRPr="007F5063">
        <w:rPr>
          <w:sz w:val="28"/>
          <w:szCs w:val="28"/>
        </w:rPr>
        <w:t xml:space="preserve">Вычислить:   </w:t>
      </w:r>
      <w:r w:rsidRPr="007F5063">
        <w:rPr>
          <w:position w:val="-34"/>
          <w:sz w:val="28"/>
          <w:szCs w:val="28"/>
        </w:rPr>
        <w:object w:dxaOrig="1240" w:dyaOrig="800">
          <v:shape id="_x0000_i3539" type="#_x0000_t75" style="width:57pt;height:36.75pt" o:ole="">
            <v:imagedata r:id="rId277" o:title=""/>
          </v:shape>
          <o:OLEObject Type="Embed" ProgID="Equation.3" ShapeID="_x0000_i3539" DrawAspect="Content" ObjectID="_1729363320" r:id="rId278"/>
        </w:object>
      </w:r>
    </w:p>
    <w:p w:rsidR="00BF1616" w:rsidRPr="007F5063" w:rsidRDefault="00BF1616" w:rsidP="00094814">
      <w:pPr>
        <w:numPr>
          <w:ilvl w:val="0"/>
          <w:numId w:val="78"/>
        </w:numPr>
        <w:rPr>
          <w:sz w:val="28"/>
          <w:szCs w:val="28"/>
        </w:rPr>
      </w:pPr>
      <w:r w:rsidRPr="007F5063">
        <w:rPr>
          <w:sz w:val="28"/>
          <w:szCs w:val="28"/>
        </w:rPr>
        <w:t xml:space="preserve"> Вычислить:   </w:t>
      </w:r>
      <w:r w:rsidRPr="007F5063">
        <w:rPr>
          <w:position w:val="-30"/>
          <w:sz w:val="28"/>
          <w:szCs w:val="28"/>
        </w:rPr>
        <w:object w:dxaOrig="1480" w:dyaOrig="740">
          <v:shape id="_x0000_i3540" type="#_x0000_t75" style="width:1in;height:35.25pt" o:ole="">
            <v:imagedata r:id="rId279" o:title=""/>
          </v:shape>
          <o:OLEObject Type="Embed" ProgID="Equation.3" ShapeID="_x0000_i3540" DrawAspect="Content" ObjectID="_1729363321" r:id="rId280"/>
        </w:object>
      </w:r>
    </w:p>
    <w:p w:rsidR="00BF1616" w:rsidRPr="007F5063" w:rsidRDefault="00BF1616" w:rsidP="00094814">
      <w:pPr>
        <w:numPr>
          <w:ilvl w:val="0"/>
          <w:numId w:val="78"/>
        </w:numPr>
        <w:rPr>
          <w:sz w:val="28"/>
          <w:szCs w:val="28"/>
        </w:rPr>
      </w:pPr>
      <w:r w:rsidRPr="007F5063">
        <w:rPr>
          <w:sz w:val="28"/>
          <w:szCs w:val="28"/>
        </w:rPr>
        <w:t xml:space="preserve">Вычислить:    </w:t>
      </w:r>
      <w:r w:rsidRPr="007F5063">
        <w:rPr>
          <w:position w:val="-28"/>
          <w:sz w:val="28"/>
          <w:szCs w:val="28"/>
        </w:rPr>
        <w:object w:dxaOrig="1359" w:dyaOrig="660">
          <v:shape id="_x0000_i3541" type="#_x0000_t75" style="width:67.5pt;height:33pt" o:ole="">
            <v:imagedata r:id="rId281" o:title=""/>
          </v:shape>
          <o:OLEObject Type="Embed" ProgID="Equation.3" ShapeID="_x0000_i3541" DrawAspect="Content" ObjectID="_1729363322" r:id="rId282"/>
        </w:object>
      </w:r>
    </w:p>
    <w:p w:rsidR="00BF1616" w:rsidRPr="007F5063" w:rsidRDefault="00BF1616" w:rsidP="00BF1616">
      <w:pPr>
        <w:ind w:left="360"/>
        <w:jc w:val="center"/>
        <w:rPr>
          <w:sz w:val="28"/>
          <w:szCs w:val="28"/>
        </w:rPr>
      </w:pPr>
      <w:r w:rsidRPr="007F5063">
        <w:rPr>
          <w:sz w:val="28"/>
          <w:szCs w:val="28"/>
        </w:rPr>
        <w:t>2 уровень</w:t>
      </w:r>
    </w:p>
    <w:p w:rsidR="00BF1616" w:rsidRPr="007F5063" w:rsidRDefault="00BF1616" w:rsidP="00094814">
      <w:pPr>
        <w:numPr>
          <w:ilvl w:val="0"/>
          <w:numId w:val="78"/>
        </w:numPr>
        <w:rPr>
          <w:sz w:val="28"/>
          <w:szCs w:val="28"/>
        </w:rPr>
      </w:pPr>
      <w:r w:rsidRPr="007F5063">
        <w:rPr>
          <w:sz w:val="28"/>
          <w:szCs w:val="28"/>
        </w:rPr>
        <w:t xml:space="preserve"> Вычислить площадь фигуры, ограниченной линиями: </w:t>
      </w:r>
      <w:r w:rsidRPr="007F5063">
        <w:rPr>
          <w:position w:val="-24"/>
          <w:sz w:val="28"/>
          <w:szCs w:val="28"/>
        </w:rPr>
        <w:object w:dxaOrig="639" w:dyaOrig="620">
          <v:shape id="_x0000_i3542" type="#_x0000_t75" style="width:35.25pt;height:33.75pt" o:ole="">
            <v:imagedata r:id="rId283" o:title=""/>
          </v:shape>
          <o:OLEObject Type="Embed" ProgID="Equation.3" ShapeID="_x0000_i3542" DrawAspect="Content" ObjectID="_1729363323" r:id="rId284"/>
        </w:object>
      </w:r>
      <w:r w:rsidRPr="007F5063">
        <w:rPr>
          <w:sz w:val="28"/>
          <w:szCs w:val="28"/>
        </w:rPr>
        <w:t xml:space="preserve">   х=1   х=3</w:t>
      </w:r>
    </w:p>
    <w:p w:rsidR="00BF1616" w:rsidRPr="007F5063" w:rsidRDefault="00BF1616" w:rsidP="00094814">
      <w:pPr>
        <w:numPr>
          <w:ilvl w:val="0"/>
          <w:numId w:val="78"/>
        </w:numPr>
        <w:rPr>
          <w:sz w:val="28"/>
          <w:szCs w:val="28"/>
        </w:rPr>
      </w:pPr>
      <w:r w:rsidRPr="007F5063">
        <w:rPr>
          <w:sz w:val="28"/>
          <w:szCs w:val="28"/>
        </w:rPr>
        <w:t xml:space="preserve"> </w:t>
      </w:r>
      <w:r w:rsidRPr="007F5063">
        <w:rPr>
          <w:position w:val="-6"/>
          <w:sz w:val="28"/>
          <w:szCs w:val="28"/>
        </w:rPr>
        <w:object w:dxaOrig="260" w:dyaOrig="340">
          <v:shape id="_x0000_i3543" type="#_x0000_t75" style="width:13.5pt;height:16.5pt" o:ole="">
            <v:imagedata r:id="rId285" o:title=""/>
          </v:shape>
          <o:OLEObject Type="Embed" ProgID="Equation.3" ShapeID="_x0000_i3543" DrawAspect="Content" ObjectID="_1729363324" r:id="rId286"/>
        </w:object>
      </w:r>
      <w:r w:rsidRPr="007F5063">
        <w:rPr>
          <w:sz w:val="28"/>
          <w:szCs w:val="28"/>
        </w:rPr>
        <w:t xml:space="preserve">=(-3;1)  </w:t>
      </w:r>
      <w:r w:rsidRPr="007F5063">
        <w:rPr>
          <w:position w:val="-10"/>
          <w:sz w:val="28"/>
          <w:szCs w:val="28"/>
        </w:rPr>
        <w:object w:dxaOrig="1160" w:dyaOrig="380">
          <v:shape id="_x0000_i3544" type="#_x0000_t75" style="width:58.5pt;height:19.5pt" o:ole="">
            <v:imagedata r:id="rId287" o:title=""/>
          </v:shape>
          <o:OLEObject Type="Embed" ProgID="Equation.3" ShapeID="_x0000_i3544" DrawAspect="Content" ObjectID="_1729363325" r:id="rId288"/>
        </w:object>
      </w:r>
      <w:r w:rsidRPr="007F5063">
        <w:rPr>
          <w:sz w:val="28"/>
          <w:szCs w:val="28"/>
        </w:rPr>
        <w:t xml:space="preserve">. Вычислить </w:t>
      </w:r>
      <w:r w:rsidRPr="007F5063">
        <w:rPr>
          <w:position w:val="-10"/>
          <w:sz w:val="28"/>
          <w:szCs w:val="28"/>
        </w:rPr>
        <w:object w:dxaOrig="1300" w:dyaOrig="380">
          <v:shape id="_x0000_i3545" type="#_x0000_t75" style="width:64.5pt;height:19.5pt" o:ole="">
            <v:imagedata r:id="rId289" o:title=""/>
          </v:shape>
          <o:OLEObject Type="Embed" ProgID="Equation.3" ShapeID="_x0000_i3545" DrawAspect="Content" ObjectID="_1729363326" r:id="rId290"/>
        </w:object>
      </w:r>
      <w:r w:rsidRPr="007F5063">
        <w:rPr>
          <w:sz w:val="28"/>
          <w:szCs w:val="28"/>
        </w:rPr>
        <w:t>.</w:t>
      </w:r>
    </w:p>
    <w:p w:rsidR="00BF1616" w:rsidRPr="007F5063" w:rsidRDefault="00BF1616" w:rsidP="00BF1616">
      <w:pPr>
        <w:tabs>
          <w:tab w:val="left" w:pos="3210"/>
        </w:tabs>
        <w:ind w:left="360"/>
        <w:jc w:val="both"/>
        <w:rPr>
          <w:sz w:val="28"/>
          <w:szCs w:val="28"/>
        </w:rPr>
      </w:pPr>
      <w:r w:rsidRPr="007F5063">
        <w:rPr>
          <w:sz w:val="28"/>
          <w:szCs w:val="28"/>
        </w:rPr>
        <w:t xml:space="preserve">14. В прямом параллелепипеде основание ромб со стороной </w:t>
      </w:r>
      <w:smartTag w:uri="urn:schemas-microsoft-com:office:smarttags" w:element="metricconverter">
        <w:smartTagPr>
          <w:attr w:name="ProductID" w:val="4 см"/>
        </w:smartTagPr>
        <w:r w:rsidRPr="007F5063">
          <w:rPr>
            <w:sz w:val="28"/>
            <w:szCs w:val="28"/>
          </w:rPr>
          <w:t>4 см</w:t>
        </w:r>
      </w:smartTag>
      <w:r w:rsidRPr="007F5063">
        <w:rPr>
          <w:sz w:val="28"/>
          <w:szCs w:val="28"/>
        </w:rPr>
        <w:t xml:space="preserve"> и  </w:t>
      </w:r>
    </w:p>
    <w:p w:rsidR="00BF1616" w:rsidRPr="007F5063" w:rsidRDefault="00BF1616" w:rsidP="00BF1616">
      <w:pPr>
        <w:tabs>
          <w:tab w:val="left" w:pos="3210"/>
        </w:tabs>
        <w:ind w:left="360"/>
        <w:jc w:val="both"/>
        <w:rPr>
          <w:sz w:val="28"/>
          <w:szCs w:val="28"/>
        </w:rPr>
      </w:pPr>
      <w:r w:rsidRPr="007F5063">
        <w:rPr>
          <w:sz w:val="28"/>
          <w:szCs w:val="28"/>
        </w:rPr>
        <w:t xml:space="preserve">      меньшим углом 60</w:t>
      </w:r>
      <w:r w:rsidRPr="007F5063">
        <w:rPr>
          <w:sz w:val="28"/>
          <w:szCs w:val="28"/>
          <w:vertAlign w:val="superscript"/>
        </w:rPr>
        <w:t>0</w:t>
      </w:r>
      <w:r w:rsidRPr="007F5063">
        <w:rPr>
          <w:sz w:val="28"/>
          <w:szCs w:val="28"/>
        </w:rPr>
        <w:t>.</w:t>
      </w:r>
      <w:r w:rsidRPr="007F5063">
        <w:rPr>
          <w:sz w:val="28"/>
          <w:szCs w:val="28"/>
          <w:vertAlign w:val="superscript"/>
        </w:rPr>
        <w:t xml:space="preserve"> </w:t>
      </w:r>
      <w:r w:rsidRPr="007F5063">
        <w:rPr>
          <w:sz w:val="28"/>
          <w:szCs w:val="28"/>
        </w:rPr>
        <w:t>Меньшая диагональ параллелепипеда равна</w:t>
      </w:r>
      <w:r w:rsidRPr="007F5063">
        <w:rPr>
          <w:sz w:val="28"/>
          <w:szCs w:val="28"/>
          <w:vertAlign w:val="superscript"/>
        </w:rPr>
        <w:t xml:space="preserve"> </w:t>
      </w:r>
      <w:smartTag w:uri="urn:schemas-microsoft-com:office:smarttags" w:element="metricconverter">
        <w:smartTagPr>
          <w:attr w:name="ProductID" w:val="5 см"/>
        </w:smartTagPr>
        <w:r w:rsidRPr="007F5063">
          <w:rPr>
            <w:sz w:val="28"/>
            <w:szCs w:val="28"/>
          </w:rPr>
          <w:t>5 см</w:t>
        </w:r>
      </w:smartTag>
      <w:r w:rsidRPr="007F5063">
        <w:rPr>
          <w:sz w:val="28"/>
          <w:szCs w:val="28"/>
        </w:rPr>
        <w:t xml:space="preserve">.  </w:t>
      </w:r>
    </w:p>
    <w:p w:rsidR="00BF1616" w:rsidRPr="007F5063" w:rsidRDefault="00BF1616" w:rsidP="00BF1616">
      <w:pPr>
        <w:tabs>
          <w:tab w:val="left" w:pos="3210"/>
        </w:tabs>
        <w:ind w:left="360"/>
        <w:jc w:val="both"/>
        <w:rPr>
          <w:sz w:val="28"/>
          <w:szCs w:val="28"/>
        </w:rPr>
      </w:pPr>
      <w:r w:rsidRPr="007F5063">
        <w:rPr>
          <w:sz w:val="28"/>
          <w:szCs w:val="28"/>
        </w:rPr>
        <w:t xml:space="preserve">      Найдите его объем.</w:t>
      </w:r>
    </w:p>
    <w:p w:rsidR="00BF1616" w:rsidRPr="007F5063" w:rsidRDefault="00BF1616" w:rsidP="00BF1616">
      <w:pPr>
        <w:ind w:left="360"/>
        <w:jc w:val="center"/>
        <w:rPr>
          <w:sz w:val="28"/>
          <w:szCs w:val="28"/>
        </w:rPr>
      </w:pPr>
      <w:r w:rsidRPr="007F5063">
        <w:rPr>
          <w:sz w:val="28"/>
          <w:szCs w:val="28"/>
        </w:rPr>
        <w:t>3 уровень</w:t>
      </w:r>
    </w:p>
    <w:p w:rsidR="00BF1616" w:rsidRPr="007F5063" w:rsidRDefault="00BF1616" w:rsidP="00BF1616">
      <w:pPr>
        <w:ind w:left="360"/>
        <w:rPr>
          <w:sz w:val="28"/>
          <w:szCs w:val="28"/>
        </w:rPr>
      </w:pPr>
      <w:r w:rsidRPr="007F5063">
        <w:rPr>
          <w:sz w:val="28"/>
          <w:szCs w:val="28"/>
        </w:rPr>
        <w:t>15. Доказать тождество:</w:t>
      </w:r>
    </w:p>
    <w:p w:rsidR="00BF1616" w:rsidRPr="007F5063" w:rsidRDefault="00BF1616" w:rsidP="00BF1616">
      <w:pPr>
        <w:ind w:left="360"/>
        <w:rPr>
          <w:sz w:val="28"/>
          <w:szCs w:val="28"/>
        </w:rPr>
      </w:pPr>
      <w:r w:rsidRPr="007F5063">
        <w:rPr>
          <w:sz w:val="28"/>
          <w:szCs w:val="28"/>
        </w:rPr>
        <w:t xml:space="preserve">     </w:t>
      </w:r>
      <w:r w:rsidRPr="007F5063">
        <w:rPr>
          <w:position w:val="-28"/>
          <w:sz w:val="28"/>
          <w:szCs w:val="28"/>
        </w:rPr>
        <w:object w:dxaOrig="2640" w:dyaOrig="680">
          <v:shape id="_x0000_i3546" type="#_x0000_t75" style="width:120pt;height:30.75pt" o:ole="">
            <v:imagedata r:id="rId291" o:title=""/>
          </v:shape>
          <o:OLEObject Type="Embed" ProgID="Equation.3" ShapeID="_x0000_i3546" DrawAspect="Content" ObjectID="_1729363327" r:id="rId292"/>
        </w:object>
      </w:r>
    </w:p>
    <w:p w:rsidR="00BF1616" w:rsidRPr="007F5063" w:rsidRDefault="00BF1616" w:rsidP="00094814">
      <w:pPr>
        <w:numPr>
          <w:ilvl w:val="0"/>
          <w:numId w:val="83"/>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10"/>
          <w:sz w:val="28"/>
          <w:szCs w:val="28"/>
        </w:rPr>
        <w:object w:dxaOrig="1700" w:dyaOrig="320">
          <v:shape id="_x0000_i3547" type="#_x0000_t75" style="width:91.5pt;height:17.25pt" o:ole="">
            <v:imagedata r:id="rId293" o:title=""/>
          </v:shape>
          <o:OLEObject Type="Embed" ProgID="Equation.3" ShapeID="_x0000_i3547" DrawAspect="Content" ObjectID="_1729363328" r:id="rId294"/>
        </w:object>
      </w:r>
    </w:p>
    <w:p w:rsidR="00BF1616" w:rsidRPr="007F5063" w:rsidRDefault="00BF1616" w:rsidP="00094814">
      <w:pPr>
        <w:numPr>
          <w:ilvl w:val="0"/>
          <w:numId w:val="83"/>
        </w:numPr>
        <w:rPr>
          <w:sz w:val="28"/>
          <w:szCs w:val="28"/>
        </w:rPr>
      </w:pPr>
      <w:r w:rsidRPr="007F5063">
        <w:rPr>
          <w:sz w:val="28"/>
          <w:szCs w:val="28"/>
        </w:rPr>
        <w:t xml:space="preserve">Решить систему уравнений:              </w:t>
      </w:r>
      <w:r w:rsidRPr="007F5063">
        <w:rPr>
          <w:position w:val="-34"/>
          <w:sz w:val="28"/>
          <w:szCs w:val="28"/>
        </w:rPr>
        <w:object w:dxaOrig="1460" w:dyaOrig="800">
          <v:shape id="_x0000_i3548" type="#_x0000_t75" style="width:73.5pt;height:40.5pt" o:ole="">
            <v:imagedata r:id="rId295" o:title=""/>
          </v:shape>
          <o:OLEObject Type="Embed" ProgID="Equation.3" ShapeID="_x0000_i3548" DrawAspect="Content" ObjectID="_1729363329" r:id="rId296"/>
        </w:object>
      </w:r>
    </w:p>
    <w:p w:rsidR="00BF1616" w:rsidRPr="007F5063" w:rsidRDefault="00BF1616" w:rsidP="00BF1616">
      <w:pPr>
        <w:jc w:val="center"/>
        <w:rPr>
          <w:sz w:val="28"/>
          <w:szCs w:val="28"/>
        </w:rPr>
      </w:pPr>
    </w:p>
    <w:p w:rsidR="00BF1616" w:rsidRPr="007F5063" w:rsidRDefault="00BF1616" w:rsidP="00BF1616">
      <w:pPr>
        <w:rPr>
          <w:sz w:val="28"/>
          <w:szCs w:val="28"/>
        </w:rPr>
      </w:pPr>
    </w:p>
    <w:p w:rsidR="00BF1616" w:rsidRPr="007F5063" w:rsidRDefault="00BF1616" w:rsidP="00BF1616">
      <w:pPr>
        <w:jc w:val="center"/>
        <w:rPr>
          <w:sz w:val="28"/>
          <w:szCs w:val="28"/>
        </w:rPr>
      </w:pPr>
      <w:r w:rsidRPr="007F5063">
        <w:rPr>
          <w:sz w:val="28"/>
          <w:szCs w:val="28"/>
        </w:rPr>
        <w:t>БИЛЕТ № 3</w:t>
      </w:r>
    </w:p>
    <w:p w:rsidR="00BF1616" w:rsidRPr="007F5063" w:rsidRDefault="00BF1616" w:rsidP="00BF1616">
      <w:pPr>
        <w:jc w:val="center"/>
        <w:rPr>
          <w:sz w:val="28"/>
          <w:szCs w:val="28"/>
        </w:rPr>
      </w:pPr>
      <w:r w:rsidRPr="007F5063">
        <w:rPr>
          <w:sz w:val="28"/>
          <w:szCs w:val="28"/>
        </w:rPr>
        <w:t>1 уровень</w:t>
      </w:r>
    </w:p>
    <w:p w:rsidR="00BF1616" w:rsidRPr="007F5063" w:rsidRDefault="00BF1616" w:rsidP="00094814">
      <w:pPr>
        <w:numPr>
          <w:ilvl w:val="0"/>
          <w:numId w:val="79"/>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24"/>
          <w:sz w:val="28"/>
          <w:szCs w:val="28"/>
        </w:rPr>
        <w:object w:dxaOrig="2640" w:dyaOrig="660">
          <v:shape id="_x0000_i3549" type="#_x0000_t75" style="width:139.5pt;height:34.5pt" o:ole="">
            <v:imagedata r:id="rId297" o:title=""/>
          </v:shape>
          <o:OLEObject Type="Embed" ProgID="Equation.3" ShapeID="_x0000_i3549" DrawAspect="Content" ObjectID="_1729363330" r:id="rId298"/>
        </w:object>
      </w:r>
    </w:p>
    <w:p w:rsidR="00BF1616" w:rsidRPr="007F5063" w:rsidRDefault="00BF1616" w:rsidP="00094814">
      <w:pPr>
        <w:numPr>
          <w:ilvl w:val="0"/>
          <w:numId w:val="79"/>
        </w:numPr>
        <w:rPr>
          <w:sz w:val="28"/>
          <w:szCs w:val="28"/>
        </w:rPr>
      </w:pPr>
      <w:r w:rsidRPr="007F5063">
        <w:rPr>
          <w:sz w:val="28"/>
          <w:szCs w:val="28"/>
        </w:rPr>
        <w:t xml:space="preserve">Решить уравнение: </w:t>
      </w:r>
    </w:p>
    <w:p w:rsidR="00BF1616" w:rsidRPr="007F5063" w:rsidRDefault="00BF1616" w:rsidP="00BF1616">
      <w:pPr>
        <w:tabs>
          <w:tab w:val="left" w:pos="7560"/>
        </w:tabs>
        <w:ind w:firstLine="708"/>
        <w:rPr>
          <w:sz w:val="28"/>
          <w:szCs w:val="28"/>
          <w:lang w:val="en-US"/>
        </w:rPr>
      </w:pPr>
      <w:r w:rsidRPr="007F5063">
        <w:rPr>
          <w:sz w:val="28"/>
          <w:szCs w:val="28"/>
          <w:lang w:val="en-US"/>
        </w:rPr>
        <w:t>lg (3</w:t>
      </w:r>
      <w:r w:rsidRPr="007F5063">
        <w:rPr>
          <w:i/>
          <w:sz w:val="28"/>
          <w:szCs w:val="28"/>
          <w:lang w:val="en-US"/>
        </w:rPr>
        <w:t xml:space="preserve">x </w:t>
      </w:r>
      <w:r w:rsidRPr="007F5063">
        <w:rPr>
          <w:sz w:val="28"/>
          <w:szCs w:val="28"/>
          <w:lang w:val="en-US"/>
        </w:rPr>
        <w:t>+ 1) + lg</w:t>
      </w:r>
      <w:r w:rsidRPr="007F5063">
        <w:rPr>
          <w:sz w:val="28"/>
          <w:szCs w:val="28"/>
        </w:rPr>
        <w:t xml:space="preserve"> (</w:t>
      </w:r>
      <w:r w:rsidRPr="007F5063">
        <w:rPr>
          <w:i/>
          <w:sz w:val="28"/>
          <w:szCs w:val="28"/>
        </w:rPr>
        <w:t>х</w:t>
      </w:r>
      <w:r w:rsidRPr="007F5063">
        <w:rPr>
          <w:i/>
          <w:sz w:val="28"/>
          <w:szCs w:val="28"/>
          <w:lang w:val="en-US"/>
        </w:rPr>
        <w:t xml:space="preserve"> </w:t>
      </w:r>
      <w:r w:rsidRPr="007F5063">
        <w:rPr>
          <w:sz w:val="28"/>
          <w:szCs w:val="28"/>
        </w:rPr>
        <w:t>+</w:t>
      </w:r>
      <w:r w:rsidRPr="007F5063">
        <w:rPr>
          <w:sz w:val="28"/>
          <w:szCs w:val="28"/>
          <w:lang w:val="en-US"/>
        </w:rPr>
        <w:t xml:space="preserve"> </w:t>
      </w:r>
      <w:r w:rsidRPr="007F5063">
        <w:rPr>
          <w:sz w:val="28"/>
          <w:szCs w:val="28"/>
        </w:rPr>
        <w:t xml:space="preserve">4) = </w:t>
      </w:r>
      <w:r w:rsidRPr="007F5063">
        <w:rPr>
          <w:sz w:val="28"/>
          <w:szCs w:val="28"/>
          <w:lang w:val="en-US"/>
        </w:rPr>
        <w:t xml:space="preserve">lg 144 </w:t>
      </w:r>
    </w:p>
    <w:p w:rsidR="00BF1616" w:rsidRPr="007F5063" w:rsidRDefault="00BF1616" w:rsidP="00094814">
      <w:pPr>
        <w:numPr>
          <w:ilvl w:val="0"/>
          <w:numId w:val="79"/>
        </w:numPr>
        <w:rPr>
          <w:sz w:val="28"/>
          <w:szCs w:val="28"/>
        </w:rPr>
      </w:pPr>
      <w:r w:rsidRPr="007F5063">
        <w:rPr>
          <w:sz w:val="28"/>
          <w:szCs w:val="28"/>
        </w:rPr>
        <w:t xml:space="preserve">Решить уравнение: </w:t>
      </w:r>
    </w:p>
    <w:p w:rsidR="00BF1616" w:rsidRPr="007F5063" w:rsidRDefault="00BF1616" w:rsidP="00BF1616">
      <w:pPr>
        <w:ind w:left="708"/>
        <w:rPr>
          <w:sz w:val="28"/>
          <w:szCs w:val="28"/>
        </w:rPr>
      </w:pPr>
      <w:r w:rsidRPr="007F5063">
        <w:rPr>
          <w:position w:val="-6"/>
          <w:sz w:val="28"/>
          <w:szCs w:val="28"/>
        </w:rPr>
        <w:object w:dxaOrig="1740" w:dyaOrig="320">
          <v:shape id="_x0000_i3550" type="#_x0000_t75" style="width:87pt;height:16.5pt" o:ole="">
            <v:imagedata r:id="rId299" o:title=""/>
          </v:shape>
          <o:OLEObject Type="Embed" ProgID="Equation.3" ShapeID="_x0000_i3550" DrawAspect="Content" ObjectID="_1729363331" r:id="rId300"/>
        </w:object>
      </w:r>
    </w:p>
    <w:p w:rsidR="00BF1616" w:rsidRPr="007F5063" w:rsidRDefault="00BF1616" w:rsidP="00094814">
      <w:pPr>
        <w:numPr>
          <w:ilvl w:val="0"/>
          <w:numId w:val="79"/>
        </w:numPr>
        <w:rPr>
          <w:sz w:val="28"/>
          <w:szCs w:val="28"/>
        </w:rPr>
      </w:pPr>
      <w:r w:rsidRPr="007F5063">
        <w:rPr>
          <w:sz w:val="28"/>
          <w:szCs w:val="28"/>
        </w:rPr>
        <w:t>Решить неравенство:</w:t>
      </w:r>
    </w:p>
    <w:p w:rsidR="00BF1616" w:rsidRPr="007F5063" w:rsidRDefault="00BF1616" w:rsidP="00BF1616">
      <w:pPr>
        <w:ind w:left="360"/>
        <w:rPr>
          <w:sz w:val="28"/>
          <w:szCs w:val="28"/>
          <w:lang w:val="en-US"/>
        </w:rPr>
      </w:pPr>
      <w:r w:rsidRPr="007F5063">
        <w:rPr>
          <w:sz w:val="28"/>
          <w:szCs w:val="28"/>
        </w:rPr>
        <w:t xml:space="preserve">     </w:t>
      </w:r>
      <w:r w:rsidRPr="007F5063">
        <w:rPr>
          <w:position w:val="-34"/>
          <w:sz w:val="28"/>
          <w:szCs w:val="28"/>
        </w:rPr>
        <w:object w:dxaOrig="2200" w:dyaOrig="940">
          <v:shape id="_x0000_i3551" type="#_x0000_t75" style="width:109.5pt;height:46.5pt" o:ole="">
            <v:imagedata r:id="rId301" o:title=""/>
          </v:shape>
          <o:OLEObject Type="Embed" ProgID="Equation.3" ShapeID="_x0000_i3551" DrawAspect="Content" ObjectID="_1729363332" r:id="rId302"/>
        </w:object>
      </w:r>
    </w:p>
    <w:p w:rsidR="00BF1616" w:rsidRPr="007F5063" w:rsidRDefault="00BF1616" w:rsidP="00094814">
      <w:pPr>
        <w:numPr>
          <w:ilvl w:val="0"/>
          <w:numId w:val="79"/>
        </w:numPr>
        <w:rPr>
          <w:sz w:val="28"/>
          <w:szCs w:val="28"/>
        </w:rPr>
      </w:pPr>
      <w:r w:rsidRPr="007F5063">
        <w:rPr>
          <w:sz w:val="28"/>
          <w:szCs w:val="28"/>
        </w:rPr>
        <w:t xml:space="preserve">Упростить: </w:t>
      </w:r>
    </w:p>
    <w:p w:rsidR="00BF1616" w:rsidRPr="007F5063" w:rsidRDefault="00BF1616" w:rsidP="00BF1616">
      <w:pPr>
        <w:ind w:left="708"/>
        <w:rPr>
          <w:sz w:val="28"/>
          <w:szCs w:val="28"/>
        </w:rPr>
      </w:pPr>
      <w:r w:rsidRPr="007F5063">
        <w:rPr>
          <w:position w:val="-24"/>
          <w:sz w:val="28"/>
          <w:szCs w:val="28"/>
        </w:rPr>
        <w:object w:dxaOrig="1939" w:dyaOrig="620">
          <v:shape id="_x0000_i3552" type="#_x0000_t75" style="width:97.5pt;height:31.5pt" o:ole="">
            <v:imagedata r:id="rId303" o:title=""/>
          </v:shape>
          <o:OLEObject Type="Embed" ProgID="Equation.3" ShapeID="_x0000_i3552" DrawAspect="Content" ObjectID="_1729363333" r:id="rId304"/>
        </w:object>
      </w:r>
    </w:p>
    <w:p w:rsidR="00BF1616" w:rsidRPr="007F5063" w:rsidRDefault="00BF1616" w:rsidP="00094814">
      <w:pPr>
        <w:numPr>
          <w:ilvl w:val="0"/>
          <w:numId w:val="79"/>
        </w:numPr>
        <w:rPr>
          <w:sz w:val="28"/>
          <w:szCs w:val="28"/>
        </w:rPr>
      </w:pPr>
      <w:r w:rsidRPr="007F5063">
        <w:rPr>
          <w:sz w:val="28"/>
          <w:szCs w:val="28"/>
        </w:rPr>
        <w:t>Вычислить:</w:t>
      </w:r>
    </w:p>
    <w:p w:rsidR="00BF1616" w:rsidRPr="007F5063" w:rsidRDefault="00BF1616" w:rsidP="00BF1616">
      <w:pPr>
        <w:ind w:left="360"/>
        <w:rPr>
          <w:sz w:val="28"/>
          <w:szCs w:val="28"/>
          <w:lang w:val="en-US"/>
        </w:rPr>
      </w:pPr>
      <w:r w:rsidRPr="007F5063">
        <w:rPr>
          <w:sz w:val="28"/>
          <w:szCs w:val="28"/>
        </w:rPr>
        <w:t xml:space="preserve">     </w:t>
      </w:r>
      <w:r w:rsidRPr="007F5063">
        <w:rPr>
          <w:position w:val="-10"/>
          <w:sz w:val="28"/>
          <w:szCs w:val="28"/>
        </w:rPr>
        <w:object w:dxaOrig="3680" w:dyaOrig="360">
          <v:shape id="_x0000_i3553" type="#_x0000_t75" style="width:184.5pt;height:18pt" o:ole="">
            <v:imagedata r:id="rId305" o:title=""/>
          </v:shape>
          <o:OLEObject Type="Embed" ProgID="Equation.3" ShapeID="_x0000_i3553" DrawAspect="Content" ObjectID="_1729363334" r:id="rId306"/>
        </w:object>
      </w:r>
    </w:p>
    <w:p w:rsidR="00BF1616" w:rsidRPr="007F5063" w:rsidRDefault="00BF1616" w:rsidP="00094814">
      <w:pPr>
        <w:numPr>
          <w:ilvl w:val="0"/>
          <w:numId w:val="79"/>
        </w:numPr>
        <w:rPr>
          <w:sz w:val="28"/>
          <w:szCs w:val="28"/>
        </w:rPr>
      </w:pPr>
      <w:r w:rsidRPr="007F5063">
        <w:rPr>
          <w:sz w:val="28"/>
          <w:szCs w:val="28"/>
        </w:rPr>
        <w:t xml:space="preserve">Найти </w:t>
      </w:r>
      <w:r w:rsidRPr="007F5063">
        <w:rPr>
          <w:position w:val="-10"/>
          <w:sz w:val="28"/>
          <w:szCs w:val="28"/>
        </w:rPr>
        <w:object w:dxaOrig="580" w:dyaOrig="340">
          <v:shape id="_x0000_i3554" type="#_x0000_t75" style="width:33.75pt;height:19.5pt" o:ole="">
            <v:imagedata r:id="rId307" o:title=""/>
          </v:shape>
          <o:OLEObject Type="Embed" ProgID="Equation.3" ShapeID="_x0000_i3554" DrawAspect="Content" ObjectID="_1729363335" r:id="rId308"/>
        </w:object>
      </w:r>
      <w:r w:rsidRPr="007F5063">
        <w:rPr>
          <w:sz w:val="28"/>
          <w:szCs w:val="28"/>
        </w:rPr>
        <w:t xml:space="preserve"> если </w:t>
      </w:r>
      <w:r w:rsidRPr="007F5063">
        <w:rPr>
          <w:position w:val="-10"/>
          <w:sz w:val="28"/>
          <w:szCs w:val="28"/>
        </w:rPr>
        <w:object w:dxaOrig="180" w:dyaOrig="340">
          <v:shape id="_x0000_i3555" type="#_x0000_t75" style="width:9pt;height:16.5pt" o:ole="">
            <v:imagedata r:id="rId240" o:title=""/>
          </v:shape>
          <o:OLEObject Type="Embed" ProgID="Equation.3" ShapeID="_x0000_i3555" DrawAspect="Content" ObjectID="_1729363336" r:id="rId309"/>
        </w:object>
      </w:r>
      <w:r w:rsidRPr="007F5063">
        <w:rPr>
          <w:position w:val="-24"/>
          <w:sz w:val="28"/>
          <w:szCs w:val="28"/>
        </w:rPr>
        <w:object w:dxaOrig="1160" w:dyaOrig="620">
          <v:shape id="_x0000_i3556" type="#_x0000_t75" style="width:58.5pt;height:31.5pt" o:ole="">
            <v:imagedata r:id="rId310" o:title=""/>
          </v:shape>
          <o:OLEObject Type="Embed" ProgID="Equation.3" ShapeID="_x0000_i3556" DrawAspect="Content" ObjectID="_1729363337" r:id="rId311"/>
        </w:object>
      </w:r>
    </w:p>
    <w:p w:rsidR="00BF1616" w:rsidRPr="007F5063" w:rsidRDefault="00BF1616" w:rsidP="00094814">
      <w:pPr>
        <w:numPr>
          <w:ilvl w:val="0"/>
          <w:numId w:val="79"/>
        </w:numPr>
        <w:rPr>
          <w:sz w:val="28"/>
          <w:szCs w:val="28"/>
        </w:rPr>
      </w:pPr>
      <w:r w:rsidRPr="007F5063">
        <w:rPr>
          <w:sz w:val="28"/>
          <w:szCs w:val="28"/>
        </w:rPr>
        <w:t xml:space="preserve">Составить уравнение касательной к функции </w:t>
      </w:r>
      <w:r w:rsidRPr="007F5063">
        <w:rPr>
          <w:position w:val="-10"/>
          <w:sz w:val="28"/>
          <w:szCs w:val="28"/>
        </w:rPr>
        <w:object w:dxaOrig="1440" w:dyaOrig="360">
          <v:shape id="_x0000_i3557" type="#_x0000_t75" style="width:1in;height:18pt" o:ole="">
            <v:imagedata r:id="rId312" o:title=""/>
          </v:shape>
          <o:OLEObject Type="Embed" ProgID="Equation.3" ShapeID="_x0000_i3557" DrawAspect="Content" ObjectID="_1729363338" r:id="rId313"/>
        </w:object>
      </w:r>
      <w:r w:rsidRPr="007F5063">
        <w:rPr>
          <w:sz w:val="28"/>
          <w:szCs w:val="28"/>
        </w:rPr>
        <w:t xml:space="preserve"> в точке х=0</w:t>
      </w:r>
    </w:p>
    <w:p w:rsidR="00BF1616" w:rsidRPr="007F5063" w:rsidRDefault="00BF1616" w:rsidP="00094814">
      <w:pPr>
        <w:numPr>
          <w:ilvl w:val="0"/>
          <w:numId w:val="79"/>
        </w:numPr>
        <w:rPr>
          <w:sz w:val="28"/>
          <w:szCs w:val="28"/>
        </w:rPr>
      </w:pPr>
      <w:r w:rsidRPr="007F5063">
        <w:rPr>
          <w:sz w:val="28"/>
          <w:szCs w:val="28"/>
        </w:rPr>
        <w:t xml:space="preserve">Вычислить:   </w:t>
      </w:r>
      <w:r w:rsidRPr="007F5063">
        <w:rPr>
          <w:position w:val="-30"/>
          <w:sz w:val="28"/>
          <w:szCs w:val="28"/>
        </w:rPr>
        <w:object w:dxaOrig="1760" w:dyaOrig="720">
          <v:shape id="_x0000_i3558" type="#_x0000_t75" style="width:97.5pt;height:39.75pt" o:ole="">
            <v:imagedata r:id="rId314" o:title=""/>
          </v:shape>
          <o:OLEObject Type="Embed" ProgID="Equation.3" ShapeID="_x0000_i3558" DrawAspect="Content" ObjectID="_1729363339" r:id="rId315"/>
        </w:object>
      </w:r>
    </w:p>
    <w:p w:rsidR="00BF1616" w:rsidRPr="007F5063" w:rsidRDefault="00BF1616" w:rsidP="00094814">
      <w:pPr>
        <w:numPr>
          <w:ilvl w:val="0"/>
          <w:numId w:val="79"/>
        </w:numPr>
        <w:rPr>
          <w:sz w:val="28"/>
          <w:szCs w:val="28"/>
        </w:rPr>
      </w:pPr>
      <w:r w:rsidRPr="007F5063">
        <w:rPr>
          <w:sz w:val="28"/>
          <w:szCs w:val="28"/>
        </w:rPr>
        <w:t xml:space="preserve"> Вычислить:  </w:t>
      </w:r>
      <w:r w:rsidRPr="007F5063">
        <w:rPr>
          <w:position w:val="-30"/>
          <w:sz w:val="28"/>
          <w:szCs w:val="28"/>
        </w:rPr>
        <w:object w:dxaOrig="1040" w:dyaOrig="740">
          <v:shape id="_x0000_i3559" type="#_x0000_t75" style="width:52.5pt;height:37.5pt" o:ole="">
            <v:imagedata r:id="rId316" o:title=""/>
          </v:shape>
          <o:OLEObject Type="Embed" ProgID="Equation.3" ShapeID="_x0000_i3559" DrawAspect="Content" ObjectID="_1729363340" r:id="rId317"/>
        </w:object>
      </w:r>
      <w:r w:rsidRPr="007F5063">
        <w:rPr>
          <w:sz w:val="28"/>
          <w:szCs w:val="28"/>
        </w:rPr>
        <w:t xml:space="preserve"> </w:t>
      </w:r>
    </w:p>
    <w:p w:rsidR="00BF1616" w:rsidRPr="007F5063" w:rsidRDefault="00BF1616" w:rsidP="00094814">
      <w:pPr>
        <w:numPr>
          <w:ilvl w:val="0"/>
          <w:numId w:val="79"/>
        </w:numPr>
        <w:rPr>
          <w:sz w:val="28"/>
          <w:szCs w:val="28"/>
        </w:rPr>
      </w:pPr>
      <w:r w:rsidRPr="007F5063">
        <w:rPr>
          <w:sz w:val="28"/>
          <w:szCs w:val="28"/>
        </w:rPr>
        <w:t>Вычислить:</w:t>
      </w:r>
      <w:r w:rsidRPr="007F5063">
        <w:rPr>
          <w:sz w:val="28"/>
          <w:szCs w:val="28"/>
          <w:lang w:val="en-US"/>
        </w:rPr>
        <w:t xml:space="preserve">  </w:t>
      </w:r>
      <w:r w:rsidRPr="007F5063">
        <w:rPr>
          <w:position w:val="-10"/>
          <w:sz w:val="28"/>
          <w:szCs w:val="28"/>
        </w:rPr>
        <w:object w:dxaOrig="1600" w:dyaOrig="360">
          <v:shape id="_x0000_i3560" type="#_x0000_t75" style="width:85.5pt;height:19.5pt" o:ole="">
            <v:imagedata r:id="rId318" o:title=""/>
          </v:shape>
          <o:OLEObject Type="Embed" ProgID="Equation.3" ShapeID="_x0000_i3560" DrawAspect="Content" ObjectID="_1729363341" r:id="rId319"/>
        </w:object>
      </w:r>
    </w:p>
    <w:p w:rsidR="00BF1616" w:rsidRPr="007F5063" w:rsidRDefault="00BF1616" w:rsidP="00BF1616">
      <w:pPr>
        <w:ind w:left="360"/>
        <w:jc w:val="center"/>
        <w:rPr>
          <w:sz w:val="28"/>
          <w:szCs w:val="28"/>
        </w:rPr>
      </w:pPr>
      <w:r w:rsidRPr="007F5063">
        <w:rPr>
          <w:sz w:val="28"/>
          <w:szCs w:val="28"/>
        </w:rPr>
        <w:t>2 уровень</w:t>
      </w:r>
    </w:p>
    <w:p w:rsidR="00BF1616" w:rsidRPr="007F5063" w:rsidRDefault="00BF1616" w:rsidP="00094814">
      <w:pPr>
        <w:numPr>
          <w:ilvl w:val="0"/>
          <w:numId w:val="79"/>
        </w:numPr>
        <w:rPr>
          <w:sz w:val="28"/>
          <w:szCs w:val="28"/>
        </w:rPr>
      </w:pPr>
      <w:r w:rsidRPr="007F5063">
        <w:rPr>
          <w:sz w:val="28"/>
          <w:szCs w:val="28"/>
        </w:rPr>
        <w:t xml:space="preserve"> Вычислить площадь фигуры, ограниченной линиями: </w:t>
      </w:r>
      <w:r w:rsidRPr="007F5063">
        <w:rPr>
          <w:position w:val="-10"/>
          <w:sz w:val="28"/>
          <w:szCs w:val="28"/>
        </w:rPr>
        <w:object w:dxaOrig="1520" w:dyaOrig="360">
          <v:shape id="_x0000_i3561" type="#_x0000_t75" style="width:76.5pt;height:18pt" o:ole="">
            <v:imagedata r:id="rId320" o:title=""/>
          </v:shape>
          <o:OLEObject Type="Embed" ProgID="Equation.3" ShapeID="_x0000_i3561" DrawAspect="Content" ObjectID="_1729363342" r:id="rId321"/>
        </w:object>
      </w:r>
      <w:r w:rsidRPr="007F5063">
        <w:rPr>
          <w:sz w:val="28"/>
          <w:szCs w:val="28"/>
        </w:rPr>
        <w:t xml:space="preserve"> х=4   х=5</w:t>
      </w:r>
    </w:p>
    <w:p w:rsidR="00BF1616" w:rsidRPr="007F5063" w:rsidRDefault="00BF1616" w:rsidP="00094814">
      <w:pPr>
        <w:numPr>
          <w:ilvl w:val="0"/>
          <w:numId w:val="79"/>
        </w:numPr>
        <w:rPr>
          <w:sz w:val="28"/>
          <w:szCs w:val="28"/>
        </w:rPr>
      </w:pPr>
      <w:r w:rsidRPr="007F5063">
        <w:rPr>
          <w:sz w:val="28"/>
          <w:szCs w:val="28"/>
        </w:rPr>
        <w:t xml:space="preserve"> Дан треугольник: т.А (3;4) т.В (7;7) т.С (4;3). Найдите периметр </w:t>
      </w:r>
      <w:r w:rsidRPr="007F5063">
        <w:rPr>
          <w:position w:val="-6"/>
          <w:sz w:val="28"/>
          <w:szCs w:val="28"/>
        </w:rPr>
        <w:object w:dxaOrig="680" w:dyaOrig="279">
          <v:shape id="_x0000_i3562" type="#_x0000_t75" style="width:34.5pt;height:13.5pt" o:ole="">
            <v:imagedata r:id="rId322" o:title=""/>
          </v:shape>
          <o:OLEObject Type="Embed" ProgID="Equation.3" ShapeID="_x0000_i3562" DrawAspect="Content" ObjectID="_1729363343" r:id="rId323"/>
        </w:object>
      </w:r>
      <w:r w:rsidRPr="007F5063">
        <w:rPr>
          <w:sz w:val="28"/>
          <w:szCs w:val="28"/>
        </w:rPr>
        <w:t>.</w:t>
      </w:r>
    </w:p>
    <w:p w:rsidR="00BF1616" w:rsidRPr="007F5063" w:rsidRDefault="00BF1616" w:rsidP="00094814">
      <w:pPr>
        <w:numPr>
          <w:ilvl w:val="0"/>
          <w:numId w:val="79"/>
        </w:numPr>
        <w:jc w:val="both"/>
        <w:rPr>
          <w:sz w:val="28"/>
          <w:szCs w:val="28"/>
        </w:rPr>
      </w:pPr>
      <w:r w:rsidRPr="007F5063">
        <w:rPr>
          <w:sz w:val="28"/>
          <w:szCs w:val="28"/>
        </w:rPr>
        <w:t xml:space="preserve"> В правильной треугольной усеченной пирамиде стороны оснований 2 и </w:t>
      </w:r>
      <w:smartTag w:uri="urn:schemas-microsoft-com:office:smarttags" w:element="metricconverter">
        <w:smartTagPr>
          <w:attr w:name="ProductID" w:val="4 см"/>
        </w:smartTagPr>
        <w:r w:rsidRPr="007F5063">
          <w:rPr>
            <w:sz w:val="28"/>
            <w:szCs w:val="28"/>
          </w:rPr>
          <w:t>4 см</w:t>
        </w:r>
      </w:smartTag>
      <w:r w:rsidRPr="007F5063">
        <w:rPr>
          <w:sz w:val="28"/>
          <w:szCs w:val="28"/>
        </w:rPr>
        <w:t xml:space="preserve">,    </w:t>
      </w:r>
    </w:p>
    <w:p w:rsidR="00BF1616" w:rsidRPr="007F5063" w:rsidRDefault="00BF1616" w:rsidP="00BF1616">
      <w:pPr>
        <w:ind w:left="360"/>
        <w:jc w:val="both"/>
        <w:rPr>
          <w:sz w:val="28"/>
          <w:szCs w:val="28"/>
        </w:rPr>
      </w:pPr>
      <w:r w:rsidRPr="007F5063">
        <w:rPr>
          <w:sz w:val="28"/>
          <w:szCs w:val="28"/>
        </w:rPr>
        <w:t xml:space="preserve">       двугранный угол при нижнем основании 45</w:t>
      </w:r>
      <w:r w:rsidRPr="007F5063">
        <w:rPr>
          <w:position w:val="-4"/>
          <w:sz w:val="28"/>
          <w:szCs w:val="28"/>
        </w:rPr>
        <w:object w:dxaOrig="139" w:dyaOrig="300">
          <v:shape id="_x0000_i3563" type="#_x0000_t75" style="width:7.5pt;height:15pt" o:ole="">
            <v:imagedata r:id="rId324" o:title=""/>
          </v:shape>
          <o:OLEObject Type="Embed" ProgID="Equation.3" ShapeID="_x0000_i3563" DrawAspect="Content" ObjectID="_1729363344" r:id="rId325"/>
        </w:object>
      </w:r>
      <w:r w:rsidRPr="007F5063">
        <w:rPr>
          <w:sz w:val="28"/>
          <w:szCs w:val="28"/>
        </w:rPr>
        <w:t>. Найдите объем пирамиды.</w:t>
      </w:r>
    </w:p>
    <w:p w:rsidR="00BF1616" w:rsidRPr="007F5063" w:rsidRDefault="00BF1616" w:rsidP="00BF1616">
      <w:pPr>
        <w:ind w:left="360"/>
        <w:jc w:val="center"/>
        <w:rPr>
          <w:sz w:val="28"/>
          <w:szCs w:val="28"/>
        </w:rPr>
      </w:pPr>
      <w:r w:rsidRPr="007F5063">
        <w:rPr>
          <w:sz w:val="28"/>
          <w:szCs w:val="28"/>
        </w:rPr>
        <w:t>3 уровень</w:t>
      </w:r>
    </w:p>
    <w:p w:rsidR="00BF1616" w:rsidRPr="007F5063" w:rsidRDefault="00BF1616" w:rsidP="00BF1616">
      <w:pPr>
        <w:ind w:left="360"/>
        <w:rPr>
          <w:sz w:val="28"/>
          <w:szCs w:val="28"/>
        </w:rPr>
      </w:pPr>
      <w:r w:rsidRPr="007F5063">
        <w:rPr>
          <w:sz w:val="28"/>
          <w:szCs w:val="28"/>
        </w:rPr>
        <w:t>15. Доказать тождество:</w:t>
      </w:r>
    </w:p>
    <w:p w:rsidR="00BF1616" w:rsidRPr="007F5063" w:rsidRDefault="00BF1616" w:rsidP="00BF1616">
      <w:pPr>
        <w:ind w:left="360"/>
        <w:rPr>
          <w:sz w:val="28"/>
          <w:szCs w:val="28"/>
        </w:rPr>
      </w:pPr>
      <w:r w:rsidRPr="007F5063">
        <w:rPr>
          <w:sz w:val="28"/>
          <w:szCs w:val="28"/>
        </w:rPr>
        <w:t xml:space="preserve">     </w:t>
      </w:r>
      <w:r w:rsidRPr="007F5063">
        <w:rPr>
          <w:position w:val="-6"/>
          <w:sz w:val="28"/>
          <w:szCs w:val="28"/>
        </w:rPr>
        <w:object w:dxaOrig="3379" w:dyaOrig="320">
          <v:shape id="_x0000_i3564" type="#_x0000_t75" style="width:168.75pt;height:16.5pt" o:ole="">
            <v:imagedata r:id="rId326" o:title=""/>
          </v:shape>
          <o:OLEObject Type="Embed" ProgID="Equation.3" ShapeID="_x0000_i3564" DrawAspect="Content" ObjectID="_1729363345" r:id="rId327"/>
        </w:object>
      </w:r>
    </w:p>
    <w:p w:rsidR="00BF1616" w:rsidRPr="007F5063" w:rsidRDefault="00BF1616" w:rsidP="00094814">
      <w:pPr>
        <w:numPr>
          <w:ilvl w:val="0"/>
          <w:numId w:val="84"/>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34"/>
          <w:sz w:val="28"/>
          <w:szCs w:val="28"/>
        </w:rPr>
        <w:object w:dxaOrig="3300" w:dyaOrig="800">
          <v:shape id="_x0000_i3565" type="#_x0000_t75" style="width:165pt;height:40.5pt" o:ole="">
            <v:imagedata r:id="rId328" o:title=""/>
          </v:shape>
          <o:OLEObject Type="Embed" ProgID="Equation.3" ShapeID="_x0000_i3565" DrawAspect="Content" ObjectID="_1729363346" r:id="rId329"/>
        </w:object>
      </w:r>
    </w:p>
    <w:p w:rsidR="00BF1616" w:rsidRPr="007F5063" w:rsidRDefault="00BF1616" w:rsidP="00BF1616">
      <w:pPr>
        <w:ind w:left="360"/>
        <w:rPr>
          <w:sz w:val="28"/>
          <w:szCs w:val="28"/>
        </w:rPr>
      </w:pPr>
      <w:r w:rsidRPr="007F5063">
        <w:rPr>
          <w:sz w:val="28"/>
          <w:szCs w:val="28"/>
        </w:rPr>
        <w:t>17. Решить систему уравнений:</w:t>
      </w:r>
    </w:p>
    <w:p w:rsidR="00BF1616" w:rsidRPr="007F5063" w:rsidRDefault="00BF1616" w:rsidP="00BF1616">
      <w:pPr>
        <w:tabs>
          <w:tab w:val="left" w:pos="3180"/>
        </w:tabs>
        <w:ind w:left="360"/>
        <w:rPr>
          <w:sz w:val="28"/>
          <w:szCs w:val="28"/>
        </w:rPr>
      </w:pPr>
      <w:r w:rsidRPr="007F5063">
        <w:rPr>
          <w:position w:val="-38"/>
          <w:sz w:val="28"/>
          <w:szCs w:val="28"/>
        </w:rPr>
        <w:object w:dxaOrig="1579" w:dyaOrig="880">
          <v:shape id="_x0000_i3566" type="#_x0000_t75" style="width:116.25pt;height:54pt" o:ole="">
            <v:imagedata r:id="rId330" o:title=""/>
          </v:shape>
          <o:OLEObject Type="Embed" ProgID="Equation.3" ShapeID="_x0000_i3566" DrawAspect="Content" ObjectID="_1729363347" r:id="rId331"/>
        </w:object>
      </w:r>
    </w:p>
    <w:p w:rsidR="00BF1616" w:rsidRDefault="00BF1616" w:rsidP="00BF1616">
      <w:pPr>
        <w:ind w:left="360"/>
        <w:rPr>
          <w:sz w:val="28"/>
          <w:szCs w:val="28"/>
        </w:rPr>
      </w:pPr>
    </w:p>
    <w:p w:rsidR="00BF1616" w:rsidRPr="007F5063" w:rsidRDefault="00BF1616" w:rsidP="00BF1616">
      <w:pPr>
        <w:ind w:left="360"/>
        <w:rPr>
          <w:sz w:val="28"/>
          <w:szCs w:val="28"/>
        </w:rPr>
      </w:pPr>
    </w:p>
    <w:p w:rsidR="00BF1616" w:rsidRPr="007F5063" w:rsidRDefault="00BF1616" w:rsidP="00BF1616">
      <w:pPr>
        <w:jc w:val="center"/>
        <w:rPr>
          <w:sz w:val="28"/>
          <w:szCs w:val="28"/>
        </w:rPr>
      </w:pPr>
      <w:r w:rsidRPr="007F5063">
        <w:rPr>
          <w:sz w:val="28"/>
          <w:szCs w:val="28"/>
        </w:rPr>
        <w:t>БИЛЕТ № 4</w:t>
      </w:r>
    </w:p>
    <w:p w:rsidR="00BF1616" w:rsidRPr="007F5063" w:rsidRDefault="00BF1616" w:rsidP="00BF1616">
      <w:pPr>
        <w:jc w:val="center"/>
        <w:rPr>
          <w:sz w:val="28"/>
          <w:szCs w:val="28"/>
        </w:rPr>
      </w:pPr>
      <w:r w:rsidRPr="007F5063">
        <w:rPr>
          <w:sz w:val="28"/>
          <w:szCs w:val="28"/>
        </w:rPr>
        <w:t>1 уровень</w:t>
      </w:r>
    </w:p>
    <w:p w:rsidR="00BF1616" w:rsidRPr="007F5063" w:rsidRDefault="00BF1616" w:rsidP="00094814">
      <w:pPr>
        <w:numPr>
          <w:ilvl w:val="0"/>
          <w:numId w:val="81"/>
        </w:numPr>
        <w:rPr>
          <w:sz w:val="28"/>
          <w:szCs w:val="28"/>
        </w:rPr>
      </w:pPr>
      <w:r w:rsidRPr="007F5063">
        <w:rPr>
          <w:sz w:val="28"/>
          <w:szCs w:val="28"/>
        </w:rPr>
        <w:t xml:space="preserve">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24"/>
          <w:sz w:val="28"/>
          <w:szCs w:val="28"/>
        </w:rPr>
        <w:object w:dxaOrig="2580" w:dyaOrig="620">
          <v:shape id="_x0000_i3567" type="#_x0000_t75" style="width:136.5pt;height:33pt" o:ole="">
            <v:imagedata r:id="rId332" o:title=""/>
          </v:shape>
          <o:OLEObject Type="Embed" ProgID="Equation.3" ShapeID="_x0000_i3567" DrawAspect="Content" ObjectID="_1729363348" r:id="rId333"/>
        </w:object>
      </w:r>
    </w:p>
    <w:p w:rsidR="00BF1616" w:rsidRPr="007F5063" w:rsidRDefault="00BF1616" w:rsidP="00094814">
      <w:pPr>
        <w:numPr>
          <w:ilvl w:val="0"/>
          <w:numId w:val="80"/>
        </w:numPr>
        <w:rPr>
          <w:sz w:val="28"/>
          <w:szCs w:val="28"/>
        </w:rPr>
      </w:pPr>
      <w:r w:rsidRPr="007F5063">
        <w:rPr>
          <w:sz w:val="28"/>
          <w:szCs w:val="28"/>
        </w:rPr>
        <w:t xml:space="preserve">Решить уравнение: </w:t>
      </w:r>
    </w:p>
    <w:p w:rsidR="00BF1616" w:rsidRPr="007F5063" w:rsidRDefault="00BF1616" w:rsidP="00BF1616">
      <w:pPr>
        <w:ind w:left="708"/>
        <w:rPr>
          <w:sz w:val="28"/>
          <w:szCs w:val="28"/>
        </w:rPr>
      </w:pPr>
      <w:r w:rsidRPr="007F5063">
        <w:rPr>
          <w:position w:val="-24"/>
          <w:sz w:val="28"/>
          <w:szCs w:val="28"/>
        </w:rPr>
        <w:object w:dxaOrig="3140" w:dyaOrig="620">
          <v:shape id="_x0000_i3568" type="#_x0000_t75" style="width:157.5pt;height:31.5pt" o:ole="">
            <v:imagedata r:id="rId334" o:title=""/>
          </v:shape>
          <o:OLEObject Type="Embed" ProgID="Equation.3" ShapeID="_x0000_i3568" DrawAspect="Content" ObjectID="_1729363349" r:id="rId335"/>
        </w:object>
      </w:r>
    </w:p>
    <w:p w:rsidR="00BF1616" w:rsidRPr="007F5063" w:rsidRDefault="00BF1616" w:rsidP="00094814">
      <w:pPr>
        <w:numPr>
          <w:ilvl w:val="0"/>
          <w:numId w:val="80"/>
        </w:numPr>
        <w:rPr>
          <w:sz w:val="28"/>
          <w:szCs w:val="28"/>
        </w:rPr>
      </w:pPr>
      <w:r w:rsidRPr="007F5063">
        <w:rPr>
          <w:sz w:val="28"/>
          <w:szCs w:val="28"/>
        </w:rPr>
        <w:t xml:space="preserve">Решить уравнение: </w:t>
      </w:r>
    </w:p>
    <w:p w:rsidR="00BF1616" w:rsidRPr="007F5063" w:rsidRDefault="00BF1616" w:rsidP="00BF1616">
      <w:pPr>
        <w:ind w:left="708"/>
        <w:rPr>
          <w:sz w:val="28"/>
          <w:szCs w:val="28"/>
        </w:rPr>
      </w:pPr>
      <w:r w:rsidRPr="007F5063">
        <w:rPr>
          <w:position w:val="-24"/>
          <w:sz w:val="28"/>
          <w:szCs w:val="28"/>
        </w:rPr>
        <w:object w:dxaOrig="1180" w:dyaOrig="620">
          <v:shape id="_x0000_i3569" type="#_x0000_t75" style="width:58.5pt;height:31.5pt" o:ole="">
            <v:imagedata r:id="rId336" o:title=""/>
          </v:shape>
          <o:OLEObject Type="Embed" ProgID="Equation.3" ShapeID="_x0000_i3569" DrawAspect="Content" ObjectID="_1729363350" r:id="rId337"/>
        </w:object>
      </w:r>
    </w:p>
    <w:p w:rsidR="00BF1616" w:rsidRPr="007F5063" w:rsidRDefault="00BF1616" w:rsidP="00094814">
      <w:pPr>
        <w:numPr>
          <w:ilvl w:val="0"/>
          <w:numId w:val="80"/>
        </w:numPr>
        <w:rPr>
          <w:sz w:val="28"/>
          <w:szCs w:val="28"/>
        </w:rPr>
      </w:pPr>
      <w:r w:rsidRPr="007F5063">
        <w:rPr>
          <w:sz w:val="28"/>
          <w:szCs w:val="28"/>
        </w:rPr>
        <w:t>Решить неравенство:</w:t>
      </w:r>
    </w:p>
    <w:p w:rsidR="00BF1616" w:rsidRPr="007F5063" w:rsidRDefault="00BF1616" w:rsidP="00BF1616">
      <w:pPr>
        <w:ind w:left="360"/>
        <w:rPr>
          <w:sz w:val="28"/>
          <w:szCs w:val="28"/>
          <w:lang w:val="en-US"/>
        </w:rPr>
      </w:pPr>
      <w:r w:rsidRPr="007F5063">
        <w:rPr>
          <w:sz w:val="28"/>
          <w:szCs w:val="28"/>
        </w:rPr>
        <w:t xml:space="preserve">     </w:t>
      </w:r>
      <w:r w:rsidRPr="007F5063">
        <w:rPr>
          <w:position w:val="-6"/>
          <w:sz w:val="28"/>
          <w:szCs w:val="28"/>
        </w:rPr>
        <w:object w:dxaOrig="820" w:dyaOrig="499">
          <v:shape id="_x0000_i3570" type="#_x0000_t75" style="width:40.5pt;height:25.5pt" o:ole="">
            <v:imagedata r:id="rId338" o:title=""/>
          </v:shape>
          <o:OLEObject Type="Embed" ProgID="Equation.3" ShapeID="_x0000_i3570" DrawAspect="Content" ObjectID="_1729363351" r:id="rId339"/>
        </w:object>
      </w:r>
    </w:p>
    <w:p w:rsidR="00BF1616" w:rsidRPr="007F5063" w:rsidRDefault="00BF1616" w:rsidP="00094814">
      <w:pPr>
        <w:numPr>
          <w:ilvl w:val="0"/>
          <w:numId w:val="80"/>
        </w:numPr>
        <w:rPr>
          <w:sz w:val="28"/>
          <w:szCs w:val="28"/>
        </w:rPr>
      </w:pPr>
      <w:r w:rsidRPr="007F5063">
        <w:rPr>
          <w:sz w:val="28"/>
          <w:szCs w:val="28"/>
        </w:rPr>
        <w:t>Дано:</w:t>
      </w:r>
    </w:p>
    <w:p w:rsidR="00BF1616" w:rsidRPr="007F5063" w:rsidRDefault="00BF1616" w:rsidP="00BF1616">
      <w:pPr>
        <w:ind w:left="708"/>
        <w:rPr>
          <w:sz w:val="28"/>
          <w:szCs w:val="28"/>
        </w:rPr>
      </w:pPr>
      <w:r w:rsidRPr="007F5063">
        <w:rPr>
          <w:position w:val="-44"/>
          <w:sz w:val="28"/>
          <w:szCs w:val="28"/>
        </w:rPr>
        <w:object w:dxaOrig="1800" w:dyaOrig="999">
          <v:shape id="_x0000_i3571" type="#_x0000_t75" style="width:90pt;height:49.5pt" o:ole="">
            <v:imagedata r:id="rId340" o:title=""/>
          </v:shape>
          <o:OLEObject Type="Embed" ProgID="Equation.3" ShapeID="_x0000_i3571" DrawAspect="Content" ObjectID="_1729363352" r:id="rId341"/>
        </w:object>
      </w:r>
    </w:p>
    <w:p w:rsidR="00BF1616" w:rsidRPr="007F5063" w:rsidRDefault="00BF1616" w:rsidP="00BF1616">
      <w:pPr>
        <w:ind w:left="708"/>
        <w:rPr>
          <w:sz w:val="28"/>
          <w:szCs w:val="28"/>
        </w:rPr>
      </w:pPr>
      <w:r w:rsidRPr="007F5063">
        <w:rPr>
          <w:sz w:val="28"/>
          <w:szCs w:val="28"/>
        </w:rPr>
        <w:t xml:space="preserve">Найти: </w:t>
      </w:r>
      <w:r w:rsidRPr="007F5063">
        <w:rPr>
          <w:position w:val="-6"/>
          <w:sz w:val="28"/>
          <w:szCs w:val="28"/>
        </w:rPr>
        <w:object w:dxaOrig="700" w:dyaOrig="279">
          <v:shape id="_x0000_i3572" type="#_x0000_t75" style="width:34.5pt;height:13.5pt" o:ole="">
            <v:imagedata r:id="rId342" o:title=""/>
          </v:shape>
          <o:OLEObject Type="Embed" ProgID="Equation.3" ShapeID="_x0000_i3572" DrawAspect="Content" ObjectID="_1729363353" r:id="rId343"/>
        </w:object>
      </w:r>
      <w:r w:rsidRPr="007F5063">
        <w:rPr>
          <w:sz w:val="28"/>
          <w:szCs w:val="28"/>
        </w:rPr>
        <w:t xml:space="preserve">, </w:t>
      </w:r>
      <w:r w:rsidRPr="007F5063">
        <w:rPr>
          <w:position w:val="-24"/>
          <w:sz w:val="28"/>
          <w:szCs w:val="28"/>
        </w:rPr>
        <w:object w:dxaOrig="600" w:dyaOrig="620">
          <v:shape id="_x0000_i3573" type="#_x0000_t75" style="width:30pt;height:31.5pt" o:ole="">
            <v:imagedata r:id="rId344" o:title=""/>
          </v:shape>
          <o:OLEObject Type="Embed" ProgID="Equation.3" ShapeID="_x0000_i3573" DrawAspect="Content" ObjectID="_1729363354" r:id="rId345"/>
        </w:object>
      </w:r>
      <w:r w:rsidRPr="007F5063">
        <w:rPr>
          <w:sz w:val="28"/>
          <w:szCs w:val="28"/>
        </w:rPr>
        <w:t xml:space="preserve">, </w:t>
      </w:r>
      <w:r w:rsidRPr="007F5063">
        <w:rPr>
          <w:position w:val="-10"/>
          <w:sz w:val="28"/>
          <w:szCs w:val="28"/>
        </w:rPr>
        <w:object w:dxaOrig="1140" w:dyaOrig="360">
          <v:shape id="_x0000_i3574" type="#_x0000_t75" style="width:57pt;height:18pt" o:ole="">
            <v:imagedata r:id="rId346" o:title=""/>
          </v:shape>
          <o:OLEObject Type="Embed" ProgID="Equation.3" ShapeID="_x0000_i3574" DrawAspect="Content" ObjectID="_1729363355" r:id="rId347"/>
        </w:object>
      </w:r>
    </w:p>
    <w:p w:rsidR="00BF1616" w:rsidRPr="007F5063" w:rsidRDefault="00BF1616" w:rsidP="00094814">
      <w:pPr>
        <w:numPr>
          <w:ilvl w:val="0"/>
          <w:numId w:val="80"/>
        </w:numPr>
        <w:rPr>
          <w:sz w:val="28"/>
          <w:szCs w:val="28"/>
        </w:rPr>
      </w:pPr>
      <w:r w:rsidRPr="007F5063">
        <w:rPr>
          <w:sz w:val="28"/>
          <w:szCs w:val="28"/>
        </w:rPr>
        <w:t>Вычислить по формулам, без применения таблиц:</w:t>
      </w:r>
    </w:p>
    <w:p w:rsidR="00BF1616" w:rsidRPr="007F5063" w:rsidRDefault="00BF1616" w:rsidP="00BF1616">
      <w:pPr>
        <w:ind w:left="360"/>
        <w:rPr>
          <w:sz w:val="28"/>
          <w:szCs w:val="28"/>
          <w:lang w:val="en-US"/>
        </w:rPr>
      </w:pPr>
      <w:r w:rsidRPr="007F5063">
        <w:rPr>
          <w:sz w:val="28"/>
          <w:szCs w:val="28"/>
        </w:rPr>
        <w:t xml:space="preserve">     </w:t>
      </w:r>
      <w:r w:rsidRPr="007F5063">
        <w:rPr>
          <w:position w:val="-28"/>
          <w:sz w:val="28"/>
          <w:szCs w:val="28"/>
        </w:rPr>
        <w:object w:dxaOrig="3040" w:dyaOrig="680">
          <v:shape id="_x0000_i3575" type="#_x0000_t75" style="width:151.5pt;height:34.5pt" o:ole="">
            <v:imagedata r:id="rId348" o:title=""/>
          </v:shape>
          <o:OLEObject Type="Embed" ProgID="Equation.3" ShapeID="_x0000_i3575" DrawAspect="Content" ObjectID="_1729363356" r:id="rId349"/>
        </w:object>
      </w:r>
    </w:p>
    <w:p w:rsidR="00BF1616" w:rsidRPr="007F5063" w:rsidRDefault="00BF1616" w:rsidP="00094814">
      <w:pPr>
        <w:numPr>
          <w:ilvl w:val="0"/>
          <w:numId w:val="80"/>
        </w:numPr>
        <w:rPr>
          <w:sz w:val="28"/>
          <w:szCs w:val="28"/>
        </w:rPr>
      </w:pPr>
      <w:r w:rsidRPr="007F5063">
        <w:rPr>
          <w:sz w:val="28"/>
          <w:szCs w:val="28"/>
        </w:rPr>
        <w:t xml:space="preserve">Найти </w:t>
      </w:r>
      <w:r w:rsidRPr="007F5063">
        <w:rPr>
          <w:position w:val="-10"/>
          <w:sz w:val="28"/>
          <w:szCs w:val="28"/>
        </w:rPr>
        <w:object w:dxaOrig="600" w:dyaOrig="340">
          <v:shape id="_x0000_i3576" type="#_x0000_t75" style="width:34.5pt;height:19.5pt" o:ole="">
            <v:imagedata r:id="rId350" o:title=""/>
          </v:shape>
          <o:OLEObject Type="Embed" ProgID="Equation.3" ShapeID="_x0000_i3576" DrawAspect="Content" ObjectID="_1729363357" r:id="rId351"/>
        </w:object>
      </w:r>
      <w:r w:rsidRPr="007F5063">
        <w:rPr>
          <w:sz w:val="28"/>
          <w:szCs w:val="28"/>
        </w:rPr>
        <w:t xml:space="preserve"> если </w:t>
      </w:r>
      <w:r w:rsidRPr="007F5063">
        <w:rPr>
          <w:position w:val="-10"/>
          <w:sz w:val="28"/>
          <w:szCs w:val="28"/>
        </w:rPr>
        <w:object w:dxaOrig="180" w:dyaOrig="340">
          <v:shape id="_x0000_i3577" type="#_x0000_t75" style="width:9pt;height:3.75pt" o:ole="">
            <v:imagedata r:id="rId240" o:title=""/>
          </v:shape>
          <o:OLEObject Type="Embed" ProgID="Equation.3" ShapeID="_x0000_i3577" DrawAspect="Content" ObjectID="_1729363358" r:id="rId352"/>
        </w:object>
      </w:r>
      <w:r w:rsidRPr="007F5063">
        <w:rPr>
          <w:position w:val="-10"/>
          <w:sz w:val="28"/>
          <w:szCs w:val="28"/>
        </w:rPr>
        <w:object w:dxaOrig="1359" w:dyaOrig="420">
          <v:shape id="_x0000_i3578" type="#_x0000_t75" style="width:67.5pt;height:21pt" o:ole="">
            <v:imagedata r:id="rId353" o:title=""/>
          </v:shape>
          <o:OLEObject Type="Embed" ProgID="Equation.3" ShapeID="_x0000_i3578" DrawAspect="Content" ObjectID="_1729363359" r:id="rId354"/>
        </w:object>
      </w:r>
    </w:p>
    <w:p w:rsidR="00BF1616" w:rsidRPr="007F5063" w:rsidRDefault="00BF1616" w:rsidP="00094814">
      <w:pPr>
        <w:numPr>
          <w:ilvl w:val="0"/>
          <w:numId w:val="80"/>
        </w:numPr>
        <w:rPr>
          <w:sz w:val="28"/>
          <w:szCs w:val="28"/>
        </w:rPr>
      </w:pPr>
      <w:r w:rsidRPr="007F5063">
        <w:rPr>
          <w:sz w:val="28"/>
          <w:szCs w:val="28"/>
        </w:rPr>
        <w:t xml:space="preserve">Найти наибольшее и наименьшее значения функции: </w:t>
      </w:r>
      <w:r w:rsidRPr="007F5063">
        <w:rPr>
          <w:position w:val="-10"/>
          <w:sz w:val="28"/>
          <w:szCs w:val="28"/>
        </w:rPr>
        <w:object w:dxaOrig="1300" w:dyaOrig="360">
          <v:shape id="_x0000_i3579" type="#_x0000_t75" style="width:64.5pt;height:18pt" o:ole="">
            <v:imagedata r:id="rId355" o:title=""/>
          </v:shape>
          <o:OLEObject Type="Embed" ProgID="Equation.3" ShapeID="_x0000_i3579" DrawAspect="Content" ObjectID="_1729363360" r:id="rId356"/>
        </w:object>
      </w:r>
      <w:r w:rsidRPr="007F5063">
        <w:rPr>
          <w:sz w:val="28"/>
          <w:szCs w:val="28"/>
        </w:rPr>
        <w:t xml:space="preserve"> на отрезке </w:t>
      </w:r>
      <w:r w:rsidRPr="007F5063">
        <w:rPr>
          <w:position w:val="-10"/>
          <w:sz w:val="28"/>
          <w:szCs w:val="28"/>
        </w:rPr>
        <w:object w:dxaOrig="840" w:dyaOrig="340">
          <v:shape id="_x0000_i3580" type="#_x0000_t75" style="width:42pt;height:16.5pt" o:ole="">
            <v:imagedata r:id="rId357" o:title=""/>
          </v:shape>
          <o:OLEObject Type="Embed" ProgID="Equation.3" ShapeID="_x0000_i3580" DrawAspect="Content" ObjectID="_1729363361" r:id="rId358"/>
        </w:object>
      </w:r>
    </w:p>
    <w:p w:rsidR="00BF1616" w:rsidRPr="007F5063" w:rsidRDefault="00BF1616" w:rsidP="00094814">
      <w:pPr>
        <w:numPr>
          <w:ilvl w:val="0"/>
          <w:numId w:val="80"/>
        </w:numPr>
        <w:rPr>
          <w:sz w:val="28"/>
          <w:szCs w:val="28"/>
        </w:rPr>
      </w:pPr>
      <w:r w:rsidRPr="007F5063">
        <w:rPr>
          <w:sz w:val="28"/>
          <w:szCs w:val="28"/>
        </w:rPr>
        <w:t xml:space="preserve">Вычислить:   </w:t>
      </w:r>
      <w:r w:rsidRPr="007F5063">
        <w:rPr>
          <w:position w:val="-24"/>
          <w:sz w:val="28"/>
          <w:szCs w:val="28"/>
        </w:rPr>
        <w:object w:dxaOrig="1500" w:dyaOrig="680">
          <v:shape id="_x0000_i3581" type="#_x0000_t75" style="width:75pt;height:34.5pt" o:ole="">
            <v:imagedata r:id="rId359" o:title=""/>
          </v:shape>
          <o:OLEObject Type="Embed" ProgID="Equation.3" ShapeID="_x0000_i3581" DrawAspect="Content" ObjectID="_1729363362" r:id="rId360"/>
        </w:object>
      </w:r>
    </w:p>
    <w:p w:rsidR="00BF1616" w:rsidRPr="007F5063" w:rsidRDefault="00BF1616" w:rsidP="00094814">
      <w:pPr>
        <w:numPr>
          <w:ilvl w:val="0"/>
          <w:numId w:val="80"/>
        </w:numPr>
        <w:rPr>
          <w:sz w:val="28"/>
          <w:szCs w:val="28"/>
        </w:rPr>
      </w:pPr>
      <w:r w:rsidRPr="007F5063">
        <w:rPr>
          <w:sz w:val="28"/>
          <w:szCs w:val="28"/>
        </w:rPr>
        <w:t xml:space="preserve"> Вычислить:  </w:t>
      </w:r>
      <w:r w:rsidRPr="007F5063">
        <w:rPr>
          <w:position w:val="-30"/>
          <w:sz w:val="28"/>
          <w:szCs w:val="28"/>
        </w:rPr>
        <w:object w:dxaOrig="1760" w:dyaOrig="740">
          <v:shape id="_x0000_i3582" type="#_x0000_t75" style="width:88.5pt;height:37.5pt" o:ole="">
            <v:imagedata r:id="rId361" o:title=""/>
          </v:shape>
          <o:OLEObject Type="Embed" ProgID="Equation.3" ShapeID="_x0000_i3582" DrawAspect="Content" ObjectID="_1729363363" r:id="rId362"/>
        </w:object>
      </w:r>
      <w:r w:rsidRPr="007F5063">
        <w:rPr>
          <w:sz w:val="28"/>
          <w:szCs w:val="28"/>
        </w:rPr>
        <w:t xml:space="preserve"> </w:t>
      </w:r>
    </w:p>
    <w:p w:rsidR="00BF1616" w:rsidRPr="007F5063" w:rsidRDefault="00BF1616" w:rsidP="00094814">
      <w:pPr>
        <w:numPr>
          <w:ilvl w:val="0"/>
          <w:numId w:val="80"/>
        </w:numPr>
        <w:rPr>
          <w:sz w:val="28"/>
          <w:szCs w:val="28"/>
        </w:rPr>
      </w:pPr>
      <w:r w:rsidRPr="007F5063">
        <w:rPr>
          <w:sz w:val="28"/>
          <w:szCs w:val="28"/>
        </w:rPr>
        <w:t>Вычислить:</w:t>
      </w:r>
      <w:r w:rsidRPr="007F5063">
        <w:rPr>
          <w:sz w:val="28"/>
          <w:szCs w:val="28"/>
          <w:lang w:val="en-US"/>
        </w:rPr>
        <w:t xml:space="preserve">  </w:t>
      </w:r>
      <w:r w:rsidRPr="007F5063">
        <w:rPr>
          <w:position w:val="-24"/>
          <w:sz w:val="28"/>
          <w:szCs w:val="28"/>
        </w:rPr>
        <w:object w:dxaOrig="960" w:dyaOrig="620">
          <v:shape id="_x0000_i3583" type="#_x0000_t75" style="width:48pt;height:31.5pt" o:ole="">
            <v:imagedata r:id="rId363" o:title=""/>
          </v:shape>
          <o:OLEObject Type="Embed" ProgID="Equation.3" ShapeID="_x0000_i3583" DrawAspect="Content" ObjectID="_1729363364" r:id="rId364"/>
        </w:object>
      </w:r>
    </w:p>
    <w:p w:rsidR="00BF1616" w:rsidRPr="007F5063" w:rsidRDefault="00BF1616" w:rsidP="00BF1616">
      <w:pPr>
        <w:ind w:left="360"/>
        <w:jc w:val="center"/>
        <w:rPr>
          <w:sz w:val="28"/>
          <w:szCs w:val="28"/>
        </w:rPr>
      </w:pPr>
      <w:r w:rsidRPr="007F5063">
        <w:rPr>
          <w:sz w:val="28"/>
          <w:szCs w:val="28"/>
        </w:rPr>
        <w:t>2 уровень</w:t>
      </w:r>
    </w:p>
    <w:p w:rsidR="00BF1616" w:rsidRPr="007F5063" w:rsidRDefault="00BF1616" w:rsidP="00094814">
      <w:pPr>
        <w:numPr>
          <w:ilvl w:val="0"/>
          <w:numId w:val="80"/>
        </w:numPr>
        <w:rPr>
          <w:sz w:val="28"/>
          <w:szCs w:val="28"/>
        </w:rPr>
      </w:pPr>
      <w:r w:rsidRPr="007F5063">
        <w:rPr>
          <w:sz w:val="28"/>
          <w:szCs w:val="28"/>
        </w:rPr>
        <w:t xml:space="preserve"> Вычислить площадь фигуры, ограниченной линиями: </w:t>
      </w:r>
      <w:r w:rsidRPr="007F5063">
        <w:rPr>
          <w:position w:val="-10"/>
          <w:sz w:val="28"/>
          <w:szCs w:val="28"/>
        </w:rPr>
        <w:object w:dxaOrig="1020" w:dyaOrig="360">
          <v:shape id="_x0000_i3584" type="#_x0000_t75" style="width:51pt;height:18pt" o:ole="">
            <v:imagedata r:id="rId365" o:title=""/>
          </v:shape>
          <o:OLEObject Type="Embed" ProgID="Equation.3" ShapeID="_x0000_i3584" DrawAspect="Content" ObjectID="_1729363365" r:id="rId366"/>
        </w:object>
      </w:r>
      <w:r w:rsidRPr="007F5063">
        <w:rPr>
          <w:sz w:val="28"/>
          <w:szCs w:val="28"/>
        </w:rPr>
        <w:t xml:space="preserve">; </w:t>
      </w:r>
      <w:r w:rsidRPr="007F5063">
        <w:rPr>
          <w:position w:val="-10"/>
          <w:sz w:val="28"/>
          <w:szCs w:val="28"/>
        </w:rPr>
        <w:object w:dxaOrig="920" w:dyaOrig="320">
          <v:shape id="_x0000_i3585" type="#_x0000_t75" style="width:46.5pt;height:16.5pt" o:ole="">
            <v:imagedata r:id="rId367" o:title=""/>
          </v:shape>
          <o:OLEObject Type="Embed" ProgID="Equation.3" ShapeID="_x0000_i3585" DrawAspect="Content" ObjectID="_1729363366" r:id="rId368"/>
        </w:object>
      </w:r>
    </w:p>
    <w:p w:rsidR="00BF1616" w:rsidRPr="007F5063" w:rsidRDefault="00BF1616" w:rsidP="00094814">
      <w:pPr>
        <w:numPr>
          <w:ilvl w:val="0"/>
          <w:numId w:val="80"/>
        </w:numPr>
        <w:rPr>
          <w:sz w:val="28"/>
          <w:szCs w:val="28"/>
        </w:rPr>
      </w:pPr>
      <w:r w:rsidRPr="007F5063">
        <w:rPr>
          <w:sz w:val="28"/>
          <w:szCs w:val="28"/>
        </w:rPr>
        <w:t xml:space="preserve"> </w:t>
      </w:r>
      <w:r w:rsidRPr="007F5063">
        <w:rPr>
          <w:position w:val="-18"/>
          <w:sz w:val="28"/>
          <w:szCs w:val="28"/>
        </w:rPr>
        <w:object w:dxaOrig="639" w:dyaOrig="480">
          <v:shape id="_x0000_i3586" type="#_x0000_t75" style="width:31.5pt;height:24pt" o:ole="">
            <v:imagedata r:id="rId369" o:title=""/>
          </v:shape>
          <o:OLEObject Type="Embed" ProgID="Equation.3" ShapeID="_x0000_i3586" DrawAspect="Content" ObjectID="_1729363367" r:id="rId370"/>
        </w:object>
      </w:r>
      <w:r w:rsidRPr="007F5063">
        <w:rPr>
          <w:sz w:val="28"/>
          <w:szCs w:val="28"/>
        </w:rPr>
        <w:t xml:space="preserve">; т.А (5;-10); т.В (2;-6); </w:t>
      </w:r>
      <w:r w:rsidRPr="007F5063">
        <w:rPr>
          <w:position w:val="-6"/>
          <w:sz w:val="28"/>
          <w:szCs w:val="28"/>
        </w:rPr>
        <w:object w:dxaOrig="1240" w:dyaOrig="400">
          <v:shape id="_x0000_i3587" type="#_x0000_t75" style="width:61.5pt;height:19.5pt" o:ole="">
            <v:imagedata r:id="rId371" o:title=""/>
          </v:shape>
          <o:OLEObject Type="Embed" ProgID="Equation.3" ShapeID="_x0000_i3587" DrawAspect="Content" ObjectID="_1729363368" r:id="rId372"/>
        </w:object>
      </w:r>
      <w:r w:rsidRPr="007F5063">
        <w:rPr>
          <w:sz w:val="28"/>
          <w:szCs w:val="28"/>
        </w:rPr>
        <w:t xml:space="preserve">. Найти: </w:t>
      </w:r>
      <w:r w:rsidRPr="007F5063">
        <w:rPr>
          <w:position w:val="-10"/>
          <w:sz w:val="28"/>
          <w:szCs w:val="28"/>
        </w:rPr>
        <w:object w:dxaOrig="1240" w:dyaOrig="380">
          <v:shape id="_x0000_i3588" type="#_x0000_t75" style="width:61.5pt;height:19.5pt" o:ole="">
            <v:imagedata r:id="rId373" o:title=""/>
          </v:shape>
          <o:OLEObject Type="Embed" ProgID="Equation.3" ShapeID="_x0000_i3588" DrawAspect="Content" ObjectID="_1729363369" r:id="rId374"/>
        </w:object>
      </w:r>
    </w:p>
    <w:p w:rsidR="00BF1616" w:rsidRPr="007F5063" w:rsidRDefault="00BF1616" w:rsidP="00094814">
      <w:pPr>
        <w:numPr>
          <w:ilvl w:val="0"/>
          <w:numId w:val="80"/>
        </w:numPr>
        <w:rPr>
          <w:sz w:val="28"/>
          <w:szCs w:val="28"/>
        </w:rPr>
      </w:pPr>
      <w:r w:rsidRPr="007F5063">
        <w:rPr>
          <w:sz w:val="28"/>
          <w:szCs w:val="28"/>
        </w:rPr>
        <w:t xml:space="preserve">Сторона основания правильной треугольной призмы равна </w:t>
      </w:r>
      <w:smartTag w:uri="urn:schemas-microsoft-com:office:smarttags" w:element="metricconverter">
        <w:smartTagPr>
          <w:attr w:name="ProductID" w:val="4 см"/>
        </w:smartTagPr>
        <w:r w:rsidRPr="007F5063">
          <w:rPr>
            <w:sz w:val="28"/>
            <w:szCs w:val="28"/>
          </w:rPr>
          <w:t>4 см</w:t>
        </w:r>
      </w:smartTag>
      <w:r w:rsidRPr="007F5063">
        <w:rPr>
          <w:sz w:val="28"/>
          <w:szCs w:val="28"/>
        </w:rPr>
        <w:t>. Площадь боковой поверхности равна сумме площадей оснований. Найдите её объем.</w:t>
      </w:r>
    </w:p>
    <w:p w:rsidR="00BF1616" w:rsidRPr="007F5063" w:rsidRDefault="00BF1616" w:rsidP="00BF1616">
      <w:pPr>
        <w:ind w:left="360"/>
        <w:jc w:val="center"/>
        <w:rPr>
          <w:sz w:val="28"/>
          <w:szCs w:val="28"/>
        </w:rPr>
      </w:pPr>
      <w:r w:rsidRPr="007F5063">
        <w:rPr>
          <w:sz w:val="28"/>
          <w:szCs w:val="28"/>
        </w:rPr>
        <w:t>3 уровень</w:t>
      </w:r>
    </w:p>
    <w:p w:rsidR="00BF1616" w:rsidRPr="007F5063" w:rsidRDefault="00BF1616" w:rsidP="00BF1616">
      <w:pPr>
        <w:ind w:left="360"/>
        <w:rPr>
          <w:sz w:val="28"/>
          <w:szCs w:val="28"/>
        </w:rPr>
      </w:pPr>
      <w:r w:rsidRPr="007F5063">
        <w:rPr>
          <w:sz w:val="28"/>
          <w:szCs w:val="28"/>
        </w:rPr>
        <w:t>15. Доказать тождество:</w:t>
      </w:r>
    </w:p>
    <w:p w:rsidR="00BF1616" w:rsidRPr="007F5063" w:rsidRDefault="00BF1616" w:rsidP="00BF1616">
      <w:pPr>
        <w:ind w:left="360"/>
        <w:rPr>
          <w:sz w:val="28"/>
          <w:szCs w:val="28"/>
        </w:rPr>
      </w:pPr>
      <w:r w:rsidRPr="007F5063">
        <w:rPr>
          <w:sz w:val="28"/>
          <w:szCs w:val="28"/>
        </w:rPr>
        <w:t xml:space="preserve">     </w:t>
      </w:r>
      <w:r w:rsidRPr="007F5063">
        <w:rPr>
          <w:position w:val="-6"/>
          <w:sz w:val="28"/>
          <w:szCs w:val="28"/>
        </w:rPr>
        <w:object w:dxaOrig="3340" w:dyaOrig="320">
          <v:shape id="_x0000_i3589" type="#_x0000_t75" style="width:166.5pt;height:16.5pt" o:ole="">
            <v:imagedata r:id="rId375" o:title=""/>
          </v:shape>
          <o:OLEObject Type="Embed" ProgID="Equation.3" ShapeID="_x0000_i3589" DrawAspect="Content" ObjectID="_1729363370" r:id="rId376"/>
        </w:object>
      </w:r>
    </w:p>
    <w:p w:rsidR="00BF1616" w:rsidRPr="007F5063" w:rsidRDefault="00BF1616" w:rsidP="00BF1616">
      <w:pPr>
        <w:ind w:left="360"/>
        <w:rPr>
          <w:sz w:val="28"/>
          <w:szCs w:val="28"/>
        </w:rPr>
      </w:pPr>
      <w:r w:rsidRPr="007F5063">
        <w:rPr>
          <w:sz w:val="28"/>
          <w:szCs w:val="28"/>
        </w:rPr>
        <w:t xml:space="preserve">16. Решить уравнение: </w:t>
      </w:r>
    </w:p>
    <w:p w:rsidR="00BF1616" w:rsidRPr="007F5063" w:rsidRDefault="00BF1616" w:rsidP="00BF1616">
      <w:pPr>
        <w:ind w:left="360"/>
        <w:rPr>
          <w:sz w:val="28"/>
          <w:szCs w:val="28"/>
        </w:rPr>
      </w:pPr>
      <w:r w:rsidRPr="007F5063">
        <w:rPr>
          <w:sz w:val="28"/>
          <w:szCs w:val="28"/>
        </w:rPr>
        <w:t xml:space="preserve">     </w:t>
      </w:r>
      <w:r w:rsidRPr="007F5063">
        <w:rPr>
          <w:position w:val="-6"/>
          <w:sz w:val="28"/>
          <w:szCs w:val="28"/>
        </w:rPr>
        <w:object w:dxaOrig="3220" w:dyaOrig="320">
          <v:shape id="_x0000_i3590" type="#_x0000_t75" style="width:160.5pt;height:16.5pt" o:ole="">
            <v:imagedata r:id="rId377" o:title=""/>
          </v:shape>
          <o:OLEObject Type="Embed" ProgID="Equation.3" ShapeID="_x0000_i3590" DrawAspect="Content" ObjectID="_1729363371" r:id="rId378"/>
        </w:object>
      </w:r>
    </w:p>
    <w:p w:rsidR="00BF1616" w:rsidRPr="007F5063" w:rsidRDefault="00BF1616" w:rsidP="00BF1616">
      <w:pPr>
        <w:ind w:left="360"/>
        <w:rPr>
          <w:sz w:val="28"/>
          <w:szCs w:val="28"/>
        </w:rPr>
      </w:pPr>
      <w:r w:rsidRPr="007F5063">
        <w:rPr>
          <w:sz w:val="28"/>
          <w:szCs w:val="28"/>
        </w:rPr>
        <w:t>17. Решить систему уравнений:</w:t>
      </w:r>
    </w:p>
    <w:p w:rsidR="00BF1616" w:rsidRPr="007F5063" w:rsidRDefault="00BF1616" w:rsidP="00BF1616">
      <w:pPr>
        <w:tabs>
          <w:tab w:val="left" w:pos="3180"/>
        </w:tabs>
        <w:ind w:left="360"/>
        <w:rPr>
          <w:sz w:val="28"/>
          <w:szCs w:val="28"/>
        </w:rPr>
      </w:pPr>
      <w:r w:rsidRPr="007F5063">
        <w:rPr>
          <w:position w:val="-38"/>
          <w:sz w:val="28"/>
          <w:szCs w:val="28"/>
        </w:rPr>
        <w:object w:dxaOrig="1300" w:dyaOrig="880">
          <v:shape id="_x0000_i3591" type="#_x0000_t75" style="width:78.75pt;height:53.25pt" o:ole="">
            <v:imagedata r:id="rId379" o:title=""/>
          </v:shape>
          <o:OLEObject Type="Embed" ProgID="Equation.3" ShapeID="_x0000_i3591" DrawAspect="Content" ObjectID="_1729363372" r:id="rId380"/>
        </w:object>
      </w:r>
    </w:p>
    <w:p w:rsidR="00BF1616" w:rsidRPr="007F5063" w:rsidRDefault="00BF1616" w:rsidP="00BF1616">
      <w:pPr>
        <w:spacing w:line="360" w:lineRule="auto"/>
        <w:rPr>
          <w:sz w:val="28"/>
          <w:szCs w:val="28"/>
        </w:rPr>
      </w:pPr>
    </w:p>
    <w:p w:rsidR="00BF1616" w:rsidRPr="007F5063" w:rsidRDefault="00BF1616" w:rsidP="00BF1616">
      <w:pPr>
        <w:jc w:val="center"/>
        <w:rPr>
          <w:b/>
          <w:bCs/>
          <w:iCs/>
          <w:sz w:val="28"/>
          <w:szCs w:val="28"/>
        </w:rPr>
      </w:pPr>
      <w:r w:rsidRPr="007F5063">
        <w:rPr>
          <w:b/>
          <w:bCs/>
          <w:iCs/>
          <w:sz w:val="28"/>
          <w:szCs w:val="28"/>
        </w:rPr>
        <w:t>Критерии оценки</w:t>
      </w:r>
    </w:p>
    <w:p w:rsidR="00BF1616" w:rsidRPr="007F5063" w:rsidRDefault="00BF1616" w:rsidP="00BF1616">
      <w:pPr>
        <w:rPr>
          <w:b/>
          <w:bCs/>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37"/>
      </w:tblGrid>
      <w:tr w:rsidR="00BF1616" w:rsidRPr="007F5063" w:rsidTr="00BF1616">
        <w:tc>
          <w:tcPr>
            <w:tcW w:w="3652"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jc w:val="center"/>
              <w:rPr>
                <w:b/>
                <w:bCs/>
                <w:iCs/>
                <w:sz w:val="28"/>
                <w:szCs w:val="28"/>
              </w:rPr>
            </w:pPr>
            <w:r w:rsidRPr="007F5063">
              <w:rPr>
                <w:b/>
                <w:bCs/>
                <w:iCs/>
                <w:sz w:val="28"/>
                <w:szCs w:val="28"/>
              </w:rPr>
              <w:t>Оценка</w:t>
            </w:r>
          </w:p>
        </w:tc>
        <w:tc>
          <w:tcPr>
            <w:tcW w:w="6237"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jc w:val="center"/>
              <w:rPr>
                <w:b/>
                <w:bCs/>
                <w:iCs/>
                <w:sz w:val="28"/>
                <w:szCs w:val="28"/>
              </w:rPr>
            </w:pPr>
            <w:r w:rsidRPr="007F5063">
              <w:rPr>
                <w:b/>
                <w:bCs/>
                <w:iCs/>
                <w:sz w:val="28"/>
                <w:szCs w:val="28"/>
              </w:rPr>
              <w:t>Критерии оценки</w:t>
            </w:r>
          </w:p>
        </w:tc>
      </w:tr>
      <w:tr w:rsidR="00BF1616" w:rsidRPr="007F5063" w:rsidTr="00BF1616">
        <w:tc>
          <w:tcPr>
            <w:tcW w:w="3652"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«2» (неудовлетворительно)</w:t>
            </w:r>
          </w:p>
        </w:tc>
        <w:tc>
          <w:tcPr>
            <w:tcW w:w="6237"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 xml:space="preserve">Не решен 1 уровень  </w:t>
            </w:r>
          </w:p>
        </w:tc>
      </w:tr>
      <w:tr w:rsidR="00BF1616" w:rsidRPr="007F5063" w:rsidTr="00BF1616">
        <w:tc>
          <w:tcPr>
            <w:tcW w:w="3652"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«3» (удовлетворительно)</w:t>
            </w:r>
          </w:p>
        </w:tc>
        <w:tc>
          <w:tcPr>
            <w:tcW w:w="6237"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Решен 1 уровень</w:t>
            </w:r>
          </w:p>
        </w:tc>
      </w:tr>
      <w:tr w:rsidR="00BF1616" w:rsidRPr="007F5063" w:rsidTr="00BF1616">
        <w:tc>
          <w:tcPr>
            <w:tcW w:w="3652"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«4» (хорошо)</w:t>
            </w:r>
          </w:p>
        </w:tc>
        <w:tc>
          <w:tcPr>
            <w:tcW w:w="6237"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Решен 1 уровень и не менее двух заданий из 2 уровня</w:t>
            </w:r>
          </w:p>
        </w:tc>
      </w:tr>
      <w:tr w:rsidR="00BF1616" w:rsidRPr="007F5063" w:rsidTr="00BF1616">
        <w:tc>
          <w:tcPr>
            <w:tcW w:w="3652"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«5»</w:t>
            </w:r>
            <w:r>
              <w:rPr>
                <w:bCs/>
                <w:iCs/>
                <w:sz w:val="28"/>
                <w:szCs w:val="28"/>
              </w:rPr>
              <w:t xml:space="preserve"> </w:t>
            </w:r>
            <w:r w:rsidRPr="007F5063">
              <w:rPr>
                <w:bCs/>
                <w:iCs/>
                <w:sz w:val="28"/>
                <w:szCs w:val="28"/>
              </w:rPr>
              <w:t>(отлично)</w:t>
            </w:r>
          </w:p>
        </w:tc>
        <w:tc>
          <w:tcPr>
            <w:tcW w:w="6237" w:type="dxa"/>
            <w:tcBorders>
              <w:top w:val="single" w:sz="4" w:space="0" w:color="auto"/>
              <w:left w:val="single" w:sz="4" w:space="0" w:color="auto"/>
              <w:bottom w:val="single" w:sz="4" w:space="0" w:color="auto"/>
              <w:right w:val="single" w:sz="4" w:space="0" w:color="auto"/>
            </w:tcBorders>
          </w:tcPr>
          <w:p w:rsidR="00BF1616" w:rsidRPr="007F5063" w:rsidRDefault="00BF1616" w:rsidP="00BF1616">
            <w:pPr>
              <w:spacing w:line="360" w:lineRule="auto"/>
              <w:rPr>
                <w:bCs/>
                <w:iCs/>
                <w:sz w:val="28"/>
                <w:szCs w:val="28"/>
              </w:rPr>
            </w:pPr>
            <w:r w:rsidRPr="007F5063">
              <w:rPr>
                <w:bCs/>
                <w:iCs/>
                <w:sz w:val="28"/>
                <w:szCs w:val="28"/>
              </w:rPr>
              <w:t>Решены 1 и 2 уровни, и хотя бы одно задание из 3 уровня</w:t>
            </w:r>
          </w:p>
        </w:tc>
      </w:tr>
    </w:tbl>
    <w:p w:rsidR="00BF1616" w:rsidRPr="00F65D43" w:rsidRDefault="00BF1616" w:rsidP="00BF1616">
      <w:pPr>
        <w:spacing w:line="360" w:lineRule="auto"/>
        <w:jc w:val="center"/>
        <w:rPr>
          <w:sz w:val="28"/>
          <w:szCs w:val="28"/>
        </w:rPr>
      </w:pPr>
    </w:p>
    <w:p w:rsidR="00BF1616" w:rsidRDefault="00BF1616" w:rsidP="00BF1616">
      <w:pPr>
        <w:rPr>
          <w:sz w:val="28"/>
          <w:szCs w:val="28"/>
        </w:rPr>
      </w:pPr>
      <w:r>
        <w:rPr>
          <w:sz w:val="28"/>
          <w:szCs w:val="28"/>
        </w:rPr>
        <w:br w:type="page"/>
      </w:r>
    </w:p>
    <w:p w:rsidR="00BF1616" w:rsidRPr="007F5063" w:rsidRDefault="00BF1616" w:rsidP="00BF1616">
      <w:pPr>
        <w:jc w:val="center"/>
        <w:rPr>
          <w:b/>
          <w:sz w:val="28"/>
          <w:szCs w:val="28"/>
        </w:rPr>
      </w:pPr>
      <w:r w:rsidRPr="007F5063">
        <w:rPr>
          <w:b/>
          <w:sz w:val="28"/>
          <w:szCs w:val="28"/>
        </w:rPr>
        <w:t>Рубежный контроль № 2</w:t>
      </w:r>
    </w:p>
    <w:p w:rsidR="00BF1616" w:rsidRPr="007F5063" w:rsidRDefault="00BF1616" w:rsidP="00BF1616">
      <w:pPr>
        <w:ind w:left="720"/>
        <w:rPr>
          <w:b/>
          <w:sz w:val="28"/>
          <w:szCs w:val="28"/>
        </w:rPr>
      </w:pPr>
      <w:r w:rsidRPr="007F5063">
        <w:rPr>
          <w:b/>
          <w:sz w:val="28"/>
          <w:szCs w:val="28"/>
        </w:rPr>
        <w:t xml:space="preserve">Тест «Тригонометрия. Формулы половинного угла. </w:t>
      </w:r>
    </w:p>
    <w:p w:rsidR="00BF1616" w:rsidRPr="007F5063" w:rsidRDefault="00BF1616" w:rsidP="00BF1616">
      <w:pPr>
        <w:ind w:left="720"/>
        <w:jc w:val="center"/>
        <w:rPr>
          <w:b/>
          <w:sz w:val="28"/>
          <w:szCs w:val="28"/>
        </w:rPr>
      </w:pPr>
      <w:r w:rsidRPr="007F5063">
        <w:rPr>
          <w:b/>
          <w:sz w:val="28"/>
          <w:szCs w:val="28"/>
        </w:rPr>
        <w:t>Формулы двойного угла»</w:t>
      </w:r>
    </w:p>
    <w:p w:rsidR="00BF1616" w:rsidRPr="007F5063" w:rsidRDefault="00BF1616" w:rsidP="00BF1616">
      <w:pPr>
        <w:jc w:val="center"/>
        <w:rPr>
          <w:b/>
          <w:sz w:val="28"/>
          <w:szCs w:val="28"/>
        </w:rPr>
      </w:pPr>
    </w:p>
    <w:p w:rsidR="00BF1616" w:rsidRPr="007F5063" w:rsidRDefault="00BF1616" w:rsidP="00BF1616">
      <w:pPr>
        <w:jc w:val="center"/>
        <w:rPr>
          <w:b/>
          <w:sz w:val="28"/>
          <w:szCs w:val="28"/>
        </w:rPr>
      </w:pPr>
      <w:r w:rsidRPr="007F5063">
        <w:rPr>
          <w:b/>
          <w:sz w:val="28"/>
          <w:szCs w:val="28"/>
        </w:rPr>
        <w:t>ВАРИАНТ №</w:t>
      </w:r>
      <w:r>
        <w:rPr>
          <w:b/>
          <w:sz w:val="28"/>
          <w:szCs w:val="28"/>
        </w:rPr>
        <w:t xml:space="preserve"> </w:t>
      </w:r>
      <w:r w:rsidRPr="007F5063">
        <w:rPr>
          <w:b/>
          <w:sz w:val="28"/>
          <w:szCs w:val="28"/>
        </w:rPr>
        <w:t>1</w:t>
      </w:r>
    </w:p>
    <w:p w:rsidR="00BF1616" w:rsidRPr="007F5063" w:rsidRDefault="00BF1616" w:rsidP="00BF1616">
      <w:pPr>
        <w:rPr>
          <w:sz w:val="28"/>
          <w:szCs w:val="28"/>
        </w:rPr>
      </w:pPr>
      <w:r w:rsidRPr="007F5063">
        <w:rPr>
          <w:sz w:val="28"/>
          <w:szCs w:val="28"/>
        </w:rPr>
        <w:t xml:space="preserve">1. Дано:   </w:t>
      </w:r>
      <w:r w:rsidRPr="007F5063">
        <w:rPr>
          <w:position w:val="-24"/>
          <w:sz w:val="28"/>
          <w:szCs w:val="28"/>
        </w:rPr>
        <w:object w:dxaOrig="880" w:dyaOrig="620">
          <v:shape id="_x0000_i3592" type="#_x0000_t75" style="width:43.5pt;height:31.5pt" o:ole="">
            <v:imagedata r:id="rId381" o:title=""/>
          </v:shape>
          <o:OLEObject Type="Embed" ProgID="Equation.3" ShapeID="_x0000_i3592" DrawAspect="Content" ObjectID="_1729363373" r:id="rId382"/>
        </w:object>
      </w:r>
    </w:p>
    <w:p w:rsidR="00BF1616" w:rsidRPr="007F5063" w:rsidRDefault="00BF1616" w:rsidP="00BF1616">
      <w:pPr>
        <w:rPr>
          <w:sz w:val="28"/>
          <w:szCs w:val="28"/>
        </w:rPr>
      </w:pPr>
      <w:r w:rsidRPr="007F5063">
        <w:rPr>
          <w:sz w:val="28"/>
          <w:szCs w:val="28"/>
        </w:rPr>
        <w:t xml:space="preserve">    Найти: </w:t>
      </w:r>
      <w:r w:rsidRPr="007F5063">
        <w:rPr>
          <w:position w:val="-6"/>
          <w:sz w:val="28"/>
          <w:szCs w:val="28"/>
        </w:rPr>
        <w:object w:dxaOrig="540" w:dyaOrig="279">
          <v:shape id="_x0000_i3593" type="#_x0000_t75" style="width:27pt;height:13.5pt" o:ole="">
            <v:imagedata r:id="rId383" o:title=""/>
          </v:shape>
          <o:OLEObject Type="Embed" ProgID="Equation.3" ShapeID="_x0000_i3593" DrawAspect="Content" ObjectID="_1729363374" r:id="rId384"/>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а) </w:t>
      </w:r>
      <w:r w:rsidRPr="007F5063">
        <w:rPr>
          <w:position w:val="-24"/>
          <w:sz w:val="28"/>
          <w:szCs w:val="28"/>
        </w:rPr>
        <w:object w:dxaOrig="240" w:dyaOrig="620">
          <v:shape id="_x0000_i3594" type="#_x0000_t75" style="width:12pt;height:31.5pt" o:ole="">
            <v:imagedata r:id="rId385" o:title=""/>
          </v:shape>
          <o:OLEObject Type="Embed" ProgID="Equation.3" ShapeID="_x0000_i3594" DrawAspect="Content" ObjectID="_1729363375" r:id="rId386"/>
        </w:object>
      </w:r>
      <w:r w:rsidRPr="007F5063">
        <w:rPr>
          <w:sz w:val="28"/>
          <w:szCs w:val="28"/>
        </w:rPr>
        <w:t xml:space="preserve">       б) - </w:t>
      </w:r>
      <w:r w:rsidRPr="007F5063">
        <w:rPr>
          <w:position w:val="-24"/>
          <w:sz w:val="28"/>
          <w:szCs w:val="28"/>
        </w:rPr>
        <w:object w:dxaOrig="360" w:dyaOrig="620">
          <v:shape id="_x0000_i3595" type="#_x0000_t75" style="width:18pt;height:31.5pt" o:ole="">
            <v:imagedata r:id="rId387" o:title=""/>
          </v:shape>
          <o:OLEObject Type="Embed" ProgID="Equation.3" ShapeID="_x0000_i3595" DrawAspect="Content" ObjectID="_1729363376" r:id="rId388"/>
        </w:object>
      </w:r>
      <w:r w:rsidRPr="007F5063">
        <w:rPr>
          <w:sz w:val="28"/>
          <w:szCs w:val="28"/>
        </w:rPr>
        <w:t xml:space="preserve">     в) </w:t>
      </w:r>
      <w:r w:rsidRPr="007F5063">
        <w:rPr>
          <w:position w:val="-24"/>
          <w:sz w:val="28"/>
          <w:szCs w:val="28"/>
        </w:rPr>
        <w:object w:dxaOrig="240" w:dyaOrig="620">
          <v:shape id="_x0000_i3596" type="#_x0000_t75" style="width:12pt;height:31.5pt" o:ole="">
            <v:imagedata r:id="rId389" o:title=""/>
          </v:shape>
          <o:OLEObject Type="Embed" ProgID="Equation.3" ShapeID="_x0000_i3596" DrawAspect="Content" ObjectID="_1729363377" r:id="rId390"/>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2. Упростить:  </w:t>
      </w:r>
      <w:r w:rsidRPr="007F5063">
        <w:rPr>
          <w:position w:val="-24"/>
          <w:sz w:val="28"/>
          <w:szCs w:val="28"/>
        </w:rPr>
        <w:object w:dxaOrig="1140" w:dyaOrig="620">
          <v:shape id="_x0000_i3597" type="#_x0000_t75" style="width:69.75pt;height:41.25pt" o:ole="">
            <v:imagedata r:id="rId391" o:title=""/>
          </v:shape>
          <o:OLEObject Type="Embed" ProgID="Equation.3" ShapeID="_x0000_i3597" DrawAspect="Content" ObjectID="_1729363378" r:id="rId392"/>
        </w:object>
      </w:r>
      <w:r w:rsidRPr="007F5063">
        <w:rPr>
          <w:sz w:val="28"/>
          <w:szCs w:val="28"/>
        </w:rPr>
        <w:t xml:space="preserve"> </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w:t>
      </w:r>
      <w:r w:rsidRPr="007F5063">
        <w:rPr>
          <w:position w:val="-10"/>
          <w:sz w:val="28"/>
          <w:szCs w:val="28"/>
        </w:rPr>
        <w:object w:dxaOrig="180" w:dyaOrig="340">
          <v:shape id="_x0000_i3598" type="#_x0000_t75" style="width:9pt;height:16.5pt" o:ole="">
            <v:imagedata r:id="rId393" o:title=""/>
          </v:shape>
          <o:OLEObject Type="Embed" ProgID="Equation.3" ShapeID="_x0000_i3598" DrawAspect="Content" ObjectID="_1729363379" r:id="rId394"/>
        </w:object>
      </w:r>
      <w:r w:rsidRPr="007F5063">
        <w:rPr>
          <w:sz w:val="28"/>
          <w:szCs w:val="28"/>
        </w:rPr>
        <w:t xml:space="preserve">а) </w:t>
      </w:r>
      <w:r w:rsidRPr="007F5063">
        <w:rPr>
          <w:sz w:val="28"/>
          <w:szCs w:val="28"/>
          <w:lang w:val="en-US"/>
        </w:rPr>
        <w:t>sinx</w:t>
      </w:r>
      <w:r w:rsidRPr="007F5063">
        <w:rPr>
          <w:sz w:val="28"/>
          <w:szCs w:val="28"/>
        </w:rPr>
        <w:t xml:space="preserve">            б) 1          в)  </w:t>
      </w:r>
      <w:r w:rsidRPr="007F5063">
        <w:rPr>
          <w:sz w:val="28"/>
          <w:szCs w:val="28"/>
          <w:lang w:val="en-US"/>
        </w:rPr>
        <w:t>cosx</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3.  Упростить:   </w:t>
      </w:r>
      <w:r w:rsidRPr="007F5063">
        <w:rPr>
          <w:position w:val="-24"/>
          <w:sz w:val="28"/>
          <w:szCs w:val="28"/>
        </w:rPr>
        <w:object w:dxaOrig="2060" w:dyaOrig="620">
          <v:shape id="_x0000_i3599" type="#_x0000_t75" style="width:103.5pt;height:31.5pt" o:ole="">
            <v:imagedata r:id="rId395" o:title=""/>
          </v:shape>
          <o:OLEObject Type="Embed" ProgID="Equation.3" ShapeID="_x0000_i3599" DrawAspect="Content" ObjectID="_1729363380" r:id="rId396"/>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а) </w:t>
      </w:r>
      <w:r w:rsidRPr="007F5063">
        <w:rPr>
          <w:position w:val="-6"/>
          <w:sz w:val="28"/>
          <w:szCs w:val="28"/>
        </w:rPr>
        <w:object w:dxaOrig="1320" w:dyaOrig="279">
          <v:shape id="_x0000_i3600" type="#_x0000_t75" style="width:87pt;height:19.5pt" o:ole="">
            <v:imagedata r:id="rId397" o:title=""/>
          </v:shape>
          <o:OLEObject Type="Embed" ProgID="Equation.3" ShapeID="_x0000_i3600" DrawAspect="Content" ObjectID="_1729363381" r:id="rId398"/>
        </w:object>
      </w:r>
      <w:r w:rsidRPr="007F5063">
        <w:rPr>
          <w:sz w:val="28"/>
          <w:szCs w:val="28"/>
        </w:rPr>
        <w:t xml:space="preserve">          б) </w:t>
      </w:r>
      <w:r w:rsidRPr="007F5063">
        <w:rPr>
          <w:position w:val="-24"/>
          <w:sz w:val="28"/>
          <w:szCs w:val="28"/>
        </w:rPr>
        <w:object w:dxaOrig="499" w:dyaOrig="620">
          <v:shape id="_x0000_i3601" type="#_x0000_t75" style="width:25.5pt;height:31.5pt" o:ole="">
            <v:imagedata r:id="rId399" o:title=""/>
          </v:shape>
          <o:OLEObject Type="Embed" ProgID="Equation.3" ShapeID="_x0000_i3601" DrawAspect="Content" ObjectID="_1729363382" r:id="rId400"/>
        </w:object>
      </w:r>
      <w:r w:rsidRPr="007F5063">
        <w:rPr>
          <w:sz w:val="28"/>
          <w:szCs w:val="28"/>
        </w:rPr>
        <w:t xml:space="preserve">             в) с</w:t>
      </w:r>
      <w:r w:rsidRPr="007F5063">
        <w:rPr>
          <w:position w:val="-24"/>
          <w:sz w:val="28"/>
          <w:szCs w:val="28"/>
        </w:rPr>
        <w:object w:dxaOrig="499" w:dyaOrig="620">
          <v:shape id="_x0000_i3602" type="#_x0000_t75" style="width:25.5pt;height:31.5pt" o:ole="">
            <v:imagedata r:id="rId401" o:title=""/>
          </v:shape>
          <o:OLEObject Type="Embed" ProgID="Equation.3" ShapeID="_x0000_i3602" DrawAspect="Content" ObjectID="_1729363383" r:id="rId402"/>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4. Дано:   </w:t>
      </w:r>
      <w:r w:rsidRPr="007F5063">
        <w:rPr>
          <w:position w:val="-24"/>
          <w:sz w:val="28"/>
          <w:szCs w:val="28"/>
        </w:rPr>
        <w:object w:dxaOrig="3000" w:dyaOrig="620">
          <v:shape id="_x0000_i3603" type="#_x0000_t75" style="width:150pt;height:31.5pt" o:ole="">
            <v:imagedata r:id="rId403" o:title=""/>
          </v:shape>
          <o:OLEObject Type="Embed" ProgID="Equation.3" ShapeID="_x0000_i3603" DrawAspect="Content" ObjectID="_1729363384" r:id="rId404"/>
        </w:object>
      </w:r>
    </w:p>
    <w:p w:rsidR="00BF1616" w:rsidRPr="007F5063" w:rsidRDefault="00BF1616" w:rsidP="00BF1616">
      <w:pPr>
        <w:rPr>
          <w:sz w:val="28"/>
          <w:szCs w:val="28"/>
        </w:rPr>
      </w:pPr>
      <w:r w:rsidRPr="007F5063">
        <w:rPr>
          <w:sz w:val="28"/>
          <w:szCs w:val="28"/>
        </w:rPr>
        <w:t xml:space="preserve">    Найти: </w:t>
      </w:r>
      <w:r w:rsidRPr="007F5063">
        <w:rPr>
          <w:position w:val="-6"/>
          <w:sz w:val="28"/>
          <w:szCs w:val="28"/>
        </w:rPr>
        <w:object w:dxaOrig="680" w:dyaOrig="279">
          <v:shape id="_x0000_i3604" type="#_x0000_t75" style="width:34.5pt;height:13.5pt" o:ole="">
            <v:imagedata r:id="rId405" o:title=""/>
          </v:shape>
          <o:OLEObject Type="Embed" ProgID="Equation.3" ShapeID="_x0000_i3604" DrawAspect="Content" ObjectID="_1729363385" r:id="rId406"/>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а) </w:t>
      </w:r>
      <w:r w:rsidRPr="007F5063">
        <w:rPr>
          <w:position w:val="-24"/>
          <w:sz w:val="28"/>
          <w:szCs w:val="28"/>
        </w:rPr>
        <w:object w:dxaOrig="360" w:dyaOrig="620">
          <v:shape id="_x0000_i3605" type="#_x0000_t75" style="width:18pt;height:31.5pt" o:ole="">
            <v:imagedata r:id="rId407" o:title=""/>
          </v:shape>
          <o:OLEObject Type="Embed" ProgID="Equation.3" ShapeID="_x0000_i3605" DrawAspect="Content" ObjectID="_1729363386" r:id="rId408"/>
        </w:object>
      </w:r>
      <w:r w:rsidRPr="007F5063">
        <w:rPr>
          <w:sz w:val="28"/>
          <w:szCs w:val="28"/>
        </w:rPr>
        <w:t xml:space="preserve">       б) - </w:t>
      </w:r>
      <w:r w:rsidRPr="007F5063">
        <w:rPr>
          <w:position w:val="-24"/>
          <w:sz w:val="28"/>
          <w:szCs w:val="28"/>
        </w:rPr>
        <w:object w:dxaOrig="360" w:dyaOrig="620">
          <v:shape id="_x0000_i3606" type="#_x0000_t75" style="width:18pt;height:31.5pt" o:ole="">
            <v:imagedata r:id="rId387" o:title=""/>
          </v:shape>
          <o:OLEObject Type="Embed" ProgID="Equation.3" ShapeID="_x0000_i3606" DrawAspect="Content" ObjectID="_1729363387" r:id="rId409"/>
        </w:object>
      </w:r>
      <w:r w:rsidRPr="007F5063">
        <w:rPr>
          <w:sz w:val="28"/>
          <w:szCs w:val="28"/>
        </w:rPr>
        <w:t xml:space="preserve">     в) </w:t>
      </w:r>
      <w:r w:rsidRPr="007F5063">
        <w:rPr>
          <w:position w:val="-24"/>
          <w:sz w:val="28"/>
          <w:szCs w:val="28"/>
        </w:rPr>
        <w:object w:dxaOrig="340" w:dyaOrig="620">
          <v:shape id="_x0000_i3607" type="#_x0000_t75" style="width:16.5pt;height:31.5pt" o:ole="">
            <v:imagedata r:id="rId410" o:title=""/>
          </v:shape>
          <o:OLEObject Type="Embed" ProgID="Equation.3" ShapeID="_x0000_i3607" DrawAspect="Content" ObjectID="_1729363388" r:id="rId411"/>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5. Упростить:  </w:t>
      </w:r>
      <w:r w:rsidRPr="007F5063">
        <w:rPr>
          <w:position w:val="-6"/>
          <w:sz w:val="28"/>
          <w:szCs w:val="28"/>
        </w:rPr>
        <w:object w:dxaOrig="2680" w:dyaOrig="279">
          <v:shape id="_x0000_i3608" type="#_x0000_t75" style="width:163.5pt;height:18.75pt" o:ole="">
            <v:imagedata r:id="rId412" o:title=""/>
          </v:shape>
          <o:OLEObject Type="Embed" ProgID="Equation.3" ShapeID="_x0000_i3608" DrawAspect="Content" ObjectID="_1729363389" r:id="rId413"/>
        </w:object>
      </w:r>
      <w:r w:rsidRPr="007F5063">
        <w:rPr>
          <w:sz w:val="28"/>
          <w:szCs w:val="28"/>
        </w:rPr>
        <w:t xml:space="preserve"> </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w:t>
      </w:r>
      <w:r w:rsidRPr="007F5063">
        <w:rPr>
          <w:position w:val="-10"/>
          <w:sz w:val="28"/>
          <w:szCs w:val="28"/>
        </w:rPr>
        <w:object w:dxaOrig="180" w:dyaOrig="340">
          <v:shape id="_x0000_i3609" type="#_x0000_t75" style="width:9pt;height:16.5pt" o:ole="">
            <v:imagedata r:id="rId393" o:title=""/>
          </v:shape>
          <o:OLEObject Type="Embed" ProgID="Equation.3" ShapeID="_x0000_i3609" DrawAspect="Content" ObjectID="_1729363390" r:id="rId414"/>
        </w:object>
      </w:r>
      <w:r w:rsidRPr="007F5063">
        <w:rPr>
          <w:sz w:val="28"/>
          <w:szCs w:val="28"/>
        </w:rPr>
        <w:t xml:space="preserve">а) </w:t>
      </w:r>
      <w:r w:rsidRPr="007F5063">
        <w:rPr>
          <w:sz w:val="28"/>
          <w:szCs w:val="28"/>
          <w:lang w:val="en-US"/>
        </w:rPr>
        <w:t>sin</w:t>
      </w:r>
      <w:r w:rsidRPr="007F5063">
        <w:rPr>
          <w:sz w:val="28"/>
          <w:szCs w:val="28"/>
        </w:rPr>
        <w:t>3</w:t>
      </w:r>
      <w:r w:rsidRPr="007F5063">
        <w:rPr>
          <w:sz w:val="28"/>
          <w:szCs w:val="28"/>
          <w:lang w:val="en-US"/>
        </w:rPr>
        <w:t>x</w:t>
      </w:r>
      <w:r w:rsidRPr="007F5063">
        <w:rPr>
          <w:sz w:val="28"/>
          <w:szCs w:val="28"/>
        </w:rPr>
        <w:t xml:space="preserve">            б) 1       в)  </w:t>
      </w:r>
      <w:r w:rsidRPr="007F5063">
        <w:rPr>
          <w:sz w:val="28"/>
          <w:szCs w:val="28"/>
          <w:lang w:val="en-US"/>
        </w:rPr>
        <w:t>cos</w:t>
      </w:r>
      <w:r w:rsidRPr="007F5063">
        <w:rPr>
          <w:sz w:val="28"/>
          <w:szCs w:val="28"/>
        </w:rPr>
        <w:t>3</w:t>
      </w:r>
      <w:r w:rsidRPr="007F5063">
        <w:rPr>
          <w:sz w:val="28"/>
          <w:szCs w:val="28"/>
          <w:lang w:val="en-US"/>
        </w:rPr>
        <w:t>x</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6.  Выразить </w:t>
      </w:r>
      <w:r w:rsidRPr="007F5063">
        <w:rPr>
          <w:sz w:val="28"/>
          <w:szCs w:val="28"/>
          <w:lang w:val="en-US"/>
        </w:rPr>
        <w:t>sin</w:t>
      </w:r>
      <w:r w:rsidRPr="007F5063">
        <w:rPr>
          <w:sz w:val="28"/>
          <w:szCs w:val="28"/>
        </w:rPr>
        <w:t>3</w:t>
      </w:r>
      <w:r w:rsidRPr="007F5063">
        <w:rPr>
          <w:sz w:val="28"/>
          <w:szCs w:val="28"/>
          <w:lang w:val="en-US"/>
        </w:rPr>
        <w:t>x</w:t>
      </w:r>
      <w:r w:rsidRPr="007F5063">
        <w:rPr>
          <w:sz w:val="28"/>
          <w:szCs w:val="28"/>
        </w:rPr>
        <w:t xml:space="preserve"> через </w:t>
      </w:r>
      <w:r w:rsidRPr="007F5063">
        <w:rPr>
          <w:sz w:val="28"/>
          <w:szCs w:val="28"/>
          <w:lang w:val="en-US"/>
        </w:rPr>
        <w:t>sinx</w:t>
      </w:r>
      <w:r w:rsidRPr="007F5063">
        <w:rPr>
          <w:sz w:val="28"/>
          <w:szCs w:val="28"/>
        </w:rPr>
        <w:t>.</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а) 3</w:t>
      </w:r>
      <w:r w:rsidRPr="007F5063">
        <w:rPr>
          <w:sz w:val="28"/>
          <w:szCs w:val="28"/>
          <w:lang w:val="en-US"/>
        </w:rPr>
        <w:t>sinx</w:t>
      </w:r>
      <w:r w:rsidRPr="007F5063">
        <w:rPr>
          <w:sz w:val="28"/>
          <w:szCs w:val="28"/>
        </w:rPr>
        <w:t xml:space="preserve">          б) </w:t>
      </w:r>
      <w:r w:rsidRPr="007F5063">
        <w:rPr>
          <w:sz w:val="28"/>
          <w:szCs w:val="28"/>
          <w:lang w:val="en-US"/>
        </w:rPr>
        <w:t>sin</w:t>
      </w:r>
      <w:r w:rsidRPr="007F5063">
        <w:rPr>
          <w:sz w:val="28"/>
          <w:szCs w:val="28"/>
          <w:vertAlign w:val="superscript"/>
        </w:rPr>
        <w:t>3</w:t>
      </w:r>
      <w:r w:rsidRPr="007F5063">
        <w:rPr>
          <w:sz w:val="28"/>
          <w:szCs w:val="28"/>
          <w:lang w:val="en-US"/>
        </w:rPr>
        <w:t>x</w:t>
      </w:r>
      <w:r w:rsidRPr="007F5063">
        <w:rPr>
          <w:sz w:val="28"/>
          <w:szCs w:val="28"/>
        </w:rPr>
        <w:t xml:space="preserve">    в) 3</w:t>
      </w:r>
      <w:r w:rsidRPr="007F5063">
        <w:rPr>
          <w:sz w:val="28"/>
          <w:szCs w:val="28"/>
          <w:lang w:val="en-US"/>
        </w:rPr>
        <w:t>sinx</w:t>
      </w:r>
      <w:r w:rsidRPr="007F5063">
        <w:rPr>
          <w:sz w:val="28"/>
          <w:szCs w:val="28"/>
        </w:rPr>
        <w:t>-4</w:t>
      </w:r>
      <w:r w:rsidRPr="007F5063">
        <w:rPr>
          <w:sz w:val="28"/>
          <w:szCs w:val="28"/>
          <w:lang w:val="en-US"/>
        </w:rPr>
        <w:t>sin</w:t>
      </w:r>
      <w:r w:rsidRPr="007F5063">
        <w:rPr>
          <w:sz w:val="28"/>
          <w:szCs w:val="28"/>
          <w:vertAlign w:val="superscript"/>
        </w:rPr>
        <w:t>3</w:t>
      </w:r>
      <w:r w:rsidRPr="007F5063">
        <w:rPr>
          <w:sz w:val="28"/>
          <w:szCs w:val="28"/>
          <w:lang w:val="en-US"/>
        </w:rPr>
        <w:t>x</w:t>
      </w:r>
    </w:p>
    <w:p w:rsidR="00BF1616" w:rsidRPr="007F5063" w:rsidRDefault="00BF1616" w:rsidP="00BF1616">
      <w:pPr>
        <w:jc w:val="center"/>
        <w:rPr>
          <w:b/>
          <w:sz w:val="28"/>
          <w:szCs w:val="28"/>
        </w:rPr>
      </w:pPr>
    </w:p>
    <w:p w:rsidR="00BF1616" w:rsidRPr="007F5063" w:rsidRDefault="00BF1616" w:rsidP="00BF1616">
      <w:pPr>
        <w:jc w:val="center"/>
        <w:rPr>
          <w:b/>
          <w:sz w:val="28"/>
          <w:szCs w:val="28"/>
        </w:rPr>
      </w:pPr>
      <w:r>
        <w:rPr>
          <w:b/>
          <w:sz w:val="28"/>
          <w:szCs w:val="28"/>
        </w:rPr>
        <w:t>ВАРИАНТ № 2</w:t>
      </w:r>
    </w:p>
    <w:p w:rsidR="00BF1616" w:rsidRPr="007F5063" w:rsidRDefault="00BF1616" w:rsidP="00BF1616">
      <w:pPr>
        <w:rPr>
          <w:sz w:val="28"/>
          <w:szCs w:val="28"/>
        </w:rPr>
      </w:pPr>
      <w:r w:rsidRPr="007F5063">
        <w:rPr>
          <w:sz w:val="28"/>
          <w:szCs w:val="28"/>
        </w:rPr>
        <w:t xml:space="preserve">1. Дано:   </w:t>
      </w:r>
      <w:r w:rsidRPr="007F5063">
        <w:rPr>
          <w:position w:val="-24"/>
          <w:sz w:val="28"/>
          <w:szCs w:val="28"/>
        </w:rPr>
        <w:object w:dxaOrig="859" w:dyaOrig="620">
          <v:shape id="_x0000_i3610" type="#_x0000_t75" style="width:43.5pt;height:31.5pt" o:ole="">
            <v:imagedata r:id="rId415" o:title=""/>
          </v:shape>
          <o:OLEObject Type="Embed" ProgID="Equation.3" ShapeID="_x0000_i3610" DrawAspect="Content" ObjectID="_1729363391" r:id="rId416"/>
        </w:object>
      </w:r>
    </w:p>
    <w:p w:rsidR="00BF1616" w:rsidRPr="007F5063" w:rsidRDefault="00BF1616" w:rsidP="00BF1616">
      <w:pPr>
        <w:rPr>
          <w:sz w:val="28"/>
          <w:szCs w:val="28"/>
        </w:rPr>
      </w:pPr>
      <w:r w:rsidRPr="007F5063">
        <w:rPr>
          <w:sz w:val="28"/>
          <w:szCs w:val="28"/>
        </w:rPr>
        <w:t xml:space="preserve">    Найти: </w:t>
      </w:r>
      <w:r w:rsidRPr="007F5063">
        <w:rPr>
          <w:position w:val="-6"/>
          <w:sz w:val="28"/>
          <w:szCs w:val="28"/>
        </w:rPr>
        <w:object w:dxaOrig="560" w:dyaOrig="220">
          <v:shape id="_x0000_i3611" type="#_x0000_t75" style="width:28.5pt;height:10.5pt" o:ole="">
            <v:imagedata r:id="rId417" o:title=""/>
          </v:shape>
          <o:OLEObject Type="Embed" ProgID="Equation.3" ShapeID="_x0000_i3611" DrawAspect="Content" ObjectID="_1729363392" r:id="rId418"/>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а) -</w:t>
      </w:r>
      <w:r w:rsidRPr="007F5063">
        <w:rPr>
          <w:position w:val="-24"/>
          <w:sz w:val="28"/>
          <w:szCs w:val="28"/>
        </w:rPr>
        <w:object w:dxaOrig="240" w:dyaOrig="620">
          <v:shape id="_x0000_i3612" type="#_x0000_t75" style="width:12pt;height:31.5pt" o:ole="">
            <v:imagedata r:id="rId385" o:title=""/>
          </v:shape>
          <o:OLEObject Type="Embed" ProgID="Equation.3" ShapeID="_x0000_i3612" DrawAspect="Content" ObjectID="_1729363393" r:id="rId419"/>
        </w:object>
      </w:r>
      <w:r w:rsidRPr="007F5063">
        <w:rPr>
          <w:sz w:val="28"/>
          <w:szCs w:val="28"/>
        </w:rPr>
        <w:t xml:space="preserve">       б) - </w:t>
      </w:r>
      <w:r w:rsidRPr="007F5063">
        <w:rPr>
          <w:position w:val="-24"/>
          <w:sz w:val="28"/>
          <w:szCs w:val="28"/>
        </w:rPr>
        <w:object w:dxaOrig="360" w:dyaOrig="620">
          <v:shape id="_x0000_i3613" type="#_x0000_t75" style="width:18pt;height:31.5pt" o:ole="">
            <v:imagedata r:id="rId387" o:title=""/>
          </v:shape>
          <o:OLEObject Type="Embed" ProgID="Equation.3" ShapeID="_x0000_i3613" DrawAspect="Content" ObjectID="_1729363394" r:id="rId420"/>
        </w:object>
      </w:r>
      <w:r w:rsidRPr="007F5063">
        <w:rPr>
          <w:sz w:val="28"/>
          <w:szCs w:val="28"/>
        </w:rPr>
        <w:t xml:space="preserve">     в) </w:t>
      </w:r>
      <w:r w:rsidRPr="007F5063">
        <w:rPr>
          <w:position w:val="-24"/>
          <w:sz w:val="28"/>
          <w:szCs w:val="28"/>
        </w:rPr>
        <w:object w:dxaOrig="240" w:dyaOrig="620">
          <v:shape id="_x0000_i3614" type="#_x0000_t75" style="width:12pt;height:31.5pt" o:ole="">
            <v:imagedata r:id="rId389" o:title=""/>
          </v:shape>
          <o:OLEObject Type="Embed" ProgID="Equation.3" ShapeID="_x0000_i3614" DrawAspect="Content" ObjectID="_1729363395" r:id="rId421"/>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2. Упростить:  </w:t>
      </w:r>
      <w:r w:rsidRPr="007F5063">
        <w:rPr>
          <w:position w:val="-24"/>
          <w:sz w:val="28"/>
          <w:szCs w:val="28"/>
        </w:rPr>
        <w:object w:dxaOrig="1540" w:dyaOrig="620">
          <v:shape id="_x0000_i3615" type="#_x0000_t75" style="width:93.75pt;height:41.25pt" o:ole="">
            <v:imagedata r:id="rId422" o:title=""/>
          </v:shape>
          <o:OLEObject Type="Embed" ProgID="Equation.3" ShapeID="_x0000_i3615" DrawAspect="Content" ObjectID="_1729363396" r:id="rId423"/>
        </w:object>
      </w:r>
      <w:r w:rsidRPr="007F5063">
        <w:rPr>
          <w:sz w:val="28"/>
          <w:szCs w:val="28"/>
        </w:rPr>
        <w:t xml:space="preserve"> </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w:t>
      </w:r>
      <w:r w:rsidRPr="007F5063">
        <w:rPr>
          <w:position w:val="-10"/>
          <w:sz w:val="28"/>
          <w:szCs w:val="28"/>
        </w:rPr>
        <w:object w:dxaOrig="180" w:dyaOrig="340">
          <v:shape id="_x0000_i3616" type="#_x0000_t75" style="width:9pt;height:16.5pt" o:ole="">
            <v:imagedata r:id="rId393" o:title=""/>
          </v:shape>
          <o:OLEObject Type="Embed" ProgID="Equation.3" ShapeID="_x0000_i3616" DrawAspect="Content" ObjectID="_1729363397" r:id="rId424"/>
        </w:object>
      </w:r>
      <w:r w:rsidRPr="007F5063">
        <w:rPr>
          <w:sz w:val="28"/>
          <w:szCs w:val="28"/>
        </w:rPr>
        <w:t xml:space="preserve">а) </w:t>
      </w:r>
      <w:r w:rsidRPr="007F5063">
        <w:rPr>
          <w:sz w:val="28"/>
          <w:szCs w:val="28"/>
          <w:lang w:val="en-US"/>
        </w:rPr>
        <w:t>sinx</w:t>
      </w:r>
      <w:r w:rsidRPr="007F5063">
        <w:rPr>
          <w:sz w:val="28"/>
          <w:szCs w:val="28"/>
        </w:rPr>
        <w:t xml:space="preserve">            б) 1          в)  </w:t>
      </w:r>
      <w:r w:rsidRPr="007F5063">
        <w:rPr>
          <w:sz w:val="28"/>
          <w:szCs w:val="28"/>
          <w:lang w:val="en-US"/>
        </w:rPr>
        <w:t>cosx</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3.  Упростить:   </w:t>
      </w:r>
      <w:r w:rsidRPr="007F5063">
        <w:rPr>
          <w:position w:val="-24"/>
          <w:sz w:val="28"/>
          <w:szCs w:val="28"/>
        </w:rPr>
        <w:object w:dxaOrig="2380" w:dyaOrig="620">
          <v:shape id="_x0000_i3617" type="#_x0000_t75" style="width:118.5pt;height:31.5pt" o:ole="">
            <v:imagedata r:id="rId425" o:title=""/>
          </v:shape>
          <o:OLEObject Type="Embed" ProgID="Equation.3" ShapeID="_x0000_i3617" DrawAspect="Content" ObjectID="_1729363398" r:id="rId426"/>
        </w:objec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       а) </w:t>
      </w:r>
      <w:r w:rsidRPr="007F5063">
        <w:rPr>
          <w:position w:val="-6"/>
          <w:sz w:val="28"/>
          <w:szCs w:val="28"/>
        </w:rPr>
        <w:object w:dxaOrig="700" w:dyaOrig="279">
          <v:shape id="_x0000_i3618" type="#_x0000_t75" style="width:46.5pt;height:19.5pt" o:ole="">
            <v:imagedata r:id="rId427" o:title=""/>
          </v:shape>
          <o:OLEObject Type="Embed" ProgID="Equation.3" ShapeID="_x0000_i3618" DrawAspect="Content" ObjectID="_1729363399" r:id="rId428"/>
        </w:object>
      </w:r>
      <w:r w:rsidRPr="007F5063">
        <w:rPr>
          <w:sz w:val="28"/>
          <w:szCs w:val="28"/>
        </w:rPr>
        <w:t xml:space="preserve">          б) </w:t>
      </w:r>
      <w:r w:rsidRPr="007F5063">
        <w:rPr>
          <w:position w:val="-24"/>
          <w:sz w:val="28"/>
          <w:szCs w:val="28"/>
        </w:rPr>
        <w:object w:dxaOrig="499" w:dyaOrig="620">
          <v:shape id="_x0000_i3619" type="#_x0000_t75" style="width:25.5pt;height:31.5pt" o:ole="">
            <v:imagedata r:id="rId429" o:title=""/>
          </v:shape>
          <o:OLEObject Type="Embed" ProgID="Equation.3" ShapeID="_x0000_i3619" DrawAspect="Content" ObjectID="_1729363400" r:id="rId430"/>
        </w:object>
      </w:r>
      <w:r w:rsidRPr="007F5063">
        <w:rPr>
          <w:sz w:val="28"/>
          <w:szCs w:val="28"/>
        </w:rPr>
        <w:t xml:space="preserve">             в) с</w:t>
      </w:r>
      <w:r w:rsidRPr="007F5063">
        <w:rPr>
          <w:position w:val="-24"/>
          <w:sz w:val="28"/>
          <w:szCs w:val="28"/>
        </w:rPr>
        <w:object w:dxaOrig="499" w:dyaOrig="620">
          <v:shape id="_x0000_i3620" type="#_x0000_t75" style="width:25.5pt;height:31.5pt" o:ole="">
            <v:imagedata r:id="rId401" o:title=""/>
          </v:shape>
          <o:OLEObject Type="Embed" ProgID="Equation.3" ShapeID="_x0000_i3620" DrawAspect="Content" ObjectID="_1729363401" r:id="rId431"/>
        </w:object>
      </w:r>
    </w:p>
    <w:p w:rsidR="00BF1616" w:rsidRPr="007F5063" w:rsidRDefault="00BF1616" w:rsidP="00BF1616">
      <w:pPr>
        <w:jc w:val="center"/>
        <w:rPr>
          <w:b/>
          <w:bCs/>
          <w:sz w:val="28"/>
          <w:szCs w:val="28"/>
        </w:rPr>
      </w:pPr>
    </w:p>
    <w:p w:rsidR="00BF1616" w:rsidRPr="007F5063" w:rsidRDefault="00BF1616" w:rsidP="00BF1616">
      <w:pPr>
        <w:rPr>
          <w:sz w:val="28"/>
          <w:szCs w:val="28"/>
        </w:rPr>
      </w:pPr>
      <w:r w:rsidRPr="007F5063">
        <w:rPr>
          <w:sz w:val="28"/>
          <w:szCs w:val="28"/>
        </w:rPr>
        <w:t xml:space="preserve">4. Дано:   </w:t>
      </w:r>
      <w:r w:rsidRPr="007F5063">
        <w:rPr>
          <w:position w:val="-10"/>
          <w:sz w:val="28"/>
          <w:szCs w:val="28"/>
        </w:rPr>
        <w:object w:dxaOrig="3280" w:dyaOrig="320">
          <v:shape id="_x0000_i3621" type="#_x0000_t75" style="width:163.5pt;height:16.5pt" o:ole="">
            <v:imagedata r:id="rId432" o:title=""/>
          </v:shape>
          <o:OLEObject Type="Embed" ProgID="Equation.3" ShapeID="_x0000_i3621" DrawAspect="Content" ObjectID="_1729363402" r:id="rId433"/>
        </w:object>
      </w:r>
    </w:p>
    <w:p w:rsidR="00BF1616" w:rsidRPr="007F5063" w:rsidRDefault="00BF1616" w:rsidP="00BF1616">
      <w:pPr>
        <w:rPr>
          <w:sz w:val="28"/>
          <w:szCs w:val="28"/>
        </w:rPr>
      </w:pPr>
      <w:r w:rsidRPr="007F5063">
        <w:rPr>
          <w:sz w:val="28"/>
          <w:szCs w:val="28"/>
        </w:rPr>
        <w:t xml:space="preserve">    Найти: </w:t>
      </w:r>
      <w:r w:rsidRPr="007F5063">
        <w:rPr>
          <w:position w:val="-6"/>
          <w:sz w:val="28"/>
          <w:szCs w:val="28"/>
        </w:rPr>
        <w:object w:dxaOrig="680" w:dyaOrig="279">
          <v:shape id="_x0000_i3622" type="#_x0000_t75" style="width:34.5pt;height:13.5pt" o:ole="">
            <v:imagedata r:id="rId434" o:title=""/>
          </v:shape>
          <o:OLEObject Type="Embed" ProgID="Equation.3" ShapeID="_x0000_i3622" DrawAspect="Content" ObjectID="_1729363403" r:id="rId435"/>
        </w:object>
      </w:r>
    </w:p>
    <w:p w:rsidR="00BF1616" w:rsidRPr="007F5063" w:rsidRDefault="00BF1616" w:rsidP="00BF1616">
      <w:pPr>
        <w:rPr>
          <w:sz w:val="28"/>
          <w:szCs w:val="28"/>
        </w:rPr>
      </w:pPr>
      <w:r w:rsidRPr="007F5063">
        <w:rPr>
          <w:sz w:val="28"/>
          <w:szCs w:val="28"/>
        </w:rPr>
        <w:t xml:space="preserve">   а) -0,92       б)  0,4     в) -0,4</w:t>
      </w:r>
    </w:p>
    <w:p w:rsidR="00BF1616" w:rsidRPr="007F5063" w:rsidRDefault="00BF1616" w:rsidP="00BF1616">
      <w:pPr>
        <w:rPr>
          <w:sz w:val="28"/>
          <w:szCs w:val="28"/>
        </w:rPr>
      </w:pPr>
    </w:p>
    <w:p w:rsidR="00BF1616" w:rsidRPr="007F5063" w:rsidRDefault="00BF1616" w:rsidP="00BF1616">
      <w:pPr>
        <w:rPr>
          <w:sz w:val="28"/>
          <w:szCs w:val="28"/>
        </w:rPr>
      </w:pPr>
      <w:r w:rsidRPr="007F5063">
        <w:rPr>
          <w:sz w:val="28"/>
          <w:szCs w:val="28"/>
        </w:rPr>
        <w:t xml:space="preserve">5. Упростить:  </w:t>
      </w:r>
      <w:r w:rsidRPr="007F5063">
        <w:rPr>
          <w:position w:val="-6"/>
          <w:sz w:val="28"/>
          <w:szCs w:val="28"/>
        </w:rPr>
        <w:object w:dxaOrig="1920" w:dyaOrig="320">
          <v:shape id="_x0000_i3623" type="#_x0000_t75" style="width:117pt;height:21.75pt" o:ole="">
            <v:imagedata r:id="rId436" o:title=""/>
          </v:shape>
          <o:OLEObject Type="Embed" ProgID="Equation.3" ShapeID="_x0000_i3623" DrawAspect="Content" ObjectID="_1729363404" r:id="rId437"/>
        </w:object>
      </w:r>
    </w:p>
    <w:p w:rsidR="00BF1616" w:rsidRPr="007F5063" w:rsidRDefault="00BF1616" w:rsidP="00BF1616">
      <w:pPr>
        <w:rPr>
          <w:sz w:val="28"/>
          <w:szCs w:val="28"/>
        </w:rPr>
      </w:pPr>
      <w:r w:rsidRPr="007F5063">
        <w:rPr>
          <w:sz w:val="28"/>
          <w:szCs w:val="28"/>
        </w:rPr>
        <w:t xml:space="preserve">    </w:t>
      </w:r>
      <w:r w:rsidRPr="007F5063">
        <w:rPr>
          <w:position w:val="-10"/>
          <w:sz w:val="28"/>
          <w:szCs w:val="28"/>
        </w:rPr>
        <w:object w:dxaOrig="180" w:dyaOrig="340">
          <v:shape id="_x0000_i3624" type="#_x0000_t75" style="width:9pt;height:16.5pt" o:ole="">
            <v:imagedata r:id="rId393" o:title=""/>
          </v:shape>
          <o:OLEObject Type="Embed" ProgID="Equation.3" ShapeID="_x0000_i3624" DrawAspect="Content" ObjectID="_1729363405" r:id="rId438"/>
        </w:object>
      </w:r>
      <w:r w:rsidRPr="007F5063">
        <w:rPr>
          <w:sz w:val="28"/>
          <w:szCs w:val="28"/>
        </w:rPr>
        <w:t xml:space="preserve">а) </w:t>
      </w:r>
      <w:r w:rsidRPr="007F5063">
        <w:rPr>
          <w:sz w:val="28"/>
          <w:szCs w:val="28"/>
          <w:lang w:val="en-US"/>
        </w:rPr>
        <w:t>sin</w:t>
      </w:r>
      <w:r w:rsidRPr="007F5063">
        <w:rPr>
          <w:sz w:val="28"/>
          <w:szCs w:val="28"/>
        </w:rPr>
        <w:t>2</w:t>
      </w:r>
      <w:r w:rsidRPr="007F5063">
        <w:rPr>
          <w:sz w:val="28"/>
          <w:szCs w:val="28"/>
          <w:lang w:val="en-US"/>
        </w:rPr>
        <w:t>x</w:t>
      </w:r>
      <w:r w:rsidRPr="007F5063">
        <w:rPr>
          <w:sz w:val="28"/>
          <w:szCs w:val="28"/>
        </w:rPr>
        <w:t xml:space="preserve">            б) 1       в)  0</w:t>
      </w:r>
    </w:p>
    <w:p w:rsidR="00BF1616" w:rsidRDefault="00BF1616" w:rsidP="00BF1616">
      <w:pPr>
        <w:rPr>
          <w:sz w:val="28"/>
          <w:szCs w:val="28"/>
        </w:rPr>
      </w:pPr>
    </w:p>
    <w:p w:rsidR="00BF1616" w:rsidRPr="007F5063" w:rsidRDefault="00BF1616" w:rsidP="00BF1616">
      <w:pPr>
        <w:rPr>
          <w:sz w:val="28"/>
          <w:szCs w:val="28"/>
        </w:rPr>
      </w:pPr>
      <w:r w:rsidRPr="007F5063">
        <w:rPr>
          <w:sz w:val="28"/>
          <w:szCs w:val="28"/>
        </w:rPr>
        <w:t xml:space="preserve">6.  Выразить </w:t>
      </w:r>
      <w:r w:rsidRPr="007F5063">
        <w:rPr>
          <w:sz w:val="28"/>
          <w:szCs w:val="28"/>
          <w:lang w:val="en-US"/>
        </w:rPr>
        <w:t>cos</w:t>
      </w:r>
      <w:r w:rsidRPr="007F5063">
        <w:rPr>
          <w:sz w:val="28"/>
          <w:szCs w:val="28"/>
        </w:rPr>
        <w:t>3</w:t>
      </w:r>
      <w:r w:rsidRPr="007F5063">
        <w:rPr>
          <w:sz w:val="28"/>
          <w:szCs w:val="28"/>
          <w:lang w:val="en-US"/>
        </w:rPr>
        <w:t>x</w:t>
      </w:r>
      <w:r w:rsidRPr="007F5063">
        <w:rPr>
          <w:sz w:val="28"/>
          <w:szCs w:val="28"/>
        </w:rPr>
        <w:t xml:space="preserve"> через </w:t>
      </w:r>
      <w:r w:rsidRPr="007F5063">
        <w:rPr>
          <w:sz w:val="28"/>
          <w:szCs w:val="28"/>
          <w:lang w:val="en-US"/>
        </w:rPr>
        <w:t>cosx</w:t>
      </w:r>
    </w:p>
    <w:p w:rsidR="00BF1616" w:rsidRPr="007F5063" w:rsidRDefault="00BF1616" w:rsidP="00BF1616">
      <w:pPr>
        <w:rPr>
          <w:sz w:val="28"/>
          <w:szCs w:val="28"/>
        </w:rPr>
      </w:pPr>
      <w:r w:rsidRPr="007F5063">
        <w:rPr>
          <w:sz w:val="28"/>
          <w:szCs w:val="28"/>
        </w:rPr>
        <w:t xml:space="preserve">       а) 3</w:t>
      </w:r>
      <w:r w:rsidRPr="007F5063">
        <w:rPr>
          <w:sz w:val="28"/>
          <w:szCs w:val="28"/>
          <w:lang w:val="en-US"/>
        </w:rPr>
        <w:t>cosx</w:t>
      </w:r>
      <w:r w:rsidRPr="007F5063">
        <w:rPr>
          <w:sz w:val="28"/>
          <w:szCs w:val="28"/>
        </w:rPr>
        <w:t xml:space="preserve">          б) </w:t>
      </w:r>
      <w:r w:rsidRPr="007F5063">
        <w:rPr>
          <w:sz w:val="28"/>
          <w:szCs w:val="28"/>
          <w:lang w:val="en-US"/>
        </w:rPr>
        <w:t>cos</w:t>
      </w:r>
      <w:r w:rsidRPr="007F5063">
        <w:rPr>
          <w:sz w:val="28"/>
          <w:szCs w:val="28"/>
          <w:vertAlign w:val="superscript"/>
        </w:rPr>
        <w:t>3</w:t>
      </w:r>
      <w:r w:rsidRPr="007F5063">
        <w:rPr>
          <w:sz w:val="28"/>
          <w:szCs w:val="28"/>
          <w:lang w:val="en-US"/>
        </w:rPr>
        <w:t>x</w:t>
      </w:r>
      <w:r w:rsidRPr="007F5063">
        <w:rPr>
          <w:sz w:val="28"/>
          <w:szCs w:val="28"/>
        </w:rPr>
        <w:t xml:space="preserve">    в) 4</w:t>
      </w:r>
      <w:r w:rsidRPr="007F5063">
        <w:rPr>
          <w:sz w:val="28"/>
          <w:szCs w:val="28"/>
          <w:lang w:val="en-US"/>
        </w:rPr>
        <w:t>cos</w:t>
      </w:r>
      <w:r w:rsidRPr="007F5063">
        <w:rPr>
          <w:sz w:val="28"/>
          <w:szCs w:val="28"/>
          <w:vertAlign w:val="superscript"/>
        </w:rPr>
        <w:t>3</w:t>
      </w:r>
      <w:r w:rsidRPr="007F5063">
        <w:rPr>
          <w:sz w:val="28"/>
          <w:szCs w:val="28"/>
          <w:lang w:val="en-US"/>
        </w:rPr>
        <w:t>x</w:t>
      </w:r>
      <w:r w:rsidRPr="007F5063">
        <w:rPr>
          <w:sz w:val="28"/>
          <w:szCs w:val="28"/>
        </w:rPr>
        <w:t>-3</w:t>
      </w:r>
      <w:r w:rsidRPr="007F5063">
        <w:rPr>
          <w:sz w:val="28"/>
          <w:szCs w:val="28"/>
          <w:lang w:val="en-US"/>
        </w:rPr>
        <w:t>cosx</w:t>
      </w:r>
    </w:p>
    <w:p w:rsidR="00BF1616" w:rsidRPr="007F5063" w:rsidRDefault="00BF1616" w:rsidP="00BF1616">
      <w:pPr>
        <w:rPr>
          <w:sz w:val="28"/>
          <w:szCs w:val="28"/>
        </w:rPr>
      </w:pPr>
      <w:r w:rsidRPr="007F5063">
        <w:rPr>
          <w:sz w:val="28"/>
          <w:szCs w:val="28"/>
        </w:rPr>
        <w:t xml:space="preserve">                    </w:t>
      </w:r>
    </w:p>
    <w:p w:rsidR="00BF1616" w:rsidRPr="007F5063" w:rsidRDefault="00BF1616" w:rsidP="00094814">
      <w:pPr>
        <w:numPr>
          <w:ilvl w:val="0"/>
          <w:numId w:val="85"/>
        </w:numPr>
        <w:rPr>
          <w:b/>
          <w:sz w:val="28"/>
          <w:szCs w:val="28"/>
        </w:rPr>
      </w:pPr>
      <w:r w:rsidRPr="007F5063">
        <w:rPr>
          <w:b/>
          <w:sz w:val="28"/>
          <w:szCs w:val="28"/>
        </w:rPr>
        <w:t>Таблица правильных ответов:</w:t>
      </w:r>
    </w:p>
    <w:p w:rsidR="00BF1616" w:rsidRPr="007F5063" w:rsidRDefault="00BF1616" w:rsidP="00BF161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359"/>
        <w:gridCol w:w="359"/>
        <w:gridCol w:w="359"/>
        <w:gridCol w:w="359"/>
        <w:gridCol w:w="359"/>
        <w:gridCol w:w="359"/>
      </w:tblGrid>
      <w:tr w:rsidR="00BF1616" w:rsidRPr="007F5063" w:rsidTr="00BF1616">
        <w:tc>
          <w:tcPr>
            <w:tcW w:w="1595" w:type="dxa"/>
            <w:shd w:val="clear" w:color="auto" w:fill="auto"/>
            <w:vAlign w:val="center"/>
          </w:tcPr>
          <w:p w:rsidR="00BF1616" w:rsidRPr="007F5063" w:rsidRDefault="00BF1616" w:rsidP="00BF1616">
            <w:pPr>
              <w:jc w:val="center"/>
              <w:rPr>
                <w:sz w:val="28"/>
                <w:szCs w:val="28"/>
              </w:rPr>
            </w:pPr>
            <w:r w:rsidRPr="007F5063">
              <w:rPr>
                <w:sz w:val="28"/>
                <w:szCs w:val="28"/>
              </w:rPr>
              <w:t>задание</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1</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2</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3</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4</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5</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6</w:t>
            </w:r>
          </w:p>
        </w:tc>
      </w:tr>
      <w:tr w:rsidR="00BF1616" w:rsidRPr="007F5063" w:rsidTr="00BF1616">
        <w:tc>
          <w:tcPr>
            <w:tcW w:w="1595" w:type="dxa"/>
            <w:shd w:val="clear" w:color="auto" w:fill="auto"/>
            <w:vAlign w:val="center"/>
          </w:tcPr>
          <w:p w:rsidR="00BF1616" w:rsidRPr="007F5063" w:rsidRDefault="00BF1616" w:rsidP="00BF1616">
            <w:pPr>
              <w:jc w:val="center"/>
              <w:rPr>
                <w:sz w:val="28"/>
                <w:szCs w:val="28"/>
              </w:rPr>
            </w:pPr>
            <w:r w:rsidRPr="007F5063">
              <w:rPr>
                <w:sz w:val="28"/>
                <w:szCs w:val="28"/>
                <w:lang w:val="en-US"/>
              </w:rPr>
              <w:t>I</w:t>
            </w:r>
            <w:r w:rsidRPr="007F5063">
              <w:rPr>
                <w:sz w:val="28"/>
                <w:szCs w:val="28"/>
              </w:rPr>
              <w:t xml:space="preserve"> </w:t>
            </w:r>
            <w:r w:rsidRPr="007F5063">
              <w:rPr>
                <w:sz w:val="28"/>
                <w:szCs w:val="28"/>
                <w:lang w:val="en-US"/>
              </w:rPr>
              <w:t xml:space="preserve"> </w:t>
            </w:r>
            <w:r w:rsidRPr="007F5063">
              <w:rPr>
                <w:sz w:val="28"/>
                <w:szCs w:val="28"/>
              </w:rPr>
              <w:t>вариант</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а</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в</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б</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б</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а</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в</w:t>
            </w:r>
          </w:p>
        </w:tc>
      </w:tr>
      <w:tr w:rsidR="00BF1616" w:rsidRPr="007F5063" w:rsidTr="00BF1616">
        <w:tc>
          <w:tcPr>
            <w:tcW w:w="1595" w:type="dxa"/>
            <w:shd w:val="clear" w:color="auto" w:fill="auto"/>
            <w:vAlign w:val="center"/>
          </w:tcPr>
          <w:p w:rsidR="00BF1616" w:rsidRPr="007F5063" w:rsidRDefault="00BF1616" w:rsidP="00BF1616">
            <w:pPr>
              <w:jc w:val="center"/>
              <w:rPr>
                <w:sz w:val="28"/>
                <w:szCs w:val="28"/>
              </w:rPr>
            </w:pPr>
            <w:r w:rsidRPr="007F5063">
              <w:rPr>
                <w:sz w:val="28"/>
                <w:szCs w:val="28"/>
                <w:lang w:val="en-US"/>
              </w:rPr>
              <w:t>II</w:t>
            </w:r>
            <w:r w:rsidRPr="007F5063">
              <w:rPr>
                <w:sz w:val="28"/>
                <w:szCs w:val="28"/>
              </w:rPr>
              <w:t xml:space="preserve"> вариант</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а</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б</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а</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а</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в</w:t>
            </w:r>
          </w:p>
        </w:tc>
        <w:tc>
          <w:tcPr>
            <w:tcW w:w="359" w:type="dxa"/>
            <w:shd w:val="clear" w:color="auto" w:fill="auto"/>
            <w:vAlign w:val="center"/>
          </w:tcPr>
          <w:p w:rsidR="00BF1616" w:rsidRPr="007F5063" w:rsidRDefault="00BF1616" w:rsidP="00BF1616">
            <w:pPr>
              <w:jc w:val="center"/>
              <w:rPr>
                <w:sz w:val="28"/>
                <w:szCs w:val="28"/>
              </w:rPr>
            </w:pPr>
            <w:r w:rsidRPr="007F5063">
              <w:rPr>
                <w:sz w:val="28"/>
                <w:szCs w:val="28"/>
              </w:rPr>
              <w:t>в</w:t>
            </w:r>
          </w:p>
        </w:tc>
      </w:tr>
    </w:tbl>
    <w:p w:rsidR="00BF1616" w:rsidRPr="007F5063" w:rsidRDefault="00BF1616" w:rsidP="00BF1616">
      <w:pPr>
        <w:jc w:val="center"/>
        <w:rPr>
          <w:b/>
          <w:bCs/>
          <w:sz w:val="28"/>
          <w:szCs w:val="28"/>
        </w:rPr>
      </w:pPr>
    </w:p>
    <w:p w:rsidR="00BF1616" w:rsidRPr="007F5063" w:rsidRDefault="00BF1616" w:rsidP="00094814">
      <w:pPr>
        <w:numPr>
          <w:ilvl w:val="0"/>
          <w:numId w:val="85"/>
        </w:numPr>
        <w:rPr>
          <w:sz w:val="28"/>
          <w:szCs w:val="28"/>
        </w:rPr>
      </w:pPr>
      <w:r w:rsidRPr="007F5063">
        <w:rPr>
          <w:b/>
          <w:sz w:val="28"/>
          <w:szCs w:val="28"/>
        </w:rPr>
        <w:t>Шкала оценки заданий:</w:t>
      </w:r>
    </w:p>
    <w:p w:rsidR="00BF1616" w:rsidRPr="007F5063" w:rsidRDefault="00BF1616" w:rsidP="00BF1616">
      <w:pPr>
        <w:rPr>
          <w:sz w:val="28"/>
          <w:szCs w:val="28"/>
        </w:rPr>
      </w:pPr>
      <w:r w:rsidRPr="007F5063">
        <w:rPr>
          <w:sz w:val="28"/>
          <w:szCs w:val="28"/>
        </w:rPr>
        <w:t xml:space="preserve">                    1задание – 4балла</w:t>
      </w:r>
    </w:p>
    <w:p w:rsidR="00BF1616" w:rsidRPr="007F5063" w:rsidRDefault="00BF1616" w:rsidP="00BF1616">
      <w:pPr>
        <w:rPr>
          <w:sz w:val="28"/>
          <w:szCs w:val="28"/>
        </w:rPr>
      </w:pPr>
      <w:r w:rsidRPr="007F5063">
        <w:rPr>
          <w:sz w:val="28"/>
          <w:szCs w:val="28"/>
        </w:rPr>
        <w:t xml:space="preserve">                    2 задание – 2балла</w:t>
      </w:r>
    </w:p>
    <w:p w:rsidR="00BF1616" w:rsidRPr="007F5063" w:rsidRDefault="00BF1616" w:rsidP="00BF1616">
      <w:pPr>
        <w:rPr>
          <w:sz w:val="28"/>
          <w:szCs w:val="28"/>
        </w:rPr>
      </w:pPr>
      <w:r w:rsidRPr="007F5063">
        <w:rPr>
          <w:sz w:val="28"/>
          <w:szCs w:val="28"/>
        </w:rPr>
        <w:t xml:space="preserve">                    3 задание – 4балла</w:t>
      </w:r>
    </w:p>
    <w:p w:rsidR="00BF1616" w:rsidRPr="007F5063" w:rsidRDefault="00BF1616" w:rsidP="00BF1616">
      <w:pPr>
        <w:rPr>
          <w:sz w:val="28"/>
          <w:szCs w:val="28"/>
        </w:rPr>
      </w:pPr>
      <w:r w:rsidRPr="007F5063">
        <w:rPr>
          <w:sz w:val="28"/>
          <w:szCs w:val="28"/>
        </w:rPr>
        <w:t xml:space="preserve">                    4 задание – 4балла</w:t>
      </w:r>
    </w:p>
    <w:p w:rsidR="00BF1616" w:rsidRPr="007F5063" w:rsidRDefault="00BF1616" w:rsidP="00BF1616">
      <w:pPr>
        <w:rPr>
          <w:sz w:val="28"/>
          <w:szCs w:val="28"/>
        </w:rPr>
      </w:pPr>
      <w:r w:rsidRPr="007F5063">
        <w:rPr>
          <w:sz w:val="28"/>
          <w:szCs w:val="28"/>
        </w:rPr>
        <w:t xml:space="preserve">                    5 задание – 2балла</w:t>
      </w:r>
    </w:p>
    <w:p w:rsidR="00BF1616" w:rsidRPr="007F5063" w:rsidRDefault="00BF1616" w:rsidP="00BF1616">
      <w:pPr>
        <w:rPr>
          <w:sz w:val="28"/>
          <w:szCs w:val="28"/>
        </w:rPr>
      </w:pPr>
      <w:r w:rsidRPr="007F5063">
        <w:rPr>
          <w:sz w:val="28"/>
          <w:szCs w:val="28"/>
        </w:rPr>
        <w:t xml:space="preserve">                    6 задание – 4балла</w:t>
      </w:r>
    </w:p>
    <w:p w:rsidR="00BF1616" w:rsidRPr="007F5063" w:rsidRDefault="00BF1616" w:rsidP="00BF1616">
      <w:pPr>
        <w:rPr>
          <w:b/>
          <w:sz w:val="28"/>
          <w:szCs w:val="28"/>
        </w:rPr>
      </w:pPr>
      <w:r w:rsidRPr="007F5063">
        <w:rPr>
          <w:b/>
          <w:sz w:val="28"/>
          <w:szCs w:val="28"/>
        </w:rPr>
        <w:t xml:space="preserve">  4. Шкала оценки знаний студе</w:t>
      </w:r>
      <w:r>
        <w:rPr>
          <w:b/>
          <w:sz w:val="28"/>
          <w:szCs w:val="28"/>
        </w:rPr>
        <w:t>нтов:</w:t>
      </w:r>
    </w:p>
    <w:p w:rsidR="00BF1616" w:rsidRPr="007F5063" w:rsidRDefault="00BF1616" w:rsidP="00BF1616">
      <w:pPr>
        <w:rPr>
          <w:sz w:val="28"/>
          <w:szCs w:val="28"/>
        </w:rPr>
      </w:pPr>
      <w:r w:rsidRPr="007F5063">
        <w:rPr>
          <w:sz w:val="28"/>
          <w:szCs w:val="28"/>
        </w:rPr>
        <w:t xml:space="preserve">                    «5» - за 20 баллов</w:t>
      </w:r>
    </w:p>
    <w:p w:rsidR="00BF1616" w:rsidRPr="007F5063" w:rsidRDefault="00BF1616" w:rsidP="00BF1616">
      <w:pPr>
        <w:rPr>
          <w:sz w:val="28"/>
          <w:szCs w:val="28"/>
        </w:rPr>
      </w:pPr>
      <w:r w:rsidRPr="007F5063">
        <w:rPr>
          <w:sz w:val="28"/>
          <w:szCs w:val="28"/>
        </w:rPr>
        <w:t xml:space="preserve">                    «4» - за 12 баллов</w:t>
      </w:r>
    </w:p>
    <w:p w:rsidR="00BF1616" w:rsidRPr="007F5063" w:rsidRDefault="00BF1616" w:rsidP="00BF1616">
      <w:pPr>
        <w:rPr>
          <w:sz w:val="28"/>
          <w:szCs w:val="28"/>
        </w:rPr>
      </w:pPr>
      <w:r w:rsidRPr="007F5063">
        <w:rPr>
          <w:sz w:val="28"/>
          <w:szCs w:val="28"/>
        </w:rPr>
        <w:t xml:space="preserve">                    «3» - за 4-8 балла</w:t>
      </w:r>
    </w:p>
    <w:p w:rsidR="00BF1616" w:rsidRDefault="00BF1616" w:rsidP="00BF1616">
      <w:pPr>
        <w:rPr>
          <w:sz w:val="28"/>
          <w:szCs w:val="28"/>
        </w:rPr>
      </w:pPr>
      <w:r w:rsidRPr="007F5063">
        <w:rPr>
          <w:sz w:val="28"/>
          <w:szCs w:val="28"/>
        </w:rPr>
        <w:t xml:space="preserve">                    «не зачет» - менее 4 баллов</w:t>
      </w:r>
      <w:r>
        <w:rPr>
          <w:sz w:val="28"/>
          <w:szCs w:val="28"/>
        </w:rPr>
        <w:br w:type="page"/>
      </w:r>
    </w:p>
    <w:p w:rsidR="00BF1616" w:rsidRPr="00D160A7" w:rsidRDefault="00BF1616" w:rsidP="00BF1616">
      <w:pPr>
        <w:spacing w:line="276" w:lineRule="auto"/>
        <w:contextualSpacing/>
        <w:jc w:val="center"/>
        <w:rPr>
          <w:b/>
          <w:sz w:val="28"/>
          <w:szCs w:val="28"/>
        </w:rPr>
      </w:pPr>
      <w:r w:rsidRPr="00D160A7">
        <w:rPr>
          <w:b/>
          <w:sz w:val="28"/>
          <w:szCs w:val="28"/>
        </w:rPr>
        <w:t>Промежуточная аттестация по общеобразовательной дисциплине</w:t>
      </w:r>
    </w:p>
    <w:p w:rsidR="00BF1616" w:rsidRPr="00D160A7" w:rsidRDefault="00BF1616" w:rsidP="00BF1616">
      <w:pPr>
        <w:rPr>
          <w:sz w:val="28"/>
          <w:szCs w:val="28"/>
        </w:rPr>
      </w:pPr>
    </w:p>
    <w:p w:rsidR="00BF1616" w:rsidRPr="00D160A7" w:rsidRDefault="00BF1616" w:rsidP="00BF1616">
      <w:pPr>
        <w:widowControl w:val="0"/>
        <w:autoSpaceDE w:val="0"/>
        <w:autoSpaceDN w:val="0"/>
        <w:adjustRightInd w:val="0"/>
        <w:spacing w:line="25" w:lineRule="atLeast"/>
        <w:ind w:firstLine="709"/>
        <w:rPr>
          <w:b/>
          <w:color w:val="000000"/>
          <w:sz w:val="28"/>
          <w:szCs w:val="28"/>
        </w:rPr>
      </w:pPr>
      <w:r w:rsidRPr="00D160A7">
        <w:rPr>
          <w:sz w:val="28"/>
          <w:szCs w:val="28"/>
        </w:rPr>
        <w:t xml:space="preserve">Учебная </w:t>
      </w:r>
      <w:r w:rsidRPr="00D160A7">
        <w:rPr>
          <w:color w:val="000000"/>
          <w:sz w:val="28"/>
          <w:szCs w:val="28"/>
        </w:rPr>
        <w:t xml:space="preserve">дисциплина Математика относится к </w:t>
      </w:r>
      <w:r w:rsidRPr="00D160A7">
        <w:rPr>
          <w:sz w:val="28"/>
          <w:szCs w:val="28"/>
        </w:rPr>
        <w:t xml:space="preserve">общеобразовательным дисциплинам программы подготовки специалистов среднего звена по специальности </w:t>
      </w:r>
      <w:r w:rsidR="00975C99" w:rsidRPr="00975C99">
        <w:rPr>
          <w:sz w:val="28"/>
          <w:szCs w:val="28"/>
        </w:rPr>
        <w:t>Конструирование, моделирование и технология изготовления изделий легкой промышленности (по видам)</w:t>
      </w:r>
    </w:p>
    <w:p w:rsidR="00BF1616" w:rsidRPr="00D160A7" w:rsidRDefault="00BF1616" w:rsidP="00BF1616">
      <w:pPr>
        <w:shd w:val="clear" w:color="auto" w:fill="FFFFFF"/>
        <w:ind w:firstLine="708"/>
        <w:jc w:val="both"/>
        <w:rPr>
          <w:sz w:val="28"/>
          <w:szCs w:val="28"/>
        </w:rPr>
      </w:pPr>
      <w:r w:rsidRPr="00D160A7">
        <w:rPr>
          <w:sz w:val="28"/>
          <w:szCs w:val="28"/>
        </w:rPr>
        <w:t>Настоящий комплект контрольно-измерительного материала для оценки промежуточной аттестации по учебной дисциплине Математика предназначен для итоговой оценки освоения содержания учебной дисциплины.</w:t>
      </w:r>
    </w:p>
    <w:p w:rsidR="00BF1616" w:rsidRPr="00D160A7" w:rsidRDefault="00BF1616" w:rsidP="00BF1616">
      <w:pPr>
        <w:shd w:val="clear" w:color="auto" w:fill="FFFFFF"/>
        <w:ind w:firstLine="709"/>
        <w:jc w:val="both"/>
        <w:rPr>
          <w:color w:val="000000"/>
          <w:sz w:val="27"/>
          <w:szCs w:val="27"/>
        </w:rPr>
      </w:pPr>
      <w:r w:rsidRPr="00D160A7">
        <w:rPr>
          <w:sz w:val="28"/>
          <w:szCs w:val="28"/>
        </w:rPr>
        <w:t>Особое значение дисциплина имеет при формировании и развитии ОК и ПК.</w:t>
      </w:r>
    </w:p>
    <w:p w:rsidR="00BF1616" w:rsidRPr="00D160A7" w:rsidRDefault="00BF1616" w:rsidP="00BF1616">
      <w:pPr>
        <w:tabs>
          <w:tab w:val="left" w:pos="1080"/>
        </w:tabs>
        <w:ind w:firstLine="1077"/>
        <w:jc w:val="both"/>
        <w:rPr>
          <w:b/>
          <w:sz w:val="28"/>
          <w:szCs w:val="28"/>
        </w:rPr>
      </w:pPr>
      <w:r w:rsidRPr="00D160A7">
        <w:rPr>
          <w:color w:val="000000"/>
          <w:sz w:val="28"/>
        </w:rPr>
        <w:t>Формой промежуточной аттестации является экзамен</w:t>
      </w:r>
      <w:r w:rsidRPr="00D160A7">
        <w:rPr>
          <w:b/>
          <w:sz w:val="28"/>
          <w:szCs w:val="28"/>
        </w:rPr>
        <w:t>.</w:t>
      </w:r>
    </w:p>
    <w:p w:rsidR="00BF1616" w:rsidRPr="00D160A7" w:rsidRDefault="00BF1616" w:rsidP="00BF1616">
      <w:pPr>
        <w:ind w:firstLine="709"/>
        <w:jc w:val="both"/>
        <w:rPr>
          <w:b/>
          <w:bCs/>
          <w:sz w:val="28"/>
          <w:szCs w:val="28"/>
        </w:rPr>
      </w:pPr>
      <w:r w:rsidRPr="00D160A7">
        <w:rPr>
          <w:b/>
          <w:bCs/>
          <w:sz w:val="28"/>
          <w:szCs w:val="28"/>
        </w:rPr>
        <w:t>Требования к процедуре оценки.</w:t>
      </w:r>
    </w:p>
    <w:p w:rsidR="00BF1616" w:rsidRPr="00D160A7" w:rsidRDefault="00BF1616" w:rsidP="00BF1616">
      <w:pPr>
        <w:ind w:firstLine="709"/>
        <w:jc w:val="both"/>
        <w:rPr>
          <w:sz w:val="28"/>
          <w:szCs w:val="28"/>
        </w:rPr>
      </w:pPr>
      <w:r w:rsidRPr="00D160A7">
        <w:rPr>
          <w:i/>
          <w:iCs/>
          <w:sz w:val="28"/>
          <w:szCs w:val="28"/>
        </w:rPr>
        <w:t>Помещение:</w:t>
      </w:r>
      <w:r w:rsidRPr="00D160A7">
        <w:rPr>
          <w:sz w:val="28"/>
          <w:szCs w:val="28"/>
        </w:rPr>
        <w:t xml:space="preserve"> учебная аудитория.</w:t>
      </w:r>
    </w:p>
    <w:p w:rsidR="00BF1616" w:rsidRPr="00D160A7" w:rsidRDefault="00BF1616" w:rsidP="00BF1616">
      <w:pPr>
        <w:ind w:firstLine="709"/>
        <w:jc w:val="both"/>
        <w:rPr>
          <w:sz w:val="28"/>
          <w:szCs w:val="28"/>
        </w:rPr>
      </w:pPr>
      <w:r w:rsidRPr="00D160A7">
        <w:rPr>
          <w:i/>
          <w:iCs/>
          <w:sz w:val="28"/>
          <w:szCs w:val="28"/>
        </w:rPr>
        <w:t>Оборудование:</w:t>
      </w:r>
      <w:r w:rsidRPr="00D160A7">
        <w:rPr>
          <w:sz w:val="28"/>
          <w:szCs w:val="28"/>
        </w:rPr>
        <w:t xml:space="preserve"> ученический стол и стул.</w:t>
      </w:r>
    </w:p>
    <w:p w:rsidR="00BF1616" w:rsidRPr="00D160A7" w:rsidRDefault="00BF1616" w:rsidP="00BF1616">
      <w:pPr>
        <w:ind w:firstLine="709"/>
        <w:jc w:val="both"/>
        <w:rPr>
          <w:sz w:val="28"/>
          <w:szCs w:val="28"/>
        </w:rPr>
      </w:pPr>
      <w:r w:rsidRPr="00D160A7">
        <w:rPr>
          <w:i/>
          <w:iCs/>
          <w:sz w:val="28"/>
          <w:szCs w:val="28"/>
        </w:rPr>
        <w:t>Инструменты:</w:t>
      </w:r>
      <w:r w:rsidRPr="00D160A7">
        <w:rPr>
          <w:sz w:val="28"/>
          <w:szCs w:val="28"/>
        </w:rPr>
        <w:t xml:space="preserve"> ручка, карандаш.</w:t>
      </w:r>
    </w:p>
    <w:p w:rsidR="00BF1616" w:rsidRPr="00D160A7" w:rsidRDefault="00BF1616" w:rsidP="00BF1616">
      <w:pPr>
        <w:ind w:firstLine="709"/>
        <w:jc w:val="both"/>
        <w:rPr>
          <w:sz w:val="28"/>
          <w:szCs w:val="28"/>
        </w:rPr>
      </w:pPr>
      <w:r w:rsidRPr="00D160A7">
        <w:rPr>
          <w:i/>
          <w:iCs/>
          <w:sz w:val="28"/>
          <w:szCs w:val="28"/>
        </w:rPr>
        <w:t>Расходные материалы</w:t>
      </w:r>
      <w:r w:rsidRPr="00D160A7">
        <w:rPr>
          <w:sz w:val="28"/>
          <w:szCs w:val="28"/>
        </w:rPr>
        <w:t>: бланки ответов.</w:t>
      </w:r>
    </w:p>
    <w:p w:rsidR="00BF1616" w:rsidRPr="00D160A7" w:rsidRDefault="00BF1616" w:rsidP="00BF1616">
      <w:pPr>
        <w:ind w:firstLine="709"/>
        <w:jc w:val="both"/>
        <w:rPr>
          <w:sz w:val="28"/>
          <w:szCs w:val="28"/>
        </w:rPr>
      </w:pPr>
      <w:r w:rsidRPr="00D160A7">
        <w:rPr>
          <w:i/>
          <w:iCs/>
          <w:sz w:val="28"/>
          <w:szCs w:val="28"/>
        </w:rPr>
        <w:t>Документация:</w:t>
      </w:r>
      <w:r w:rsidRPr="00D160A7">
        <w:rPr>
          <w:sz w:val="28"/>
          <w:szCs w:val="28"/>
        </w:rPr>
        <w:t xml:space="preserve"> раздаточный материал на каждого обучающегося – тестовые задания.</w:t>
      </w:r>
    </w:p>
    <w:p w:rsidR="00BF1616" w:rsidRPr="00D160A7" w:rsidRDefault="00BF1616" w:rsidP="00BF1616">
      <w:pPr>
        <w:ind w:firstLine="709"/>
        <w:jc w:val="both"/>
        <w:rPr>
          <w:color w:val="FF0000"/>
          <w:sz w:val="28"/>
          <w:szCs w:val="28"/>
        </w:rPr>
      </w:pPr>
      <w:r w:rsidRPr="00D160A7">
        <w:rPr>
          <w:b/>
          <w:bCs/>
          <w:sz w:val="28"/>
          <w:szCs w:val="28"/>
        </w:rPr>
        <w:t>Доступ к дополнительным справочным материалам и инструкциям -</w:t>
      </w:r>
      <w:r w:rsidRPr="00D160A7">
        <w:rPr>
          <w:sz w:val="28"/>
          <w:szCs w:val="28"/>
        </w:rPr>
        <w:t xml:space="preserve"> запрещён.</w:t>
      </w:r>
    </w:p>
    <w:p w:rsidR="00BF1616" w:rsidRPr="00D160A7" w:rsidRDefault="00BF1616" w:rsidP="00BF1616">
      <w:pPr>
        <w:ind w:firstLine="709"/>
        <w:jc w:val="both"/>
        <w:rPr>
          <w:b/>
          <w:bCs/>
          <w:sz w:val="28"/>
          <w:szCs w:val="28"/>
        </w:rPr>
      </w:pPr>
      <w:r w:rsidRPr="00D160A7">
        <w:rPr>
          <w:b/>
          <w:bCs/>
          <w:sz w:val="28"/>
          <w:szCs w:val="28"/>
        </w:rPr>
        <w:t>Нормы времени:</w:t>
      </w:r>
    </w:p>
    <w:p w:rsidR="00BF1616" w:rsidRPr="00D160A7" w:rsidRDefault="00BF1616" w:rsidP="00094814">
      <w:pPr>
        <w:numPr>
          <w:ilvl w:val="0"/>
          <w:numId w:val="10"/>
        </w:numPr>
        <w:tabs>
          <w:tab w:val="left" w:pos="1134"/>
        </w:tabs>
        <w:ind w:left="0" w:firstLine="709"/>
        <w:jc w:val="both"/>
        <w:rPr>
          <w:sz w:val="28"/>
          <w:szCs w:val="28"/>
        </w:rPr>
      </w:pPr>
      <w:r w:rsidRPr="00D160A7">
        <w:rPr>
          <w:i/>
          <w:iCs/>
          <w:sz w:val="28"/>
          <w:szCs w:val="28"/>
        </w:rPr>
        <w:t>на подготовку к работе</w:t>
      </w:r>
      <w:r w:rsidRPr="00D160A7">
        <w:rPr>
          <w:sz w:val="28"/>
          <w:szCs w:val="28"/>
        </w:rPr>
        <w:t xml:space="preserve"> – 5 минут;</w:t>
      </w:r>
    </w:p>
    <w:p w:rsidR="00BF1616" w:rsidRPr="00D160A7" w:rsidRDefault="00BF1616" w:rsidP="00094814">
      <w:pPr>
        <w:numPr>
          <w:ilvl w:val="0"/>
          <w:numId w:val="10"/>
        </w:numPr>
        <w:tabs>
          <w:tab w:val="left" w:pos="1134"/>
        </w:tabs>
        <w:ind w:left="0" w:firstLine="709"/>
        <w:jc w:val="both"/>
        <w:rPr>
          <w:sz w:val="28"/>
          <w:szCs w:val="28"/>
        </w:rPr>
      </w:pPr>
      <w:r w:rsidRPr="00D160A7">
        <w:rPr>
          <w:i/>
          <w:iCs/>
          <w:sz w:val="28"/>
          <w:szCs w:val="28"/>
        </w:rPr>
        <w:t>на выполнение тестового задания</w:t>
      </w:r>
      <w:r w:rsidRPr="00D160A7">
        <w:rPr>
          <w:sz w:val="28"/>
          <w:szCs w:val="28"/>
        </w:rPr>
        <w:t xml:space="preserve"> – 40 минут;</w:t>
      </w:r>
    </w:p>
    <w:p w:rsidR="00BF1616" w:rsidRPr="00D160A7" w:rsidRDefault="00BF1616" w:rsidP="00094814">
      <w:pPr>
        <w:numPr>
          <w:ilvl w:val="0"/>
          <w:numId w:val="10"/>
        </w:numPr>
        <w:tabs>
          <w:tab w:val="left" w:pos="1134"/>
        </w:tabs>
        <w:ind w:left="0" w:firstLine="709"/>
        <w:jc w:val="both"/>
        <w:rPr>
          <w:sz w:val="28"/>
          <w:szCs w:val="28"/>
        </w:rPr>
      </w:pPr>
      <w:r w:rsidRPr="00D160A7">
        <w:rPr>
          <w:i/>
          <w:iCs/>
          <w:sz w:val="28"/>
          <w:szCs w:val="28"/>
        </w:rPr>
        <w:t>на заключительную проверку и сдачу задания</w:t>
      </w:r>
      <w:r w:rsidRPr="00D160A7">
        <w:rPr>
          <w:sz w:val="28"/>
          <w:szCs w:val="28"/>
        </w:rPr>
        <w:t xml:space="preserve"> – 15 минут;</w:t>
      </w:r>
    </w:p>
    <w:p w:rsidR="00BF1616" w:rsidRPr="00D160A7" w:rsidRDefault="00BF1616" w:rsidP="00094814">
      <w:pPr>
        <w:numPr>
          <w:ilvl w:val="0"/>
          <w:numId w:val="10"/>
        </w:numPr>
        <w:tabs>
          <w:tab w:val="left" w:pos="1134"/>
        </w:tabs>
        <w:ind w:left="0" w:firstLine="709"/>
        <w:jc w:val="both"/>
        <w:rPr>
          <w:sz w:val="28"/>
          <w:szCs w:val="28"/>
        </w:rPr>
      </w:pPr>
      <w:r w:rsidRPr="00D160A7">
        <w:rPr>
          <w:i/>
          <w:iCs/>
          <w:sz w:val="28"/>
          <w:szCs w:val="28"/>
        </w:rPr>
        <w:t>на проверку задания и заполнение документации (журнал учебных занятий, зачетные книжки, ведомости)</w:t>
      </w:r>
      <w:r w:rsidRPr="00D160A7">
        <w:rPr>
          <w:sz w:val="28"/>
          <w:szCs w:val="28"/>
        </w:rPr>
        <w:t xml:space="preserve"> – 30 минут;</w:t>
      </w:r>
    </w:p>
    <w:p w:rsidR="00BF1616" w:rsidRPr="00D160A7" w:rsidRDefault="00BF1616" w:rsidP="00094814">
      <w:pPr>
        <w:numPr>
          <w:ilvl w:val="0"/>
          <w:numId w:val="10"/>
        </w:numPr>
        <w:tabs>
          <w:tab w:val="left" w:pos="1134"/>
        </w:tabs>
        <w:ind w:left="0" w:firstLine="709"/>
        <w:jc w:val="both"/>
        <w:rPr>
          <w:sz w:val="28"/>
          <w:szCs w:val="28"/>
        </w:rPr>
      </w:pPr>
      <w:r w:rsidRPr="00D160A7">
        <w:rPr>
          <w:i/>
          <w:iCs/>
          <w:sz w:val="28"/>
          <w:szCs w:val="28"/>
        </w:rPr>
        <w:t>итого</w:t>
      </w:r>
      <w:r w:rsidRPr="00D160A7">
        <w:rPr>
          <w:sz w:val="28"/>
          <w:szCs w:val="28"/>
        </w:rPr>
        <w:t xml:space="preserve"> – 90 минут.</w:t>
      </w:r>
    </w:p>
    <w:p w:rsidR="00BF1616" w:rsidRPr="00D160A7" w:rsidRDefault="00BF1616" w:rsidP="00BF1616">
      <w:pPr>
        <w:jc w:val="both"/>
      </w:pPr>
    </w:p>
    <w:p w:rsidR="00BF1616" w:rsidRPr="00D160A7" w:rsidRDefault="00BF1616" w:rsidP="00BF1616">
      <w:pPr>
        <w:shd w:val="clear" w:color="auto" w:fill="FFFFFF"/>
        <w:ind w:firstLine="709"/>
        <w:rPr>
          <w:b/>
          <w:bCs/>
          <w:sz w:val="28"/>
          <w:szCs w:val="28"/>
        </w:rPr>
      </w:pPr>
      <w:r w:rsidRPr="00D160A7">
        <w:rPr>
          <w:b/>
          <w:bCs/>
          <w:sz w:val="28"/>
          <w:szCs w:val="28"/>
        </w:rPr>
        <w:t>Инструмент оценки:</w:t>
      </w:r>
    </w:p>
    <w:p w:rsidR="00BF1616" w:rsidRPr="00D160A7" w:rsidRDefault="00BF1616" w:rsidP="00094814">
      <w:pPr>
        <w:numPr>
          <w:ilvl w:val="0"/>
          <w:numId w:val="9"/>
        </w:numPr>
        <w:shd w:val="clear" w:color="auto" w:fill="FFFFFF"/>
        <w:tabs>
          <w:tab w:val="left" w:pos="1134"/>
          <w:tab w:val="left" w:pos="1843"/>
        </w:tabs>
        <w:ind w:left="0" w:firstLine="709"/>
        <w:jc w:val="both"/>
        <w:rPr>
          <w:sz w:val="28"/>
          <w:szCs w:val="28"/>
        </w:rPr>
      </w:pPr>
      <w:r w:rsidRPr="00D160A7">
        <w:rPr>
          <w:sz w:val="28"/>
          <w:szCs w:val="28"/>
        </w:rPr>
        <w:t>эт</w:t>
      </w:r>
      <w:r>
        <w:rPr>
          <w:sz w:val="28"/>
          <w:szCs w:val="28"/>
        </w:rPr>
        <w:t>алон ответа к тестовым заданиям</w:t>
      </w:r>
      <w:r w:rsidRPr="00D160A7">
        <w:rPr>
          <w:sz w:val="28"/>
          <w:szCs w:val="28"/>
        </w:rPr>
        <w:t>,</w:t>
      </w:r>
    </w:p>
    <w:p w:rsidR="00BF1616" w:rsidRPr="00D160A7" w:rsidRDefault="00BF1616" w:rsidP="00094814">
      <w:pPr>
        <w:numPr>
          <w:ilvl w:val="0"/>
          <w:numId w:val="9"/>
        </w:numPr>
        <w:shd w:val="clear" w:color="auto" w:fill="FFFFFF"/>
        <w:tabs>
          <w:tab w:val="left" w:pos="1134"/>
          <w:tab w:val="left" w:pos="1843"/>
        </w:tabs>
        <w:ind w:left="0" w:firstLine="709"/>
        <w:jc w:val="both"/>
        <w:rPr>
          <w:sz w:val="28"/>
          <w:szCs w:val="28"/>
        </w:rPr>
      </w:pPr>
      <w:r>
        <w:rPr>
          <w:sz w:val="28"/>
          <w:szCs w:val="28"/>
        </w:rPr>
        <w:t>оценочная шкала (Приложение 1</w:t>
      </w:r>
      <w:r w:rsidRPr="00D160A7">
        <w:rPr>
          <w:sz w:val="28"/>
          <w:szCs w:val="28"/>
        </w:rPr>
        <w:t>).</w:t>
      </w:r>
    </w:p>
    <w:p w:rsidR="00BF1616" w:rsidRPr="00D160A7" w:rsidRDefault="00BF1616" w:rsidP="00BF1616">
      <w:pPr>
        <w:tabs>
          <w:tab w:val="left" w:pos="1276"/>
          <w:tab w:val="left" w:pos="1843"/>
        </w:tabs>
        <w:ind w:firstLine="709"/>
        <w:jc w:val="center"/>
      </w:pPr>
    </w:p>
    <w:p w:rsidR="00BF1616" w:rsidRPr="00D160A7" w:rsidRDefault="00BF1616" w:rsidP="00BF1616">
      <w:pPr>
        <w:shd w:val="clear" w:color="auto" w:fill="FFFFFF"/>
        <w:tabs>
          <w:tab w:val="left" w:pos="1134"/>
          <w:tab w:val="left" w:pos="1843"/>
        </w:tabs>
        <w:jc w:val="both"/>
        <w:rPr>
          <w:sz w:val="28"/>
          <w:szCs w:val="28"/>
        </w:rPr>
      </w:pPr>
    </w:p>
    <w:p w:rsidR="00BF1616" w:rsidRPr="00D160A7" w:rsidRDefault="00BF1616" w:rsidP="00BF1616">
      <w:pPr>
        <w:jc w:val="center"/>
        <w:rPr>
          <w:b/>
          <w:bCs/>
          <w:caps/>
          <w:sz w:val="28"/>
          <w:szCs w:val="28"/>
        </w:rPr>
      </w:pPr>
      <w:r w:rsidRPr="00D160A7">
        <w:rPr>
          <w:b/>
          <w:bCs/>
          <w:caps/>
          <w:sz w:val="28"/>
          <w:szCs w:val="28"/>
        </w:rPr>
        <w:t>Оценочный материал</w:t>
      </w:r>
    </w:p>
    <w:p w:rsidR="00BF1616" w:rsidRPr="00D160A7" w:rsidRDefault="00BF1616" w:rsidP="00BF1616">
      <w:pPr>
        <w:shd w:val="clear" w:color="auto" w:fill="FFFFFF"/>
        <w:jc w:val="center"/>
        <w:rPr>
          <w:color w:val="000000"/>
          <w:sz w:val="28"/>
          <w:szCs w:val="28"/>
        </w:rPr>
      </w:pPr>
      <w:r w:rsidRPr="00D160A7">
        <w:rPr>
          <w:b/>
          <w:bCs/>
          <w:color w:val="000000"/>
          <w:sz w:val="28"/>
          <w:szCs w:val="28"/>
        </w:rPr>
        <w:t>ИТОГОВЫЙ ТЕСТ</w:t>
      </w:r>
    </w:p>
    <w:p w:rsidR="00BF1616" w:rsidRPr="00D160A7" w:rsidRDefault="00BF1616" w:rsidP="00BF1616">
      <w:pPr>
        <w:shd w:val="clear" w:color="auto" w:fill="FFFFFF"/>
        <w:jc w:val="center"/>
        <w:rPr>
          <w:color w:val="000000"/>
          <w:sz w:val="28"/>
          <w:szCs w:val="28"/>
        </w:rPr>
      </w:pPr>
      <w:r w:rsidRPr="00D160A7">
        <w:rPr>
          <w:b/>
          <w:bCs/>
          <w:color w:val="000000"/>
          <w:sz w:val="28"/>
          <w:szCs w:val="28"/>
        </w:rPr>
        <w:t>1 вариант</w:t>
      </w:r>
    </w:p>
    <w:p w:rsidR="00BF1616" w:rsidRPr="00975C99" w:rsidRDefault="00BF1616" w:rsidP="00BF1616">
      <w:pPr>
        <w:rPr>
          <w:sz w:val="28"/>
          <w:szCs w:val="28"/>
        </w:rPr>
      </w:pPr>
      <w:r w:rsidRPr="00975C99">
        <w:rPr>
          <w:b/>
          <w:sz w:val="28"/>
          <w:szCs w:val="28"/>
        </w:rPr>
        <w:t xml:space="preserve">БЛОК А                                                         </w:t>
      </w:r>
      <w:r w:rsidRPr="00975C99">
        <w:rPr>
          <w:sz w:val="28"/>
          <w:szCs w:val="28"/>
        </w:rPr>
        <w:t xml:space="preserve">                                     </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3614"/>
        <w:gridCol w:w="4243"/>
        <w:gridCol w:w="1283"/>
      </w:tblGrid>
      <w:tr w:rsidR="00BF1616" w:rsidRPr="00975C99" w:rsidTr="00BF1616">
        <w:tc>
          <w:tcPr>
            <w:tcW w:w="814" w:type="dxa"/>
          </w:tcPr>
          <w:p w:rsidR="00BF1616" w:rsidRPr="00975C99" w:rsidRDefault="00BF1616" w:rsidP="00BF1616">
            <w:pPr>
              <w:rPr>
                <w:sz w:val="28"/>
                <w:szCs w:val="28"/>
              </w:rPr>
            </w:pPr>
            <w:r w:rsidRPr="00975C99">
              <w:rPr>
                <w:sz w:val="28"/>
                <w:szCs w:val="28"/>
              </w:rPr>
              <w:t>№</w:t>
            </w:r>
          </w:p>
          <w:p w:rsidR="00BF1616" w:rsidRPr="00975C99" w:rsidRDefault="00BF1616" w:rsidP="00BF1616">
            <w:pPr>
              <w:rPr>
                <w:sz w:val="28"/>
                <w:szCs w:val="28"/>
              </w:rPr>
            </w:pPr>
            <w:r w:rsidRPr="00975C99">
              <w:rPr>
                <w:sz w:val="28"/>
                <w:szCs w:val="28"/>
              </w:rPr>
              <w:t>п/п</w:t>
            </w:r>
          </w:p>
        </w:tc>
        <w:tc>
          <w:tcPr>
            <w:tcW w:w="7857" w:type="dxa"/>
            <w:gridSpan w:val="2"/>
          </w:tcPr>
          <w:p w:rsidR="00BF1616" w:rsidRPr="00975C99" w:rsidRDefault="00BF1616" w:rsidP="00BF1616">
            <w:pPr>
              <w:jc w:val="center"/>
              <w:rPr>
                <w:sz w:val="28"/>
                <w:szCs w:val="28"/>
              </w:rPr>
            </w:pPr>
            <w:r w:rsidRPr="00975C99">
              <w:rPr>
                <w:sz w:val="28"/>
                <w:szCs w:val="28"/>
              </w:rPr>
              <w:t>Инструкция</w:t>
            </w:r>
          </w:p>
        </w:tc>
        <w:tc>
          <w:tcPr>
            <w:tcW w:w="1283" w:type="dxa"/>
          </w:tcPr>
          <w:p w:rsidR="00BF1616" w:rsidRPr="00975C99" w:rsidRDefault="00BF1616" w:rsidP="00BF1616">
            <w:pPr>
              <w:rPr>
                <w:sz w:val="28"/>
                <w:szCs w:val="28"/>
              </w:rPr>
            </w:pPr>
            <w:r w:rsidRPr="00975C99">
              <w:rPr>
                <w:sz w:val="28"/>
                <w:szCs w:val="28"/>
              </w:rPr>
              <w:t>Эталон</w:t>
            </w:r>
          </w:p>
          <w:p w:rsidR="00BF1616" w:rsidRPr="00975C99" w:rsidRDefault="00BF1616" w:rsidP="00BF1616">
            <w:pPr>
              <w:rPr>
                <w:sz w:val="28"/>
                <w:szCs w:val="28"/>
              </w:rPr>
            </w:pPr>
            <w:r w:rsidRPr="00975C99">
              <w:rPr>
                <w:sz w:val="28"/>
                <w:szCs w:val="28"/>
              </w:rPr>
              <w:t>ответа</w:t>
            </w:r>
          </w:p>
        </w:tc>
      </w:tr>
      <w:tr w:rsidR="00BF1616" w:rsidRPr="00975C99" w:rsidTr="00BF1616">
        <w:tc>
          <w:tcPr>
            <w:tcW w:w="9954" w:type="dxa"/>
            <w:gridSpan w:val="4"/>
          </w:tcPr>
          <w:p w:rsidR="00BF1616" w:rsidRPr="00975C99" w:rsidRDefault="00BF1616" w:rsidP="00BF1616">
            <w:pPr>
              <w:rPr>
                <w:b/>
                <w:sz w:val="28"/>
                <w:szCs w:val="28"/>
              </w:rPr>
            </w:pPr>
            <w:r w:rsidRPr="00975C99">
              <w:rPr>
                <w:b/>
                <w:sz w:val="28"/>
                <w:szCs w:val="28"/>
              </w:rPr>
              <w:t>Инструкция по выполнению заданий №1 – 5 : найдите соответствие столбца 1 с содержанием столбца 2. Запишите в соответствующие строки бланка ответа цифры первого столбца и буквы второго столбца, определяющие пары правильных ответов.</w:t>
            </w:r>
          </w:p>
          <w:p w:rsidR="00BF1616" w:rsidRPr="00975C99" w:rsidRDefault="00BF1616" w:rsidP="00BF1616">
            <w:pPr>
              <w:rPr>
                <w:b/>
                <w:sz w:val="28"/>
                <w:szCs w:val="28"/>
              </w:rPr>
            </w:pPr>
            <w:r w:rsidRPr="00975C99">
              <w:rPr>
                <w:b/>
                <w:sz w:val="28"/>
                <w:szCs w:val="28"/>
              </w:rPr>
              <w:t xml:space="preserve">                         Например:    1-Б, 2-С,….  </w:t>
            </w:r>
          </w:p>
        </w:tc>
      </w:tr>
      <w:tr w:rsidR="00BF1616" w:rsidRPr="00975C99" w:rsidTr="00BF1616">
        <w:tc>
          <w:tcPr>
            <w:tcW w:w="814" w:type="dxa"/>
          </w:tcPr>
          <w:p w:rsidR="00BF1616" w:rsidRPr="00975C99" w:rsidRDefault="00BF1616" w:rsidP="00BF1616">
            <w:pPr>
              <w:rPr>
                <w:sz w:val="28"/>
                <w:szCs w:val="28"/>
              </w:rPr>
            </w:pPr>
            <w:r w:rsidRPr="00975C99">
              <w:rPr>
                <w:sz w:val="28"/>
                <w:szCs w:val="28"/>
              </w:rPr>
              <w:t>1.</w:t>
            </w:r>
          </w:p>
        </w:tc>
        <w:tc>
          <w:tcPr>
            <w:tcW w:w="3614"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sz w:val="28"/>
                <w:szCs w:val="28"/>
              </w:rPr>
              <w:t xml:space="preserve">1) </w:t>
            </w:r>
            <w:r w:rsidRPr="00975C99">
              <w:rPr>
                <w:sz w:val="28"/>
                <w:szCs w:val="28"/>
                <w:lang w:val="en-US"/>
              </w:rPr>
              <w:t>arcsin</w:t>
            </w:r>
            <w:r w:rsidRPr="00975C99">
              <w:rPr>
                <w:sz w:val="28"/>
                <w:szCs w:val="28"/>
              </w:rPr>
              <w:t xml:space="preserve"> (-</w:t>
            </w:r>
            <w:r w:rsidRPr="00975C99">
              <w:rPr>
                <w:sz w:val="28"/>
                <w:szCs w:val="28"/>
                <w:lang w:val="en-US"/>
              </w:rPr>
              <w:t>x</w:t>
            </w:r>
            <w:r w:rsidRPr="00975C99">
              <w:rPr>
                <w:sz w:val="28"/>
                <w:szCs w:val="28"/>
              </w:rPr>
              <w:t>) =</w:t>
            </w:r>
          </w:p>
          <w:p w:rsidR="00BF1616" w:rsidRPr="00975C99" w:rsidRDefault="00BF1616" w:rsidP="00BF1616">
            <w:pPr>
              <w:rPr>
                <w:sz w:val="28"/>
                <w:szCs w:val="28"/>
                <w:lang w:val="en-US"/>
              </w:rPr>
            </w:pPr>
            <w:r w:rsidRPr="00975C99">
              <w:rPr>
                <w:sz w:val="28"/>
                <w:szCs w:val="28"/>
                <w:lang w:val="en-US"/>
              </w:rPr>
              <w:t>2) arccos (-x) =</w:t>
            </w:r>
          </w:p>
          <w:p w:rsidR="00BF1616" w:rsidRPr="00975C99" w:rsidRDefault="00BF1616" w:rsidP="00BF1616">
            <w:pPr>
              <w:rPr>
                <w:sz w:val="28"/>
                <w:szCs w:val="28"/>
                <w:lang w:val="en-US"/>
              </w:rPr>
            </w:pPr>
            <w:r w:rsidRPr="00975C99">
              <w:rPr>
                <w:sz w:val="28"/>
                <w:szCs w:val="28"/>
                <w:lang w:val="en-US"/>
              </w:rPr>
              <w:t>3) arctg (-x) =</w:t>
            </w:r>
          </w:p>
          <w:p w:rsidR="00BF1616" w:rsidRPr="00975C99" w:rsidRDefault="00BF1616" w:rsidP="00BF1616">
            <w:pPr>
              <w:rPr>
                <w:sz w:val="28"/>
                <w:szCs w:val="28"/>
                <w:lang w:val="en-US"/>
              </w:rPr>
            </w:pPr>
            <w:r w:rsidRPr="00975C99">
              <w:rPr>
                <w:sz w:val="28"/>
                <w:szCs w:val="28"/>
                <w:lang w:val="en-US"/>
              </w:rPr>
              <w:t xml:space="preserve">4) </w:t>
            </w:r>
            <w:r w:rsidRPr="00975C99">
              <w:rPr>
                <w:sz w:val="28"/>
                <w:szCs w:val="28"/>
              </w:rPr>
              <w:t>а</w:t>
            </w:r>
            <w:r w:rsidRPr="00975C99">
              <w:rPr>
                <w:sz w:val="28"/>
                <w:szCs w:val="28"/>
                <w:lang w:val="en-US"/>
              </w:rPr>
              <w:t>rcctg (-x) =</w:t>
            </w:r>
          </w:p>
        </w:tc>
        <w:tc>
          <w:tcPr>
            <w:tcW w:w="4243" w:type="dxa"/>
          </w:tcPr>
          <w:p w:rsidR="00BF1616" w:rsidRPr="00975C99" w:rsidRDefault="00BF1616" w:rsidP="00BF1616">
            <w:pPr>
              <w:rPr>
                <w:sz w:val="28"/>
                <w:szCs w:val="28"/>
                <w:u w:val="single"/>
              </w:rPr>
            </w:pPr>
            <w:r w:rsidRPr="00975C99">
              <w:rPr>
                <w:sz w:val="28"/>
                <w:szCs w:val="28"/>
                <w:lang w:val="en-US"/>
              </w:rPr>
              <w:t xml:space="preserve">       </w:t>
            </w:r>
            <w:r w:rsidRPr="00975C99">
              <w:rPr>
                <w:sz w:val="28"/>
                <w:szCs w:val="28"/>
                <w:u w:val="single"/>
              </w:rPr>
              <w:t>Столбец 2</w:t>
            </w:r>
          </w:p>
          <w:p w:rsidR="00BF1616" w:rsidRPr="00975C99" w:rsidRDefault="00BF1616" w:rsidP="00BF1616">
            <w:pPr>
              <w:rPr>
                <w:sz w:val="28"/>
                <w:szCs w:val="28"/>
              </w:rPr>
            </w:pPr>
            <w:r w:rsidRPr="00975C99">
              <w:rPr>
                <w:sz w:val="28"/>
                <w:szCs w:val="28"/>
              </w:rPr>
              <w:t xml:space="preserve">    А) </w:t>
            </w:r>
            <w:r w:rsidRPr="00975C99">
              <w:rPr>
                <w:position w:val="-10"/>
                <w:sz w:val="28"/>
                <w:szCs w:val="28"/>
              </w:rPr>
              <w:object w:dxaOrig="1180" w:dyaOrig="279">
                <v:shape id="_x0000_i3625" type="#_x0000_t75" style="width:61.5pt;height:14.25pt" o:ole="">
                  <v:imagedata r:id="rId439" o:title=""/>
                </v:shape>
                <o:OLEObject Type="Embed" ProgID="Equation.3" ShapeID="_x0000_i3625" DrawAspect="Content" ObjectID="_1729363406" r:id="rId440"/>
              </w:object>
            </w:r>
          </w:p>
          <w:p w:rsidR="00BF1616" w:rsidRPr="00975C99" w:rsidRDefault="00BF1616" w:rsidP="00BF1616">
            <w:pPr>
              <w:rPr>
                <w:sz w:val="28"/>
                <w:szCs w:val="28"/>
              </w:rPr>
            </w:pPr>
            <w:r w:rsidRPr="00975C99">
              <w:rPr>
                <w:sz w:val="28"/>
                <w:szCs w:val="28"/>
              </w:rPr>
              <w:t xml:space="preserve">    Б) – </w:t>
            </w:r>
            <w:r w:rsidRPr="00975C99">
              <w:rPr>
                <w:sz w:val="28"/>
                <w:szCs w:val="28"/>
                <w:lang w:val="en-US"/>
              </w:rPr>
              <w:t>arcctg</w:t>
            </w:r>
            <w:r w:rsidRPr="00975C99">
              <w:rPr>
                <w:sz w:val="28"/>
                <w:szCs w:val="28"/>
              </w:rPr>
              <w:t xml:space="preserve"> </w:t>
            </w:r>
            <w:r w:rsidRPr="00975C99">
              <w:rPr>
                <w:sz w:val="28"/>
                <w:szCs w:val="28"/>
                <w:lang w:val="en-US"/>
              </w:rPr>
              <w:t>x</w:t>
            </w:r>
            <w:r w:rsidRPr="00975C99">
              <w:rPr>
                <w:sz w:val="28"/>
                <w:szCs w:val="28"/>
              </w:rPr>
              <w:t xml:space="preserve"> </w:t>
            </w:r>
          </w:p>
          <w:p w:rsidR="00BF1616" w:rsidRPr="00975C99" w:rsidRDefault="00BF1616" w:rsidP="00BF1616">
            <w:pPr>
              <w:rPr>
                <w:sz w:val="28"/>
                <w:szCs w:val="28"/>
              </w:rPr>
            </w:pPr>
            <w:r w:rsidRPr="00975C99">
              <w:rPr>
                <w:sz w:val="28"/>
                <w:szCs w:val="28"/>
              </w:rPr>
              <w:t xml:space="preserve">    В) – </w:t>
            </w:r>
            <w:r w:rsidRPr="00975C99">
              <w:rPr>
                <w:sz w:val="28"/>
                <w:szCs w:val="28"/>
                <w:lang w:val="en-US"/>
              </w:rPr>
              <w:t>arctg</w:t>
            </w:r>
            <w:r w:rsidRPr="00975C99">
              <w:rPr>
                <w:sz w:val="28"/>
                <w:szCs w:val="28"/>
              </w:rPr>
              <w:t xml:space="preserve"> </w:t>
            </w:r>
            <w:r w:rsidRPr="00975C99">
              <w:rPr>
                <w:sz w:val="28"/>
                <w:szCs w:val="28"/>
                <w:lang w:val="en-US"/>
              </w:rPr>
              <w:t>x</w:t>
            </w:r>
            <w:r w:rsidRPr="00975C99">
              <w:rPr>
                <w:sz w:val="28"/>
                <w:szCs w:val="28"/>
              </w:rPr>
              <w:t xml:space="preserve"> </w:t>
            </w:r>
          </w:p>
          <w:p w:rsidR="00BF1616" w:rsidRPr="00975C99" w:rsidRDefault="00BF1616" w:rsidP="00BF1616">
            <w:pPr>
              <w:rPr>
                <w:sz w:val="28"/>
                <w:szCs w:val="28"/>
                <w:lang w:val="en-US"/>
              </w:rPr>
            </w:pPr>
            <w:r w:rsidRPr="00975C99">
              <w:rPr>
                <w:sz w:val="28"/>
                <w:szCs w:val="28"/>
              </w:rPr>
              <w:t xml:space="preserve">    Г</w:t>
            </w:r>
            <w:r w:rsidRPr="00975C99">
              <w:rPr>
                <w:sz w:val="28"/>
                <w:szCs w:val="28"/>
                <w:lang w:val="en-US"/>
              </w:rPr>
              <w:t>) – arcsin x</w:t>
            </w:r>
          </w:p>
          <w:p w:rsidR="00BF1616" w:rsidRPr="00975C99" w:rsidRDefault="00BF1616" w:rsidP="00BF1616">
            <w:pPr>
              <w:rPr>
                <w:sz w:val="28"/>
                <w:szCs w:val="28"/>
                <w:lang w:val="en-US"/>
              </w:rPr>
            </w:pPr>
            <w:r w:rsidRPr="00975C99">
              <w:rPr>
                <w:sz w:val="28"/>
                <w:szCs w:val="28"/>
                <w:lang w:val="en-US"/>
              </w:rPr>
              <w:t xml:space="preserve">    </w:t>
            </w:r>
            <w:r w:rsidRPr="00975C99">
              <w:rPr>
                <w:sz w:val="28"/>
                <w:szCs w:val="28"/>
              </w:rPr>
              <w:t>Д</w:t>
            </w:r>
            <w:r w:rsidRPr="00975C99">
              <w:rPr>
                <w:sz w:val="28"/>
                <w:szCs w:val="28"/>
                <w:lang w:val="en-US"/>
              </w:rPr>
              <w:t>) – arccos x</w:t>
            </w:r>
          </w:p>
          <w:p w:rsidR="00BF1616" w:rsidRPr="00975C99" w:rsidRDefault="00BF1616" w:rsidP="00BF1616">
            <w:pPr>
              <w:rPr>
                <w:sz w:val="28"/>
                <w:szCs w:val="28"/>
              </w:rPr>
            </w:pPr>
            <w:r w:rsidRPr="00975C99">
              <w:rPr>
                <w:sz w:val="28"/>
                <w:szCs w:val="28"/>
                <w:lang w:val="en-US"/>
              </w:rPr>
              <w:t xml:space="preserve">    E) </w:t>
            </w:r>
            <w:r w:rsidRPr="00975C99">
              <w:rPr>
                <w:position w:val="-6"/>
                <w:sz w:val="28"/>
                <w:szCs w:val="28"/>
                <w:lang w:val="en-US"/>
              </w:rPr>
              <w:object w:dxaOrig="1200" w:dyaOrig="220">
                <v:shape id="_x0000_i3626" type="#_x0000_t75" style="width:1in;height:13.5pt" o:ole="">
                  <v:imagedata r:id="rId441" o:title=""/>
                </v:shape>
                <o:OLEObject Type="Embed" ProgID="Equation.3" ShapeID="_x0000_i3626" DrawAspect="Content" ObjectID="_1729363407" r:id="rId442"/>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1-Г</w:t>
            </w:r>
          </w:p>
          <w:p w:rsidR="00BF1616" w:rsidRPr="00975C99" w:rsidRDefault="00BF1616" w:rsidP="00BF1616">
            <w:pPr>
              <w:rPr>
                <w:sz w:val="28"/>
                <w:szCs w:val="28"/>
              </w:rPr>
            </w:pPr>
            <w:r w:rsidRPr="00975C99">
              <w:rPr>
                <w:sz w:val="28"/>
                <w:szCs w:val="28"/>
              </w:rPr>
              <w:t xml:space="preserve">  2-Е</w:t>
            </w:r>
          </w:p>
          <w:p w:rsidR="00BF1616" w:rsidRPr="00975C99" w:rsidRDefault="00BF1616" w:rsidP="00BF1616">
            <w:pPr>
              <w:rPr>
                <w:sz w:val="28"/>
                <w:szCs w:val="28"/>
              </w:rPr>
            </w:pPr>
            <w:r w:rsidRPr="00975C99">
              <w:rPr>
                <w:sz w:val="28"/>
                <w:szCs w:val="28"/>
              </w:rPr>
              <w:t xml:space="preserve">  3-В</w:t>
            </w:r>
          </w:p>
          <w:p w:rsidR="00BF1616" w:rsidRPr="00975C99" w:rsidRDefault="00BF1616" w:rsidP="00BF1616">
            <w:pPr>
              <w:rPr>
                <w:sz w:val="28"/>
                <w:szCs w:val="28"/>
              </w:rPr>
            </w:pPr>
            <w:r w:rsidRPr="00975C99">
              <w:rPr>
                <w:sz w:val="28"/>
                <w:szCs w:val="28"/>
              </w:rPr>
              <w:t xml:space="preserve">  4-А</w:t>
            </w:r>
          </w:p>
        </w:tc>
      </w:tr>
      <w:tr w:rsidR="00BF1616" w:rsidRPr="00975C99" w:rsidTr="00BF1616">
        <w:tc>
          <w:tcPr>
            <w:tcW w:w="814" w:type="dxa"/>
          </w:tcPr>
          <w:p w:rsidR="00BF1616" w:rsidRPr="00975C99" w:rsidRDefault="00BF1616" w:rsidP="00BF1616">
            <w:pPr>
              <w:rPr>
                <w:sz w:val="28"/>
                <w:szCs w:val="28"/>
              </w:rPr>
            </w:pPr>
            <w:r w:rsidRPr="00975C99">
              <w:rPr>
                <w:sz w:val="28"/>
                <w:szCs w:val="28"/>
              </w:rPr>
              <w:t>2.</w:t>
            </w:r>
          </w:p>
        </w:tc>
        <w:tc>
          <w:tcPr>
            <w:tcW w:w="3614"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position w:val="-66"/>
                <w:sz w:val="28"/>
                <w:szCs w:val="28"/>
              </w:rPr>
              <w:object w:dxaOrig="1240" w:dyaOrig="1440">
                <v:shape id="_x0000_i3627" type="#_x0000_t75" style="width:76.5pt;height:90.75pt" o:ole="">
                  <v:imagedata r:id="rId443" o:title=""/>
                </v:shape>
                <o:OLEObject Type="Embed" ProgID="Equation.3" ShapeID="_x0000_i3627" DrawAspect="Content" ObjectID="_1729363408" r:id="rId444"/>
              </w:object>
            </w:r>
          </w:p>
        </w:tc>
        <w:tc>
          <w:tcPr>
            <w:tcW w:w="4243"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rPr>
            </w:pPr>
            <w:r w:rsidRPr="00975C99">
              <w:rPr>
                <w:sz w:val="28"/>
                <w:szCs w:val="28"/>
              </w:rPr>
              <w:t xml:space="preserve"> </w:t>
            </w:r>
            <w:r w:rsidRPr="00975C99">
              <w:rPr>
                <w:position w:val="-124"/>
                <w:sz w:val="28"/>
                <w:szCs w:val="28"/>
              </w:rPr>
              <w:object w:dxaOrig="1579" w:dyaOrig="2680">
                <v:shape id="_x0000_i3628" type="#_x0000_t75" style="width:79.5pt;height:136.5pt" o:ole="">
                  <v:imagedata r:id="rId445" o:title=""/>
                </v:shape>
                <o:OLEObject Type="Embed" ProgID="Equation.3" ShapeID="_x0000_i3628" DrawAspect="Content" ObjectID="_1729363409" r:id="rId446"/>
              </w:object>
            </w:r>
            <w:r w:rsidRPr="00975C99">
              <w:rPr>
                <w:sz w:val="28"/>
                <w:szCs w:val="28"/>
              </w:rPr>
              <w:t xml:space="preserve">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1-Д</w:t>
            </w:r>
          </w:p>
          <w:p w:rsidR="00BF1616" w:rsidRPr="00975C99" w:rsidRDefault="00BF1616" w:rsidP="00BF1616">
            <w:pPr>
              <w:rPr>
                <w:sz w:val="28"/>
                <w:szCs w:val="28"/>
              </w:rPr>
            </w:pPr>
            <w:r w:rsidRPr="00975C99">
              <w:rPr>
                <w:sz w:val="28"/>
                <w:szCs w:val="28"/>
              </w:rPr>
              <w:t xml:space="preserve">  2-Г</w:t>
            </w:r>
          </w:p>
          <w:p w:rsidR="00BF1616" w:rsidRPr="00975C99" w:rsidRDefault="00BF1616" w:rsidP="00BF1616">
            <w:pPr>
              <w:rPr>
                <w:sz w:val="28"/>
                <w:szCs w:val="28"/>
              </w:rPr>
            </w:pPr>
            <w:r w:rsidRPr="00975C99">
              <w:rPr>
                <w:sz w:val="28"/>
                <w:szCs w:val="28"/>
              </w:rPr>
              <w:t xml:space="preserve">  3-Б</w:t>
            </w:r>
          </w:p>
          <w:p w:rsidR="00BF1616" w:rsidRPr="00975C99" w:rsidRDefault="00BF1616" w:rsidP="00BF1616">
            <w:pPr>
              <w:rPr>
                <w:sz w:val="28"/>
                <w:szCs w:val="28"/>
              </w:rPr>
            </w:pPr>
            <w:r w:rsidRPr="00975C99">
              <w:rPr>
                <w:sz w:val="28"/>
                <w:szCs w:val="28"/>
              </w:rPr>
              <w:t xml:space="preserve">  4-А</w:t>
            </w:r>
          </w:p>
          <w:p w:rsidR="00BF1616" w:rsidRPr="00975C99" w:rsidRDefault="00BF1616" w:rsidP="00BF1616">
            <w:pPr>
              <w:rPr>
                <w:sz w:val="28"/>
                <w:szCs w:val="28"/>
              </w:rPr>
            </w:pPr>
          </w:p>
        </w:tc>
      </w:tr>
      <w:tr w:rsidR="00BF1616" w:rsidRPr="00975C99" w:rsidTr="00BF1616">
        <w:tc>
          <w:tcPr>
            <w:tcW w:w="814" w:type="dxa"/>
          </w:tcPr>
          <w:p w:rsidR="00BF1616" w:rsidRPr="00975C99" w:rsidRDefault="00BF1616" w:rsidP="00BF1616">
            <w:pPr>
              <w:rPr>
                <w:sz w:val="28"/>
                <w:szCs w:val="28"/>
              </w:rPr>
            </w:pPr>
            <w:r w:rsidRPr="00975C99">
              <w:rPr>
                <w:sz w:val="28"/>
                <w:szCs w:val="28"/>
              </w:rPr>
              <w:t>3.</w:t>
            </w:r>
          </w:p>
        </w:tc>
        <w:tc>
          <w:tcPr>
            <w:tcW w:w="3614"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position w:val="-82"/>
                <w:sz w:val="28"/>
                <w:szCs w:val="28"/>
              </w:rPr>
              <w:object w:dxaOrig="1760" w:dyaOrig="1760">
                <v:shape id="_x0000_i3629" type="#_x0000_t75" style="width:98.25pt;height:98.25pt" o:ole="">
                  <v:imagedata r:id="rId447" o:title=""/>
                </v:shape>
                <o:OLEObject Type="Embed" ProgID="Equation.3" ShapeID="_x0000_i3629" DrawAspect="Content" ObjectID="_1729363410" r:id="rId448"/>
              </w:object>
            </w:r>
          </w:p>
        </w:tc>
        <w:tc>
          <w:tcPr>
            <w:tcW w:w="4243"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rPr>
            </w:pPr>
            <w:r w:rsidRPr="00975C99">
              <w:rPr>
                <w:position w:val="-144"/>
                <w:sz w:val="28"/>
                <w:szCs w:val="28"/>
              </w:rPr>
              <w:object w:dxaOrig="3040" w:dyaOrig="3000">
                <v:shape id="_x0000_i3630" type="#_x0000_t75" style="width:165.75pt;height:109.5pt" o:ole="">
                  <v:imagedata r:id="rId449" o:title=""/>
                </v:shape>
                <o:OLEObject Type="Embed" ProgID="Equation.3" ShapeID="_x0000_i3630" DrawAspect="Content" ObjectID="_1729363411" r:id="rId450"/>
              </w:object>
            </w:r>
            <w:r w:rsidRPr="00975C99">
              <w:rPr>
                <w:sz w:val="28"/>
                <w:szCs w:val="28"/>
              </w:rPr>
              <w:t xml:space="preserve">  </w:t>
            </w:r>
          </w:p>
          <w:p w:rsidR="00BF1616" w:rsidRPr="00975C99" w:rsidRDefault="00BF1616" w:rsidP="00BF1616">
            <w:pPr>
              <w:rPr>
                <w:sz w:val="28"/>
                <w:szCs w:val="28"/>
              </w:rPr>
            </w:pPr>
          </w:p>
        </w:tc>
        <w:tc>
          <w:tcPr>
            <w:tcW w:w="1283"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1-Г</w:t>
            </w:r>
          </w:p>
          <w:p w:rsidR="00BF1616" w:rsidRPr="00975C99" w:rsidRDefault="00BF1616" w:rsidP="00BF1616">
            <w:pPr>
              <w:rPr>
                <w:sz w:val="28"/>
                <w:szCs w:val="28"/>
              </w:rPr>
            </w:pPr>
            <w:r w:rsidRPr="00975C99">
              <w:rPr>
                <w:sz w:val="28"/>
                <w:szCs w:val="28"/>
              </w:rPr>
              <w:t xml:space="preserve">  2-А</w:t>
            </w:r>
          </w:p>
          <w:p w:rsidR="00BF1616" w:rsidRPr="00975C99" w:rsidRDefault="00BF1616" w:rsidP="00BF1616">
            <w:pPr>
              <w:rPr>
                <w:sz w:val="28"/>
                <w:szCs w:val="28"/>
              </w:rPr>
            </w:pPr>
            <w:r w:rsidRPr="00975C99">
              <w:rPr>
                <w:sz w:val="28"/>
                <w:szCs w:val="28"/>
              </w:rPr>
              <w:t xml:space="preserve">  3-В</w:t>
            </w:r>
          </w:p>
          <w:p w:rsidR="00BF1616" w:rsidRPr="00975C99" w:rsidRDefault="00BF1616" w:rsidP="00BF1616">
            <w:pPr>
              <w:rPr>
                <w:sz w:val="28"/>
                <w:szCs w:val="28"/>
              </w:rPr>
            </w:pPr>
            <w:r w:rsidRPr="00975C99">
              <w:rPr>
                <w:sz w:val="28"/>
                <w:szCs w:val="28"/>
              </w:rPr>
              <w:t xml:space="preserve">  4-Д</w:t>
            </w:r>
          </w:p>
          <w:p w:rsidR="00BF1616" w:rsidRPr="00975C99" w:rsidRDefault="00BF1616" w:rsidP="00BF1616">
            <w:pPr>
              <w:rPr>
                <w:sz w:val="28"/>
                <w:szCs w:val="28"/>
              </w:rPr>
            </w:pPr>
            <w:r w:rsidRPr="00975C99">
              <w:rPr>
                <w:sz w:val="28"/>
                <w:szCs w:val="28"/>
              </w:rPr>
              <w:t xml:space="preserve">  5-Е</w:t>
            </w:r>
          </w:p>
        </w:tc>
      </w:tr>
      <w:tr w:rsidR="00BF1616" w:rsidRPr="00975C99" w:rsidTr="00BF1616">
        <w:tc>
          <w:tcPr>
            <w:tcW w:w="814" w:type="dxa"/>
          </w:tcPr>
          <w:p w:rsidR="00BF1616" w:rsidRPr="00975C99" w:rsidRDefault="00BF1616" w:rsidP="00BF1616">
            <w:pPr>
              <w:rPr>
                <w:sz w:val="28"/>
                <w:szCs w:val="28"/>
              </w:rPr>
            </w:pPr>
            <w:r w:rsidRPr="00975C99">
              <w:rPr>
                <w:sz w:val="28"/>
                <w:szCs w:val="28"/>
              </w:rPr>
              <w:t>4.</w:t>
            </w:r>
          </w:p>
        </w:tc>
        <w:tc>
          <w:tcPr>
            <w:tcW w:w="3614"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position w:val="-48"/>
                <w:sz w:val="28"/>
                <w:szCs w:val="28"/>
              </w:rPr>
              <w:object w:dxaOrig="1280" w:dyaOrig="1080">
                <v:shape id="_x0000_i3631" type="#_x0000_t75" style="width:89.25pt;height:76.5pt" o:ole="">
                  <v:imagedata r:id="rId451" o:title=""/>
                </v:shape>
                <o:OLEObject Type="Embed" ProgID="Equation.3" ShapeID="_x0000_i3631" DrawAspect="Content" ObjectID="_1729363412" r:id="rId452"/>
              </w:object>
            </w:r>
          </w:p>
        </w:tc>
        <w:tc>
          <w:tcPr>
            <w:tcW w:w="4243"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rPr>
            </w:pPr>
            <w:r w:rsidRPr="00975C99">
              <w:rPr>
                <w:position w:val="-32"/>
                <w:sz w:val="28"/>
                <w:szCs w:val="28"/>
              </w:rPr>
              <w:object w:dxaOrig="2860" w:dyaOrig="760">
                <v:shape id="_x0000_i3632" type="#_x0000_t75" style="width:174.75pt;height:46.5pt" o:ole="">
                  <v:imagedata r:id="rId453" o:title=""/>
                </v:shape>
                <o:OLEObject Type="Embed" ProgID="Equation.3" ShapeID="_x0000_i3632" DrawAspect="Content" ObjectID="_1729363413" r:id="rId454"/>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1-В</w:t>
            </w:r>
          </w:p>
          <w:p w:rsidR="00BF1616" w:rsidRPr="00975C99" w:rsidRDefault="00BF1616" w:rsidP="00BF1616">
            <w:pPr>
              <w:rPr>
                <w:sz w:val="28"/>
                <w:szCs w:val="28"/>
              </w:rPr>
            </w:pPr>
            <w:r w:rsidRPr="00975C99">
              <w:rPr>
                <w:sz w:val="28"/>
                <w:szCs w:val="28"/>
              </w:rPr>
              <w:t xml:space="preserve">  2-А</w:t>
            </w:r>
          </w:p>
          <w:p w:rsidR="00BF1616" w:rsidRPr="00975C99" w:rsidRDefault="00BF1616" w:rsidP="00BF1616">
            <w:pPr>
              <w:rPr>
                <w:sz w:val="28"/>
                <w:szCs w:val="28"/>
              </w:rPr>
            </w:pPr>
            <w:r w:rsidRPr="00975C99">
              <w:rPr>
                <w:sz w:val="28"/>
                <w:szCs w:val="28"/>
              </w:rPr>
              <w:t xml:space="preserve">  3-Г</w:t>
            </w:r>
          </w:p>
        </w:tc>
      </w:tr>
      <w:tr w:rsidR="00BF1616" w:rsidRPr="00975C99" w:rsidTr="00BF1616">
        <w:tc>
          <w:tcPr>
            <w:tcW w:w="814" w:type="dxa"/>
          </w:tcPr>
          <w:p w:rsidR="00BF1616" w:rsidRPr="00975C99" w:rsidRDefault="00BF1616" w:rsidP="00BF1616">
            <w:pPr>
              <w:rPr>
                <w:sz w:val="28"/>
                <w:szCs w:val="28"/>
              </w:rPr>
            </w:pPr>
            <w:r w:rsidRPr="00975C99">
              <w:rPr>
                <w:sz w:val="28"/>
                <w:szCs w:val="28"/>
              </w:rPr>
              <w:t>5.</w:t>
            </w:r>
          </w:p>
        </w:tc>
        <w:tc>
          <w:tcPr>
            <w:tcW w:w="3614"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sz w:val="28"/>
                <w:szCs w:val="28"/>
              </w:rPr>
              <w:t xml:space="preserve"> </w:t>
            </w:r>
            <w:r w:rsidRPr="00975C99">
              <w:rPr>
                <w:position w:val="-98"/>
                <w:sz w:val="28"/>
                <w:szCs w:val="28"/>
              </w:rPr>
              <w:object w:dxaOrig="1240" w:dyaOrig="2079">
                <v:shape id="_x0000_i3633" type="#_x0000_t75" style="width:63pt;height:106.5pt" o:ole="">
                  <v:imagedata r:id="rId455" o:title=""/>
                </v:shape>
                <o:OLEObject Type="Embed" ProgID="Equation.3" ShapeID="_x0000_i3633" DrawAspect="Content" ObjectID="_1729363414" r:id="rId456"/>
              </w:object>
            </w:r>
            <w:r w:rsidRPr="00975C99">
              <w:rPr>
                <w:sz w:val="28"/>
                <w:szCs w:val="28"/>
              </w:rPr>
              <w:t xml:space="preserve">            </w:t>
            </w:r>
          </w:p>
        </w:tc>
        <w:tc>
          <w:tcPr>
            <w:tcW w:w="4243" w:type="dxa"/>
          </w:tcPr>
          <w:p w:rsidR="00BF1616" w:rsidRPr="00975C99" w:rsidRDefault="00BF1616" w:rsidP="00BF1616">
            <w:pPr>
              <w:rPr>
                <w:sz w:val="28"/>
                <w:szCs w:val="28"/>
                <w:u w:val="single"/>
              </w:rPr>
            </w:pPr>
          </w:p>
          <w:p w:rsidR="00BF1616" w:rsidRPr="00975C99" w:rsidRDefault="00BF1616" w:rsidP="00BF1616">
            <w:pPr>
              <w:rPr>
                <w:sz w:val="28"/>
                <w:szCs w:val="28"/>
                <w:u w:val="single"/>
              </w:rPr>
            </w:pPr>
            <w:r w:rsidRPr="00975C99">
              <w:rPr>
                <w:sz w:val="28"/>
                <w:szCs w:val="28"/>
                <w:u w:val="single"/>
              </w:rPr>
              <w:t>Столбец 2</w:t>
            </w:r>
          </w:p>
          <w:p w:rsidR="00BF1616" w:rsidRPr="00975C99" w:rsidRDefault="00BF1616" w:rsidP="00BF1616">
            <w:pPr>
              <w:rPr>
                <w:sz w:val="28"/>
                <w:szCs w:val="28"/>
              </w:rPr>
            </w:pPr>
            <w:r w:rsidRPr="00975C99">
              <w:rPr>
                <w:position w:val="-132"/>
                <w:sz w:val="28"/>
                <w:szCs w:val="28"/>
              </w:rPr>
              <w:object w:dxaOrig="1300" w:dyaOrig="2439">
                <v:shape id="_x0000_i3634" type="#_x0000_t75" style="width:61.5pt;height:115.5pt" o:ole="">
                  <v:imagedata r:id="rId457" o:title=""/>
                </v:shape>
                <o:OLEObject Type="Embed" ProgID="Equation.3" ShapeID="_x0000_i3634" DrawAspect="Content" ObjectID="_1729363415" r:id="rId458"/>
              </w:object>
            </w:r>
            <w:r w:rsidRPr="00975C99">
              <w:rPr>
                <w:sz w:val="28"/>
                <w:szCs w:val="28"/>
              </w:rPr>
              <w:t xml:space="preserve">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1-В</w:t>
            </w:r>
          </w:p>
          <w:p w:rsidR="00BF1616" w:rsidRPr="00975C99" w:rsidRDefault="00BF1616" w:rsidP="00BF1616">
            <w:pPr>
              <w:rPr>
                <w:sz w:val="28"/>
                <w:szCs w:val="28"/>
              </w:rPr>
            </w:pPr>
            <w:r w:rsidRPr="00975C99">
              <w:rPr>
                <w:sz w:val="28"/>
                <w:szCs w:val="28"/>
              </w:rPr>
              <w:t xml:space="preserve">  2-А</w:t>
            </w:r>
          </w:p>
          <w:p w:rsidR="00BF1616" w:rsidRPr="00975C99" w:rsidRDefault="00BF1616" w:rsidP="00BF1616">
            <w:pPr>
              <w:rPr>
                <w:sz w:val="28"/>
                <w:szCs w:val="28"/>
              </w:rPr>
            </w:pPr>
            <w:r w:rsidRPr="00975C99">
              <w:rPr>
                <w:sz w:val="28"/>
                <w:szCs w:val="28"/>
              </w:rPr>
              <w:t xml:space="preserve">  3-Г</w:t>
            </w:r>
          </w:p>
          <w:p w:rsidR="00BF1616" w:rsidRPr="00975C99" w:rsidRDefault="00BF1616" w:rsidP="00BF1616">
            <w:pPr>
              <w:rPr>
                <w:sz w:val="28"/>
                <w:szCs w:val="28"/>
              </w:rPr>
            </w:pPr>
            <w:r w:rsidRPr="00975C99">
              <w:rPr>
                <w:sz w:val="28"/>
                <w:szCs w:val="28"/>
              </w:rPr>
              <w:t xml:space="preserve">  4-Б</w:t>
            </w:r>
          </w:p>
        </w:tc>
      </w:tr>
      <w:tr w:rsidR="00BF1616" w:rsidRPr="00975C99" w:rsidTr="00BF1616">
        <w:tc>
          <w:tcPr>
            <w:tcW w:w="9954" w:type="dxa"/>
            <w:gridSpan w:val="4"/>
          </w:tcPr>
          <w:p w:rsidR="00BF1616" w:rsidRPr="00975C99" w:rsidRDefault="00BF1616" w:rsidP="00BF1616">
            <w:pPr>
              <w:rPr>
                <w:b/>
                <w:sz w:val="28"/>
                <w:szCs w:val="28"/>
              </w:rPr>
            </w:pPr>
            <w:r w:rsidRPr="00975C99">
              <w:rPr>
                <w:b/>
                <w:sz w:val="28"/>
                <w:szCs w:val="28"/>
              </w:rPr>
              <w:t>Инструкция по выполнению заданий № 6 – 23 :внесите в бланк ответа букву, соответствующую правильному варианту ответа.</w:t>
            </w:r>
          </w:p>
        </w:tc>
      </w:tr>
      <w:tr w:rsidR="00BF1616" w:rsidRPr="00975C99" w:rsidTr="00BF1616">
        <w:tc>
          <w:tcPr>
            <w:tcW w:w="814" w:type="dxa"/>
          </w:tcPr>
          <w:p w:rsidR="00BF1616" w:rsidRPr="00975C99" w:rsidRDefault="00BF1616" w:rsidP="00BF1616">
            <w:pPr>
              <w:rPr>
                <w:sz w:val="28"/>
                <w:szCs w:val="28"/>
              </w:rPr>
            </w:pPr>
            <w:r w:rsidRPr="00975C99">
              <w:rPr>
                <w:sz w:val="28"/>
                <w:szCs w:val="28"/>
              </w:rPr>
              <w:t>6.</w:t>
            </w:r>
          </w:p>
        </w:tc>
        <w:tc>
          <w:tcPr>
            <w:tcW w:w="7857" w:type="dxa"/>
            <w:gridSpan w:val="2"/>
          </w:tcPr>
          <w:p w:rsidR="00BF1616" w:rsidRPr="00975C99" w:rsidRDefault="00BF1616" w:rsidP="00BF1616">
            <w:pPr>
              <w:rPr>
                <w:sz w:val="28"/>
                <w:szCs w:val="28"/>
              </w:rPr>
            </w:pPr>
            <w:r w:rsidRPr="00975C99">
              <w:rPr>
                <w:sz w:val="28"/>
                <w:szCs w:val="28"/>
              </w:rPr>
              <w:t xml:space="preserve">Укажите график функции  </w:t>
            </w:r>
            <w:r w:rsidRPr="00975C99">
              <w:rPr>
                <w:position w:val="-28"/>
                <w:sz w:val="28"/>
                <w:szCs w:val="28"/>
              </w:rPr>
              <w:object w:dxaOrig="940" w:dyaOrig="740">
                <v:shape id="_x0000_i3635" type="#_x0000_t75" style="width:66.75pt;height:42.75pt" o:ole="">
                  <v:imagedata r:id="rId459" o:title=""/>
                </v:shape>
                <o:OLEObject Type="Embed" ProgID="Equation.3" ShapeID="_x0000_i3635" DrawAspect="Content" ObjectID="_1729363416" r:id="rId460"/>
              </w:objec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object w:dxaOrig="1410" w:dyaOrig="585">
                <v:shape id="_x0000_i3636" type="#_x0000_t75" style="width:172.5pt;height:2in" o:ole="">
                  <v:imagedata r:id="rId461" o:title=""/>
                </v:shape>
                <o:OLEObject Type="Embed" ProgID="AutoCAD.Drawing.15" ShapeID="_x0000_i3636" DrawAspect="Content" ObjectID="_1729363417" r:id="rId462"/>
              </w:object>
            </w:r>
            <w:r w:rsidRPr="00975C99">
              <w:rPr>
                <w:sz w:val="28"/>
                <w:szCs w:val="28"/>
              </w:rPr>
              <w:object w:dxaOrig="1410" w:dyaOrig="585">
                <v:shape id="_x0000_i3637" type="#_x0000_t75" style="width:209.25pt;height:141pt" o:ole="">
                  <v:imagedata r:id="rId463" o:title=""/>
                </v:shape>
                <o:OLEObject Type="Embed" ProgID="AutoCAD.Drawing.15" ShapeID="_x0000_i3637" DrawAspect="Content" ObjectID="_1729363418" r:id="rId464"/>
              </w:object>
            </w:r>
          </w:p>
          <w:p w:rsidR="00BF1616" w:rsidRPr="00975C99" w:rsidRDefault="00BF1616" w:rsidP="00BF1616">
            <w:pPr>
              <w:rPr>
                <w:sz w:val="28"/>
                <w:szCs w:val="28"/>
              </w:rPr>
            </w:pPr>
            <w:r w:rsidRPr="00975C99">
              <w:rPr>
                <w:sz w:val="28"/>
                <w:szCs w:val="28"/>
              </w:rPr>
              <w:t xml:space="preserve">                        А)                                                        Б)</w: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object w:dxaOrig="1410" w:dyaOrig="585">
                <v:shape id="_x0000_i3638" type="#_x0000_t75" style="width:174.75pt;height:129pt" o:ole="">
                  <v:imagedata r:id="rId465" o:title=""/>
                </v:shape>
                <o:OLEObject Type="Embed" ProgID="AutoCAD.Drawing.15" ShapeID="_x0000_i3638" DrawAspect="Content" ObjectID="_1729363419" r:id="rId466"/>
              </w:object>
            </w:r>
            <w:r w:rsidRPr="00975C99">
              <w:rPr>
                <w:sz w:val="28"/>
                <w:szCs w:val="28"/>
              </w:rPr>
              <w:object w:dxaOrig="1410" w:dyaOrig="585">
                <v:shape id="_x0000_i3639" type="#_x0000_t75" style="width:201.75pt;height:132pt" o:ole="">
                  <v:imagedata r:id="rId467" o:title=""/>
                </v:shape>
                <o:OLEObject Type="Embed" ProgID="AutoCAD.Drawing.15" ShapeID="_x0000_i3639" DrawAspect="Content" ObjectID="_1729363420" r:id="rId468"/>
              </w:object>
            </w:r>
          </w:p>
          <w:p w:rsidR="00BF1616" w:rsidRPr="00975C99" w:rsidRDefault="00BF1616" w:rsidP="00BF1616">
            <w:pPr>
              <w:rPr>
                <w:sz w:val="28"/>
                <w:szCs w:val="28"/>
              </w:rPr>
            </w:pPr>
            <w:r w:rsidRPr="00975C99">
              <w:rPr>
                <w:sz w:val="28"/>
                <w:szCs w:val="28"/>
              </w:rPr>
              <w:t xml:space="preserve">                          В)                                                      Г)</w:t>
            </w:r>
          </w:p>
          <w:p w:rsidR="00BF1616" w:rsidRPr="00975C99" w:rsidRDefault="00BF1616" w:rsidP="00BF1616">
            <w:pPr>
              <w:rPr>
                <w:sz w:val="28"/>
                <w:szCs w:val="28"/>
              </w:rPr>
            </w:pP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Г</w:t>
            </w:r>
          </w:p>
        </w:tc>
      </w:tr>
      <w:tr w:rsidR="00BF1616" w:rsidRPr="00975C99" w:rsidTr="00BF1616">
        <w:trPr>
          <w:trHeight w:val="1000"/>
        </w:trPr>
        <w:tc>
          <w:tcPr>
            <w:tcW w:w="814" w:type="dxa"/>
          </w:tcPr>
          <w:p w:rsidR="00BF1616" w:rsidRPr="00975C99" w:rsidRDefault="00BF1616" w:rsidP="00BF1616">
            <w:pPr>
              <w:rPr>
                <w:sz w:val="28"/>
                <w:szCs w:val="28"/>
              </w:rPr>
            </w:pPr>
            <w:r w:rsidRPr="00975C99">
              <w:rPr>
                <w:sz w:val="28"/>
                <w:szCs w:val="28"/>
              </w:rPr>
              <w:t>7.</w:t>
            </w:r>
          </w:p>
          <w:p w:rsidR="00BF1616" w:rsidRPr="00975C99" w:rsidRDefault="00BF1616" w:rsidP="00BF1616">
            <w:pPr>
              <w:rPr>
                <w:sz w:val="28"/>
                <w:szCs w:val="28"/>
              </w:rPr>
            </w:pPr>
          </w:p>
          <w:p w:rsidR="00BF1616" w:rsidRPr="00975C99" w:rsidRDefault="00BF1616" w:rsidP="00BF1616">
            <w:pPr>
              <w:rPr>
                <w:sz w:val="28"/>
                <w:szCs w:val="28"/>
              </w:rPr>
            </w:pPr>
          </w:p>
        </w:tc>
        <w:tc>
          <w:tcPr>
            <w:tcW w:w="7857" w:type="dxa"/>
            <w:gridSpan w:val="2"/>
          </w:tcPr>
          <w:p w:rsidR="00BF1616" w:rsidRPr="00975C99" w:rsidRDefault="00BF1616" w:rsidP="00BF1616">
            <w:pPr>
              <w:ind w:left="32"/>
              <w:rPr>
                <w:sz w:val="28"/>
                <w:szCs w:val="28"/>
              </w:rPr>
            </w:pPr>
            <w:r w:rsidRPr="00975C99">
              <w:rPr>
                <w:sz w:val="28"/>
                <w:szCs w:val="28"/>
              </w:rPr>
              <w:t>Функция задана графиком. Укажите множество ее значений.</w:t>
            </w:r>
          </w:p>
          <w:p w:rsidR="00BF1616" w:rsidRPr="00975C99" w:rsidRDefault="00BF1616" w:rsidP="00BF1616">
            <w:pPr>
              <w:ind w:left="32"/>
              <w:rPr>
                <w:sz w:val="28"/>
                <w:szCs w:val="28"/>
              </w:rPr>
            </w:pPr>
          </w:p>
          <w:p w:rsidR="00BF1616" w:rsidRPr="00975C99" w:rsidRDefault="00BF1616" w:rsidP="00BF1616">
            <w:pPr>
              <w:ind w:left="32"/>
              <w:rPr>
                <w:sz w:val="28"/>
                <w:szCs w:val="28"/>
              </w:rPr>
            </w:pPr>
            <w:r w:rsidRPr="00975C99">
              <w:rPr>
                <w:sz w:val="28"/>
                <w:szCs w:val="28"/>
              </w:rPr>
              <w:t xml:space="preserve">  </w:t>
            </w:r>
            <w:r w:rsidRPr="00975C99">
              <w:rPr>
                <w:sz w:val="28"/>
                <w:szCs w:val="28"/>
              </w:rPr>
              <w:object w:dxaOrig="1410" w:dyaOrig="585">
                <v:shape id="_x0000_i3640" type="#_x0000_t75" style="width:292.5pt;height:165pt" o:ole="">
                  <v:imagedata r:id="rId469" o:title=""/>
                </v:shape>
                <o:OLEObject Type="Embed" ProgID="AutoCAD.Drawing.15" ShapeID="_x0000_i3640" DrawAspect="Content" ObjectID="_1729363421" r:id="rId470"/>
              </w:object>
            </w:r>
          </w:p>
          <w:p w:rsidR="00BF1616" w:rsidRPr="00975C99" w:rsidRDefault="00BF1616" w:rsidP="00BF1616">
            <w:pPr>
              <w:ind w:left="32"/>
              <w:rPr>
                <w:sz w:val="28"/>
                <w:szCs w:val="28"/>
              </w:rPr>
            </w:pPr>
            <w:r w:rsidRPr="00975C99">
              <w:rPr>
                <w:sz w:val="28"/>
                <w:szCs w:val="28"/>
              </w:rPr>
              <w:t xml:space="preserve">  А)</w:t>
            </w:r>
            <w:r w:rsidRPr="00975C99">
              <w:rPr>
                <w:sz w:val="28"/>
                <w:szCs w:val="28"/>
                <w:lang w:val="en-US"/>
              </w:rPr>
              <w:t xml:space="preserve"> [-4;</w:t>
            </w:r>
            <w:r w:rsidRPr="00975C99">
              <w:rPr>
                <w:sz w:val="28"/>
                <w:szCs w:val="28"/>
              </w:rPr>
              <w:t xml:space="preserve"> </w:t>
            </w:r>
            <w:r w:rsidRPr="00975C99">
              <w:rPr>
                <w:sz w:val="28"/>
                <w:szCs w:val="28"/>
                <w:lang w:val="en-US"/>
              </w:rPr>
              <w:t xml:space="preserve">2 ]           </w:t>
            </w:r>
            <w:r w:rsidRPr="00975C99">
              <w:rPr>
                <w:sz w:val="28"/>
                <w:szCs w:val="28"/>
              </w:rPr>
              <w:t>Б) (-4; 2 )        В) (-3; 5 )</w:t>
            </w:r>
          </w:p>
        </w:tc>
        <w:tc>
          <w:tcPr>
            <w:tcW w:w="1283" w:type="dxa"/>
          </w:tcPr>
          <w:p w:rsidR="00BF1616" w:rsidRPr="00975C99" w:rsidRDefault="00BF1616" w:rsidP="00BF1616">
            <w:pPr>
              <w:ind w:left="32"/>
              <w:rPr>
                <w:sz w:val="28"/>
                <w:szCs w:val="28"/>
              </w:rPr>
            </w:pPr>
          </w:p>
          <w:p w:rsidR="00BF1616" w:rsidRPr="00975C99" w:rsidRDefault="00BF1616" w:rsidP="00BF1616">
            <w:pPr>
              <w:ind w:left="32"/>
              <w:rPr>
                <w:sz w:val="28"/>
                <w:szCs w:val="28"/>
              </w:rPr>
            </w:pPr>
            <w:r w:rsidRPr="00975C99">
              <w:rPr>
                <w:sz w:val="28"/>
                <w:szCs w:val="28"/>
              </w:rPr>
              <w:t xml:space="preserve">  А</w:t>
            </w:r>
          </w:p>
          <w:p w:rsidR="00BF1616" w:rsidRPr="00975C99" w:rsidRDefault="00BF1616" w:rsidP="00BF1616">
            <w:pPr>
              <w:ind w:left="32"/>
              <w:rPr>
                <w:sz w:val="28"/>
                <w:szCs w:val="28"/>
              </w:rPr>
            </w:pPr>
          </w:p>
        </w:tc>
      </w:tr>
      <w:tr w:rsidR="00BF1616" w:rsidRPr="00975C99" w:rsidTr="00BF1616">
        <w:tc>
          <w:tcPr>
            <w:tcW w:w="814" w:type="dxa"/>
          </w:tcPr>
          <w:p w:rsidR="00BF1616" w:rsidRPr="00975C99" w:rsidRDefault="00BF1616" w:rsidP="00BF1616">
            <w:pPr>
              <w:rPr>
                <w:sz w:val="28"/>
                <w:szCs w:val="28"/>
              </w:rPr>
            </w:pPr>
            <w:r w:rsidRPr="00975C99">
              <w:rPr>
                <w:sz w:val="28"/>
                <w:szCs w:val="28"/>
              </w:rPr>
              <w:t>8.</w:t>
            </w:r>
          </w:p>
        </w:tc>
        <w:tc>
          <w:tcPr>
            <w:tcW w:w="7857" w:type="dxa"/>
            <w:gridSpan w:val="2"/>
          </w:tcPr>
          <w:p w:rsidR="00BF1616" w:rsidRPr="00975C99" w:rsidRDefault="00BF1616" w:rsidP="00BF1616">
            <w:pPr>
              <w:rPr>
                <w:sz w:val="28"/>
                <w:szCs w:val="28"/>
              </w:rPr>
            </w:pPr>
            <w:r w:rsidRPr="00975C99">
              <w:rPr>
                <w:sz w:val="28"/>
                <w:szCs w:val="28"/>
              </w:rPr>
              <w:t xml:space="preserve">Найдите значение выражения:      </w:t>
            </w:r>
            <w:r w:rsidRPr="00975C99">
              <w:rPr>
                <w:position w:val="-8"/>
                <w:sz w:val="28"/>
                <w:szCs w:val="28"/>
              </w:rPr>
              <w:object w:dxaOrig="1480" w:dyaOrig="520">
                <v:shape id="_x0000_i3641" type="#_x0000_t75" style="width:94.5pt;height:33pt" o:ole="">
                  <v:imagedata r:id="rId471" o:title=""/>
                </v:shape>
                <o:OLEObject Type="Embed" ProgID="Equation.3" ShapeID="_x0000_i3641" DrawAspect="Content" ObjectID="_1729363422" r:id="rId472"/>
              </w:object>
            </w:r>
          </w:p>
          <w:p w:rsidR="00BF1616" w:rsidRPr="00975C99" w:rsidRDefault="00BF1616" w:rsidP="00BF1616">
            <w:pPr>
              <w:rPr>
                <w:sz w:val="28"/>
                <w:szCs w:val="28"/>
              </w:rPr>
            </w:pPr>
            <w:r w:rsidRPr="00975C99">
              <w:rPr>
                <w:sz w:val="28"/>
                <w:szCs w:val="28"/>
              </w:rPr>
              <w:t xml:space="preserve">А) 0         Б) </w:t>
            </w:r>
            <w:r w:rsidRPr="00975C99">
              <w:rPr>
                <w:position w:val="-6"/>
                <w:sz w:val="28"/>
                <w:szCs w:val="28"/>
              </w:rPr>
              <w:object w:dxaOrig="480" w:dyaOrig="340">
                <v:shape id="_x0000_i3642" type="#_x0000_t75" style="width:30pt;height:19.5pt" o:ole="">
                  <v:imagedata r:id="rId473" o:title=""/>
                </v:shape>
                <o:OLEObject Type="Embed" ProgID="Equation.3" ShapeID="_x0000_i3642" DrawAspect="Content" ObjectID="_1729363423" r:id="rId474"/>
              </w:object>
            </w:r>
            <w:r w:rsidRPr="00975C99">
              <w:rPr>
                <w:sz w:val="28"/>
                <w:szCs w:val="28"/>
              </w:rPr>
              <w:t xml:space="preserve">      В) 4</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14" w:type="dxa"/>
          </w:tcPr>
          <w:p w:rsidR="00BF1616" w:rsidRPr="00975C99" w:rsidRDefault="00BF1616" w:rsidP="00BF1616">
            <w:pPr>
              <w:rPr>
                <w:sz w:val="28"/>
                <w:szCs w:val="28"/>
              </w:rPr>
            </w:pPr>
            <w:r w:rsidRPr="00975C99">
              <w:rPr>
                <w:sz w:val="28"/>
                <w:szCs w:val="28"/>
              </w:rPr>
              <w:t>9.</w:t>
            </w:r>
          </w:p>
        </w:tc>
        <w:tc>
          <w:tcPr>
            <w:tcW w:w="7857" w:type="dxa"/>
            <w:gridSpan w:val="2"/>
          </w:tcPr>
          <w:p w:rsidR="00BF1616" w:rsidRPr="00975C99" w:rsidRDefault="00BF1616" w:rsidP="00BF1616">
            <w:pPr>
              <w:rPr>
                <w:sz w:val="28"/>
                <w:szCs w:val="28"/>
              </w:rPr>
            </w:pPr>
            <w:r w:rsidRPr="00975C99">
              <w:rPr>
                <w:sz w:val="28"/>
                <w:szCs w:val="28"/>
              </w:rPr>
              <w:t xml:space="preserve">Упростите выражение:      </w:t>
            </w:r>
            <w:r w:rsidRPr="00975C99">
              <w:rPr>
                <w:position w:val="-12"/>
                <w:sz w:val="28"/>
                <w:szCs w:val="28"/>
              </w:rPr>
              <w:object w:dxaOrig="2200" w:dyaOrig="380">
                <v:shape id="_x0000_i3643" type="#_x0000_t75" style="width:183.75pt;height:31.5pt" o:ole="">
                  <v:imagedata r:id="rId475" o:title=""/>
                </v:shape>
                <o:OLEObject Type="Embed" ProgID="Equation.3" ShapeID="_x0000_i3643" DrawAspect="Content" ObjectID="_1729363424" r:id="rId476"/>
              </w:object>
            </w:r>
            <w:r w:rsidRPr="00975C99">
              <w:rPr>
                <w:sz w:val="28"/>
                <w:szCs w:val="28"/>
              </w:rPr>
              <w:t xml:space="preserve"> </w:t>
            </w:r>
          </w:p>
          <w:p w:rsidR="00BF1616" w:rsidRPr="00975C99" w:rsidRDefault="00BF1616" w:rsidP="00BF1616">
            <w:pPr>
              <w:rPr>
                <w:sz w:val="28"/>
                <w:szCs w:val="28"/>
              </w:rPr>
            </w:pPr>
            <w:r w:rsidRPr="00975C99">
              <w:rPr>
                <w:sz w:val="28"/>
                <w:szCs w:val="28"/>
              </w:rPr>
              <w:t xml:space="preserve">А) 5         Б) 6         В) 10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14" w:type="dxa"/>
          </w:tcPr>
          <w:p w:rsidR="00BF1616" w:rsidRPr="00975C99" w:rsidRDefault="00BF1616" w:rsidP="00BF1616">
            <w:pPr>
              <w:rPr>
                <w:sz w:val="28"/>
                <w:szCs w:val="28"/>
              </w:rPr>
            </w:pPr>
            <w:r w:rsidRPr="00975C99">
              <w:rPr>
                <w:sz w:val="28"/>
                <w:szCs w:val="28"/>
              </w:rPr>
              <w:t>10.</w:t>
            </w:r>
          </w:p>
        </w:tc>
        <w:tc>
          <w:tcPr>
            <w:tcW w:w="7857" w:type="dxa"/>
            <w:gridSpan w:val="2"/>
          </w:tcPr>
          <w:p w:rsidR="00BF1616" w:rsidRPr="00975C99" w:rsidRDefault="00BF1616" w:rsidP="00BF1616">
            <w:pPr>
              <w:rPr>
                <w:sz w:val="28"/>
                <w:szCs w:val="28"/>
              </w:rPr>
            </w:pPr>
            <w:r w:rsidRPr="00975C99">
              <w:rPr>
                <w:sz w:val="28"/>
                <w:szCs w:val="28"/>
              </w:rPr>
              <w:t xml:space="preserve">Найдите производную функции:   </w:t>
            </w:r>
            <w:r w:rsidRPr="00975C99">
              <w:rPr>
                <w:position w:val="-10"/>
                <w:sz w:val="28"/>
                <w:szCs w:val="28"/>
              </w:rPr>
              <w:object w:dxaOrig="1560" w:dyaOrig="360">
                <v:shape id="_x0000_i3644" type="#_x0000_t75" style="width:100.5pt;height:23.25pt" o:ole="">
                  <v:imagedata r:id="rId477" o:title=""/>
                </v:shape>
                <o:OLEObject Type="Embed" ProgID="Equation.3" ShapeID="_x0000_i3644" DrawAspect="Content" ObjectID="_1729363425" r:id="rId478"/>
              </w:object>
            </w:r>
          </w:p>
          <w:p w:rsidR="00BF1616" w:rsidRPr="00975C99" w:rsidRDefault="00BF1616" w:rsidP="00BF1616">
            <w:pPr>
              <w:rPr>
                <w:sz w:val="28"/>
                <w:szCs w:val="28"/>
              </w:rPr>
            </w:pPr>
          </w:p>
          <w:p w:rsidR="00BF1616" w:rsidRPr="00975C99" w:rsidRDefault="00BF1616" w:rsidP="00BF1616">
            <w:pPr>
              <w:rPr>
                <w:sz w:val="28"/>
                <w:szCs w:val="28"/>
              </w:rPr>
            </w:pPr>
            <w:r w:rsidRPr="00975C99">
              <w:rPr>
                <w:position w:val="-10"/>
                <w:sz w:val="28"/>
                <w:szCs w:val="28"/>
              </w:rPr>
              <w:object w:dxaOrig="1880" w:dyaOrig="320">
                <v:shape id="_x0000_i3645" type="#_x0000_t75" style="width:109.5pt;height:18.75pt" o:ole="">
                  <v:imagedata r:id="rId479" o:title=""/>
                </v:shape>
                <o:OLEObject Type="Embed" ProgID="Equation.3" ShapeID="_x0000_i3645" DrawAspect="Content" ObjectID="_1729363426" r:id="rId480"/>
              </w:object>
            </w:r>
            <w:r w:rsidRPr="00975C99">
              <w:rPr>
                <w:sz w:val="28"/>
                <w:szCs w:val="28"/>
              </w:rPr>
              <w:t xml:space="preserve">   </w:t>
            </w:r>
            <w:r w:rsidRPr="00975C99">
              <w:rPr>
                <w:position w:val="-10"/>
                <w:sz w:val="28"/>
                <w:szCs w:val="28"/>
              </w:rPr>
              <w:object w:dxaOrig="1880" w:dyaOrig="320">
                <v:shape id="_x0000_i3646" type="#_x0000_t75" style="width:109.5pt;height:18.75pt" o:ole="">
                  <v:imagedata r:id="rId481" o:title=""/>
                </v:shape>
                <o:OLEObject Type="Embed" ProgID="Equation.3" ShapeID="_x0000_i3646" DrawAspect="Content" ObjectID="_1729363427" r:id="rId482"/>
              </w:object>
            </w:r>
          </w:p>
          <w:p w:rsidR="00BF1616" w:rsidRPr="00975C99" w:rsidRDefault="00BF1616" w:rsidP="00BF1616">
            <w:pPr>
              <w:rPr>
                <w:sz w:val="28"/>
                <w:szCs w:val="28"/>
              </w:rPr>
            </w:pPr>
            <w:r w:rsidRPr="00975C99">
              <w:rPr>
                <w:position w:val="-10"/>
                <w:sz w:val="28"/>
                <w:szCs w:val="28"/>
              </w:rPr>
              <w:object w:dxaOrig="2020" w:dyaOrig="320">
                <v:shape id="_x0000_i3647" type="#_x0000_t75" style="width:117pt;height:18.75pt" o:ole="">
                  <v:imagedata r:id="rId483" o:title=""/>
                </v:shape>
                <o:OLEObject Type="Embed" ProgID="Equation.3" ShapeID="_x0000_i3647" DrawAspect="Content" ObjectID="_1729363428" r:id="rId484"/>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14" w:type="dxa"/>
          </w:tcPr>
          <w:p w:rsidR="00BF1616" w:rsidRPr="00975C99" w:rsidRDefault="00BF1616" w:rsidP="00BF1616">
            <w:pPr>
              <w:rPr>
                <w:sz w:val="28"/>
                <w:szCs w:val="28"/>
              </w:rPr>
            </w:pPr>
            <w:r w:rsidRPr="00975C99">
              <w:rPr>
                <w:sz w:val="28"/>
                <w:szCs w:val="28"/>
              </w:rPr>
              <w:t>11.</w:t>
            </w:r>
          </w:p>
        </w:tc>
        <w:tc>
          <w:tcPr>
            <w:tcW w:w="7857" w:type="dxa"/>
            <w:gridSpan w:val="2"/>
          </w:tcPr>
          <w:p w:rsidR="00BF1616" w:rsidRPr="00975C99" w:rsidRDefault="00BF1616" w:rsidP="00BF1616">
            <w:pPr>
              <w:rPr>
                <w:sz w:val="28"/>
                <w:szCs w:val="28"/>
              </w:rPr>
            </w:pPr>
            <w:r w:rsidRPr="00975C99">
              <w:rPr>
                <w:sz w:val="28"/>
                <w:szCs w:val="28"/>
              </w:rPr>
              <w:t xml:space="preserve">Найдите значение производной  функции </w:t>
            </w:r>
            <w:r w:rsidRPr="00975C99">
              <w:rPr>
                <w:position w:val="-10"/>
                <w:sz w:val="28"/>
                <w:szCs w:val="28"/>
              </w:rPr>
              <w:object w:dxaOrig="1939" w:dyaOrig="360">
                <v:shape id="_x0000_i3648" type="#_x0000_t75" style="width:118.5pt;height:22.5pt" o:ole="">
                  <v:imagedata r:id="rId485" o:title=""/>
                </v:shape>
                <o:OLEObject Type="Embed" ProgID="Equation.3" ShapeID="_x0000_i3648" DrawAspect="Content" ObjectID="_1729363429" r:id="rId486"/>
              </w:object>
            </w:r>
            <w:r w:rsidRPr="00975C99">
              <w:rPr>
                <w:sz w:val="28"/>
                <w:szCs w:val="28"/>
              </w:rPr>
              <w:t xml:space="preserve"> в точке    х</w:t>
            </w:r>
            <w:r w:rsidRPr="00975C99">
              <w:rPr>
                <w:sz w:val="28"/>
                <w:szCs w:val="28"/>
                <w:vertAlign w:val="subscript"/>
              </w:rPr>
              <w:t>0</w:t>
            </w:r>
            <w:r w:rsidRPr="00975C99">
              <w:rPr>
                <w:sz w:val="28"/>
                <w:szCs w:val="28"/>
              </w:rPr>
              <w:t xml:space="preserve">=1     </w:t>
            </w: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А) -8        Б) 8        В) 6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14" w:type="dxa"/>
          </w:tcPr>
          <w:p w:rsidR="00BF1616" w:rsidRPr="00975C99" w:rsidRDefault="00BF1616" w:rsidP="00BF1616">
            <w:pPr>
              <w:rPr>
                <w:sz w:val="28"/>
                <w:szCs w:val="28"/>
              </w:rPr>
            </w:pPr>
            <w:r w:rsidRPr="00975C99">
              <w:rPr>
                <w:sz w:val="28"/>
                <w:szCs w:val="28"/>
              </w:rPr>
              <w:t>12.</w:t>
            </w:r>
          </w:p>
        </w:tc>
        <w:tc>
          <w:tcPr>
            <w:tcW w:w="7857" w:type="dxa"/>
            <w:gridSpan w:val="2"/>
          </w:tcPr>
          <w:p w:rsidR="00BF1616" w:rsidRPr="00975C99" w:rsidRDefault="00BF1616" w:rsidP="00BF1616">
            <w:pPr>
              <w:rPr>
                <w:sz w:val="28"/>
                <w:szCs w:val="28"/>
              </w:rPr>
            </w:pPr>
            <w:r w:rsidRPr="00975C99">
              <w:rPr>
                <w:sz w:val="28"/>
                <w:szCs w:val="28"/>
              </w:rPr>
              <w:t xml:space="preserve">Найдите х- координату точки минимума функции: </w:t>
            </w:r>
            <w:r w:rsidRPr="00975C99">
              <w:rPr>
                <w:position w:val="-10"/>
                <w:sz w:val="28"/>
                <w:szCs w:val="28"/>
              </w:rPr>
              <w:object w:dxaOrig="1260" w:dyaOrig="360">
                <v:shape id="_x0000_i3649" type="#_x0000_t75" style="width:79.5pt;height:22.5pt" o:ole="">
                  <v:imagedata r:id="rId487" o:title=""/>
                </v:shape>
                <o:OLEObject Type="Embed" ProgID="Equation.3" ShapeID="_x0000_i3649" DrawAspect="Content" ObjectID="_1729363430" r:id="rId488"/>
              </w:object>
            </w:r>
          </w:p>
          <w:p w:rsidR="00BF1616" w:rsidRPr="00975C99" w:rsidRDefault="00BF1616" w:rsidP="00BF1616">
            <w:pPr>
              <w:rPr>
                <w:sz w:val="28"/>
                <w:szCs w:val="28"/>
              </w:rPr>
            </w:pPr>
            <w:r w:rsidRPr="00975C99">
              <w:rPr>
                <w:sz w:val="28"/>
                <w:szCs w:val="28"/>
              </w:rPr>
              <w:t xml:space="preserve">   А) 0        Б) -4      В) 2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14" w:type="dxa"/>
          </w:tcPr>
          <w:p w:rsidR="00BF1616" w:rsidRPr="00975C99" w:rsidRDefault="00BF1616" w:rsidP="00BF1616">
            <w:pPr>
              <w:rPr>
                <w:sz w:val="28"/>
                <w:szCs w:val="28"/>
              </w:rPr>
            </w:pPr>
            <w:r w:rsidRPr="00975C99">
              <w:rPr>
                <w:sz w:val="28"/>
                <w:szCs w:val="28"/>
              </w:rPr>
              <w:t>13.</w:t>
            </w:r>
          </w:p>
        </w:tc>
        <w:tc>
          <w:tcPr>
            <w:tcW w:w="7857" w:type="dxa"/>
            <w:gridSpan w:val="2"/>
          </w:tcPr>
          <w:p w:rsidR="00BF1616" w:rsidRPr="00975C99" w:rsidRDefault="00BF1616" w:rsidP="00BF1616">
            <w:pPr>
              <w:rPr>
                <w:sz w:val="28"/>
                <w:szCs w:val="28"/>
              </w:rPr>
            </w:pPr>
            <w:r w:rsidRPr="00975C99">
              <w:rPr>
                <w:sz w:val="28"/>
                <w:szCs w:val="28"/>
              </w:rPr>
              <w:t xml:space="preserve">Вычислите:     </w:t>
            </w:r>
            <w:r w:rsidRPr="00975C99">
              <w:rPr>
                <w:position w:val="-16"/>
                <w:sz w:val="28"/>
                <w:szCs w:val="28"/>
              </w:rPr>
              <w:object w:dxaOrig="1620" w:dyaOrig="440">
                <v:shape id="_x0000_i3650" type="#_x0000_t75" style="width:100.5pt;height:27.75pt" o:ole="">
                  <v:imagedata r:id="rId489" o:title=""/>
                </v:shape>
                <o:OLEObject Type="Embed" ProgID="Equation.3" ShapeID="_x0000_i3650" DrawAspect="Content" ObjectID="_1729363431" r:id="rId490"/>
              </w:object>
            </w:r>
          </w:p>
          <w:p w:rsidR="00BF1616" w:rsidRPr="00975C99" w:rsidRDefault="00BF1616" w:rsidP="00BF1616">
            <w:pPr>
              <w:rPr>
                <w:sz w:val="28"/>
                <w:szCs w:val="28"/>
              </w:rPr>
            </w:pPr>
            <w:r w:rsidRPr="00975C99">
              <w:rPr>
                <w:position w:val="-24"/>
                <w:sz w:val="28"/>
                <w:szCs w:val="28"/>
              </w:rPr>
              <w:object w:dxaOrig="1780" w:dyaOrig="660">
                <v:shape id="_x0000_i3651" type="#_x0000_t75" style="width:107.25pt;height:40.5pt" o:ole="">
                  <v:imagedata r:id="rId491" o:title=""/>
                </v:shape>
                <o:OLEObject Type="Embed" ProgID="Equation.3" ShapeID="_x0000_i3651" DrawAspect="Content" ObjectID="_1729363432" r:id="rId492"/>
              </w:object>
            </w:r>
            <w:r w:rsidRPr="00975C99">
              <w:rPr>
                <w:sz w:val="28"/>
                <w:szCs w:val="28"/>
              </w:rPr>
              <w:t xml:space="preserve">         </w:t>
            </w:r>
            <w:r w:rsidRPr="00975C99">
              <w:rPr>
                <w:position w:val="-24"/>
                <w:sz w:val="28"/>
                <w:szCs w:val="28"/>
              </w:rPr>
              <w:object w:dxaOrig="1740" w:dyaOrig="660">
                <v:shape id="_x0000_i3652" type="#_x0000_t75" style="width:104.25pt;height:39.75pt" o:ole="">
                  <v:imagedata r:id="rId493" o:title=""/>
                </v:shape>
                <o:OLEObject Type="Embed" ProgID="Equation.3" ShapeID="_x0000_i3652" DrawAspect="Content" ObjectID="_1729363433" r:id="rId494"/>
              </w:object>
            </w:r>
            <w:r w:rsidRPr="00975C99">
              <w:rPr>
                <w:sz w:val="28"/>
                <w:szCs w:val="28"/>
              </w:rPr>
              <w:t xml:space="preserve">          </w:t>
            </w:r>
            <w:r w:rsidRPr="00975C99">
              <w:rPr>
                <w:position w:val="-10"/>
                <w:sz w:val="28"/>
                <w:szCs w:val="28"/>
              </w:rPr>
              <w:object w:dxaOrig="1400" w:dyaOrig="360">
                <v:shape id="_x0000_i3653" type="#_x0000_t75" style="width:96.75pt;height:24.75pt" o:ole="">
                  <v:imagedata r:id="rId495" o:title=""/>
                </v:shape>
                <o:OLEObject Type="Embed" ProgID="Equation.3" ShapeID="_x0000_i3653" DrawAspect="Content" ObjectID="_1729363434" r:id="rId496"/>
              </w:object>
            </w:r>
            <w:r w:rsidRPr="00975C99">
              <w:rPr>
                <w:sz w:val="28"/>
                <w:szCs w:val="28"/>
              </w:rPr>
              <w:t xml:space="preserve">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tc>
      </w:tr>
      <w:tr w:rsidR="00BF1616" w:rsidRPr="00975C99" w:rsidTr="00BF1616">
        <w:tc>
          <w:tcPr>
            <w:tcW w:w="814" w:type="dxa"/>
          </w:tcPr>
          <w:p w:rsidR="00BF1616" w:rsidRPr="00975C99" w:rsidRDefault="00BF1616" w:rsidP="00BF1616">
            <w:pPr>
              <w:rPr>
                <w:sz w:val="28"/>
                <w:szCs w:val="28"/>
              </w:rPr>
            </w:pPr>
            <w:r w:rsidRPr="00975C99">
              <w:rPr>
                <w:sz w:val="28"/>
                <w:szCs w:val="28"/>
              </w:rPr>
              <w:t>14.</w:t>
            </w:r>
          </w:p>
        </w:tc>
        <w:tc>
          <w:tcPr>
            <w:tcW w:w="7857" w:type="dxa"/>
            <w:gridSpan w:val="2"/>
          </w:tcPr>
          <w:p w:rsidR="00BF1616" w:rsidRPr="00975C99" w:rsidRDefault="00BF1616" w:rsidP="00BF1616">
            <w:pPr>
              <w:rPr>
                <w:sz w:val="28"/>
                <w:szCs w:val="28"/>
              </w:rPr>
            </w:pPr>
            <w:r w:rsidRPr="00975C99">
              <w:rPr>
                <w:sz w:val="28"/>
                <w:szCs w:val="28"/>
              </w:rPr>
              <w:t xml:space="preserve">Вычислите: </w:t>
            </w:r>
            <w:r w:rsidRPr="00975C99">
              <w:rPr>
                <w:position w:val="-16"/>
                <w:sz w:val="28"/>
                <w:szCs w:val="28"/>
              </w:rPr>
              <w:object w:dxaOrig="1120" w:dyaOrig="440">
                <v:shape id="_x0000_i3654" type="#_x0000_t75" style="width:55.5pt;height:22.5pt" o:ole="">
                  <v:imagedata r:id="rId497" o:title=""/>
                </v:shape>
                <o:OLEObject Type="Embed" ProgID="Equation.3" ShapeID="_x0000_i3654" DrawAspect="Content" ObjectID="_1729363435" r:id="rId498"/>
              </w:object>
            </w:r>
            <w:r w:rsidRPr="00975C99">
              <w:rPr>
                <w:sz w:val="28"/>
                <w:szCs w:val="28"/>
              </w:rPr>
              <w:t xml:space="preserve">   </w:t>
            </w:r>
          </w:p>
          <w:p w:rsidR="00BF1616" w:rsidRPr="00975C99" w:rsidRDefault="00BF1616" w:rsidP="00BF1616">
            <w:pPr>
              <w:rPr>
                <w:sz w:val="28"/>
                <w:szCs w:val="28"/>
              </w:rPr>
            </w:pPr>
            <w:r w:rsidRPr="00975C99">
              <w:rPr>
                <w:position w:val="-24"/>
                <w:sz w:val="28"/>
                <w:szCs w:val="28"/>
              </w:rPr>
              <w:object w:dxaOrig="2299" w:dyaOrig="620">
                <v:shape id="_x0000_i3655" type="#_x0000_t75" style="width:115.5pt;height:31.5pt" o:ole="">
                  <v:imagedata r:id="rId499" o:title=""/>
                </v:shape>
                <o:OLEObject Type="Embed" ProgID="Equation.3" ShapeID="_x0000_i3655" DrawAspect="Content" ObjectID="_1729363436" r:id="rId500"/>
              </w:object>
            </w:r>
            <w:r w:rsidRPr="00975C99">
              <w:rPr>
                <w:position w:val="-24"/>
                <w:sz w:val="28"/>
                <w:szCs w:val="28"/>
              </w:rPr>
              <w:object w:dxaOrig="1640" w:dyaOrig="620">
                <v:shape id="_x0000_i3656" type="#_x0000_t75" style="width:82.5pt;height:31.5pt" o:ole="">
                  <v:imagedata r:id="rId501" o:title=""/>
                </v:shape>
                <o:OLEObject Type="Embed" ProgID="Equation.3" ShapeID="_x0000_i3656" DrawAspect="Content" ObjectID="_1729363437" r:id="rId502"/>
              </w:object>
            </w:r>
            <w:r w:rsidRPr="00975C99">
              <w:rPr>
                <w:position w:val="-10"/>
                <w:sz w:val="28"/>
                <w:szCs w:val="28"/>
              </w:rPr>
              <w:object w:dxaOrig="1980" w:dyaOrig="320">
                <v:shape id="_x0000_i3657" type="#_x0000_t75" style="width:99pt;height:16.5pt" o:ole="">
                  <v:imagedata r:id="rId503" o:title=""/>
                </v:shape>
                <o:OLEObject Type="Embed" ProgID="Equation.3" ShapeID="_x0000_i3657" DrawAspect="Content" ObjectID="_1729363438" r:id="rId504"/>
              </w:object>
            </w:r>
            <w:r w:rsidRPr="00975C99">
              <w:rPr>
                <w:sz w:val="28"/>
                <w:szCs w:val="28"/>
              </w:rPr>
              <w:t xml:space="preserve">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tc>
      </w:tr>
      <w:tr w:rsidR="00BF1616" w:rsidRPr="00975C99" w:rsidTr="00BF1616">
        <w:tc>
          <w:tcPr>
            <w:tcW w:w="814" w:type="dxa"/>
          </w:tcPr>
          <w:p w:rsidR="00BF1616" w:rsidRPr="00975C99" w:rsidRDefault="00BF1616" w:rsidP="00BF1616">
            <w:pPr>
              <w:rPr>
                <w:sz w:val="28"/>
                <w:szCs w:val="28"/>
              </w:rPr>
            </w:pPr>
            <w:r w:rsidRPr="00975C99">
              <w:rPr>
                <w:sz w:val="28"/>
                <w:szCs w:val="28"/>
              </w:rPr>
              <w:t>15.</w:t>
            </w:r>
          </w:p>
        </w:tc>
        <w:tc>
          <w:tcPr>
            <w:tcW w:w="7857" w:type="dxa"/>
            <w:gridSpan w:val="2"/>
          </w:tcPr>
          <w:p w:rsidR="00BF1616" w:rsidRPr="00975C99" w:rsidRDefault="00BF1616" w:rsidP="00BF1616">
            <w:pPr>
              <w:rPr>
                <w:sz w:val="28"/>
                <w:szCs w:val="28"/>
              </w:rPr>
            </w:pPr>
            <w:r w:rsidRPr="00975C99">
              <w:rPr>
                <w:sz w:val="28"/>
                <w:szCs w:val="28"/>
              </w:rPr>
              <w:t xml:space="preserve">Решите  уравнение  и найдите промежуток, которому принадлежит корень: </w:t>
            </w:r>
            <w:r w:rsidRPr="00975C99">
              <w:rPr>
                <w:position w:val="-10"/>
                <w:sz w:val="28"/>
                <w:szCs w:val="28"/>
              </w:rPr>
              <w:object w:dxaOrig="2020" w:dyaOrig="360">
                <v:shape id="_x0000_i3658" type="#_x0000_t75" style="width:125.25pt;height:22.5pt" o:ole="">
                  <v:imagedata r:id="rId505" o:title=""/>
                </v:shape>
                <o:OLEObject Type="Embed" ProgID="Equation.3" ShapeID="_x0000_i3658" DrawAspect="Content" ObjectID="_1729363439" r:id="rId506"/>
              </w:object>
            </w:r>
          </w:p>
          <w:p w:rsidR="00BF1616" w:rsidRPr="00975C99" w:rsidRDefault="00BF1616" w:rsidP="00BF1616">
            <w:pPr>
              <w:rPr>
                <w:sz w:val="28"/>
                <w:szCs w:val="28"/>
              </w:rPr>
            </w:pPr>
          </w:p>
          <w:p w:rsidR="00BF1616" w:rsidRPr="00975C99" w:rsidRDefault="00BF1616" w:rsidP="00BF1616">
            <w:pPr>
              <w:rPr>
                <w:sz w:val="28"/>
                <w:szCs w:val="28"/>
              </w:rPr>
            </w:pPr>
            <w:r w:rsidRPr="00975C99">
              <w:rPr>
                <w:position w:val="-10"/>
                <w:sz w:val="28"/>
                <w:szCs w:val="28"/>
              </w:rPr>
              <w:object w:dxaOrig="180" w:dyaOrig="340">
                <v:shape id="_x0000_i3659" type="#_x0000_t75" style="width:10.5pt;height:21pt" o:ole="">
                  <v:imagedata r:id="rId507" o:title=""/>
                </v:shape>
                <o:OLEObject Type="Embed" ProgID="Equation.3" ShapeID="_x0000_i3659" DrawAspect="Content" ObjectID="_1729363440" r:id="rId508"/>
              </w:object>
            </w:r>
            <w:r w:rsidRPr="00975C99">
              <w:rPr>
                <w:sz w:val="28"/>
                <w:szCs w:val="28"/>
              </w:rPr>
              <w:t xml:space="preserve">  А) </w:t>
            </w:r>
            <w:r w:rsidRPr="00975C99">
              <w:rPr>
                <w:sz w:val="28"/>
                <w:szCs w:val="28"/>
                <w:lang w:val="en-US"/>
              </w:rPr>
              <w:t>[0</w:t>
            </w:r>
            <w:r w:rsidRPr="00975C99">
              <w:rPr>
                <w:sz w:val="28"/>
                <w:szCs w:val="28"/>
              </w:rPr>
              <w:t xml:space="preserve">;1)               Б) (-2;0)             В) </w:t>
            </w:r>
            <w:r w:rsidRPr="00975C99">
              <w:rPr>
                <w:sz w:val="28"/>
                <w:szCs w:val="28"/>
                <w:lang w:val="en-US"/>
              </w:rPr>
              <w:t>[</w:t>
            </w:r>
            <w:r w:rsidRPr="00975C99">
              <w:rPr>
                <w:sz w:val="28"/>
                <w:szCs w:val="28"/>
              </w:rPr>
              <w:t xml:space="preserve">1;2 )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p w:rsidR="00BF1616" w:rsidRPr="00975C99" w:rsidRDefault="00BF1616" w:rsidP="00BF1616">
            <w:pPr>
              <w:rPr>
                <w:sz w:val="28"/>
                <w:szCs w:val="28"/>
              </w:rPr>
            </w:pPr>
          </w:p>
        </w:tc>
      </w:tr>
      <w:tr w:rsidR="00BF1616" w:rsidRPr="00975C99" w:rsidTr="00BF1616">
        <w:tc>
          <w:tcPr>
            <w:tcW w:w="814" w:type="dxa"/>
          </w:tcPr>
          <w:p w:rsidR="00BF1616" w:rsidRPr="00975C99" w:rsidRDefault="00BF1616" w:rsidP="00BF1616">
            <w:pPr>
              <w:rPr>
                <w:sz w:val="28"/>
                <w:szCs w:val="28"/>
              </w:rPr>
            </w:pPr>
            <w:r w:rsidRPr="00975C99">
              <w:rPr>
                <w:sz w:val="28"/>
                <w:szCs w:val="28"/>
              </w:rPr>
              <w:t>16.</w:t>
            </w:r>
          </w:p>
        </w:tc>
        <w:tc>
          <w:tcPr>
            <w:tcW w:w="7857" w:type="dxa"/>
            <w:gridSpan w:val="2"/>
          </w:tcPr>
          <w:p w:rsidR="00BF1616" w:rsidRPr="00975C99" w:rsidRDefault="00BF1616" w:rsidP="00BF1616">
            <w:pPr>
              <w:rPr>
                <w:sz w:val="28"/>
                <w:szCs w:val="28"/>
              </w:rPr>
            </w:pPr>
            <w:r w:rsidRPr="00975C99">
              <w:rPr>
                <w:sz w:val="28"/>
                <w:szCs w:val="28"/>
              </w:rPr>
              <w:t xml:space="preserve">Решите логарифмическое уравнение : </w:t>
            </w:r>
            <w:r w:rsidRPr="00975C99">
              <w:rPr>
                <w:position w:val="-10"/>
                <w:sz w:val="28"/>
                <w:szCs w:val="28"/>
              </w:rPr>
              <w:object w:dxaOrig="1460" w:dyaOrig="340">
                <v:shape id="_x0000_i3660" type="#_x0000_t75" style="width:93.75pt;height:22.5pt" o:ole="">
                  <v:imagedata r:id="rId509" o:title=""/>
                </v:shape>
                <o:OLEObject Type="Embed" ProgID="Equation.3" ShapeID="_x0000_i3660" DrawAspect="Content" ObjectID="_1729363441" r:id="rId510"/>
              </w:object>
            </w:r>
            <w:r w:rsidRPr="00975C99">
              <w:rPr>
                <w:sz w:val="28"/>
                <w:szCs w:val="28"/>
              </w:rPr>
              <w:t xml:space="preserve">   Укажите промежуток, которому принадлежит корень уравнения.</w:t>
            </w:r>
          </w:p>
          <w:p w:rsidR="00BF1616" w:rsidRPr="00975C99" w:rsidRDefault="00BF1616" w:rsidP="00BF1616">
            <w:pPr>
              <w:rPr>
                <w:sz w:val="28"/>
                <w:szCs w:val="28"/>
              </w:rPr>
            </w:pPr>
            <w:r w:rsidRPr="00975C99">
              <w:rPr>
                <w:sz w:val="28"/>
                <w:szCs w:val="28"/>
              </w:rPr>
              <w:t xml:space="preserve">А)  (8;10)              Б)  (14;16)              В) (16;18)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14" w:type="dxa"/>
          </w:tcPr>
          <w:p w:rsidR="00BF1616" w:rsidRPr="00975C99" w:rsidRDefault="00BF1616" w:rsidP="00BF1616">
            <w:pPr>
              <w:rPr>
                <w:sz w:val="28"/>
                <w:szCs w:val="28"/>
              </w:rPr>
            </w:pPr>
            <w:r w:rsidRPr="00975C99">
              <w:rPr>
                <w:sz w:val="28"/>
                <w:szCs w:val="28"/>
              </w:rPr>
              <w:t>17.</w:t>
            </w:r>
          </w:p>
        </w:tc>
        <w:tc>
          <w:tcPr>
            <w:tcW w:w="7857" w:type="dxa"/>
            <w:gridSpan w:val="2"/>
          </w:tcPr>
          <w:p w:rsidR="00BF1616" w:rsidRPr="00975C99" w:rsidRDefault="00BF1616" w:rsidP="00BF1616">
            <w:pPr>
              <w:rPr>
                <w:sz w:val="28"/>
                <w:szCs w:val="28"/>
              </w:rPr>
            </w:pPr>
            <w:r w:rsidRPr="00975C99">
              <w:rPr>
                <w:sz w:val="28"/>
                <w:szCs w:val="28"/>
              </w:rPr>
              <w:t xml:space="preserve">Решите  неравенство: </w:t>
            </w:r>
            <w:r w:rsidRPr="00975C99">
              <w:rPr>
                <w:position w:val="-28"/>
                <w:sz w:val="28"/>
                <w:szCs w:val="28"/>
              </w:rPr>
              <w:object w:dxaOrig="1460" w:dyaOrig="740">
                <v:shape id="_x0000_i3661" type="#_x0000_t75" style="width:93pt;height:47.25pt" o:ole="">
                  <v:imagedata r:id="rId511" o:title=""/>
                </v:shape>
                <o:OLEObject Type="Embed" ProgID="Equation.3" ShapeID="_x0000_i3661" DrawAspect="Content" ObjectID="_1729363442" r:id="rId512"/>
              </w:object>
            </w:r>
          </w:p>
          <w:p w:rsidR="00BF1616" w:rsidRPr="00975C99" w:rsidRDefault="00BF1616" w:rsidP="00BF1616">
            <w:pPr>
              <w:rPr>
                <w:sz w:val="28"/>
                <w:szCs w:val="28"/>
              </w:rPr>
            </w:pPr>
            <w:r w:rsidRPr="00975C99">
              <w:rPr>
                <w:sz w:val="28"/>
                <w:szCs w:val="28"/>
              </w:rPr>
              <w:t xml:space="preserve">   </w:t>
            </w:r>
            <w:r w:rsidRPr="00975C99">
              <w:rPr>
                <w:position w:val="-10"/>
                <w:sz w:val="28"/>
                <w:szCs w:val="28"/>
              </w:rPr>
              <w:object w:dxaOrig="4940" w:dyaOrig="320">
                <v:shape id="_x0000_i3662" type="#_x0000_t75" style="width:247.5pt;height:16.5pt" o:ole="">
                  <v:imagedata r:id="rId513" o:title=""/>
                </v:shape>
                <o:OLEObject Type="Embed" ProgID="Equation.3" ShapeID="_x0000_i3662" DrawAspect="Content" ObjectID="_1729363443" r:id="rId514"/>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tc>
      </w:tr>
      <w:tr w:rsidR="00BF1616" w:rsidRPr="00975C99" w:rsidTr="00BF1616">
        <w:tc>
          <w:tcPr>
            <w:tcW w:w="814" w:type="dxa"/>
          </w:tcPr>
          <w:p w:rsidR="00BF1616" w:rsidRPr="00975C99" w:rsidRDefault="00BF1616" w:rsidP="00BF1616">
            <w:pPr>
              <w:rPr>
                <w:sz w:val="28"/>
                <w:szCs w:val="28"/>
              </w:rPr>
            </w:pPr>
            <w:r w:rsidRPr="00975C99">
              <w:rPr>
                <w:sz w:val="28"/>
                <w:szCs w:val="28"/>
              </w:rPr>
              <w:t>18.</w:t>
            </w:r>
          </w:p>
        </w:tc>
        <w:tc>
          <w:tcPr>
            <w:tcW w:w="7857" w:type="dxa"/>
            <w:gridSpan w:val="2"/>
          </w:tcPr>
          <w:p w:rsidR="00BF1616" w:rsidRPr="00975C99" w:rsidRDefault="00BF1616" w:rsidP="00BF1616">
            <w:pPr>
              <w:rPr>
                <w:sz w:val="28"/>
                <w:szCs w:val="28"/>
              </w:rPr>
            </w:pPr>
            <w:r w:rsidRPr="00975C99">
              <w:rPr>
                <w:sz w:val="28"/>
                <w:szCs w:val="28"/>
              </w:rPr>
              <w:t>Решите неравенство:</w:t>
            </w:r>
            <w:r w:rsidRPr="00975C99">
              <w:rPr>
                <w:position w:val="-10"/>
                <w:sz w:val="28"/>
                <w:szCs w:val="28"/>
              </w:rPr>
              <w:object w:dxaOrig="1320" w:dyaOrig="320">
                <v:shape id="_x0000_i3663" type="#_x0000_t75" style="width:82.5pt;height:19.5pt" o:ole="">
                  <v:imagedata r:id="rId515" o:title=""/>
                </v:shape>
                <o:OLEObject Type="Embed" ProgID="Equation.3" ShapeID="_x0000_i3663" DrawAspect="Content" ObjectID="_1729363444" r:id="rId516"/>
              </w:object>
            </w:r>
          </w:p>
          <w:p w:rsidR="00BF1616" w:rsidRPr="00975C99" w:rsidRDefault="00BF1616" w:rsidP="00BF1616">
            <w:pPr>
              <w:rPr>
                <w:sz w:val="28"/>
                <w:szCs w:val="28"/>
              </w:rPr>
            </w:pPr>
          </w:p>
          <w:p w:rsidR="00BF1616" w:rsidRPr="00975C99" w:rsidRDefault="00BF1616" w:rsidP="00BF1616">
            <w:pPr>
              <w:rPr>
                <w:sz w:val="28"/>
                <w:szCs w:val="28"/>
              </w:rPr>
            </w:pPr>
            <w:r w:rsidRPr="00975C99">
              <w:rPr>
                <w:noProof/>
                <w:position w:val="-10"/>
                <w:sz w:val="28"/>
                <w:szCs w:val="28"/>
              </w:rPr>
              <w:drawing>
                <wp:inline distT="0" distB="0" distL="0" distR="0" wp14:anchorId="78BB13F0" wp14:editId="3BF8D15A">
                  <wp:extent cx="654050" cy="23749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17"/>
                          <a:srcRect/>
                          <a:stretch>
                            <a:fillRect/>
                          </a:stretch>
                        </pic:blipFill>
                        <pic:spPr bwMode="auto">
                          <a:xfrm>
                            <a:off x="0" y="0"/>
                            <a:ext cx="654050" cy="237490"/>
                          </a:xfrm>
                          <a:prstGeom prst="rect">
                            <a:avLst/>
                          </a:prstGeom>
                          <a:noFill/>
                          <a:ln w="9525">
                            <a:noFill/>
                            <a:miter lim="800000"/>
                            <a:headEnd/>
                            <a:tailEnd/>
                          </a:ln>
                        </pic:spPr>
                      </pic:pic>
                    </a:graphicData>
                  </a:graphic>
                </wp:inline>
              </w:drawing>
            </w:r>
            <w:r w:rsidRPr="00975C99">
              <w:rPr>
                <w:sz w:val="28"/>
                <w:szCs w:val="28"/>
              </w:rPr>
              <w:t xml:space="preserve">          </w:t>
            </w:r>
            <w:r w:rsidRPr="00975C99">
              <w:rPr>
                <w:position w:val="-10"/>
                <w:sz w:val="28"/>
                <w:szCs w:val="28"/>
              </w:rPr>
              <w:object w:dxaOrig="1180" w:dyaOrig="340">
                <v:shape id="_x0000_i3664" type="#_x0000_t75" style="width:57pt;height:16.5pt" o:ole="">
                  <v:imagedata r:id="rId518" o:title=""/>
                </v:shape>
                <o:OLEObject Type="Embed" ProgID="Equation.3" ShapeID="_x0000_i3664" DrawAspect="Content" ObjectID="_1729363445" r:id="rId519"/>
              </w:object>
            </w:r>
            <w:r w:rsidRPr="00975C99">
              <w:rPr>
                <w:sz w:val="28"/>
                <w:szCs w:val="28"/>
              </w:rPr>
              <w:t xml:space="preserve">           </w:t>
            </w:r>
            <w:r w:rsidRPr="00975C99">
              <w:rPr>
                <w:position w:val="-10"/>
                <w:sz w:val="28"/>
                <w:szCs w:val="28"/>
              </w:rPr>
              <w:object w:dxaOrig="1160" w:dyaOrig="340">
                <v:shape id="_x0000_i3665" type="#_x0000_t75" style="width:58.5pt;height:16.5pt" o:ole="">
                  <v:imagedata r:id="rId520" o:title=""/>
                </v:shape>
                <o:OLEObject Type="Embed" ProgID="Equation.3" ShapeID="_x0000_i3665" DrawAspect="Content" ObjectID="_1729363446" r:id="rId521"/>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14" w:type="dxa"/>
          </w:tcPr>
          <w:p w:rsidR="00BF1616" w:rsidRPr="00975C99" w:rsidRDefault="00BF1616" w:rsidP="00BF1616">
            <w:pPr>
              <w:rPr>
                <w:sz w:val="28"/>
                <w:szCs w:val="28"/>
              </w:rPr>
            </w:pPr>
            <w:r w:rsidRPr="00975C99">
              <w:rPr>
                <w:sz w:val="28"/>
                <w:szCs w:val="28"/>
              </w:rPr>
              <w:t>19.</w:t>
            </w:r>
          </w:p>
        </w:tc>
        <w:tc>
          <w:tcPr>
            <w:tcW w:w="7857" w:type="dxa"/>
            <w:gridSpan w:val="2"/>
          </w:tcPr>
          <w:p w:rsidR="00BF1616" w:rsidRPr="00975C99" w:rsidRDefault="00BF1616" w:rsidP="00BF1616">
            <w:pPr>
              <w:rPr>
                <w:sz w:val="28"/>
                <w:szCs w:val="28"/>
              </w:rPr>
            </w:pPr>
            <w:r w:rsidRPr="00975C99">
              <w:rPr>
                <w:sz w:val="28"/>
                <w:szCs w:val="28"/>
              </w:rPr>
              <w:t xml:space="preserve">Найдите </w:t>
            </w:r>
            <w:r w:rsidRPr="00975C99">
              <w:rPr>
                <w:position w:val="-24"/>
                <w:sz w:val="28"/>
                <w:szCs w:val="28"/>
              </w:rPr>
              <w:object w:dxaOrig="4200" w:dyaOrig="620">
                <v:shape id="_x0000_i3666" type="#_x0000_t75" style="width:210pt;height:31.5pt" o:ole="">
                  <v:imagedata r:id="rId522" o:title=""/>
                </v:shape>
                <o:OLEObject Type="Embed" ProgID="Equation.3" ShapeID="_x0000_i3666" DrawAspect="Content" ObjectID="_1729363447" r:id="rId523"/>
              </w:object>
            </w:r>
          </w:p>
          <w:p w:rsidR="00BF1616" w:rsidRPr="00975C99" w:rsidRDefault="00BF1616" w:rsidP="00BF1616">
            <w:pPr>
              <w:rPr>
                <w:sz w:val="28"/>
                <w:szCs w:val="28"/>
              </w:rPr>
            </w:pPr>
            <w:r w:rsidRPr="00975C99">
              <w:rPr>
                <w:position w:val="-24"/>
                <w:sz w:val="28"/>
                <w:szCs w:val="28"/>
              </w:rPr>
              <w:object w:dxaOrig="3560" w:dyaOrig="680">
                <v:shape id="_x0000_i3667" type="#_x0000_t75" style="width:192pt;height:37.5pt" o:ole="">
                  <v:imagedata r:id="rId524" o:title=""/>
                </v:shape>
                <o:OLEObject Type="Embed" ProgID="Equation.3" ShapeID="_x0000_i3667" DrawAspect="Content" ObjectID="_1729363448" r:id="rId525"/>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14" w:type="dxa"/>
          </w:tcPr>
          <w:p w:rsidR="00BF1616" w:rsidRPr="00975C99" w:rsidRDefault="00BF1616" w:rsidP="00BF1616">
            <w:pPr>
              <w:rPr>
                <w:sz w:val="28"/>
                <w:szCs w:val="28"/>
              </w:rPr>
            </w:pPr>
            <w:r w:rsidRPr="00975C99">
              <w:rPr>
                <w:sz w:val="28"/>
                <w:szCs w:val="28"/>
              </w:rPr>
              <w:t>20.</w:t>
            </w:r>
          </w:p>
        </w:tc>
        <w:tc>
          <w:tcPr>
            <w:tcW w:w="7857" w:type="dxa"/>
            <w:gridSpan w:val="2"/>
          </w:tcPr>
          <w:p w:rsidR="00BF1616" w:rsidRPr="00975C99" w:rsidRDefault="00BF1616" w:rsidP="00BF1616">
            <w:pPr>
              <w:rPr>
                <w:sz w:val="28"/>
                <w:szCs w:val="28"/>
              </w:rPr>
            </w:pPr>
            <w:r w:rsidRPr="00975C99">
              <w:rPr>
                <w:sz w:val="28"/>
                <w:szCs w:val="28"/>
              </w:rPr>
              <w:t xml:space="preserve">Решите тригонометрическое уравнение:  </w:t>
            </w:r>
            <w:r w:rsidRPr="00975C99">
              <w:rPr>
                <w:position w:val="-6"/>
                <w:sz w:val="28"/>
                <w:szCs w:val="28"/>
              </w:rPr>
              <w:object w:dxaOrig="1160" w:dyaOrig="279">
                <v:shape id="_x0000_i3668" type="#_x0000_t75" style="width:58.5pt;height:13.5pt" o:ole="">
                  <v:imagedata r:id="rId526" o:title=""/>
                </v:shape>
                <o:OLEObject Type="Embed" ProgID="Equation.3" ShapeID="_x0000_i3668" DrawAspect="Content" ObjectID="_1729363449" r:id="rId527"/>
              </w:object>
            </w: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r w:rsidRPr="00975C99">
              <w:rPr>
                <w:position w:val="-24"/>
                <w:sz w:val="28"/>
                <w:szCs w:val="28"/>
              </w:rPr>
              <w:object w:dxaOrig="5160" w:dyaOrig="620">
                <v:shape id="_x0000_i3669" type="#_x0000_t75" style="width:258pt;height:31.5pt" o:ole="">
                  <v:imagedata r:id="rId528" o:title=""/>
                </v:shape>
                <o:OLEObject Type="Embed" ProgID="Equation.3" ShapeID="_x0000_i3669" DrawAspect="Content" ObjectID="_1729363450" r:id="rId529"/>
              </w:objec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tc>
      </w:tr>
      <w:tr w:rsidR="00BF1616" w:rsidRPr="00975C99" w:rsidTr="00BF1616">
        <w:trPr>
          <w:trHeight w:val="600"/>
        </w:trPr>
        <w:tc>
          <w:tcPr>
            <w:tcW w:w="814" w:type="dxa"/>
          </w:tcPr>
          <w:p w:rsidR="00BF1616" w:rsidRPr="00975C99" w:rsidRDefault="00BF1616" w:rsidP="00BF1616">
            <w:pPr>
              <w:rPr>
                <w:sz w:val="28"/>
                <w:szCs w:val="28"/>
              </w:rPr>
            </w:pPr>
            <w:r w:rsidRPr="00975C99">
              <w:rPr>
                <w:sz w:val="28"/>
                <w:szCs w:val="28"/>
              </w:rPr>
              <w:t>21.</w:t>
            </w:r>
          </w:p>
        </w:tc>
        <w:tc>
          <w:tcPr>
            <w:tcW w:w="7857" w:type="dxa"/>
            <w:gridSpan w:val="2"/>
          </w:tcPr>
          <w:p w:rsidR="00BF1616" w:rsidRPr="00975C99" w:rsidRDefault="00BF1616" w:rsidP="00BF1616">
            <w:pPr>
              <w:rPr>
                <w:sz w:val="28"/>
                <w:szCs w:val="28"/>
              </w:rPr>
            </w:pPr>
            <w:r w:rsidRPr="00975C99">
              <w:rPr>
                <w:sz w:val="28"/>
                <w:szCs w:val="28"/>
              </w:rPr>
              <w:t xml:space="preserve">Решите систему  и найдите сумму  полученных Х и У </w:t>
            </w:r>
          </w:p>
          <w:p w:rsidR="00BF1616" w:rsidRPr="00975C99" w:rsidRDefault="00BF1616" w:rsidP="00BF1616">
            <w:pPr>
              <w:rPr>
                <w:sz w:val="28"/>
                <w:szCs w:val="28"/>
              </w:rPr>
            </w:pPr>
            <w:r w:rsidRPr="00975C99">
              <w:rPr>
                <w:position w:val="-30"/>
                <w:sz w:val="28"/>
                <w:szCs w:val="28"/>
              </w:rPr>
              <w:object w:dxaOrig="1300" w:dyaOrig="720">
                <v:shape id="_x0000_i3670" type="#_x0000_t75" style="width:64.5pt;height:36pt" o:ole="">
                  <v:imagedata r:id="rId530" o:title=""/>
                </v:shape>
                <o:OLEObject Type="Embed" ProgID="Equation.3" ShapeID="_x0000_i3670" DrawAspect="Content" ObjectID="_1729363451" r:id="rId531"/>
              </w:object>
            </w:r>
            <w:r w:rsidRPr="00975C99">
              <w:rPr>
                <w:sz w:val="28"/>
                <w:szCs w:val="28"/>
              </w:rPr>
              <w:t xml:space="preserve">                        А) 5             Б) 6           В) 1</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p w:rsidR="00BF1616" w:rsidRPr="00975C99" w:rsidRDefault="00BF1616" w:rsidP="00BF1616">
            <w:pPr>
              <w:rPr>
                <w:sz w:val="28"/>
                <w:szCs w:val="28"/>
              </w:rPr>
            </w:pPr>
          </w:p>
        </w:tc>
      </w:tr>
      <w:tr w:rsidR="00BF1616" w:rsidRPr="00975C99" w:rsidTr="00BF1616">
        <w:tc>
          <w:tcPr>
            <w:tcW w:w="814" w:type="dxa"/>
          </w:tcPr>
          <w:p w:rsidR="00BF1616" w:rsidRPr="00975C99" w:rsidRDefault="00BF1616" w:rsidP="00BF1616">
            <w:pPr>
              <w:rPr>
                <w:sz w:val="28"/>
                <w:szCs w:val="28"/>
              </w:rPr>
            </w:pPr>
            <w:r w:rsidRPr="00975C99">
              <w:rPr>
                <w:sz w:val="28"/>
                <w:szCs w:val="28"/>
              </w:rPr>
              <w:t>22.</w:t>
            </w:r>
          </w:p>
        </w:tc>
        <w:tc>
          <w:tcPr>
            <w:tcW w:w="7857" w:type="dxa"/>
            <w:gridSpan w:val="2"/>
          </w:tcPr>
          <w:p w:rsidR="00BF1616" w:rsidRPr="00975C99" w:rsidRDefault="00BF1616" w:rsidP="00BF1616">
            <w:pPr>
              <w:rPr>
                <w:sz w:val="28"/>
                <w:szCs w:val="28"/>
              </w:rPr>
            </w:pPr>
            <w:r w:rsidRPr="00975C99">
              <w:rPr>
                <w:sz w:val="28"/>
                <w:szCs w:val="28"/>
              </w:rPr>
              <w:t xml:space="preserve">Закон движения точки  </w:t>
            </w:r>
            <w:r w:rsidRPr="00975C99">
              <w:rPr>
                <w:position w:val="-6"/>
                <w:sz w:val="28"/>
                <w:szCs w:val="28"/>
              </w:rPr>
              <w:object w:dxaOrig="1219" w:dyaOrig="320">
                <v:shape id="_x0000_i3671" type="#_x0000_t75" style="width:84.75pt;height:21pt" o:ole="">
                  <v:imagedata r:id="rId532" o:title=""/>
                </v:shape>
                <o:OLEObject Type="Embed" ProgID="Equation.3" ShapeID="_x0000_i3671" DrawAspect="Content" ObjectID="_1729363452" r:id="rId533"/>
              </w:object>
            </w:r>
            <w:r w:rsidRPr="00975C99">
              <w:rPr>
                <w:sz w:val="28"/>
                <w:szCs w:val="28"/>
              </w:rPr>
              <w:t xml:space="preserve">. </w:t>
            </w:r>
          </w:p>
          <w:p w:rsidR="00BF1616" w:rsidRPr="00975C99" w:rsidRDefault="00BF1616" w:rsidP="00BF1616">
            <w:pPr>
              <w:rPr>
                <w:sz w:val="28"/>
                <w:szCs w:val="28"/>
              </w:rPr>
            </w:pPr>
            <w:r w:rsidRPr="00975C99">
              <w:rPr>
                <w:sz w:val="28"/>
                <w:szCs w:val="28"/>
              </w:rPr>
              <w:t xml:space="preserve"> Найдите  ускорение при  </w:t>
            </w:r>
            <w:r w:rsidRPr="00975C99">
              <w:rPr>
                <w:sz w:val="28"/>
                <w:szCs w:val="28"/>
                <w:lang w:val="en-US"/>
              </w:rPr>
              <w:t>t</w:t>
            </w:r>
            <w:r w:rsidRPr="00975C99">
              <w:rPr>
                <w:sz w:val="28"/>
                <w:szCs w:val="28"/>
              </w:rPr>
              <w:t>=3 сек.</w:t>
            </w:r>
          </w:p>
          <w:p w:rsidR="00BF1616" w:rsidRPr="00975C99" w:rsidRDefault="00BF1616" w:rsidP="00BF1616">
            <w:pPr>
              <w:rPr>
                <w:sz w:val="28"/>
                <w:szCs w:val="28"/>
              </w:rPr>
            </w:pPr>
            <w:r w:rsidRPr="00975C99">
              <w:rPr>
                <w:sz w:val="28"/>
                <w:szCs w:val="28"/>
              </w:rPr>
              <w:t xml:space="preserve">  А) 7м/с</w:t>
            </w:r>
            <w:r w:rsidRPr="00975C99">
              <w:rPr>
                <w:sz w:val="28"/>
                <w:szCs w:val="28"/>
                <w:vertAlign w:val="superscript"/>
              </w:rPr>
              <w:t xml:space="preserve">2                             </w:t>
            </w:r>
            <w:r w:rsidRPr="00975C99">
              <w:rPr>
                <w:sz w:val="28"/>
                <w:szCs w:val="28"/>
              </w:rPr>
              <w:t>Б)  9м/с</w:t>
            </w:r>
            <w:r w:rsidRPr="00975C99">
              <w:rPr>
                <w:sz w:val="28"/>
                <w:szCs w:val="28"/>
                <w:vertAlign w:val="superscript"/>
              </w:rPr>
              <w:t xml:space="preserve">2                         </w:t>
            </w:r>
            <w:r w:rsidRPr="00975C99">
              <w:rPr>
                <w:sz w:val="28"/>
                <w:szCs w:val="28"/>
              </w:rPr>
              <w:t>В) 6м/с</w:t>
            </w:r>
            <w:r w:rsidRPr="00975C99">
              <w:rPr>
                <w:sz w:val="28"/>
                <w:szCs w:val="28"/>
                <w:vertAlign w:val="superscript"/>
              </w:rPr>
              <w:t xml:space="preserve">2  </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        </w:t>
            </w:r>
          </w:p>
        </w:tc>
      </w:tr>
      <w:tr w:rsidR="00BF1616" w:rsidRPr="00975C99" w:rsidTr="00BF1616">
        <w:tc>
          <w:tcPr>
            <w:tcW w:w="814" w:type="dxa"/>
          </w:tcPr>
          <w:p w:rsidR="00BF1616" w:rsidRPr="00975C99" w:rsidRDefault="00BF1616" w:rsidP="00BF1616">
            <w:pPr>
              <w:rPr>
                <w:sz w:val="28"/>
                <w:szCs w:val="28"/>
              </w:rPr>
            </w:pPr>
            <w:r w:rsidRPr="00975C99">
              <w:rPr>
                <w:sz w:val="28"/>
                <w:szCs w:val="28"/>
              </w:rPr>
              <w:t>23.</w:t>
            </w:r>
          </w:p>
        </w:tc>
        <w:tc>
          <w:tcPr>
            <w:tcW w:w="7857" w:type="dxa"/>
            <w:gridSpan w:val="2"/>
          </w:tcPr>
          <w:p w:rsidR="00BF1616" w:rsidRPr="00975C99" w:rsidRDefault="00BF1616" w:rsidP="00BF1616">
            <w:pPr>
              <w:rPr>
                <w:sz w:val="28"/>
                <w:szCs w:val="28"/>
              </w:rPr>
            </w:pPr>
            <w:r w:rsidRPr="00975C99">
              <w:rPr>
                <w:sz w:val="28"/>
                <w:szCs w:val="28"/>
              </w:rPr>
              <w:t xml:space="preserve">Вычислите:  </w:t>
            </w:r>
            <w:r w:rsidRPr="00975C99">
              <w:rPr>
                <w:position w:val="-30"/>
                <w:sz w:val="28"/>
                <w:szCs w:val="28"/>
              </w:rPr>
              <w:object w:dxaOrig="2020" w:dyaOrig="780">
                <v:shape id="_x0000_i3672" type="#_x0000_t75" style="width:116.25pt;height:45pt" o:ole="">
                  <v:imagedata r:id="rId534" o:title=""/>
                </v:shape>
                <o:OLEObject Type="Embed" ProgID="Equation.3" ShapeID="_x0000_i3672" DrawAspect="Content" ObjectID="_1729363453" r:id="rId535"/>
              </w:object>
            </w:r>
          </w:p>
          <w:p w:rsidR="00BF1616" w:rsidRPr="00975C99" w:rsidRDefault="00BF1616" w:rsidP="00BF1616">
            <w:pPr>
              <w:rPr>
                <w:sz w:val="28"/>
                <w:szCs w:val="28"/>
              </w:rPr>
            </w:pPr>
            <w:r w:rsidRPr="00975C99">
              <w:rPr>
                <w:sz w:val="28"/>
                <w:szCs w:val="28"/>
              </w:rPr>
              <w:t xml:space="preserve">    А) </w:t>
            </w:r>
            <w:r w:rsidRPr="00975C99">
              <w:rPr>
                <w:position w:val="-24"/>
                <w:sz w:val="28"/>
                <w:szCs w:val="28"/>
              </w:rPr>
              <w:object w:dxaOrig="240" w:dyaOrig="620">
                <v:shape id="_x0000_i3673" type="#_x0000_t75" style="width:12pt;height:31.5pt" o:ole="">
                  <v:imagedata r:id="rId536" o:title=""/>
                </v:shape>
                <o:OLEObject Type="Embed" ProgID="Equation.3" ShapeID="_x0000_i3673" DrawAspect="Content" ObjectID="_1729363454" r:id="rId537"/>
              </w:object>
            </w:r>
            <w:r w:rsidRPr="00975C99">
              <w:rPr>
                <w:sz w:val="28"/>
                <w:szCs w:val="28"/>
              </w:rPr>
              <w:t xml:space="preserve">                  Б) 9              В) 6</w:t>
            </w:r>
          </w:p>
        </w:tc>
        <w:tc>
          <w:tcPr>
            <w:tcW w:w="1283"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Б</w:t>
            </w:r>
          </w:p>
        </w:tc>
      </w:tr>
    </w:tbl>
    <w:p w:rsidR="00BF1616" w:rsidRPr="00975C99" w:rsidRDefault="00BF1616" w:rsidP="00BF1616">
      <w:pPr>
        <w:rPr>
          <w:b/>
          <w:sz w:val="28"/>
          <w:szCs w:val="28"/>
        </w:rPr>
      </w:pPr>
    </w:p>
    <w:p w:rsidR="00BF1616" w:rsidRPr="00975C99" w:rsidRDefault="00BF1616" w:rsidP="00BF1616">
      <w:pPr>
        <w:rPr>
          <w:b/>
          <w:sz w:val="28"/>
          <w:szCs w:val="28"/>
        </w:rPr>
      </w:pPr>
      <w:r w:rsidRPr="00975C99">
        <w:rPr>
          <w:b/>
          <w:sz w:val="28"/>
          <w:szCs w:val="28"/>
        </w:rPr>
        <w:t>БЛОК Б</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6099"/>
        <w:gridCol w:w="3011"/>
      </w:tblGrid>
      <w:tr w:rsidR="00BF1616" w:rsidRPr="00975C99" w:rsidTr="00BF1616">
        <w:tc>
          <w:tcPr>
            <w:tcW w:w="9954" w:type="dxa"/>
            <w:gridSpan w:val="3"/>
          </w:tcPr>
          <w:p w:rsidR="00BF1616" w:rsidRPr="00975C99" w:rsidRDefault="00BF1616" w:rsidP="00BF1616">
            <w:pPr>
              <w:rPr>
                <w:b/>
                <w:sz w:val="28"/>
                <w:szCs w:val="28"/>
              </w:rPr>
            </w:pPr>
            <w:r w:rsidRPr="00975C99">
              <w:rPr>
                <w:b/>
                <w:sz w:val="28"/>
                <w:szCs w:val="28"/>
              </w:rPr>
              <w:t>Инструкция по выполнению заданий № 24 – 30 : В соответствующую строку бланка ответа  запишите краткий ответ на вопрос, поставленный в задаче или пропущенное слово.</w:t>
            </w:r>
          </w:p>
        </w:tc>
      </w:tr>
      <w:tr w:rsidR="00BF1616" w:rsidRPr="00975C99" w:rsidTr="00BF1616">
        <w:tc>
          <w:tcPr>
            <w:tcW w:w="844" w:type="dxa"/>
          </w:tcPr>
          <w:p w:rsidR="00BF1616" w:rsidRPr="00975C99" w:rsidRDefault="00BF1616" w:rsidP="00BF1616">
            <w:pPr>
              <w:rPr>
                <w:sz w:val="28"/>
                <w:szCs w:val="28"/>
              </w:rPr>
            </w:pPr>
            <w:r w:rsidRPr="00975C99">
              <w:rPr>
                <w:sz w:val="28"/>
                <w:szCs w:val="28"/>
              </w:rPr>
              <w:t>24.</w:t>
            </w:r>
          </w:p>
        </w:tc>
        <w:tc>
          <w:tcPr>
            <w:tcW w:w="6099" w:type="dxa"/>
          </w:tcPr>
          <w:p w:rsidR="00BF1616" w:rsidRPr="00975C99" w:rsidRDefault="00BF1616" w:rsidP="00BF1616">
            <w:pPr>
              <w:rPr>
                <w:sz w:val="28"/>
                <w:szCs w:val="28"/>
              </w:rPr>
            </w:pPr>
            <w:r w:rsidRPr="00975C99">
              <w:rPr>
                <w:sz w:val="28"/>
                <w:szCs w:val="28"/>
              </w:rPr>
              <w:t xml:space="preserve">Решите уравнение:        </w:t>
            </w:r>
            <w:r w:rsidRPr="00975C99">
              <w:rPr>
                <w:position w:val="-6"/>
                <w:sz w:val="28"/>
                <w:szCs w:val="28"/>
              </w:rPr>
              <w:object w:dxaOrig="1260" w:dyaOrig="320">
                <v:shape id="_x0000_i3674" type="#_x0000_t75" style="width:82.5pt;height:21pt" o:ole="">
                  <v:imagedata r:id="rId538" o:title=""/>
                </v:shape>
                <o:OLEObject Type="Embed" ProgID="Equation.3" ShapeID="_x0000_i3674" DrawAspect="Content" ObjectID="_1729363455" r:id="rId539"/>
              </w:object>
            </w:r>
          </w:p>
        </w:tc>
        <w:tc>
          <w:tcPr>
            <w:tcW w:w="3011" w:type="dxa"/>
          </w:tcPr>
          <w:p w:rsidR="00BF1616" w:rsidRPr="00975C99" w:rsidRDefault="00BF1616" w:rsidP="00BF1616">
            <w:pPr>
              <w:rPr>
                <w:sz w:val="28"/>
                <w:szCs w:val="28"/>
              </w:rPr>
            </w:pPr>
            <w:r w:rsidRPr="00975C99">
              <w:rPr>
                <w:sz w:val="28"/>
                <w:szCs w:val="28"/>
              </w:rPr>
              <w:t xml:space="preserve">            0</w:t>
            </w:r>
          </w:p>
        </w:tc>
      </w:tr>
      <w:tr w:rsidR="00BF1616" w:rsidRPr="00975C99" w:rsidTr="00BF1616">
        <w:tc>
          <w:tcPr>
            <w:tcW w:w="844" w:type="dxa"/>
          </w:tcPr>
          <w:p w:rsidR="00BF1616" w:rsidRPr="00975C99" w:rsidRDefault="00BF1616" w:rsidP="00BF1616">
            <w:pPr>
              <w:rPr>
                <w:sz w:val="28"/>
                <w:szCs w:val="28"/>
              </w:rPr>
            </w:pPr>
            <w:r w:rsidRPr="00975C99">
              <w:rPr>
                <w:sz w:val="28"/>
                <w:szCs w:val="28"/>
              </w:rPr>
              <w:t>25.</w:t>
            </w:r>
          </w:p>
        </w:tc>
        <w:tc>
          <w:tcPr>
            <w:tcW w:w="6099" w:type="dxa"/>
          </w:tcPr>
          <w:p w:rsidR="00BF1616" w:rsidRPr="00975C99" w:rsidRDefault="00BF1616" w:rsidP="00BF1616">
            <w:pPr>
              <w:ind w:left="32"/>
              <w:rPr>
                <w:sz w:val="28"/>
                <w:szCs w:val="28"/>
              </w:rPr>
            </w:pPr>
            <w:r w:rsidRPr="00975C99">
              <w:rPr>
                <w:sz w:val="28"/>
                <w:szCs w:val="28"/>
              </w:rPr>
              <w:t>В единичной окружности ординату точки А(х;у) называют…</w:t>
            </w:r>
          </w:p>
        </w:tc>
        <w:tc>
          <w:tcPr>
            <w:tcW w:w="3011" w:type="dxa"/>
          </w:tcPr>
          <w:p w:rsidR="00BF1616" w:rsidRPr="00975C99" w:rsidRDefault="00BF1616" w:rsidP="00BF1616">
            <w:pPr>
              <w:rPr>
                <w:sz w:val="28"/>
                <w:szCs w:val="28"/>
              </w:rPr>
            </w:pPr>
            <w:r w:rsidRPr="00975C99">
              <w:rPr>
                <w:sz w:val="28"/>
                <w:szCs w:val="28"/>
              </w:rPr>
              <w:t xml:space="preserve">         синус    </w:t>
            </w:r>
          </w:p>
        </w:tc>
      </w:tr>
      <w:tr w:rsidR="00BF1616" w:rsidRPr="00975C99" w:rsidTr="00BF1616">
        <w:tc>
          <w:tcPr>
            <w:tcW w:w="844" w:type="dxa"/>
          </w:tcPr>
          <w:p w:rsidR="00BF1616" w:rsidRPr="00975C99" w:rsidRDefault="00BF1616" w:rsidP="00BF1616">
            <w:pPr>
              <w:rPr>
                <w:sz w:val="28"/>
                <w:szCs w:val="28"/>
              </w:rPr>
            </w:pPr>
            <w:r w:rsidRPr="00975C99">
              <w:rPr>
                <w:sz w:val="28"/>
                <w:szCs w:val="28"/>
              </w:rPr>
              <w:t>26.</w:t>
            </w:r>
          </w:p>
        </w:tc>
        <w:tc>
          <w:tcPr>
            <w:tcW w:w="6099" w:type="dxa"/>
          </w:tcPr>
          <w:p w:rsidR="00BF1616" w:rsidRPr="00975C99" w:rsidRDefault="00BF1616" w:rsidP="00BF1616">
            <w:pPr>
              <w:rPr>
                <w:sz w:val="28"/>
                <w:szCs w:val="28"/>
              </w:rPr>
            </w:pPr>
            <w:r w:rsidRPr="00975C99">
              <w:rPr>
                <w:sz w:val="28"/>
                <w:szCs w:val="28"/>
              </w:rPr>
              <w:t xml:space="preserve">Решите уравнение:         </w:t>
            </w:r>
            <w:r w:rsidRPr="00975C99">
              <w:rPr>
                <w:position w:val="-8"/>
                <w:sz w:val="28"/>
                <w:szCs w:val="28"/>
              </w:rPr>
              <w:object w:dxaOrig="1680" w:dyaOrig="360">
                <v:shape id="_x0000_i3675" type="#_x0000_t75" style="width:103.5pt;height:22.5pt" o:ole="">
                  <v:imagedata r:id="rId540" o:title=""/>
                </v:shape>
                <o:OLEObject Type="Embed" ProgID="Equation.3" ShapeID="_x0000_i3675" DrawAspect="Content" ObjectID="_1729363456" r:id="rId541"/>
              </w:object>
            </w:r>
          </w:p>
        </w:tc>
        <w:tc>
          <w:tcPr>
            <w:tcW w:w="3011" w:type="dxa"/>
          </w:tcPr>
          <w:p w:rsidR="00BF1616" w:rsidRPr="00975C99" w:rsidRDefault="00BF1616" w:rsidP="00BF1616">
            <w:pPr>
              <w:rPr>
                <w:sz w:val="28"/>
                <w:szCs w:val="28"/>
              </w:rPr>
            </w:pPr>
            <w:r w:rsidRPr="00975C99">
              <w:rPr>
                <w:sz w:val="28"/>
                <w:szCs w:val="28"/>
              </w:rPr>
              <w:t xml:space="preserve">            5</w:t>
            </w:r>
          </w:p>
        </w:tc>
      </w:tr>
      <w:tr w:rsidR="00BF1616" w:rsidRPr="00975C99" w:rsidTr="00BF1616">
        <w:tc>
          <w:tcPr>
            <w:tcW w:w="844" w:type="dxa"/>
          </w:tcPr>
          <w:p w:rsidR="00BF1616" w:rsidRPr="00975C99" w:rsidRDefault="00BF1616" w:rsidP="00BF1616">
            <w:pPr>
              <w:rPr>
                <w:sz w:val="28"/>
                <w:szCs w:val="28"/>
              </w:rPr>
            </w:pPr>
            <w:r w:rsidRPr="00975C99">
              <w:rPr>
                <w:sz w:val="28"/>
                <w:szCs w:val="28"/>
              </w:rPr>
              <w:t>27.</w:t>
            </w:r>
          </w:p>
        </w:tc>
        <w:tc>
          <w:tcPr>
            <w:tcW w:w="6099" w:type="dxa"/>
          </w:tcPr>
          <w:p w:rsidR="00BF1616" w:rsidRPr="00975C99" w:rsidRDefault="00BF1616" w:rsidP="00BF1616">
            <w:pPr>
              <w:rPr>
                <w:sz w:val="28"/>
                <w:szCs w:val="28"/>
              </w:rPr>
            </w:pPr>
            <w:r w:rsidRPr="00975C99">
              <w:rPr>
                <w:sz w:val="28"/>
                <w:szCs w:val="28"/>
              </w:rPr>
              <w:t xml:space="preserve">При справедливости равенства  </w:t>
            </w:r>
            <w:r w:rsidRPr="00975C99">
              <w:rPr>
                <w:position w:val="-10"/>
                <w:sz w:val="28"/>
                <w:szCs w:val="28"/>
              </w:rPr>
              <w:object w:dxaOrig="1320" w:dyaOrig="320">
                <v:shape id="_x0000_i3676" type="#_x0000_t75" style="width:66pt;height:16.5pt" o:ole="">
                  <v:imagedata r:id="rId542" o:title=""/>
                </v:shape>
                <o:OLEObject Type="Embed" ProgID="Equation.3" ShapeID="_x0000_i3676" DrawAspect="Content" ObjectID="_1729363457" r:id="rId543"/>
              </w:object>
            </w:r>
            <w:r w:rsidRPr="00975C99">
              <w:rPr>
                <w:sz w:val="28"/>
                <w:szCs w:val="28"/>
              </w:rPr>
              <w:t xml:space="preserve"> для </w:t>
            </w:r>
            <w:r w:rsidRPr="00975C99">
              <w:rPr>
                <w:position w:val="-16"/>
                <w:sz w:val="28"/>
                <w:szCs w:val="28"/>
              </w:rPr>
              <w:object w:dxaOrig="1980" w:dyaOrig="440">
                <v:shape id="_x0000_i3677" type="#_x0000_t75" style="width:99pt;height:22.5pt" o:ole="">
                  <v:imagedata r:id="rId544" o:title=""/>
                </v:shape>
                <o:OLEObject Type="Embed" ProgID="Equation.3" ShapeID="_x0000_i3677" DrawAspect="Content" ObjectID="_1729363458" r:id="rId545"/>
              </w:object>
            </w:r>
            <w:r w:rsidRPr="00975C99">
              <w:rPr>
                <w:sz w:val="28"/>
                <w:szCs w:val="28"/>
              </w:rPr>
              <w:t xml:space="preserve">, функцию </w:t>
            </w:r>
            <w:r w:rsidRPr="00975C99">
              <w:rPr>
                <w:sz w:val="28"/>
                <w:szCs w:val="28"/>
                <w:lang w:val="en-US"/>
              </w:rPr>
              <w:t>F</w:t>
            </w:r>
            <w:r w:rsidRPr="00975C99">
              <w:rPr>
                <w:sz w:val="28"/>
                <w:szCs w:val="28"/>
              </w:rPr>
              <w:t>(х) называют...</w:t>
            </w:r>
          </w:p>
        </w:tc>
        <w:tc>
          <w:tcPr>
            <w:tcW w:w="3011"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первообразной          </w:t>
            </w:r>
          </w:p>
        </w:tc>
      </w:tr>
      <w:tr w:rsidR="00BF1616" w:rsidRPr="00975C99" w:rsidTr="00BF1616">
        <w:tc>
          <w:tcPr>
            <w:tcW w:w="844" w:type="dxa"/>
          </w:tcPr>
          <w:p w:rsidR="00BF1616" w:rsidRPr="00975C99" w:rsidRDefault="00BF1616" w:rsidP="00BF1616">
            <w:pPr>
              <w:rPr>
                <w:sz w:val="28"/>
                <w:szCs w:val="28"/>
              </w:rPr>
            </w:pPr>
            <w:r w:rsidRPr="00975C99">
              <w:rPr>
                <w:sz w:val="28"/>
                <w:szCs w:val="28"/>
              </w:rPr>
              <w:t>28.</w:t>
            </w:r>
          </w:p>
        </w:tc>
        <w:tc>
          <w:tcPr>
            <w:tcW w:w="6099" w:type="dxa"/>
          </w:tcPr>
          <w:p w:rsidR="00BF1616" w:rsidRPr="00975C99" w:rsidRDefault="00BF1616" w:rsidP="00BF1616">
            <w:pPr>
              <w:rPr>
                <w:sz w:val="28"/>
                <w:szCs w:val="28"/>
              </w:rPr>
            </w:pPr>
            <w:r w:rsidRPr="00975C99">
              <w:rPr>
                <w:sz w:val="28"/>
                <w:szCs w:val="28"/>
              </w:rPr>
              <w:t xml:space="preserve">Найдите  </w:t>
            </w:r>
            <w:r w:rsidRPr="00975C99">
              <w:rPr>
                <w:position w:val="-24"/>
                <w:sz w:val="28"/>
                <w:szCs w:val="28"/>
              </w:rPr>
              <w:object w:dxaOrig="2960" w:dyaOrig="620">
                <v:shape id="_x0000_i3678" type="#_x0000_t75" style="width:148.5pt;height:31.5pt" o:ole="">
                  <v:imagedata r:id="rId546" o:title=""/>
                </v:shape>
                <o:OLEObject Type="Embed" ProgID="Equation.3" ShapeID="_x0000_i3678" DrawAspect="Content" ObjectID="_1729363459" r:id="rId547"/>
              </w:object>
            </w:r>
          </w:p>
        </w:tc>
        <w:tc>
          <w:tcPr>
            <w:tcW w:w="3011"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2</w:t>
            </w:r>
          </w:p>
        </w:tc>
      </w:tr>
      <w:tr w:rsidR="00BF1616" w:rsidRPr="00975C99" w:rsidTr="00BF1616">
        <w:tc>
          <w:tcPr>
            <w:tcW w:w="844" w:type="dxa"/>
          </w:tcPr>
          <w:p w:rsidR="00BF1616" w:rsidRPr="00975C99" w:rsidRDefault="00BF1616" w:rsidP="00BF1616">
            <w:pPr>
              <w:rPr>
                <w:sz w:val="28"/>
                <w:szCs w:val="28"/>
              </w:rPr>
            </w:pPr>
            <w:r w:rsidRPr="00975C99">
              <w:rPr>
                <w:sz w:val="28"/>
                <w:szCs w:val="28"/>
              </w:rPr>
              <w:t>29.</w:t>
            </w:r>
          </w:p>
        </w:tc>
        <w:tc>
          <w:tcPr>
            <w:tcW w:w="6099" w:type="dxa"/>
          </w:tcPr>
          <w:p w:rsidR="00BF1616" w:rsidRPr="00975C99" w:rsidRDefault="00BF1616" w:rsidP="00BF1616">
            <w:pPr>
              <w:rPr>
                <w:sz w:val="28"/>
                <w:szCs w:val="28"/>
              </w:rPr>
            </w:pPr>
            <w:r w:rsidRPr="00975C99">
              <w:rPr>
                <w:sz w:val="28"/>
                <w:szCs w:val="28"/>
              </w:rPr>
              <w:t xml:space="preserve">Если производная функции  </w:t>
            </w:r>
            <w:r w:rsidRPr="00975C99">
              <w:rPr>
                <w:sz w:val="28"/>
                <w:szCs w:val="28"/>
                <w:lang w:val="en-US"/>
              </w:rPr>
              <w:t>y</w:t>
            </w:r>
            <w:r w:rsidRPr="00975C99">
              <w:rPr>
                <w:sz w:val="28"/>
                <w:szCs w:val="28"/>
              </w:rPr>
              <w:t xml:space="preserve"> = </w:t>
            </w:r>
            <w:r w:rsidRPr="00975C99">
              <w:rPr>
                <w:sz w:val="28"/>
                <w:szCs w:val="28"/>
                <w:lang w:val="en-US"/>
              </w:rPr>
              <w:t>f</w:t>
            </w:r>
            <w:r w:rsidRPr="00975C99">
              <w:rPr>
                <w:sz w:val="28"/>
                <w:szCs w:val="28"/>
              </w:rPr>
              <w:t xml:space="preserve"> (</w:t>
            </w:r>
            <w:r w:rsidRPr="00975C99">
              <w:rPr>
                <w:sz w:val="28"/>
                <w:szCs w:val="28"/>
                <w:lang w:val="en-US"/>
              </w:rPr>
              <w:t>x</w:t>
            </w:r>
            <w:r w:rsidRPr="00975C99">
              <w:rPr>
                <w:sz w:val="28"/>
                <w:szCs w:val="28"/>
              </w:rPr>
              <w:t>) положительна в некотором интервале,(</w:t>
            </w:r>
            <w:r w:rsidRPr="00975C99">
              <w:rPr>
                <w:position w:val="-10"/>
                <w:sz w:val="28"/>
                <w:szCs w:val="28"/>
              </w:rPr>
              <w:object w:dxaOrig="639" w:dyaOrig="320">
                <v:shape id="_x0000_i3679" type="#_x0000_t75" style="width:31.5pt;height:16.5pt" o:ole="">
                  <v:imagedata r:id="rId548" o:title=""/>
                </v:shape>
                <o:OLEObject Type="Embed" ProgID="Equation.3" ShapeID="_x0000_i3679" DrawAspect="Content" ObjectID="_1729363460" r:id="rId549"/>
              </w:object>
            </w:r>
            <w:r w:rsidRPr="00975C99">
              <w:rPr>
                <w:sz w:val="28"/>
                <w:szCs w:val="28"/>
              </w:rPr>
              <w:t xml:space="preserve">) то функция на этом интервале ……….. </w:t>
            </w:r>
          </w:p>
        </w:tc>
        <w:tc>
          <w:tcPr>
            <w:tcW w:w="3011" w:type="dxa"/>
          </w:tcPr>
          <w:p w:rsidR="00BF1616" w:rsidRPr="00975C99" w:rsidRDefault="00BF1616" w:rsidP="00BF1616">
            <w:pPr>
              <w:rPr>
                <w:sz w:val="28"/>
                <w:szCs w:val="28"/>
              </w:rPr>
            </w:pPr>
            <w:r w:rsidRPr="00975C99">
              <w:rPr>
                <w:sz w:val="28"/>
                <w:szCs w:val="28"/>
              </w:rPr>
              <w:t xml:space="preserve">     возрастает</w:t>
            </w:r>
          </w:p>
          <w:p w:rsidR="00BF1616" w:rsidRPr="00975C99" w:rsidRDefault="00BF1616" w:rsidP="00BF1616">
            <w:pPr>
              <w:rPr>
                <w:sz w:val="28"/>
                <w:szCs w:val="28"/>
              </w:rPr>
            </w:pPr>
          </w:p>
        </w:tc>
      </w:tr>
      <w:tr w:rsidR="00BF1616" w:rsidRPr="00975C99" w:rsidTr="00BF1616">
        <w:trPr>
          <w:trHeight w:val="600"/>
        </w:trPr>
        <w:tc>
          <w:tcPr>
            <w:tcW w:w="844" w:type="dxa"/>
          </w:tcPr>
          <w:p w:rsidR="00BF1616" w:rsidRPr="00975C99" w:rsidRDefault="00BF1616" w:rsidP="00BF1616">
            <w:pPr>
              <w:rPr>
                <w:sz w:val="28"/>
                <w:szCs w:val="28"/>
              </w:rPr>
            </w:pPr>
            <w:r w:rsidRPr="00975C99">
              <w:rPr>
                <w:sz w:val="28"/>
                <w:szCs w:val="28"/>
              </w:rPr>
              <w:t>30.</w:t>
            </w:r>
          </w:p>
        </w:tc>
        <w:tc>
          <w:tcPr>
            <w:tcW w:w="6099" w:type="dxa"/>
          </w:tcPr>
          <w:p w:rsidR="00BF1616" w:rsidRPr="00975C99" w:rsidRDefault="00BF1616" w:rsidP="00BF1616">
            <w:pPr>
              <w:rPr>
                <w:sz w:val="28"/>
                <w:szCs w:val="28"/>
              </w:rPr>
            </w:pPr>
            <w:r w:rsidRPr="00975C99">
              <w:rPr>
                <w:sz w:val="28"/>
                <w:szCs w:val="28"/>
              </w:rPr>
              <w:t xml:space="preserve">Если вторая производная функции  </w:t>
            </w:r>
            <w:r w:rsidRPr="00975C99">
              <w:rPr>
                <w:sz w:val="28"/>
                <w:szCs w:val="28"/>
                <w:lang w:val="en-US"/>
              </w:rPr>
              <w:t>y</w:t>
            </w:r>
            <w:r w:rsidRPr="00975C99">
              <w:rPr>
                <w:sz w:val="28"/>
                <w:szCs w:val="28"/>
              </w:rPr>
              <w:t xml:space="preserve"> = </w:t>
            </w:r>
            <w:r w:rsidRPr="00975C99">
              <w:rPr>
                <w:sz w:val="28"/>
                <w:szCs w:val="28"/>
                <w:lang w:val="en-US"/>
              </w:rPr>
              <w:t>f</w:t>
            </w:r>
            <w:r w:rsidRPr="00975C99">
              <w:rPr>
                <w:sz w:val="28"/>
                <w:szCs w:val="28"/>
              </w:rPr>
              <w:t xml:space="preserve"> (</w:t>
            </w:r>
            <w:r w:rsidRPr="00975C99">
              <w:rPr>
                <w:sz w:val="28"/>
                <w:szCs w:val="28"/>
                <w:lang w:val="en-US"/>
              </w:rPr>
              <w:t>x</w:t>
            </w:r>
            <w:r w:rsidRPr="00975C99">
              <w:rPr>
                <w:sz w:val="28"/>
                <w:szCs w:val="28"/>
              </w:rPr>
              <w:t>)  в некотором интервале отрицательна,(</w:t>
            </w:r>
            <w:r w:rsidRPr="00975C99">
              <w:rPr>
                <w:position w:val="-10"/>
                <w:sz w:val="28"/>
                <w:szCs w:val="28"/>
              </w:rPr>
              <w:object w:dxaOrig="700" w:dyaOrig="320">
                <v:shape id="_x0000_i3680" type="#_x0000_t75" style="width:34.5pt;height:16.5pt" o:ole="">
                  <v:imagedata r:id="rId550" o:title=""/>
                </v:shape>
                <o:OLEObject Type="Embed" ProgID="Equation.3" ShapeID="_x0000_i3680" DrawAspect="Content" ObjectID="_1729363461" r:id="rId551"/>
              </w:object>
            </w:r>
            <w:r w:rsidRPr="00975C99">
              <w:rPr>
                <w:sz w:val="28"/>
                <w:szCs w:val="28"/>
              </w:rPr>
              <w:t xml:space="preserve">) то функция на этом интервале ……….. </w:t>
            </w:r>
          </w:p>
        </w:tc>
        <w:tc>
          <w:tcPr>
            <w:tcW w:w="3011" w:type="dxa"/>
          </w:tcPr>
          <w:p w:rsidR="00BF1616" w:rsidRPr="00975C99" w:rsidRDefault="00BF1616" w:rsidP="00BF1616">
            <w:pPr>
              <w:rPr>
                <w:sz w:val="28"/>
                <w:szCs w:val="28"/>
              </w:rPr>
            </w:pPr>
            <w:r w:rsidRPr="00975C99">
              <w:rPr>
                <w:sz w:val="28"/>
                <w:szCs w:val="28"/>
              </w:rPr>
              <w:t xml:space="preserve">       выпукла</w:t>
            </w:r>
          </w:p>
        </w:tc>
      </w:tr>
    </w:tbl>
    <w:p w:rsidR="00BF1616" w:rsidRPr="00975C99" w:rsidRDefault="00BF1616" w:rsidP="00BF1616">
      <w:pPr>
        <w:shd w:val="clear" w:color="auto" w:fill="FFFFFF"/>
        <w:rPr>
          <w:b/>
          <w:bCs/>
          <w:sz w:val="28"/>
          <w:szCs w:val="28"/>
        </w:rPr>
      </w:pPr>
    </w:p>
    <w:p w:rsidR="00BF1616" w:rsidRPr="00975C99" w:rsidRDefault="00BF1616" w:rsidP="00BF1616">
      <w:pPr>
        <w:shd w:val="clear" w:color="auto" w:fill="FFFFFF"/>
        <w:jc w:val="center"/>
        <w:rPr>
          <w:sz w:val="28"/>
          <w:szCs w:val="28"/>
        </w:rPr>
      </w:pPr>
      <w:r w:rsidRPr="00975C99">
        <w:rPr>
          <w:b/>
          <w:bCs/>
          <w:sz w:val="28"/>
          <w:szCs w:val="28"/>
        </w:rPr>
        <w:t>2 вариант</w:t>
      </w:r>
    </w:p>
    <w:p w:rsidR="00BF1616" w:rsidRPr="00975C99" w:rsidRDefault="00BF1616" w:rsidP="00BF1616">
      <w:pPr>
        <w:rPr>
          <w:sz w:val="28"/>
          <w:szCs w:val="28"/>
        </w:rPr>
      </w:pPr>
      <w:r w:rsidRPr="00975C99">
        <w:rPr>
          <w:b/>
          <w:sz w:val="28"/>
          <w:szCs w:val="28"/>
        </w:rPr>
        <w:t>БЛОК А</w:t>
      </w:r>
      <w:r w:rsidRPr="00975C99">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4309"/>
        <w:gridCol w:w="3345"/>
        <w:gridCol w:w="1078"/>
      </w:tblGrid>
      <w:tr w:rsidR="00BF1616" w:rsidRPr="00975C99" w:rsidTr="00BF1616">
        <w:tc>
          <w:tcPr>
            <w:tcW w:w="839" w:type="dxa"/>
          </w:tcPr>
          <w:p w:rsidR="00BF1616" w:rsidRPr="00975C99" w:rsidRDefault="00BF1616" w:rsidP="00BF1616">
            <w:pPr>
              <w:rPr>
                <w:sz w:val="28"/>
                <w:szCs w:val="28"/>
              </w:rPr>
            </w:pPr>
            <w:r w:rsidRPr="00975C99">
              <w:rPr>
                <w:sz w:val="28"/>
                <w:szCs w:val="28"/>
              </w:rPr>
              <w:t>№</w:t>
            </w:r>
          </w:p>
          <w:p w:rsidR="00BF1616" w:rsidRPr="00975C99" w:rsidRDefault="00BF1616" w:rsidP="00BF1616">
            <w:pPr>
              <w:rPr>
                <w:sz w:val="28"/>
                <w:szCs w:val="28"/>
              </w:rPr>
            </w:pPr>
            <w:r w:rsidRPr="00975C99">
              <w:rPr>
                <w:sz w:val="28"/>
                <w:szCs w:val="28"/>
              </w:rPr>
              <w:t>п/п</w:t>
            </w:r>
          </w:p>
        </w:tc>
        <w:tc>
          <w:tcPr>
            <w:tcW w:w="7654" w:type="dxa"/>
            <w:gridSpan w:val="2"/>
          </w:tcPr>
          <w:p w:rsidR="00BF1616" w:rsidRPr="00975C99" w:rsidRDefault="00BF1616" w:rsidP="00BF1616">
            <w:pPr>
              <w:rPr>
                <w:sz w:val="28"/>
                <w:szCs w:val="28"/>
              </w:rPr>
            </w:pPr>
            <w:r w:rsidRPr="00975C99">
              <w:rPr>
                <w:sz w:val="28"/>
                <w:szCs w:val="28"/>
              </w:rPr>
              <w:t xml:space="preserve">                                    Инструкция    </w:t>
            </w:r>
          </w:p>
        </w:tc>
        <w:tc>
          <w:tcPr>
            <w:tcW w:w="1078" w:type="dxa"/>
          </w:tcPr>
          <w:p w:rsidR="00BF1616" w:rsidRPr="00975C99" w:rsidRDefault="00BF1616" w:rsidP="00BF1616">
            <w:pPr>
              <w:rPr>
                <w:sz w:val="28"/>
                <w:szCs w:val="28"/>
              </w:rPr>
            </w:pPr>
            <w:r w:rsidRPr="00975C99">
              <w:rPr>
                <w:sz w:val="28"/>
                <w:szCs w:val="28"/>
              </w:rPr>
              <w:t>Эталон</w:t>
            </w:r>
          </w:p>
          <w:p w:rsidR="00BF1616" w:rsidRPr="00975C99" w:rsidRDefault="00BF1616" w:rsidP="00BF1616">
            <w:pPr>
              <w:rPr>
                <w:sz w:val="28"/>
                <w:szCs w:val="28"/>
              </w:rPr>
            </w:pPr>
            <w:r w:rsidRPr="00975C99">
              <w:rPr>
                <w:sz w:val="28"/>
                <w:szCs w:val="28"/>
              </w:rPr>
              <w:t>ответа</w:t>
            </w:r>
          </w:p>
        </w:tc>
      </w:tr>
      <w:tr w:rsidR="00BF1616" w:rsidRPr="00975C99" w:rsidTr="00BF1616">
        <w:tc>
          <w:tcPr>
            <w:tcW w:w="9571" w:type="dxa"/>
            <w:gridSpan w:val="4"/>
          </w:tcPr>
          <w:p w:rsidR="00BF1616" w:rsidRPr="00975C99" w:rsidRDefault="00BF1616" w:rsidP="00BF1616">
            <w:pPr>
              <w:rPr>
                <w:b/>
                <w:sz w:val="28"/>
                <w:szCs w:val="28"/>
              </w:rPr>
            </w:pPr>
            <w:r w:rsidRPr="00975C99">
              <w:rPr>
                <w:b/>
                <w:sz w:val="28"/>
                <w:szCs w:val="28"/>
              </w:rPr>
              <w:t>Инструкция по выполнению заданий №1 – 5 : найдите соответствие столбца 1 с содержанием столбца 2. Запишите в соответствующие строки бланка ответа цифры первого столбца и буквы второго столбца, определяющие пары правильных ответов.</w:t>
            </w:r>
          </w:p>
          <w:p w:rsidR="00BF1616" w:rsidRPr="00975C99" w:rsidRDefault="00BF1616" w:rsidP="00BF1616">
            <w:pPr>
              <w:rPr>
                <w:b/>
                <w:sz w:val="28"/>
                <w:szCs w:val="28"/>
              </w:rPr>
            </w:pPr>
            <w:r w:rsidRPr="00975C99">
              <w:rPr>
                <w:b/>
                <w:sz w:val="28"/>
                <w:szCs w:val="28"/>
              </w:rPr>
              <w:t xml:space="preserve">                         Например:    1-Б, 2-С,….  </w:t>
            </w:r>
          </w:p>
        </w:tc>
      </w:tr>
      <w:tr w:rsidR="00BF1616" w:rsidRPr="00975C99" w:rsidTr="00BF1616">
        <w:tc>
          <w:tcPr>
            <w:tcW w:w="839" w:type="dxa"/>
          </w:tcPr>
          <w:p w:rsidR="00BF1616" w:rsidRPr="00975C99" w:rsidRDefault="00BF1616" w:rsidP="00BF1616">
            <w:pPr>
              <w:rPr>
                <w:sz w:val="28"/>
                <w:szCs w:val="28"/>
              </w:rPr>
            </w:pPr>
            <w:r w:rsidRPr="00975C99">
              <w:rPr>
                <w:sz w:val="28"/>
                <w:szCs w:val="28"/>
              </w:rPr>
              <w:t>1.</w:t>
            </w:r>
          </w:p>
        </w:tc>
        <w:tc>
          <w:tcPr>
            <w:tcW w:w="4309"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sz w:val="28"/>
                <w:szCs w:val="28"/>
              </w:rPr>
              <w:t>1)Предел отношения приращения функции к приращению соответствующего  аргумента  называют</w:t>
            </w:r>
          </w:p>
          <w:p w:rsidR="00BF1616" w:rsidRPr="00975C99" w:rsidRDefault="00BF1616" w:rsidP="00BF1616">
            <w:pPr>
              <w:rPr>
                <w:sz w:val="28"/>
                <w:szCs w:val="28"/>
              </w:rPr>
            </w:pPr>
            <w:r w:rsidRPr="00975C99">
              <w:rPr>
                <w:sz w:val="28"/>
                <w:szCs w:val="28"/>
              </w:rPr>
              <w:t>2)Произведение производной функции на приращение аргумента называется</w:t>
            </w:r>
          </w:p>
          <w:p w:rsidR="00BF1616" w:rsidRPr="00975C99" w:rsidRDefault="00BF1616" w:rsidP="00BF1616">
            <w:pPr>
              <w:rPr>
                <w:sz w:val="28"/>
                <w:szCs w:val="28"/>
              </w:rPr>
            </w:pPr>
            <w:r w:rsidRPr="00975C99">
              <w:rPr>
                <w:sz w:val="28"/>
                <w:szCs w:val="28"/>
              </w:rPr>
              <w:t>3)Совокупность первообразных функции на рассматриваемом промежутке называется</w:t>
            </w:r>
          </w:p>
          <w:p w:rsidR="00BF1616" w:rsidRPr="00975C99" w:rsidRDefault="00BF1616" w:rsidP="00BF1616">
            <w:pPr>
              <w:rPr>
                <w:sz w:val="28"/>
                <w:szCs w:val="28"/>
              </w:rPr>
            </w:pPr>
          </w:p>
        </w:tc>
        <w:tc>
          <w:tcPr>
            <w:tcW w:w="3345"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rPr>
            </w:pPr>
            <w:r w:rsidRPr="00975C99">
              <w:rPr>
                <w:sz w:val="28"/>
                <w:szCs w:val="28"/>
              </w:rPr>
              <w:t xml:space="preserve"> А) дифференциал</w:t>
            </w:r>
          </w:p>
          <w:p w:rsidR="00BF1616" w:rsidRPr="00975C99" w:rsidRDefault="00BF1616" w:rsidP="00BF1616">
            <w:pPr>
              <w:rPr>
                <w:sz w:val="28"/>
                <w:szCs w:val="28"/>
              </w:rPr>
            </w:pPr>
            <w:r w:rsidRPr="00975C99">
              <w:rPr>
                <w:sz w:val="28"/>
                <w:szCs w:val="28"/>
              </w:rPr>
              <w:t xml:space="preserve"> Б) производная</w:t>
            </w:r>
          </w:p>
          <w:p w:rsidR="00BF1616" w:rsidRPr="00975C99" w:rsidRDefault="00BF1616" w:rsidP="00BF1616">
            <w:pPr>
              <w:rPr>
                <w:sz w:val="28"/>
                <w:szCs w:val="28"/>
              </w:rPr>
            </w:pPr>
            <w:r w:rsidRPr="00975C99">
              <w:rPr>
                <w:sz w:val="28"/>
                <w:szCs w:val="28"/>
              </w:rPr>
              <w:t xml:space="preserve"> В) интеграл</w:t>
            </w:r>
          </w:p>
          <w:p w:rsidR="00BF1616" w:rsidRPr="00975C99" w:rsidRDefault="00BF1616" w:rsidP="00BF1616">
            <w:pPr>
              <w:rPr>
                <w:sz w:val="28"/>
                <w:szCs w:val="28"/>
              </w:rPr>
            </w:pPr>
            <w:r w:rsidRPr="00975C99">
              <w:rPr>
                <w:sz w:val="28"/>
                <w:szCs w:val="28"/>
              </w:rPr>
              <w:t xml:space="preserve"> Д) экстремум</w:t>
            </w:r>
          </w:p>
          <w:p w:rsidR="00BF1616" w:rsidRPr="00975C99" w:rsidRDefault="00BF1616" w:rsidP="00BF1616">
            <w:pPr>
              <w:rPr>
                <w:sz w:val="28"/>
                <w:szCs w:val="28"/>
              </w:rPr>
            </w:pP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1-Б</w:t>
            </w:r>
          </w:p>
          <w:p w:rsidR="00BF1616" w:rsidRPr="00975C99" w:rsidRDefault="00BF1616" w:rsidP="00BF1616">
            <w:pPr>
              <w:rPr>
                <w:sz w:val="28"/>
                <w:szCs w:val="28"/>
              </w:rPr>
            </w:pPr>
            <w:r w:rsidRPr="00975C99">
              <w:rPr>
                <w:sz w:val="28"/>
                <w:szCs w:val="28"/>
              </w:rPr>
              <w:t xml:space="preserve">  2-А</w:t>
            </w:r>
          </w:p>
          <w:p w:rsidR="00BF1616" w:rsidRPr="00975C99" w:rsidRDefault="00BF1616" w:rsidP="00BF1616">
            <w:pPr>
              <w:rPr>
                <w:sz w:val="28"/>
                <w:szCs w:val="28"/>
              </w:rPr>
            </w:pPr>
            <w:r w:rsidRPr="00975C99">
              <w:rPr>
                <w:sz w:val="28"/>
                <w:szCs w:val="28"/>
              </w:rPr>
              <w:t xml:space="preserve">  3-В</w:t>
            </w:r>
          </w:p>
        </w:tc>
      </w:tr>
      <w:tr w:rsidR="00BF1616" w:rsidRPr="00975C99" w:rsidTr="00BF1616">
        <w:tc>
          <w:tcPr>
            <w:tcW w:w="839" w:type="dxa"/>
          </w:tcPr>
          <w:p w:rsidR="00BF1616" w:rsidRPr="00975C99" w:rsidRDefault="00BF1616" w:rsidP="00BF1616">
            <w:pPr>
              <w:rPr>
                <w:sz w:val="28"/>
                <w:szCs w:val="28"/>
              </w:rPr>
            </w:pPr>
            <w:r w:rsidRPr="00975C99">
              <w:rPr>
                <w:sz w:val="28"/>
                <w:szCs w:val="28"/>
              </w:rPr>
              <w:t>2.</w:t>
            </w:r>
          </w:p>
        </w:tc>
        <w:tc>
          <w:tcPr>
            <w:tcW w:w="4309"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position w:val="-66"/>
                <w:sz w:val="28"/>
                <w:szCs w:val="28"/>
              </w:rPr>
              <w:object w:dxaOrig="1880" w:dyaOrig="1440">
                <v:shape id="_x0000_i3681" type="#_x0000_t75" style="width:136.5pt;height:105pt" o:ole="">
                  <v:imagedata r:id="rId552" o:title=""/>
                </v:shape>
                <o:OLEObject Type="Embed" ProgID="Equation.3" ShapeID="_x0000_i3681" DrawAspect="Content" ObjectID="_1729363462" r:id="rId553"/>
              </w:object>
            </w:r>
            <w:r w:rsidRPr="00975C99">
              <w:rPr>
                <w:sz w:val="28"/>
                <w:szCs w:val="28"/>
              </w:rPr>
              <w:t xml:space="preserve"> </w:t>
            </w:r>
            <w:r w:rsidRPr="00975C99">
              <w:rPr>
                <w:position w:val="-10"/>
                <w:sz w:val="28"/>
                <w:szCs w:val="28"/>
              </w:rPr>
              <w:object w:dxaOrig="180" w:dyaOrig="340">
                <v:shape id="_x0000_i3682" type="#_x0000_t75" style="width:9pt;height:16.5pt" o:ole="">
                  <v:imagedata r:id="rId507" o:title=""/>
                </v:shape>
                <o:OLEObject Type="Embed" ProgID="Equation.3" ShapeID="_x0000_i3682" DrawAspect="Content" ObjectID="_1729363463" r:id="rId554"/>
              </w:object>
            </w:r>
          </w:p>
        </w:tc>
        <w:tc>
          <w:tcPr>
            <w:tcW w:w="3345"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rPr>
            </w:pPr>
            <w:r w:rsidRPr="00975C99">
              <w:rPr>
                <w:sz w:val="28"/>
                <w:szCs w:val="28"/>
              </w:rPr>
              <w:t xml:space="preserve">   </w:t>
            </w:r>
            <w:r w:rsidRPr="00975C99">
              <w:rPr>
                <w:position w:val="-10"/>
                <w:sz w:val="28"/>
                <w:szCs w:val="28"/>
              </w:rPr>
              <w:object w:dxaOrig="180" w:dyaOrig="340">
                <v:shape id="_x0000_i3683" type="#_x0000_t75" style="width:9pt;height:16.5pt" o:ole="">
                  <v:imagedata r:id="rId507" o:title=""/>
                </v:shape>
                <o:OLEObject Type="Embed" ProgID="Equation.3" ShapeID="_x0000_i3683" DrawAspect="Content" ObjectID="_1729363464" r:id="rId555"/>
              </w:object>
            </w:r>
            <w:r w:rsidRPr="00975C99">
              <w:rPr>
                <w:position w:val="-108"/>
                <w:sz w:val="28"/>
                <w:szCs w:val="28"/>
              </w:rPr>
              <w:object w:dxaOrig="1300" w:dyaOrig="2280">
                <v:shape id="_x0000_i3684" type="#_x0000_t75" style="width:106.5pt;height:149.25pt" o:ole="">
                  <v:imagedata r:id="rId556" o:title=""/>
                </v:shape>
                <o:OLEObject Type="Embed" ProgID="Equation.3" ShapeID="_x0000_i3684" DrawAspect="Content" ObjectID="_1729363465" r:id="rId557"/>
              </w:object>
            </w:r>
          </w:p>
          <w:p w:rsidR="00BF1616" w:rsidRPr="00975C99" w:rsidRDefault="00BF1616" w:rsidP="00BF1616">
            <w:pPr>
              <w:rPr>
                <w:sz w:val="28"/>
                <w:szCs w:val="28"/>
              </w:rPr>
            </w:pPr>
          </w:p>
          <w:p w:rsidR="00BF1616" w:rsidRPr="00975C99" w:rsidRDefault="00BF1616" w:rsidP="00BF1616">
            <w:pPr>
              <w:rPr>
                <w:sz w:val="28"/>
                <w:szCs w:val="28"/>
              </w:rPr>
            </w:pP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1-Б</w:t>
            </w:r>
          </w:p>
          <w:p w:rsidR="00BF1616" w:rsidRPr="00975C99" w:rsidRDefault="00BF1616" w:rsidP="00BF1616">
            <w:pPr>
              <w:rPr>
                <w:sz w:val="28"/>
                <w:szCs w:val="28"/>
              </w:rPr>
            </w:pPr>
            <w:r w:rsidRPr="00975C99">
              <w:rPr>
                <w:sz w:val="28"/>
                <w:szCs w:val="28"/>
              </w:rPr>
              <w:t xml:space="preserve">  2-Г</w:t>
            </w:r>
          </w:p>
          <w:p w:rsidR="00BF1616" w:rsidRPr="00975C99" w:rsidRDefault="00BF1616" w:rsidP="00BF1616">
            <w:pPr>
              <w:rPr>
                <w:sz w:val="28"/>
                <w:szCs w:val="28"/>
              </w:rPr>
            </w:pPr>
            <w:r w:rsidRPr="00975C99">
              <w:rPr>
                <w:sz w:val="28"/>
                <w:szCs w:val="28"/>
              </w:rPr>
              <w:t xml:space="preserve">  3-А</w:t>
            </w:r>
          </w:p>
        </w:tc>
      </w:tr>
      <w:tr w:rsidR="00BF1616" w:rsidRPr="00975C99" w:rsidTr="00BF1616">
        <w:tc>
          <w:tcPr>
            <w:tcW w:w="839" w:type="dxa"/>
          </w:tcPr>
          <w:p w:rsidR="00BF1616" w:rsidRPr="00975C99" w:rsidRDefault="00BF1616" w:rsidP="00BF1616">
            <w:pPr>
              <w:rPr>
                <w:sz w:val="28"/>
                <w:szCs w:val="28"/>
              </w:rPr>
            </w:pPr>
            <w:r w:rsidRPr="00975C99">
              <w:rPr>
                <w:sz w:val="28"/>
                <w:szCs w:val="28"/>
              </w:rPr>
              <w:t>3.</w:t>
            </w:r>
          </w:p>
        </w:tc>
        <w:tc>
          <w:tcPr>
            <w:tcW w:w="4309"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rPr>
            </w:pP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position w:val="-126"/>
                <w:sz w:val="28"/>
                <w:szCs w:val="28"/>
              </w:rPr>
              <w:object w:dxaOrig="1980" w:dyaOrig="2260">
                <v:shape id="_x0000_i3685" type="#_x0000_t75" style="width:109.5pt;height:125.25pt" o:ole="">
                  <v:imagedata r:id="rId558" o:title=""/>
                </v:shape>
                <o:OLEObject Type="Embed" ProgID="Equation.3" ShapeID="_x0000_i3685" DrawAspect="Content" ObjectID="_1729363466" r:id="rId559"/>
              </w:object>
            </w:r>
          </w:p>
          <w:p w:rsidR="00BF1616" w:rsidRPr="00975C99" w:rsidRDefault="00BF1616" w:rsidP="00BF1616">
            <w:pPr>
              <w:rPr>
                <w:sz w:val="28"/>
                <w:szCs w:val="28"/>
              </w:rPr>
            </w:pPr>
          </w:p>
        </w:tc>
        <w:tc>
          <w:tcPr>
            <w:tcW w:w="3345"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u w:val="single"/>
              </w:rPr>
              <w:t>Столбец 2</w:t>
            </w:r>
          </w:p>
          <w:p w:rsidR="00BF1616" w:rsidRPr="00975C99" w:rsidRDefault="00BF1616" w:rsidP="00BF1616">
            <w:pPr>
              <w:rPr>
                <w:sz w:val="28"/>
                <w:szCs w:val="28"/>
              </w:rPr>
            </w:pPr>
            <w:r w:rsidRPr="00975C99">
              <w:rPr>
                <w:sz w:val="28"/>
                <w:szCs w:val="28"/>
              </w:rPr>
              <w:t xml:space="preserve">      </w:t>
            </w:r>
            <w:r w:rsidRPr="00975C99">
              <w:rPr>
                <w:position w:val="-146"/>
                <w:sz w:val="28"/>
                <w:szCs w:val="28"/>
              </w:rPr>
              <w:object w:dxaOrig="1460" w:dyaOrig="3040">
                <v:shape id="_x0000_i3686" type="#_x0000_t75" style="width:90pt;height:188.25pt" o:ole="">
                  <v:imagedata r:id="rId560" o:title=""/>
                </v:shape>
                <o:OLEObject Type="Embed" ProgID="Equation.3" ShapeID="_x0000_i3686" DrawAspect="Content" ObjectID="_1729363467" r:id="rId561"/>
              </w:object>
            </w:r>
            <w:r w:rsidRPr="00975C99">
              <w:rPr>
                <w:sz w:val="28"/>
                <w:szCs w:val="28"/>
              </w:rPr>
              <w:t xml:space="preserve">  </w:t>
            </w:r>
          </w:p>
          <w:p w:rsidR="00BF1616" w:rsidRPr="00975C99" w:rsidRDefault="00BF1616" w:rsidP="00BF1616">
            <w:pPr>
              <w:rPr>
                <w:sz w:val="28"/>
                <w:szCs w:val="28"/>
              </w:rPr>
            </w:pP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1-Г</w:t>
            </w:r>
          </w:p>
          <w:p w:rsidR="00BF1616" w:rsidRPr="00975C99" w:rsidRDefault="00BF1616" w:rsidP="00BF1616">
            <w:pPr>
              <w:rPr>
                <w:sz w:val="28"/>
                <w:szCs w:val="28"/>
              </w:rPr>
            </w:pPr>
            <w:r w:rsidRPr="00975C99">
              <w:rPr>
                <w:sz w:val="28"/>
                <w:szCs w:val="28"/>
              </w:rPr>
              <w:t xml:space="preserve">  2-Б</w:t>
            </w:r>
          </w:p>
          <w:p w:rsidR="00BF1616" w:rsidRPr="00975C99" w:rsidRDefault="00BF1616" w:rsidP="00BF1616">
            <w:pPr>
              <w:rPr>
                <w:sz w:val="28"/>
                <w:szCs w:val="28"/>
              </w:rPr>
            </w:pPr>
            <w:r w:rsidRPr="00975C99">
              <w:rPr>
                <w:sz w:val="28"/>
                <w:szCs w:val="28"/>
              </w:rPr>
              <w:t xml:space="preserve">  3-Е</w:t>
            </w:r>
          </w:p>
          <w:p w:rsidR="00BF1616" w:rsidRPr="00975C99" w:rsidRDefault="00BF1616" w:rsidP="00BF1616">
            <w:pPr>
              <w:rPr>
                <w:sz w:val="28"/>
                <w:szCs w:val="28"/>
              </w:rPr>
            </w:pPr>
            <w:r w:rsidRPr="00975C99">
              <w:rPr>
                <w:sz w:val="28"/>
                <w:szCs w:val="28"/>
              </w:rPr>
              <w:t xml:space="preserve">  4-Д</w:t>
            </w:r>
          </w:p>
          <w:p w:rsidR="00BF1616" w:rsidRPr="00975C99" w:rsidRDefault="00BF1616" w:rsidP="00BF1616">
            <w:pPr>
              <w:rPr>
                <w:sz w:val="28"/>
                <w:szCs w:val="28"/>
              </w:rPr>
            </w:pPr>
            <w:r w:rsidRPr="00975C99">
              <w:rPr>
                <w:sz w:val="28"/>
                <w:szCs w:val="28"/>
              </w:rPr>
              <w:t xml:space="preserve">  5-А</w:t>
            </w:r>
          </w:p>
        </w:tc>
      </w:tr>
      <w:tr w:rsidR="00BF1616" w:rsidRPr="00975C99" w:rsidTr="00BF1616">
        <w:tc>
          <w:tcPr>
            <w:tcW w:w="839" w:type="dxa"/>
          </w:tcPr>
          <w:p w:rsidR="00BF1616" w:rsidRPr="00975C99" w:rsidRDefault="00BF1616" w:rsidP="00BF1616">
            <w:pPr>
              <w:rPr>
                <w:sz w:val="28"/>
                <w:szCs w:val="28"/>
              </w:rPr>
            </w:pPr>
            <w:r w:rsidRPr="00975C99">
              <w:rPr>
                <w:sz w:val="28"/>
                <w:szCs w:val="28"/>
              </w:rPr>
              <w:t>4.</w:t>
            </w:r>
          </w:p>
        </w:tc>
        <w:tc>
          <w:tcPr>
            <w:tcW w:w="4309"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rPr>
            </w:pP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rPr>
            </w:pPr>
            <w:r w:rsidRPr="00975C99">
              <w:rPr>
                <w:sz w:val="28"/>
                <w:szCs w:val="28"/>
              </w:rPr>
              <w:t xml:space="preserve">             </w:t>
            </w:r>
            <w:r w:rsidRPr="00975C99">
              <w:rPr>
                <w:position w:val="-66"/>
                <w:sz w:val="28"/>
                <w:szCs w:val="28"/>
              </w:rPr>
              <w:object w:dxaOrig="1120" w:dyaOrig="1440">
                <v:shape id="_x0000_i3687" type="#_x0000_t75" style="width:69.75pt;height:90.75pt" o:ole="">
                  <v:imagedata r:id="rId562" o:title=""/>
                </v:shape>
                <o:OLEObject Type="Embed" ProgID="Equation.3" ShapeID="_x0000_i3687" DrawAspect="Content" ObjectID="_1729363468" r:id="rId563"/>
              </w:object>
            </w:r>
            <w:r w:rsidRPr="00975C99">
              <w:rPr>
                <w:sz w:val="28"/>
                <w:szCs w:val="28"/>
              </w:rPr>
              <w:t xml:space="preserve"> </w:t>
            </w:r>
            <w:r w:rsidRPr="00975C99">
              <w:rPr>
                <w:position w:val="-10"/>
                <w:sz w:val="28"/>
                <w:szCs w:val="28"/>
              </w:rPr>
              <w:object w:dxaOrig="180" w:dyaOrig="340">
                <v:shape id="_x0000_i3688" type="#_x0000_t75" style="width:9pt;height:16.5pt" o:ole="">
                  <v:imagedata r:id="rId507" o:title=""/>
                </v:shape>
                <o:OLEObject Type="Embed" ProgID="Equation.3" ShapeID="_x0000_i3688" DrawAspect="Content" ObjectID="_1729363469" r:id="rId564"/>
              </w:object>
            </w:r>
          </w:p>
        </w:tc>
        <w:tc>
          <w:tcPr>
            <w:tcW w:w="3345"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rPr>
            </w:pPr>
            <w:r w:rsidRPr="00975C99">
              <w:rPr>
                <w:sz w:val="28"/>
                <w:szCs w:val="28"/>
              </w:rPr>
              <w:t xml:space="preserve">   </w:t>
            </w:r>
            <w:r w:rsidRPr="00975C99">
              <w:rPr>
                <w:position w:val="-10"/>
                <w:sz w:val="28"/>
                <w:szCs w:val="28"/>
              </w:rPr>
              <w:object w:dxaOrig="180" w:dyaOrig="340">
                <v:shape id="_x0000_i3689" type="#_x0000_t75" style="width:9pt;height:16.5pt" o:ole="">
                  <v:imagedata r:id="rId507" o:title=""/>
                </v:shape>
                <o:OLEObject Type="Embed" ProgID="Equation.3" ShapeID="_x0000_i3689" DrawAspect="Content" ObjectID="_1729363470" r:id="rId565"/>
              </w:object>
            </w:r>
            <w:r w:rsidRPr="00975C99">
              <w:rPr>
                <w:position w:val="-96"/>
                <w:sz w:val="28"/>
                <w:szCs w:val="28"/>
              </w:rPr>
              <w:object w:dxaOrig="1460" w:dyaOrig="2400">
                <v:shape id="_x0000_i3690" type="#_x0000_t75" style="width:94.5pt;height:153.75pt" o:ole="">
                  <v:imagedata r:id="rId566" o:title=""/>
                </v:shape>
                <o:OLEObject Type="Embed" ProgID="Equation.3" ShapeID="_x0000_i3690" DrawAspect="Content" ObjectID="_1729363471" r:id="rId567"/>
              </w:object>
            </w:r>
          </w:p>
          <w:p w:rsidR="00BF1616" w:rsidRPr="00975C99" w:rsidRDefault="00BF1616" w:rsidP="00BF1616">
            <w:pPr>
              <w:rPr>
                <w:sz w:val="28"/>
                <w:szCs w:val="28"/>
              </w:rPr>
            </w:pPr>
            <w:r w:rsidRPr="00975C99">
              <w:rPr>
                <w:sz w:val="28"/>
                <w:szCs w:val="28"/>
              </w:rPr>
              <w:t xml:space="preserve">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1-В</w:t>
            </w:r>
          </w:p>
          <w:p w:rsidR="00BF1616" w:rsidRPr="00975C99" w:rsidRDefault="00BF1616" w:rsidP="00BF1616">
            <w:pPr>
              <w:rPr>
                <w:sz w:val="28"/>
                <w:szCs w:val="28"/>
              </w:rPr>
            </w:pPr>
            <w:r w:rsidRPr="00975C99">
              <w:rPr>
                <w:sz w:val="28"/>
                <w:szCs w:val="28"/>
              </w:rPr>
              <w:t xml:space="preserve">  2-Д</w:t>
            </w:r>
          </w:p>
          <w:p w:rsidR="00BF1616" w:rsidRPr="00975C99" w:rsidRDefault="00BF1616" w:rsidP="00BF1616">
            <w:pPr>
              <w:rPr>
                <w:sz w:val="28"/>
                <w:szCs w:val="28"/>
              </w:rPr>
            </w:pPr>
            <w:r w:rsidRPr="00975C99">
              <w:rPr>
                <w:sz w:val="28"/>
                <w:szCs w:val="28"/>
              </w:rPr>
              <w:t xml:space="preserve">  3-Б</w:t>
            </w:r>
          </w:p>
          <w:p w:rsidR="00BF1616" w:rsidRPr="00975C99" w:rsidRDefault="00BF1616" w:rsidP="00BF1616">
            <w:pPr>
              <w:rPr>
                <w:sz w:val="28"/>
                <w:szCs w:val="28"/>
              </w:rPr>
            </w:pPr>
            <w:r w:rsidRPr="00975C99">
              <w:rPr>
                <w:sz w:val="28"/>
                <w:szCs w:val="28"/>
              </w:rPr>
              <w:t xml:space="preserve">  4-А</w:t>
            </w:r>
          </w:p>
        </w:tc>
      </w:tr>
      <w:tr w:rsidR="00BF1616" w:rsidRPr="00975C99" w:rsidTr="00BF1616">
        <w:tc>
          <w:tcPr>
            <w:tcW w:w="839" w:type="dxa"/>
          </w:tcPr>
          <w:p w:rsidR="00BF1616" w:rsidRPr="00975C99" w:rsidRDefault="00BF1616" w:rsidP="00BF1616">
            <w:pPr>
              <w:rPr>
                <w:sz w:val="28"/>
                <w:szCs w:val="28"/>
              </w:rPr>
            </w:pPr>
            <w:r w:rsidRPr="00975C99">
              <w:rPr>
                <w:sz w:val="28"/>
                <w:szCs w:val="28"/>
              </w:rPr>
              <w:t>5.</w:t>
            </w:r>
          </w:p>
        </w:tc>
        <w:tc>
          <w:tcPr>
            <w:tcW w:w="4309" w:type="dxa"/>
          </w:tcPr>
          <w:p w:rsidR="00BF1616" w:rsidRPr="00975C99" w:rsidRDefault="00BF1616" w:rsidP="00BF1616">
            <w:pPr>
              <w:rPr>
                <w:sz w:val="28"/>
                <w:szCs w:val="28"/>
              </w:rPr>
            </w:pPr>
            <w:r w:rsidRPr="00975C99">
              <w:rPr>
                <w:sz w:val="28"/>
                <w:szCs w:val="28"/>
              </w:rPr>
              <w:t>Найдите соответствие:</w:t>
            </w:r>
          </w:p>
          <w:p w:rsidR="00BF1616" w:rsidRPr="00975C99" w:rsidRDefault="00BF1616" w:rsidP="00BF1616">
            <w:pPr>
              <w:rPr>
                <w:sz w:val="28"/>
                <w:szCs w:val="28"/>
              </w:rPr>
            </w:pP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1</w:t>
            </w:r>
          </w:p>
          <w:p w:rsidR="00BF1616" w:rsidRPr="00975C99" w:rsidRDefault="00BF1616" w:rsidP="00BF1616">
            <w:pPr>
              <w:rPr>
                <w:sz w:val="28"/>
                <w:szCs w:val="28"/>
                <w:u w:val="single"/>
              </w:rPr>
            </w:pPr>
          </w:p>
          <w:p w:rsidR="00BF1616" w:rsidRPr="00975C99" w:rsidRDefault="00BF1616" w:rsidP="00BF1616">
            <w:pPr>
              <w:rPr>
                <w:sz w:val="28"/>
                <w:szCs w:val="28"/>
              </w:rPr>
            </w:pPr>
            <w:r w:rsidRPr="00975C99">
              <w:rPr>
                <w:sz w:val="28"/>
                <w:szCs w:val="28"/>
              </w:rPr>
              <w:t xml:space="preserve">             </w:t>
            </w:r>
            <w:r w:rsidRPr="00975C99">
              <w:rPr>
                <w:position w:val="-98"/>
                <w:sz w:val="28"/>
                <w:szCs w:val="28"/>
              </w:rPr>
              <w:object w:dxaOrig="1240" w:dyaOrig="2079">
                <v:shape id="_x0000_i3691" type="#_x0000_t75" style="width:66.75pt;height:111pt" o:ole="">
                  <v:imagedata r:id="rId568" o:title=""/>
                </v:shape>
                <o:OLEObject Type="Embed" ProgID="Equation.3" ShapeID="_x0000_i3691" DrawAspect="Content" ObjectID="_1729363472" r:id="rId569"/>
              </w:object>
            </w:r>
          </w:p>
          <w:p w:rsidR="00BF1616" w:rsidRPr="00975C99" w:rsidRDefault="00BF1616" w:rsidP="00BF1616">
            <w:pPr>
              <w:rPr>
                <w:sz w:val="28"/>
                <w:szCs w:val="28"/>
              </w:rPr>
            </w:pPr>
          </w:p>
        </w:tc>
        <w:tc>
          <w:tcPr>
            <w:tcW w:w="3345" w:type="dxa"/>
          </w:tcPr>
          <w:p w:rsidR="00BF1616" w:rsidRPr="00975C99" w:rsidRDefault="00BF1616" w:rsidP="00BF1616">
            <w:pPr>
              <w:rPr>
                <w:sz w:val="28"/>
                <w:szCs w:val="28"/>
                <w:u w:val="single"/>
              </w:rPr>
            </w:pP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u w:val="single"/>
              </w:rPr>
            </w:pPr>
            <w:r w:rsidRPr="00975C99">
              <w:rPr>
                <w:sz w:val="28"/>
                <w:szCs w:val="28"/>
              </w:rPr>
              <w:t xml:space="preserve">   </w:t>
            </w:r>
            <w:r w:rsidRPr="00975C99">
              <w:rPr>
                <w:sz w:val="28"/>
                <w:szCs w:val="28"/>
                <w:u w:val="single"/>
              </w:rPr>
              <w:t>Столбец 2</w:t>
            </w:r>
          </w:p>
          <w:p w:rsidR="00BF1616" w:rsidRPr="00975C99" w:rsidRDefault="00BF1616" w:rsidP="00BF1616">
            <w:pPr>
              <w:rPr>
                <w:sz w:val="28"/>
                <w:szCs w:val="28"/>
                <w:u w:val="single"/>
              </w:rPr>
            </w:pPr>
          </w:p>
          <w:p w:rsidR="00BF1616" w:rsidRPr="00975C99" w:rsidRDefault="00BF1616" w:rsidP="00BF1616">
            <w:pPr>
              <w:rPr>
                <w:sz w:val="28"/>
                <w:szCs w:val="28"/>
              </w:rPr>
            </w:pPr>
            <w:r w:rsidRPr="00975C99">
              <w:rPr>
                <w:position w:val="-10"/>
                <w:sz w:val="28"/>
                <w:szCs w:val="28"/>
              </w:rPr>
              <w:object w:dxaOrig="180" w:dyaOrig="340">
                <v:shape id="_x0000_i3692" type="#_x0000_t75" style="width:9pt;height:16.5pt" o:ole="">
                  <v:imagedata r:id="rId507" o:title=""/>
                </v:shape>
                <o:OLEObject Type="Embed" ProgID="Equation.3" ShapeID="_x0000_i3692" DrawAspect="Content" ObjectID="_1729363473" r:id="rId570"/>
              </w:object>
            </w:r>
            <w:r w:rsidRPr="00975C99">
              <w:rPr>
                <w:sz w:val="28"/>
                <w:szCs w:val="28"/>
              </w:rPr>
              <w:t xml:space="preserve">    </w:t>
            </w:r>
            <w:r w:rsidRPr="00975C99">
              <w:rPr>
                <w:position w:val="-114"/>
                <w:sz w:val="28"/>
                <w:szCs w:val="28"/>
              </w:rPr>
              <w:object w:dxaOrig="1359" w:dyaOrig="2079">
                <v:shape id="_x0000_i3693" type="#_x0000_t75" style="width:97.5pt;height:148.5pt" o:ole="">
                  <v:imagedata r:id="rId571" o:title=""/>
                </v:shape>
                <o:OLEObject Type="Embed" ProgID="Equation.3" ShapeID="_x0000_i3693" DrawAspect="Content" ObjectID="_1729363474" r:id="rId572"/>
              </w:object>
            </w: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p>
        </w:tc>
        <w:tc>
          <w:tcPr>
            <w:tcW w:w="1078"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1-В</w:t>
            </w:r>
          </w:p>
          <w:p w:rsidR="00BF1616" w:rsidRPr="00975C99" w:rsidRDefault="00BF1616" w:rsidP="00BF1616">
            <w:pPr>
              <w:rPr>
                <w:sz w:val="28"/>
                <w:szCs w:val="28"/>
              </w:rPr>
            </w:pPr>
            <w:r w:rsidRPr="00975C99">
              <w:rPr>
                <w:sz w:val="28"/>
                <w:szCs w:val="28"/>
              </w:rPr>
              <w:t>2-А</w:t>
            </w:r>
          </w:p>
          <w:p w:rsidR="00BF1616" w:rsidRPr="00975C99" w:rsidRDefault="00BF1616" w:rsidP="00BF1616">
            <w:pPr>
              <w:rPr>
                <w:sz w:val="28"/>
                <w:szCs w:val="28"/>
              </w:rPr>
            </w:pPr>
            <w:r w:rsidRPr="00975C99">
              <w:rPr>
                <w:sz w:val="28"/>
                <w:szCs w:val="28"/>
              </w:rPr>
              <w:t>3-Д</w:t>
            </w:r>
          </w:p>
          <w:p w:rsidR="00BF1616" w:rsidRPr="00975C99" w:rsidRDefault="00BF1616" w:rsidP="00BF1616">
            <w:pPr>
              <w:rPr>
                <w:sz w:val="28"/>
                <w:szCs w:val="28"/>
              </w:rPr>
            </w:pPr>
            <w:r w:rsidRPr="00975C99">
              <w:rPr>
                <w:sz w:val="28"/>
                <w:szCs w:val="28"/>
              </w:rPr>
              <w:t xml:space="preserve">4-Б  </w:t>
            </w:r>
          </w:p>
        </w:tc>
      </w:tr>
      <w:tr w:rsidR="00BF1616" w:rsidRPr="00975C99" w:rsidTr="00BF1616">
        <w:tc>
          <w:tcPr>
            <w:tcW w:w="9571" w:type="dxa"/>
            <w:gridSpan w:val="4"/>
          </w:tcPr>
          <w:p w:rsidR="00BF1616" w:rsidRPr="00975C99" w:rsidRDefault="00BF1616" w:rsidP="00BF1616">
            <w:pPr>
              <w:rPr>
                <w:b/>
                <w:sz w:val="28"/>
                <w:szCs w:val="28"/>
              </w:rPr>
            </w:pPr>
            <w:r w:rsidRPr="00975C99">
              <w:rPr>
                <w:b/>
                <w:sz w:val="28"/>
                <w:szCs w:val="28"/>
              </w:rPr>
              <w:t>Инструкция по выполнению заданий № 6 – 23: внесите в бланк ответа букву, соответствующую правильному варианту ответа.</w:t>
            </w:r>
          </w:p>
        </w:tc>
      </w:tr>
      <w:tr w:rsidR="00BF1616" w:rsidRPr="00975C99" w:rsidTr="00BF1616">
        <w:tc>
          <w:tcPr>
            <w:tcW w:w="839" w:type="dxa"/>
          </w:tcPr>
          <w:p w:rsidR="00BF1616" w:rsidRPr="00975C99" w:rsidRDefault="00BF1616" w:rsidP="00BF1616">
            <w:pPr>
              <w:rPr>
                <w:sz w:val="28"/>
                <w:szCs w:val="28"/>
              </w:rPr>
            </w:pPr>
            <w:r w:rsidRPr="00975C99">
              <w:rPr>
                <w:sz w:val="28"/>
                <w:szCs w:val="28"/>
              </w:rPr>
              <w:t>6.</w:t>
            </w:r>
          </w:p>
        </w:tc>
        <w:tc>
          <w:tcPr>
            <w:tcW w:w="7654" w:type="dxa"/>
            <w:gridSpan w:val="2"/>
          </w:tcPr>
          <w:p w:rsidR="00BF1616" w:rsidRPr="00975C99" w:rsidRDefault="00BF1616" w:rsidP="00BF1616">
            <w:pPr>
              <w:rPr>
                <w:sz w:val="28"/>
                <w:szCs w:val="28"/>
                <w:lang w:val="en-US"/>
              </w:rPr>
            </w:pPr>
            <w:r w:rsidRPr="00975C99">
              <w:rPr>
                <w:sz w:val="28"/>
                <w:szCs w:val="28"/>
              </w:rPr>
              <w:t xml:space="preserve">Укажите график функции  </w:t>
            </w:r>
            <w:r w:rsidRPr="00975C99">
              <w:rPr>
                <w:position w:val="-10"/>
                <w:sz w:val="28"/>
                <w:szCs w:val="28"/>
              </w:rPr>
              <w:object w:dxaOrig="1020" w:dyaOrig="340">
                <v:shape id="_x0000_i3694" type="#_x0000_t75" style="width:72.75pt;height:19.5pt" o:ole="">
                  <v:imagedata r:id="rId573" o:title=""/>
                </v:shape>
                <o:OLEObject Type="Embed" ProgID="Equation.3" ShapeID="_x0000_i3694" DrawAspect="Content" ObjectID="_1729363475" r:id="rId574"/>
              </w:object>
            </w:r>
          </w:p>
          <w:p w:rsidR="00BF1616" w:rsidRPr="00975C99" w:rsidRDefault="00BF1616" w:rsidP="00BF1616">
            <w:pPr>
              <w:rPr>
                <w:sz w:val="28"/>
                <w:szCs w:val="28"/>
                <w:lang w:val="en-US"/>
              </w:rPr>
            </w:pPr>
          </w:p>
          <w:p w:rsidR="00BF1616" w:rsidRPr="00975C99" w:rsidRDefault="00BF1616" w:rsidP="00BF1616">
            <w:pPr>
              <w:rPr>
                <w:sz w:val="28"/>
                <w:szCs w:val="28"/>
                <w:lang w:val="en-US"/>
              </w:rPr>
            </w:pPr>
            <w:r w:rsidRPr="00975C99">
              <w:rPr>
                <w:sz w:val="28"/>
                <w:szCs w:val="28"/>
              </w:rPr>
              <w:object w:dxaOrig="1410" w:dyaOrig="585">
                <v:shape id="_x0000_i3695" type="#_x0000_t75" style="width:182.25pt;height:2in" o:ole="">
                  <v:imagedata r:id="rId461" o:title=""/>
                </v:shape>
                <o:OLEObject Type="Embed" ProgID="AutoCAD.Drawing.15" ShapeID="_x0000_i3695" DrawAspect="Content" ObjectID="_1729363476" r:id="rId575"/>
              </w:object>
            </w:r>
            <w:r w:rsidRPr="00975C99">
              <w:rPr>
                <w:sz w:val="28"/>
                <w:szCs w:val="28"/>
              </w:rPr>
              <w:object w:dxaOrig="1410" w:dyaOrig="585">
                <v:shape id="_x0000_i3696" type="#_x0000_t75" style="width:173.25pt;height:141pt" o:ole="">
                  <v:imagedata r:id="rId463" o:title=""/>
                </v:shape>
                <o:OLEObject Type="Embed" ProgID="AutoCAD.Drawing.15" ShapeID="_x0000_i3696" DrawAspect="Content" ObjectID="_1729363477" r:id="rId576"/>
              </w:object>
            </w:r>
          </w:p>
          <w:p w:rsidR="00BF1616" w:rsidRPr="00975C99" w:rsidRDefault="00BF1616" w:rsidP="00BF1616">
            <w:pPr>
              <w:rPr>
                <w:sz w:val="28"/>
                <w:szCs w:val="28"/>
              </w:rPr>
            </w:pPr>
            <w:r w:rsidRPr="00975C99">
              <w:rPr>
                <w:sz w:val="28"/>
                <w:szCs w:val="28"/>
                <w:lang w:val="en-US"/>
              </w:rPr>
              <w:t xml:space="preserve">                    </w:t>
            </w:r>
            <w:r w:rsidRPr="00975C99">
              <w:rPr>
                <w:sz w:val="28"/>
                <w:szCs w:val="28"/>
              </w:rPr>
              <w:t>А)                                                Б)</w: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object w:dxaOrig="1410" w:dyaOrig="585">
                <v:shape id="_x0000_i3697" type="#_x0000_t75" style="width:174.75pt;height:129pt" o:ole="">
                  <v:imagedata r:id="rId465" o:title=""/>
                </v:shape>
                <o:OLEObject Type="Embed" ProgID="AutoCAD.Drawing.15" ShapeID="_x0000_i3697" DrawAspect="Content" ObjectID="_1729363478" r:id="rId577"/>
              </w:object>
            </w:r>
            <w:r w:rsidRPr="00975C99">
              <w:rPr>
                <w:sz w:val="28"/>
                <w:szCs w:val="28"/>
              </w:rPr>
              <w:object w:dxaOrig="1410" w:dyaOrig="585">
                <v:shape id="_x0000_i3698" type="#_x0000_t75" style="width:182.25pt;height:132pt" o:ole="">
                  <v:imagedata r:id="rId467" o:title=""/>
                </v:shape>
                <o:OLEObject Type="Embed" ProgID="AutoCAD.Drawing.15" ShapeID="_x0000_i3698" DrawAspect="Content" ObjectID="_1729363479" r:id="rId578"/>
              </w:object>
            </w:r>
          </w:p>
          <w:p w:rsidR="00BF1616" w:rsidRPr="00975C99" w:rsidRDefault="00BF1616" w:rsidP="00BF1616">
            <w:pPr>
              <w:rPr>
                <w:sz w:val="28"/>
                <w:szCs w:val="28"/>
              </w:rPr>
            </w:pPr>
            <w:r w:rsidRPr="00975C99">
              <w:rPr>
                <w:sz w:val="28"/>
                <w:szCs w:val="28"/>
              </w:rPr>
              <w:t xml:space="preserve">                     В)                                                 Г)</w:t>
            </w:r>
          </w:p>
          <w:p w:rsidR="00BF1616" w:rsidRPr="00975C99" w:rsidRDefault="00BF1616" w:rsidP="00BF1616">
            <w:pPr>
              <w:rPr>
                <w:sz w:val="28"/>
                <w:szCs w:val="28"/>
              </w:rPr>
            </w:pPr>
          </w:p>
        </w:tc>
        <w:tc>
          <w:tcPr>
            <w:tcW w:w="1078"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tc>
      </w:tr>
      <w:tr w:rsidR="00BF1616" w:rsidRPr="00975C99" w:rsidTr="00BF1616">
        <w:trPr>
          <w:trHeight w:val="1540"/>
        </w:trPr>
        <w:tc>
          <w:tcPr>
            <w:tcW w:w="839" w:type="dxa"/>
          </w:tcPr>
          <w:p w:rsidR="00BF1616" w:rsidRPr="00975C99" w:rsidRDefault="00BF1616" w:rsidP="00BF1616">
            <w:pPr>
              <w:rPr>
                <w:sz w:val="28"/>
                <w:szCs w:val="28"/>
              </w:rPr>
            </w:pPr>
            <w:r w:rsidRPr="00975C99">
              <w:rPr>
                <w:sz w:val="28"/>
                <w:szCs w:val="28"/>
              </w:rPr>
              <w:t>7.</w:t>
            </w: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tc>
        <w:tc>
          <w:tcPr>
            <w:tcW w:w="7654" w:type="dxa"/>
            <w:gridSpan w:val="2"/>
          </w:tcPr>
          <w:p w:rsidR="00BF1616" w:rsidRPr="00975C99" w:rsidRDefault="00BF1616" w:rsidP="00BF1616">
            <w:pPr>
              <w:rPr>
                <w:sz w:val="28"/>
                <w:szCs w:val="28"/>
              </w:rPr>
            </w:pPr>
            <w:r w:rsidRPr="00975C99">
              <w:rPr>
                <w:sz w:val="28"/>
                <w:szCs w:val="28"/>
              </w:rPr>
              <w:t xml:space="preserve"> Функция задана графиком. Укажите ее область определения.</w: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object w:dxaOrig="1410" w:dyaOrig="585">
                <v:shape id="_x0000_i3699" type="#_x0000_t75" style="width:287.25pt;height:157.5pt" o:ole="">
                  <v:imagedata r:id="rId579" o:title=""/>
                </v:shape>
                <o:OLEObject Type="Embed" ProgID="AutoCAD.Drawing.15" ShapeID="_x0000_i3699" DrawAspect="Content" ObjectID="_1729363480" r:id="rId580"/>
              </w:object>
            </w:r>
          </w:p>
          <w:p w:rsidR="00BF1616" w:rsidRPr="00975C99" w:rsidRDefault="00BF1616" w:rsidP="00BF1616">
            <w:pPr>
              <w:rPr>
                <w:sz w:val="28"/>
                <w:szCs w:val="28"/>
              </w:rPr>
            </w:pPr>
            <w:r w:rsidRPr="00975C99">
              <w:rPr>
                <w:sz w:val="28"/>
                <w:szCs w:val="28"/>
              </w:rPr>
              <w:t xml:space="preserve">  А) </w:t>
            </w:r>
            <w:r w:rsidRPr="00975C99">
              <w:rPr>
                <w:sz w:val="28"/>
                <w:szCs w:val="28"/>
                <w:lang w:val="en-US"/>
              </w:rPr>
              <w:t>(-5;3 )</w:t>
            </w:r>
            <w:r w:rsidRPr="00975C99">
              <w:rPr>
                <w:sz w:val="28"/>
                <w:szCs w:val="28"/>
              </w:rPr>
              <w:t xml:space="preserve">    Б) </w:t>
            </w:r>
            <w:r w:rsidRPr="00975C99">
              <w:rPr>
                <w:sz w:val="28"/>
                <w:szCs w:val="28"/>
                <w:lang w:val="en-US"/>
              </w:rPr>
              <w:t>[-5; 3 ]</w:t>
            </w:r>
            <w:r w:rsidRPr="00975C99">
              <w:rPr>
                <w:sz w:val="28"/>
                <w:szCs w:val="28"/>
              </w:rPr>
              <w:t xml:space="preserve">    В)  </w:t>
            </w:r>
            <w:r w:rsidRPr="00975C99">
              <w:rPr>
                <w:sz w:val="28"/>
                <w:szCs w:val="28"/>
                <w:lang w:val="en-US"/>
              </w:rPr>
              <w:t>[-4; 2 ]</w:t>
            </w:r>
            <w:r w:rsidRPr="00975C99">
              <w:rPr>
                <w:sz w:val="28"/>
                <w:szCs w:val="28"/>
              </w:rPr>
              <w:t xml:space="preserve"> </w:t>
            </w:r>
          </w:p>
          <w:p w:rsidR="00BF1616" w:rsidRPr="00975C99" w:rsidRDefault="00BF1616" w:rsidP="00BF1616">
            <w:pPr>
              <w:rPr>
                <w:sz w:val="28"/>
                <w:szCs w:val="28"/>
              </w:rPr>
            </w:pPr>
          </w:p>
        </w:tc>
        <w:tc>
          <w:tcPr>
            <w:tcW w:w="1078" w:type="dxa"/>
          </w:tcPr>
          <w:p w:rsidR="00BF1616" w:rsidRPr="00975C99" w:rsidRDefault="00BF1616" w:rsidP="00BF1616">
            <w:pPr>
              <w:rPr>
                <w:sz w:val="28"/>
                <w:szCs w:val="28"/>
              </w:rPr>
            </w:pPr>
          </w:p>
          <w:p w:rsidR="00BF1616" w:rsidRPr="00975C99" w:rsidRDefault="00BF1616" w:rsidP="00BF1616">
            <w:pPr>
              <w:ind w:left="32"/>
              <w:rPr>
                <w:sz w:val="28"/>
                <w:szCs w:val="28"/>
              </w:rPr>
            </w:pPr>
          </w:p>
          <w:p w:rsidR="00BF1616" w:rsidRPr="00975C99" w:rsidRDefault="00BF1616" w:rsidP="00BF1616">
            <w:pPr>
              <w:ind w:left="32"/>
              <w:rPr>
                <w:sz w:val="28"/>
                <w:szCs w:val="28"/>
              </w:rPr>
            </w:pPr>
          </w:p>
          <w:p w:rsidR="00BF1616" w:rsidRPr="00975C99" w:rsidRDefault="00BF1616" w:rsidP="00BF1616">
            <w:pPr>
              <w:ind w:left="32"/>
              <w:rPr>
                <w:sz w:val="28"/>
                <w:szCs w:val="28"/>
              </w:rPr>
            </w:pPr>
          </w:p>
          <w:p w:rsidR="00BF1616" w:rsidRPr="00975C99" w:rsidRDefault="00BF1616" w:rsidP="00BF1616">
            <w:pPr>
              <w:ind w:left="32"/>
              <w:rPr>
                <w:sz w:val="28"/>
                <w:szCs w:val="28"/>
              </w:rPr>
            </w:pPr>
            <w:r w:rsidRPr="00975C99">
              <w:rPr>
                <w:sz w:val="28"/>
                <w:szCs w:val="28"/>
              </w:rPr>
              <w:t xml:space="preserve">  Б  </w:t>
            </w:r>
          </w:p>
        </w:tc>
      </w:tr>
      <w:tr w:rsidR="00BF1616" w:rsidRPr="00975C99" w:rsidTr="00BF1616">
        <w:tc>
          <w:tcPr>
            <w:tcW w:w="839" w:type="dxa"/>
          </w:tcPr>
          <w:p w:rsidR="00BF1616" w:rsidRPr="00975C99" w:rsidRDefault="00BF1616" w:rsidP="00BF1616">
            <w:pPr>
              <w:rPr>
                <w:sz w:val="28"/>
                <w:szCs w:val="28"/>
              </w:rPr>
            </w:pPr>
            <w:r w:rsidRPr="00975C99">
              <w:rPr>
                <w:sz w:val="28"/>
                <w:szCs w:val="28"/>
              </w:rPr>
              <w:t>8.</w:t>
            </w:r>
          </w:p>
        </w:tc>
        <w:tc>
          <w:tcPr>
            <w:tcW w:w="7654" w:type="dxa"/>
            <w:gridSpan w:val="2"/>
          </w:tcPr>
          <w:p w:rsidR="00BF1616" w:rsidRPr="00975C99" w:rsidRDefault="00BF1616" w:rsidP="00BF1616">
            <w:pPr>
              <w:rPr>
                <w:sz w:val="28"/>
                <w:szCs w:val="28"/>
              </w:rPr>
            </w:pPr>
            <w:r w:rsidRPr="00975C99">
              <w:rPr>
                <w:sz w:val="28"/>
                <w:szCs w:val="28"/>
              </w:rPr>
              <w:t xml:space="preserve">Найдите значение выражения:      </w:t>
            </w:r>
            <w:r w:rsidRPr="00975C99">
              <w:rPr>
                <w:position w:val="-8"/>
                <w:sz w:val="28"/>
                <w:szCs w:val="28"/>
              </w:rPr>
              <w:object w:dxaOrig="1420" w:dyaOrig="520">
                <v:shape id="_x0000_i3700" type="#_x0000_t75" style="width:90pt;height:33pt" o:ole="">
                  <v:imagedata r:id="rId581" o:title=""/>
                </v:shape>
                <o:OLEObject Type="Embed" ProgID="Equation.3" ShapeID="_x0000_i3700" DrawAspect="Content" ObjectID="_1729363481" r:id="rId582"/>
              </w:objec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А) -6         Б) -3      В) 0</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 </w:t>
            </w:r>
          </w:p>
        </w:tc>
      </w:tr>
      <w:tr w:rsidR="00BF1616" w:rsidRPr="00975C99" w:rsidTr="00BF1616">
        <w:tc>
          <w:tcPr>
            <w:tcW w:w="839" w:type="dxa"/>
          </w:tcPr>
          <w:p w:rsidR="00BF1616" w:rsidRPr="00975C99" w:rsidRDefault="00BF1616" w:rsidP="00BF1616">
            <w:pPr>
              <w:rPr>
                <w:sz w:val="28"/>
                <w:szCs w:val="28"/>
              </w:rPr>
            </w:pPr>
            <w:r w:rsidRPr="00975C99">
              <w:rPr>
                <w:sz w:val="28"/>
                <w:szCs w:val="28"/>
              </w:rPr>
              <w:t>9.</w:t>
            </w:r>
          </w:p>
        </w:tc>
        <w:tc>
          <w:tcPr>
            <w:tcW w:w="7654" w:type="dxa"/>
            <w:gridSpan w:val="2"/>
          </w:tcPr>
          <w:p w:rsidR="00BF1616" w:rsidRPr="00975C99" w:rsidRDefault="00BF1616" w:rsidP="00BF1616">
            <w:pPr>
              <w:rPr>
                <w:sz w:val="28"/>
                <w:szCs w:val="28"/>
              </w:rPr>
            </w:pPr>
            <w:r w:rsidRPr="00975C99">
              <w:rPr>
                <w:sz w:val="28"/>
                <w:szCs w:val="28"/>
              </w:rPr>
              <w:t xml:space="preserve">Упростите выражение:    </w:t>
            </w:r>
            <w:r w:rsidRPr="00975C99">
              <w:rPr>
                <w:position w:val="-10"/>
                <w:sz w:val="28"/>
                <w:szCs w:val="28"/>
              </w:rPr>
              <w:object w:dxaOrig="1719" w:dyaOrig="340">
                <v:shape id="_x0000_i3701" type="#_x0000_t75" style="width:109.5pt;height:21.75pt" o:ole="">
                  <v:imagedata r:id="rId583" o:title=""/>
                </v:shape>
                <o:OLEObject Type="Embed" ProgID="Equation.3" ShapeID="_x0000_i3701" DrawAspect="Content" ObjectID="_1729363482" r:id="rId584"/>
              </w:object>
            </w:r>
          </w:p>
          <w:p w:rsidR="00BF1616" w:rsidRPr="00975C99" w:rsidRDefault="00BF1616" w:rsidP="00BF1616">
            <w:pPr>
              <w:rPr>
                <w:sz w:val="28"/>
                <w:szCs w:val="28"/>
              </w:rPr>
            </w:pPr>
            <w:r w:rsidRPr="00975C99">
              <w:rPr>
                <w:position w:val="-10"/>
                <w:sz w:val="28"/>
                <w:szCs w:val="28"/>
              </w:rPr>
              <w:object w:dxaOrig="2280" w:dyaOrig="320">
                <v:shape id="_x0000_i3702" type="#_x0000_t75" style="width:148.5pt;height:21pt" o:ole="">
                  <v:imagedata r:id="rId585" o:title=""/>
                </v:shape>
                <o:OLEObject Type="Embed" ProgID="Equation.3" ShapeID="_x0000_i3702" DrawAspect="Content" ObjectID="_1729363483" r:id="rId586"/>
              </w:objec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39" w:type="dxa"/>
          </w:tcPr>
          <w:p w:rsidR="00BF1616" w:rsidRPr="00975C99" w:rsidRDefault="00BF1616" w:rsidP="00BF1616">
            <w:pPr>
              <w:rPr>
                <w:sz w:val="28"/>
                <w:szCs w:val="28"/>
              </w:rPr>
            </w:pPr>
            <w:r w:rsidRPr="00975C99">
              <w:rPr>
                <w:sz w:val="28"/>
                <w:szCs w:val="28"/>
              </w:rPr>
              <w:t>10.</w:t>
            </w:r>
          </w:p>
        </w:tc>
        <w:tc>
          <w:tcPr>
            <w:tcW w:w="7654" w:type="dxa"/>
            <w:gridSpan w:val="2"/>
          </w:tcPr>
          <w:p w:rsidR="00BF1616" w:rsidRPr="00975C99" w:rsidRDefault="00BF1616" w:rsidP="00BF1616">
            <w:pPr>
              <w:rPr>
                <w:sz w:val="28"/>
                <w:szCs w:val="28"/>
              </w:rPr>
            </w:pPr>
            <w:r w:rsidRPr="00975C99">
              <w:rPr>
                <w:sz w:val="28"/>
                <w:szCs w:val="28"/>
              </w:rPr>
              <w:t xml:space="preserve">Решите   уравнение и   укажите промежуток, которому принадлежит найденный корень: </w:t>
            </w:r>
            <w:r w:rsidRPr="00975C99">
              <w:rPr>
                <w:position w:val="-10"/>
                <w:sz w:val="28"/>
                <w:szCs w:val="28"/>
              </w:rPr>
              <w:object w:dxaOrig="2140" w:dyaOrig="360">
                <v:shape id="_x0000_i3703" type="#_x0000_t75" style="width:132.75pt;height:22.5pt" o:ole="">
                  <v:imagedata r:id="rId587" o:title=""/>
                </v:shape>
                <o:OLEObject Type="Embed" ProgID="Equation.3" ShapeID="_x0000_i3703" DrawAspect="Content" ObjectID="_1729363484" r:id="rId588"/>
              </w:object>
            </w:r>
            <w:r w:rsidRPr="00975C99">
              <w:rPr>
                <w:sz w:val="28"/>
                <w:szCs w:val="28"/>
              </w:rPr>
              <w:t xml:space="preserve">   </w:t>
            </w: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position w:val="-10"/>
                <w:sz w:val="28"/>
                <w:szCs w:val="28"/>
              </w:rPr>
              <w:object w:dxaOrig="180" w:dyaOrig="340">
                <v:shape id="_x0000_i3704" type="#_x0000_t75" style="width:10.5pt;height:21pt" o:ole="">
                  <v:imagedata r:id="rId507" o:title=""/>
                </v:shape>
                <o:OLEObject Type="Embed" ProgID="Equation.3" ShapeID="_x0000_i3704" DrawAspect="Content" ObjectID="_1729363485" r:id="rId589"/>
              </w:object>
            </w:r>
            <w:r w:rsidRPr="00975C99">
              <w:rPr>
                <w:sz w:val="28"/>
                <w:szCs w:val="28"/>
              </w:rPr>
              <w:t xml:space="preserve">  А) (8;10)            Б) (-8;-5)             В) (-10;-8)</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39" w:type="dxa"/>
          </w:tcPr>
          <w:p w:rsidR="00BF1616" w:rsidRPr="00975C99" w:rsidRDefault="00BF1616" w:rsidP="00BF1616">
            <w:pPr>
              <w:rPr>
                <w:sz w:val="28"/>
                <w:szCs w:val="28"/>
              </w:rPr>
            </w:pPr>
            <w:r w:rsidRPr="00975C99">
              <w:rPr>
                <w:sz w:val="28"/>
                <w:szCs w:val="28"/>
              </w:rPr>
              <w:t>11.</w:t>
            </w:r>
          </w:p>
        </w:tc>
        <w:tc>
          <w:tcPr>
            <w:tcW w:w="7654" w:type="dxa"/>
            <w:gridSpan w:val="2"/>
          </w:tcPr>
          <w:p w:rsidR="00BF1616" w:rsidRPr="00975C99" w:rsidRDefault="00BF1616" w:rsidP="00BF1616">
            <w:pPr>
              <w:rPr>
                <w:sz w:val="28"/>
                <w:szCs w:val="28"/>
              </w:rPr>
            </w:pPr>
            <w:r w:rsidRPr="00975C99">
              <w:rPr>
                <w:sz w:val="28"/>
                <w:szCs w:val="28"/>
              </w:rPr>
              <w:t xml:space="preserve">Решите логарифмическое уравнение : </w:t>
            </w:r>
            <w:r w:rsidRPr="00975C99">
              <w:rPr>
                <w:position w:val="-10"/>
                <w:sz w:val="28"/>
                <w:szCs w:val="28"/>
              </w:rPr>
              <w:object w:dxaOrig="920" w:dyaOrig="320">
                <v:shape id="_x0000_i3705" type="#_x0000_t75" style="width:58.5pt;height:21pt" o:ole="">
                  <v:imagedata r:id="rId590" o:title=""/>
                </v:shape>
                <o:OLEObject Type="Embed" ProgID="Equation.3" ShapeID="_x0000_i3705" DrawAspect="Content" ObjectID="_1729363486" r:id="rId591"/>
              </w:object>
            </w:r>
            <w:r w:rsidRPr="00975C99">
              <w:rPr>
                <w:sz w:val="28"/>
                <w:szCs w:val="28"/>
              </w:rPr>
              <w:t xml:space="preserve">   Укажите промежуток, которому принадлежит корень уравнения.</w:t>
            </w: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А)  (94;96)              Б)  (100;110)              В) (19;21)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39" w:type="dxa"/>
          </w:tcPr>
          <w:p w:rsidR="00BF1616" w:rsidRPr="00975C99" w:rsidRDefault="00BF1616" w:rsidP="00BF1616">
            <w:pPr>
              <w:rPr>
                <w:sz w:val="28"/>
                <w:szCs w:val="28"/>
              </w:rPr>
            </w:pPr>
            <w:r w:rsidRPr="00975C99">
              <w:rPr>
                <w:sz w:val="28"/>
                <w:szCs w:val="28"/>
              </w:rPr>
              <w:t>12.</w:t>
            </w:r>
          </w:p>
        </w:tc>
        <w:tc>
          <w:tcPr>
            <w:tcW w:w="7654" w:type="dxa"/>
            <w:gridSpan w:val="2"/>
          </w:tcPr>
          <w:p w:rsidR="00BF1616" w:rsidRPr="00975C99" w:rsidRDefault="00BF1616" w:rsidP="00BF1616">
            <w:pPr>
              <w:rPr>
                <w:sz w:val="28"/>
                <w:szCs w:val="28"/>
              </w:rPr>
            </w:pPr>
            <w:r w:rsidRPr="00975C99">
              <w:rPr>
                <w:sz w:val="28"/>
                <w:szCs w:val="28"/>
              </w:rPr>
              <w:t xml:space="preserve">Решите  неравенство: </w:t>
            </w:r>
            <w:r w:rsidRPr="00975C99">
              <w:rPr>
                <w:position w:val="-6"/>
                <w:sz w:val="28"/>
                <w:szCs w:val="28"/>
              </w:rPr>
              <w:object w:dxaOrig="820" w:dyaOrig="320">
                <v:shape id="_x0000_i3706" type="#_x0000_t75" style="width:52.5pt;height:20.25pt" o:ole="">
                  <v:imagedata r:id="rId592" o:title=""/>
                </v:shape>
                <o:OLEObject Type="Embed" ProgID="Equation.3" ShapeID="_x0000_i3706" DrawAspect="Content" ObjectID="_1729363487" r:id="rId593"/>
              </w:object>
            </w:r>
          </w:p>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position w:val="-10"/>
                <w:sz w:val="28"/>
                <w:szCs w:val="28"/>
              </w:rPr>
              <w:object w:dxaOrig="5240" w:dyaOrig="320">
                <v:shape id="_x0000_i3707" type="#_x0000_t75" style="width:262.5pt;height:16.5pt" o:ole="">
                  <v:imagedata r:id="rId594" o:title=""/>
                </v:shape>
                <o:OLEObject Type="Embed" ProgID="Equation.3" ShapeID="_x0000_i3707" DrawAspect="Content" ObjectID="_1729363488" r:id="rId595"/>
              </w:objec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p w:rsidR="00BF1616" w:rsidRPr="00975C99" w:rsidRDefault="00BF1616" w:rsidP="00BF1616">
            <w:pPr>
              <w:rPr>
                <w:sz w:val="28"/>
                <w:szCs w:val="28"/>
              </w:rPr>
            </w:pPr>
            <w:r w:rsidRPr="00975C99">
              <w:rPr>
                <w:sz w:val="28"/>
                <w:szCs w:val="28"/>
              </w:rPr>
              <w:t xml:space="preserve">  </w:t>
            </w:r>
          </w:p>
        </w:tc>
      </w:tr>
      <w:tr w:rsidR="00BF1616" w:rsidRPr="00975C99" w:rsidTr="00BF1616">
        <w:tc>
          <w:tcPr>
            <w:tcW w:w="839" w:type="dxa"/>
          </w:tcPr>
          <w:p w:rsidR="00BF1616" w:rsidRPr="00975C99" w:rsidRDefault="00BF1616" w:rsidP="00BF1616">
            <w:pPr>
              <w:rPr>
                <w:sz w:val="28"/>
                <w:szCs w:val="28"/>
              </w:rPr>
            </w:pPr>
            <w:r w:rsidRPr="00975C99">
              <w:rPr>
                <w:sz w:val="28"/>
                <w:szCs w:val="28"/>
              </w:rPr>
              <w:t>13.</w:t>
            </w:r>
          </w:p>
        </w:tc>
        <w:tc>
          <w:tcPr>
            <w:tcW w:w="7654" w:type="dxa"/>
            <w:gridSpan w:val="2"/>
          </w:tcPr>
          <w:p w:rsidR="00BF1616" w:rsidRPr="00975C99" w:rsidRDefault="00BF1616" w:rsidP="00BF1616">
            <w:pPr>
              <w:rPr>
                <w:sz w:val="28"/>
                <w:szCs w:val="28"/>
              </w:rPr>
            </w:pPr>
            <w:r w:rsidRPr="00975C99">
              <w:rPr>
                <w:sz w:val="28"/>
                <w:szCs w:val="28"/>
              </w:rPr>
              <w:t>Решите неравенство:</w:t>
            </w:r>
            <w:r w:rsidRPr="00975C99">
              <w:rPr>
                <w:position w:val="-32"/>
                <w:sz w:val="28"/>
                <w:szCs w:val="28"/>
              </w:rPr>
              <w:object w:dxaOrig="1719" w:dyaOrig="560">
                <v:shape id="_x0000_i3708" type="#_x0000_t75" style="width:107.25pt;height:34.5pt" o:ole="">
                  <v:imagedata r:id="rId596" o:title=""/>
                </v:shape>
                <o:OLEObject Type="Embed" ProgID="Equation.3" ShapeID="_x0000_i3708" DrawAspect="Content" ObjectID="_1729363489" r:id="rId597"/>
              </w:object>
            </w:r>
          </w:p>
          <w:p w:rsidR="00BF1616" w:rsidRPr="00975C99" w:rsidRDefault="00BF1616" w:rsidP="00BF1616">
            <w:pPr>
              <w:rPr>
                <w:sz w:val="28"/>
                <w:szCs w:val="28"/>
              </w:rPr>
            </w:pPr>
            <w:r w:rsidRPr="00975C99">
              <w:rPr>
                <w:sz w:val="28"/>
                <w:szCs w:val="28"/>
              </w:rPr>
              <w:t>А) (-</w:t>
            </w:r>
            <w:r w:rsidRPr="00975C99">
              <w:rPr>
                <w:position w:val="-4"/>
                <w:sz w:val="28"/>
                <w:szCs w:val="28"/>
              </w:rPr>
              <w:object w:dxaOrig="240" w:dyaOrig="200">
                <v:shape id="_x0000_i3709" type="#_x0000_t75" style="width:12pt;height:10.5pt" o:ole="">
                  <v:imagedata r:id="rId598" o:title=""/>
                </v:shape>
                <o:OLEObject Type="Embed" ProgID="Equation.3" ShapeID="_x0000_i3709" DrawAspect="Content" ObjectID="_1729363490" r:id="rId599"/>
              </w:object>
            </w:r>
            <w:r w:rsidRPr="00975C99">
              <w:rPr>
                <w:sz w:val="28"/>
                <w:szCs w:val="28"/>
              </w:rPr>
              <w:t xml:space="preserve"> ;5</w:t>
            </w:r>
            <w:r w:rsidRPr="00975C99">
              <w:rPr>
                <w:sz w:val="28"/>
                <w:szCs w:val="28"/>
                <w:lang w:val="en-US"/>
              </w:rPr>
              <w:t>]</w:t>
            </w:r>
            <w:r w:rsidRPr="00975C99">
              <w:rPr>
                <w:sz w:val="28"/>
                <w:szCs w:val="28"/>
              </w:rPr>
              <w:t xml:space="preserve">         </w:t>
            </w:r>
            <w:r w:rsidRPr="00975C99">
              <w:rPr>
                <w:position w:val="-10"/>
                <w:sz w:val="28"/>
                <w:szCs w:val="28"/>
              </w:rPr>
              <w:object w:dxaOrig="999" w:dyaOrig="340">
                <v:shape id="_x0000_i3710" type="#_x0000_t75" style="width:48.75pt;height:16.5pt" o:ole="">
                  <v:imagedata r:id="rId600" o:title=""/>
                </v:shape>
                <o:OLEObject Type="Embed" ProgID="Equation.3" ShapeID="_x0000_i3710" DrawAspect="Content" ObjectID="_1729363491" r:id="rId601"/>
              </w:object>
            </w:r>
            <w:r w:rsidRPr="00975C99">
              <w:rPr>
                <w:sz w:val="28"/>
                <w:szCs w:val="28"/>
              </w:rPr>
              <w:t xml:space="preserve">        В)  </w:t>
            </w:r>
            <w:r w:rsidRPr="00975C99">
              <w:rPr>
                <w:position w:val="-28"/>
                <w:sz w:val="28"/>
                <w:szCs w:val="28"/>
              </w:rPr>
              <w:object w:dxaOrig="639" w:dyaOrig="680">
                <v:shape id="_x0000_i3711" type="#_x0000_t75" style="width:31.5pt;height:34.5pt" o:ole="">
                  <v:imagedata r:id="rId602" o:title=""/>
                </v:shape>
                <o:OLEObject Type="Embed" ProgID="Equation.3" ShapeID="_x0000_i3711" DrawAspect="Content" ObjectID="_1729363492" r:id="rId603"/>
              </w:object>
            </w:r>
            <w:r w:rsidRPr="00975C99">
              <w:rPr>
                <w:sz w:val="28"/>
                <w:szCs w:val="28"/>
              </w:rPr>
              <w:t xml:space="preserve">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39" w:type="dxa"/>
          </w:tcPr>
          <w:p w:rsidR="00BF1616" w:rsidRPr="00975C99" w:rsidRDefault="00BF1616" w:rsidP="00BF1616">
            <w:pPr>
              <w:rPr>
                <w:sz w:val="28"/>
                <w:szCs w:val="28"/>
              </w:rPr>
            </w:pPr>
            <w:r w:rsidRPr="00975C99">
              <w:rPr>
                <w:sz w:val="28"/>
                <w:szCs w:val="28"/>
              </w:rPr>
              <w:t>14.</w:t>
            </w:r>
          </w:p>
        </w:tc>
        <w:tc>
          <w:tcPr>
            <w:tcW w:w="7654" w:type="dxa"/>
            <w:gridSpan w:val="2"/>
          </w:tcPr>
          <w:p w:rsidR="00BF1616" w:rsidRPr="00975C99" w:rsidRDefault="00BF1616" w:rsidP="00BF1616">
            <w:pPr>
              <w:rPr>
                <w:sz w:val="28"/>
                <w:szCs w:val="28"/>
              </w:rPr>
            </w:pPr>
            <w:r w:rsidRPr="00975C99">
              <w:rPr>
                <w:sz w:val="28"/>
                <w:szCs w:val="28"/>
              </w:rPr>
              <w:t xml:space="preserve">Упростить:      </w:t>
            </w:r>
            <w:r w:rsidRPr="00975C99">
              <w:rPr>
                <w:position w:val="-26"/>
                <w:sz w:val="28"/>
                <w:szCs w:val="28"/>
              </w:rPr>
              <w:object w:dxaOrig="1219" w:dyaOrig="680">
                <v:shape id="_x0000_i3712" type="#_x0000_t75" style="width:68.25pt;height:38.25pt" o:ole="">
                  <v:imagedata r:id="rId604" o:title=""/>
                </v:shape>
                <o:OLEObject Type="Embed" ProgID="Equation.3" ShapeID="_x0000_i3712" DrawAspect="Content" ObjectID="_1729363493" r:id="rId605"/>
              </w:object>
            </w:r>
            <w:r w:rsidRPr="00975C99">
              <w:rPr>
                <w:sz w:val="28"/>
                <w:szCs w:val="28"/>
              </w:rPr>
              <w:t xml:space="preserve">     </w:t>
            </w:r>
          </w:p>
          <w:p w:rsidR="00BF1616" w:rsidRPr="00975C99" w:rsidRDefault="00BF1616" w:rsidP="00BF1616">
            <w:pPr>
              <w:rPr>
                <w:sz w:val="28"/>
                <w:szCs w:val="28"/>
              </w:rPr>
            </w:pPr>
            <w:r w:rsidRPr="00975C99">
              <w:rPr>
                <w:sz w:val="28"/>
                <w:szCs w:val="28"/>
              </w:rPr>
              <w:t xml:space="preserve">А) 2         Б) </w:t>
            </w:r>
            <w:r w:rsidRPr="00975C99">
              <w:rPr>
                <w:position w:val="-24"/>
                <w:sz w:val="28"/>
                <w:szCs w:val="28"/>
              </w:rPr>
              <w:object w:dxaOrig="240" w:dyaOrig="620">
                <v:shape id="_x0000_i3713" type="#_x0000_t75" style="width:12pt;height:31.5pt" o:ole="">
                  <v:imagedata r:id="rId606" o:title=""/>
                </v:shape>
                <o:OLEObject Type="Embed" ProgID="Equation.3" ShapeID="_x0000_i3713" DrawAspect="Content" ObjectID="_1729363494" r:id="rId607"/>
              </w:object>
            </w:r>
            <w:r w:rsidRPr="00975C99">
              <w:rPr>
                <w:sz w:val="28"/>
                <w:szCs w:val="28"/>
              </w:rPr>
              <w:t xml:space="preserve">        </w:t>
            </w:r>
            <w:r w:rsidRPr="00975C99">
              <w:rPr>
                <w:sz w:val="28"/>
                <w:szCs w:val="28"/>
                <w:lang w:val="en-US"/>
              </w:rPr>
              <w:t>B</w:t>
            </w:r>
            <w:r w:rsidRPr="00975C99">
              <w:rPr>
                <w:sz w:val="28"/>
                <w:szCs w:val="28"/>
              </w:rPr>
              <w:t>)   с</w:t>
            </w:r>
            <w:r w:rsidRPr="00975C99">
              <w:rPr>
                <w:sz w:val="28"/>
                <w:szCs w:val="28"/>
                <w:lang w:val="en-US"/>
              </w:rPr>
              <w:t>tg</w:t>
            </w:r>
            <w:r w:rsidRPr="00975C99">
              <w:rPr>
                <w:sz w:val="28"/>
                <w:szCs w:val="28"/>
              </w:rPr>
              <w:t xml:space="preserve"> </w:t>
            </w:r>
            <w:r w:rsidRPr="00975C99">
              <w:rPr>
                <w:sz w:val="28"/>
                <w:szCs w:val="28"/>
                <w:lang w:val="en-US"/>
              </w:rPr>
              <w:t>x</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39" w:type="dxa"/>
          </w:tcPr>
          <w:p w:rsidR="00BF1616" w:rsidRPr="00975C99" w:rsidRDefault="00BF1616" w:rsidP="00BF1616">
            <w:pPr>
              <w:rPr>
                <w:sz w:val="28"/>
                <w:szCs w:val="28"/>
              </w:rPr>
            </w:pPr>
            <w:r w:rsidRPr="00975C99">
              <w:rPr>
                <w:sz w:val="28"/>
                <w:szCs w:val="28"/>
              </w:rPr>
              <w:t>15.</w:t>
            </w:r>
          </w:p>
        </w:tc>
        <w:tc>
          <w:tcPr>
            <w:tcW w:w="7654" w:type="dxa"/>
            <w:gridSpan w:val="2"/>
          </w:tcPr>
          <w:p w:rsidR="00BF1616" w:rsidRPr="00975C99" w:rsidRDefault="00BF1616" w:rsidP="00BF1616">
            <w:pPr>
              <w:rPr>
                <w:sz w:val="28"/>
                <w:szCs w:val="28"/>
              </w:rPr>
            </w:pPr>
            <w:r w:rsidRPr="00975C99">
              <w:rPr>
                <w:sz w:val="28"/>
                <w:szCs w:val="28"/>
              </w:rPr>
              <w:t xml:space="preserve">Решите тригонометрическое уравнение:  </w:t>
            </w:r>
            <w:r w:rsidRPr="00975C99">
              <w:rPr>
                <w:position w:val="-10"/>
                <w:sz w:val="28"/>
                <w:szCs w:val="28"/>
              </w:rPr>
              <w:object w:dxaOrig="859" w:dyaOrig="360">
                <v:shape id="_x0000_i3714" type="#_x0000_t75" style="width:58.5pt;height:24.75pt" o:ole="">
                  <v:imagedata r:id="rId608" o:title=""/>
                </v:shape>
                <o:OLEObject Type="Embed" ProgID="Equation.3" ShapeID="_x0000_i3714" DrawAspect="Content" ObjectID="_1729363495" r:id="rId609"/>
              </w:object>
            </w:r>
            <w:r w:rsidRPr="00975C99">
              <w:rPr>
                <w:sz w:val="28"/>
                <w:szCs w:val="28"/>
              </w:rPr>
              <w:t xml:space="preserve"> </w:t>
            </w:r>
          </w:p>
          <w:p w:rsidR="00BF1616" w:rsidRPr="00975C99" w:rsidRDefault="00BF1616" w:rsidP="00BF1616">
            <w:pPr>
              <w:rPr>
                <w:sz w:val="28"/>
                <w:szCs w:val="28"/>
              </w:rPr>
            </w:pPr>
            <w:r w:rsidRPr="00975C99">
              <w:rPr>
                <w:position w:val="-24"/>
                <w:sz w:val="28"/>
                <w:szCs w:val="28"/>
              </w:rPr>
              <w:object w:dxaOrig="5040" w:dyaOrig="620">
                <v:shape id="_x0000_i3715" type="#_x0000_t75" style="width:252pt;height:31.5pt" o:ole="">
                  <v:imagedata r:id="rId610" o:title=""/>
                </v:shape>
                <o:OLEObject Type="Embed" ProgID="Equation.3" ShapeID="_x0000_i3715" DrawAspect="Content" ObjectID="_1729363496" r:id="rId611"/>
              </w:objec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p w:rsidR="00BF1616" w:rsidRPr="00975C99" w:rsidRDefault="00BF1616" w:rsidP="00BF1616">
            <w:pPr>
              <w:rPr>
                <w:sz w:val="28"/>
                <w:szCs w:val="28"/>
              </w:rPr>
            </w:pPr>
          </w:p>
        </w:tc>
      </w:tr>
      <w:tr w:rsidR="00BF1616" w:rsidRPr="00975C99" w:rsidTr="00BF1616">
        <w:tc>
          <w:tcPr>
            <w:tcW w:w="839" w:type="dxa"/>
          </w:tcPr>
          <w:p w:rsidR="00BF1616" w:rsidRPr="00975C99" w:rsidRDefault="00BF1616" w:rsidP="00BF1616">
            <w:pPr>
              <w:rPr>
                <w:sz w:val="28"/>
                <w:szCs w:val="28"/>
              </w:rPr>
            </w:pPr>
            <w:r w:rsidRPr="00975C99">
              <w:rPr>
                <w:sz w:val="28"/>
                <w:szCs w:val="28"/>
              </w:rPr>
              <w:t>16.</w:t>
            </w:r>
          </w:p>
        </w:tc>
        <w:tc>
          <w:tcPr>
            <w:tcW w:w="7654" w:type="dxa"/>
            <w:gridSpan w:val="2"/>
          </w:tcPr>
          <w:p w:rsidR="00BF1616" w:rsidRPr="00975C99" w:rsidRDefault="00BF1616" w:rsidP="00BF1616">
            <w:pPr>
              <w:rPr>
                <w:sz w:val="28"/>
                <w:szCs w:val="28"/>
              </w:rPr>
            </w:pPr>
            <w:r w:rsidRPr="00975C99">
              <w:rPr>
                <w:sz w:val="28"/>
                <w:szCs w:val="28"/>
              </w:rPr>
              <w:t xml:space="preserve">Решите неравенство:         </w:t>
            </w:r>
            <w:r w:rsidRPr="00975C99">
              <w:rPr>
                <w:position w:val="-24"/>
                <w:sz w:val="28"/>
                <w:szCs w:val="28"/>
              </w:rPr>
              <w:object w:dxaOrig="960" w:dyaOrig="620">
                <v:shape id="_x0000_i3716" type="#_x0000_t75" style="width:48pt;height:31.5pt" o:ole="">
                  <v:imagedata r:id="rId612" o:title=""/>
                </v:shape>
                <o:OLEObject Type="Embed" ProgID="Equation.3" ShapeID="_x0000_i3716" DrawAspect="Content" ObjectID="_1729363497" r:id="rId613"/>
              </w:object>
            </w:r>
            <w:r w:rsidRPr="00975C99">
              <w:rPr>
                <w:sz w:val="28"/>
                <w:szCs w:val="28"/>
              </w:rPr>
              <w:t xml:space="preserve"> </w:t>
            </w:r>
          </w:p>
          <w:p w:rsidR="00BF1616" w:rsidRPr="00975C99" w:rsidRDefault="00BF1616" w:rsidP="00BF1616">
            <w:pPr>
              <w:rPr>
                <w:sz w:val="28"/>
                <w:szCs w:val="28"/>
              </w:rPr>
            </w:pPr>
          </w:p>
          <w:p w:rsidR="00BF1616" w:rsidRPr="00975C99" w:rsidRDefault="00BF1616" w:rsidP="00BF1616">
            <w:pPr>
              <w:rPr>
                <w:sz w:val="28"/>
                <w:szCs w:val="28"/>
              </w:rPr>
            </w:pPr>
            <w:r w:rsidRPr="00975C99">
              <w:rPr>
                <w:position w:val="-10"/>
                <w:sz w:val="28"/>
                <w:szCs w:val="28"/>
              </w:rPr>
              <w:object w:dxaOrig="6840" w:dyaOrig="340">
                <v:shape id="_x0000_i3717" type="#_x0000_t75" style="width:342pt;height:16.5pt" o:ole="">
                  <v:imagedata r:id="rId614" o:title=""/>
                </v:shape>
                <o:OLEObject Type="Embed" ProgID="Equation.3" ShapeID="_x0000_i3717" DrawAspect="Content" ObjectID="_1729363498" r:id="rId615"/>
              </w:object>
            </w:r>
            <w:r w:rsidRPr="00975C99">
              <w:rPr>
                <w:sz w:val="28"/>
                <w:szCs w:val="28"/>
              </w:rPr>
              <w:t xml:space="preserve">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39" w:type="dxa"/>
          </w:tcPr>
          <w:p w:rsidR="00BF1616" w:rsidRPr="00975C99" w:rsidRDefault="00BF1616" w:rsidP="00BF1616">
            <w:pPr>
              <w:rPr>
                <w:sz w:val="28"/>
                <w:szCs w:val="28"/>
              </w:rPr>
            </w:pPr>
            <w:r w:rsidRPr="00975C99">
              <w:rPr>
                <w:sz w:val="28"/>
                <w:szCs w:val="28"/>
              </w:rPr>
              <w:t>17.</w:t>
            </w:r>
          </w:p>
        </w:tc>
        <w:tc>
          <w:tcPr>
            <w:tcW w:w="7654" w:type="dxa"/>
            <w:gridSpan w:val="2"/>
          </w:tcPr>
          <w:p w:rsidR="00BF1616" w:rsidRPr="00975C99" w:rsidRDefault="00BF1616" w:rsidP="00BF1616">
            <w:pPr>
              <w:rPr>
                <w:sz w:val="28"/>
                <w:szCs w:val="28"/>
              </w:rPr>
            </w:pPr>
            <w:r w:rsidRPr="00975C99">
              <w:rPr>
                <w:sz w:val="28"/>
                <w:szCs w:val="28"/>
              </w:rPr>
              <w:t xml:space="preserve">Найдите производную функции:   </w:t>
            </w:r>
            <w:r w:rsidRPr="00975C99">
              <w:rPr>
                <w:position w:val="-10"/>
                <w:sz w:val="28"/>
                <w:szCs w:val="28"/>
              </w:rPr>
              <w:object w:dxaOrig="1219" w:dyaOrig="360">
                <v:shape id="_x0000_i3718" type="#_x0000_t75" style="width:78.75pt;height:23.25pt" o:ole="">
                  <v:imagedata r:id="rId616" o:title=""/>
                </v:shape>
                <o:OLEObject Type="Embed" ProgID="Equation.3" ShapeID="_x0000_i3718" DrawAspect="Content" ObjectID="_1729363499" r:id="rId617"/>
              </w:object>
            </w:r>
          </w:p>
          <w:p w:rsidR="00BF1616" w:rsidRPr="00975C99" w:rsidRDefault="00BF1616" w:rsidP="00BF1616">
            <w:pPr>
              <w:rPr>
                <w:sz w:val="28"/>
                <w:szCs w:val="28"/>
              </w:rPr>
            </w:pPr>
            <w:r w:rsidRPr="00975C99">
              <w:rPr>
                <w:position w:val="-10"/>
                <w:sz w:val="28"/>
                <w:szCs w:val="28"/>
              </w:rPr>
              <w:object w:dxaOrig="1700" w:dyaOrig="360">
                <v:shape id="_x0000_i3719" type="#_x0000_t75" style="width:102pt;height:21.75pt" o:ole="">
                  <v:imagedata r:id="rId618" o:title=""/>
                </v:shape>
                <o:OLEObject Type="Embed" ProgID="Equation.3" ShapeID="_x0000_i3719" DrawAspect="Content" ObjectID="_1729363500" r:id="rId619"/>
              </w:object>
            </w:r>
            <w:r w:rsidRPr="00975C99">
              <w:rPr>
                <w:sz w:val="28"/>
                <w:szCs w:val="28"/>
              </w:rPr>
              <w:t xml:space="preserve">         </w:t>
            </w:r>
            <w:r w:rsidRPr="00975C99">
              <w:rPr>
                <w:position w:val="-10"/>
                <w:sz w:val="28"/>
                <w:szCs w:val="28"/>
              </w:rPr>
              <w:object w:dxaOrig="1820" w:dyaOrig="360">
                <v:shape id="_x0000_i3720" type="#_x0000_t75" style="width:109.5pt;height:21.75pt" o:ole="">
                  <v:imagedata r:id="rId620" o:title=""/>
                </v:shape>
                <o:OLEObject Type="Embed" ProgID="Equation.3" ShapeID="_x0000_i3720" DrawAspect="Content" ObjectID="_1729363501" r:id="rId621"/>
              </w:object>
            </w:r>
            <w:r w:rsidRPr="00975C99">
              <w:rPr>
                <w:sz w:val="28"/>
                <w:szCs w:val="28"/>
              </w:rPr>
              <w:t xml:space="preserve">    </w:t>
            </w:r>
            <w:r w:rsidRPr="00975C99">
              <w:rPr>
                <w:position w:val="-10"/>
                <w:sz w:val="28"/>
                <w:szCs w:val="28"/>
              </w:rPr>
              <w:object w:dxaOrig="1780" w:dyaOrig="360">
                <v:shape id="_x0000_i3721" type="#_x0000_t75" style="width:109.5pt;height:22.5pt" o:ole="">
                  <v:imagedata r:id="rId622" o:title=""/>
                </v:shape>
                <o:OLEObject Type="Embed" ProgID="Equation.3" ShapeID="_x0000_i3721" DrawAspect="Content" ObjectID="_1729363502" r:id="rId623"/>
              </w:objec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39" w:type="dxa"/>
          </w:tcPr>
          <w:p w:rsidR="00BF1616" w:rsidRPr="00975C99" w:rsidRDefault="00BF1616" w:rsidP="00BF1616">
            <w:pPr>
              <w:rPr>
                <w:sz w:val="28"/>
                <w:szCs w:val="28"/>
              </w:rPr>
            </w:pPr>
            <w:r w:rsidRPr="00975C99">
              <w:rPr>
                <w:sz w:val="28"/>
                <w:szCs w:val="28"/>
              </w:rPr>
              <w:t>18.</w:t>
            </w:r>
          </w:p>
        </w:tc>
        <w:tc>
          <w:tcPr>
            <w:tcW w:w="7654" w:type="dxa"/>
            <w:gridSpan w:val="2"/>
          </w:tcPr>
          <w:p w:rsidR="00BF1616" w:rsidRPr="00975C99" w:rsidRDefault="00BF1616" w:rsidP="00BF1616">
            <w:pPr>
              <w:rPr>
                <w:sz w:val="28"/>
                <w:szCs w:val="28"/>
              </w:rPr>
            </w:pPr>
            <w:r w:rsidRPr="00975C99">
              <w:rPr>
                <w:sz w:val="28"/>
                <w:szCs w:val="28"/>
              </w:rPr>
              <w:t xml:space="preserve">Найдите значение производной функции  </w:t>
            </w:r>
            <w:r w:rsidRPr="00975C99">
              <w:rPr>
                <w:position w:val="-24"/>
                <w:sz w:val="28"/>
                <w:szCs w:val="28"/>
              </w:rPr>
              <w:object w:dxaOrig="940" w:dyaOrig="620">
                <v:shape id="_x0000_i3722" type="#_x0000_t75" style="width:46.5pt;height:31.5pt" o:ole="">
                  <v:imagedata r:id="rId624" o:title=""/>
                </v:shape>
                <o:OLEObject Type="Embed" ProgID="Equation.3" ShapeID="_x0000_i3722" DrawAspect="Content" ObjectID="_1729363503" r:id="rId625"/>
              </w:object>
            </w:r>
            <w:r w:rsidRPr="00975C99">
              <w:rPr>
                <w:sz w:val="28"/>
                <w:szCs w:val="28"/>
              </w:rPr>
              <w:t xml:space="preserve">  в точке </w:t>
            </w:r>
          </w:p>
          <w:p w:rsidR="00BF1616" w:rsidRPr="00975C99" w:rsidRDefault="00BF1616" w:rsidP="00BF1616">
            <w:pPr>
              <w:rPr>
                <w:sz w:val="28"/>
                <w:szCs w:val="28"/>
              </w:rPr>
            </w:pPr>
            <w:r w:rsidRPr="00975C99">
              <w:rPr>
                <w:sz w:val="28"/>
                <w:szCs w:val="28"/>
              </w:rPr>
              <w:t xml:space="preserve">                                                            х</w:t>
            </w:r>
            <w:r w:rsidRPr="00975C99">
              <w:rPr>
                <w:sz w:val="28"/>
                <w:szCs w:val="28"/>
                <w:vertAlign w:val="subscript"/>
              </w:rPr>
              <w:t>0</w:t>
            </w:r>
            <w:r w:rsidRPr="00975C99">
              <w:rPr>
                <w:sz w:val="28"/>
                <w:szCs w:val="28"/>
              </w:rPr>
              <w:t>=0</w:t>
            </w:r>
          </w:p>
          <w:p w:rsidR="00BF1616" w:rsidRPr="00975C99" w:rsidRDefault="00BF1616" w:rsidP="00BF1616">
            <w:pPr>
              <w:rPr>
                <w:sz w:val="28"/>
                <w:szCs w:val="28"/>
              </w:rPr>
            </w:pPr>
            <w:r w:rsidRPr="00975C99">
              <w:rPr>
                <w:sz w:val="28"/>
                <w:szCs w:val="28"/>
              </w:rPr>
              <w:t xml:space="preserve">  А) 1        Б) -1       В) 0</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c>
          <w:tcPr>
            <w:tcW w:w="839" w:type="dxa"/>
          </w:tcPr>
          <w:p w:rsidR="00BF1616" w:rsidRPr="00975C99" w:rsidRDefault="00BF1616" w:rsidP="00BF1616">
            <w:pPr>
              <w:rPr>
                <w:sz w:val="28"/>
                <w:szCs w:val="28"/>
              </w:rPr>
            </w:pPr>
            <w:r w:rsidRPr="00975C99">
              <w:rPr>
                <w:sz w:val="28"/>
                <w:szCs w:val="28"/>
              </w:rPr>
              <w:t>19.</w:t>
            </w:r>
          </w:p>
        </w:tc>
        <w:tc>
          <w:tcPr>
            <w:tcW w:w="7654" w:type="dxa"/>
            <w:gridSpan w:val="2"/>
          </w:tcPr>
          <w:p w:rsidR="00BF1616" w:rsidRPr="00975C99" w:rsidRDefault="00BF1616" w:rsidP="00BF1616">
            <w:pPr>
              <w:rPr>
                <w:sz w:val="28"/>
                <w:szCs w:val="28"/>
              </w:rPr>
            </w:pPr>
            <w:r w:rsidRPr="00975C99">
              <w:rPr>
                <w:sz w:val="28"/>
                <w:szCs w:val="28"/>
              </w:rPr>
              <w:t xml:space="preserve">Найдите х- координату точки максимума функции                 </w:t>
            </w:r>
          </w:p>
          <w:p w:rsidR="00BF1616" w:rsidRPr="00975C99" w:rsidRDefault="00BF1616" w:rsidP="00BF1616">
            <w:pPr>
              <w:rPr>
                <w:sz w:val="28"/>
                <w:szCs w:val="28"/>
              </w:rPr>
            </w:pPr>
            <w:r w:rsidRPr="00975C99">
              <w:rPr>
                <w:sz w:val="28"/>
                <w:szCs w:val="28"/>
              </w:rPr>
              <w:t xml:space="preserve">                                                    </w:t>
            </w:r>
            <w:r w:rsidRPr="00975C99">
              <w:rPr>
                <w:position w:val="-10"/>
                <w:sz w:val="28"/>
                <w:szCs w:val="28"/>
              </w:rPr>
              <w:object w:dxaOrig="1600" w:dyaOrig="360">
                <v:shape id="_x0000_i3723" type="#_x0000_t75" style="width:110.25pt;height:24.75pt" o:ole="">
                  <v:imagedata r:id="rId626" o:title=""/>
                </v:shape>
                <o:OLEObject Type="Embed" ProgID="Equation.3" ShapeID="_x0000_i3723" DrawAspect="Content" ObjectID="_1729363504" r:id="rId627"/>
              </w:object>
            </w:r>
          </w:p>
          <w:p w:rsidR="00BF1616" w:rsidRPr="00975C99" w:rsidRDefault="00BF1616" w:rsidP="00BF1616">
            <w:pPr>
              <w:rPr>
                <w:sz w:val="28"/>
                <w:szCs w:val="28"/>
              </w:rPr>
            </w:pPr>
            <w:r w:rsidRPr="00975C99">
              <w:rPr>
                <w:sz w:val="28"/>
                <w:szCs w:val="28"/>
              </w:rPr>
              <w:t xml:space="preserve"> А) 2       Б) 0     В) 4</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tc>
      </w:tr>
      <w:tr w:rsidR="00BF1616" w:rsidRPr="00975C99" w:rsidTr="00BF1616">
        <w:trPr>
          <w:trHeight w:val="1306"/>
        </w:trPr>
        <w:tc>
          <w:tcPr>
            <w:tcW w:w="839" w:type="dxa"/>
          </w:tcPr>
          <w:p w:rsidR="00BF1616" w:rsidRPr="00975C99" w:rsidRDefault="00BF1616" w:rsidP="00BF1616">
            <w:pPr>
              <w:rPr>
                <w:sz w:val="28"/>
                <w:szCs w:val="28"/>
              </w:rPr>
            </w:pPr>
            <w:r w:rsidRPr="00975C99">
              <w:rPr>
                <w:sz w:val="28"/>
                <w:szCs w:val="28"/>
              </w:rPr>
              <w:t>20.</w:t>
            </w:r>
          </w:p>
        </w:tc>
        <w:tc>
          <w:tcPr>
            <w:tcW w:w="7654" w:type="dxa"/>
            <w:gridSpan w:val="2"/>
          </w:tcPr>
          <w:p w:rsidR="00BF1616" w:rsidRPr="00975C99" w:rsidRDefault="00BF1616" w:rsidP="00BF1616">
            <w:pPr>
              <w:rPr>
                <w:sz w:val="28"/>
                <w:szCs w:val="28"/>
              </w:rPr>
            </w:pPr>
            <w:r w:rsidRPr="00975C99">
              <w:rPr>
                <w:sz w:val="28"/>
                <w:szCs w:val="28"/>
              </w:rPr>
              <w:t xml:space="preserve">Вычислите:     </w:t>
            </w:r>
            <w:r w:rsidRPr="00975C99">
              <w:rPr>
                <w:position w:val="-16"/>
                <w:sz w:val="28"/>
                <w:szCs w:val="28"/>
              </w:rPr>
              <w:object w:dxaOrig="1800" w:dyaOrig="440">
                <v:shape id="_x0000_i3724" type="#_x0000_t75" style="width:111.75pt;height:27.75pt" o:ole="">
                  <v:imagedata r:id="rId628" o:title=""/>
                </v:shape>
                <o:OLEObject Type="Embed" ProgID="Equation.3" ShapeID="_x0000_i3724" DrawAspect="Content" ObjectID="_1729363505" r:id="rId629"/>
              </w:object>
            </w:r>
          </w:p>
          <w:p w:rsidR="00BF1616" w:rsidRPr="00975C99" w:rsidRDefault="00BF1616" w:rsidP="00BF1616">
            <w:pPr>
              <w:rPr>
                <w:sz w:val="28"/>
                <w:szCs w:val="28"/>
              </w:rPr>
            </w:pPr>
            <w:r w:rsidRPr="00975C99">
              <w:rPr>
                <w:position w:val="-24"/>
                <w:sz w:val="28"/>
                <w:szCs w:val="28"/>
              </w:rPr>
              <w:object w:dxaOrig="1980" w:dyaOrig="660">
                <v:shape id="_x0000_i3725" type="#_x0000_t75" style="width:126pt;height:42pt" o:ole="">
                  <v:imagedata r:id="rId630" o:title=""/>
                </v:shape>
                <o:OLEObject Type="Embed" ProgID="Equation.3" ShapeID="_x0000_i3725" DrawAspect="Content" ObjectID="_1729363506" r:id="rId631"/>
              </w:object>
            </w:r>
            <w:r w:rsidRPr="00975C99">
              <w:rPr>
                <w:sz w:val="28"/>
                <w:szCs w:val="28"/>
              </w:rPr>
              <w:t xml:space="preserve">           </w:t>
            </w:r>
            <w:r w:rsidRPr="00975C99">
              <w:rPr>
                <w:position w:val="-24"/>
                <w:sz w:val="28"/>
                <w:szCs w:val="28"/>
              </w:rPr>
              <w:object w:dxaOrig="1860" w:dyaOrig="660">
                <v:shape id="_x0000_i3726" type="#_x0000_t75" style="width:111.75pt;height:39.75pt" o:ole="">
                  <v:imagedata r:id="rId632" o:title=""/>
                </v:shape>
                <o:OLEObject Type="Embed" ProgID="Equation.3" ShapeID="_x0000_i3726" DrawAspect="Content" ObjectID="_1729363507" r:id="rId633"/>
              </w:object>
            </w:r>
            <w:r w:rsidRPr="00975C99">
              <w:rPr>
                <w:sz w:val="28"/>
                <w:szCs w:val="28"/>
              </w:rPr>
              <w:t xml:space="preserve">           </w:t>
            </w:r>
            <w:r w:rsidRPr="00975C99">
              <w:rPr>
                <w:position w:val="-10"/>
                <w:sz w:val="28"/>
                <w:szCs w:val="28"/>
              </w:rPr>
              <w:object w:dxaOrig="1540" w:dyaOrig="360">
                <v:shape id="_x0000_i3727" type="#_x0000_t75" style="width:106.5pt;height:24.75pt" o:ole="">
                  <v:imagedata r:id="rId634" o:title=""/>
                </v:shape>
                <o:OLEObject Type="Embed" ProgID="Equation.3" ShapeID="_x0000_i3727" DrawAspect="Content" ObjectID="_1729363508" r:id="rId635"/>
              </w:object>
            </w:r>
            <w:r w:rsidRPr="00975C99">
              <w:rPr>
                <w:sz w:val="28"/>
                <w:szCs w:val="28"/>
              </w:rPr>
              <w:t xml:space="preserve">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p w:rsidR="00BF1616" w:rsidRPr="00975C99" w:rsidRDefault="00BF1616" w:rsidP="00BF1616">
            <w:pPr>
              <w:rPr>
                <w:sz w:val="28"/>
                <w:szCs w:val="28"/>
              </w:rPr>
            </w:pPr>
          </w:p>
        </w:tc>
      </w:tr>
      <w:tr w:rsidR="00BF1616" w:rsidRPr="00975C99" w:rsidTr="00BF1616">
        <w:tc>
          <w:tcPr>
            <w:tcW w:w="839" w:type="dxa"/>
          </w:tcPr>
          <w:p w:rsidR="00BF1616" w:rsidRPr="00975C99" w:rsidRDefault="00BF1616" w:rsidP="00BF1616">
            <w:pPr>
              <w:rPr>
                <w:sz w:val="28"/>
                <w:szCs w:val="28"/>
              </w:rPr>
            </w:pPr>
            <w:r w:rsidRPr="00975C99">
              <w:rPr>
                <w:sz w:val="28"/>
                <w:szCs w:val="28"/>
              </w:rPr>
              <w:t>21.</w:t>
            </w:r>
          </w:p>
        </w:tc>
        <w:tc>
          <w:tcPr>
            <w:tcW w:w="7654" w:type="dxa"/>
            <w:gridSpan w:val="2"/>
          </w:tcPr>
          <w:p w:rsidR="00BF1616" w:rsidRPr="00975C99" w:rsidRDefault="00BF1616" w:rsidP="00BF1616">
            <w:pPr>
              <w:rPr>
                <w:sz w:val="28"/>
                <w:szCs w:val="28"/>
              </w:rPr>
            </w:pPr>
            <w:r w:rsidRPr="00975C99">
              <w:rPr>
                <w:sz w:val="28"/>
                <w:szCs w:val="28"/>
              </w:rPr>
              <w:t xml:space="preserve">Вычислите: </w:t>
            </w:r>
            <w:r w:rsidRPr="00975C99">
              <w:rPr>
                <w:position w:val="-16"/>
                <w:sz w:val="28"/>
                <w:szCs w:val="28"/>
              </w:rPr>
              <w:object w:dxaOrig="859" w:dyaOrig="440">
                <v:shape id="_x0000_i3728" type="#_x0000_t75" style="width:52.5pt;height:26.25pt" o:ole="">
                  <v:imagedata r:id="rId636" o:title=""/>
                </v:shape>
                <o:OLEObject Type="Embed" ProgID="Equation.3" ShapeID="_x0000_i3728" DrawAspect="Content" ObjectID="_1729363509" r:id="rId637"/>
              </w:object>
            </w:r>
            <w:r w:rsidRPr="00975C99">
              <w:rPr>
                <w:sz w:val="28"/>
                <w:szCs w:val="28"/>
              </w:rPr>
              <w:t xml:space="preserve">   </w:t>
            </w:r>
            <w:r w:rsidRPr="00975C99">
              <w:rPr>
                <w:position w:val="-24"/>
                <w:sz w:val="28"/>
                <w:szCs w:val="28"/>
              </w:rPr>
              <w:object w:dxaOrig="1740" w:dyaOrig="620">
                <v:shape id="_x0000_i3729" type="#_x0000_t75" style="width:98.25pt;height:34.5pt" o:ole="">
                  <v:imagedata r:id="rId638" o:title=""/>
                </v:shape>
                <o:OLEObject Type="Embed" ProgID="Equation.3" ShapeID="_x0000_i3729" DrawAspect="Content" ObjectID="_1729363510" r:id="rId639"/>
              </w:object>
            </w:r>
            <w:r w:rsidRPr="00975C99">
              <w:rPr>
                <w:position w:val="-10"/>
                <w:sz w:val="28"/>
                <w:szCs w:val="28"/>
              </w:rPr>
              <w:object w:dxaOrig="1280" w:dyaOrig="360">
                <v:shape id="_x0000_i3730" type="#_x0000_t75" style="width:89.25pt;height:25.5pt" o:ole="">
                  <v:imagedata r:id="rId640" o:title=""/>
                </v:shape>
                <o:OLEObject Type="Embed" ProgID="Equation.3" ShapeID="_x0000_i3730" DrawAspect="Content" ObjectID="_1729363511" r:id="rId641"/>
              </w:object>
            </w:r>
            <w:r w:rsidRPr="00975C99">
              <w:rPr>
                <w:position w:val="-24"/>
                <w:sz w:val="28"/>
                <w:szCs w:val="28"/>
              </w:rPr>
              <w:object w:dxaOrig="1579" w:dyaOrig="620">
                <v:shape id="_x0000_i3731" type="#_x0000_t75" style="width:98.25pt;height:39pt" o:ole="">
                  <v:imagedata r:id="rId642" o:title=""/>
                </v:shape>
                <o:OLEObject Type="Embed" ProgID="Equation.3" ShapeID="_x0000_i3731" DrawAspect="Content" ObjectID="_1729363512" r:id="rId643"/>
              </w:object>
            </w:r>
            <w:r w:rsidRPr="00975C99">
              <w:rPr>
                <w:sz w:val="28"/>
                <w:szCs w:val="28"/>
              </w:rPr>
              <w:t xml:space="preserve">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w:t>
            </w:r>
          </w:p>
        </w:tc>
      </w:tr>
      <w:tr w:rsidR="00BF1616" w:rsidRPr="00975C99" w:rsidTr="00BF1616">
        <w:tc>
          <w:tcPr>
            <w:tcW w:w="839" w:type="dxa"/>
          </w:tcPr>
          <w:p w:rsidR="00BF1616" w:rsidRPr="00975C99" w:rsidRDefault="00BF1616" w:rsidP="00BF1616">
            <w:pPr>
              <w:rPr>
                <w:sz w:val="28"/>
                <w:szCs w:val="28"/>
              </w:rPr>
            </w:pPr>
            <w:r w:rsidRPr="00975C99">
              <w:rPr>
                <w:sz w:val="28"/>
                <w:szCs w:val="28"/>
              </w:rPr>
              <w:t>22.</w:t>
            </w:r>
          </w:p>
        </w:tc>
        <w:tc>
          <w:tcPr>
            <w:tcW w:w="7654" w:type="dxa"/>
            <w:gridSpan w:val="2"/>
          </w:tcPr>
          <w:p w:rsidR="00BF1616" w:rsidRPr="00975C99" w:rsidRDefault="00BF1616" w:rsidP="00BF1616">
            <w:pPr>
              <w:rPr>
                <w:sz w:val="28"/>
                <w:szCs w:val="28"/>
              </w:rPr>
            </w:pPr>
            <w:r w:rsidRPr="00975C99">
              <w:rPr>
                <w:sz w:val="28"/>
                <w:szCs w:val="28"/>
              </w:rPr>
              <w:t xml:space="preserve">Закон движения точки  </w:t>
            </w:r>
            <w:r w:rsidRPr="00975C99">
              <w:rPr>
                <w:position w:val="-6"/>
                <w:sz w:val="28"/>
                <w:szCs w:val="28"/>
              </w:rPr>
              <w:object w:dxaOrig="1500" w:dyaOrig="320">
                <v:shape id="_x0000_i3732" type="#_x0000_t75" style="width:109.5pt;height:22.5pt" o:ole="">
                  <v:imagedata r:id="rId644" o:title=""/>
                </v:shape>
                <o:OLEObject Type="Embed" ProgID="Equation.3" ShapeID="_x0000_i3732" DrawAspect="Content" ObjectID="_1729363513" r:id="rId645"/>
              </w:object>
            </w:r>
            <w:r w:rsidRPr="00975C99">
              <w:rPr>
                <w:sz w:val="28"/>
                <w:szCs w:val="28"/>
              </w:rPr>
              <w:t>.</w:t>
            </w:r>
          </w:p>
          <w:p w:rsidR="00BF1616" w:rsidRPr="00975C99" w:rsidRDefault="00BF1616" w:rsidP="00BF1616">
            <w:pPr>
              <w:rPr>
                <w:sz w:val="28"/>
                <w:szCs w:val="28"/>
              </w:rPr>
            </w:pPr>
            <w:r w:rsidRPr="00975C99">
              <w:rPr>
                <w:sz w:val="28"/>
                <w:szCs w:val="28"/>
              </w:rPr>
              <w:t xml:space="preserve">  Найдите скорость при  </w:t>
            </w:r>
            <w:r w:rsidRPr="00975C99">
              <w:rPr>
                <w:sz w:val="28"/>
                <w:szCs w:val="28"/>
                <w:lang w:val="en-US"/>
              </w:rPr>
              <w:t>t</w:t>
            </w:r>
            <w:r w:rsidRPr="00975C99">
              <w:rPr>
                <w:sz w:val="28"/>
                <w:szCs w:val="28"/>
              </w:rPr>
              <w:t>=2 сек.</w:t>
            </w:r>
          </w:p>
          <w:p w:rsidR="00BF1616" w:rsidRPr="00975C99" w:rsidRDefault="00BF1616" w:rsidP="00BF1616">
            <w:pPr>
              <w:rPr>
                <w:sz w:val="28"/>
                <w:szCs w:val="28"/>
              </w:rPr>
            </w:pPr>
            <w:r w:rsidRPr="00975C99">
              <w:rPr>
                <w:sz w:val="28"/>
                <w:szCs w:val="28"/>
              </w:rPr>
              <w:t xml:space="preserve">  А) 3</w:t>
            </w:r>
            <w:r w:rsidRPr="00975C99">
              <w:rPr>
                <w:sz w:val="28"/>
                <w:szCs w:val="28"/>
                <w:lang w:val="en-US"/>
              </w:rPr>
              <w:t>2</w:t>
            </w:r>
            <w:r w:rsidRPr="00975C99">
              <w:rPr>
                <w:sz w:val="28"/>
                <w:szCs w:val="28"/>
              </w:rPr>
              <w:t xml:space="preserve">м/с            Б) 36м/с        В) 30м/с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А</w:t>
            </w:r>
          </w:p>
        </w:tc>
      </w:tr>
      <w:tr w:rsidR="00BF1616" w:rsidRPr="00975C99" w:rsidTr="00BF1616">
        <w:tc>
          <w:tcPr>
            <w:tcW w:w="839" w:type="dxa"/>
          </w:tcPr>
          <w:p w:rsidR="00BF1616" w:rsidRPr="00975C99" w:rsidRDefault="00BF1616" w:rsidP="00BF1616">
            <w:pPr>
              <w:rPr>
                <w:sz w:val="28"/>
                <w:szCs w:val="28"/>
              </w:rPr>
            </w:pPr>
            <w:r w:rsidRPr="00975C99">
              <w:rPr>
                <w:sz w:val="28"/>
                <w:szCs w:val="28"/>
              </w:rPr>
              <w:t>23.</w:t>
            </w:r>
          </w:p>
        </w:tc>
        <w:tc>
          <w:tcPr>
            <w:tcW w:w="7654" w:type="dxa"/>
            <w:gridSpan w:val="2"/>
          </w:tcPr>
          <w:p w:rsidR="00BF1616" w:rsidRPr="00975C99" w:rsidRDefault="00BF1616" w:rsidP="00BF1616">
            <w:pPr>
              <w:rPr>
                <w:sz w:val="28"/>
                <w:szCs w:val="28"/>
              </w:rPr>
            </w:pPr>
            <w:r w:rsidRPr="00975C99">
              <w:rPr>
                <w:sz w:val="28"/>
                <w:szCs w:val="28"/>
              </w:rPr>
              <w:t xml:space="preserve">Вычислите:   </w:t>
            </w:r>
            <w:r w:rsidRPr="00975C99">
              <w:rPr>
                <w:position w:val="-32"/>
                <w:sz w:val="28"/>
                <w:szCs w:val="28"/>
              </w:rPr>
              <w:object w:dxaOrig="1780" w:dyaOrig="760">
                <v:shape id="_x0000_i3733" type="#_x0000_t75" style="width:106.5pt;height:45.75pt" o:ole="">
                  <v:imagedata r:id="rId646" o:title=""/>
                </v:shape>
                <o:OLEObject Type="Embed" ProgID="Equation.3" ShapeID="_x0000_i3733" DrawAspect="Content" ObjectID="_1729363514" r:id="rId647"/>
              </w:object>
            </w:r>
          </w:p>
          <w:p w:rsidR="00BF1616" w:rsidRPr="00975C99" w:rsidRDefault="00BF1616" w:rsidP="00BF1616">
            <w:pPr>
              <w:rPr>
                <w:sz w:val="28"/>
                <w:szCs w:val="28"/>
              </w:rPr>
            </w:pPr>
            <w:r w:rsidRPr="00975C99">
              <w:rPr>
                <w:sz w:val="28"/>
                <w:szCs w:val="28"/>
              </w:rPr>
              <w:t xml:space="preserve">   А) 32         Б) 30           В)  10   </w:t>
            </w:r>
          </w:p>
        </w:tc>
        <w:tc>
          <w:tcPr>
            <w:tcW w:w="1078"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Б</w:t>
            </w:r>
          </w:p>
          <w:p w:rsidR="00BF1616" w:rsidRPr="00975C99" w:rsidRDefault="00BF1616" w:rsidP="00BF1616">
            <w:pPr>
              <w:rPr>
                <w:sz w:val="28"/>
                <w:szCs w:val="28"/>
              </w:rPr>
            </w:pPr>
            <w:r w:rsidRPr="00975C99">
              <w:rPr>
                <w:sz w:val="28"/>
                <w:szCs w:val="28"/>
              </w:rPr>
              <w:t xml:space="preserve">               </w:t>
            </w:r>
          </w:p>
        </w:tc>
      </w:tr>
    </w:tbl>
    <w:p w:rsidR="00BF1616" w:rsidRPr="00975C99" w:rsidRDefault="00BF1616" w:rsidP="00BF1616">
      <w:pPr>
        <w:rPr>
          <w:sz w:val="28"/>
          <w:szCs w:val="28"/>
        </w:rPr>
      </w:pPr>
    </w:p>
    <w:p w:rsidR="00BF1616" w:rsidRPr="00975C99" w:rsidRDefault="00BF1616" w:rsidP="00BF1616">
      <w:pPr>
        <w:rPr>
          <w:b/>
          <w:sz w:val="28"/>
          <w:szCs w:val="28"/>
        </w:rPr>
      </w:pPr>
      <w:r w:rsidRPr="00975C99">
        <w:rPr>
          <w:b/>
          <w:sz w:val="28"/>
          <w:szCs w:val="28"/>
        </w:rPr>
        <w:t>БЛОК Б</w:t>
      </w:r>
    </w:p>
    <w:p w:rsidR="00BF1616" w:rsidRPr="00975C99" w:rsidRDefault="00BF1616" w:rsidP="00BF1616">
      <w:pPr>
        <w:rPr>
          <w:sz w:val="28"/>
          <w:szCs w:val="28"/>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5569"/>
        <w:gridCol w:w="3166"/>
      </w:tblGrid>
      <w:tr w:rsidR="00BF1616" w:rsidRPr="00975C99" w:rsidTr="00BF1616">
        <w:tc>
          <w:tcPr>
            <w:tcW w:w="9574" w:type="dxa"/>
            <w:gridSpan w:val="3"/>
          </w:tcPr>
          <w:p w:rsidR="00BF1616" w:rsidRPr="00975C99" w:rsidRDefault="00BF1616" w:rsidP="00BF1616">
            <w:pPr>
              <w:rPr>
                <w:b/>
                <w:sz w:val="28"/>
                <w:szCs w:val="28"/>
              </w:rPr>
            </w:pPr>
            <w:r w:rsidRPr="00975C99">
              <w:rPr>
                <w:b/>
                <w:sz w:val="28"/>
                <w:szCs w:val="28"/>
              </w:rPr>
              <w:t>Инструкция по выполнению заданий № 24 – 30 : В соответствующую строку бланка ответа  запишите краткий ответ на вопрос, поставленный в задаче.</w:t>
            </w:r>
          </w:p>
        </w:tc>
      </w:tr>
      <w:tr w:rsidR="00BF1616" w:rsidRPr="00975C99" w:rsidTr="00BF1616">
        <w:tc>
          <w:tcPr>
            <w:tcW w:w="839" w:type="dxa"/>
          </w:tcPr>
          <w:p w:rsidR="00BF1616" w:rsidRPr="00975C99" w:rsidRDefault="00BF1616" w:rsidP="00BF1616">
            <w:pPr>
              <w:rPr>
                <w:sz w:val="28"/>
                <w:szCs w:val="28"/>
              </w:rPr>
            </w:pPr>
            <w:r w:rsidRPr="00975C99">
              <w:rPr>
                <w:sz w:val="28"/>
                <w:szCs w:val="28"/>
              </w:rPr>
              <w:t>24.</w:t>
            </w:r>
          </w:p>
        </w:tc>
        <w:tc>
          <w:tcPr>
            <w:tcW w:w="5569" w:type="dxa"/>
          </w:tcPr>
          <w:p w:rsidR="00BF1616" w:rsidRPr="00975C99" w:rsidRDefault="00BF1616" w:rsidP="00BF1616">
            <w:pPr>
              <w:rPr>
                <w:sz w:val="28"/>
                <w:szCs w:val="28"/>
              </w:rPr>
            </w:pPr>
            <w:r w:rsidRPr="00975C99">
              <w:rPr>
                <w:sz w:val="28"/>
                <w:szCs w:val="28"/>
              </w:rPr>
              <w:t xml:space="preserve">Решите уравнение:        </w:t>
            </w:r>
            <w:r w:rsidRPr="00975C99">
              <w:rPr>
                <w:position w:val="-6"/>
                <w:sz w:val="28"/>
                <w:szCs w:val="28"/>
              </w:rPr>
              <w:object w:dxaOrig="1500" w:dyaOrig="320">
                <v:shape id="_x0000_i3734" type="#_x0000_t75" style="width:98.25pt;height:21pt" o:ole="">
                  <v:imagedata r:id="rId648" o:title=""/>
                </v:shape>
                <o:OLEObject Type="Embed" ProgID="Equation.3" ShapeID="_x0000_i3734" DrawAspect="Content" ObjectID="_1729363515" r:id="rId649"/>
              </w:object>
            </w:r>
          </w:p>
        </w:tc>
        <w:tc>
          <w:tcPr>
            <w:tcW w:w="3166" w:type="dxa"/>
          </w:tcPr>
          <w:p w:rsidR="00BF1616" w:rsidRPr="00975C99" w:rsidRDefault="00BF1616" w:rsidP="00BF1616">
            <w:pPr>
              <w:rPr>
                <w:sz w:val="28"/>
                <w:szCs w:val="28"/>
              </w:rPr>
            </w:pPr>
            <w:r w:rsidRPr="00975C99">
              <w:rPr>
                <w:sz w:val="28"/>
                <w:szCs w:val="28"/>
              </w:rPr>
              <w:t xml:space="preserve">            3</w:t>
            </w:r>
          </w:p>
        </w:tc>
      </w:tr>
      <w:tr w:rsidR="00BF1616" w:rsidRPr="00975C99" w:rsidTr="00BF1616">
        <w:tc>
          <w:tcPr>
            <w:tcW w:w="839" w:type="dxa"/>
          </w:tcPr>
          <w:p w:rsidR="00BF1616" w:rsidRPr="00975C99" w:rsidRDefault="00BF1616" w:rsidP="00BF1616">
            <w:pPr>
              <w:rPr>
                <w:sz w:val="28"/>
                <w:szCs w:val="28"/>
              </w:rPr>
            </w:pPr>
            <w:r w:rsidRPr="00975C99">
              <w:rPr>
                <w:sz w:val="28"/>
                <w:szCs w:val="28"/>
              </w:rPr>
              <w:t>25.</w:t>
            </w:r>
          </w:p>
        </w:tc>
        <w:tc>
          <w:tcPr>
            <w:tcW w:w="5569" w:type="dxa"/>
          </w:tcPr>
          <w:p w:rsidR="00BF1616" w:rsidRPr="00975C99" w:rsidRDefault="00BF1616" w:rsidP="00BF1616">
            <w:pPr>
              <w:rPr>
                <w:sz w:val="28"/>
                <w:szCs w:val="28"/>
              </w:rPr>
            </w:pPr>
            <w:r w:rsidRPr="00975C99">
              <w:rPr>
                <w:sz w:val="28"/>
                <w:szCs w:val="28"/>
              </w:rPr>
              <w:t xml:space="preserve">Показатель степени, в которую надо возвести число, чтобы получить заданное число, называют...     </w:t>
            </w:r>
          </w:p>
        </w:tc>
        <w:tc>
          <w:tcPr>
            <w:tcW w:w="3166"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логарифмом</w:t>
            </w:r>
          </w:p>
        </w:tc>
      </w:tr>
      <w:tr w:rsidR="00BF1616" w:rsidRPr="00975C99" w:rsidTr="00BF1616">
        <w:tc>
          <w:tcPr>
            <w:tcW w:w="839" w:type="dxa"/>
          </w:tcPr>
          <w:p w:rsidR="00BF1616" w:rsidRPr="00975C99" w:rsidRDefault="00BF1616" w:rsidP="00BF1616">
            <w:pPr>
              <w:rPr>
                <w:sz w:val="28"/>
                <w:szCs w:val="28"/>
              </w:rPr>
            </w:pPr>
            <w:r w:rsidRPr="00975C99">
              <w:rPr>
                <w:sz w:val="28"/>
                <w:szCs w:val="28"/>
              </w:rPr>
              <w:t>26.</w:t>
            </w:r>
          </w:p>
        </w:tc>
        <w:tc>
          <w:tcPr>
            <w:tcW w:w="5569" w:type="dxa"/>
          </w:tcPr>
          <w:p w:rsidR="00BF1616" w:rsidRPr="00975C99" w:rsidRDefault="00BF1616" w:rsidP="00BF1616">
            <w:pPr>
              <w:rPr>
                <w:sz w:val="28"/>
                <w:szCs w:val="28"/>
              </w:rPr>
            </w:pPr>
            <w:r w:rsidRPr="00975C99">
              <w:rPr>
                <w:sz w:val="28"/>
                <w:szCs w:val="28"/>
              </w:rPr>
              <w:t xml:space="preserve">Решите уравнение:         </w:t>
            </w:r>
            <w:r w:rsidRPr="00975C99">
              <w:rPr>
                <w:position w:val="-8"/>
                <w:sz w:val="28"/>
                <w:szCs w:val="28"/>
              </w:rPr>
              <w:object w:dxaOrig="1460" w:dyaOrig="360">
                <v:shape id="_x0000_i3735" type="#_x0000_t75" style="width:90pt;height:22.5pt" o:ole="">
                  <v:imagedata r:id="rId650" o:title=""/>
                </v:shape>
                <o:OLEObject Type="Embed" ProgID="Equation.3" ShapeID="_x0000_i3735" DrawAspect="Content" ObjectID="_1729363516" r:id="rId651"/>
              </w:object>
            </w:r>
          </w:p>
        </w:tc>
        <w:tc>
          <w:tcPr>
            <w:tcW w:w="3166" w:type="dxa"/>
          </w:tcPr>
          <w:p w:rsidR="00BF1616" w:rsidRPr="00975C99" w:rsidRDefault="00BF1616" w:rsidP="00BF1616">
            <w:pPr>
              <w:rPr>
                <w:sz w:val="28"/>
                <w:szCs w:val="28"/>
              </w:rPr>
            </w:pPr>
            <w:r w:rsidRPr="00975C99">
              <w:rPr>
                <w:sz w:val="28"/>
                <w:szCs w:val="28"/>
              </w:rPr>
              <w:t xml:space="preserve">            0</w:t>
            </w:r>
          </w:p>
        </w:tc>
      </w:tr>
      <w:tr w:rsidR="00BF1616" w:rsidRPr="00975C99" w:rsidTr="00BF1616">
        <w:tc>
          <w:tcPr>
            <w:tcW w:w="839" w:type="dxa"/>
          </w:tcPr>
          <w:p w:rsidR="00BF1616" w:rsidRPr="00975C99" w:rsidRDefault="00BF1616" w:rsidP="00BF1616">
            <w:pPr>
              <w:rPr>
                <w:sz w:val="28"/>
                <w:szCs w:val="28"/>
              </w:rPr>
            </w:pPr>
            <w:r w:rsidRPr="00975C99">
              <w:rPr>
                <w:sz w:val="28"/>
                <w:szCs w:val="28"/>
              </w:rPr>
              <w:t>27.</w:t>
            </w:r>
          </w:p>
        </w:tc>
        <w:tc>
          <w:tcPr>
            <w:tcW w:w="5569" w:type="dxa"/>
          </w:tcPr>
          <w:p w:rsidR="00BF1616" w:rsidRPr="00975C99" w:rsidRDefault="00BF1616" w:rsidP="00BF1616">
            <w:pPr>
              <w:rPr>
                <w:sz w:val="28"/>
                <w:szCs w:val="28"/>
              </w:rPr>
            </w:pPr>
            <w:r w:rsidRPr="00975C99">
              <w:rPr>
                <w:sz w:val="28"/>
                <w:szCs w:val="28"/>
              </w:rPr>
              <w:t>Действие, обратное  интегрированию называют...</w:t>
            </w:r>
          </w:p>
        </w:tc>
        <w:tc>
          <w:tcPr>
            <w:tcW w:w="3166"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дифференцированием  </w:t>
            </w:r>
          </w:p>
          <w:p w:rsidR="00BF1616" w:rsidRPr="00975C99" w:rsidRDefault="00BF1616" w:rsidP="00BF1616">
            <w:pPr>
              <w:rPr>
                <w:sz w:val="28"/>
                <w:szCs w:val="28"/>
              </w:rPr>
            </w:pPr>
            <w:r w:rsidRPr="00975C99">
              <w:rPr>
                <w:sz w:val="28"/>
                <w:szCs w:val="28"/>
              </w:rPr>
              <w:t xml:space="preserve">    </w:t>
            </w:r>
          </w:p>
        </w:tc>
      </w:tr>
      <w:tr w:rsidR="00BF1616" w:rsidRPr="00975C99" w:rsidTr="00BF1616">
        <w:tc>
          <w:tcPr>
            <w:tcW w:w="839" w:type="dxa"/>
          </w:tcPr>
          <w:p w:rsidR="00BF1616" w:rsidRPr="00975C99" w:rsidRDefault="00BF1616" w:rsidP="00BF1616">
            <w:pPr>
              <w:rPr>
                <w:sz w:val="28"/>
                <w:szCs w:val="28"/>
              </w:rPr>
            </w:pPr>
            <w:r w:rsidRPr="00975C99">
              <w:rPr>
                <w:sz w:val="28"/>
                <w:szCs w:val="28"/>
              </w:rPr>
              <w:t>28.</w:t>
            </w:r>
          </w:p>
        </w:tc>
        <w:tc>
          <w:tcPr>
            <w:tcW w:w="5569" w:type="dxa"/>
          </w:tcPr>
          <w:p w:rsidR="00BF1616" w:rsidRPr="00975C99" w:rsidRDefault="00BF1616" w:rsidP="00BF1616">
            <w:pPr>
              <w:rPr>
                <w:sz w:val="28"/>
                <w:szCs w:val="28"/>
              </w:rPr>
            </w:pPr>
            <w:r w:rsidRPr="00975C99">
              <w:rPr>
                <w:sz w:val="28"/>
                <w:szCs w:val="28"/>
              </w:rPr>
              <w:t xml:space="preserve">Найдите  </w:t>
            </w:r>
            <w:r w:rsidRPr="00975C99">
              <w:rPr>
                <w:position w:val="-24"/>
                <w:sz w:val="28"/>
                <w:szCs w:val="28"/>
              </w:rPr>
              <w:object w:dxaOrig="3060" w:dyaOrig="620">
                <v:shape id="_x0000_i3736" type="#_x0000_t75" style="width:168.75pt;height:34.5pt" o:ole="">
                  <v:imagedata r:id="rId652" o:title=""/>
                </v:shape>
                <o:OLEObject Type="Embed" ProgID="Equation.3" ShapeID="_x0000_i3736" DrawAspect="Content" ObjectID="_1729363517" r:id="rId653"/>
              </w:object>
            </w:r>
          </w:p>
        </w:tc>
        <w:tc>
          <w:tcPr>
            <w:tcW w:w="3166" w:type="dxa"/>
          </w:tcPr>
          <w:p w:rsidR="00BF1616" w:rsidRPr="00975C99" w:rsidRDefault="00BF1616" w:rsidP="00BF1616">
            <w:pPr>
              <w:rPr>
                <w:sz w:val="28"/>
                <w:szCs w:val="28"/>
                <w:lang w:val="en-US"/>
              </w:rPr>
            </w:pPr>
          </w:p>
          <w:p w:rsidR="00BF1616" w:rsidRPr="00975C99" w:rsidRDefault="00BF1616" w:rsidP="00BF1616">
            <w:pPr>
              <w:rPr>
                <w:sz w:val="28"/>
                <w:szCs w:val="28"/>
                <w:lang w:val="en-US"/>
              </w:rPr>
            </w:pPr>
            <w:r w:rsidRPr="00975C99">
              <w:rPr>
                <w:sz w:val="28"/>
                <w:szCs w:val="28"/>
                <w:lang w:val="en-US"/>
              </w:rPr>
              <w:t xml:space="preserve">             40</w:t>
            </w:r>
          </w:p>
        </w:tc>
      </w:tr>
      <w:tr w:rsidR="00BF1616" w:rsidRPr="00975C99" w:rsidTr="00BF1616">
        <w:tc>
          <w:tcPr>
            <w:tcW w:w="839" w:type="dxa"/>
          </w:tcPr>
          <w:p w:rsidR="00BF1616" w:rsidRPr="00975C99" w:rsidRDefault="00BF1616" w:rsidP="00BF1616">
            <w:pPr>
              <w:rPr>
                <w:sz w:val="28"/>
                <w:szCs w:val="28"/>
              </w:rPr>
            </w:pPr>
            <w:r w:rsidRPr="00975C99">
              <w:rPr>
                <w:sz w:val="28"/>
                <w:szCs w:val="28"/>
              </w:rPr>
              <w:t>29.</w:t>
            </w:r>
          </w:p>
        </w:tc>
        <w:tc>
          <w:tcPr>
            <w:tcW w:w="5569" w:type="dxa"/>
          </w:tcPr>
          <w:p w:rsidR="00BF1616" w:rsidRPr="00975C99" w:rsidRDefault="00BF1616" w:rsidP="00BF1616">
            <w:pPr>
              <w:rPr>
                <w:sz w:val="28"/>
                <w:szCs w:val="28"/>
              </w:rPr>
            </w:pPr>
            <w:r w:rsidRPr="00975C99">
              <w:rPr>
                <w:sz w:val="28"/>
                <w:szCs w:val="28"/>
              </w:rPr>
              <w:t xml:space="preserve">Если производная функции  </w:t>
            </w:r>
            <w:r w:rsidRPr="00975C99">
              <w:rPr>
                <w:sz w:val="28"/>
                <w:szCs w:val="28"/>
                <w:lang w:val="en-US"/>
              </w:rPr>
              <w:t>y</w:t>
            </w:r>
            <w:r w:rsidRPr="00975C99">
              <w:rPr>
                <w:sz w:val="28"/>
                <w:szCs w:val="28"/>
              </w:rPr>
              <w:t xml:space="preserve"> = </w:t>
            </w:r>
            <w:r w:rsidRPr="00975C99">
              <w:rPr>
                <w:sz w:val="28"/>
                <w:szCs w:val="28"/>
                <w:lang w:val="en-US"/>
              </w:rPr>
              <w:t>f</w:t>
            </w:r>
            <w:r w:rsidRPr="00975C99">
              <w:rPr>
                <w:sz w:val="28"/>
                <w:szCs w:val="28"/>
              </w:rPr>
              <w:t xml:space="preserve"> (</w:t>
            </w:r>
            <w:r w:rsidRPr="00975C99">
              <w:rPr>
                <w:sz w:val="28"/>
                <w:szCs w:val="28"/>
                <w:lang w:val="en-US"/>
              </w:rPr>
              <w:t>x</w:t>
            </w:r>
            <w:r w:rsidRPr="00975C99">
              <w:rPr>
                <w:sz w:val="28"/>
                <w:szCs w:val="28"/>
              </w:rPr>
              <w:t>) отрицательна в некотором интервале,(</w:t>
            </w:r>
            <w:r w:rsidRPr="00975C99">
              <w:rPr>
                <w:position w:val="-10"/>
                <w:sz w:val="28"/>
                <w:szCs w:val="28"/>
              </w:rPr>
              <w:object w:dxaOrig="639" w:dyaOrig="320">
                <v:shape id="_x0000_i3737" type="#_x0000_t75" style="width:31.5pt;height:16.5pt" o:ole="">
                  <v:imagedata r:id="rId654" o:title=""/>
                </v:shape>
                <o:OLEObject Type="Embed" ProgID="Equation.3" ShapeID="_x0000_i3737" DrawAspect="Content" ObjectID="_1729363518" r:id="rId655"/>
              </w:object>
            </w:r>
            <w:r w:rsidRPr="00975C99">
              <w:rPr>
                <w:sz w:val="28"/>
                <w:szCs w:val="28"/>
              </w:rPr>
              <w:t xml:space="preserve">) то функция на этом интервале ……….. </w:t>
            </w:r>
          </w:p>
        </w:tc>
        <w:tc>
          <w:tcPr>
            <w:tcW w:w="3166" w:type="dxa"/>
          </w:tcPr>
          <w:p w:rsidR="00BF1616" w:rsidRPr="00975C99" w:rsidRDefault="00BF1616" w:rsidP="00BF1616">
            <w:pPr>
              <w:rPr>
                <w:sz w:val="28"/>
                <w:szCs w:val="28"/>
              </w:rPr>
            </w:pPr>
            <w:r w:rsidRPr="00975C99">
              <w:rPr>
                <w:sz w:val="28"/>
                <w:szCs w:val="28"/>
              </w:rPr>
              <w:t xml:space="preserve">       </w:t>
            </w:r>
          </w:p>
          <w:p w:rsidR="00BF1616" w:rsidRPr="00975C99" w:rsidRDefault="00BF1616" w:rsidP="00BF1616">
            <w:pPr>
              <w:rPr>
                <w:sz w:val="28"/>
                <w:szCs w:val="28"/>
              </w:rPr>
            </w:pPr>
            <w:r w:rsidRPr="00975C99">
              <w:rPr>
                <w:sz w:val="28"/>
                <w:szCs w:val="28"/>
              </w:rPr>
              <w:t xml:space="preserve">       Убывает</w:t>
            </w:r>
          </w:p>
        </w:tc>
      </w:tr>
      <w:tr w:rsidR="00BF1616" w:rsidRPr="00975C99" w:rsidTr="00BF1616">
        <w:trPr>
          <w:trHeight w:val="600"/>
        </w:trPr>
        <w:tc>
          <w:tcPr>
            <w:tcW w:w="839" w:type="dxa"/>
          </w:tcPr>
          <w:p w:rsidR="00BF1616" w:rsidRPr="00975C99" w:rsidRDefault="00BF1616" w:rsidP="00BF1616">
            <w:pPr>
              <w:rPr>
                <w:sz w:val="28"/>
                <w:szCs w:val="28"/>
              </w:rPr>
            </w:pPr>
            <w:r w:rsidRPr="00975C99">
              <w:rPr>
                <w:sz w:val="28"/>
                <w:szCs w:val="28"/>
              </w:rPr>
              <w:t>30.</w:t>
            </w:r>
          </w:p>
        </w:tc>
        <w:tc>
          <w:tcPr>
            <w:tcW w:w="5569" w:type="dxa"/>
          </w:tcPr>
          <w:p w:rsidR="00BF1616" w:rsidRPr="00975C99" w:rsidRDefault="00BF1616" w:rsidP="00BF1616">
            <w:pPr>
              <w:rPr>
                <w:sz w:val="28"/>
                <w:szCs w:val="28"/>
              </w:rPr>
            </w:pPr>
            <w:r w:rsidRPr="00975C99">
              <w:rPr>
                <w:sz w:val="28"/>
                <w:szCs w:val="28"/>
              </w:rPr>
              <w:t xml:space="preserve">Если вторая производная функции  </w:t>
            </w:r>
            <w:r w:rsidRPr="00975C99">
              <w:rPr>
                <w:sz w:val="28"/>
                <w:szCs w:val="28"/>
                <w:lang w:val="en-US"/>
              </w:rPr>
              <w:t>y</w:t>
            </w:r>
            <w:r w:rsidRPr="00975C99">
              <w:rPr>
                <w:sz w:val="28"/>
                <w:szCs w:val="28"/>
              </w:rPr>
              <w:t xml:space="preserve"> = </w:t>
            </w:r>
            <w:r w:rsidRPr="00975C99">
              <w:rPr>
                <w:sz w:val="28"/>
                <w:szCs w:val="28"/>
                <w:lang w:val="en-US"/>
              </w:rPr>
              <w:t>f</w:t>
            </w:r>
            <w:r w:rsidRPr="00975C99">
              <w:rPr>
                <w:sz w:val="28"/>
                <w:szCs w:val="28"/>
              </w:rPr>
              <w:t xml:space="preserve"> (</w:t>
            </w:r>
            <w:r w:rsidRPr="00975C99">
              <w:rPr>
                <w:sz w:val="28"/>
                <w:szCs w:val="28"/>
                <w:lang w:val="en-US"/>
              </w:rPr>
              <w:t>x</w:t>
            </w:r>
            <w:r w:rsidRPr="00975C99">
              <w:rPr>
                <w:sz w:val="28"/>
                <w:szCs w:val="28"/>
              </w:rPr>
              <w:t>)  в некотором интервале положительна,(</w:t>
            </w:r>
            <w:r w:rsidRPr="00975C99">
              <w:rPr>
                <w:position w:val="-10"/>
                <w:sz w:val="28"/>
                <w:szCs w:val="28"/>
              </w:rPr>
              <w:object w:dxaOrig="700" w:dyaOrig="320">
                <v:shape id="_x0000_i3738" type="#_x0000_t75" style="width:34.5pt;height:16.5pt" o:ole="">
                  <v:imagedata r:id="rId656" o:title=""/>
                </v:shape>
                <o:OLEObject Type="Embed" ProgID="Equation.3" ShapeID="_x0000_i3738" DrawAspect="Content" ObjectID="_1729363519" r:id="rId657"/>
              </w:object>
            </w:r>
            <w:r w:rsidRPr="00975C99">
              <w:rPr>
                <w:sz w:val="28"/>
                <w:szCs w:val="28"/>
              </w:rPr>
              <w:t xml:space="preserve">) то функция на этом интервале ……….. </w:t>
            </w:r>
          </w:p>
        </w:tc>
        <w:tc>
          <w:tcPr>
            <w:tcW w:w="3166" w:type="dxa"/>
          </w:tcPr>
          <w:p w:rsidR="00BF1616" w:rsidRPr="00975C99" w:rsidRDefault="00BF1616" w:rsidP="00BF1616">
            <w:pPr>
              <w:rPr>
                <w:sz w:val="28"/>
                <w:szCs w:val="28"/>
              </w:rPr>
            </w:pPr>
          </w:p>
          <w:p w:rsidR="00BF1616" w:rsidRPr="00975C99" w:rsidRDefault="00BF1616" w:rsidP="00BF1616">
            <w:pPr>
              <w:rPr>
                <w:sz w:val="28"/>
                <w:szCs w:val="28"/>
              </w:rPr>
            </w:pPr>
            <w:r w:rsidRPr="00975C99">
              <w:rPr>
                <w:sz w:val="28"/>
                <w:szCs w:val="28"/>
              </w:rPr>
              <w:t xml:space="preserve">        Вогнута</w:t>
            </w:r>
          </w:p>
        </w:tc>
      </w:tr>
    </w:tbl>
    <w:p w:rsidR="00BF1616" w:rsidRPr="00975C99" w:rsidRDefault="00BF1616" w:rsidP="00BF1616">
      <w:pPr>
        <w:shd w:val="clear" w:color="auto" w:fill="FFFFFF"/>
        <w:rPr>
          <w:sz w:val="28"/>
          <w:szCs w:val="28"/>
        </w:rPr>
      </w:pPr>
    </w:p>
    <w:p w:rsidR="00BF1616" w:rsidRPr="00975C99" w:rsidRDefault="00BF1616" w:rsidP="00BF1616">
      <w:pPr>
        <w:jc w:val="right"/>
        <w:rPr>
          <w:b/>
          <w:bCs/>
          <w:sz w:val="28"/>
          <w:szCs w:val="28"/>
        </w:rPr>
      </w:pPr>
      <w:r w:rsidRPr="00975C99">
        <w:rPr>
          <w:b/>
          <w:bCs/>
          <w:caps/>
          <w:sz w:val="28"/>
          <w:szCs w:val="28"/>
        </w:rPr>
        <w:t>Приложение</w:t>
      </w:r>
      <w:r w:rsidRPr="00975C99">
        <w:rPr>
          <w:b/>
          <w:bCs/>
          <w:sz w:val="28"/>
          <w:szCs w:val="28"/>
        </w:rPr>
        <w:t xml:space="preserve"> 1</w:t>
      </w:r>
    </w:p>
    <w:p w:rsidR="00BF1616" w:rsidRPr="00D160A7" w:rsidRDefault="00BF1616" w:rsidP="00BF1616">
      <w:pPr>
        <w:shd w:val="clear" w:color="auto" w:fill="FFFFFF"/>
        <w:jc w:val="center"/>
        <w:rPr>
          <w:color w:val="000000"/>
          <w:sz w:val="28"/>
          <w:szCs w:val="28"/>
        </w:rPr>
      </w:pPr>
    </w:p>
    <w:p w:rsidR="00BF1616" w:rsidRPr="00D160A7" w:rsidRDefault="00BF1616" w:rsidP="00BF1616">
      <w:pPr>
        <w:jc w:val="center"/>
        <w:rPr>
          <w:sz w:val="28"/>
          <w:szCs w:val="28"/>
        </w:rPr>
      </w:pPr>
      <w:r w:rsidRPr="00D160A7">
        <w:rPr>
          <w:b/>
          <w:bCs/>
          <w:sz w:val="28"/>
          <w:szCs w:val="28"/>
        </w:rPr>
        <w:t>Оценочная шкала</w:t>
      </w:r>
    </w:p>
    <w:p w:rsidR="00BF1616" w:rsidRPr="00D160A7" w:rsidRDefault="00BF1616" w:rsidP="00BF1616">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2714"/>
        <w:gridCol w:w="2484"/>
        <w:gridCol w:w="1496"/>
        <w:gridCol w:w="1515"/>
      </w:tblGrid>
      <w:tr w:rsidR="00BF1616" w:rsidRPr="00D160A7" w:rsidTr="00BF1616">
        <w:trPr>
          <w:trHeight w:val="1104"/>
        </w:trPr>
        <w:tc>
          <w:tcPr>
            <w:tcW w:w="0" w:type="auto"/>
          </w:tcPr>
          <w:p w:rsidR="00BF1616" w:rsidRPr="002E1ADD" w:rsidRDefault="00BF1616" w:rsidP="00BF1616">
            <w:pPr>
              <w:jc w:val="center"/>
              <w:rPr>
                <w:b/>
                <w:bCs/>
                <w:color w:val="000000"/>
              </w:rPr>
            </w:pPr>
          </w:p>
          <w:p w:rsidR="00BF1616" w:rsidRPr="002E1ADD" w:rsidRDefault="00BF1616" w:rsidP="00BF1616">
            <w:pPr>
              <w:jc w:val="center"/>
              <w:rPr>
                <w:b/>
                <w:bCs/>
                <w:color w:val="000000"/>
              </w:rPr>
            </w:pPr>
            <w:r w:rsidRPr="002E1ADD">
              <w:rPr>
                <w:b/>
                <w:bCs/>
                <w:color w:val="000000"/>
              </w:rPr>
              <w:t>Набрано баллов</w:t>
            </w:r>
          </w:p>
        </w:tc>
        <w:tc>
          <w:tcPr>
            <w:tcW w:w="0" w:type="auto"/>
          </w:tcPr>
          <w:p w:rsidR="00BF1616" w:rsidRPr="002E1ADD" w:rsidRDefault="00BF1616" w:rsidP="00BF1616">
            <w:pPr>
              <w:jc w:val="center"/>
              <w:rPr>
                <w:b/>
                <w:bCs/>
                <w:color w:val="000000"/>
              </w:rPr>
            </w:pPr>
          </w:p>
          <w:p w:rsidR="00BF1616" w:rsidRPr="002E1ADD" w:rsidRDefault="00BF1616" w:rsidP="00BF1616">
            <w:pPr>
              <w:jc w:val="center"/>
              <w:rPr>
                <w:b/>
                <w:bCs/>
                <w:color w:val="000000"/>
              </w:rPr>
            </w:pPr>
            <w:r w:rsidRPr="002E1ADD">
              <w:rPr>
                <w:b/>
                <w:bCs/>
                <w:color w:val="000000"/>
              </w:rPr>
              <w:t>14 баллов и менее</w:t>
            </w:r>
          </w:p>
          <w:p w:rsidR="00BF1616" w:rsidRPr="002E1ADD" w:rsidRDefault="00BF1616" w:rsidP="00BF1616">
            <w:pPr>
              <w:jc w:val="center"/>
              <w:rPr>
                <w:b/>
                <w:bCs/>
                <w:color w:val="000000"/>
              </w:rPr>
            </w:pPr>
            <w:r w:rsidRPr="002E1ADD">
              <w:rPr>
                <w:b/>
                <w:bCs/>
                <w:color w:val="000000"/>
              </w:rPr>
              <w:t>(50 % и менее)</w:t>
            </w:r>
          </w:p>
        </w:tc>
        <w:tc>
          <w:tcPr>
            <w:tcW w:w="0" w:type="auto"/>
          </w:tcPr>
          <w:p w:rsidR="00BF1616" w:rsidRPr="002E1ADD" w:rsidRDefault="00BF1616" w:rsidP="00BF1616">
            <w:pPr>
              <w:jc w:val="center"/>
              <w:rPr>
                <w:b/>
                <w:bCs/>
                <w:color w:val="000000"/>
              </w:rPr>
            </w:pPr>
          </w:p>
          <w:p w:rsidR="00BF1616" w:rsidRPr="002E1ADD" w:rsidRDefault="00BF1616" w:rsidP="00BF1616">
            <w:pPr>
              <w:jc w:val="center"/>
              <w:rPr>
                <w:b/>
                <w:bCs/>
                <w:color w:val="000000"/>
              </w:rPr>
            </w:pPr>
            <w:r w:rsidRPr="002E1ADD">
              <w:rPr>
                <w:b/>
                <w:bCs/>
                <w:color w:val="000000"/>
              </w:rPr>
              <w:t>15-21 баллов</w:t>
            </w:r>
          </w:p>
          <w:p w:rsidR="00BF1616" w:rsidRPr="002E1ADD" w:rsidRDefault="00BF1616" w:rsidP="00BF1616">
            <w:pPr>
              <w:jc w:val="center"/>
              <w:rPr>
                <w:b/>
                <w:bCs/>
                <w:color w:val="000000"/>
              </w:rPr>
            </w:pPr>
            <w:r w:rsidRPr="002E1ADD">
              <w:rPr>
                <w:b/>
                <w:bCs/>
                <w:color w:val="000000"/>
              </w:rPr>
              <w:t>(50-75 %)</w:t>
            </w:r>
          </w:p>
        </w:tc>
        <w:tc>
          <w:tcPr>
            <w:tcW w:w="0" w:type="auto"/>
          </w:tcPr>
          <w:p w:rsidR="00BF1616" w:rsidRPr="002E1ADD" w:rsidRDefault="00BF1616" w:rsidP="00BF1616">
            <w:pPr>
              <w:jc w:val="center"/>
              <w:rPr>
                <w:b/>
                <w:bCs/>
                <w:color w:val="000000"/>
              </w:rPr>
            </w:pPr>
          </w:p>
          <w:p w:rsidR="00BF1616" w:rsidRPr="002E1ADD" w:rsidRDefault="00BF1616" w:rsidP="00BF1616">
            <w:pPr>
              <w:jc w:val="center"/>
              <w:rPr>
                <w:b/>
                <w:bCs/>
                <w:color w:val="000000"/>
              </w:rPr>
            </w:pPr>
            <w:r w:rsidRPr="002E1ADD">
              <w:rPr>
                <w:b/>
                <w:bCs/>
                <w:color w:val="000000"/>
              </w:rPr>
              <w:t>22-26 баллов</w:t>
            </w:r>
          </w:p>
          <w:p w:rsidR="00BF1616" w:rsidRPr="002E1ADD" w:rsidRDefault="00BF1616" w:rsidP="00BF1616">
            <w:pPr>
              <w:jc w:val="center"/>
              <w:rPr>
                <w:b/>
                <w:bCs/>
                <w:color w:val="000000"/>
              </w:rPr>
            </w:pPr>
            <w:r w:rsidRPr="002E1ADD">
              <w:rPr>
                <w:b/>
                <w:bCs/>
                <w:color w:val="000000"/>
              </w:rPr>
              <w:t>(75-90 %)</w:t>
            </w:r>
          </w:p>
        </w:tc>
        <w:tc>
          <w:tcPr>
            <w:tcW w:w="0" w:type="auto"/>
          </w:tcPr>
          <w:p w:rsidR="00BF1616" w:rsidRPr="002E1ADD" w:rsidRDefault="00BF1616" w:rsidP="00BF1616">
            <w:pPr>
              <w:jc w:val="center"/>
              <w:rPr>
                <w:b/>
                <w:bCs/>
                <w:color w:val="000000"/>
              </w:rPr>
            </w:pPr>
          </w:p>
          <w:p w:rsidR="00BF1616" w:rsidRPr="002E1ADD" w:rsidRDefault="00BF1616" w:rsidP="00BF1616">
            <w:pPr>
              <w:jc w:val="center"/>
              <w:rPr>
                <w:b/>
                <w:bCs/>
                <w:color w:val="000000"/>
              </w:rPr>
            </w:pPr>
            <w:r w:rsidRPr="002E1ADD">
              <w:rPr>
                <w:b/>
                <w:bCs/>
                <w:color w:val="000000"/>
              </w:rPr>
              <w:t>27-30 баллов</w:t>
            </w:r>
          </w:p>
          <w:p w:rsidR="00BF1616" w:rsidRPr="002E1ADD" w:rsidRDefault="00BF1616" w:rsidP="00BF1616">
            <w:pPr>
              <w:jc w:val="center"/>
              <w:rPr>
                <w:b/>
                <w:bCs/>
                <w:color w:val="000000"/>
              </w:rPr>
            </w:pPr>
            <w:r w:rsidRPr="002E1ADD">
              <w:rPr>
                <w:b/>
                <w:bCs/>
                <w:color w:val="000000"/>
              </w:rPr>
              <w:t>(90-100 %)</w:t>
            </w:r>
          </w:p>
        </w:tc>
      </w:tr>
      <w:tr w:rsidR="00BF1616" w:rsidRPr="00D160A7" w:rsidTr="00BF1616">
        <w:trPr>
          <w:trHeight w:val="1104"/>
        </w:trPr>
        <w:tc>
          <w:tcPr>
            <w:tcW w:w="0" w:type="auto"/>
          </w:tcPr>
          <w:p w:rsidR="00BF1616" w:rsidRPr="002E1ADD" w:rsidRDefault="00BF1616" w:rsidP="00BF1616">
            <w:pPr>
              <w:jc w:val="center"/>
              <w:rPr>
                <w:color w:val="000000"/>
              </w:rPr>
            </w:pPr>
          </w:p>
          <w:p w:rsidR="00BF1616" w:rsidRPr="002E1ADD" w:rsidRDefault="00BF1616" w:rsidP="00BF1616">
            <w:pPr>
              <w:jc w:val="center"/>
              <w:rPr>
                <w:b/>
                <w:bCs/>
                <w:color w:val="000000"/>
              </w:rPr>
            </w:pPr>
            <w:r w:rsidRPr="002E1ADD">
              <w:rPr>
                <w:b/>
                <w:bCs/>
                <w:color w:val="000000"/>
              </w:rPr>
              <w:t>Оценка</w:t>
            </w:r>
          </w:p>
        </w:tc>
        <w:tc>
          <w:tcPr>
            <w:tcW w:w="0" w:type="auto"/>
          </w:tcPr>
          <w:p w:rsidR="00BF1616" w:rsidRPr="002E1ADD" w:rsidRDefault="00BF1616" w:rsidP="00BF1616">
            <w:pPr>
              <w:jc w:val="center"/>
              <w:rPr>
                <w:color w:val="000000"/>
              </w:rPr>
            </w:pPr>
          </w:p>
          <w:p w:rsidR="00BF1616" w:rsidRPr="002E1ADD" w:rsidRDefault="00BF1616" w:rsidP="00BF1616">
            <w:pPr>
              <w:jc w:val="center"/>
              <w:rPr>
                <w:color w:val="000000"/>
              </w:rPr>
            </w:pPr>
            <w:r w:rsidRPr="002E1ADD">
              <w:rPr>
                <w:color w:val="000000"/>
              </w:rPr>
              <w:t>«Неудовлетворительно»</w:t>
            </w:r>
          </w:p>
        </w:tc>
        <w:tc>
          <w:tcPr>
            <w:tcW w:w="0" w:type="auto"/>
          </w:tcPr>
          <w:p w:rsidR="00BF1616" w:rsidRPr="002E1ADD" w:rsidRDefault="00BF1616" w:rsidP="00BF1616">
            <w:pPr>
              <w:jc w:val="center"/>
              <w:rPr>
                <w:color w:val="000000"/>
              </w:rPr>
            </w:pPr>
          </w:p>
          <w:p w:rsidR="00BF1616" w:rsidRPr="002E1ADD" w:rsidRDefault="00BF1616" w:rsidP="00BF1616">
            <w:pPr>
              <w:jc w:val="center"/>
              <w:rPr>
                <w:color w:val="000000"/>
              </w:rPr>
            </w:pPr>
            <w:r w:rsidRPr="002E1ADD">
              <w:rPr>
                <w:color w:val="000000"/>
              </w:rPr>
              <w:t>«Удовлетворительно»</w:t>
            </w:r>
          </w:p>
        </w:tc>
        <w:tc>
          <w:tcPr>
            <w:tcW w:w="0" w:type="auto"/>
          </w:tcPr>
          <w:p w:rsidR="00BF1616" w:rsidRPr="002E1ADD" w:rsidRDefault="00BF1616" w:rsidP="00BF1616">
            <w:pPr>
              <w:jc w:val="center"/>
              <w:rPr>
                <w:color w:val="000000"/>
              </w:rPr>
            </w:pPr>
          </w:p>
          <w:p w:rsidR="00BF1616" w:rsidRPr="002E1ADD" w:rsidRDefault="00BF1616" w:rsidP="00BF1616">
            <w:pPr>
              <w:jc w:val="center"/>
              <w:rPr>
                <w:color w:val="000000"/>
              </w:rPr>
            </w:pPr>
            <w:r w:rsidRPr="002E1ADD">
              <w:rPr>
                <w:color w:val="000000"/>
              </w:rPr>
              <w:t>«Хорошо»</w:t>
            </w:r>
          </w:p>
        </w:tc>
        <w:tc>
          <w:tcPr>
            <w:tcW w:w="0" w:type="auto"/>
          </w:tcPr>
          <w:p w:rsidR="00BF1616" w:rsidRPr="002E1ADD" w:rsidRDefault="00BF1616" w:rsidP="00BF1616">
            <w:pPr>
              <w:jc w:val="center"/>
              <w:rPr>
                <w:color w:val="000000"/>
              </w:rPr>
            </w:pPr>
          </w:p>
          <w:p w:rsidR="00BF1616" w:rsidRPr="002E1ADD" w:rsidRDefault="00BF1616" w:rsidP="00BF1616">
            <w:pPr>
              <w:jc w:val="center"/>
              <w:rPr>
                <w:color w:val="000000"/>
              </w:rPr>
            </w:pPr>
            <w:r w:rsidRPr="002E1ADD">
              <w:rPr>
                <w:color w:val="000000"/>
              </w:rPr>
              <w:t>«Отлично»</w:t>
            </w:r>
          </w:p>
          <w:p w:rsidR="00BF1616" w:rsidRPr="002E1ADD" w:rsidRDefault="00BF1616" w:rsidP="00BF1616">
            <w:pPr>
              <w:jc w:val="center"/>
              <w:rPr>
                <w:color w:val="000000"/>
              </w:rPr>
            </w:pPr>
          </w:p>
        </w:tc>
      </w:tr>
    </w:tbl>
    <w:p w:rsidR="00BF1616" w:rsidRPr="00D160A7" w:rsidRDefault="00BF1616" w:rsidP="00BF1616">
      <w:pPr>
        <w:jc w:val="center"/>
        <w:rPr>
          <w:b/>
          <w:bCs/>
          <w:caps/>
          <w:sz w:val="28"/>
          <w:szCs w:val="28"/>
        </w:rPr>
      </w:pPr>
    </w:p>
    <w:p w:rsidR="00BF1616" w:rsidRPr="00D160A7" w:rsidRDefault="00BF1616" w:rsidP="00BF1616">
      <w:pPr>
        <w:jc w:val="right"/>
        <w:rPr>
          <w:b/>
          <w:bCs/>
          <w:caps/>
          <w:sz w:val="28"/>
          <w:szCs w:val="28"/>
        </w:rPr>
      </w:pPr>
    </w:p>
    <w:p w:rsidR="00BF1616" w:rsidRPr="00D160A7" w:rsidRDefault="00BF1616" w:rsidP="00BF1616">
      <w:pPr>
        <w:shd w:val="clear" w:color="auto" w:fill="FFFFFF"/>
        <w:tabs>
          <w:tab w:val="left" w:pos="1134"/>
          <w:tab w:val="left" w:pos="1843"/>
        </w:tabs>
        <w:jc w:val="both"/>
        <w:rPr>
          <w:sz w:val="28"/>
          <w:szCs w:val="28"/>
        </w:rPr>
      </w:pPr>
    </w:p>
    <w:p w:rsidR="00BF1616" w:rsidRPr="00AD7B9D" w:rsidRDefault="00BF1616" w:rsidP="00BF1616">
      <w:pPr>
        <w:spacing w:line="276" w:lineRule="auto"/>
        <w:contextualSpacing/>
        <w:jc w:val="center"/>
        <w:rPr>
          <w:b/>
          <w:sz w:val="28"/>
          <w:szCs w:val="28"/>
        </w:rPr>
      </w:pPr>
    </w:p>
    <w:p w:rsidR="00BF1616" w:rsidRPr="00750378" w:rsidRDefault="00BF1616" w:rsidP="00BF1616">
      <w:pPr>
        <w:jc w:val="right"/>
        <w:rPr>
          <w:b/>
          <w:bCs/>
          <w:color w:val="181818"/>
          <w:sz w:val="28"/>
          <w:szCs w:val="28"/>
        </w:rPr>
      </w:pPr>
      <w:r w:rsidRPr="00750378">
        <w:rPr>
          <w:b/>
          <w:bCs/>
          <w:color w:val="181818"/>
          <w:sz w:val="28"/>
          <w:szCs w:val="28"/>
        </w:rPr>
        <w:t xml:space="preserve"> </w:t>
      </w:r>
    </w:p>
    <w:p w:rsidR="00975C99" w:rsidRDefault="00975C99">
      <w:pPr>
        <w:spacing w:after="160" w:line="259" w:lineRule="auto"/>
      </w:pPr>
      <w:r>
        <w:br w:type="page"/>
      </w:r>
    </w:p>
    <w:p w:rsidR="00453D5C" w:rsidRDefault="00453D5C" w:rsidP="00453D5C">
      <w:pPr>
        <w:jc w:val="center"/>
        <w:rPr>
          <w:sz w:val="28"/>
          <w:szCs w:val="28"/>
        </w:rPr>
      </w:pPr>
      <w:r w:rsidRPr="003A6A45">
        <w:rPr>
          <w:noProof/>
          <w:sz w:val="28"/>
          <w:szCs w:val="28"/>
        </w:rPr>
        <w:drawing>
          <wp:inline distT="0" distB="0" distL="0" distR="0" wp14:anchorId="7743F7A4" wp14:editId="058040FF">
            <wp:extent cx="4610100" cy="1723390"/>
            <wp:effectExtent l="0" t="0" r="0" b="0"/>
            <wp:docPr id="1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t="14017" r="8035" b="17404"/>
                    <a:stretch/>
                  </pic:blipFill>
                  <pic:spPr bwMode="auto">
                    <a:xfrm>
                      <a:off x="0" y="0"/>
                      <a:ext cx="4638832" cy="1734131"/>
                    </a:xfrm>
                    <a:prstGeom prst="rect">
                      <a:avLst/>
                    </a:prstGeom>
                    <a:ln>
                      <a:noFill/>
                    </a:ln>
                    <a:extLst>
                      <a:ext uri="{53640926-AAD7-44D8-BBD7-CCE9431645EC}">
                        <a14:shadowObscured xmlns:a14="http://schemas.microsoft.com/office/drawing/2010/main"/>
                      </a:ext>
                    </a:extLst>
                  </pic:spPr>
                </pic:pic>
              </a:graphicData>
            </a:graphic>
          </wp:inline>
        </w:drawing>
      </w:r>
    </w:p>
    <w:p w:rsidR="00453D5C" w:rsidRDefault="00453D5C" w:rsidP="00453D5C">
      <w:pPr>
        <w:spacing w:line="360" w:lineRule="auto"/>
        <w:jc w:val="center"/>
        <w:rPr>
          <w:b/>
          <w:bCs/>
          <w:sz w:val="36"/>
          <w:szCs w:val="36"/>
        </w:rPr>
      </w:pPr>
      <w:r w:rsidRPr="00A6215C">
        <w:rPr>
          <w:b/>
          <w:bCs/>
          <w:sz w:val="36"/>
          <w:szCs w:val="36"/>
        </w:rPr>
        <w:t xml:space="preserve">Методические материалы по ОД </w:t>
      </w:r>
    </w:p>
    <w:p w:rsidR="00453D5C" w:rsidRPr="00A6215C" w:rsidRDefault="00453D5C" w:rsidP="00453D5C">
      <w:pPr>
        <w:spacing w:line="360" w:lineRule="auto"/>
        <w:jc w:val="center"/>
        <w:rPr>
          <w:b/>
          <w:bCs/>
          <w:sz w:val="36"/>
          <w:szCs w:val="36"/>
        </w:rPr>
      </w:pPr>
      <w:r w:rsidRPr="00A6215C">
        <w:rPr>
          <w:b/>
          <w:bCs/>
          <w:sz w:val="36"/>
          <w:szCs w:val="36"/>
        </w:rPr>
        <w:t>«</w:t>
      </w:r>
      <w:r>
        <w:rPr>
          <w:b/>
          <w:bCs/>
          <w:sz w:val="36"/>
          <w:szCs w:val="36"/>
        </w:rPr>
        <w:t>Основы безопасности жизнедеятельности</w:t>
      </w:r>
      <w:r w:rsidRPr="00A6215C">
        <w:rPr>
          <w:b/>
          <w:bCs/>
          <w:sz w:val="36"/>
          <w:szCs w:val="36"/>
        </w:rPr>
        <w:t xml:space="preserve">» </w:t>
      </w:r>
    </w:p>
    <w:p w:rsidR="00453D5C" w:rsidRPr="00A6215C" w:rsidRDefault="00453D5C" w:rsidP="00453D5C">
      <w:pPr>
        <w:spacing w:line="360" w:lineRule="auto"/>
        <w:jc w:val="center"/>
        <w:rPr>
          <w:b/>
          <w:bCs/>
          <w:sz w:val="28"/>
          <w:szCs w:val="28"/>
        </w:rPr>
      </w:pPr>
      <w:r w:rsidRPr="00A6215C">
        <w:rPr>
          <w:b/>
          <w:bCs/>
          <w:sz w:val="28"/>
          <w:szCs w:val="28"/>
        </w:rPr>
        <w:t xml:space="preserve">для участия в конкурсе </w:t>
      </w:r>
    </w:p>
    <w:p w:rsidR="00453D5C" w:rsidRPr="00A6215C" w:rsidRDefault="00453D5C" w:rsidP="00453D5C">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453D5C" w:rsidRPr="003A6A45" w:rsidRDefault="00453D5C" w:rsidP="00453D5C">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Основы безопасности жизнедеятельности</w:t>
      </w:r>
    </w:p>
    <w:tbl>
      <w:tblPr>
        <w:tblStyle w:val="a4"/>
        <w:tblW w:w="9889" w:type="dxa"/>
        <w:tblLook w:val="04A0" w:firstRow="1" w:lastRow="0" w:firstColumn="1" w:lastColumn="0" w:noHBand="0" w:noVBand="1"/>
      </w:tblPr>
      <w:tblGrid>
        <w:gridCol w:w="3373"/>
        <w:gridCol w:w="6516"/>
      </w:tblGrid>
      <w:tr w:rsidR="00453D5C" w:rsidRPr="00A6215C" w:rsidTr="009A02C2">
        <w:tc>
          <w:tcPr>
            <w:tcW w:w="3373" w:type="dxa"/>
          </w:tcPr>
          <w:p w:rsidR="00453D5C" w:rsidRPr="00A6215C" w:rsidRDefault="00453D5C" w:rsidP="009A02C2">
            <w:pPr>
              <w:jc w:val="both"/>
              <w:rPr>
                <w:sz w:val="28"/>
                <w:szCs w:val="28"/>
              </w:rPr>
            </w:pPr>
            <w:r w:rsidRPr="00A6215C">
              <w:rPr>
                <w:sz w:val="28"/>
                <w:szCs w:val="28"/>
              </w:rPr>
              <w:t>Федеральный округ</w:t>
            </w:r>
          </w:p>
        </w:tc>
        <w:tc>
          <w:tcPr>
            <w:tcW w:w="6516" w:type="dxa"/>
          </w:tcPr>
          <w:p w:rsidR="00453D5C" w:rsidRPr="00A6215C" w:rsidRDefault="00453D5C" w:rsidP="009A02C2">
            <w:pPr>
              <w:spacing w:line="360" w:lineRule="auto"/>
              <w:jc w:val="both"/>
              <w:rPr>
                <w:sz w:val="28"/>
                <w:szCs w:val="28"/>
                <w:u w:val="single"/>
              </w:rPr>
            </w:pPr>
            <w:r w:rsidRPr="00A6215C">
              <w:rPr>
                <w:sz w:val="28"/>
                <w:szCs w:val="28"/>
                <w:u w:val="single"/>
              </w:rPr>
              <w:t>Поволжский</w:t>
            </w:r>
          </w:p>
        </w:tc>
      </w:tr>
      <w:tr w:rsidR="00453D5C" w:rsidRPr="00A6215C" w:rsidTr="009A02C2">
        <w:tc>
          <w:tcPr>
            <w:tcW w:w="3373" w:type="dxa"/>
          </w:tcPr>
          <w:p w:rsidR="00453D5C" w:rsidRPr="00A6215C" w:rsidRDefault="00453D5C" w:rsidP="009A02C2">
            <w:pPr>
              <w:jc w:val="both"/>
              <w:rPr>
                <w:sz w:val="28"/>
                <w:szCs w:val="28"/>
              </w:rPr>
            </w:pPr>
            <w:r w:rsidRPr="00A6215C">
              <w:rPr>
                <w:sz w:val="28"/>
                <w:szCs w:val="28"/>
              </w:rPr>
              <w:t>Регион</w:t>
            </w:r>
          </w:p>
        </w:tc>
        <w:tc>
          <w:tcPr>
            <w:tcW w:w="6516" w:type="dxa"/>
          </w:tcPr>
          <w:p w:rsidR="00453D5C" w:rsidRPr="00A6215C" w:rsidRDefault="00453D5C" w:rsidP="009A02C2">
            <w:pPr>
              <w:spacing w:line="360" w:lineRule="auto"/>
              <w:jc w:val="both"/>
              <w:rPr>
                <w:sz w:val="28"/>
                <w:szCs w:val="28"/>
                <w:u w:val="single"/>
              </w:rPr>
            </w:pPr>
            <w:r w:rsidRPr="00A6215C">
              <w:rPr>
                <w:sz w:val="28"/>
                <w:szCs w:val="28"/>
                <w:u w:val="single"/>
              </w:rPr>
              <w:t>Самарская область</w:t>
            </w:r>
          </w:p>
        </w:tc>
      </w:tr>
      <w:tr w:rsidR="00453D5C" w:rsidRPr="00A6215C" w:rsidTr="009A02C2">
        <w:tc>
          <w:tcPr>
            <w:tcW w:w="3373" w:type="dxa"/>
          </w:tcPr>
          <w:p w:rsidR="00453D5C" w:rsidRPr="00A6215C" w:rsidRDefault="00453D5C" w:rsidP="009A02C2">
            <w:pPr>
              <w:jc w:val="both"/>
              <w:rPr>
                <w:sz w:val="28"/>
                <w:szCs w:val="28"/>
              </w:rPr>
            </w:pPr>
            <w:r w:rsidRPr="00A6215C">
              <w:rPr>
                <w:sz w:val="28"/>
                <w:szCs w:val="28"/>
              </w:rPr>
              <w:t>Наименование ФПП</w:t>
            </w:r>
          </w:p>
        </w:tc>
        <w:tc>
          <w:tcPr>
            <w:tcW w:w="6516" w:type="dxa"/>
          </w:tcPr>
          <w:p w:rsidR="00453D5C" w:rsidRPr="00A6215C" w:rsidRDefault="00453D5C" w:rsidP="009A02C2">
            <w:pPr>
              <w:spacing w:line="360" w:lineRule="auto"/>
              <w:jc w:val="both"/>
              <w:rPr>
                <w:sz w:val="28"/>
                <w:szCs w:val="28"/>
                <w:u w:val="single"/>
              </w:rPr>
            </w:pPr>
            <w:r w:rsidRPr="00A6215C">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453D5C" w:rsidRPr="00A6215C" w:rsidTr="009A02C2">
        <w:tc>
          <w:tcPr>
            <w:tcW w:w="3373" w:type="dxa"/>
          </w:tcPr>
          <w:p w:rsidR="00453D5C" w:rsidRPr="00A6215C" w:rsidRDefault="00453D5C" w:rsidP="009A02C2">
            <w:pPr>
              <w:jc w:val="both"/>
              <w:rPr>
                <w:sz w:val="28"/>
                <w:szCs w:val="28"/>
              </w:rPr>
            </w:pPr>
            <w:r w:rsidRPr="00A6215C">
              <w:rPr>
                <w:sz w:val="28"/>
                <w:szCs w:val="28"/>
                <w:lang w:val="en-US"/>
              </w:rPr>
              <w:t xml:space="preserve">ID </w:t>
            </w:r>
            <w:r w:rsidRPr="00A6215C">
              <w:rPr>
                <w:sz w:val="28"/>
                <w:szCs w:val="28"/>
              </w:rPr>
              <w:t>ФПП</w:t>
            </w:r>
          </w:p>
        </w:tc>
        <w:tc>
          <w:tcPr>
            <w:tcW w:w="6516" w:type="dxa"/>
          </w:tcPr>
          <w:p w:rsidR="00453D5C" w:rsidRPr="00A6215C" w:rsidRDefault="00453D5C" w:rsidP="009A02C2">
            <w:pPr>
              <w:spacing w:line="360" w:lineRule="auto"/>
              <w:jc w:val="both"/>
              <w:rPr>
                <w:sz w:val="28"/>
                <w:szCs w:val="28"/>
                <w:u w:val="single"/>
              </w:rPr>
            </w:pPr>
            <w:r w:rsidRPr="00A6215C">
              <w:rPr>
                <w:sz w:val="28"/>
                <w:szCs w:val="28"/>
                <w:u w:val="single"/>
              </w:rPr>
              <w:t>373</w:t>
            </w:r>
          </w:p>
        </w:tc>
      </w:tr>
      <w:tr w:rsidR="00453D5C" w:rsidRPr="00A6215C" w:rsidTr="009A02C2">
        <w:tc>
          <w:tcPr>
            <w:tcW w:w="3373" w:type="dxa"/>
          </w:tcPr>
          <w:p w:rsidR="00453D5C" w:rsidRPr="00A6215C" w:rsidRDefault="00453D5C" w:rsidP="009A02C2">
            <w:pPr>
              <w:jc w:val="both"/>
              <w:rPr>
                <w:sz w:val="28"/>
                <w:szCs w:val="28"/>
              </w:rPr>
            </w:pPr>
            <w:r w:rsidRPr="00A6215C">
              <w:rPr>
                <w:sz w:val="28"/>
                <w:szCs w:val="28"/>
              </w:rPr>
              <w:t>ФИО преподавателя-участника апробации, контакты (</w:t>
            </w:r>
            <w:r w:rsidRPr="00A6215C">
              <w:rPr>
                <w:sz w:val="28"/>
                <w:szCs w:val="28"/>
                <w:lang w:val="en-US"/>
              </w:rPr>
              <w:t>e</w:t>
            </w:r>
            <w:r w:rsidRPr="00A6215C">
              <w:rPr>
                <w:sz w:val="28"/>
                <w:szCs w:val="28"/>
              </w:rPr>
              <w:t>-</w:t>
            </w:r>
            <w:r w:rsidRPr="00A6215C">
              <w:rPr>
                <w:sz w:val="28"/>
                <w:szCs w:val="28"/>
                <w:lang w:val="en-US"/>
              </w:rPr>
              <w:t>mail</w:t>
            </w:r>
            <w:r w:rsidRPr="00A6215C">
              <w:rPr>
                <w:sz w:val="28"/>
                <w:szCs w:val="28"/>
              </w:rPr>
              <w:t>, тел.)</w:t>
            </w:r>
          </w:p>
        </w:tc>
        <w:tc>
          <w:tcPr>
            <w:tcW w:w="6516" w:type="dxa"/>
          </w:tcPr>
          <w:p w:rsidR="00453D5C" w:rsidRPr="00A6215C" w:rsidRDefault="00453D5C" w:rsidP="009A02C2">
            <w:pPr>
              <w:spacing w:line="360" w:lineRule="auto"/>
              <w:jc w:val="both"/>
              <w:rPr>
                <w:sz w:val="28"/>
                <w:szCs w:val="28"/>
                <w:u w:val="single"/>
              </w:rPr>
            </w:pPr>
            <w:r>
              <w:rPr>
                <w:sz w:val="28"/>
                <w:szCs w:val="28"/>
                <w:u w:val="single"/>
              </w:rPr>
              <w:t xml:space="preserve">Шевелева Елена Михайловна; </w:t>
            </w:r>
            <w:hyperlink r:id="rId658" w:history="1">
              <w:r w:rsidRPr="001269B1">
                <w:rPr>
                  <w:rStyle w:val="a7"/>
                  <w:sz w:val="28"/>
                  <w:szCs w:val="28"/>
                  <w:lang w:val="en-US"/>
                </w:rPr>
                <w:t>lena</w:t>
              </w:r>
              <w:r w:rsidRPr="001269B1">
                <w:rPr>
                  <w:rStyle w:val="a7"/>
                  <w:sz w:val="28"/>
                  <w:szCs w:val="28"/>
                </w:rPr>
                <w:t>.</w:t>
              </w:r>
              <w:r w:rsidRPr="001269B1">
                <w:rPr>
                  <w:rStyle w:val="a7"/>
                  <w:sz w:val="28"/>
                  <w:szCs w:val="28"/>
                  <w:lang w:val="en-US"/>
                </w:rPr>
                <w:t>sheveleva</w:t>
              </w:r>
              <w:r w:rsidRPr="001269B1">
                <w:rPr>
                  <w:rStyle w:val="a7"/>
                  <w:sz w:val="28"/>
                  <w:szCs w:val="28"/>
                </w:rPr>
                <w:t>.04@</w:t>
              </w:r>
              <w:r w:rsidRPr="001269B1">
                <w:rPr>
                  <w:rStyle w:val="a7"/>
                  <w:sz w:val="28"/>
                  <w:szCs w:val="28"/>
                  <w:lang w:val="en-US"/>
                </w:rPr>
                <w:t>mail</w:t>
              </w:r>
              <w:r w:rsidRPr="001269B1">
                <w:rPr>
                  <w:rStyle w:val="a7"/>
                  <w:sz w:val="28"/>
                  <w:szCs w:val="28"/>
                </w:rPr>
                <w:t>.</w:t>
              </w:r>
              <w:r w:rsidRPr="001269B1">
                <w:rPr>
                  <w:rStyle w:val="a7"/>
                  <w:sz w:val="28"/>
                  <w:szCs w:val="28"/>
                  <w:lang w:val="en-US"/>
                </w:rPr>
                <w:t>ru</w:t>
              </w:r>
            </w:hyperlink>
            <w:r>
              <w:rPr>
                <w:sz w:val="28"/>
                <w:szCs w:val="28"/>
                <w:u w:val="single"/>
              </w:rPr>
              <w:t>; 8-927-203-65-69</w:t>
            </w:r>
          </w:p>
        </w:tc>
      </w:tr>
      <w:tr w:rsidR="00453D5C" w:rsidRPr="00A6215C" w:rsidTr="009A02C2">
        <w:tc>
          <w:tcPr>
            <w:tcW w:w="3373" w:type="dxa"/>
          </w:tcPr>
          <w:p w:rsidR="00453D5C" w:rsidRPr="00A6215C" w:rsidRDefault="00453D5C" w:rsidP="009A02C2">
            <w:pPr>
              <w:jc w:val="both"/>
              <w:rPr>
                <w:sz w:val="28"/>
                <w:szCs w:val="28"/>
              </w:rPr>
            </w:pPr>
            <w:r w:rsidRPr="00A6215C">
              <w:rPr>
                <w:sz w:val="28"/>
                <w:szCs w:val="28"/>
              </w:rPr>
              <w:t xml:space="preserve">Специальность/профессия </w:t>
            </w:r>
          </w:p>
          <w:p w:rsidR="00453D5C" w:rsidRPr="00A6215C" w:rsidRDefault="00453D5C" w:rsidP="009A02C2">
            <w:pPr>
              <w:jc w:val="both"/>
              <w:rPr>
                <w:sz w:val="28"/>
                <w:szCs w:val="28"/>
              </w:rPr>
            </w:pPr>
            <w:r w:rsidRPr="00A6215C">
              <w:rPr>
                <w:sz w:val="28"/>
                <w:szCs w:val="28"/>
              </w:rPr>
              <w:t>(в формате ХХ.00.00)</w:t>
            </w:r>
          </w:p>
        </w:tc>
        <w:tc>
          <w:tcPr>
            <w:tcW w:w="6516" w:type="dxa"/>
          </w:tcPr>
          <w:p w:rsidR="00453D5C" w:rsidRPr="00A6215C" w:rsidRDefault="00453D5C" w:rsidP="009A02C2">
            <w:pPr>
              <w:spacing w:line="360" w:lineRule="auto"/>
              <w:jc w:val="both"/>
              <w:rPr>
                <w:sz w:val="28"/>
                <w:szCs w:val="28"/>
                <w:u w:val="single"/>
              </w:rPr>
            </w:pPr>
            <w:r>
              <w:rPr>
                <w:sz w:val="28"/>
                <w:szCs w:val="28"/>
                <w:u w:val="single"/>
              </w:rPr>
              <w:t>29</w:t>
            </w:r>
            <w:r w:rsidRPr="00A6215C">
              <w:rPr>
                <w:sz w:val="28"/>
                <w:szCs w:val="28"/>
                <w:u w:val="single"/>
              </w:rPr>
              <w:t>.02.</w:t>
            </w:r>
            <w:r>
              <w:rPr>
                <w:sz w:val="28"/>
                <w:szCs w:val="28"/>
                <w:u w:val="single"/>
              </w:rPr>
              <w:t>10</w:t>
            </w:r>
          </w:p>
        </w:tc>
      </w:tr>
    </w:tbl>
    <w:p w:rsidR="00453D5C" w:rsidRPr="00A6215C" w:rsidRDefault="00453D5C" w:rsidP="00453D5C">
      <w:pPr>
        <w:spacing w:line="360" w:lineRule="auto"/>
        <w:jc w:val="both"/>
        <w:rPr>
          <w:sz w:val="28"/>
          <w:szCs w:val="28"/>
          <w:u w:val="single"/>
        </w:rPr>
      </w:pPr>
    </w:p>
    <w:p w:rsidR="00453D5C" w:rsidRPr="00A6215C" w:rsidRDefault="00453D5C" w:rsidP="00453D5C">
      <w:pPr>
        <w:jc w:val="center"/>
        <w:rPr>
          <w:sz w:val="28"/>
          <w:szCs w:val="28"/>
        </w:rPr>
      </w:pPr>
      <w:r w:rsidRPr="00A6215C">
        <w:rPr>
          <w:sz w:val="28"/>
          <w:szCs w:val="28"/>
        </w:rPr>
        <w:t>Москва    ИРПО</w:t>
      </w:r>
    </w:p>
    <w:p w:rsidR="00453D5C" w:rsidRDefault="00453D5C" w:rsidP="00453D5C">
      <w:pPr>
        <w:spacing w:line="276" w:lineRule="auto"/>
        <w:jc w:val="center"/>
        <w:rPr>
          <w:sz w:val="28"/>
          <w:szCs w:val="28"/>
        </w:rPr>
      </w:pPr>
      <w:r w:rsidRPr="00A6215C">
        <w:rPr>
          <w:sz w:val="28"/>
          <w:szCs w:val="28"/>
        </w:rPr>
        <w:t>2022</w:t>
      </w:r>
    </w:p>
    <w:p w:rsidR="00453D5C" w:rsidRDefault="00453D5C">
      <w:pPr>
        <w:spacing w:after="160" w:line="259" w:lineRule="auto"/>
        <w:rPr>
          <w:sz w:val="28"/>
          <w:szCs w:val="28"/>
        </w:rPr>
      </w:pPr>
      <w:r>
        <w:rPr>
          <w:sz w:val="28"/>
          <w:szCs w:val="28"/>
        </w:rPr>
        <w:br w:type="page"/>
      </w:r>
    </w:p>
    <w:p w:rsidR="006233CA" w:rsidRPr="00AD7B9D" w:rsidRDefault="006233CA" w:rsidP="00453D5C">
      <w:pPr>
        <w:spacing w:line="276" w:lineRule="auto"/>
        <w:jc w:val="center"/>
      </w:pPr>
      <w:r w:rsidRPr="00AD7B9D">
        <w:t>МИНИСТЕРСТВО ПРОСВЕЩЕНИЯ РОССИЙСКОЙ ФЕДЕРАЦИИ</w:t>
      </w:r>
    </w:p>
    <w:p w:rsidR="006233CA" w:rsidRPr="00AD7B9D" w:rsidRDefault="006233CA" w:rsidP="006233CA">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6233CA" w:rsidRPr="00AD7B9D" w:rsidRDefault="006233CA" w:rsidP="006233CA">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6233CA" w:rsidRPr="00AD7B9D" w:rsidRDefault="006233CA" w:rsidP="006233CA">
      <w:pPr>
        <w:widowControl w:val="0"/>
        <w:autoSpaceDE w:val="0"/>
        <w:autoSpaceDN w:val="0"/>
        <w:adjustRightInd w:val="0"/>
        <w:spacing w:line="25" w:lineRule="atLeast"/>
        <w:ind w:right="360"/>
        <w:jc w:val="center"/>
        <w:rPr>
          <w:spacing w:val="5"/>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autoSpaceDE w:val="0"/>
        <w:autoSpaceDN w:val="0"/>
        <w:adjustRightInd w:val="0"/>
        <w:spacing w:line="25" w:lineRule="atLeast"/>
        <w:jc w:val="center"/>
        <w:rPr>
          <w:b/>
          <w:sz w:val="28"/>
          <w:szCs w:val="28"/>
        </w:rPr>
      </w:pPr>
      <w:r w:rsidRPr="00AD7B9D">
        <w:rPr>
          <w:b/>
          <w:sz w:val="28"/>
          <w:szCs w:val="28"/>
        </w:rPr>
        <w:t>ПРОЕКТ</w:t>
      </w:r>
    </w:p>
    <w:p w:rsidR="006233CA" w:rsidRPr="00AD7B9D" w:rsidRDefault="006233CA" w:rsidP="006233CA">
      <w:pPr>
        <w:widowControl w:val="0"/>
        <w:autoSpaceDE w:val="0"/>
        <w:autoSpaceDN w:val="0"/>
        <w:adjustRightInd w:val="0"/>
        <w:spacing w:line="25" w:lineRule="atLeast"/>
        <w:jc w:val="center"/>
        <w:rPr>
          <w:b/>
          <w:sz w:val="28"/>
          <w:szCs w:val="28"/>
        </w:rPr>
      </w:pPr>
      <w:r w:rsidRPr="00AD7B9D">
        <w:rPr>
          <w:b/>
          <w:sz w:val="28"/>
          <w:szCs w:val="28"/>
        </w:rPr>
        <w:t>РАБОЧЕЙ ПРОГРАММЫ ОБЩЕОБРАЗОВАТЕЛЬНОЙ ДИСЦИПЛИНЫ</w:t>
      </w:r>
    </w:p>
    <w:p w:rsidR="006233CA" w:rsidRPr="00436335" w:rsidRDefault="006233CA" w:rsidP="006233CA">
      <w:pPr>
        <w:widowControl w:val="0"/>
        <w:autoSpaceDE w:val="0"/>
        <w:autoSpaceDN w:val="0"/>
        <w:adjustRightInd w:val="0"/>
        <w:spacing w:line="25" w:lineRule="atLeast"/>
        <w:jc w:val="center"/>
        <w:rPr>
          <w:b/>
          <w:sz w:val="28"/>
          <w:szCs w:val="28"/>
        </w:rPr>
      </w:pPr>
      <w:r w:rsidRPr="00436335">
        <w:rPr>
          <w:b/>
          <w:sz w:val="28"/>
          <w:szCs w:val="28"/>
        </w:rPr>
        <w:t>Основы безопасности жизнедеятельности</w:t>
      </w:r>
    </w:p>
    <w:p w:rsidR="006233CA" w:rsidRDefault="006233CA" w:rsidP="006233CA">
      <w:pPr>
        <w:widowControl w:val="0"/>
        <w:autoSpaceDE w:val="0"/>
        <w:autoSpaceDN w:val="0"/>
        <w:adjustRightInd w:val="0"/>
        <w:spacing w:line="25" w:lineRule="atLeast"/>
        <w:jc w:val="center"/>
        <w:rPr>
          <w:b/>
          <w:sz w:val="28"/>
          <w:szCs w:val="28"/>
        </w:rPr>
      </w:pPr>
      <w:r w:rsidRPr="00AD7B9D">
        <w:rPr>
          <w:b/>
          <w:sz w:val="28"/>
          <w:szCs w:val="28"/>
        </w:rPr>
        <w:t>программы подготовки специалистов среднего звена</w:t>
      </w:r>
    </w:p>
    <w:p w:rsidR="006233CA" w:rsidRPr="00AD7B9D" w:rsidRDefault="006233CA" w:rsidP="006233CA">
      <w:pPr>
        <w:widowControl w:val="0"/>
        <w:autoSpaceDE w:val="0"/>
        <w:autoSpaceDN w:val="0"/>
        <w:adjustRightInd w:val="0"/>
        <w:spacing w:line="25" w:lineRule="atLeast"/>
        <w:jc w:val="center"/>
        <w:rPr>
          <w:b/>
          <w:sz w:val="28"/>
          <w:szCs w:val="28"/>
        </w:rPr>
      </w:pPr>
      <w:r>
        <w:rPr>
          <w:b/>
          <w:sz w:val="28"/>
          <w:szCs w:val="28"/>
        </w:rPr>
        <w:t>29.02.10 Конструирование, моделирование и технология изготовления изделий легкой промышленности (по видам)</w:t>
      </w:r>
    </w:p>
    <w:p w:rsidR="006233CA" w:rsidRPr="00B563DF" w:rsidRDefault="006233CA" w:rsidP="006233CA">
      <w:pPr>
        <w:widowControl w:val="0"/>
        <w:autoSpaceDE w:val="0"/>
        <w:autoSpaceDN w:val="0"/>
        <w:adjustRightInd w:val="0"/>
        <w:spacing w:line="25" w:lineRule="atLeast"/>
        <w:jc w:val="center"/>
        <w:rPr>
          <w:b/>
          <w:sz w:val="28"/>
          <w:szCs w:val="28"/>
        </w:rPr>
      </w:pPr>
      <w:r w:rsidRPr="00AD7B9D">
        <w:rPr>
          <w:b/>
          <w:sz w:val="28"/>
          <w:szCs w:val="28"/>
        </w:rPr>
        <w:t xml:space="preserve">профиль обучения: </w:t>
      </w:r>
      <w:r w:rsidRPr="00B563DF">
        <w:rPr>
          <w:b/>
          <w:sz w:val="28"/>
          <w:szCs w:val="28"/>
        </w:rPr>
        <w:t>технологический</w:t>
      </w:r>
    </w:p>
    <w:p w:rsidR="006233CA" w:rsidRPr="00AD7B9D" w:rsidRDefault="006233CA" w:rsidP="006233CA"/>
    <w:tbl>
      <w:tblPr>
        <w:tblStyle w:val="a4"/>
        <w:tblW w:w="9493" w:type="dxa"/>
        <w:tblLook w:val="04A0" w:firstRow="1" w:lastRow="0" w:firstColumn="1" w:lastColumn="0" w:noHBand="0" w:noVBand="1"/>
      </w:tblPr>
      <w:tblGrid>
        <w:gridCol w:w="3354"/>
        <w:gridCol w:w="6139"/>
      </w:tblGrid>
      <w:tr w:rsidR="006233CA" w:rsidRPr="00AD7B9D" w:rsidTr="006233CA">
        <w:tc>
          <w:tcPr>
            <w:tcW w:w="3310" w:type="dxa"/>
          </w:tcPr>
          <w:p w:rsidR="006233CA" w:rsidRPr="00AD7B9D" w:rsidRDefault="006233CA" w:rsidP="006233CA">
            <w:pPr>
              <w:jc w:val="both"/>
              <w:rPr>
                <w:sz w:val="28"/>
                <w:szCs w:val="28"/>
              </w:rPr>
            </w:pPr>
            <w:r w:rsidRPr="00AD7B9D">
              <w:rPr>
                <w:sz w:val="28"/>
                <w:szCs w:val="28"/>
              </w:rPr>
              <w:t>Регион</w:t>
            </w:r>
          </w:p>
        </w:tc>
        <w:tc>
          <w:tcPr>
            <w:tcW w:w="6183" w:type="dxa"/>
          </w:tcPr>
          <w:p w:rsidR="006233CA" w:rsidRPr="00AD7B9D" w:rsidRDefault="006233CA" w:rsidP="006233CA">
            <w:pPr>
              <w:spacing w:line="360" w:lineRule="auto"/>
              <w:jc w:val="both"/>
              <w:rPr>
                <w:sz w:val="28"/>
                <w:szCs w:val="28"/>
                <w:u w:val="single"/>
              </w:rPr>
            </w:pPr>
            <w:r w:rsidRPr="00AD7B9D">
              <w:rPr>
                <w:sz w:val="28"/>
                <w:szCs w:val="28"/>
                <w:u w:val="single"/>
              </w:rPr>
              <w:t>Самарская область</w:t>
            </w:r>
          </w:p>
        </w:tc>
      </w:tr>
      <w:tr w:rsidR="006233CA" w:rsidRPr="00AD7B9D" w:rsidTr="006233CA">
        <w:tc>
          <w:tcPr>
            <w:tcW w:w="3310" w:type="dxa"/>
          </w:tcPr>
          <w:p w:rsidR="006233CA" w:rsidRPr="00AD7B9D" w:rsidRDefault="006233CA" w:rsidP="006233CA">
            <w:pPr>
              <w:jc w:val="both"/>
              <w:rPr>
                <w:sz w:val="28"/>
                <w:szCs w:val="28"/>
              </w:rPr>
            </w:pPr>
            <w:r w:rsidRPr="00AD7B9D">
              <w:rPr>
                <w:sz w:val="28"/>
                <w:szCs w:val="28"/>
              </w:rPr>
              <w:t>Наименование ФПП</w:t>
            </w:r>
          </w:p>
        </w:tc>
        <w:tc>
          <w:tcPr>
            <w:tcW w:w="6183" w:type="dxa"/>
          </w:tcPr>
          <w:p w:rsidR="006233CA" w:rsidRPr="003072EF" w:rsidRDefault="006233CA" w:rsidP="006233CA">
            <w:pPr>
              <w:widowControl w:val="0"/>
              <w:autoSpaceDE w:val="0"/>
              <w:autoSpaceDN w:val="0"/>
              <w:adjustRightInd w:val="0"/>
              <w:spacing w:line="25" w:lineRule="atLeast"/>
              <w:ind w:right="-2"/>
              <w:rPr>
                <w:sz w:val="28"/>
                <w:szCs w:val="28"/>
                <w:u w:val="single"/>
              </w:rPr>
            </w:pPr>
            <w:r w:rsidRPr="003072EF">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6233CA" w:rsidRPr="00AD7B9D" w:rsidTr="006233CA">
        <w:tc>
          <w:tcPr>
            <w:tcW w:w="3310" w:type="dxa"/>
          </w:tcPr>
          <w:p w:rsidR="006233CA" w:rsidRPr="00AD7B9D" w:rsidRDefault="006233CA" w:rsidP="006233CA">
            <w:pPr>
              <w:jc w:val="both"/>
              <w:rPr>
                <w:sz w:val="28"/>
                <w:szCs w:val="28"/>
              </w:rPr>
            </w:pPr>
            <w:r w:rsidRPr="00AD7B9D">
              <w:rPr>
                <w:sz w:val="28"/>
                <w:szCs w:val="28"/>
              </w:rPr>
              <w:t>Наименование специальности/профессии</w:t>
            </w:r>
          </w:p>
        </w:tc>
        <w:tc>
          <w:tcPr>
            <w:tcW w:w="6183" w:type="dxa"/>
          </w:tcPr>
          <w:p w:rsidR="006233CA" w:rsidRPr="00AD7B9D" w:rsidRDefault="006233CA" w:rsidP="006233CA">
            <w:pPr>
              <w:spacing w:line="360" w:lineRule="auto"/>
              <w:jc w:val="both"/>
              <w:rPr>
                <w:sz w:val="28"/>
                <w:szCs w:val="28"/>
                <w:u w:val="single"/>
              </w:rPr>
            </w:pPr>
            <w:r w:rsidRPr="00B40A61">
              <w:rPr>
                <w:sz w:val="28"/>
                <w:szCs w:val="28"/>
                <w:u w:val="single"/>
              </w:rPr>
              <w:t>29.02.10 Конструирование, моделирование и технология изготовления изделий легкой промышленности (по видам)</w:t>
            </w:r>
          </w:p>
        </w:tc>
      </w:tr>
      <w:tr w:rsidR="006233CA" w:rsidRPr="00AD7B9D" w:rsidTr="006233CA">
        <w:tc>
          <w:tcPr>
            <w:tcW w:w="3310" w:type="dxa"/>
          </w:tcPr>
          <w:p w:rsidR="006233CA" w:rsidRPr="00AD7B9D" w:rsidRDefault="006233CA" w:rsidP="006233CA">
            <w:pPr>
              <w:jc w:val="both"/>
              <w:rPr>
                <w:sz w:val="28"/>
                <w:szCs w:val="28"/>
              </w:rPr>
            </w:pPr>
            <w:r w:rsidRPr="00AD7B9D">
              <w:rPr>
                <w:sz w:val="28"/>
                <w:szCs w:val="28"/>
              </w:rPr>
              <w:t>ФИО преподавателя-участника апробации, контакты (</w:t>
            </w:r>
            <w:r w:rsidRPr="00AD7B9D">
              <w:rPr>
                <w:sz w:val="28"/>
                <w:szCs w:val="28"/>
                <w:lang w:val="en-US"/>
              </w:rPr>
              <w:t>e</w:t>
            </w:r>
            <w:r w:rsidRPr="00AD7B9D">
              <w:rPr>
                <w:sz w:val="28"/>
                <w:szCs w:val="28"/>
              </w:rPr>
              <w:t>-</w:t>
            </w:r>
            <w:r w:rsidRPr="00AD7B9D">
              <w:rPr>
                <w:sz w:val="28"/>
                <w:szCs w:val="28"/>
                <w:lang w:val="en-US"/>
              </w:rPr>
              <w:t>mail</w:t>
            </w:r>
            <w:r w:rsidRPr="00AD7B9D">
              <w:rPr>
                <w:sz w:val="28"/>
                <w:szCs w:val="28"/>
              </w:rPr>
              <w:t>, тел.)</w:t>
            </w:r>
          </w:p>
        </w:tc>
        <w:tc>
          <w:tcPr>
            <w:tcW w:w="6183" w:type="dxa"/>
          </w:tcPr>
          <w:p w:rsidR="006233CA" w:rsidRDefault="006233CA" w:rsidP="006233CA">
            <w:pPr>
              <w:spacing w:line="360" w:lineRule="auto"/>
              <w:jc w:val="both"/>
              <w:rPr>
                <w:sz w:val="28"/>
                <w:szCs w:val="28"/>
                <w:u w:val="single"/>
              </w:rPr>
            </w:pPr>
            <w:r>
              <w:rPr>
                <w:sz w:val="28"/>
                <w:szCs w:val="28"/>
                <w:u w:val="single"/>
              </w:rPr>
              <w:t xml:space="preserve">Шевелева Елена Михайловна; </w:t>
            </w:r>
            <w:hyperlink r:id="rId659" w:history="1">
              <w:r w:rsidRPr="001269B1">
                <w:rPr>
                  <w:rStyle w:val="a7"/>
                  <w:sz w:val="28"/>
                  <w:szCs w:val="28"/>
                  <w:lang w:val="en-US"/>
                </w:rPr>
                <w:t>lena</w:t>
              </w:r>
              <w:r w:rsidRPr="001269B1">
                <w:rPr>
                  <w:rStyle w:val="a7"/>
                  <w:sz w:val="28"/>
                  <w:szCs w:val="28"/>
                </w:rPr>
                <w:t>.</w:t>
              </w:r>
              <w:r w:rsidRPr="001269B1">
                <w:rPr>
                  <w:rStyle w:val="a7"/>
                  <w:sz w:val="28"/>
                  <w:szCs w:val="28"/>
                  <w:lang w:val="en-US"/>
                </w:rPr>
                <w:t>sheveleva</w:t>
              </w:r>
              <w:r w:rsidRPr="001269B1">
                <w:rPr>
                  <w:rStyle w:val="a7"/>
                  <w:sz w:val="28"/>
                  <w:szCs w:val="28"/>
                </w:rPr>
                <w:t>.04@</w:t>
              </w:r>
              <w:r w:rsidRPr="001269B1">
                <w:rPr>
                  <w:rStyle w:val="a7"/>
                  <w:sz w:val="28"/>
                  <w:szCs w:val="28"/>
                  <w:lang w:val="en-US"/>
                </w:rPr>
                <w:t>mail</w:t>
              </w:r>
              <w:r w:rsidRPr="001269B1">
                <w:rPr>
                  <w:rStyle w:val="a7"/>
                  <w:sz w:val="28"/>
                  <w:szCs w:val="28"/>
                </w:rPr>
                <w:t>.</w:t>
              </w:r>
              <w:r w:rsidRPr="001269B1">
                <w:rPr>
                  <w:rStyle w:val="a7"/>
                  <w:sz w:val="28"/>
                  <w:szCs w:val="28"/>
                  <w:lang w:val="en-US"/>
                </w:rPr>
                <w:t>ru</w:t>
              </w:r>
            </w:hyperlink>
            <w:r>
              <w:rPr>
                <w:sz w:val="28"/>
                <w:szCs w:val="28"/>
                <w:u w:val="single"/>
              </w:rPr>
              <w:t>; 8-927-203-65-69</w:t>
            </w:r>
          </w:p>
          <w:p w:rsidR="006233CA" w:rsidRPr="00AD7B9D" w:rsidRDefault="006233CA" w:rsidP="006233CA">
            <w:pPr>
              <w:spacing w:line="360" w:lineRule="auto"/>
              <w:jc w:val="both"/>
              <w:rPr>
                <w:sz w:val="28"/>
                <w:szCs w:val="28"/>
                <w:u w:val="single"/>
              </w:rPr>
            </w:pPr>
          </w:p>
        </w:tc>
      </w:tr>
    </w:tbl>
    <w:p w:rsidR="006233CA" w:rsidRPr="00AD7B9D" w:rsidRDefault="006233CA" w:rsidP="006233CA">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6233CA" w:rsidRPr="00AD7B9D" w:rsidRDefault="006233CA" w:rsidP="006233CA">
      <w:pPr>
        <w:widowControl w:val="0"/>
        <w:autoSpaceDE w:val="0"/>
        <w:autoSpaceDN w:val="0"/>
        <w:adjustRightInd w:val="0"/>
        <w:spacing w:line="25" w:lineRule="atLeast"/>
        <w:jc w:val="center"/>
        <w:rPr>
          <w:b/>
          <w:sz w:val="28"/>
          <w:szCs w:val="28"/>
        </w:rPr>
      </w:pPr>
    </w:p>
    <w:p w:rsidR="006233CA" w:rsidRPr="00AD7B9D" w:rsidRDefault="006233CA" w:rsidP="006233CA">
      <w:pPr>
        <w:widowControl w:val="0"/>
        <w:shd w:val="clear" w:color="auto" w:fill="FFFFFF"/>
        <w:autoSpaceDE w:val="0"/>
        <w:autoSpaceDN w:val="0"/>
        <w:adjustRightInd w:val="0"/>
        <w:spacing w:line="25" w:lineRule="atLeast"/>
        <w:jc w:val="center"/>
        <w:rPr>
          <w:color w:val="000000"/>
          <w:sz w:val="28"/>
          <w:szCs w:val="28"/>
        </w:rPr>
      </w:pPr>
    </w:p>
    <w:p w:rsidR="006233CA" w:rsidRPr="00AD7B9D" w:rsidRDefault="006233CA" w:rsidP="006233CA">
      <w:pPr>
        <w:widowControl w:val="0"/>
        <w:shd w:val="clear" w:color="auto" w:fill="FFFFFF"/>
        <w:autoSpaceDE w:val="0"/>
        <w:autoSpaceDN w:val="0"/>
        <w:adjustRightInd w:val="0"/>
        <w:spacing w:line="25" w:lineRule="atLeast"/>
        <w:jc w:val="center"/>
        <w:rPr>
          <w:color w:val="000000"/>
          <w:sz w:val="28"/>
          <w:szCs w:val="28"/>
        </w:rPr>
      </w:pPr>
    </w:p>
    <w:p w:rsidR="006233CA" w:rsidRPr="00AD7B9D" w:rsidRDefault="006233CA" w:rsidP="006233CA">
      <w:pPr>
        <w:widowControl w:val="0"/>
        <w:shd w:val="clear" w:color="auto" w:fill="FFFFFF"/>
        <w:autoSpaceDE w:val="0"/>
        <w:autoSpaceDN w:val="0"/>
        <w:adjustRightInd w:val="0"/>
        <w:spacing w:line="25" w:lineRule="atLeast"/>
        <w:jc w:val="center"/>
        <w:rPr>
          <w:color w:val="000000"/>
          <w:sz w:val="28"/>
          <w:szCs w:val="28"/>
        </w:rPr>
      </w:pPr>
    </w:p>
    <w:p w:rsidR="006233CA" w:rsidRPr="00AD7B9D" w:rsidRDefault="006233CA" w:rsidP="006233CA">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6233CA" w:rsidRPr="00AD7B9D" w:rsidRDefault="006233CA" w:rsidP="006233CA">
      <w:pPr>
        <w:autoSpaceDN w:val="0"/>
        <w:adjustRightInd w:val="0"/>
        <w:spacing w:line="25" w:lineRule="atLeast"/>
        <w:jc w:val="center"/>
        <w:rPr>
          <w:b/>
          <w:bCs/>
          <w:color w:val="000000"/>
          <w:spacing w:val="-10"/>
          <w:sz w:val="28"/>
          <w:szCs w:val="28"/>
        </w:rPr>
      </w:pPr>
      <w:r w:rsidRPr="00AD7B9D">
        <w:rPr>
          <w:b/>
          <w:bCs/>
          <w:color w:val="000000"/>
          <w:spacing w:val="-10"/>
          <w:sz w:val="28"/>
          <w:szCs w:val="28"/>
        </w:rPr>
        <w:t>СОДЕРЖАНИЕ</w:t>
      </w:r>
    </w:p>
    <w:p w:rsidR="006233CA" w:rsidRPr="00AD7B9D" w:rsidRDefault="006233CA" w:rsidP="006233CA">
      <w:pPr>
        <w:autoSpaceDN w:val="0"/>
        <w:adjustRightInd w:val="0"/>
        <w:spacing w:line="25" w:lineRule="atLeast"/>
        <w:jc w:val="center"/>
        <w:rPr>
          <w:b/>
          <w:bCs/>
          <w:color w:val="000000"/>
          <w:spacing w:val="-10"/>
          <w:sz w:val="28"/>
          <w:szCs w:val="28"/>
        </w:rPr>
      </w:pPr>
    </w:p>
    <w:tbl>
      <w:tblPr>
        <w:tblStyle w:val="a4"/>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22"/>
      </w:tblGrid>
      <w:tr w:rsidR="006233CA" w:rsidRPr="00AD7B9D" w:rsidTr="006233CA">
        <w:tc>
          <w:tcPr>
            <w:tcW w:w="8897" w:type="dxa"/>
          </w:tcPr>
          <w:p w:rsidR="006233CA" w:rsidRPr="00AD7B9D" w:rsidRDefault="006233CA" w:rsidP="00094814">
            <w:pPr>
              <w:numPr>
                <w:ilvl w:val="0"/>
                <w:numId w:val="113"/>
              </w:numPr>
              <w:rPr>
                <w:sz w:val="28"/>
                <w:szCs w:val="28"/>
              </w:rPr>
            </w:pPr>
            <w:r w:rsidRPr="00AD7B9D">
              <w:rPr>
                <w:sz w:val="28"/>
                <w:szCs w:val="28"/>
              </w:rPr>
              <w:t>ОБЩАЯ ХАРАКТЕРИСТИКА ПР</w:t>
            </w:r>
            <w:r>
              <w:rPr>
                <w:sz w:val="28"/>
                <w:szCs w:val="28"/>
              </w:rPr>
              <w:t>ОЕКТА</w:t>
            </w:r>
            <w:r w:rsidRPr="00AD7B9D">
              <w:rPr>
                <w:sz w:val="28"/>
                <w:szCs w:val="28"/>
              </w:rPr>
              <w:t xml:space="preserve"> РАБОЧЕЙ ПРОГРАММЫ ОБЩЕОБРАЗОВАТЕЛЬНОЙ ДИСЦИПЛИНЫ</w:t>
            </w:r>
          </w:p>
        </w:tc>
        <w:tc>
          <w:tcPr>
            <w:tcW w:w="922" w:type="dxa"/>
          </w:tcPr>
          <w:p w:rsidR="006233CA" w:rsidRPr="00AD7B9D" w:rsidRDefault="006233CA" w:rsidP="006233CA">
            <w:pPr>
              <w:rPr>
                <w:sz w:val="28"/>
                <w:szCs w:val="28"/>
              </w:rPr>
            </w:pPr>
          </w:p>
        </w:tc>
      </w:tr>
      <w:tr w:rsidR="006233CA" w:rsidRPr="00AD7B9D" w:rsidTr="006233CA">
        <w:tc>
          <w:tcPr>
            <w:tcW w:w="8897" w:type="dxa"/>
          </w:tcPr>
          <w:p w:rsidR="006233CA" w:rsidRPr="00AD7B9D" w:rsidRDefault="006233CA" w:rsidP="00094814">
            <w:pPr>
              <w:numPr>
                <w:ilvl w:val="0"/>
                <w:numId w:val="113"/>
              </w:numPr>
              <w:suppressAutoHyphens/>
              <w:spacing w:line="276" w:lineRule="auto"/>
              <w:ind w:left="0" w:firstLine="0"/>
              <w:rPr>
                <w:sz w:val="28"/>
                <w:szCs w:val="28"/>
                <w:lang w:bidi="hi-IN"/>
              </w:rPr>
            </w:pPr>
            <w:r w:rsidRPr="00AD7B9D">
              <w:rPr>
                <w:sz w:val="28"/>
                <w:szCs w:val="28"/>
              </w:rPr>
              <w:t>СТРУКТУРА И СОДЕРЖАНИЕ ОБЩЕОБРАЗОВАТЕЛЬНОЙ ДИСЦИПЛИНЫ</w:t>
            </w:r>
          </w:p>
        </w:tc>
        <w:tc>
          <w:tcPr>
            <w:tcW w:w="922" w:type="dxa"/>
          </w:tcPr>
          <w:p w:rsidR="006233CA" w:rsidRPr="00AD7B9D" w:rsidRDefault="006233CA" w:rsidP="006233CA">
            <w:pPr>
              <w:rPr>
                <w:sz w:val="28"/>
                <w:szCs w:val="28"/>
              </w:rPr>
            </w:pPr>
          </w:p>
        </w:tc>
      </w:tr>
      <w:tr w:rsidR="006233CA" w:rsidRPr="00AD7B9D" w:rsidTr="006233CA">
        <w:tc>
          <w:tcPr>
            <w:tcW w:w="8897" w:type="dxa"/>
          </w:tcPr>
          <w:p w:rsidR="006233CA" w:rsidRPr="00AD7B9D" w:rsidRDefault="006233CA" w:rsidP="00094814">
            <w:pPr>
              <w:numPr>
                <w:ilvl w:val="0"/>
                <w:numId w:val="113"/>
              </w:numPr>
              <w:ind w:left="0" w:firstLine="0"/>
              <w:rPr>
                <w:sz w:val="28"/>
                <w:szCs w:val="28"/>
              </w:rPr>
            </w:pPr>
            <w:r w:rsidRPr="00AD7B9D">
              <w:rPr>
                <w:sz w:val="28"/>
                <w:szCs w:val="28"/>
              </w:rPr>
              <w:t>УСЛОВИЯ РЕАЛИЗАЦИИ ОБЩЕОБРАЗОВАТЕЛЬНОЙ ДИСЦИПЛИНЫ</w:t>
            </w:r>
          </w:p>
        </w:tc>
        <w:tc>
          <w:tcPr>
            <w:tcW w:w="922" w:type="dxa"/>
          </w:tcPr>
          <w:p w:rsidR="006233CA" w:rsidRPr="00AD7B9D" w:rsidRDefault="006233CA" w:rsidP="006233CA">
            <w:pPr>
              <w:rPr>
                <w:sz w:val="28"/>
                <w:szCs w:val="28"/>
              </w:rPr>
            </w:pPr>
          </w:p>
        </w:tc>
      </w:tr>
      <w:tr w:rsidR="006233CA" w:rsidRPr="00AD7B9D" w:rsidTr="006233CA">
        <w:tc>
          <w:tcPr>
            <w:tcW w:w="8897" w:type="dxa"/>
          </w:tcPr>
          <w:p w:rsidR="006233CA" w:rsidRPr="00AD7B9D" w:rsidRDefault="006233CA" w:rsidP="00094814">
            <w:pPr>
              <w:numPr>
                <w:ilvl w:val="0"/>
                <w:numId w:val="113"/>
              </w:numPr>
              <w:ind w:left="0" w:firstLine="0"/>
              <w:rPr>
                <w:sz w:val="28"/>
                <w:szCs w:val="28"/>
              </w:rPr>
            </w:pPr>
            <w:r w:rsidRPr="00AD7B9D">
              <w:rPr>
                <w:sz w:val="28"/>
                <w:szCs w:val="28"/>
              </w:rPr>
              <w:t>КОНТРОЛЬ И ОЦЕНКА РЕЗУЛЬТАТОВ ОСВОЕНИЯ ОБЩЕОБРАЗОВАТЕЛЬНОЙ ДИСЦИПЛИНЫ</w:t>
            </w:r>
          </w:p>
        </w:tc>
        <w:tc>
          <w:tcPr>
            <w:tcW w:w="922" w:type="dxa"/>
          </w:tcPr>
          <w:p w:rsidR="006233CA" w:rsidRPr="00AD7B9D" w:rsidRDefault="006233CA" w:rsidP="006233CA">
            <w:pPr>
              <w:rPr>
                <w:sz w:val="28"/>
                <w:szCs w:val="28"/>
              </w:rPr>
            </w:pPr>
          </w:p>
        </w:tc>
      </w:tr>
    </w:tbl>
    <w:p w:rsidR="006233CA" w:rsidRPr="00AD7B9D" w:rsidRDefault="006233CA" w:rsidP="006233CA"/>
    <w:p w:rsidR="006233CA" w:rsidRPr="00AD7B9D" w:rsidRDefault="006233CA" w:rsidP="006233CA">
      <w:pPr>
        <w:spacing w:line="276" w:lineRule="auto"/>
        <w:jc w:val="center"/>
        <w:rPr>
          <w:b/>
          <w:i/>
          <w:sz w:val="28"/>
          <w:szCs w:val="28"/>
          <w:vertAlign w:val="superscript"/>
        </w:rPr>
      </w:pPr>
      <w:r w:rsidRPr="00AD7B9D">
        <w:rPr>
          <w:sz w:val="28"/>
          <w:szCs w:val="28"/>
        </w:rPr>
        <w:br w:type="page"/>
      </w:r>
    </w:p>
    <w:p w:rsidR="006233CA" w:rsidRDefault="006233CA" w:rsidP="006233CA">
      <w:pPr>
        <w:widowControl w:val="0"/>
        <w:autoSpaceDE w:val="0"/>
        <w:autoSpaceDN w:val="0"/>
        <w:adjustRightInd w:val="0"/>
        <w:spacing w:line="25" w:lineRule="atLeast"/>
        <w:jc w:val="center"/>
        <w:rPr>
          <w:b/>
          <w:sz w:val="28"/>
          <w:szCs w:val="28"/>
        </w:rPr>
      </w:pPr>
      <w:r w:rsidRPr="00AD7B9D">
        <w:rPr>
          <w:b/>
          <w:sz w:val="28"/>
          <w:szCs w:val="28"/>
        </w:rPr>
        <w:t>1. ОБЩАЯ ХАРАКТЕРИСТИКА ПР</w:t>
      </w:r>
      <w:r>
        <w:rPr>
          <w:b/>
          <w:sz w:val="28"/>
          <w:szCs w:val="28"/>
        </w:rPr>
        <w:t>ОЕКТА</w:t>
      </w:r>
      <w:r w:rsidRPr="00AD7B9D">
        <w:rPr>
          <w:b/>
          <w:sz w:val="28"/>
          <w:szCs w:val="28"/>
        </w:rPr>
        <w:t xml:space="preserve"> РАБОЧЕЙ ПРОГРАММЫ ОБЩЕОБРАЗОВАТЕЛЬНОЙ ДИСЦИПЛИНЫ </w:t>
      </w:r>
    </w:p>
    <w:p w:rsidR="006233CA" w:rsidRDefault="006233CA" w:rsidP="006233CA">
      <w:pPr>
        <w:widowControl w:val="0"/>
        <w:autoSpaceDE w:val="0"/>
        <w:autoSpaceDN w:val="0"/>
        <w:adjustRightInd w:val="0"/>
        <w:spacing w:line="25" w:lineRule="atLeast"/>
        <w:jc w:val="center"/>
        <w:rPr>
          <w:b/>
          <w:sz w:val="28"/>
          <w:szCs w:val="28"/>
        </w:rPr>
      </w:pPr>
    </w:p>
    <w:p w:rsidR="006233CA" w:rsidRPr="00436335" w:rsidRDefault="006233CA" w:rsidP="006233CA">
      <w:pPr>
        <w:widowControl w:val="0"/>
        <w:autoSpaceDE w:val="0"/>
        <w:autoSpaceDN w:val="0"/>
        <w:adjustRightInd w:val="0"/>
        <w:spacing w:line="25" w:lineRule="atLeast"/>
        <w:jc w:val="center"/>
        <w:rPr>
          <w:b/>
          <w:sz w:val="28"/>
          <w:szCs w:val="28"/>
        </w:rPr>
      </w:pPr>
      <w:r w:rsidRPr="00436335">
        <w:rPr>
          <w:b/>
          <w:sz w:val="28"/>
          <w:szCs w:val="28"/>
        </w:rPr>
        <w:t>Основы безопасности жизнедеятельности</w:t>
      </w:r>
    </w:p>
    <w:p w:rsidR="006233CA" w:rsidRPr="00AD7B9D" w:rsidRDefault="006233CA" w:rsidP="006233CA">
      <w:pPr>
        <w:suppressAutoHyphens/>
        <w:spacing w:line="276" w:lineRule="auto"/>
        <w:jc w:val="both"/>
        <w:rPr>
          <w:sz w:val="32"/>
          <w:szCs w:val="32"/>
        </w:rPr>
      </w:pP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AD7B9D">
        <w:rPr>
          <w:b/>
          <w:sz w:val="28"/>
          <w:szCs w:val="28"/>
        </w:rPr>
        <w:t xml:space="preserve">1.1. Место дисциплины в структуре образовательной программы СПО: </w:t>
      </w:r>
    </w:p>
    <w:p w:rsidR="006233CA" w:rsidRPr="00436335" w:rsidRDefault="006233CA" w:rsidP="006233CA">
      <w:pPr>
        <w:widowControl w:val="0"/>
        <w:autoSpaceDE w:val="0"/>
        <w:autoSpaceDN w:val="0"/>
        <w:adjustRightInd w:val="0"/>
        <w:spacing w:line="25" w:lineRule="atLeast"/>
        <w:jc w:val="both"/>
        <w:rPr>
          <w:b/>
          <w:sz w:val="28"/>
          <w:szCs w:val="28"/>
        </w:rPr>
      </w:pPr>
      <w:r w:rsidRPr="00AD7B9D">
        <w:rPr>
          <w:sz w:val="28"/>
          <w:szCs w:val="28"/>
        </w:rPr>
        <w:t xml:space="preserve">Общеобразовательная дисциплина </w:t>
      </w:r>
      <w:r w:rsidRPr="00025420">
        <w:rPr>
          <w:sz w:val="28"/>
          <w:szCs w:val="28"/>
        </w:rPr>
        <w:t>Основы безопасности жизнедеятельности</w:t>
      </w:r>
    </w:p>
    <w:p w:rsidR="006233CA" w:rsidRPr="00EA5A4F" w:rsidRDefault="006233CA" w:rsidP="006233CA">
      <w:pPr>
        <w:widowControl w:val="0"/>
        <w:autoSpaceDE w:val="0"/>
        <w:autoSpaceDN w:val="0"/>
        <w:adjustRightInd w:val="0"/>
        <w:spacing w:line="25" w:lineRule="atLeast"/>
        <w:jc w:val="both"/>
        <w:rPr>
          <w:color w:val="FF0000"/>
          <w:sz w:val="28"/>
          <w:szCs w:val="28"/>
        </w:rPr>
      </w:pP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sidRPr="00EA5A4F">
        <w:rPr>
          <w:sz w:val="28"/>
          <w:szCs w:val="28"/>
        </w:rPr>
        <w:t>29.02.10 Конструирование, моделирование и технология изготовления изделий легкой промышленности (по видам)</w:t>
      </w:r>
      <w:r>
        <w:rPr>
          <w:sz w:val="28"/>
          <w:szCs w:val="28"/>
        </w:rPr>
        <w:t xml:space="preserve">, </w:t>
      </w:r>
      <w:r w:rsidRPr="00EA5A4F">
        <w:rPr>
          <w:sz w:val="28"/>
          <w:szCs w:val="28"/>
        </w:rPr>
        <w:t>профиль обучения: технологический</w:t>
      </w:r>
      <w:r>
        <w:rPr>
          <w:sz w:val="28"/>
          <w:szCs w:val="28"/>
        </w:rPr>
        <w:t>.</w:t>
      </w:r>
    </w:p>
    <w:p w:rsidR="006233CA" w:rsidRPr="00AD7B9D" w:rsidRDefault="006233CA" w:rsidP="006233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AD7B9D">
        <w:rPr>
          <w:b/>
          <w:sz w:val="28"/>
          <w:szCs w:val="28"/>
        </w:rPr>
        <w:t>1.2. Цели и планируемые результаты освоения дисциплины:</w:t>
      </w:r>
    </w:p>
    <w:p w:rsidR="006233CA" w:rsidRPr="00AD7B9D" w:rsidRDefault="006233CA" w:rsidP="006233C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AD7B9D">
        <w:rPr>
          <w:b/>
          <w:bCs/>
          <w:sz w:val="28"/>
          <w:szCs w:val="28"/>
        </w:rPr>
        <w:t>1.2.1. Цели дисциплины</w:t>
      </w:r>
    </w:p>
    <w:p w:rsidR="006233CA" w:rsidRPr="008127A2" w:rsidRDefault="006233CA" w:rsidP="006233CA">
      <w:pPr>
        <w:widowControl w:val="0"/>
        <w:autoSpaceDE w:val="0"/>
        <w:autoSpaceDN w:val="0"/>
        <w:adjustRightInd w:val="0"/>
        <w:spacing w:line="25" w:lineRule="atLeast"/>
        <w:jc w:val="both"/>
        <w:rPr>
          <w:sz w:val="28"/>
          <w:szCs w:val="28"/>
        </w:rPr>
      </w:pPr>
      <w:r w:rsidRPr="00AD7B9D">
        <w:rPr>
          <w:sz w:val="28"/>
          <w:szCs w:val="28"/>
        </w:rPr>
        <w:t xml:space="preserve">Содержание программы общеобразовательной дисциплины </w:t>
      </w:r>
      <w:r w:rsidRPr="00EA5A4F">
        <w:rPr>
          <w:sz w:val="28"/>
          <w:szCs w:val="28"/>
        </w:rPr>
        <w:t>Основы безопасности жизнедеятельности</w:t>
      </w:r>
      <w:r>
        <w:rPr>
          <w:sz w:val="28"/>
          <w:szCs w:val="28"/>
        </w:rPr>
        <w:t xml:space="preserve"> </w:t>
      </w:r>
      <w:r w:rsidRPr="00AD7B9D">
        <w:rPr>
          <w:sz w:val="28"/>
          <w:szCs w:val="28"/>
        </w:rPr>
        <w:t xml:space="preserve">направлено на достижение результатов ее </w:t>
      </w:r>
      <w:r>
        <w:rPr>
          <w:sz w:val="28"/>
          <w:szCs w:val="28"/>
        </w:rPr>
        <w:t xml:space="preserve">изучения в соответствии с </w:t>
      </w:r>
      <w:r w:rsidRPr="008127A2">
        <w:rPr>
          <w:sz w:val="28"/>
          <w:szCs w:val="28"/>
        </w:rPr>
        <w:t>требованиями ФГОС СОО с учетом</w:t>
      </w:r>
      <w:r>
        <w:rPr>
          <w:sz w:val="28"/>
          <w:szCs w:val="28"/>
        </w:rPr>
        <w:t xml:space="preserve"> </w:t>
      </w:r>
      <w:r w:rsidRPr="008127A2">
        <w:rPr>
          <w:sz w:val="28"/>
          <w:szCs w:val="28"/>
        </w:rPr>
        <w:t>профессиональной направленности ФГОС СПО.</w:t>
      </w:r>
    </w:p>
    <w:p w:rsidR="006233CA" w:rsidRPr="00AD7B9D" w:rsidRDefault="006233CA" w:rsidP="006233CA">
      <w:pPr>
        <w:suppressAutoHyphens/>
        <w:ind w:firstLine="709"/>
        <w:jc w:val="both"/>
        <w:rPr>
          <w:b/>
          <w:bCs/>
          <w:sz w:val="28"/>
          <w:szCs w:val="28"/>
        </w:rPr>
      </w:pPr>
      <w:r w:rsidRPr="00AD7B9D">
        <w:rPr>
          <w:b/>
          <w:bCs/>
          <w:sz w:val="28"/>
          <w:szCs w:val="28"/>
        </w:rPr>
        <w:t>1.2.2. Планируемые результаты</w:t>
      </w:r>
      <w:r>
        <w:rPr>
          <w:b/>
          <w:bCs/>
          <w:sz w:val="28"/>
          <w:szCs w:val="28"/>
        </w:rPr>
        <w:t xml:space="preserve"> </w:t>
      </w:r>
      <w:r w:rsidRPr="00AD7B9D">
        <w:rPr>
          <w:b/>
          <w:bCs/>
          <w:sz w:val="28"/>
          <w:szCs w:val="28"/>
        </w:rPr>
        <w:t>освоения общеобразовательной дисциплины</w:t>
      </w:r>
      <w:r w:rsidRPr="00AD7B9D">
        <w:rPr>
          <w:rFonts w:eastAsia="Calibri"/>
          <w:b/>
          <w:bCs/>
          <w:sz w:val="28"/>
          <w:szCs w:val="28"/>
        </w:rPr>
        <w:t xml:space="preserve"> в соответствии с ФГОС СПО и на основе ФГОС СОО</w:t>
      </w:r>
    </w:p>
    <w:p w:rsidR="006233CA" w:rsidRDefault="006233CA" w:rsidP="006233CA">
      <w:pPr>
        <w:suppressAutoHyphens/>
        <w:ind w:firstLine="709"/>
        <w:jc w:val="both"/>
        <w:rPr>
          <w:color w:val="FF0000"/>
          <w:sz w:val="28"/>
          <w:szCs w:val="28"/>
        </w:rPr>
      </w:pPr>
      <w:r w:rsidRPr="00AD7B9D">
        <w:rPr>
          <w:sz w:val="28"/>
          <w:szCs w:val="28"/>
        </w:rPr>
        <w:t xml:space="preserve">Особое значение дисциплина имеет при формировании и развитии ОК и ПК </w:t>
      </w:r>
    </w:p>
    <w:p w:rsidR="006233CA" w:rsidRPr="00EA5A4F" w:rsidRDefault="006233CA" w:rsidP="006233CA">
      <w:pPr>
        <w:suppressAutoHyphens/>
        <w:ind w:firstLine="709"/>
        <w:jc w:val="both"/>
        <w:rPr>
          <w:color w:val="FF0000"/>
          <w:sz w:val="28"/>
          <w:szCs w:val="28"/>
        </w:rPr>
      </w:pPr>
    </w:p>
    <w:tbl>
      <w:tblPr>
        <w:tblpPr w:leftFromText="180" w:rightFromText="180" w:vertAnchor="text" w:tblpX="103" w:tblpY="1"/>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402"/>
        <w:gridCol w:w="3181"/>
      </w:tblGrid>
      <w:tr w:rsidR="006233CA" w:rsidRPr="00AD7B9D" w:rsidTr="006233CA">
        <w:trPr>
          <w:cantSplit/>
          <w:trHeight w:val="415"/>
        </w:trPr>
        <w:tc>
          <w:tcPr>
            <w:tcW w:w="3652" w:type="dxa"/>
            <w:vMerge w:val="restart"/>
            <w:vAlign w:val="center"/>
          </w:tcPr>
          <w:p w:rsidR="006233CA" w:rsidRPr="00AD7B9D" w:rsidRDefault="006233CA" w:rsidP="006233CA">
            <w:pPr>
              <w:suppressAutoHyphens/>
              <w:jc w:val="center"/>
              <w:rPr>
                <w:rFonts w:eastAsia="Calibri"/>
                <w:b/>
                <w:iCs/>
              </w:rPr>
            </w:pPr>
            <w:r w:rsidRPr="00AD7B9D">
              <w:rPr>
                <w:rFonts w:eastAsia="Calibri"/>
                <w:b/>
                <w:iCs/>
              </w:rPr>
              <w:t>Код и наименование формируемых компетенций</w:t>
            </w:r>
          </w:p>
        </w:tc>
        <w:tc>
          <w:tcPr>
            <w:tcW w:w="6583" w:type="dxa"/>
            <w:gridSpan w:val="2"/>
            <w:vAlign w:val="center"/>
          </w:tcPr>
          <w:p w:rsidR="006233CA" w:rsidRPr="00AD7B9D" w:rsidRDefault="006233CA" w:rsidP="006233CA">
            <w:pPr>
              <w:suppressAutoHyphens/>
              <w:jc w:val="center"/>
              <w:rPr>
                <w:rFonts w:eastAsia="Calibri"/>
                <w:b/>
                <w:iCs/>
              </w:rPr>
            </w:pPr>
            <w:r w:rsidRPr="00AD7B9D">
              <w:rPr>
                <w:rFonts w:eastAsia="Calibri"/>
                <w:b/>
                <w:iCs/>
              </w:rPr>
              <w:t>Планируемые результаты освоения дисциплины</w:t>
            </w:r>
          </w:p>
        </w:tc>
      </w:tr>
      <w:tr w:rsidR="006233CA" w:rsidRPr="00AD7B9D" w:rsidTr="006233CA">
        <w:trPr>
          <w:cantSplit/>
          <w:trHeight w:val="563"/>
        </w:trPr>
        <w:tc>
          <w:tcPr>
            <w:tcW w:w="3652" w:type="dxa"/>
            <w:vMerge/>
            <w:vAlign w:val="center"/>
          </w:tcPr>
          <w:p w:rsidR="006233CA" w:rsidRPr="00AD7B9D" w:rsidRDefault="006233CA" w:rsidP="006233CA">
            <w:pPr>
              <w:suppressAutoHyphens/>
              <w:jc w:val="center"/>
              <w:rPr>
                <w:rFonts w:eastAsia="Calibri"/>
                <w:iCs/>
              </w:rPr>
            </w:pPr>
          </w:p>
        </w:tc>
        <w:tc>
          <w:tcPr>
            <w:tcW w:w="3402" w:type="dxa"/>
            <w:vAlign w:val="center"/>
          </w:tcPr>
          <w:p w:rsidR="006233CA" w:rsidRPr="00AD7B9D" w:rsidRDefault="006233CA" w:rsidP="00BD4630">
            <w:pPr>
              <w:suppressAutoHyphens/>
              <w:jc w:val="center"/>
              <w:rPr>
                <w:rFonts w:eastAsia="Calibri"/>
                <w:b/>
                <w:iCs/>
              </w:rPr>
            </w:pPr>
            <w:r w:rsidRPr="00AD7B9D">
              <w:rPr>
                <w:rFonts w:eastAsia="Calibri"/>
                <w:b/>
                <w:iCs/>
              </w:rPr>
              <w:t>Общие</w:t>
            </w:r>
          </w:p>
        </w:tc>
        <w:tc>
          <w:tcPr>
            <w:tcW w:w="3181" w:type="dxa"/>
            <w:vAlign w:val="center"/>
          </w:tcPr>
          <w:p w:rsidR="006233CA" w:rsidRPr="00AD7B9D" w:rsidRDefault="006233CA" w:rsidP="00BD4630">
            <w:pPr>
              <w:suppressAutoHyphens/>
              <w:jc w:val="center"/>
              <w:rPr>
                <w:rFonts w:eastAsia="Calibri"/>
                <w:b/>
                <w:iCs/>
              </w:rPr>
            </w:pPr>
            <w:r w:rsidRPr="00AD7B9D">
              <w:rPr>
                <w:rFonts w:eastAsia="Calibri"/>
                <w:b/>
                <w:iCs/>
              </w:rPr>
              <w:t>Дисциплинарные</w:t>
            </w:r>
          </w:p>
        </w:tc>
      </w:tr>
      <w:tr w:rsidR="006233CA" w:rsidRPr="00AD7B9D" w:rsidTr="006233CA">
        <w:trPr>
          <w:trHeight w:val="674"/>
        </w:trPr>
        <w:tc>
          <w:tcPr>
            <w:tcW w:w="3652" w:type="dxa"/>
          </w:tcPr>
          <w:p w:rsidR="006233CA" w:rsidRDefault="006233CA" w:rsidP="006233CA">
            <w:pPr>
              <w:suppressAutoHyphens/>
              <w:rPr>
                <w:rFonts w:eastAsia="Calibri"/>
                <w:iCs/>
              </w:rPr>
            </w:pPr>
            <w:r w:rsidRPr="00AD7B9D">
              <w:rPr>
                <w:rFonts w:eastAsia="Calibri"/>
                <w:iCs/>
              </w:rPr>
              <w:t>ОК</w:t>
            </w:r>
            <w:r>
              <w:rPr>
                <w:rFonts w:eastAsia="Calibri"/>
                <w:iCs/>
              </w:rPr>
              <w:t xml:space="preserve"> 01.</w:t>
            </w:r>
          </w:p>
          <w:p w:rsidR="006233CA" w:rsidRDefault="006233CA" w:rsidP="006233CA">
            <w:pPr>
              <w:suppressAutoHyphens/>
              <w:jc w:val="both"/>
              <w:rPr>
                <w:rFonts w:eastAsia="Calibri"/>
                <w:iCs/>
              </w:rPr>
            </w:pPr>
            <w:r w:rsidRPr="00BC732E">
              <w:rPr>
                <w:rFonts w:eastAsia="Calibri"/>
                <w:iCs/>
              </w:rPr>
              <w:t>Выбирать способы решения задач профессиональной деятельности приме</w:t>
            </w:r>
            <w:r>
              <w:rPr>
                <w:rFonts w:eastAsia="Calibri"/>
                <w:iCs/>
              </w:rPr>
              <w:t>нительно к различным контекстам.</w:t>
            </w:r>
          </w:p>
          <w:p w:rsidR="006233CA" w:rsidRDefault="006233CA" w:rsidP="006233CA">
            <w:pPr>
              <w:suppressAutoHyphens/>
              <w:rPr>
                <w:rFonts w:eastAsia="Calibri"/>
                <w:iCs/>
              </w:rPr>
            </w:pPr>
            <w:r>
              <w:rPr>
                <w:rFonts w:eastAsia="Calibri"/>
                <w:iCs/>
              </w:rPr>
              <w:t>ОК 04.</w:t>
            </w:r>
          </w:p>
          <w:p w:rsidR="006233CA" w:rsidRDefault="006233CA" w:rsidP="006233CA">
            <w:pPr>
              <w:suppressAutoHyphens/>
              <w:rPr>
                <w:rFonts w:eastAsia="Calibri"/>
                <w:iCs/>
              </w:rPr>
            </w:pPr>
            <w:r w:rsidRPr="00164D69">
              <w:rPr>
                <w:rFonts w:eastAsia="Calibri"/>
                <w:iCs/>
              </w:rPr>
              <w:t xml:space="preserve">Эффективно взаимодействовать и </w:t>
            </w:r>
            <w:r>
              <w:rPr>
                <w:rFonts w:eastAsia="Calibri"/>
                <w:iCs/>
              </w:rPr>
              <w:t>работать в коллективе и команде.</w:t>
            </w:r>
          </w:p>
          <w:p w:rsidR="006233CA" w:rsidRDefault="006233CA" w:rsidP="006233CA">
            <w:pPr>
              <w:suppressAutoHyphens/>
              <w:rPr>
                <w:rFonts w:eastAsia="Calibri"/>
                <w:iCs/>
              </w:rPr>
            </w:pPr>
            <w:r>
              <w:rPr>
                <w:rFonts w:eastAsia="Calibri"/>
                <w:iCs/>
              </w:rPr>
              <w:t>ОК 05.</w:t>
            </w:r>
            <w:r w:rsidRPr="0022776D">
              <w:rPr>
                <w:rFonts w:eastAsia="Calibri"/>
                <w:iCs/>
              </w:rPr>
              <w:t>Осуществлять устную и письменную коммуникацию на государственном языке Российской Федерации с учетом особенностей соци</w:t>
            </w:r>
            <w:r>
              <w:rPr>
                <w:rFonts w:eastAsia="Calibri"/>
                <w:iCs/>
              </w:rPr>
              <w:t>ального и культурного контекста.</w:t>
            </w:r>
          </w:p>
          <w:p w:rsidR="006233CA" w:rsidRDefault="006233CA" w:rsidP="006233CA">
            <w:pPr>
              <w:suppressAutoHyphens/>
              <w:rPr>
                <w:rFonts w:eastAsia="Calibri"/>
                <w:iCs/>
              </w:rPr>
            </w:pPr>
            <w:r w:rsidRPr="0022776D">
              <w:rPr>
                <w:rFonts w:eastAsia="Calibri"/>
                <w:iCs/>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w:t>
            </w:r>
            <w:r>
              <w:rPr>
                <w:rFonts w:eastAsia="Calibri"/>
                <w:iCs/>
              </w:rPr>
              <w:t>вня физической подготовленности.</w:t>
            </w:r>
          </w:p>
          <w:p w:rsidR="006233CA" w:rsidRPr="00DF23A9" w:rsidRDefault="006233CA" w:rsidP="006233CA">
            <w:pPr>
              <w:suppressAutoHyphens/>
              <w:rPr>
                <w:rFonts w:eastAsia="Calibri"/>
                <w:iCs/>
              </w:rPr>
            </w:pPr>
            <w:r w:rsidRPr="00DF23A9">
              <w:rPr>
                <w:rFonts w:eastAsia="Calibri"/>
                <w:iCs/>
              </w:rPr>
              <w:t>ОК 09. Пользоваться профессиональной документацией на государственном и иностранном языках.</w:t>
            </w:r>
          </w:p>
        </w:tc>
        <w:tc>
          <w:tcPr>
            <w:tcW w:w="3402" w:type="dxa"/>
          </w:tcPr>
          <w:p w:rsidR="006233CA" w:rsidRDefault="006233CA" w:rsidP="006233CA">
            <w:pPr>
              <w:suppressAutoHyphens/>
              <w:rPr>
                <w:rFonts w:eastAsia="Calibri"/>
                <w:bCs/>
                <w:iCs/>
              </w:rPr>
            </w:pPr>
            <w:r w:rsidRPr="00225A36">
              <w:rPr>
                <w:rFonts w:eastAsia="Calibri"/>
                <w:bCs/>
                <w:iCs/>
              </w:rPr>
              <w:t>Осознанный выбор будущей профессии и возможностей реализации собственных жизненных планов; отношение к профессиональной</w:t>
            </w:r>
            <w:r>
              <w:rPr>
                <w:rFonts w:eastAsia="Calibri"/>
                <w:bCs/>
                <w:iCs/>
              </w:rPr>
              <w:t xml:space="preserve"> </w:t>
            </w:r>
            <w:r w:rsidRPr="00225A36">
              <w:rPr>
                <w:rFonts w:eastAsia="Calibri"/>
                <w:bCs/>
                <w:iCs/>
              </w:rPr>
              <w:t>деятельности как возможности участия в решении личных, общественных, государственных, общенациональных проблем</w:t>
            </w:r>
            <w:r>
              <w:rPr>
                <w:rFonts w:eastAsia="Calibri"/>
                <w:bCs/>
                <w:iCs/>
              </w:rPr>
              <w:t>.</w:t>
            </w:r>
          </w:p>
          <w:p w:rsidR="006233CA" w:rsidRPr="00AD7B9D" w:rsidRDefault="006233CA" w:rsidP="006233CA">
            <w:pPr>
              <w:suppressAutoHyphens/>
              <w:rPr>
                <w:rFonts w:eastAsia="Calibri"/>
                <w:bCs/>
                <w:iCs/>
              </w:rPr>
            </w:pPr>
            <w:r w:rsidRPr="00225A36">
              <w:rPr>
                <w:rFonts w:eastAsia="Calibri"/>
                <w:bCs/>
                <w:iCs/>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r>
              <w:rPr>
                <w:rFonts w:eastAsia="Calibri"/>
                <w:bCs/>
                <w:iCs/>
              </w:rPr>
              <w:t>.</w:t>
            </w:r>
          </w:p>
        </w:tc>
        <w:tc>
          <w:tcPr>
            <w:tcW w:w="3181" w:type="dxa"/>
          </w:tcPr>
          <w:p w:rsidR="006233CA" w:rsidRDefault="006233CA" w:rsidP="006233CA">
            <w:pPr>
              <w:jc w:val="both"/>
              <w:rPr>
                <w:bCs/>
              </w:rPr>
            </w:pPr>
            <w:r>
              <w:rPr>
                <w:bCs/>
              </w:rPr>
              <w:t>С</w:t>
            </w:r>
            <w:r w:rsidRPr="00225A36">
              <w:rPr>
                <w:bCs/>
              </w:rPr>
              <w:t>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w:t>
            </w:r>
            <w:r>
              <w:rPr>
                <w:bCs/>
              </w:rPr>
              <w:t>е влияние человеческого фактора.</w:t>
            </w:r>
          </w:p>
          <w:p w:rsidR="006233CA" w:rsidRPr="00AD7B9D" w:rsidRDefault="006233CA" w:rsidP="006233CA">
            <w:pPr>
              <w:jc w:val="both"/>
              <w:rPr>
                <w:bCs/>
              </w:rPr>
            </w:pPr>
            <w:r>
              <w:rPr>
                <w:bCs/>
              </w:rPr>
              <w:t>С</w:t>
            </w:r>
            <w:r w:rsidRPr="00225A36">
              <w:rPr>
                <w:bCs/>
              </w:rPr>
              <w:t>формированность представлений о здоровом образе жизни как о средстве обеспечения духовного, физического и со</w:t>
            </w:r>
            <w:r>
              <w:rPr>
                <w:bCs/>
              </w:rPr>
              <w:t>циального благополучия личности.</w:t>
            </w:r>
          </w:p>
        </w:tc>
      </w:tr>
      <w:tr w:rsidR="006233CA" w:rsidRPr="00AD7B9D" w:rsidTr="006233CA">
        <w:trPr>
          <w:trHeight w:val="810"/>
        </w:trPr>
        <w:tc>
          <w:tcPr>
            <w:tcW w:w="3652" w:type="dxa"/>
          </w:tcPr>
          <w:p w:rsidR="006233CA" w:rsidRDefault="006233CA" w:rsidP="006233CA">
            <w:pPr>
              <w:suppressAutoHyphens/>
              <w:rPr>
                <w:rFonts w:eastAsia="Calibri"/>
                <w:iCs/>
              </w:rPr>
            </w:pPr>
            <w:r>
              <w:rPr>
                <w:rFonts w:eastAsia="Calibri"/>
                <w:iCs/>
              </w:rPr>
              <w:t>ОК 02</w:t>
            </w:r>
          </w:p>
          <w:p w:rsidR="006233CA" w:rsidRDefault="006233CA" w:rsidP="006233CA">
            <w:pPr>
              <w:suppressAutoHyphens/>
              <w:rPr>
                <w:rFonts w:eastAsia="Calibri"/>
                <w:iCs/>
              </w:rPr>
            </w:pPr>
            <w:r w:rsidRPr="00BC732E">
              <w:rPr>
                <w:rFonts w:eastAsia="Calibri"/>
                <w:iCs/>
              </w:rPr>
              <w:t xml:space="preserve">Использовать современные средства </w:t>
            </w:r>
            <w:r>
              <w:rPr>
                <w:rFonts w:eastAsia="Calibri"/>
                <w:iCs/>
              </w:rPr>
              <w:t xml:space="preserve">поиска, анализа и интерпретации </w:t>
            </w:r>
            <w:r w:rsidRPr="00BC732E">
              <w:rPr>
                <w:rFonts w:eastAsia="Calibri"/>
                <w:iCs/>
              </w:rPr>
              <w:t>информации и информационные технологии для выполнения зада</w:t>
            </w:r>
            <w:r>
              <w:rPr>
                <w:rFonts w:eastAsia="Calibri"/>
                <w:iCs/>
              </w:rPr>
              <w:t>ч профессиональной деятельности.</w:t>
            </w:r>
          </w:p>
          <w:p w:rsidR="006233CA" w:rsidRDefault="006233CA" w:rsidP="006233CA">
            <w:pPr>
              <w:suppressAutoHyphens/>
              <w:rPr>
                <w:rFonts w:eastAsia="Calibri"/>
                <w:iCs/>
              </w:rPr>
            </w:pPr>
            <w:r>
              <w:rPr>
                <w:rFonts w:eastAsia="Calibri"/>
                <w:iCs/>
              </w:rPr>
              <w:t>ОК 03.</w:t>
            </w:r>
          </w:p>
          <w:p w:rsidR="006233CA" w:rsidRPr="00BC732E" w:rsidRDefault="006233CA" w:rsidP="006233CA">
            <w:pPr>
              <w:suppressAutoHyphens/>
              <w:rPr>
                <w:rFonts w:eastAsia="Calibri"/>
                <w:iCs/>
              </w:rPr>
            </w:pPr>
            <w:r w:rsidRPr="00BC732E">
              <w:rPr>
                <w:rFonts w:eastAsia="Calibri"/>
                <w:iCs/>
              </w:rPr>
              <w:t xml:space="preserve">Планировать и реализовывать собственное профессиональное </w:t>
            </w:r>
          </w:p>
          <w:p w:rsidR="006233CA" w:rsidRPr="00BC732E" w:rsidRDefault="006233CA" w:rsidP="006233CA">
            <w:pPr>
              <w:suppressAutoHyphens/>
              <w:rPr>
                <w:rFonts w:eastAsia="Calibri"/>
                <w:iCs/>
              </w:rPr>
            </w:pPr>
            <w:r w:rsidRPr="00BC732E">
              <w:rPr>
                <w:rFonts w:eastAsia="Calibri"/>
                <w:iCs/>
              </w:rPr>
              <w:t xml:space="preserve">и личностное развитие, предпринимательскую деятельность в профессиональной </w:t>
            </w:r>
          </w:p>
          <w:p w:rsidR="006233CA" w:rsidRDefault="006233CA" w:rsidP="006233CA">
            <w:pPr>
              <w:suppressAutoHyphens/>
              <w:rPr>
                <w:rFonts w:eastAsia="Calibri"/>
                <w:iCs/>
              </w:rPr>
            </w:pPr>
            <w:r w:rsidRPr="00BC732E">
              <w:rPr>
                <w:rFonts w:eastAsia="Calibri"/>
                <w:iCs/>
              </w:rPr>
              <w:t xml:space="preserve">сфере, использовать знания по финансовой грамотности </w:t>
            </w:r>
            <w:r>
              <w:rPr>
                <w:rFonts w:eastAsia="Calibri"/>
                <w:iCs/>
              </w:rPr>
              <w:t>в различных жизненных ситуациях.</w:t>
            </w:r>
          </w:p>
          <w:p w:rsidR="006233CA" w:rsidRDefault="006233CA" w:rsidP="006233CA">
            <w:pPr>
              <w:suppressAutoHyphens/>
              <w:rPr>
                <w:rFonts w:eastAsia="Calibri"/>
                <w:iCs/>
              </w:rPr>
            </w:pPr>
            <w:r>
              <w:rPr>
                <w:rFonts w:eastAsia="Calibri"/>
                <w:iCs/>
              </w:rPr>
              <w:t xml:space="preserve">ОК 05. </w:t>
            </w:r>
            <w:r w:rsidRPr="0022776D">
              <w:rPr>
                <w:rFonts w:eastAsia="Calibri"/>
                <w:iCs/>
              </w:rPr>
              <w:t>Осуществлять устную и письменную коммуникацию на государственном языке Российской Федерации с учетом особенностей соци</w:t>
            </w:r>
            <w:r>
              <w:rPr>
                <w:rFonts w:eastAsia="Calibri"/>
                <w:iCs/>
              </w:rPr>
              <w:t>ального и культурного контекста.</w:t>
            </w:r>
          </w:p>
          <w:p w:rsidR="006233CA" w:rsidRDefault="006233CA" w:rsidP="006233CA">
            <w:pPr>
              <w:suppressAutoHyphens/>
              <w:rPr>
                <w:rFonts w:eastAsia="Calibri"/>
                <w:iCs/>
              </w:rPr>
            </w:pPr>
            <w:r w:rsidRPr="0092067D">
              <w:rPr>
                <w:rFonts w:eastAsia="Calibri"/>
                <w:i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Pr>
                <w:rFonts w:eastAsia="Calibri"/>
                <w:iCs/>
              </w:rPr>
              <w:t>вовать в чрезвычайных ситуациях.</w:t>
            </w:r>
          </w:p>
          <w:p w:rsidR="006233CA" w:rsidRPr="00AD7B9D" w:rsidRDefault="006233CA" w:rsidP="006233CA">
            <w:pPr>
              <w:suppressAutoHyphens/>
              <w:rPr>
                <w:rFonts w:eastAsia="Calibri"/>
                <w:iCs/>
              </w:rPr>
            </w:pPr>
          </w:p>
        </w:tc>
        <w:tc>
          <w:tcPr>
            <w:tcW w:w="3402" w:type="dxa"/>
          </w:tcPr>
          <w:p w:rsidR="006233CA" w:rsidRDefault="006233CA" w:rsidP="006233CA">
            <w:pPr>
              <w:suppressAutoHyphens/>
              <w:jc w:val="both"/>
              <w:rPr>
                <w:rFonts w:eastAsia="Calibri"/>
                <w:bCs/>
              </w:rPr>
            </w:pPr>
            <w:r w:rsidRPr="000D0834">
              <w:rPr>
                <w:rFonts w:eastAsia="Calibri"/>
                <w:bCs/>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r>
              <w:rPr>
                <w:rFonts w:eastAsia="Calibri"/>
                <w:bCs/>
              </w:rPr>
              <w:t>.</w:t>
            </w:r>
          </w:p>
          <w:p w:rsidR="006233CA" w:rsidRPr="005E2A4F" w:rsidRDefault="006233CA" w:rsidP="006233CA">
            <w:pPr>
              <w:suppressAutoHyphens/>
              <w:jc w:val="both"/>
              <w:rPr>
                <w:rFonts w:eastAsia="Calibri"/>
                <w:bCs/>
              </w:rPr>
            </w:pPr>
            <w:r>
              <w:rPr>
                <w:rFonts w:eastAsia="Calibri"/>
                <w:bCs/>
              </w:rPr>
              <w:t>Принятие и реализация</w:t>
            </w:r>
            <w:r w:rsidRPr="000D0834">
              <w:rPr>
                <w:rFonts w:eastAsia="Calibri"/>
                <w:bCs/>
              </w:rPr>
              <w:t xml:space="preserve">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Pr>
                <w:rFonts w:eastAsia="Calibri"/>
                <w:bCs/>
              </w:rPr>
              <w:t>.</w:t>
            </w:r>
          </w:p>
        </w:tc>
        <w:tc>
          <w:tcPr>
            <w:tcW w:w="3181" w:type="dxa"/>
          </w:tcPr>
          <w:p w:rsidR="006233CA" w:rsidRDefault="006233CA" w:rsidP="006233CA">
            <w:pPr>
              <w:suppressAutoHyphens/>
              <w:jc w:val="both"/>
              <w:rPr>
                <w:rFonts w:eastAsia="Calibri"/>
                <w:bCs/>
              </w:rPr>
            </w:pPr>
            <w:r>
              <w:rPr>
                <w:rFonts w:eastAsia="Calibri"/>
                <w:bCs/>
              </w:rPr>
              <w:t>С</w:t>
            </w:r>
            <w:r w:rsidRPr="000D0834">
              <w:rPr>
                <w:rFonts w:eastAsia="Calibri"/>
                <w:bCs/>
              </w:rPr>
              <w:t>формированность представлений о здоровом образе жизни как о средстве обеспечения духовного, физического и со</w:t>
            </w:r>
            <w:r>
              <w:rPr>
                <w:rFonts w:eastAsia="Calibri"/>
                <w:bCs/>
              </w:rPr>
              <w:t>циального благополучия личности.</w:t>
            </w:r>
          </w:p>
          <w:p w:rsidR="006233CA" w:rsidRDefault="006233CA" w:rsidP="006233CA">
            <w:pPr>
              <w:suppressAutoHyphens/>
              <w:jc w:val="both"/>
              <w:rPr>
                <w:rFonts w:eastAsia="Calibri"/>
                <w:bCs/>
              </w:rPr>
            </w:pPr>
            <w:r>
              <w:rPr>
                <w:rFonts w:eastAsia="Calibri"/>
                <w:bCs/>
              </w:rPr>
              <w:t>З</w:t>
            </w:r>
            <w:r w:rsidRPr="000D0834">
              <w:rPr>
                <w:rFonts w:eastAsia="Calibri"/>
                <w:bCs/>
              </w:rPr>
              <w:t>нание распространённых опасных и чрезвычайных ситуаций природного, техно</w:t>
            </w:r>
            <w:r>
              <w:rPr>
                <w:rFonts w:eastAsia="Calibri"/>
                <w:bCs/>
              </w:rPr>
              <w:t>генного и социального характера.</w:t>
            </w:r>
          </w:p>
          <w:p w:rsidR="006233CA" w:rsidRPr="00AD7B9D" w:rsidRDefault="006233CA" w:rsidP="006233CA">
            <w:pPr>
              <w:suppressAutoHyphens/>
              <w:jc w:val="both"/>
              <w:rPr>
                <w:rFonts w:eastAsia="Calibri"/>
                <w:bCs/>
              </w:rPr>
            </w:pPr>
            <w:r>
              <w:rPr>
                <w:rFonts w:eastAsia="Calibri"/>
                <w:bCs/>
              </w:rPr>
              <w:t>З</w:t>
            </w:r>
            <w:r w:rsidRPr="000D0834">
              <w:rPr>
                <w:rFonts w:eastAsia="Calibri"/>
                <w:bCs/>
              </w:rPr>
              <w:t>нание факторов, пагубно влияющих на здоровье человека, исключение из своей жизни вредных привы</w:t>
            </w:r>
            <w:r>
              <w:rPr>
                <w:rFonts w:eastAsia="Calibri"/>
                <w:bCs/>
              </w:rPr>
              <w:t>чек (курения, пьянства и т. д.).</w:t>
            </w:r>
          </w:p>
        </w:tc>
      </w:tr>
      <w:tr w:rsidR="006233CA" w:rsidRPr="00AD7B9D" w:rsidTr="006233CA">
        <w:trPr>
          <w:trHeight w:val="1124"/>
        </w:trPr>
        <w:tc>
          <w:tcPr>
            <w:tcW w:w="3652" w:type="dxa"/>
          </w:tcPr>
          <w:p w:rsidR="006233CA" w:rsidRPr="00BC732E" w:rsidRDefault="006233CA" w:rsidP="006233CA">
            <w:pPr>
              <w:suppressAutoHyphens/>
              <w:rPr>
                <w:rFonts w:eastAsia="Calibri"/>
                <w:iCs/>
              </w:rPr>
            </w:pPr>
            <w:r w:rsidRPr="00B841D7">
              <w:rPr>
                <w:rFonts w:eastAsia="Calibri"/>
                <w:i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w:t>
            </w:r>
            <w:r>
              <w:rPr>
                <w:rFonts w:eastAsia="Calibri"/>
                <w:iCs/>
              </w:rPr>
              <w:t>ррупционноrо поведения.</w:t>
            </w:r>
          </w:p>
        </w:tc>
        <w:tc>
          <w:tcPr>
            <w:tcW w:w="3402" w:type="dxa"/>
          </w:tcPr>
          <w:p w:rsidR="006233CA" w:rsidRPr="00AD7B9D" w:rsidRDefault="006233CA" w:rsidP="006233CA">
            <w:pPr>
              <w:suppressAutoHyphens/>
              <w:jc w:val="both"/>
              <w:rPr>
                <w:rFonts w:eastAsia="Calibri"/>
                <w:bCs/>
              </w:rPr>
            </w:pPr>
            <w:r w:rsidRPr="000D0834">
              <w:rPr>
                <w:rFonts w:eastAsia="Calibri"/>
                <w:bCs/>
              </w:rPr>
              <w:t>Готовность к служению Отечеству, его защите</w:t>
            </w:r>
            <w:r>
              <w:rPr>
                <w:rFonts w:eastAsia="Calibri"/>
                <w:bCs/>
              </w:rPr>
              <w:t>.</w:t>
            </w:r>
          </w:p>
        </w:tc>
        <w:tc>
          <w:tcPr>
            <w:tcW w:w="3181" w:type="dxa"/>
          </w:tcPr>
          <w:p w:rsidR="006233CA" w:rsidRDefault="006233CA" w:rsidP="006233CA">
            <w:pPr>
              <w:suppressAutoHyphens/>
              <w:jc w:val="both"/>
              <w:rPr>
                <w:rFonts w:eastAsia="Calibri"/>
                <w:bCs/>
              </w:rPr>
            </w:pPr>
            <w:r>
              <w:rPr>
                <w:rFonts w:eastAsia="Calibri"/>
                <w:bCs/>
              </w:rPr>
              <w:t>С</w:t>
            </w:r>
            <w:r w:rsidRPr="000D0834">
              <w:rPr>
                <w:rFonts w:eastAsia="Calibri"/>
                <w:bCs/>
              </w:rPr>
              <w:t>формированность представлений о необходимости отрицания экстремизма, терроризма, других действий противоправного характера,</w:t>
            </w:r>
            <w:r>
              <w:rPr>
                <w:rFonts w:eastAsia="Calibri"/>
                <w:bCs/>
              </w:rPr>
              <w:t xml:space="preserve"> а также асоциального поведения.</w:t>
            </w:r>
          </w:p>
          <w:p w:rsidR="006233CA" w:rsidRPr="00AD7B9D" w:rsidRDefault="006233CA" w:rsidP="006233CA">
            <w:pPr>
              <w:suppressAutoHyphens/>
              <w:jc w:val="both"/>
              <w:rPr>
                <w:rFonts w:eastAsia="Calibri"/>
                <w:bCs/>
              </w:rPr>
            </w:pPr>
          </w:p>
        </w:tc>
      </w:tr>
      <w:tr w:rsidR="006233CA" w:rsidRPr="00AD7B9D" w:rsidTr="006233CA">
        <w:trPr>
          <w:trHeight w:val="674"/>
        </w:trPr>
        <w:tc>
          <w:tcPr>
            <w:tcW w:w="3652" w:type="dxa"/>
            <w:tcBorders>
              <w:bottom w:val="single" w:sz="4" w:space="0" w:color="auto"/>
            </w:tcBorders>
          </w:tcPr>
          <w:p w:rsidR="006233CA" w:rsidRDefault="006233CA" w:rsidP="006233CA">
            <w:pPr>
              <w:suppressAutoHyphens/>
              <w:rPr>
                <w:rFonts w:eastAsia="Calibri"/>
                <w:iCs/>
              </w:rPr>
            </w:pPr>
            <w:r w:rsidRPr="009D6D4E">
              <w:rPr>
                <w:rFonts w:eastAsia="Calibri"/>
                <w:iCs/>
              </w:rPr>
              <w:t>ПК 1.1. Создавать технические рисунки и эскизы изделий, модельных ря</w:t>
            </w:r>
            <w:r>
              <w:rPr>
                <w:rFonts w:eastAsia="Calibri"/>
                <w:iCs/>
              </w:rPr>
              <w:t>дов, коллекций, с применением различных источников с учетом свойств материалов и особенностей целевого рынка.</w:t>
            </w:r>
          </w:p>
          <w:p w:rsidR="006233CA" w:rsidRPr="00AD7B9D" w:rsidRDefault="006233CA" w:rsidP="006233CA">
            <w:pPr>
              <w:suppressAutoHyphens/>
              <w:rPr>
                <w:rFonts w:eastAsia="Calibri"/>
                <w:iCs/>
              </w:rPr>
            </w:pPr>
            <w:r>
              <w:rPr>
                <w:rFonts w:eastAsia="Calibri"/>
                <w:iCs/>
              </w:rPr>
              <w:t>ПК 3.3</w:t>
            </w:r>
            <w:r w:rsidRPr="009D6D4E">
              <w:rPr>
                <w:rFonts w:eastAsia="Calibri"/>
                <w:iCs/>
              </w:rPr>
              <w:t>. Осуществлять подбор оборудования при разработке технологических процессов.</w:t>
            </w:r>
          </w:p>
        </w:tc>
        <w:tc>
          <w:tcPr>
            <w:tcW w:w="3402" w:type="dxa"/>
            <w:tcBorders>
              <w:bottom w:val="single" w:sz="4" w:space="0" w:color="auto"/>
            </w:tcBorders>
          </w:tcPr>
          <w:p w:rsidR="006233CA" w:rsidRPr="00AD7B9D" w:rsidRDefault="006233CA" w:rsidP="006233CA">
            <w:pPr>
              <w:suppressAutoHyphens/>
              <w:jc w:val="both"/>
              <w:rPr>
                <w:rFonts w:eastAsia="Calibri"/>
                <w:bCs/>
                <w:iCs/>
              </w:rPr>
            </w:pPr>
            <w:r>
              <w:rPr>
                <w:rFonts w:eastAsia="Calibri"/>
                <w:bCs/>
                <w:iCs/>
              </w:rPr>
              <w:t>У</w:t>
            </w:r>
            <w:r w:rsidRPr="000F6EAC">
              <w:rPr>
                <w:rFonts w:eastAsia="Calibri"/>
                <w:bCs/>
                <w:iCs/>
              </w:rPr>
              <w:t>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3181" w:type="dxa"/>
          </w:tcPr>
          <w:p w:rsidR="006233CA" w:rsidRDefault="006233CA" w:rsidP="006233CA">
            <w:pPr>
              <w:widowControl w:val="0"/>
              <w:tabs>
                <w:tab w:val="left" w:pos="1095"/>
              </w:tabs>
              <w:autoSpaceDE w:val="0"/>
              <w:autoSpaceDN w:val="0"/>
              <w:jc w:val="both"/>
              <w:rPr>
                <w:rFonts w:eastAsia="Calibri"/>
                <w:bCs/>
                <w:iCs/>
              </w:rPr>
            </w:pPr>
            <w:r>
              <w:rPr>
                <w:rFonts w:eastAsia="Calibri"/>
                <w:bCs/>
                <w:iCs/>
              </w:rPr>
              <w:t>У</w:t>
            </w:r>
            <w:r w:rsidRPr="00EC39DE">
              <w:rPr>
                <w:rFonts w:eastAsia="Calibri"/>
                <w:bCs/>
                <w:iCs/>
              </w:rPr>
              <w:t>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w:t>
            </w:r>
            <w:r>
              <w:rPr>
                <w:rFonts w:eastAsia="Calibri"/>
                <w:bCs/>
                <w:iCs/>
              </w:rPr>
              <w:t>пасных и чрезвычайных ситуациях.</w:t>
            </w:r>
          </w:p>
          <w:p w:rsidR="006233CA" w:rsidRPr="00AD7B9D" w:rsidRDefault="006233CA" w:rsidP="006233CA">
            <w:pPr>
              <w:widowControl w:val="0"/>
              <w:tabs>
                <w:tab w:val="left" w:pos="1095"/>
              </w:tabs>
              <w:autoSpaceDE w:val="0"/>
              <w:autoSpaceDN w:val="0"/>
              <w:jc w:val="both"/>
              <w:rPr>
                <w:rFonts w:eastAsia="Calibri"/>
                <w:bCs/>
                <w:iCs/>
              </w:rPr>
            </w:pPr>
            <w:r>
              <w:rPr>
                <w:rFonts w:eastAsia="Calibri"/>
                <w:bCs/>
                <w:iCs/>
              </w:rPr>
              <w:t>В</w:t>
            </w:r>
            <w:r w:rsidRPr="00EC39DE">
              <w:rPr>
                <w:rFonts w:eastAsia="Calibri"/>
                <w:bCs/>
                <w:iCs/>
              </w:rPr>
              <w:t>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tc>
      </w:tr>
    </w:tbl>
    <w:p w:rsidR="006233CA" w:rsidRPr="00AD7B9D" w:rsidRDefault="006233CA" w:rsidP="006233CA">
      <w:pPr>
        <w:suppressAutoHyphens/>
        <w:ind w:firstLine="709"/>
        <w:jc w:val="both"/>
      </w:pPr>
    </w:p>
    <w:p w:rsidR="006233CA" w:rsidRPr="00AD7B9D" w:rsidRDefault="006233CA" w:rsidP="006233CA">
      <w:pPr>
        <w:suppressAutoHyphens/>
        <w:jc w:val="center"/>
        <w:rPr>
          <w:b/>
          <w:sz w:val="28"/>
          <w:szCs w:val="28"/>
        </w:rPr>
      </w:pPr>
    </w:p>
    <w:p w:rsidR="006233CA" w:rsidRDefault="006233CA" w:rsidP="006233CA">
      <w:pPr>
        <w:rPr>
          <w:b/>
          <w:sz w:val="28"/>
          <w:szCs w:val="28"/>
        </w:rPr>
      </w:pPr>
      <w:r>
        <w:rPr>
          <w:b/>
          <w:sz w:val="28"/>
          <w:szCs w:val="28"/>
        </w:rPr>
        <w:br w:type="page"/>
      </w:r>
    </w:p>
    <w:p w:rsidR="006233CA" w:rsidRPr="00AD7B9D" w:rsidRDefault="006233CA" w:rsidP="006233CA">
      <w:pPr>
        <w:suppressAutoHyphens/>
        <w:jc w:val="center"/>
        <w:rPr>
          <w:b/>
          <w:sz w:val="28"/>
          <w:szCs w:val="28"/>
        </w:rPr>
      </w:pPr>
    </w:p>
    <w:p w:rsidR="006233CA" w:rsidRPr="00AD7B9D" w:rsidRDefault="006233CA" w:rsidP="006233CA">
      <w:pPr>
        <w:suppressAutoHyphens/>
        <w:jc w:val="center"/>
        <w:rPr>
          <w:b/>
          <w:sz w:val="28"/>
          <w:szCs w:val="28"/>
        </w:rPr>
      </w:pPr>
      <w:r w:rsidRPr="00AD7B9D">
        <w:rPr>
          <w:b/>
          <w:sz w:val="28"/>
          <w:szCs w:val="28"/>
        </w:rPr>
        <w:t>2. СТРУКТУРА И СОДЕРЖАНИЕ ОБЩЕОБРАЗОВАТЕЛЬНОЙ ДИСЦИПЛИНЫ</w:t>
      </w:r>
    </w:p>
    <w:p w:rsidR="006233CA" w:rsidRDefault="006233CA" w:rsidP="006233CA">
      <w:pPr>
        <w:suppressAutoHyphens/>
        <w:ind w:firstLine="426"/>
        <w:rPr>
          <w:b/>
          <w:sz w:val="28"/>
          <w:szCs w:val="28"/>
        </w:rPr>
      </w:pPr>
      <w:r w:rsidRPr="00AD7B9D">
        <w:rPr>
          <w:b/>
          <w:sz w:val="28"/>
          <w:szCs w:val="28"/>
        </w:rPr>
        <w:t>2.1. Объем дисциплины и виды учебной работы</w:t>
      </w:r>
    </w:p>
    <w:p w:rsidR="006233CA" w:rsidRPr="00AD7B9D" w:rsidRDefault="006233CA" w:rsidP="006233CA">
      <w:pPr>
        <w:suppressAutoHyphens/>
        <w:ind w:firstLine="426"/>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6233CA" w:rsidRPr="00AD7B9D" w:rsidTr="006233CA">
        <w:trPr>
          <w:trHeight w:val="490"/>
        </w:trPr>
        <w:tc>
          <w:tcPr>
            <w:tcW w:w="3685" w:type="pct"/>
            <w:vAlign w:val="center"/>
          </w:tcPr>
          <w:p w:rsidR="006233CA" w:rsidRPr="00AD7B9D" w:rsidRDefault="006233CA" w:rsidP="006233CA">
            <w:pPr>
              <w:suppressAutoHyphens/>
              <w:spacing w:line="276" w:lineRule="auto"/>
              <w:rPr>
                <w:b/>
              </w:rPr>
            </w:pPr>
            <w:r w:rsidRPr="00AD7B9D">
              <w:rPr>
                <w:b/>
              </w:rPr>
              <w:t>Вид учебной работы</w:t>
            </w:r>
          </w:p>
        </w:tc>
        <w:tc>
          <w:tcPr>
            <w:tcW w:w="1315" w:type="pct"/>
            <w:vAlign w:val="center"/>
          </w:tcPr>
          <w:p w:rsidR="006233CA" w:rsidRPr="00AD7B9D" w:rsidRDefault="006233CA" w:rsidP="006233CA">
            <w:pPr>
              <w:suppressAutoHyphens/>
              <w:spacing w:line="276" w:lineRule="auto"/>
              <w:jc w:val="center"/>
              <w:rPr>
                <w:b/>
                <w:iCs/>
              </w:rPr>
            </w:pPr>
            <w:r w:rsidRPr="00AD7B9D">
              <w:rPr>
                <w:b/>
                <w:iCs/>
              </w:rPr>
              <w:t>Объем в часах</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rPr>
                <w:b/>
              </w:rPr>
            </w:pPr>
            <w:r w:rsidRPr="00AD7B9D">
              <w:rPr>
                <w:b/>
              </w:rPr>
              <w:t>Объем образовательной программы дисциплины</w:t>
            </w:r>
          </w:p>
        </w:tc>
        <w:tc>
          <w:tcPr>
            <w:tcW w:w="1315" w:type="pct"/>
            <w:vAlign w:val="center"/>
          </w:tcPr>
          <w:p w:rsidR="006233CA" w:rsidRPr="00AD7B9D" w:rsidRDefault="006233CA" w:rsidP="006233CA">
            <w:pPr>
              <w:suppressAutoHyphens/>
              <w:spacing w:line="276" w:lineRule="auto"/>
              <w:rPr>
                <w:iCs/>
              </w:rPr>
            </w:pPr>
            <w:r>
              <w:rPr>
                <w:iCs/>
              </w:rPr>
              <w:t>40</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rPr>
                <w:b/>
              </w:rPr>
            </w:pPr>
            <w:r w:rsidRPr="00AD7B9D">
              <w:rPr>
                <w:b/>
              </w:rPr>
              <w:t>в т.ч.</w:t>
            </w:r>
          </w:p>
        </w:tc>
        <w:tc>
          <w:tcPr>
            <w:tcW w:w="1315" w:type="pct"/>
            <w:vAlign w:val="center"/>
          </w:tcPr>
          <w:p w:rsidR="006233CA" w:rsidRPr="00AD7B9D" w:rsidRDefault="006233CA" w:rsidP="006233CA">
            <w:pPr>
              <w:suppressAutoHyphens/>
              <w:spacing w:line="276" w:lineRule="auto"/>
              <w:rPr>
                <w:iCs/>
              </w:rPr>
            </w:pPr>
            <w:r>
              <w:rPr>
                <w:iCs/>
              </w:rPr>
              <w:t>-</w:t>
            </w:r>
          </w:p>
        </w:tc>
      </w:tr>
      <w:tr w:rsidR="006233CA" w:rsidRPr="00AD7B9D" w:rsidTr="006233CA">
        <w:trPr>
          <w:trHeight w:val="490"/>
        </w:trPr>
        <w:tc>
          <w:tcPr>
            <w:tcW w:w="3685" w:type="pct"/>
            <w:vAlign w:val="center"/>
          </w:tcPr>
          <w:p w:rsidR="006233CA" w:rsidRPr="00AD7B9D" w:rsidRDefault="006233CA" w:rsidP="006233CA">
            <w:pPr>
              <w:tabs>
                <w:tab w:val="left" w:pos="360"/>
              </w:tabs>
              <w:suppressAutoHyphens/>
              <w:spacing w:line="276" w:lineRule="auto"/>
              <w:rPr>
                <w:b/>
              </w:rPr>
            </w:pPr>
            <w:r w:rsidRPr="00AD7B9D">
              <w:rPr>
                <w:b/>
              </w:rPr>
              <w:t>Основное содержание</w:t>
            </w:r>
          </w:p>
        </w:tc>
        <w:tc>
          <w:tcPr>
            <w:tcW w:w="1315" w:type="pct"/>
            <w:vAlign w:val="center"/>
          </w:tcPr>
          <w:p w:rsidR="006233CA" w:rsidRPr="00AD7B9D" w:rsidRDefault="006233CA" w:rsidP="006233CA">
            <w:pPr>
              <w:suppressAutoHyphens/>
              <w:spacing w:line="276" w:lineRule="auto"/>
              <w:rPr>
                <w:iCs/>
              </w:rPr>
            </w:pPr>
            <w:r>
              <w:rPr>
                <w:iCs/>
              </w:rPr>
              <w:t>40</w:t>
            </w:r>
          </w:p>
        </w:tc>
      </w:tr>
      <w:tr w:rsidR="006233CA" w:rsidRPr="00AD7B9D" w:rsidTr="006233CA">
        <w:trPr>
          <w:trHeight w:val="336"/>
        </w:trPr>
        <w:tc>
          <w:tcPr>
            <w:tcW w:w="5000" w:type="pct"/>
            <w:gridSpan w:val="2"/>
            <w:vAlign w:val="center"/>
          </w:tcPr>
          <w:p w:rsidR="006233CA" w:rsidRPr="00AD7B9D" w:rsidRDefault="006233CA" w:rsidP="006233CA">
            <w:pPr>
              <w:suppressAutoHyphens/>
              <w:spacing w:line="276" w:lineRule="auto"/>
              <w:rPr>
                <w:iCs/>
              </w:rPr>
            </w:pPr>
            <w:r w:rsidRPr="00AD7B9D">
              <w:t>в т. ч.:</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pPr>
            <w:r w:rsidRPr="00AD7B9D">
              <w:t>теоретическое обучение</w:t>
            </w:r>
          </w:p>
        </w:tc>
        <w:tc>
          <w:tcPr>
            <w:tcW w:w="1315" w:type="pct"/>
            <w:vAlign w:val="center"/>
          </w:tcPr>
          <w:p w:rsidR="006233CA" w:rsidRPr="00AD7B9D" w:rsidRDefault="006233CA" w:rsidP="006233CA">
            <w:pPr>
              <w:suppressAutoHyphens/>
              <w:spacing w:line="276" w:lineRule="auto"/>
              <w:rPr>
                <w:iCs/>
              </w:rPr>
            </w:pPr>
            <w:r>
              <w:rPr>
                <w:iCs/>
              </w:rPr>
              <w:t>30</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rPr>
                <w:bCs/>
              </w:rPr>
            </w:pPr>
            <w:r w:rsidRPr="00AD7B9D">
              <w:rPr>
                <w:bCs/>
              </w:rPr>
              <w:t>Практическиезанятия</w:t>
            </w:r>
          </w:p>
        </w:tc>
        <w:tc>
          <w:tcPr>
            <w:tcW w:w="1315" w:type="pct"/>
            <w:vAlign w:val="center"/>
          </w:tcPr>
          <w:p w:rsidR="006233CA" w:rsidRPr="00AD7B9D" w:rsidRDefault="006233CA" w:rsidP="006233CA">
            <w:pPr>
              <w:suppressAutoHyphens/>
              <w:spacing w:line="276" w:lineRule="auto"/>
              <w:rPr>
                <w:iCs/>
              </w:rPr>
            </w:pPr>
            <w:r>
              <w:rPr>
                <w:iCs/>
              </w:rPr>
              <w:t>10</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rPr>
                <w:bCs/>
              </w:rPr>
            </w:pPr>
            <w:r w:rsidRPr="00AD7B9D">
              <w:rPr>
                <w:bCs/>
              </w:rPr>
              <w:t>лабораторные занятия</w:t>
            </w:r>
          </w:p>
        </w:tc>
        <w:tc>
          <w:tcPr>
            <w:tcW w:w="1315" w:type="pct"/>
            <w:vAlign w:val="center"/>
          </w:tcPr>
          <w:p w:rsidR="006233CA" w:rsidRPr="00AD7B9D" w:rsidRDefault="006233CA" w:rsidP="006233CA">
            <w:pPr>
              <w:suppressAutoHyphens/>
              <w:spacing w:line="276" w:lineRule="auto"/>
              <w:rPr>
                <w:iCs/>
              </w:rPr>
            </w:pPr>
            <w:r>
              <w:rPr>
                <w:iCs/>
              </w:rPr>
              <w:t>-</w:t>
            </w:r>
          </w:p>
        </w:tc>
      </w:tr>
      <w:tr w:rsidR="006233CA" w:rsidRPr="00AD7B9D" w:rsidTr="006233CA">
        <w:trPr>
          <w:trHeight w:val="490"/>
        </w:trPr>
        <w:tc>
          <w:tcPr>
            <w:tcW w:w="3685" w:type="pct"/>
            <w:vAlign w:val="center"/>
          </w:tcPr>
          <w:p w:rsidR="006233CA" w:rsidRPr="00AD7B9D" w:rsidRDefault="006233CA" w:rsidP="006233CA">
            <w:pPr>
              <w:tabs>
                <w:tab w:val="left" w:pos="447"/>
              </w:tabs>
              <w:suppressAutoHyphens/>
              <w:spacing w:line="276" w:lineRule="auto"/>
              <w:rPr>
                <w:b/>
              </w:rPr>
            </w:pPr>
            <w:r w:rsidRPr="00AD7B9D">
              <w:rPr>
                <w:b/>
              </w:rPr>
              <w:t>Профессионально-ориентированное содержание (содержание прикладного модуля)</w:t>
            </w:r>
          </w:p>
        </w:tc>
        <w:tc>
          <w:tcPr>
            <w:tcW w:w="1315" w:type="pct"/>
            <w:vAlign w:val="center"/>
          </w:tcPr>
          <w:p w:rsidR="006233CA" w:rsidRPr="00AD7B9D" w:rsidRDefault="006233CA" w:rsidP="006233CA">
            <w:pPr>
              <w:tabs>
                <w:tab w:val="left" w:pos="360"/>
              </w:tabs>
              <w:suppressAutoHyphens/>
              <w:spacing w:line="276" w:lineRule="auto"/>
              <w:rPr>
                <w:b/>
              </w:rPr>
            </w:pPr>
            <w:r>
              <w:rPr>
                <w:b/>
              </w:rPr>
              <w:t>-</w:t>
            </w:r>
          </w:p>
        </w:tc>
      </w:tr>
      <w:tr w:rsidR="006233CA" w:rsidRPr="00AD7B9D" w:rsidTr="006233CA">
        <w:trPr>
          <w:trHeight w:val="490"/>
        </w:trPr>
        <w:tc>
          <w:tcPr>
            <w:tcW w:w="3685" w:type="pct"/>
            <w:vAlign w:val="center"/>
          </w:tcPr>
          <w:p w:rsidR="006233CA" w:rsidRPr="00AD7B9D" w:rsidRDefault="006233CA" w:rsidP="006233CA">
            <w:pPr>
              <w:tabs>
                <w:tab w:val="left" w:pos="360"/>
              </w:tabs>
              <w:suppressAutoHyphens/>
              <w:spacing w:line="276" w:lineRule="auto"/>
              <w:rPr>
                <w:b/>
              </w:rPr>
            </w:pPr>
            <w:r w:rsidRPr="00AD7B9D">
              <w:t>в т. ч.:</w:t>
            </w:r>
          </w:p>
        </w:tc>
        <w:tc>
          <w:tcPr>
            <w:tcW w:w="1315" w:type="pct"/>
            <w:vAlign w:val="center"/>
          </w:tcPr>
          <w:p w:rsidR="006233CA" w:rsidRPr="00AD7B9D" w:rsidRDefault="006233CA" w:rsidP="006233CA">
            <w:pPr>
              <w:tabs>
                <w:tab w:val="left" w:pos="360"/>
              </w:tabs>
              <w:suppressAutoHyphens/>
              <w:spacing w:line="276" w:lineRule="auto"/>
              <w:rPr>
                <w:b/>
              </w:rPr>
            </w:pP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pPr>
            <w:r w:rsidRPr="00AD7B9D">
              <w:t>теоретическое обучение</w:t>
            </w:r>
          </w:p>
        </w:tc>
        <w:tc>
          <w:tcPr>
            <w:tcW w:w="1315" w:type="pct"/>
            <w:vAlign w:val="center"/>
          </w:tcPr>
          <w:p w:rsidR="006233CA" w:rsidRPr="00AD7B9D" w:rsidRDefault="006233CA" w:rsidP="006233CA">
            <w:pPr>
              <w:suppressAutoHyphens/>
              <w:spacing w:line="276" w:lineRule="auto"/>
              <w:rPr>
                <w:iCs/>
              </w:rPr>
            </w:pPr>
            <w:r>
              <w:rPr>
                <w:iCs/>
              </w:rPr>
              <w:t>-</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pPr>
            <w:r w:rsidRPr="00AD7B9D">
              <w:t>практические занятия</w:t>
            </w:r>
          </w:p>
        </w:tc>
        <w:tc>
          <w:tcPr>
            <w:tcW w:w="1315" w:type="pct"/>
            <w:vAlign w:val="center"/>
          </w:tcPr>
          <w:p w:rsidR="006233CA" w:rsidRPr="00AD7B9D" w:rsidRDefault="006233CA" w:rsidP="006233CA">
            <w:pPr>
              <w:suppressAutoHyphens/>
              <w:spacing w:line="276" w:lineRule="auto"/>
              <w:rPr>
                <w:iCs/>
              </w:rPr>
            </w:pPr>
            <w:r>
              <w:rPr>
                <w:iCs/>
              </w:rPr>
              <w:t>-</w:t>
            </w:r>
          </w:p>
        </w:tc>
      </w:tr>
      <w:tr w:rsidR="006233CA" w:rsidRPr="00AD7B9D" w:rsidTr="006233CA">
        <w:trPr>
          <w:trHeight w:val="490"/>
        </w:trPr>
        <w:tc>
          <w:tcPr>
            <w:tcW w:w="3685" w:type="pct"/>
            <w:vAlign w:val="center"/>
          </w:tcPr>
          <w:p w:rsidR="006233CA" w:rsidRPr="00AD7B9D" w:rsidRDefault="006233CA" w:rsidP="006233CA">
            <w:pPr>
              <w:suppressAutoHyphens/>
              <w:spacing w:line="276" w:lineRule="auto"/>
            </w:pPr>
            <w:r w:rsidRPr="00AD7B9D">
              <w:rPr>
                <w:b/>
                <w:bCs/>
              </w:rPr>
              <w:t>Индивидуальный проект</w:t>
            </w:r>
            <w:r w:rsidRPr="00AD7B9D">
              <w:rPr>
                <w:i/>
              </w:rPr>
              <w:t>(да/нет</w:t>
            </w:r>
            <w:r w:rsidRPr="00AD7B9D">
              <w:t>)**</w:t>
            </w:r>
          </w:p>
        </w:tc>
        <w:tc>
          <w:tcPr>
            <w:tcW w:w="1315" w:type="pct"/>
            <w:vAlign w:val="center"/>
          </w:tcPr>
          <w:p w:rsidR="006233CA" w:rsidRPr="00AD7B9D" w:rsidRDefault="006233CA" w:rsidP="006233CA">
            <w:pPr>
              <w:suppressAutoHyphens/>
              <w:spacing w:line="276" w:lineRule="auto"/>
              <w:rPr>
                <w:iCs/>
              </w:rPr>
            </w:pPr>
            <w:r>
              <w:rPr>
                <w:iCs/>
              </w:rPr>
              <w:t>-</w:t>
            </w:r>
          </w:p>
        </w:tc>
      </w:tr>
      <w:tr w:rsidR="006233CA" w:rsidRPr="00AD7B9D" w:rsidTr="006233CA">
        <w:trPr>
          <w:trHeight w:val="331"/>
        </w:trPr>
        <w:tc>
          <w:tcPr>
            <w:tcW w:w="3685" w:type="pct"/>
            <w:vAlign w:val="center"/>
          </w:tcPr>
          <w:p w:rsidR="006233CA" w:rsidRPr="00AD7B9D" w:rsidRDefault="006233CA" w:rsidP="006233CA">
            <w:pPr>
              <w:suppressAutoHyphens/>
              <w:spacing w:line="276" w:lineRule="auto"/>
              <w:rPr>
                <w:i/>
              </w:rPr>
            </w:pPr>
            <w:r w:rsidRPr="00AD7B9D">
              <w:rPr>
                <w:b/>
                <w:iCs/>
              </w:rPr>
              <w:t>Промежуточная аттестация</w:t>
            </w:r>
          </w:p>
        </w:tc>
        <w:tc>
          <w:tcPr>
            <w:tcW w:w="1315" w:type="pct"/>
            <w:vAlign w:val="center"/>
          </w:tcPr>
          <w:p w:rsidR="006233CA" w:rsidRPr="00AD7B9D" w:rsidRDefault="006233CA" w:rsidP="006233CA">
            <w:pPr>
              <w:suppressAutoHyphens/>
              <w:spacing w:line="276" w:lineRule="auto"/>
              <w:rPr>
                <w:iCs/>
              </w:rPr>
            </w:pPr>
            <w:r>
              <w:rPr>
                <w:iCs/>
              </w:rPr>
              <w:t>2</w:t>
            </w:r>
          </w:p>
        </w:tc>
      </w:tr>
    </w:tbl>
    <w:p w:rsidR="006233CA" w:rsidRPr="00AD7B9D" w:rsidRDefault="006233CA" w:rsidP="006233CA">
      <w:pPr>
        <w:suppressAutoHyphens/>
        <w:rPr>
          <w:b/>
          <w:sz w:val="28"/>
          <w:szCs w:val="28"/>
        </w:rPr>
      </w:pPr>
    </w:p>
    <w:p w:rsidR="006233CA" w:rsidRPr="00AD7B9D" w:rsidRDefault="006233CA" w:rsidP="006233CA">
      <w:pPr>
        <w:suppressAutoHyphens/>
        <w:spacing w:line="276" w:lineRule="auto"/>
        <w:rPr>
          <w:b/>
          <w:i/>
          <w:sz w:val="28"/>
          <w:szCs w:val="28"/>
        </w:rPr>
      </w:pPr>
    </w:p>
    <w:p w:rsidR="006233CA" w:rsidRPr="00AD7B9D" w:rsidRDefault="006233CA" w:rsidP="006233CA">
      <w:pPr>
        <w:suppressAutoHyphens/>
        <w:spacing w:line="276" w:lineRule="auto"/>
        <w:rPr>
          <w:b/>
          <w:i/>
          <w:sz w:val="28"/>
          <w:szCs w:val="28"/>
        </w:rPr>
      </w:pPr>
    </w:p>
    <w:p w:rsidR="006233CA" w:rsidRPr="00AD7B9D" w:rsidRDefault="006233CA" w:rsidP="006233CA">
      <w:pPr>
        <w:spacing w:line="276" w:lineRule="auto"/>
        <w:rPr>
          <w:b/>
          <w:i/>
          <w:sz w:val="28"/>
          <w:szCs w:val="28"/>
        </w:rPr>
        <w:sectPr w:rsidR="006233CA" w:rsidRPr="00AD7B9D" w:rsidSect="006233CA">
          <w:footerReference w:type="default" r:id="rId660"/>
          <w:pgSz w:w="11906" w:h="16838"/>
          <w:pgMar w:top="1134" w:right="850" w:bottom="851" w:left="1134" w:header="708" w:footer="708" w:gutter="0"/>
          <w:cols w:space="720"/>
          <w:titlePg/>
          <w:docGrid w:linePitch="299"/>
        </w:sectPr>
      </w:pPr>
    </w:p>
    <w:p w:rsidR="006233CA" w:rsidRPr="00AD7B9D" w:rsidRDefault="006233CA" w:rsidP="006233CA">
      <w:pPr>
        <w:spacing w:line="276" w:lineRule="auto"/>
        <w:ind w:firstLine="709"/>
        <w:rPr>
          <w:b/>
          <w:sz w:val="28"/>
          <w:szCs w:val="28"/>
        </w:rPr>
      </w:pPr>
      <w:r w:rsidRPr="00AD7B9D">
        <w:rPr>
          <w:b/>
          <w:sz w:val="28"/>
          <w:szCs w:val="28"/>
        </w:rPr>
        <w:t xml:space="preserve">2.2. Тематический план и содержание дисциплины </w:t>
      </w:r>
    </w:p>
    <w:p w:rsidR="006233CA" w:rsidRPr="00AD7B9D" w:rsidRDefault="006233CA" w:rsidP="006233CA">
      <w:pPr>
        <w:spacing w:line="276" w:lineRule="auto"/>
        <w:ind w:firstLine="709"/>
        <w:rPr>
          <w:b/>
          <w:bCs/>
          <w:sz w:val="28"/>
          <w:szCs w:val="28"/>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
        <w:gridCol w:w="9497"/>
        <w:gridCol w:w="992"/>
        <w:gridCol w:w="1843"/>
      </w:tblGrid>
      <w:tr w:rsidR="006233CA" w:rsidRPr="00AD7B9D" w:rsidTr="006233CA">
        <w:trPr>
          <w:trHeight w:val="1045"/>
        </w:trPr>
        <w:tc>
          <w:tcPr>
            <w:tcW w:w="3114" w:type="dxa"/>
            <w:gridSpan w:val="2"/>
            <w:vAlign w:val="center"/>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Наименование разделов и тем</w:t>
            </w:r>
          </w:p>
        </w:tc>
        <w:tc>
          <w:tcPr>
            <w:tcW w:w="9497" w:type="dxa"/>
            <w:vAlign w:val="center"/>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Содержание учебного материала (основное и профессионально-ориентированное), лабораторные</w:t>
            </w:r>
            <w:r>
              <w:rPr>
                <w:b/>
                <w:bCs/>
              </w:rPr>
              <w:t xml:space="preserve"> </w:t>
            </w:r>
            <w:r w:rsidRPr="00AD7B9D">
              <w:rPr>
                <w:b/>
                <w:bCs/>
              </w:rPr>
              <w:t>и</w:t>
            </w:r>
            <w:r>
              <w:rPr>
                <w:b/>
                <w:bCs/>
              </w:rPr>
              <w:t xml:space="preserve"> </w:t>
            </w:r>
            <w:r w:rsidRPr="00AD7B9D">
              <w:rPr>
                <w:b/>
                <w:bCs/>
              </w:rPr>
              <w:t>практические занятия, прикладной модуль (при наличии)</w:t>
            </w:r>
          </w:p>
        </w:tc>
        <w:tc>
          <w:tcPr>
            <w:tcW w:w="992" w:type="dxa"/>
            <w:vAlign w:val="center"/>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Объем часов</w:t>
            </w:r>
          </w:p>
        </w:tc>
        <w:tc>
          <w:tcPr>
            <w:tcW w:w="1843" w:type="dxa"/>
            <w:vAlign w:val="center"/>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contextualSpacing/>
              <w:jc w:val="center"/>
              <w:rPr>
                <w:b/>
                <w:bCs/>
              </w:rPr>
            </w:pPr>
            <w:r w:rsidRPr="00AD7B9D">
              <w:rPr>
                <w:b/>
                <w:bCs/>
              </w:rPr>
              <w:t>Формируемые компетенции</w:t>
            </w:r>
          </w:p>
        </w:tc>
      </w:tr>
      <w:tr w:rsidR="006233CA" w:rsidRPr="00AD7B9D" w:rsidTr="006233CA">
        <w:trPr>
          <w:trHeight w:val="255"/>
        </w:trPr>
        <w:tc>
          <w:tcPr>
            <w:tcW w:w="3114" w:type="dxa"/>
            <w:gridSpan w:val="2"/>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1</w:t>
            </w:r>
          </w:p>
        </w:tc>
        <w:tc>
          <w:tcPr>
            <w:tcW w:w="9497"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2</w:t>
            </w:r>
          </w:p>
        </w:tc>
        <w:tc>
          <w:tcPr>
            <w:tcW w:w="992"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3</w:t>
            </w:r>
          </w:p>
        </w:tc>
        <w:tc>
          <w:tcPr>
            <w:tcW w:w="1843"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bCs/>
              </w:rPr>
              <w:t>4</w:t>
            </w:r>
          </w:p>
        </w:tc>
      </w:tr>
      <w:tr w:rsidR="006233CA" w:rsidRPr="00AD7B9D" w:rsidTr="006233CA">
        <w:trPr>
          <w:trHeight w:val="304"/>
        </w:trPr>
        <w:tc>
          <w:tcPr>
            <w:tcW w:w="3114" w:type="dxa"/>
            <w:gridSpan w:val="2"/>
            <w:vMerge w:val="restart"/>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p w:rsidR="006233CA" w:rsidRPr="00FE003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FE003D">
              <w:rPr>
                <w:b/>
              </w:rPr>
              <w:t>Введение</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9497" w:type="dxa"/>
          </w:tcPr>
          <w:p w:rsidR="006233CA" w:rsidRPr="00742DA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FE003D">
              <w:rPr>
                <w:b/>
                <w:bCs/>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w:t>
            </w:r>
          </w:p>
        </w:tc>
        <w:tc>
          <w:tcPr>
            <w:tcW w:w="1843" w:type="dxa"/>
            <w:vMerge w:val="restart"/>
          </w:tcPr>
          <w:p w:rsidR="006233CA" w:rsidRPr="001414DB" w:rsidRDefault="006233CA" w:rsidP="006233CA">
            <w:pPr>
              <w:rPr>
                <w:sz w:val="20"/>
                <w:szCs w:val="20"/>
              </w:rPr>
            </w:pPr>
            <w:r w:rsidRPr="001414DB">
              <w:rPr>
                <w:sz w:val="20"/>
                <w:szCs w:val="20"/>
              </w:rPr>
              <w:t>ОК 1</w:t>
            </w:r>
          </w:p>
          <w:p w:rsidR="006233CA" w:rsidRPr="001414DB" w:rsidRDefault="006233CA" w:rsidP="006233CA">
            <w:pPr>
              <w:rPr>
                <w:sz w:val="20"/>
                <w:szCs w:val="20"/>
              </w:rPr>
            </w:pPr>
            <w:r w:rsidRPr="001414DB">
              <w:rPr>
                <w:sz w:val="20"/>
                <w:szCs w:val="20"/>
              </w:rPr>
              <w:t>ОК 4</w:t>
            </w:r>
          </w:p>
          <w:p w:rsidR="006233CA" w:rsidRPr="001414DB" w:rsidRDefault="006233CA" w:rsidP="006233CA">
            <w:pPr>
              <w:rPr>
                <w:sz w:val="20"/>
                <w:szCs w:val="20"/>
              </w:rPr>
            </w:pPr>
            <w:r w:rsidRPr="001414DB">
              <w:rPr>
                <w:sz w:val="20"/>
                <w:szCs w:val="20"/>
              </w:rPr>
              <w:t>ОК 5</w:t>
            </w:r>
          </w:p>
          <w:p w:rsidR="006233CA" w:rsidRPr="001414DB" w:rsidRDefault="006233CA" w:rsidP="006233CA">
            <w:pPr>
              <w:rPr>
                <w:sz w:val="20"/>
                <w:szCs w:val="20"/>
              </w:rPr>
            </w:pPr>
            <w:r w:rsidRPr="001414DB">
              <w:rPr>
                <w:sz w:val="20"/>
                <w:szCs w:val="20"/>
              </w:rPr>
              <w:t>ОК 8</w:t>
            </w: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1414DB">
              <w:rPr>
                <w:sz w:val="20"/>
                <w:szCs w:val="20"/>
              </w:rPr>
              <w:t>ОК 9</w:t>
            </w:r>
          </w:p>
        </w:tc>
      </w:tr>
      <w:tr w:rsidR="006233CA" w:rsidRPr="00AD7B9D" w:rsidTr="006233CA">
        <w:trPr>
          <w:trHeight w:val="1395"/>
        </w:trPr>
        <w:tc>
          <w:tcPr>
            <w:tcW w:w="3114" w:type="dxa"/>
            <w:gridSpan w:val="2"/>
            <w:vMerge/>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9497" w:type="dxa"/>
          </w:tcPr>
          <w:p w:rsidR="006233CA" w:rsidRPr="00742DA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742DAA">
              <w:rPr>
                <w:bCs/>
              </w:rPr>
              <w:t>Основные теоретические положения дисциплины, определения терминов «среда обитания», «биосфера», «опасность», «риск», «безопасность».</w:t>
            </w:r>
          </w:p>
          <w:p w:rsidR="006233CA" w:rsidRPr="00742DA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742DAA">
              <w:rPr>
                <w:bCs/>
              </w:rPr>
              <w:t>Необходимость формирования безопасного мышления и поведения</w:t>
            </w:r>
          </w:p>
          <w:p w:rsidR="006233CA" w:rsidRPr="00742DA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742DAA">
              <w:rPr>
                <w:bCs/>
              </w:rPr>
              <w:t>Культура безопасности жизнедеятельности — современная концепция безопасного типа поведения личности</w:t>
            </w:r>
          </w:p>
        </w:tc>
        <w:tc>
          <w:tcPr>
            <w:tcW w:w="992"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0"/>
        </w:trPr>
        <w:tc>
          <w:tcPr>
            <w:tcW w:w="12611" w:type="dxa"/>
            <w:gridSpan w:val="3"/>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Pr>
                <w:b/>
                <w:bCs/>
              </w:rPr>
              <w:t xml:space="preserve">Раздел 1. </w:t>
            </w:r>
            <w:r w:rsidRPr="00FE003D">
              <w:rPr>
                <w:b/>
                <w:bCs/>
              </w:rPr>
              <w:t>Обеспечение личной безопасности и сохранение здоровья</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9</w:t>
            </w:r>
          </w:p>
        </w:tc>
        <w:tc>
          <w:tcPr>
            <w:tcW w:w="1843"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307"/>
        </w:trPr>
        <w:tc>
          <w:tcPr>
            <w:tcW w:w="3114" w:type="dxa"/>
            <w:gridSpan w:val="2"/>
            <w:vMerge w:val="restart"/>
          </w:tcPr>
          <w:p w:rsidR="006233CA" w:rsidRPr="004E002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4E0025">
              <w:rPr>
                <w:b/>
                <w:bCs/>
              </w:rPr>
              <w:t xml:space="preserve">Тема 1.1. </w:t>
            </w:r>
            <w:r w:rsidRPr="00291365">
              <w:rPr>
                <w:bCs/>
              </w:rPr>
              <w:t>Психологическое здоровье</w:t>
            </w:r>
          </w:p>
        </w:tc>
        <w:tc>
          <w:tcPr>
            <w:tcW w:w="9497"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D7B9D">
              <w:rPr>
                <w:b/>
              </w:rPr>
              <w:t>Основное содержание</w:t>
            </w:r>
          </w:p>
        </w:tc>
        <w:tc>
          <w:tcPr>
            <w:tcW w:w="992" w:type="dxa"/>
          </w:tcPr>
          <w:p w:rsidR="006233CA" w:rsidRPr="00284D7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284D7D">
              <w:rPr>
                <w:bCs/>
              </w:rPr>
              <w:t>1</w:t>
            </w:r>
          </w:p>
        </w:tc>
        <w:tc>
          <w:tcPr>
            <w:tcW w:w="1843" w:type="dxa"/>
            <w:vMerge w:val="restart"/>
          </w:tcPr>
          <w:p w:rsidR="006233CA" w:rsidRPr="006263E6" w:rsidRDefault="006233CA" w:rsidP="006233CA">
            <w:pPr>
              <w:rPr>
                <w:sz w:val="20"/>
                <w:szCs w:val="20"/>
              </w:rPr>
            </w:pPr>
            <w:r w:rsidRPr="006263E6">
              <w:rPr>
                <w:sz w:val="20"/>
                <w:szCs w:val="20"/>
              </w:rPr>
              <w:t>ОК 2</w:t>
            </w:r>
          </w:p>
          <w:p w:rsidR="006233CA" w:rsidRPr="006263E6" w:rsidRDefault="006233CA" w:rsidP="006233CA">
            <w:pPr>
              <w:rPr>
                <w:sz w:val="20"/>
                <w:szCs w:val="20"/>
              </w:rPr>
            </w:pPr>
            <w:r w:rsidRPr="006263E6">
              <w:rPr>
                <w:sz w:val="20"/>
                <w:szCs w:val="20"/>
              </w:rPr>
              <w:t>ОК 3</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7</w:t>
            </w:r>
          </w:p>
          <w:p w:rsidR="006233CA" w:rsidRPr="0007700E"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0"/>
                <w:szCs w:val="20"/>
              </w:rPr>
            </w:pPr>
            <w:r w:rsidRPr="0007700E">
              <w:rPr>
                <w:bCs/>
                <w:sz w:val="20"/>
                <w:szCs w:val="20"/>
              </w:rPr>
              <w:t>ПК1.1</w:t>
            </w: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07700E">
              <w:rPr>
                <w:bCs/>
                <w:sz w:val="20"/>
                <w:szCs w:val="20"/>
              </w:rPr>
              <w:t>ПК3.3</w:t>
            </w:r>
          </w:p>
        </w:tc>
      </w:tr>
      <w:tr w:rsidR="006233CA" w:rsidRPr="00AD7B9D" w:rsidTr="006233CA">
        <w:trPr>
          <w:trHeight w:val="1695"/>
        </w:trPr>
        <w:tc>
          <w:tcPr>
            <w:tcW w:w="3114" w:type="dxa"/>
            <w:gridSpan w:val="2"/>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9497" w:type="dxa"/>
          </w:tcPr>
          <w:p w:rsidR="006233CA" w:rsidRPr="004E002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4E0025">
              <w:t xml:space="preserve">Угроза снижения психологического здоровья населения, роста психических расстройств и заболеваний. Рост преступлений на основе психических отклонений, в том числе в молодежной среде. Инфантилизм молодого поколения. </w:t>
            </w:r>
          </w:p>
          <w:p w:rsidR="006233CA" w:rsidRPr="00BD4630"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4E0025">
              <w:t>Требования к психическим и морально-этическим качествам человека. Основные понятия о психологической совместимости членов группы, бригады, коллектива. Диагностика и доврачебная помощь при истерии, шоке, панической атаке.</w:t>
            </w:r>
          </w:p>
        </w:tc>
        <w:tc>
          <w:tcPr>
            <w:tcW w:w="992"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6233CA" w:rsidRPr="00AD7B9D" w:rsidTr="006233CA">
        <w:trPr>
          <w:trHeight w:val="210"/>
        </w:trPr>
        <w:tc>
          <w:tcPr>
            <w:tcW w:w="3114" w:type="dxa"/>
            <w:gridSpan w:val="2"/>
            <w:vMerge w:val="restart"/>
          </w:tcPr>
          <w:p w:rsidR="006233CA" w:rsidRPr="004E002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4E0025">
              <w:rPr>
                <w:b/>
                <w:bCs/>
              </w:rPr>
              <w:t>Тема 1.2.</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291365">
              <w:rPr>
                <w:bCs/>
              </w:rPr>
              <w:t>Влияние психоактивн</w:t>
            </w:r>
            <w:r>
              <w:rPr>
                <w:bCs/>
              </w:rPr>
              <w:t>ых веществ на здоровье человека</w:t>
            </w:r>
          </w:p>
        </w:tc>
        <w:tc>
          <w:tcPr>
            <w:tcW w:w="9497" w:type="dxa"/>
          </w:tcPr>
          <w:p w:rsidR="006233CA" w:rsidRPr="004E002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AD7B9D">
              <w:rPr>
                <w:b/>
              </w:rPr>
              <w:t>Основное содержание</w:t>
            </w:r>
          </w:p>
        </w:tc>
        <w:tc>
          <w:tcPr>
            <w:tcW w:w="992"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1</w:t>
            </w:r>
          </w:p>
        </w:tc>
        <w:tc>
          <w:tcPr>
            <w:tcW w:w="1843" w:type="dxa"/>
            <w:vMerge/>
          </w:tcPr>
          <w:p w:rsidR="006233CA" w:rsidRPr="006263E6"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0"/>
                <w:szCs w:val="20"/>
              </w:rPr>
            </w:pPr>
          </w:p>
        </w:tc>
      </w:tr>
      <w:tr w:rsidR="006233CA" w:rsidRPr="00AD7B9D" w:rsidTr="006233CA">
        <w:trPr>
          <w:trHeight w:val="375"/>
        </w:trPr>
        <w:tc>
          <w:tcPr>
            <w:tcW w:w="3114" w:type="dxa"/>
            <w:gridSpan w:val="2"/>
            <w:vMerge/>
          </w:tcPr>
          <w:p w:rsidR="006233CA" w:rsidRPr="004E002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9497" w:type="dxa"/>
          </w:tcPr>
          <w:p w:rsidR="006233CA" w:rsidRPr="003D088C"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D088C">
              <w:t xml:space="preserve">Профилактика употребления психоактивных веществ. </w:t>
            </w:r>
          </w:p>
          <w:p w:rsidR="006233CA" w:rsidRPr="003D088C"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D088C">
              <w:t>Влияние двигательной активности на эмоциональное</w:t>
            </w:r>
          </w:p>
          <w:p w:rsidR="006233CA" w:rsidRPr="003D088C"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D088C">
              <w:t xml:space="preserve"> состояние человека.</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D088C">
              <w:t>Личная гигиена и ее значение для психологического здоровья человека.</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D088C">
              <w:t>Изучение способов бесконфликтного общения и саморегуляции</w:t>
            </w:r>
            <w:r w:rsidR="00BD4630">
              <w:t>.</w:t>
            </w:r>
          </w:p>
        </w:tc>
        <w:tc>
          <w:tcPr>
            <w:tcW w:w="992"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87"/>
        </w:trPr>
        <w:tc>
          <w:tcPr>
            <w:tcW w:w="3114" w:type="dxa"/>
            <w:gridSpan w:val="2"/>
            <w:vMerge w:val="restart"/>
          </w:tcPr>
          <w:p w:rsidR="006233CA" w:rsidRPr="007A63D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7A63D8">
              <w:rPr>
                <w:b/>
              </w:rPr>
              <w:t>Тема 1.3</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tc>
        <w:tc>
          <w:tcPr>
            <w:tcW w:w="9497"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2</w:t>
            </w:r>
          </w:p>
        </w:tc>
        <w:tc>
          <w:tcPr>
            <w:tcW w:w="1843" w:type="dxa"/>
            <w:vMerge w:val="restart"/>
          </w:tcPr>
          <w:p w:rsidR="006233CA" w:rsidRPr="006263E6" w:rsidRDefault="006233CA" w:rsidP="006233CA">
            <w:pPr>
              <w:rPr>
                <w:sz w:val="20"/>
                <w:szCs w:val="20"/>
              </w:rPr>
            </w:pPr>
            <w:r w:rsidRPr="006263E6">
              <w:rPr>
                <w:sz w:val="20"/>
                <w:szCs w:val="20"/>
              </w:rPr>
              <w:t>ОК 1</w:t>
            </w:r>
          </w:p>
          <w:p w:rsidR="006233CA" w:rsidRPr="006263E6" w:rsidRDefault="006233CA" w:rsidP="006233CA">
            <w:pPr>
              <w:rPr>
                <w:sz w:val="20"/>
                <w:szCs w:val="20"/>
              </w:rPr>
            </w:pPr>
            <w:r w:rsidRPr="006263E6">
              <w:rPr>
                <w:sz w:val="20"/>
                <w:szCs w:val="20"/>
              </w:rPr>
              <w:t>ОК 4</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2</w:t>
            </w:r>
          </w:p>
          <w:p w:rsidR="006233CA" w:rsidRPr="006263E6" w:rsidRDefault="006233CA" w:rsidP="006233CA">
            <w:pPr>
              <w:rPr>
                <w:sz w:val="20"/>
                <w:szCs w:val="20"/>
              </w:rPr>
            </w:pPr>
            <w:r w:rsidRPr="006263E6">
              <w:rPr>
                <w:sz w:val="20"/>
                <w:szCs w:val="20"/>
              </w:rPr>
              <w:t>ОК 3</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7</w:t>
            </w:r>
          </w:p>
          <w:p w:rsidR="006233CA" w:rsidRPr="0007700E"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0"/>
                <w:szCs w:val="20"/>
              </w:rPr>
            </w:pPr>
            <w:r w:rsidRPr="0007700E">
              <w:rPr>
                <w:bCs/>
                <w:sz w:val="20"/>
                <w:szCs w:val="20"/>
              </w:rPr>
              <w:t>ПК1.1</w:t>
            </w: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07700E">
              <w:rPr>
                <w:bCs/>
                <w:sz w:val="20"/>
                <w:szCs w:val="20"/>
              </w:rPr>
              <w:t>ПК3.3</w:t>
            </w:r>
          </w:p>
        </w:tc>
      </w:tr>
      <w:tr w:rsidR="00BD4630" w:rsidRPr="00AD7B9D" w:rsidTr="006233CA">
        <w:trPr>
          <w:trHeight w:val="287"/>
        </w:trPr>
        <w:tc>
          <w:tcPr>
            <w:tcW w:w="3114" w:type="dxa"/>
            <w:gridSpan w:val="2"/>
            <w:vMerge/>
          </w:tcPr>
          <w:p w:rsidR="00BD4630" w:rsidRPr="007A63D8" w:rsidRDefault="00BD4630"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497" w:type="dxa"/>
          </w:tcPr>
          <w:p w:rsidR="00BD4630" w:rsidRPr="0084730B" w:rsidRDefault="00BD4630" w:rsidP="00BD4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4730B">
              <w:t>Окружающая среда: природная, техногенная, социальная, производственная. Виды негативных факторов по происхождению: природные, биологические, экологические, техногенные, социальные и антропогенные.</w:t>
            </w:r>
          </w:p>
          <w:p w:rsidR="00BD4630" w:rsidRPr="0084730B" w:rsidRDefault="00BD4630" w:rsidP="00BD4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4730B">
              <w:t xml:space="preserve">Воздействие негативных факторов на человека и среду обитания. Глобальное и региональное загрязнение среды (водной, воздушной, почв) объектами экономики (энергетики, промышленности, транспорта, сельского хозяйства).  Биологические опасности. </w:t>
            </w:r>
          </w:p>
          <w:p w:rsidR="00BD4630" w:rsidRPr="00AD7B9D" w:rsidRDefault="00BD4630" w:rsidP="00BD4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84730B">
              <w:t>Техногенные аварии. Социальные и антропогенные факторы техногенных аварий. Глобальная инфантилизация, низкий профессионализм персонала как фактор ЧС разного происхождения</w:t>
            </w:r>
            <w:r>
              <w:t>.</w:t>
            </w:r>
          </w:p>
        </w:tc>
        <w:tc>
          <w:tcPr>
            <w:tcW w:w="992" w:type="dxa"/>
          </w:tcPr>
          <w:p w:rsidR="00BD4630" w:rsidRPr="00F12842" w:rsidRDefault="00BD4630"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7A63D8">
              <w:rPr>
                <w:bCs/>
              </w:rPr>
              <w:t>2</w:t>
            </w:r>
          </w:p>
        </w:tc>
        <w:tc>
          <w:tcPr>
            <w:tcW w:w="1843" w:type="dxa"/>
            <w:vMerge/>
          </w:tcPr>
          <w:p w:rsidR="00BD4630" w:rsidRPr="006263E6" w:rsidRDefault="00BD4630" w:rsidP="006233CA">
            <w:pPr>
              <w:rPr>
                <w:sz w:val="20"/>
                <w:szCs w:val="20"/>
              </w:rPr>
            </w:pPr>
          </w:p>
        </w:tc>
      </w:tr>
      <w:tr w:rsidR="006233CA" w:rsidRPr="00AD7B9D" w:rsidTr="006233CA">
        <w:trPr>
          <w:trHeight w:val="295"/>
        </w:trPr>
        <w:tc>
          <w:tcPr>
            <w:tcW w:w="3114" w:type="dxa"/>
            <w:gridSpan w:val="2"/>
            <w:vMerge w:val="restart"/>
          </w:tcPr>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291365">
              <w:rPr>
                <w:b/>
              </w:rPr>
              <w:t>Тема 1.4</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t>Правила и безопасность дорожного движения. Безопасное пользование всеми средствами передвижения</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497"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5</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830"/>
        </w:trPr>
        <w:tc>
          <w:tcPr>
            <w:tcW w:w="3114" w:type="dxa"/>
            <w:gridSpan w:val="2"/>
            <w:vMerge/>
          </w:tcPr>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497" w:type="dxa"/>
          </w:tcPr>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t>Правила содержания и эксплуатации техники. Техника безопасности. Правила и безопасность дорожного движения. Модели поведения пешехода, велосипедиста, пассажира и водителя транспортного средства при организации дорожного движения. Отработка моделей поведения при ЧС на транспорте, на производстве, в цеху, при транспортировке и настройке инфокоммуникационных сетей. Средства и методы самообороны. Отработка навыков самообороны при нападении в подъезде, в лифте, в замкнутом пространстве, на улице.</w:t>
            </w:r>
          </w:p>
        </w:tc>
        <w:tc>
          <w:tcPr>
            <w:tcW w:w="992" w:type="dxa"/>
            <w:vMerge w:val="restart"/>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291365">
              <w:rPr>
                <w:bCs/>
              </w:rPr>
              <w:t>1</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34"/>
        </w:trPr>
        <w:tc>
          <w:tcPr>
            <w:tcW w:w="3114" w:type="dxa"/>
            <w:gridSpan w:val="2"/>
            <w:vMerge/>
          </w:tcPr>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497" w:type="dxa"/>
          </w:tcPr>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rPr>
                <w:b/>
              </w:rPr>
              <w:t>Практическое занятие № 1</w:t>
            </w:r>
            <w:r w:rsidRPr="00291365">
              <w:t>. (в форме практической подготовки)</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t>Отработка моделей поведений в ЧС на транспорте.</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rPr>
                <w:b/>
              </w:rPr>
              <w:t>Практическое занятие № 2.</w:t>
            </w:r>
            <w:r w:rsidRPr="00291365">
              <w:t xml:space="preserve"> (в форме практической подготовки)</w:t>
            </w:r>
          </w:p>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91365">
              <w:t>Отработка навыков самообороны при нападении в подъезде, в лифте, в замкнутом пространстве, на улице</w:t>
            </w:r>
            <w:r w:rsidR="00BD4630">
              <w:t>.</w:t>
            </w:r>
          </w:p>
        </w:tc>
        <w:tc>
          <w:tcPr>
            <w:tcW w:w="992" w:type="dxa"/>
            <w:vMerge/>
          </w:tcPr>
          <w:p w:rsidR="006233CA" w:rsidRPr="0029136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86"/>
        </w:trPr>
        <w:tc>
          <w:tcPr>
            <w:tcW w:w="12611" w:type="dxa"/>
            <w:gridSpan w:val="3"/>
            <w:vAlign w:val="center"/>
          </w:tcPr>
          <w:p w:rsidR="006233CA" w:rsidRPr="00EC449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EC4498">
              <w:rPr>
                <w:b/>
                <w:bCs/>
              </w:rPr>
              <w:t>Раздел 2. Государственная система обеспечения безопасности населения</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12</w:t>
            </w:r>
          </w:p>
        </w:tc>
        <w:tc>
          <w:tcPr>
            <w:tcW w:w="1843"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55"/>
        </w:trPr>
        <w:tc>
          <w:tcPr>
            <w:tcW w:w="3114" w:type="dxa"/>
            <w:gridSpan w:val="2"/>
            <w:vMerge w:val="restart"/>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p w:rsidR="006233CA" w:rsidRPr="006F60D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6F60D5">
              <w:rPr>
                <w:b/>
              </w:rPr>
              <w:t>Тема 2.1</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F60D5">
              <w:t>Изучение и отработка моделей поведения при ЧС</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p>
        </w:tc>
        <w:tc>
          <w:tcPr>
            <w:tcW w:w="9497" w:type="dxa"/>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cente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2</w:t>
            </w:r>
          </w:p>
        </w:tc>
        <w:tc>
          <w:tcPr>
            <w:tcW w:w="1843" w:type="dxa"/>
            <w:vMerge w:val="restart"/>
          </w:tcPr>
          <w:p w:rsidR="006233CA" w:rsidRPr="006263E6" w:rsidRDefault="006233CA" w:rsidP="006233CA">
            <w:pPr>
              <w:rPr>
                <w:sz w:val="20"/>
                <w:szCs w:val="20"/>
              </w:rPr>
            </w:pPr>
            <w:r w:rsidRPr="006263E6">
              <w:rPr>
                <w:sz w:val="20"/>
                <w:szCs w:val="20"/>
              </w:rPr>
              <w:t>ОК 6</w:t>
            </w:r>
          </w:p>
          <w:p w:rsidR="006233CA" w:rsidRPr="006263E6" w:rsidRDefault="006233CA" w:rsidP="006233CA">
            <w:pPr>
              <w:rPr>
                <w:sz w:val="20"/>
                <w:szCs w:val="20"/>
              </w:rPr>
            </w:pPr>
            <w:r w:rsidRPr="006263E6">
              <w:rPr>
                <w:sz w:val="20"/>
                <w:szCs w:val="20"/>
              </w:rPr>
              <w:t>ОК 2</w:t>
            </w:r>
          </w:p>
          <w:p w:rsidR="006233CA" w:rsidRPr="006263E6" w:rsidRDefault="006233CA" w:rsidP="006233CA">
            <w:pPr>
              <w:rPr>
                <w:sz w:val="20"/>
                <w:szCs w:val="20"/>
              </w:rPr>
            </w:pPr>
            <w:r w:rsidRPr="006263E6">
              <w:rPr>
                <w:sz w:val="20"/>
                <w:szCs w:val="20"/>
              </w:rPr>
              <w:t>ОК 3</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7</w:t>
            </w:r>
          </w:p>
          <w:p w:rsidR="006233CA" w:rsidRPr="0007700E"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0"/>
                <w:szCs w:val="20"/>
              </w:rPr>
            </w:pPr>
            <w:r w:rsidRPr="0007700E">
              <w:rPr>
                <w:bCs/>
                <w:sz w:val="20"/>
                <w:szCs w:val="20"/>
              </w:rPr>
              <w:t>ПК1.1</w:t>
            </w: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07700E">
              <w:rPr>
                <w:bCs/>
                <w:sz w:val="20"/>
                <w:szCs w:val="20"/>
              </w:rPr>
              <w:t>ПК3.3</w:t>
            </w:r>
          </w:p>
        </w:tc>
      </w:tr>
      <w:tr w:rsidR="006233CA" w:rsidRPr="00AD7B9D" w:rsidTr="006233CA">
        <w:trPr>
          <w:trHeight w:val="2685"/>
        </w:trPr>
        <w:tc>
          <w:tcPr>
            <w:tcW w:w="3114" w:type="dxa"/>
            <w:gridSpan w:val="2"/>
            <w:vMerge/>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pPr>
          </w:p>
        </w:tc>
        <w:tc>
          <w:tcPr>
            <w:tcW w:w="9497" w:type="dxa"/>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F60D5">
              <w:t>Общие понятия и классификация чрезвычайных ситуаций природного и техногенного характер, наиболее вероятных для данной местности и района проживания. Правила поведения в условиях чрезвычайной ситуации. Отработка поведения при ЧС. Умение организовать и проводить мероприятия по защите работающих и населения от негативных воздействий чрезвычайных ситуаций. Изучение и отработка моделей поведения в условиях вынужденной природной автономии: ЧС или катастрофа. Вынос пострадавшего из задымленного помещения</w:t>
            </w:r>
            <w:r>
              <w:t>.</w:t>
            </w:r>
          </w:p>
        </w:tc>
        <w:tc>
          <w:tcPr>
            <w:tcW w:w="992" w:type="dxa"/>
          </w:tcPr>
          <w:p w:rsidR="006233CA" w:rsidRPr="006F60D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313"/>
        </w:trPr>
        <w:tc>
          <w:tcPr>
            <w:tcW w:w="3114" w:type="dxa"/>
            <w:gridSpan w:val="2"/>
            <w:vMerge w:val="restart"/>
            <w:vAlign w:val="center"/>
          </w:tcPr>
          <w:p w:rsidR="006233CA" w:rsidRPr="000553C1" w:rsidRDefault="006233CA" w:rsidP="006233CA">
            <w:pPr>
              <w:rPr>
                <w:b/>
                <w:bCs/>
              </w:rPr>
            </w:pPr>
            <w:r w:rsidRPr="000553C1">
              <w:rPr>
                <w:b/>
                <w:bCs/>
              </w:rPr>
              <w:t>Тема 2.2</w:t>
            </w:r>
          </w:p>
          <w:p w:rsidR="006233CA" w:rsidRPr="000553C1" w:rsidRDefault="006233CA" w:rsidP="006233CA">
            <w:pPr>
              <w:rPr>
                <w:bCs/>
              </w:rPr>
            </w:pPr>
            <w:r w:rsidRPr="000553C1">
              <w:rPr>
                <w:bCs/>
              </w:rPr>
              <w:t>Единая государственная система предупреждения и ликвидации чрезвычайных ситуаций (РСЧС)</w:t>
            </w:r>
          </w:p>
        </w:tc>
        <w:tc>
          <w:tcPr>
            <w:tcW w:w="9497" w:type="dxa"/>
            <w:vAlign w:val="center"/>
          </w:tcPr>
          <w:p w:rsidR="006233CA" w:rsidRPr="006F60D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u w:val="single"/>
              </w:rPr>
            </w:pPr>
            <w:r w:rsidRPr="00F12842">
              <w:rPr>
                <w:b/>
                <w:bCs/>
                <w:u w:val="single"/>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886"/>
        </w:trPr>
        <w:tc>
          <w:tcPr>
            <w:tcW w:w="3114" w:type="dxa"/>
            <w:gridSpan w:val="2"/>
            <w:vMerge/>
            <w:vAlign w:val="center"/>
          </w:tcPr>
          <w:p w:rsidR="006233CA" w:rsidRPr="000553C1" w:rsidRDefault="006233CA" w:rsidP="006233CA">
            <w:pPr>
              <w:jc w:val="center"/>
              <w:rPr>
                <w:b/>
                <w:bCs/>
              </w:rPr>
            </w:pPr>
          </w:p>
        </w:tc>
        <w:tc>
          <w:tcPr>
            <w:tcW w:w="9497" w:type="dxa"/>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553C1">
              <w:t>История создания единой государственной системы предупреждения и ликвидации ЧС: ее предназначение, структура, задачи. Мониторинг и прогнозирование чрезвычайных ситуаций. Структура и органы управления гражданской обороны. Изучение первичных средств пожаротушения. Отработка навыков оказания помощи пострадавшим при асфиксии, ожогах. Отработка порядка и правил действий при пожаре с использованием первичных средств пожаротушения</w:t>
            </w:r>
            <w:r>
              <w:t>.</w:t>
            </w:r>
          </w:p>
          <w:p w:rsidR="006233CA" w:rsidRPr="006F60D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Pr="000553C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40"/>
        </w:trPr>
        <w:tc>
          <w:tcPr>
            <w:tcW w:w="3114" w:type="dxa"/>
            <w:gridSpan w:val="2"/>
            <w:vMerge w:val="restart"/>
            <w:vAlign w:val="center"/>
          </w:tcPr>
          <w:p w:rsidR="006233CA" w:rsidRPr="000553C1" w:rsidRDefault="006233CA" w:rsidP="006233CA">
            <w:pPr>
              <w:rPr>
                <w:bCs/>
              </w:rPr>
            </w:pPr>
            <w:r w:rsidRPr="000553C1">
              <w:rPr>
                <w:b/>
                <w:bCs/>
              </w:rPr>
              <w:t>Тема 2.3</w:t>
            </w:r>
            <w:r w:rsidRPr="000553C1">
              <w:rPr>
                <w:bCs/>
              </w:rPr>
              <w:t>Современные средства поражения и их поражающие факторы</w:t>
            </w:r>
          </w:p>
          <w:p w:rsidR="006233CA" w:rsidRPr="000553C1" w:rsidRDefault="006233CA" w:rsidP="006233CA">
            <w:pPr>
              <w:rPr>
                <w:b/>
                <w:bCs/>
              </w:rPr>
            </w:pPr>
          </w:p>
        </w:tc>
        <w:tc>
          <w:tcPr>
            <w:tcW w:w="9497" w:type="dxa"/>
            <w:vAlign w:val="center"/>
          </w:tcPr>
          <w:p w:rsidR="006233CA" w:rsidRPr="000553C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4</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845"/>
        </w:trPr>
        <w:tc>
          <w:tcPr>
            <w:tcW w:w="3114" w:type="dxa"/>
            <w:gridSpan w:val="2"/>
            <w:vMerge/>
            <w:vAlign w:val="center"/>
          </w:tcPr>
          <w:p w:rsidR="006233CA" w:rsidRPr="000553C1" w:rsidRDefault="006233CA" w:rsidP="006233CA">
            <w:pPr>
              <w:rPr>
                <w:b/>
                <w:bCs/>
              </w:rPr>
            </w:pPr>
          </w:p>
        </w:tc>
        <w:tc>
          <w:tcPr>
            <w:tcW w:w="9497" w:type="dxa"/>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553C1">
              <w:t>Классификация средств поражения. Химическое, ядерное, бактериологическое оружие. Средства коллективной и индивидуальной защиты: порядок и правила их использования. Виды защитных сооружений. Эвакуация населения. Умение определять количество необходимого оборудования для защиты коллектива от поражающих факторов. Отработка навыков пользования СИЗ. Сдача нормативов по надеванию противогаза, общевойскового защитного костюма, средств индивидуальной защиты</w:t>
            </w:r>
            <w:r>
              <w:t>.</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275"/>
        </w:trPr>
        <w:tc>
          <w:tcPr>
            <w:tcW w:w="3114" w:type="dxa"/>
            <w:gridSpan w:val="2"/>
            <w:vMerge/>
            <w:vAlign w:val="center"/>
          </w:tcPr>
          <w:p w:rsidR="006233CA" w:rsidRPr="000553C1" w:rsidRDefault="006233CA" w:rsidP="006233CA">
            <w:pPr>
              <w:rPr>
                <w:b/>
                <w:bCs/>
              </w:rPr>
            </w:pPr>
          </w:p>
        </w:tc>
        <w:tc>
          <w:tcPr>
            <w:tcW w:w="9497" w:type="dxa"/>
            <w:vAlign w:val="center"/>
          </w:tcPr>
          <w:p w:rsidR="006233CA" w:rsidRPr="0027414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74148">
              <w:rPr>
                <w:b/>
              </w:rPr>
              <w:t>Практическое занятие № 3</w:t>
            </w:r>
            <w:r w:rsidRPr="00274148">
              <w:t>. (в форме практической подготовки)</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74148">
              <w:t>Отработка навыков пользования СИЗ: противогаз (ватно-марлевая повязка, респиратор). Сдача нормативов по надеванию противогаза, общего защитного костюма, средств индивидуальной защиты при работе с животными</w:t>
            </w:r>
            <w:r>
              <w:t>.</w:t>
            </w: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40"/>
        </w:trPr>
        <w:tc>
          <w:tcPr>
            <w:tcW w:w="3114" w:type="dxa"/>
            <w:gridSpan w:val="2"/>
            <w:vMerge w:val="restart"/>
            <w:vAlign w:val="center"/>
          </w:tcPr>
          <w:p w:rsidR="006233CA" w:rsidRPr="00274148" w:rsidRDefault="006233CA" w:rsidP="006233CA">
            <w:pPr>
              <w:rPr>
                <w:b/>
                <w:bCs/>
              </w:rPr>
            </w:pPr>
            <w:r w:rsidRPr="00274148">
              <w:rPr>
                <w:b/>
                <w:bCs/>
              </w:rPr>
              <w:t>Тема 2.4</w:t>
            </w:r>
          </w:p>
          <w:p w:rsidR="006233CA" w:rsidRPr="00274148" w:rsidRDefault="006233CA" w:rsidP="006233CA">
            <w:pPr>
              <w:rPr>
                <w:bCs/>
              </w:rPr>
            </w:pPr>
            <w:r w:rsidRPr="00274148">
              <w:rPr>
                <w:bCs/>
              </w:rPr>
              <w:t>Правила безопасного поведения при угрозе террористического акта</w:t>
            </w:r>
          </w:p>
        </w:tc>
        <w:tc>
          <w:tcPr>
            <w:tcW w:w="9497" w:type="dxa"/>
            <w:vAlign w:val="center"/>
          </w:tcPr>
          <w:p w:rsidR="006233CA" w:rsidRPr="0027414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373"/>
        </w:trPr>
        <w:tc>
          <w:tcPr>
            <w:tcW w:w="3114" w:type="dxa"/>
            <w:gridSpan w:val="2"/>
            <w:vMerge/>
            <w:vAlign w:val="center"/>
          </w:tcPr>
          <w:p w:rsidR="006233CA" w:rsidRPr="000553C1" w:rsidRDefault="006233CA" w:rsidP="006233CA">
            <w:pPr>
              <w:rPr>
                <w:b/>
                <w:bCs/>
              </w:rPr>
            </w:pPr>
          </w:p>
        </w:tc>
        <w:tc>
          <w:tcPr>
            <w:tcW w:w="9497" w:type="dxa"/>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C7C7A">
              <w:t>Понятие о терроре, террористическом акте. Опасности террористического акта. Психология террористов. Модели поведения при стрельбе, при захвате в качестве заложника</w:t>
            </w:r>
            <w:r>
              <w:t>.</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10"/>
        </w:trPr>
        <w:tc>
          <w:tcPr>
            <w:tcW w:w="3114" w:type="dxa"/>
            <w:gridSpan w:val="2"/>
            <w:vMerge w:val="restart"/>
            <w:vAlign w:val="center"/>
          </w:tcPr>
          <w:p w:rsidR="006233CA" w:rsidRPr="000553C1" w:rsidRDefault="006233CA" w:rsidP="006233CA">
            <w:pPr>
              <w:rPr>
                <w:b/>
                <w:bCs/>
              </w:rPr>
            </w:pPr>
            <w:r w:rsidRPr="000D1A10">
              <w:rPr>
                <w:b/>
                <w:bCs/>
              </w:rPr>
              <w:t xml:space="preserve">Тема 2.5 </w:t>
            </w:r>
            <w:r w:rsidRPr="000D1A10">
              <w:rPr>
                <w:bCs/>
              </w:rPr>
              <w:t>Государственные службы по охране здоровья и безопасности граждан</w:t>
            </w:r>
          </w:p>
        </w:tc>
        <w:tc>
          <w:tcPr>
            <w:tcW w:w="9497" w:type="dxa"/>
            <w:vAlign w:val="center"/>
          </w:tcPr>
          <w:p w:rsidR="006233CA" w:rsidRPr="008C7C7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AD7B9D">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543"/>
        </w:trPr>
        <w:tc>
          <w:tcPr>
            <w:tcW w:w="3114" w:type="dxa"/>
            <w:gridSpan w:val="2"/>
            <w:vMerge/>
            <w:tcBorders>
              <w:bottom w:val="single" w:sz="4" w:space="0" w:color="auto"/>
            </w:tcBorders>
            <w:vAlign w:val="center"/>
          </w:tcPr>
          <w:p w:rsidR="006233CA" w:rsidRPr="000553C1" w:rsidRDefault="006233CA" w:rsidP="006233CA">
            <w:pPr>
              <w:rPr>
                <w:b/>
                <w:bCs/>
              </w:rPr>
            </w:pPr>
          </w:p>
        </w:tc>
        <w:tc>
          <w:tcPr>
            <w:tcW w:w="9497" w:type="dxa"/>
            <w:tcBorders>
              <w:bottom w:val="single" w:sz="4" w:space="0" w:color="auto"/>
            </w:tcBorders>
            <w:vAlign w:val="center"/>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D1A10">
              <w:t>Структура и порядок работы МЧС, МВД, Росгвардии, службы скорой медицинской помощи, службы медицины катастроф. Федеральная служба по надзору в сфере защиты прав потребителей и благополучия человека (Роспотребнадзор). Правовые основы взаимодействия граждан с органами защиты населения</w:t>
            </w:r>
            <w:r>
              <w:t>.</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Borders>
              <w:bottom w:val="single" w:sz="4" w:space="0" w:color="auto"/>
            </w:tcBorders>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345"/>
        </w:trPr>
        <w:tc>
          <w:tcPr>
            <w:tcW w:w="12611" w:type="dxa"/>
            <w:gridSpan w:val="3"/>
            <w:vAlign w:val="center"/>
          </w:tcPr>
          <w:p w:rsidR="006233CA" w:rsidRPr="000D1A10"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0D1A10">
              <w:rPr>
                <w:b/>
              </w:rPr>
              <w:t>Раздел 3. Основы обороны государства и воинская обязанность</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4</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40"/>
        </w:trPr>
        <w:tc>
          <w:tcPr>
            <w:tcW w:w="3114" w:type="dxa"/>
            <w:gridSpan w:val="2"/>
            <w:vMerge w:val="restart"/>
            <w:vAlign w:val="center"/>
          </w:tcPr>
          <w:p w:rsidR="006233CA" w:rsidRPr="000D1A10" w:rsidRDefault="006233CA" w:rsidP="006233CA">
            <w:pPr>
              <w:rPr>
                <w:b/>
                <w:bCs/>
              </w:rPr>
            </w:pPr>
            <w:r w:rsidRPr="000D1A10">
              <w:rPr>
                <w:b/>
                <w:bCs/>
              </w:rPr>
              <w:t>Тема 3.1</w:t>
            </w:r>
          </w:p>
          <w:p w:rsidR="006233CA" w:rsidRPr="000D1A10" w:rsidRDefault="006233CA" w:rsidP="006233CA">
            <w:pPr>
              <w:rPr>
                <w:bCs/>
              </w:rPr>
            </w:pPr>
            <w:r w:rsidRPr="000D1A10">
              <w:rPr>
                <w:bCs/>
              </w:rPr>
              <w:t>История создания Вооруженных Сил России</w:t>
            </w:r>
          </w:p>
        </w:tc>
        <w:tc>
          <w:tcPr>
            <w:tcW w:w="9497" w:type="dxa"/>
            <w:vAlign w:val="center"/>
          </w:tcPr>
          <w:p w:rsidR="006233CA" w:rsidRPr="000D1A10"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1A10">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905"/>
        </w:trPr>
        <w:tc>
          <w:tcPr>
            <w:tcW w:w="3114" w:type="dxa"/>
            <w:gridSpan w:val="2"/>
            <w:vMerge/>
            <w:vAlign w:val="center"/>
          </w:tcPr>
          <w:p w:rsidR="006233CA" w:rsidRPr="000553C1" w:rsidRDefault="006233CA" w:rsidP="006233CA">
            <w:pPr>
              <w:rPr>
                <w:b/>
                <w:bCs/>
              </w:rPr>
            </w:pPr>
          </w:p>
        </w:tc>
        <w:tc>
          <w:tcPr>
            <w:tcW w:w="9497" w:type="dxa"/>
            <w:vAlign w:val="center"/>
          </w:tcPr>
          <w:p w:rsidR="006233CA" w:rsidRPr="000D1A10"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D1A10">
              <w:t>Организация вооруженных сил Московского государства. Военные реформы: Ивана Грозного; Петра</w:t>
            </w:r>
            <w:r>
              <w:t xml:space="preserve"> </w:t>
            </w:r>
            <w:r w:rsidRPr="000D1A10">
              <w:t>I; Реформа 19 века. Советские вооруженные силы их структура и предназначение. Современная военная реформа. Организационная структура Вооруженных Сил</w:t>
            </w:r>
            <w:r>
              <w:t xml:space="preserve"> </w:t>
            </w:r>
            <w:r w:rsidRPr="000D1A10">
              <w:t>Российской Федерации: виды ВС РФ (сухопутные войска, воздушно-космические силы, военно-морской флот); рода войск (ракетные войска стратегического назначения, воздушно-десантные войска). Их предназначение. Воинские звания. Знаки отличия</w:t>
            </w:r>
          </w:p>
          <w:p w:rsidR="006233CA" w:rsidRPr="000D1A10"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255"/>
        </w:trPr>
        <w:tc>
          <w:tcPr>
            <w:tcW w:w="3114" w:type="dxa"/>
            <w:gridSpan w:val="2"/>
            <w:vMerge w:val="restart"/>
            <w:vAlign w:val="center"/>
          </w:tcPr>
          <w:p w:rsidR="006233CA" w:rsidRPr="00D044E1" w:rsidRDefault="006233CA" w:rsidP="006233CA">
            <w:pPr>
              <w:rPr>
                <w:b/>
                <w:bCs/>
              </w:rPr>
            </w:pPr>
            <w:r w:rsidRPr="00D044E1">
              <w:rPr>
                <w:b/>
                <w:bCs/>
              </w:rPr>
              <w:t>Тема 3.2</w:t>
            </w:r>
          </w:p>
          <w:p w:rsidR="006233CA" w:rsidRPr="00D044E1" w:rsidRDefault="006233CA" w:rsidP="006233CA">
            <w:pPr>
              <w:rPr>
                <w:bCs/>
              </w:rPr>
            </w:pPr>
            <w:r w:rsidRPr="00D044E1">
              <w:rPr>
                <w:bCs/>
              </w:rPr>
              <w:t>Воинская обязанность и воинский учет</w:t>
            </w:r>
          </w:p>
        </w:tc>
        <w:tc>
          <w:tcPr>
            <w:tcW w:w="9497" w:type="dxa"/>
            <w:vAlign w:val="center"/>
          </w:tcPr>
          <w:p w:rsidR="006233CA" w:rsidRPr="000D1A10"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1A10">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1437"/>
        </w:trPr>
        <w:tc>
          <w:tcPr>
            <w:tcW w:w="3114" w:type="dxa"/>
            <w:gridSpan w:val="2"/>
            <w:vMerge/>
            <w:vAlign w:val="center"/>
          </w:tcPr>
          <w:p w:rsidR="006233CA" w:rsidRPr="000553C1" w:rsidRDefault="006233CA" w:rsidP="006233CA">
            <w:pPr>
              <w:rPr>
                <w:b/>
                <w:bCs/>
              </w:rPr>
            </w:pPr>
          </w:p>
        </w:tc>
        <w:tc>
          <w:tcPr>
            <w:tcW w:w="9497" w:type="dxa"/>
            <w:vAlign w:val="center"/>
          </w:tcPr>
          <w:p w:rsidR="006233CA" w:rsidRPr="00D044E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044E1">
              <w:t>Основные понятия воинской обязанности и воинского учета. Постановка граждан на воинский учет. Категории годности. Медицинское освидетельствование граждан при первоначальной постановке на воинский учет. Альтернативная гражданская служба. Служба по контракту</w:t>
            </w:r>
            <w:r>
              <w:t>.</w:t>
            </w:r>
          </w:p>
          <w:p w:rsidR="006233CA" w:rsidRPr="00D044E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6233CA" w:rsidRPr="00AD7B9D" w:rsidTr="006233CA">
        <w:trPr>
          <w:trHeight w:val="416"/>
        </w:trPr>
        <w:tc>
          <w:tcPr>
            <w:tcW w:w="12611" w:type="dxa"/>
            <w:gridSpan w:val="3"/>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Pr>
                <w:b/>
              </w:rPr>
              <w:t>Раздел 4</w:t>
            </w:r>
            <w:r w:rsidRPr="00CF5884">
              <w:rPr>
                <w:b/>
              </w:rPr>
              <w:t>. Основы медицинских знаний</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12</w:t>
            </w:r>
          </w:p>
        </w:tc>
        <w:tc>
          <w:tcPr>
            <w:tcW w:w="1843"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330"/>
        </w:trPr>
        <w:tc>
          <w:tcPr>
            <w:tcW w:w="3085" w:type="dxa"/>
            <w:vMerge w:val="restart"/>
          </w:tcPr>
          <w:p w:rsidR="006233CA" w:rsidRPr="00176E2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176E21">
              <w:rPr>
                <w:b/>
              </w:rPr>
              <w:t>Тема 4.1</w:t>
            </w:r>
          </w:p>
          <w:p w:rsidR="006233CA" w:rsidRPr="00176E2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176E21">
              <w:t>Понятие первой помощи</w:t>
            </w: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1A10">
              <w:rPr>
                <w:b/>
              </w:rPr>
              <w:t>Основное содержание</w:t>
            </w:r>
          </w:p>
        </w:tc>
        <w:tc>
          <w:tcPr>
            <w:tcW w:w="992" w:type="dxa"/>
          </w:tcPr>
          <w:p w:rsidR="006233CA" w:rsidRPr="00284D7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284D7D">
              <w:rPr>
                <w:b/>
                <w:bCs/>
              </w:rPr>
              <w:t>1</w:t>
            </w:r>
          </w:p>
        </w:tc>
        <w:tc>
          <w:tcPr>
            <w:tcW w:w="1843" w:type="dxa"/>
            <w:vMerge w:val="restart"/>
          </w:tcPr>
          <w:p w:rsidR="006233CA" w:rsidRPr="006263E6" w:rsidRDefault="006233CA" w:rsidP="006233CA">
            <w:pPr>
              <w:rPr>
                <w:sz w:val="20"/>
                <w:szCs w:val="20"/>
              </w:rPr>
            </w:pPr>
            <w:r w:rsidRPr="006263E6">
              <w:rPr>
                <w:sz w:val="20"/>
                <w:szCs w:val="20"/>
              </w:rPr>
              <w:t>ОК 6</w:t>
            </w:r>
          </w:p>
          <w:p w:rsidR="006233CA" w:rsidRPr="006263E6" w:rsidRDefault="006233CA" w:rsidP="006233CA">
            <w:pPr>
              <w:rPr>
                <w:sz w:val="20"/>
                <w:szCs w:val="20"/>
              </w:rPr>
            </w:pPr>
            <w:r w:rsidRPr="006263E6">
              <w:rPr>
                <w:sz w:val="20"/>
                <w:szCs w:val="20"/>
              </w:rPr>
              <w:t>ОК 2</w:t>
            </w:r>
          </w:p>
          <w:p w:rsidR="006233CA" w:rsidRPr="006263E6" w:rsidRDefault="006233CA" w:rsidP="006233CA">
            <w:pPr>
              <w:rPr>
                <w:sz w:val="20"/>
                <w:szCs w:val="20"/>
              </w:rPr>
            </w:pPr>
            <w:r w:rsidRPr="006263E6">
              <w:rPr>
                <w:sz w:val="20"/>
                <w:szCs w:val="20"/>
              </w:rPr>
              <w:t>ОК 3</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7</w:t>
            </w: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6233CA" w:rsidRPr="00AD7B9D" w:rsidTr="006233CA">
        <w:trPr>
          <w:trHeight w:val="855"/>
        </w:trPr>
        <w:tc>
          <w:tcPr>
            <w:tcW w:w="3085" w:type="dxa"/>
            <w:vMerge/>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176E21">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r>
              <w:t>.</w:t>
            </w:r>
          </w:p>
        </w:tc>
        <w:tc>
          <w:tcPr>
            <w:tcW w:w="992" w:type="dxa"/>
          </w:tcPr>
          <w:p w:rsidR="006233CA" w:rsidRPr="00176E2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176E21">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70"/>
        </w:trPr>
        <w:tc>
          <w:tcPr>
            <w:tcW w:w="3085" w:type="dxa"/>
            <w:vMerge w:val="restart"/>
          </w:tcPr>
          <w:p w:rsidR="006233CA" w:rsidRPr="00E6259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62599">
              <w:rPr>
                <w:b/>
              </w:rPr>
              <w:t>Тема 4.2</w:t>
            </w:r>
          </w:p>
          <w:p w:rsidR="006233CA" w:rsidRPr="00E6259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E62599">
              <w:t>Оказание первой помощи при остановке сердца, искусственная вентиляция легких</w:t>
            </w:r>
          </w:p>
        </w:tc>
        <w:tc>
          <w:tcPr>
            <w:tcW w:w="9526" w:type="dxa"/>
            <w:gridSpan w:val="2"/>
          </w:tcPr>
          <w:p w:rsidR="006233CA" w:rsidRPr="00176E2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1A10">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3</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700"/>
        </w:trPr>
        <w:tc>
          <w:tcPr>
            <w:tcW w:w="3085" w:type="dxa"/>
            <w:vMerge/>
          </w:tcPr>
          <w:p w:rsidR="006233CA" w:rsidRPr="00E6259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E62599">
              <w:t xml:space="preserve">Порядок и правила оказания первой помощи пострадавшим. Алгоритм оказания первой помощи </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E62599">
              <w:t>при остановке сердца и асфиксии</w:t>
            </w:r>
            <w:r>
              <w:t>.</w:t>
            </w:r>
          </w:p>
        </w:tc>
        <w:tc>
          <w:tcPr>
            <w:tcW w:w="992" w:type="dxa"/>
          </w:tcPr>
          <w:p w:rsidR="006233CA" w:rsidRPr="00284D7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585"/>
        </w:trPr>
        <w:tc>
          <w:tcPr>
            <w:tcW w:w="3085" w:type="dxa"/>
            <w:vMerge/>
          </w:tcPr>
          <w:p w:rsidR="006233CA" w:rsidRPr="00E6259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Pr="00B8650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86509">
              <w:rPr>
                <w:b/>
              </w:rPr>
              <w:t xml:space="preserve">Практическое занятие № 4. </w:t>
            </w:r>
            <w:r w:rsidRPr="00B86509">
              <w:t>(в форме практической подготовки)</w:t>
            </w:r>
          </w:p>
          <w:p w:rsidR="006233CA" w:rsidRPr="00B8650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86509">
              <w:t>Оказание первой помощи при остановке сердца, искусственной вентиляции легких</w:t>
            </w:r>
            <w:r>
              <w:t>.</w:t>
            </w:r>
          </w:p>
          <w:p w:rsidR="006233CA" w:rsidRPr="00E6259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Pr="00B8650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B86509">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40"/>
        </w:trPr>
        <w:tc>
          <w:tcPr>
            <w:tcW w:w="3085" w:type="dxa"/>
            <w:vMerge w:val="restart"/>
          </w:tcPr>
          <w:p w:rsidR="006233CA" w:rsidRPr="00FA31B6"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FA31B6">
              <w:rPr>
                <w:b/>
              </w:rPr>
              <w:t xml:space="preserve">Тема 4.3 </w:t>
            </w:r>
          </w:p>
          <w:p w:rsidR="006233CA" w:rsidRPr="00FA31B6"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A31B6">
              <w:t>Понятие травм и их виды</w:t>
            </w: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1A10">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1230"/>
        </w:trPr>
        <w:tc>
          <w:tcPr>
            <w:tcW w:w="3085" w:type="dxa"/>
            <w:vMerge/>
          </w:tcPr>
          <w:p w:rsidR="006233CA" w:rsidRPr="00E62599"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45511">
              <w:t>Отработка навыков наложения повязок. Оказание помощи при ранениях. Работа в группах. Наложение шин. Первая помощь при проникающих ранениях грудной клетки, брюшной полости, черепа. Первая помощь при сотрясениях и ушибах головного мозга. Первая помощь при переломах, травматизме на производстве. Помощь при электротравмах и ударах молнией.</w:t>
            </w:r>
          </w:p>
        </w:tc>
        <w:tc>
          <w:tcPr>
            <w:tcW w:w="992" w:type="dxa"/>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B45511">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55"/>
        </w:trPr>
        <w:tc>
          <w:tcPr>
            <w:tcW w:w="3085" w:type="dxa"/>
            <w:vMerge w:val="restart"/>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B45511">
              <w:rPr>
                <w:b/>
              </w:rPr>
              <w:t>Тема 4.4</w:t>
            </w:r>
          </w:p>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45511">
              <w:t>Понятие и виды кровотечений</w:t>
            </w:r>
          </w:p>
        </w:tc>
        <w:tc>
          <w:tcPr>
            <w:tcW w:w="9526" w:type="dxa"/>
            <w:gridSpan w:val="2"/>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1A10">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1215"/>
        </w:trPr>
        <w:tc>
          <w:tcPr>
            <w:tcW w:w="3085" w:type="dxa"/>
            <w:vMerge/>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45511">
              <w:t>Отработка навыков оказания первой помощи при кровотечении. Наложение повязок, жгута, закрутки. Правила оказания помощи при кровотечениях. Личная безопасность при оказании помощи. Оказание помощи при венозном, капиллярном, артериальном, смешанном и внутреннем кровотечении.</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70"/>
        </w:trPr>
        <w:tc>
          <w:tcPr>
            <w:tcW w:w="3085" w:type="dxa"/>
            <w:vMerge w:val="restart"/>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B45511">
              <w:rPr>
                <w:b/>
              </w:rPr>
              <w:t xml:space="preserve">Тема 4.5 </w:t>
            </w:r>
          </w:p>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45511">
              <w:t>Первая помощь при ожогах, при воздействии низких температур</w:t>
            </w:r>
          </w:p>
        </w:tc>
        <w:tc>
          <w:tcPr>
            <w:tcW w:w="9526" w:type="dxa"/>
            <w:gridSpan w:val="2"/>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1A10">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134"/>
        </w:trPr>
        <w:tc>
          <w:tcPr>
            <w:tcW w:w="3085" w:type="dxa"/>
            <w:vMerge/>
          </w:tcPr>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45511">
              <w:t>Понятие, основные виды и степени ожогов. Первая помощь при термических ожогах, при химических ожогах. Основные признаки теплового удара. Основные степени отморожений. Порядок оказания помощи</w:t>
            </w:r>
            <w:r>
              <w:t>.</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Pr="00B4551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10"/>
        </w:trPr>
        <w:tc>
          <w:tcPr>
            <w:tcW w:w="3085" w:type="dxa"/>
            <w:vMerge w:val="restart"/>
          </w:tcPr>
          <w:p w:rsidR="006233CA" w:rsidRPr="00FB30FF"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FB30FF">
              <w:rPr>
                <w:b/>
              </w:rPr>
              <w:t xml:space="preserve">Тема 4.6 </w:t>
            </w:r>
          </w:p>
          <w:p w:rsidR="006233CA" w:rsidRPr="00FB30FF"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B30FF">
              <w:t>Первая помощь при попадании инородного тела в верхние дыхательные пути</w:t>
            </w:r>
          </w:p>
        </w:tc>
        <w:tc>
          <w:tcPr>
            <w:tcW w:w="9526" w:type="dxa"/>
            <w:gridSpan w:val="2"/>
          </w:tcPr>
          <w:p w:rsidR="006233CA" w:rsidRPr="00FB30FF"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B30FF">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4</w:t>
            </w:r>
          </w:p>
        </w:tc>
        <w:tc>
          <w:tcPr>
            <w:tcW w:w="1843" w:type="dxa"/>
            <w:vMerge w:val="restart"/>
          </w:tcPr>
          <w:p w:rsidR="006233CA" w:rsidRPr="006263E6" w:rsidRDefault="006233CA" w:rsidP="006233CA">
            <w:pPr>
              <w:rPr>
                <w:sz w:val="20"/>
                <w:szCs w:val="20"/>
              </w:rPr>
            </w:pPr>
            <w:r w:rsidRPr="006263E6">
              <w:rPr>
                <w:sz w:val="20"/>
                <w:szCs w:val="20"/>
              </w:rPr>
              <w:t>ОК 1</w:t>
            </w:r>
          </w:p>
          <w:p w:rsidR="006233CA" w:rsidRPr="006263E6" w:rsidRDefault="006233CA" w:rsidP="006233CA">
            <w:pPr>
              <w:rPr>
                <w:sz w:val="20"/>
                <w:szCs w:val="20"/>
              </w:rPr>
            </w:pPr>
            <w:r w:rsidRPr="006263E6">
              <w:rPr>
                <w:sz w:val="20"/>
                <w:szCs w:val="20"/>
              </w:rPr>
              <w:t>ОК 4</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2</w:t>
            </w:r>
          </w:p>
          <w:p w:rsidR="006233CA" w:rsidRPr="006263E6" w:rsidRDefault="006233CA" w:rsidP="006233CA">
            <w:pPr>
              <w:rPr>
                <w:sz w:val="20"/>
                <w:szCs w:val="20"/>
              </w:rPr>
            </w:pPr>
            <w:r w:rsidRPr="006263E6">
              <w:rPr>
                <w:sz w:val="20"/>
                <w:szCs w:val="20"/>
              </w:rPr>
              <w:t>ОК 3</w:t>
            </w:r>
          </w:p>
          <w:p w:rsidR="006233CA" w:rsidRPr="006263E6" w:rsidRDefault="006233CA" w:rsidP="006233CA">
            <w:pPr>
              <w:rPr>
                <w:sz w:val="20"/>
                <w:szCs w:val="20"/>
              </w:rPr>
            </w:pPr>
            <w:r w:rsidRPr="006263E6">
              <w:rPr>
                <w:sz w:val="20"/>
                <w:szCs w:val="20"/>
              </w:rPr>
              <w:t>ОК 5</w:t>
            </w:r>
          </w:p>
          <w:p w:rsidR="006233CA" w:rsidRPr="006263E6" w:rsidRDefault="006233CA" w:rsidP="006233CA">
            <w:pPr>
              <w:rPr>
                <w:sz w:val="20"/>
                <w:szCs w:val="20"/>
              </w:rPr>
            </w:pPr>
            <w:r w:rsidRPr="006263E6">
              <w:rPr>
                <w:sz w:val="20"/>
                <w:szCs w:val="20"/>
              </w:rPr>
              <w:t>ОК 7</w:t>
            </w:r>
          </w:p>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6233CA" w:rsidRPr="00AD7B9D" w:rsidTr="006233CA">
        <w:trPr>
          <w:trHeight w:val="805"/>
        </w:trPr>
        <w:tc>
          <w:tcPr>
            <w:tcW w:w="3085" w:type="dxa"/>
            <w:vMerge/>
          </w:tcPr>
          <w:p w:rsidR="006233CA" w:rsidRPr="00FB30FF"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Pr="002C75FB"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2C75FB">
              <w:t>Основные приемы удаления инородных тел из верхних дыхательных путей. Отработка навыков выполнения приема Геймлиха. Оказание помощи при удушье детей. Отработка мероприятий по оказанию помощи при отравлении. Острое и хроническое отравление</w:t>
            </w:r>
            <w:r>
              <w:t>.</w:t>
            </w: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930"/>
        </w:trPr>
        <w:tc>
          <w:tcPr>
            <w:tcW w:w="3085" w:type="dxa"/>
            <w:vMerge/>
          </w:tcPr>
          <w:p w:rsidR="006233CA" w:rsidRPr="00FB30FF"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Pr="0093215F"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3215F">
              <w:rPr>
                <w:b/>
              </w:rPr>
              <w:t>Практическое занятие № 5</w:t>
            </w:r>
            <w:r w:rsidRPr="0093215F">
              <w:t>(в форме практической подготовки)</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3215F">
              <w:t>Отработка основных приемов удаления инородных тел из верхних дыхательных путей</w:t>
            </w:r>
            <w:r>
              <w:t>.</w:t>
            </w:r>
          </w:p>
          <w:p w:rsidR="006233CA" w:rsidRPr="002C75FB"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319"/>
        </w:trPr>
        <w:tc>
          <w:tcPr>
            <w:tcW w:w="3085" w:type="dxa"/>
            <w:vMerge w:val="restart"/>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Pr>
                <w:b/>
              </w:rPr>
              <w:t>Тема 4.7</w:t>
            </w:r>
          </w:p>
          <w:p w:rsidR="006233CA" w:rsidRPr="006213A1"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213A1">
              <w:t>Первая помощь при инсульте, инфаркте, эпилепсии</w:t>
            </w:r>
          </w:p>
        </w:tc>
        <w:tc>
          <w:tcPr>
            <w:tcW w:w="9526" w:type="dxa"/>
            <w:gridSpan w:val="2"/>
          </w:tcPr>
          <w:p w:rsidR="006233CA" w:rsidRPr="0083554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835545">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1207"/>
        </w:trPr>
        <w:tc>
          <w:tcPr>
            <w:tcW w:w="3085" w:type="dxa"/>
            <w:vMerge/>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35545">
              <w:t>Первая помощь при отсутствии сознания. Алгоритм оказания помощи при инсульте. Диагностика инсульта. Виды инсультов. Помощь при предынфарктном состоянии, алгоритм помощи пострадавшему. Виды эпилепсии, оказание помощи при эпилептическом припадке</w:t>
            </w:r>
            <w:r>
              <w:t>.</w:t>
            </w: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300"/>
        </w:trPr>
        <w:tc>
          <w:tcPr>
            <w:tcW w:w="3085" w:type="dxa"/>
            <w:vMerge w:val="restart"/>
          </w:tcPr>
          <w:p w:rsidR="006233CA" w:rsidRPr="00BB6586"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BB6586">
              <w:rPr>
                <w:b/>
              </w:rPr>
              <w:t>Тема 4.8</w:t>
            </w:r>
          </w:p>
          <w:p w:rsidR="006233CA" w:rsidRPr="00BB6586"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B6586">
              <w:t>Первая помощь на воде. Помощь при утоплении</w:t>
            </w:r>
          </w:p>
        </w:tc>
        <w:tc>
          <w:tcPr>
            <w:tcW w:w="9526" w:type="dxa"/>
            <w:gridSpan w:val="2"/>
          </w:tcPr>
          <w:p w:rsidR="006233CA" w:rsidRPr="00837813"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837813">
              <w:rPr>
                <w:b/>
              </w:rPr>
              <w:t>Основное содержание</w:t>
            </w:r>
          </w:p>
        </w:tc>
        <w:tc>
          <w:tcPr>
            <w:tcW w:w="992" w:type="dxa"/>
          </w:tcPr>
          <w:p w:rsidR="006233CA" w:rsidRPr="00F12842"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F12842">
              <w:rPr>
                <w:b/>
                <w:bCs/>
                <w:i/>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915"/>
        </w:trPr>
        <w:tc>
          <w:tcPr>
            <w:tcW w:w="3085" w:type="dxa"/>
            <w:vMerge/>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9526" w:type="dxa"/>
            <w:gridSpan w:val="2"/>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BB6586">
              <w:t>Помощь пострадавшему на воде, правила транспортировки пострадавшего. Оказание помощи при утоплении</w:t>
            </w:r>
            <w:r>
              <w:t>.</w:t>
            </w: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992" w:type="dxa"/>
          </w:tcPr>
          <w:p w:rsidR="006233CA"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Pr>
                <w:bCs/>
              </w:rPr>
              <w:t>1</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300"/>
        </w:trPr>
        <w:tc>
          <w:tcPr>
            <w:tcW w:w="12611" w:type="dxa"/>
            <w:gridSpan w:val="3"/>
          </w:tcPr>
          <w:p w:rsidR="006233CA" w:rsidRPr="00A473C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1A6B5C">
              <w:rPr>
                <w:b/>
              </w:rPr>
              <w:t>Промежуточная аттестация по дисциплине</w:t>
            </w:r>
          </w:p>
        </w:tc>
        <w:tc>
          <w:tcPr>
            <w:tcW w:w="992" w:type="dxa"/>
          </w:tcPr>
          <w:p w:rsidR="006233CA" w:rsidRPr="00A473C5"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A473C5">
              <w:rPr>
                <w:b/>
                <w:bCs/>
              </w:rPr>
              <w:t>2</w:t>
            </w:r>
          </w:p>
        </w:tc>
        <w:tc>
          <w:tcPr>
            <w:tcW w:w="1843" w:type="dxa"/>
            <w:vMerge/>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6233CA" w:rsidRPr="00AD7B9D" w:rsidTr="006233CA">
        <w:trPr>
          <w:trHeight w:val="20"/>
        </w:trPr>
        <w:tc>
          <w:tcPr>
            <w:tcW w:w="12611" w:type="dxa"/>
            <w:gridSpan w:val="3"/>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AD7B9D">
              <w:rPr>
                <w:b/>
                <w:bCs/>
              </w:rPr>
              <w:t>Всего:</w:t>
            </w:r>
          </w:p>
        </w:tc>
        <w:tc>
          <w:tcPr>
            <w:tcW w:w="992"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Pr>
                <w:b/>
                <w:bCs/>
              </w:rPr>
              <w:t>40</w:t>
            </w:r>
          </w:p>
        </w:tc>
        <w:tc>
          <w:tcPr>
            <w:tcW w:w="1843" w:type="dxa"/>
          </w:tcPr>
          <w:p w:rsidR="006233CA" w:rsidRPr="00AD7B9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bl>
    <w:p w:rsidR="006233CA" w:rsidRDefault="006233CA" w:rsidP="006233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pPr>
    </w:p>
    <w:p w:rsidR="006233CA" w:rsidRPr="00AD7B9D" w:rsidRDefault="006233CA" w:rsidP="006233CA">
      <w:pPr>
        <w:suppressAutoHyphens/>
        <w:spacing w:line="276" w:lineRule="auto"/>
        <w:jc w:val="both"/>
        <w:rPr>
          <w:bCs/>
          <w:i/>
        </w:rPr>
      </w:pPr>
    </w:p>
    <w:p w:rsidR="006233CA" w:rsidRPr="00AD7B9D" w:rsidRDefault="006233CA" w:rsidP="006233CA">
      <w:pPr>
        <w:spacing w:line="276" w:lineRule="auto"/>
        <w:ind w:firstLine="709"/>
        <w:rPr>
          <w:i/>
          <w:sz w:val="28"/>
          <w:szCs w:val="28"/>
        </w:rPr>
        <w:sectPr w:rsidR="006233CA" w:rsidRPr="00AD7B9D" w:rsidSect="006233CA">
          <w:pgSz w:w="16840" w:h="11907" w:orient="landscape"/>
          <w:pgMar w:top="851" w:right="1134" w:bottom="851" w:left="992" w:header="709" w:footer="709" w:gutter="0"/>
          <w:cols w:space="720"/>
        </w:sectPr>
      </w:pPr>
    </w:p>
    <w:p w:rsidR="006233CA" w:rsidRDefault="006233CA" w:rsidP="006233CA">
      <w:pPr>
        <w:tabs>
          <w:tab w:val="left" w:pos="0"/>
        </w:tabs>
        <w:spacing w:line="276" w:lineRule="auto"/>
        <w:jc w:val="center"/>
        <w:rPr>
          <w:b/>
          <w:bCs/>
          <w:sz w:val="28"/>
          <w:szCs w:val="28"/>
        </w:rPr>
      </w:pPr>
      <w:r w:rsidRPr="00AD7B9D">
        <w:rPr>
          <w:b/>
          <w:bCs/>
          <w:sz w:val="28"/>
          <w:szCs w:val="28"/>
        </w:rPr>
        <w:t>3. УСЛОВИЯ РЕАЛИЗАЦИИ ПРОГРАММЫ ОБЩЕОБРАЗОВАТЕЛЬНОЙ ДИСЦИПЛИНЫ</w:t>
      </w:r>
    </w:p>
    <w:p w:rsidR="006233CA" w:rsidRPr="00AD7B9D" w:rsidRDefault="006233CA" w:rsidP="006233CA">
      <w:pPr>
        <w:tabs>
          <w:tab w:val="left" w:pos="0"/>
        </w:tabs>
        <w:spacing w:line="276" w:lineRule="auto"/>
        <w:jc w:val="both"/>
        <w:rPr>
          <w:b/>
          <w:bCs/>
          <w:sz w:val="28"/>
          <w:szCs w:val="28"/>
        </w:rPr>
      </w:pPr>
    </w:p>
    <w:p w:rsidR="006233CA" w:rsidRPr="00484497" w:rsidRDefault="006233CA" w:rsidP="006233CA">
      <w:pPr>
        <w:suppressAutoHyphens/>
        <w:spacing w:line="276" w:lineRule="auto"/>
        <w:ind w:firstLine="709"/>
        <w:jc w:val="both"/>
        <w:rPr>
          <w:b/>
          <w:bCs/>
          <w:sz w:val="28"/>
          <w:szCs w:val="28"/>
        </w:rPr>
      </w:pPr>
      <w:r w:rsidRPr="00484497">
        <w:rPr>
          <w:b/>
          <w:bCs/>
          <w:sz w:val="28"/>
          <w:szCs w:val="28"/>
        </w:rPr>
        <w:t>3.1. Для реализации программы дисциплины должны быть предусмотрены следующие специальные помещения:</w:t>
      </w:r>
    </w:p>
    <w:p w:rsidR="006233CA" w:rsidRPr="0007700E" w:rsidRDefault="006233CA" w:rsidP="006233CA">
      <w:pPr>
        <w:suppressAutoHyphens/>
        <w:autoSpaceDE w:val="0"/>
        <w:autoSpaceDN w:val="0"/>
        <w:adjustRightInd w:val="0"/>
        <w:spacing w:line="276" w:lineRule="auto"/>
        <w:ind w:firstLine="709"/>
        <w:jc w:val="both"/>
        <w:rPr>
          <w:sz w:val="28"/>
          <w:szCs w:val="28"/>
        </w:rPr>
      </w:pPr>
      <w:r w:rsidRPr="00AD7B9D">
        <w:rPr>
          <w:bCs/>
          <w:sz w:val="28"/>
          <w:szCs w:val="28"/>
        </w:rPr>
        <w:t>Кабинет</w:t>
      </w:r>
      <w:r>
        <w:rPr>
          <w:bCs/>
          <w:sz w:val="28"/>
          <w:szCs w:val="28"/>
        </w:rPr>
        <w:t xml:space="preserve"> </w:t>
      </w:r>
      <w:r w:rsidRPr="004545DF">
        <w:rPr>
          <w:b/>
          <w:bCs/>
          <w:i/>
          <w:sz w:val="28"/>
          <w:szCs w:val="28"/>
        </w:rPr>
        <w:t>«Основы безопасности жизнедеятельности»</w:t>
      </w:r>
      <w:r>
        <w:rPr>
          <w:sz w:val="28"/>
          <w:szCs w:val="28"/>
        </w:rPr>
        <w:t>,</w:t>
      </w:r>
    </w:p>
    <w:p w:rsidR="006233CA" w:rsidRPr="00AD7B9D" w:rsidRDefault="006233CA" w:rsidP="006233CA">
      <w:pPr>
        <w:suppressAutoHyphens/>
        <w:spacing w:line="276" w:lineRule="auto"/>
        <w:ind w:firstLine="709"/>
        <w:jc w:val="both"/>
        <w:rPr>
          <w:sz w:val="28"/>
          <w:szCs w:val="28"/>
        </w:rPr>
      </w:pPr>
      <w:r w:rsidRPr="00AD7B9D">
        <w:rPr>
          <w:sz w:val="28"/>
          <w:szCs w:val="28"/>
        </w:rPr>
        <w:t>оснащенный о</w:t>
      </w:r>
      <w:r>
        <w:rPr>
          <w:bCs/>
          <w:sz w:val="28"/>
          <w:szCs w:val="28"/>
        </w:rPr>
        <w:t xml:space="preserve">борудованием: наглядные пособия </w:t>
      </w:r>
      <w:r w:rsidRPr="00AD7B9D">
        <w:rPr>
          <w:sz w:val="28"/>
          <w:szCs w:val="28"/>
        </w:rPr>
        <w:t>(</w:t>
      </w:r>
      <w:r>
        <w:rPr>
          <w:i/>
          <w:sz w:val="28"/>
          <w:szCs w:val="28"/>
        </w:rPr>
        <w:t>комплекты обучающих текстов, плакаты</w:t>
      </w:r>
      <w:r w:rsidRPr="00AD7B9D">
        <w:rPr>
          <w:bCs/>
          <w:i/>
          <w:sz w:val="28"/>
          <w:szCs w:val="28"/>
        </w:rPr>
        <w:t xml:space="preserve">), </w:t>
      </w:r>
      <w:r w:rsidRPr="00AD7B9D">
        <w:rPr>
          <w:sz w:val="28"/>
          <w:szCs w:val="28"/>
        </w:rPr>
        <w:t>т</w:t>
      </w:r>
      <w:r w:rsidRPr="00AD7B9D">
        <w:rPr>
          <w:bCs/>
          <w:sz w:val="28"/>
          <w:szCs w:val="28"/>
        </w:rPr>
        <w:t xml:space="preserve">ехническими средствами обучения: </w:t>
      </w:r>
      <w:r>
        <w:rPr>
          <w:sz w:val="28"/>
          <w:szCs w:val="28"/>
        </w:rPr>
        <w:t>проектор, экран, пк.</w:t>
      </w:r>
    </w:p>
    <w:p w:rsidR="006233CA" w:rsidRDefault="006233CA" w:rsidP="006233CA">
      <w:pPr>
        <w:suppressAutoHyphens/>
        <w:spacing w:line="276" w:lineRule="auto"/>
        <w:ind w:firstLine="709"/>
        <w:jc w:val="both"/>
        <w:rPr>
          <w:bCs/>
          <w:i/>
          <w:sz w:val="28"/>
          <w:szCs w:val="28"/>
        </w:rPr>
      </w:pPr>
    </w:p>
    <w:p w:rsidR="006233CA" w:rsidRPr="00AD7B9D" w:rsidRDefault="006233CA" w:rsidP="006233CA">
      <w:pPr>
        <w:suppressAutoHyphens/>
        <w:spacing w:line="276" w:lineRule="auto"/>
        <w:ind w:firstLine="709"/>
        <w:jc w:val="both"/>
        <w:rPr>
          <w:b/>
          <w:bCs/>
          <w:sz w:val="28"/>
          <w:szCs w:val="28"/>
        </w:rPr>
      </w:pPr>
      <w:r w:rsidRPr="00AD7B9D">
        <w:rPr>
          <w:b/>
          <w:bCs/>
          <w:sz w:val="28"/>
          <w:szCs w:val="28"/>
        </w:rPr>
        <w:t>3.2. Информационное обеспечение реализации программы</w:t>
      </w:r>
    </w:p>
    <w:p w:rsidR="006233CA" w:rsidRDefault="006233CA" w:rsidP="006233CA">
      <w:pPr>
        <w:suppressAutoHyphens/>
        <w:spacing w:line="276" w:lineRule="auto"/>
        <w:ind w:firstLine="709"/>
        <w:jc w:val="center"/>
        <w:rPr>
          <w:b/>
          <w:sz w:val="28"/>
          <w:szCs w:val="28"/>
        </w:rPr>
      </w:pPr>
      <w:r w:rsidRPr="004545DF">
        <w:rPr>
          <w:b/>
          <w:sz w:val="28"/>
          <w:szCs w:val="28"/>
        </w:rPr>
        <w:t>Основные источники</w:t>
      </w:r>
    </w:p>
    <w:p w:rsidR="006233CA" w:rsidRPr="004545DF" w:rsidRDefault="006233CA" w:rsidP="006233CA">
      <w:pPr>
        <w:suppressAutoHyphens/>
        <w:spacing w:line="276" w:lineRule="auto"/>
        <w:ind w:firstLine="709"/>
        <w:jc w:val="center"/>
        <w:rPr>
          <w:b/>
          <w:sz w:val="28"/>
          <w:szCs w:val="28"/>
        </w:rPr>
      </w:pPr>
      <w:r w:rsidRPr="004545DF">
        <w:rPr>
          <w:b/>
          <w:sz w:val="28"/>
          <w:szCs w:val="28"/>
        </w:rPr>
        <w:t>Для преподавателей</w:t>
      </w:r>
    </w:p>
    <w:p w:rsidR="006233CA" w:rsidRPr="004545DF" w:rsidRDefault="006233CA" w:rsidP="006233CA">
      <w:pPr>
        <w:suppressAutoHyphens/>
        <w:spacing w:line="276" w:lineRule="auto"/>
        <w:ind w:firstLine="709"/>
        <w:jc w:val="center"/>
        <w:rPr>
          <w:sz w:val="28"/>
          <w:szCs w:val="28"/>
        </w:rPr>
      </w:pPr>
      <w:r w:rsidRPr="004545DF">
        <w:rPr>
          <w:sz w:val="28"/>
          <w:szCs w:val="28"/>
        </w:rPr>
        <w:t>1.</w:t>
      </w:r>
      <w:r w:rsidRPr="004545DF">
        <w:rPr>
          <w:sz w:val="28"/>
          <w:szCs w:val="28"/>
        </w:rPr>
        <w:tab/>
        <w:t>Арустамов, Э.А. Безопасность жизнедеятельности [Текст]: учебное пособие для студ. высш. учебн. заведений / Э.А. Арустамов. – М.: ИЦ Академия, 2010. – 176с.</w:t>
      </w:r>
    </w:p>
    <w:p w:rsidR="006233CA" w:rsidRPr="004545DF" w:rsidRDefault="006233CA" w:rsidP="006233CA">
      <w:pPr>
        <w:suppressAutoHyphens/>
        <w:spacing w:line="276" w:lineRule="auto"/>
        <w:ind w:firstLine="709"/>
        <w:jc w:val="center"/>
        <w:rPr>
          <w:sz w:val="28"/>
          <w:szCs w:val="28"/>
        </w:rPr>
      </w:pPr>
      <w:r w:rsidRPr="004545DF">
        <w:rPr>
          <w:sz w:val="28"/>
          <w:szCs w:val="28"/>
        </w:rPr>
        <w:t>2.</w:t>
      </w:r>
      <w:r w:rsidRPr="004545DF">
        <w:rPr>
          <w:sz w:val="28"/>
          <w:szCs w:val="28"/>
        </w:rPr>
        <w:tab/>
        <w:t>Белов С.В. Безопасность жизнедеятельности и защита окружающей среды [Текст]: учебное пособие для студ. высш. учеб. заведений / С.В. Белов. – М.: ИЦ Академия, 2016. – 702с.</w:t>
      </w:r>
    </w:p>
    <w:p w:rsidR="006233CA" w:rsidRPr="004545DF" w:rsidRDefault="006233CA" w:rsidP="006233CA">
      <w:pPr>
        <w:suppressAutoHyphens/>
        <w:spacing w:line="276" w:lineRule="auto"/>
        <w:ind w:firstLine="851"/>
        <w:rPr>
          <w:sz w:val="28"/>
          <w:szCs w:val="28"/>
        </w:rPr>
      </w:pPr>
      <w:r w:rsidRPr="004545DF">
        <w:rPr>
          <w:sz w:val="28"/>
          <w:szCs w:val="28"/>
        </w:rPr>
        <w:t>3.</w:t>
      </w:r>
      <w:r w:rsidRPr="004545DF">
        <w:rPr>
          <w:sz w:val="28"/>
          <w:szCs w:val="28"/>
        </w:rPr>
        <w:tab/>
        <w:t>Беляков Г.И. Безопасность жизнедеятельности [Текст]: учебное пособие для студ. высш. учеб. заведений / Г.И. Беляков. – М.: ИЦ Академия, 2016. – 352с.</w:t>
      </w:r>
    </w:p>
    <w:p w:rsidR="006233CA" w:rsidRDefault="006233CA" w:rsidP="006233CA">
      <w:pPr>
        <w:suppressAutoHyphens/>
        <w:spacing w:line="276" w:lineRule="auto"/>
        <w:ind w:firstLine="709"/>
        <w:jc w:val="center"/>
        <w:rPr>
          <w:sz w:val="28"/>
          <w:szCs w:val="28"/>
        </w:rPr>
      </w:pPr>
      <w:r w:rsidRPr="004545DF">
        <w:rPr>
          <w:sz w:val="28"/>
          <w:szCs w:val="28"/>
        </w:rPr>
        <w:t>4.</w:t>
      </w:r>
      <w:r w:rsidRPr="004545DF">
        <w:rPr>
          <w:sz w:val="28"/>
          <w:szCs w:val="28"/>
        </w:rPr>
        <w:tab/>
        <w:t>Вишняков Я.Д. Безопасность жизнедеятельности [Текст]: учебное пособие для студ. высш. учеб. заведений / Я.Д. Вишняков. – М.: ИЦ Академия, 2015. – 543с.</w:t>
      </w:r>
    </w:p>
    <w:p w:rsidR="006233CA" w:rsidRDefault="006233CA" w:rsidP="006233CA">
      <w:pPr>
        <w:suppressAutoHyphens/>
        <w:spacing w:line="276" w:lineRule="auto"/>
        <w:ind w:firstLine="709"/>
        <w:jc w:val="center"/>
        <w:rPr>
          <w:b/>
          <w:sz w:val="28"/>
          <w:szCs w:val="28"/>
        </w:rPr>
      </w:pPr>
    </w:p>
    <w:p w:rsidR="006233CA" w:rsidRPr="0098505D" w:rsidRDefault="006233CA" w:rsidP="006233CA">
      <w:pPr>
        <w:suppressAutoHyphens/>
        <w:spacing w:line="276" w:lineRule="auto"/>
        <w:ind w:firstLine="709"/>
        <w:jc w:val="center"/>
        <w:rPr>
          <w:b/>
          <w:sz w:val="28"/>
          <w:szCs w:val="28"/>
        </w:rPr>
      </w:pPr>
      <w:r w:rsidRPr="0098505D">
        <w:rPr>
          <w:b/>
          <w:sz w:val="28"/>
          <w:szCs w:val="28"/>
        </w:rPr>
        <w:t>Для студентов</w:t>
      </w:r>
    </w:p>
    <w:p w:rsidR="006233CA" w:rsidRPr="0098505D" w:rsidRDefault="006233CA" w:rsidP="006233CA">
      <w:pPr>
        <w:suppressAutoHyphens/>
        <w:spacing w:line="276" w:lineRule="auto"/>
        <w:ind w:firstLine="993"/>
        <w:rPr>
          <w:sz w:val="28"/>
          <w:szCs w:val="28"/>
        </w:rPr>
      </w:pPr>
      <w:r w:rsidRPr="0098505D">
        <w:rPr>
          <w:sz w:val="28"/>
          <w:szCs w:val="28"/>
        </w:rPr>
        <w:t>1.</w:t>
      </w:r>
      <w:r w:rsidRPr="0098505D">
        <w:rPr>
          <w:sz w:val="28"/>
          <w:szCs w:val="28"/>
        </w:rPr>
        <w:tab/>
        <w:t>Косолапова Н.В., Прокопенко Н.А. Основы безопасности жизнедеятельности. Учебник. М., Издательский центр «Академия», 2017 г.</w:t>
      </w:r>
    </w:p>
    <w:p w:rsidR="006233CA" w:rsidRPr="0098505D" w:rsidRDefault="006233CA" w:rsidP="006233CA">
      <w:pPr>
        <w:suppressAutoHyphens/>
        <w:spacing w:line="276" w:lineRule="auto"/>
        <w:ind w:firstLine="709"/>
        <w:jc w:val="center"/>
        <w:rPr>
          <w:sz w:val="28"/>
          <w:szCs w:val="28"/>
        </w:rPr>
      </w:pPr>
      <w:r w:rsidRPr="0098505D">
        <w:rPr>
          <w:sz w:val="28"/>
          <w:szCs w:val="28"/>
        </w:rPr>
        <w:t>2.</w:t>
      </w:r>
      <w:r w:rsidRPr="0098505D">
        <w:rPr>
          <w:sz w:val="28"/>
          <w:szCs w:val="28"/>
        </w:rPr>
        <w:tab/>
        <w:t>Основы безопасности жизнедеятельности. Учебник 10 кл. Под ред. Воробьева Ю.Л. – М., 2010.</w:t>
      </w:r>
    </w:p>
    <w:p w:rsidR="006233CA" w:rsidRPr="0098505D" w:rsidRDefault="006233CA" w:rsidP="006233CA">
      <w:pPr>
        <w:suppressAutoHyphens/>
        <w:spacing w:line="276" w:lineRule="auto"/>
        <w:ind w:firstLine="709"/>
        <w:jc w:val="center"/>
        <w:rPr>
          <w:sz w:val="28"/>
          <w:szCs w:val="28"/>
        </w:rPr>
      </w:pPr>
      <w:r w:rsidRPr="0098505D">
        <w:rPr>
          <w:sz w:val="28"/>
          <w:szCs w:val="28"/>
        </w:rPr>
        <w:t>3.</w:t>
      </w:r>
      <w:r w:rsidRPr="0098505D">
        <w:rPr>
          <w:sz w:val="28"/>
          <w:szCs w:val="28"/>
        </w:rPr>
        <w:tab/>
        <w:t>Основы безопасности жизнедеятельности. Учебник 11 кл. Под ред. Воробьева Ю.Л. – М., 2010.</w:t>
      </w:r>
    </w:p>
    <w:p w:rsidR="006233CA" w:rsidRPr="0098505D" w:rsidRDefault="006233CA" w:rsidP="006233CA">
      <w:pPr>
        <w:suppressAutoHyphens/>
        <w:spacing w:line="276" w:lineRule="auto"/>
        <w:ind w:firstLine="993"/>
        <w:rPr>
          <w:sz w:val="28"/>
          <w:szCs w:val="28"/>
        </w:rPr>
      </w:pPr>
      <w:r w:rsidRPr="0098505D">
        <w:rPr>
          <w:sz w:val="28"/>
          <w:szCs w:val="28"/>
        </w:rPr>
        <w:t>4.</w:t>
      </w:r>
      <w:r w:rsidRPr="0098505D">
        <w:rPr>
          <w:sz w:val="28"/>
          <w:szCs w:val="28"/>
        </w:rPr>
        <w:tab/>
        <w:t>Топоров И.К. Основы безопасности жизнедеятельности. Методические рекомендации. 10 – 11 кл. – М., 2011.</w:t>
      </w:r>
    </w:p>
    <w:p w:rsidR="006233CA" w:rsidRPr="0007700E" w:rsidRDefault="006233CA" w:rsidP="006233CA">
      <w:pPr>
        <w:suppressAutoHyphens/>
        <w:spacing w:line="276" w:lineRule="auto"/>
        <w:ind w:firstLine="993"/>
        <w:rPr>
          <w:sz w:val="28"/>
          <w:szCs w:val="28"/>
        </w:rPr>
      </w:pPr>
      <w:r w:rsidRPr="0098505D">
        <w:rPr>
          <w:sz w:val="28"/>
          <w:szCs w:val="28"/>
        </w:rPr>
        <w:t>5.</w:t>
      </w:r>
      <w:r w:rsidRPr="0098505D">
        <w:rPr>
          <w:sz w:val="28"/>
          <w:szCs w:val="28"/>
        </w:rPr>
        <w:tab/>
        <w:t>Э.А.Арустамов, Косолапова Н.В., Прокопенко Н.А., 13-издание, стереотипное., Издательский центр «</w:t>
      </w:r>
      <w:r>
        <w:rPr>
          <w:sz w:val="28"/>
          <w:szCs w:val="28"/>
        </w:rPr>
        <w:t>Академия», 2014 г.</w:t>
      </w:r>
    </w:p>
    <w:p w:rsidR="006233CA" w:rsidRDefault="006233CA" w:rsidP="006233CA">
      <w:pPr>
        <w:suppressAutoHyphens/>
        <w:spacing w:line="276" w:lineRule="auto"/>
        <w:ind w:firstLine="709"/>
        <w:jc w:val="center"/>
        <w:rPr>
          <w:b/>
          <w:sz w:val="28"/>
          <w:szCs w:val="28"/>
        </w:rPr>
      </w:pPr>
    </w:p>
    <w:p w:rsidR="006233CA" w:rsidRDefault="006233CA" w:rsidP="006233CA">
      <w:pPr>
        <w:suppressAutoHyphens/>
        <w:spacing w:line="276" w:lineRule="auto"/>
        <w:ind w:firstLine="709"/>
        <w:jc w:val="center"/>
        <w:rPr>
          <w:b/>
          <w:sz w:val="28"/>
          <w:szCs w:val="28"/>
        </w:rPr>
      </w:pPr>
    </w:p>
    <w:p w:rsidR="006233CA" w:rsidRPr="004545DF" w:rsidRDefault="006233CA" w:rsidP="006233CA">
      <w:pPr>
        <w:suppressAutoHyphens/>
        <w:spacing w:line="276" w:lineRule="auto"/>
        <w:ind w:firstLine="709"/>
        <w:jc w:val="center"/>
        <w:rPr>
          <w:b/>
          <w:sz w:val="28"/>
          <w:szCs w:val="28"/>
        </w:rPr>
      </w:pPr>
    </w:p>
    <w:p w:rsidR="006233CA" w:rsidRPr="0068003A" w:rsidRDefault="006233CA" w:rsidP="006233CA">
      <w:pPr>
        <w:spacing w:line="276" w:lineRule="auto"/>
        <w:ind w:firstLine="709"/>
        <w:contextualSpacing/>
        <w:rPr>
          <w:b/>
          <w:sz w:val="28"/>
          <w:szCs w:val="28"/>
        </w:rPr>
      </w:pPr>
      <w:r w:rsidRPr="0068003A">
        <w:rPr>
          <w:b/>
          <w:sz w:val="28"/>
          <w:szCs w:val="28"/>
        </w:rPr>
        <w:t>3.2. Информационное обеспечение реализации программы</w:t>
      </w:r>
    </w:p>
    <w:p w:rsidR="006233CA" w:rsidRDefault="006233CA" w:rsidP="006233CA">
      <w:pPr>
        <w:spacing w:line="276" w:lineRule="auto"/>
        <w:ind w:firstLine="709"/>
        <w:contextualSpacing/>
        <w:rPr>
          <w:b/>
          <w:sz w:val="28"/>
          <w:szCs w:val="28"/>
        </w:rPr>
      </w:pPr>
      <w:r w:rsidRPr="0068003A">
        <w:rPr>
          <w:b/>
          <w:sz w:val="28"/>
          <w:szCs w:val="28"/>
        </w:rPr>
        <w:t>3.2.1. Основные печатные издания</w:t>
      </w:r>
    </w:p>
    <w:p w:rsidR="006233CA" w:rsidRDefault="006233CA" w:rsidP="006233CA">
      <w:pPr>
        <w:spacing w:line="276" w:lineRule="auto"/>
        <w:ind w:firstLine="709"/>
        <w:contextualSpacing/>
        <w:rPr>
          <w:b/>
          <w:sz w:val="28"/>
          <w:szCs w:val="28"/>
        </w:rPr>
      </w:pPr>
    </w:p>
    <w:p w:rsidR="006233CA" w:rsidRDefault="006233CA" w:rsidP="006233CA">
      <w:pPr>
        <w:spacing w:line="276" w:lineRule="auto"/>
        <w:ind w:firstLine="709"/>
        <w:contextualSpacing/>
        <w:jc w:val="center"/>
        <w:rPr>
          <w:b/>
          <w:sz w:val="28"/>
          <w:szCs w:val="28"/>
        </w:rPr>
      </w:pPr>
      <w:r w:rsidRPr="0068003A">
        <w:rPr>
          <w:b/>
          <w:sz w:val="28"/>
          <w:szCs w:val="28"/>
        </w:rPr>
        <w:t>Для преподавателей</w:t>
      </w:r>
    </w:p>
    <w:p w:rsidR="006233CA" w:rsidRPr="0068003A" w:rsidRDefault="006233CA" w:rsidP="006233CA">
      <w:pPr>
        <w:spacing w:line="276" w:lineRule="auto"/>
        <w:ind w:firstLine="709"/>
        <w:contextualSpacing/>
        <w:rPr>
          <w:sz w:val="28"/>
          <w:szCs w:val="28"/>
        </w:rPr>
      </w:pPr>
      <w:r w:rsidRPr="0068003A">
        <w:rPr>
          <w:sz w:val="28"/>
          <w:szCs w:val="28"/>
        </w:rPr>
        <w:t>1.</w:t>
      </w:r>
      <w:r w:rsidRPr="0068003A">
        <w:rPr>
          <w:b/>
          <w:sz w:val="28"/>
          <w:szCs w:val="28"/>
        </w:rPr>
        <w:tab/>
      </w:r>
      <w:r w:rsidRPr="0068003A">
        <w:rPr>
          <w:sz w:val="28"/>
          <w:szCs w:val="28"/>
        </w:rPr>
        <w:t>Основы безопасности жизнедеятельности: справочник для учащихся (А.Т.Смирнов, Б.О.Хренников, Р.А.Дурнев, Э.Н.Аюбов); под ред. А.Т.Смирнова. – М., 2007.</w:t>
      </w:r>
    </w:p>
    <w:p w:rsidR="006233CA" w:rsidRPr="0068003A" w:rsidRDefault="006233CA" w:rsidP="006233CA">
      <w:pPr>
        <w:spacing w:line="276" w:lineRule="auto"/>
        <w:ind w:firstLine="709"/>
        <w:contextualSpacing/>
        <w:rPr>
          <w:sz w:val="28"/>
          <w:szCs w:val="28"/>
        </w:rPr>
      </w:pPr>
      <w:r w:rsidRPr="0068003A">
        <w:rPr>
          <w:sz w:val="28"/>
          <w:szCs w:val="28"/>
        </w:rPr>
        <w:t>2.</w:t>
      </w:r>
      <w:r w:rsidRPr="0068003A">
        <w:rPr>
          <w:sz w:val="28"/>
          <w:szCs w:val="28"/>
        </w:rPr>
        <w:tab/>
        <w:t>Смирнов А.Т. Основы медицинских знаний и здорового образа жизни: учеб. для 10 – 11 кл. общеобразоват. учрежд., А.Т.Смирнов, Б.И.Мишин, П.В.Ижевский; под общ. ред. А.Т.Смирнова. – 6-е изд. – М., 2006.</w:t>
      </w:r>
    </w:p>
    <w:p w:rsidR="006233CA" w:rsidRDefault="006233CA" w:rsidP="006233CA">
      <w:pPr>
        <w:spacing w:line="276" w:lineRule="auto"/>
        <w:ind w:firstLine="709"/>
        <w:contextualSpacing/>
        <w:rPr>
          <w:sz w:val="28"/>
          <w:szCs w:val="28"/>
        </w:rPr>
      </w:pPr>
    </w:p>
    <w:p w:rsidR="006233CA" w:rsidRPr="006D7319" w:rsidRDefault="006233CA" w:rsidP="006233CA">
      <w:pPr>
        <w:spacing w:line="276" w:lineRule="auto"/>
        <w:ind w:firstLine="709"/>
        <w:contextualSpacing/>
        <w:jc w:val="center"/>
        <w:rPr>
          <w:b/>
          <w:sz w:val="28"/>
          <w:szCs w:val="28"/>
        </w:rPr>
      </w:pPr>
      <w:r w:rsidRPr="006D7319">
        <w:rPr>
          <w:b/>
          <w:sz w:val="28"/>
          <w:szCs w:val="28"/>
        </w:rPr>
        <w:t>Для студентов</w:t>
      </w:r>
    </w:p>
    <w:p w:rsidR="006233CA" w:rsidRPr="006D7319" w:rsidRDefault="006233CA" w:rsidP="006233CA">
      <w:pPr>
        <w:spacing w:line="276" w:lineRule="auto"/>
        <w:ind w:firstLine="709"/>
        <w:contextualSpacing/>
        <w:rPr>
          <w:sz w:val="28"/>
          <w:szCs w:val="28"/>
        </w:rPr>
      </w:pPr>
    </w:p>
    <w:p w:rsidR="006233CA" w:rsidRPr="006D7319" w:rsidRDefault="006233CA" w:rsidP="006233CA">
      <w:pPr>
        <w:spacing w:line="276" w:lineRule="auto"/>
        <w:ind w:firstLine="709"/>
        <w:contextualSpacing/>
        <w:rPr>
          <w:sz w:val="28"/>
          <w:szCs w:val="28"/>
        </w:rPr>
      </w:pPr>
      <w:r w:rsidRPr="006D7319">
        <w:rPr>
          <w:sz w:val="28"/>
          <w:szCs w:val="28"/>
        </w:rPr>
        <w:t>1.</w:t>
      </w:r>
      <w:r w:rsidRPr="006D7319">
        <w:rPr>
          <w:sz w:val="28"/>
          <w:szCs w:val="28"/>
        </w:rPr>
        <w:tab/>
        <w:t>Акимов, В.А. Безопасность жизнедеятельности. Безопасность в чрезвычайных ситуациях природного и техногенного характера: Учебное пособие / В.А. Акимов, Ю.Л. Воробьев, М.И. Фалеев и др. Издание 2 – е, переработанное –  М.: Высшая школа, 2017. – 592 с.</w:t>
      </w:r>
    </w:p>
    <w:p w:rsidR="006233CA" w:rsidRDefault="006233CA" w:rsidP="006233CA">
      <w:pPr>
        <w:spacing w:line="276" w:lineRule="auto"/>
        <w:ind w:firstLine="709"/>
        <w:contextualSpacing/>
        <w:rPr>
          <w:sz w:val="28"/>
          <w:szCs w:val="28"/>
        </w:rPr>
      </w:pPr>
      <w:r w:rsidRPr="006D7319">
        <w:rPr>
          <w:sz w:val="28"/>
          <w:szCs w:val="28"/>
        </w:rPr>
        <w:t>2.</w:t>
      </w:r>
      <w:r w:rsidRPr="006D7319">
        <w:rPr>
          <w:sz w:val="28"/>
          <w:szCs w:val="28"/>
        </w:rPr>
        <w:tab/>
        <w:t>Башкин, В.Н. Экологические риски: расчет, управление, страхование: Учебное пособие / В.Н. Башкин. – М.: Высшая школа, 2017. – 360 с.</w:t>
      </w:r>
    </w:p>
    <w:p w:rsidR="006233CA" w:rsidRDefault="006233CA" w:rsidP="006233CA">
      <w:pPr>
        <w:spacing w:line="276" w:lineRule="auto"/>
        <w:ind w:firstLine="709"/>
        <w:contextualSpacing/>
        <w:rPr>
          <w:sz w:val="28"/>
          <w:szCs w:val="28"/>
        </w:rPr>
      </w:pPr>
    </w:p>
    <w:p w:rsidR="006233CA" w:rsidRPr="008628AF" w:rsidRDefault="006233CA" w:rsidP="006233CA">
      <w:pPr>
        <w:spacing w:line="276" w:lineRule="auto"/>
        <w:ind w:firstLine="709"/>
        <w:contextualSpacing/>
        <w:rPr>
          <w:b/>
          <w:sz w:val="28"/>
          <w:szCs w:val="28"/>
        </w:rPr>
      </w:pPr>
      <w:r w:rsidRPr="008628AF">
        <w:rPr>
          <w:b/>
          <w:sz w:val="28"/>
          <w:szCs w:val="28"/>
        </w:rPr>
        <w:t>3.2.2. Электронные издания</w:t>
      </w:r>
    </w:p>
    <w:p w:rsidR="006233CA" w:rsidRDefault="006233CA" w:rsidP="006233CA">
      <w:pPr>
        <w:spacing w:line="276" w:lineRule="auto"/>
        <w:ind w:firstLine="709"/>
        <w:contextualSpacing/>
        <w:rPr>
          <w:sz w:val="28"/>
          <w:szCs w:val="28"/>
        </w:rPr>
      </w:pPr>
      <w:r>
        <w:rPr>
          <w:sz w:val="28"/>
          <w:szCs w:val="28"/>
        </w:rPr>
        <w:t>1</w:t>
      </w:r>
      <w:r w:rsidRPr="006D7319">
        <w:rPr>
          <w:sz w:val="28"/>
          <w:szCs w:val="28"/>
        </w:rPr>
        <w:t>.</w:t>
      </w:r>
      <w:r w:rsidRPr="006D7319">
        <w:rPr>
          <w:sz w:val="28"/>
          <w:szCs w:val="28"/>
        </w:rPr>
        <w:tab/>
      </w:r>
      <w:hyperlink r:id="rId661" w:history="1">
        <w:r w:rsidRPr="00275640">
          <w:rPr>
            <w:rStyle w:val="a7"/>
            <w:sz w:val="28"/>
            <w:szCs w:val="28"/>
          </w:rPr>
          <w:t>http://www.mchs.gov.ru</w:t>
        </w:r>
      </w:hyperlink>
    </w:p>
    <w:p w:rsidR="006233CA" w:rsidRDefault="006233CA" w:rsidP="006233CA">
      <w:pPr>
        <w:spacing w:line="276" w:lineRule="auto"/>
        <w:ind w:firstLine="709"/>
        <w:contextualSpacing/>
        <w:rPr>
          <w:sz w:val="28"/>
          <w:szCs w:val="28"/>
        </w:rPr>
      </w:pPr>
      <w:r>
        <w:rPr>
          <w:sz w:val="28"/>
          <w:szCs w:val="28"/>
        </w:rPr>
        <w:t>2</w:t>
      </w:r>
      <w:r w:rsidRPr="006D7319">
        <w:rPr>
          <w:sz w:val="28"/>
          <w:szCs w:val="28"/>
        </w:rPr>
        <w:t>.</w:t>
      </w:r>
      <w:r w:rsidRPr="006D7319">
        <w:rPr>
          <w:sz w:val="28"/>
          <w:szCs w:val="28"/>
        </w:rPr>
        <w:tab/>
      </w:r>
      <w:hyperlink r:id="rId662" w:history="1">
        <w:r w:rsidRPr="00275640">
          <w:rPr>
            <w:rStyle w:val="a7"/>
            <w:sz w:val="28"/>
            <w:szCs w:val="28"/>
          </w:rPr>
          <w:t>http://ru.wikipedia.org</w:t>
        </w:r>
      </w:hyperlink>
    </w:p>
    <w:p w:rsidR="006233CA" w:rsidRDefault="006233CA" w:rsidP="006233CA">
      <w:pPr>
        <w:spacing w:line="276" w:lineRule="auto"/>
        <w:ind w:firstLine="709"/>
        <w:contextualSpacing/>
        <w:rPr>
          <w:sz w:val="28"/>
          <w:szCs w:val="28"/>
        </w:rPr>
      </w:pPr>
      <w:r>
        <w:rPr>
          <w:sz w:val="28"/>
          <w:szCs w:val="28"/>
        </w:rPr>
        <w:t>3</w:t>
      </w:r>
      <w:r w:rsidRPr="006D7319">
        <w:rPr>
          <w:sz w:val="28"/>
          <w:szCs w:val="28"/>
        </w:rPr>
        <w:t>.</w:t>
      </w:r>
      <w:r w:rsidRPr="006D7319">
        <w:rPr>
          <w:sz w:val="28"/>
          <w:szCs w:val="28"/>
        </w:rPr>
        <w:tab/>
      </w:r>
      <w:hyperlink r:id="rId663" w:history="1">
        <w:r w:rsidRPr="00275640">
          <w:rPr>
            <w:rStyle w:val="a7"/>
            <w:sz w:val="28"/>
            <w:szCs w:val="28"/>
          </w:rPr>
          <w:t>http://www.bezopasnost.edu66.ru</w:t>
        </w:r>
      </w:hyperlink>
    </w:p>
    <w:p w:rsidR="006233CA" w:rsidRPr="006D7319" w:rsidRDefault="006233CA" w:rsidP="006233CA">
      <w:pPr>
        <w:spacing w:line="276" w:lineRule="auto"/>
        <w:ind w:firstLine="709"/>
        <w:contextualSpacing/>
        <w:rPr>
          <w:sz w:val="28"/>
          <w:szCs w:val="28"/>
        </w:rPr>
      </w:pPr>
    </w:p>
    <w:p w:rsidR="006233CA" w:rsidRPr="0068003A" w:rsidRDefault="006233CA" w:rsidP="006233CA">
      <w:pPr>
        <w:spacing w:line="276" w:lineRule="auto"/>
        <w:ind w:firstLine="709"/>
        <w:contextualSpacing/>
        <w:rPr>
          <w:sz w:val="28"/>
          <w:szCs w:val="28"/>
        </w:rPr>
      </w:pPr>
    </w:p>
    <w:p w:rsidR="006233CA" w:rsidRPr="0068003A" w:rsidRDefault="006233CA" w:rsidP="006233CA">
      <w:pPr>
        <w:spacing w:line="276" w:lineRule="auto"/>
        <w:ind w:firstLine="709"/>
        <w:contextualSpacing/>
        <w:rPr>
          <w:sz w:val="28"/>
          <w:szCs w:val="28"/>
        </w:rPr>
      </w:pPr>
    </w:p>
    <w:p w:rsidR="006233CA" w:rsidRPr="0068003A" w:rsidRDefault="006233CA" w:rsidP="006233CA">
      <w:pPr>
        <w:spacing w:line="276" w:lineRule="auto"/>
        <w:ind w:firstLine="709"/>
        <w:contextualSpacing/>
        <w:rPr>
          <w:sz w:val="28"/>
          <w:szCs w:val="28"/>
        </w:rPr>
      </w:pPr>
    </w:p>
    <w:p w:rsidR="006233CA" w:rsidRDefault="006233CA" w:rsidP="006233CA">
      <w:pPr>
        <w:spacing w:line="276" w:lineRule="auto"/>
        <w:ind w:firstLine="709"/>
        <w:contextualSpacing/>
        <w:rPr>
          <w:b/>
          <w:sz w:val="28"/>
          <w:szCs w:val="28"/>
        </w:rPr>
      </w:pPr>
    </w:p>
    <w:p w:rsidR="006233CA" w:rsidRDefault="006233CA" w:rsidP="006233CA">
      <w:pPr>
        <w:spacing w:line="276" w:lineRule="auto"/>
        <w:ind w:firstLine="709"/>
        <w:contextualSpacing/>
        <w:rPr>
          <w:b/>
          <w:sz w:val="28"/>
          <w:szCs w:val="28"/>
        </w:rPr>
      </w:pPr>
    </w:p>
    <w:p w:rsidR="006233CA" w:rsidRPr="00AD7B9D" w:rsidRDefault="006233CA" w:rsidP="006233CA">
      <w:pPr>
        <w:spacing w:line="276" w:lineRule="auto"/>
        <w:ind w:firstLine="709"/>
        <w:contextualSpacing/>
        <w:rPr>
          <w:b/>
          <w:sz w:val="28"/>
          <w:szCs w:val="28"/>
        </w:rPr>
      </w:pPr>
    </w:p>
    <w:p w:rsidR="006233CA" w:rsidRPr="00AD7B9D" w:rsidRDefault="006233CA" w:rsidP="006233CA">
      <w:pPr>
        <w:rPr>
          <w:b/>
          <w:sz w:val="28"/>
          <w:szCs w:val="28"/>
        </w:rPr>
      </w:pPr>
      <w:r w:rsidRPr="00AD7B9D">
        <w:rPr>
          <w:b/>
          <w:sz w:val="28"/>
          <w:szCs w:val="28"/>
        </w:rPr>
        <w:br w:type="page"/>
      </w:r>
    </w:p>
    <w:p w:rsidR="006233CA" w:rsidRPr="00AD7B9D" w:rsidRDefault="006233CA" w:rsidP="006233CA">
      <w:pPr>
        <w:spacing w:line="276" w:lineRule="auto"/>
        <w:contextualSpacing/>
        <w:jc w:val="center"/>
        <w:rPr>
          <w:b/>
          <w:sz w:val="28"/>
          <w:szCs w:val="28"/>
        </w:rPr>
      </w:pPr>
      <w:r w:rsidRPr="00AD7B9D">
        <w:rPr>
          <w:b/>
          <w:sz w:val="28"/>
          <w:szCs w:val="28"/>
        </w:rPr>
        <w:t>4. КОНТРОЛЬ И ОЦЕНКА РЕЗУЛЬТАТОВ ОСВОЕНИЯ ОБЩЕОБРАЗОВАТЕЛЬНОЙ ДИСЦИПЛИНЫ</w:t>
      </w:r>
    </w:p>
    <w:p w:rsidR="006233CA" w:rsidRPr="00AD7B9D" w:rsidRDefault="006233CA" w:rsidP="006233CA">
      <w:pPr>
        <w:spacing w:line="276" w:lineRule="auto"/>
        <w:contextualSpacing/>
        <w:jc w:val="center"/>
        <w:rPr>
          <w:b/>
          <w:sz w:val="28"/>
          <w:szCs w:val="28"/>
        </w:rPr>
      </w:pPr>
    </w:p>
    <w:p w:rsidR="006233CA" w:rsidRPr="00AD7B9D" w:rsidRDefault="006233CA" w:rsidP="006233CA">
      <w:pPr>
        <w:spacing w:line="276" w:lineRule="auto"/>
        <w:contextualSpacing/>
        <w:jc w:val="both"/>
        <w:rPr>
          <w:b/>
          <w:sz w:val="28"/>
          <w:szCs w:val="28"/>
        </w:rPr>
      </w:pPr>
      <w:r w:rsidRPr="00AD7B9D">
        <w:rPr>
          <w:b/>
          <w:sz w:val="28"/>
          <w:szCs w:val="28"/>
        </w:rPr>
        <w:t>Контроль</w:t>
      </w:r>
      <w:r>
        <w:rPr>
          <w:b/>
          <w:sz w:val="28"/>
          <w:szCs w:val="28"/>
        </w:rPr>
        <w:t xml:space="preserve"> </w:t>
      </w:r>
      <w:r w:rsidRPr="00AD7B9D">
        <w:rPr>
          <w:b/>
          <w:sz w:val="28"/>
          <w:szCs w:val="28"/>
        </w:rPr>
        <w:t>и оценка</w:t>
      </w:r>
      <w:r>
        <w:rPr>
          <w:b/>
          <w:sz w:val="28"/>
          <w:szCs w:val="28"/>
        </w:rPr>
        <w:t xml:space="preserve"> </w:t>
      </w:r>
      <w:r w:rsidRPr="00AD7B9D">
        <w:rPr>
          <w:sz w:val="28"/>
          <w:szCs w:val="28"/>
        </w:rPr>
        <w:t>результатов освоения общеобразовательной дисциплины раскрываются через дисциплинарные результаты, направленные на формирование</w:t>
      </w:r>
      <w:r>
        <w:rPr>
          <w:sz w:val="28"/>
          <w:szCs w:val="28"/>
        </w:rPr>
        <w:t xml:space="preserve"> </w:t>
      </w:r>
      <w:r w:rsidRPr="00AD7B9D">
        <w:rPr>
          <w:sz w:val="28"/>
          <w:szCs w:val="28"/>
        </w:rPr>
        <w:t>общих и профессиональных компетенций по разделам и темам содержания учебного материала.</w:t>
      </w:r>
    </w:p>
    <w:p w:rsidR="006233CA" w:rsidRPr="00AD7B9D" w:rsidRDefault="006233CA" w:rsidP="006233CA">
      <w:pPr>
        <w:spacing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4964"/>
        <w:gridCol w:w="2407"/>
      </w:tblGrid>
      <w:tr w:rsidR="006233CA" w:rsidRPr="00AD7B9D" w:rsidTr="006233CA">
        <w:trPr>
          <w:jc w:val="center"/>
        </w:trPr>
        <w:tc>
          <w:tcPr>
            <w:tcW w:w="2263" w:type="dxa"/>
            <w:tcBorders>
              <w:top w:val="single" w:sz="4" w:space="0" w:color="000000"/>
              <w:left w:val="single" w:sz="4" w:space="0" w:color="000000"/>
              <w:bottom w:val="single" w:sz="4" w:space="0" w:color="000000"/>
              <w:right w:val="single" w:sz="4" w:space="0" w:color="000000"/>
            </w:tcBorders>
            <w:hideMark/>
          </w:tcPr>
          <w:p w:rsidR="006233CA" w:rsidRPr="006233CA" w:rsidRDefault="006233CA" w:rsidP="006233CA">
            <w:pPr>
              <w:jc w:val="center"/>
              <w:rPr>
                <w:b/>
              </w:rPr>
            </w:pPr>
            <w:r w:rsidRPr="006233CA">
              <w:rPr>
                <w:b/>
              </w:rPr>
              <w:t>Общая/профессиональная компетенция</w:t>
            </w:r>
          </w:p>
        </w:tc>
        <w:tc>
          <w:tcPr>
            <w:tcW w:w="4964"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pPr>
              <w:jc w:val="center"/>
              <w:rPr>
                <w:b/>
              </w:rPr>
            </w:pPr>
            <w:r w:rsidRPr="006233CA">
              <w:rPr>
                <w:b/>
              </w:rPr>
              <w:t>Раздел/Тема</w:t>
            </w:r>
          </w:p>
        </w:tc>
        <w:tc>
          <w:tcPr>
            <w:tcW w:w="2407" w:type="dxa"/>
            <w:tcBorders>
              <w:top w:val="single" w:sz="4" w:space="0" w:color="000000"/>
              <w:left w:val="single" w:sz="4" w:space="0" w:color="000000"/>
              <w:bottom w:val="single" w:sz="4" w:space="0" w:color="000000"/>
              <w:right w:val="single" w:sz="4" w:space="0" w:color="000000"/>
            </w:tcBorders>
            <w:hideMark/>
          </w:tcPr>
          <w:p w:rsidR="006233CA" w:rsidRPr="006233CA" w:rsidRDefault="006233CA" w:rsidP="006233CA">
            <w:pPr>
              <w:jc w:val="center"/>
              <w:rPr>
                <w:b/>
              </w:rPr>
            </w:pPr>
            <w:r w:rsidRPr="006233CA">
              <w:rPr>
                <w:b/>
              </w:rPr>
              <w:t>Тип оценочных мероприятий</w:t>
            </w:r>
          </w:p>
        </w:tc>
      </w:tr>
      <w:tr w:rsidR="006233CA" w:rsidRPr="00AD7B9D" w:rsidTr="006233CA">
        <w:trPr>
          <w:jc w:val="center"/>
        </w:trPr>
        <w:tc>
          <w:tcPr>
            <w:tcW w:w="2263"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r w:rsidRPr="006233CA">
              <w:t>ОК 1</w:t>
            </w:r>
          </w:p>
          <w:p w:rsidR="006233CA" w:rsidRPr="006233CA" w:rsidRDefault="006233CA" w:rsidP="006233CA">
            <w:r w:rsidRPr="006233CA">
              <w:t>ОК 4</w:t>
            </w:r>
          </w:p>
          <w:p w:rsidR="006233CA" w:rsidRPr="006233CA" w:rsidRDefault="006233CA" w:rsidP="006233CA">
            <w:r w:rsidRPr="006233CA">
              <w:t>ОК 5</w:t>
            </w:r>
          </w:p>
          <w:p w:rsidR="006233CA" w:rsidRPr="006233CA" w:rsidRDefault="006233CA" w:rsidP="006233CA">
            <w:r w:rsidRPr="006233CA">
              <w:t>ОК 8</w:t>
            </w:r>
          </w:p>
          <w:p w:rsidR="006233CA" w:rsidRPr="006233CA" w:rsidRDefault="006233CA" w:rsidP="006233CA">
            <w:pPr>
              <w:rPr>
                <w:b/>
              </w:rPr>
            </w:pPr>
            <w:r w:rsidRPr="006233CA">
              <w:t>ОК 9</w:t>
            </w:r>
          </w:p>
        </w:tc>
        <w:tc>
          <w:tcPr>
            <w:tcW w:w="4964"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pPr>
              <w:rPr>
                <w:b/>
              </w:rPr>
            </w:pPr>
            <w:r w:rsidRPr="006233CA">
              <w:rPr>
                <w:b/>
              </w:rPr>
              <w:t>Введение</w:t>
            </w:r>
          </w:p>
          <w:p w:rsidR="006233CA" w:rsidRPr="006233CA" w:rsidRDefault="006233CA" w:rsidP="006233CA">
            <w:r w:rsidRPr="006233CA">
              <w:t>Основные теоретические положения дисциплины, определения терминов «среда обитания», «биосфера», «опасность», «риск», «безопасность».</w:t>
            </w:r>
          </w:p>
          <w:p w:rsidR="006233CA" w:rsidRPr="006233CA" w:rsidRDefault="006233CA" w:rsidP="006233CA">
            <w:r w:rsidRPr="006233CA">
              <w:t>Необходимость формирования безопасного мышления и поведения</w:t>
            </w:r>
          </w:p>
          <w:p w:rsidR="006233CA" w:rsidRPr="006233CA" w:rsidRDefault="006233CA" w:rsidP="006233CA">
            <w:r w:rsidRPr="006233CA">
              <w:t>Культура безопасности жизнедеятельности — современная концепция безопасного типа поведения личности.</w:t>
            </w:r>
          </w:p>
        </w:tc>
        <w:tc>
          <w:tcPr>
            <w:tcW w:w="2407"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pPr>
              <w:jc w:val="center"/>
            </w:pPr>
            <w:r w:rsidRPr="006233CA">
              <w:t>Написание эссе, докладов, рефератов</w:t>
            </w:r>
          </w:p>
        </w:tc>
      </w:tr>
      <w:tr w:rsidR="006233CA" w:rsidRPr="00AD7B9D" w:rsidTr="006233CA">
        <w:trPr>
          <w:jc w:val="center"/>
        </w:trPr>
        <w:tc>
          <w:tcPr>
            <w:tcW w:w="2263"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pPr>
              <w:rPr>
                <w:b/>
              </w:rPr>
            </w:pPr>
          </w:p>
        </w:tc>
        <w:tc>
          <w:tcPr>
            <w:tcW w:w="4964"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pPr>
              <w:rPr>
                <w:b/>
              </w:rPr>
            </w:pPr>
            <w:r w:rsidRPr="006233CA">
              <w:rPr>
                <w:b/>
              </w:rPr>
              <w:t>Раздел 1. Обеспечение личной безопасности и сохранение здоровья</w:t>
            </w:r>
          </w:p>
          <w:p w:rsidR="006233CA" w:rsidRPr="006233CA" w:rsidRDefault="006233CA" w:rsidP="006233CA">
            <w:r w:rsidRPr="006233CA">
              <w:t xml:space="preserve">Угроза снижения психологического здоровья населения, роста психических расстройств и заболеваний. Рост преступлений на основе психических отклонений, в том числе в молодежной среде. Инфантилизм молодого поколения. </w:t>
            </w:r>
          </w:p>
          <w:p w:rsidR="006233CA" w:rsidRPr="006233CA" w:rsidRDefault="006233CA" w:rsidP="006233CA">
            <w:r w:rsidRPr="006233CA">
              <w:t>Требования к психическим и морально-этическим качествам человека. Основные понятия о психологической совместимости членов группы, бригады, коллектива. Диагностика и доврачебная помощь при истерии, шоке, панической атаке.</w:t>
            </w:r>
          </w:p>
        </w:tc>
        <w:tc>
          <w:tcPr>
            <w:tcW w:w="2407"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pPr>
              <w:jc w:val="center"/>
              <w:rPr>
                <w:b/>
              </w:rPr>
            </w:pPr>
            <w:r w:rsidRPr="006233CA">
              <w:rPr>
                <w:color w:val="000000"/>
                <w:shd w:val="clear" w:color="auto" w:fill="FFFFFF"/>
              </w:rPr>
              <w:t>Написание эссе, докладов, рефератов</w:t>
            </w:r>
          </w:p>
        </w:tc>
      </w:tr>
      <w:tr w:rsidR="006233CA" w:rsidRPr="00AD7B9D" w:rsidTr="006233CA">
        <w:trPr>
          <w:jc w:val="center"/>
        </w:trPr>
        <w:tc>
          <w:tcPr>
            <w:tcW w:w="2263"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r w:rsidRPr="006233CA">
              <w:t xml:space="preserve">Профилактика употребления психоактивных веществ. </w:t>
            </w:r>
          </w:p>
          <w:p w:rsidR="006233CA" w:rsidRPr="006233CA" w:rsidRDefault="006233CA" w:rsidP="006233CA">
            <w:r w:rsidRPr="006233CA">
              <w:t>Влияние двигательной активности на эмоциональное</w:t>
            </w:r>
          </w:p>
          <w:p w:rsidR="006233CA" w:rsidRPr="006233CA" w:rsidRDefault="006233CA" w:rsidP="006233CA">
            <w:r w:rsidRPr="006233CA">
              <w:t xml:space="preserve"> состояние человека.</w:t>
            </w:r>
          </w:p>
          <w:p w:rsidR="006233CA" w:rsidRPr="006233CA" w:rsidRDefault="006233CA" w:rsidP="006233CA">
            <w:r w:rsidRPr="006233CA">
              <w:t>Личная гигиена и ее значение для психологического здоровья человека.</w:t>
            </w:r>
          </w:p>
          <w:p w:rsidR="006233CA" w:rsidRPr="006233CA" w:rsidRDefault="006233CA" w:rsidP="006233CA">
            <w:r w:rsidRPr="006233CA">
              <w:t>Изучение способов бесконфликтного общения и саморегуляции.</w:t>
            </w:r>
          </w:p>
        </w:tc>
        <w:tc>
          <w:tcPr>
            <w:tcW w:w="2407" w:type="dxa"/>
            <w:tcBorders>
              <w:top w:val="single" w:sz="4" w:space="0" w:color="000000"/>
              <w:left w:val="single" w:sz="4" w:space="0" w:color="000000"/>
              <w:bottom w:val="single" w:sz="4" w:space="0" w:color="000000"/>
              <w:right w:val="single" w:sz="4" w:space="0" w:color="000000"/>
            </w:tcBorders>
          </w:tcPr>
          <w:p w:rsidR="006233CA" w:rsidRPr="006233CA" w:rsidRDefault="006233CA" w:rsidP="006233CA">
            <w:pPr>
              <w:jc w:val="center"/>
            </w:pPr>
            <w:r w:rsidRPr="006233CA">
              <w:t>Творческие и исследовательские проекты,</w:t>
            </w:r>
          </w:p>
          <w:p w:rsidR="006233CA" w:rsidRPr="006233CA" w:rsidRDefault="006233CA" w:rsidP="006233CA">
            <w:pPr>
              <w:jc w:val="center"/>
              <w:rPr>
                <w:b/>
              </w:rPr>
            </w:pPr>
            <w:r w:rsidRPr="006233CA">
              <w:t>олимпиада, конкурсы</w:t>
            </w:r>
          </w:p>
        </w:tc>
      </w:tr>
      <w:tr w:rsidR="006233CA" w:rsidRPr="00494179" w:rsidTr="006233CA">
        <w:trPr>
          <w:trHeight w:val="4809"/>
          <w:jc w:val="center"/>
        </w:trPr>
        <w:tc>
          <w:tcPr>
            <w:tcW w:w="2263" w:type="dxa"/>
            <w:tcBorders>
              <w:top w:val="single" w:sz="4" w:space="0" w:color="000000"/>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r w:rsidRPr="006233CA">
              <w:t>ПК1.1</w:t>
            </w:r>
          </w:p>
          <w:p w:rsidR="006233CA" w:rsidRPr="006233CA" w:rsidRDefault="006233CA" w:rsidP="006233CA">
            <w:r w:rsidRPr="006233CA">
              <w:t>ПК3.3</w:t>
            </w:r>
          </w:p>
          <w:p w:rsidR="006233CA" w:rsidRPr="006233CA" w:rsidRDefault="006233CA" w:rsidP="006233CA"/>
        </w:tc>
        <w:tc>
          <w:tcPr>
            <w:tcW w:w="4964" w:type="dxa"/>
            <w:tcBorders>
              <w:top w:val="single" w:sz="4" w:space="0" w:color="000000"/>
              <w:left w:val="single" w:sz="4" w:space="0" w:color="000000"/>
              <w:bottom w:val="single" w:sz="4" w:space="0" w:color="auto"/>
              <w:right w:val="single" w:sz="4" w:space="0" w:color="000000"/>
            </w:tcBorders>
          </w:tcPr>
          <w:p w:rsidR="006233CA" w:rsidRPr="006233CA" w:rsidRDefault="006233CA" w:rsidP="006233CA">
            <w:r w:rsidRPr="006233CA">
              <w:t>Окружающая среда: природная, техногенная, социальная, производственная. Виды негативных факторов по происхождению: природные, биологические, экологические, техногенные, социальные и антропогенные.</w:t>
            </w:r>
          </w:p>
          <w:p w:rsidR="006233CA" w:rsidRPr="006233CA" w:rsidRDefault="006233CA" w:rsidP="006233CA">
            <w:r w:rsidRPr="006233CA">
              <w:t xml:space="preserve">Воздействие негативных факторов на человека и среду обитания. Глобальное и региональное загрязнение среды (водной, воздушной, почв) объектами экономики (энергетики, промышленности, транспорта, сельского хозяйства).  Биологические опасности. </w:t>
            </w:r>
          </w:p>
          <w:p w:rsidR="006233CA" w:rsidRPr="006233CA" w:rsidRDefault="006233CA" w:rsidP="006233CA">
            <w:r w:rsidRPr="006233CA">
              <w:t>Техногенные аварии. Социальные и антропогенные факторы техногенных аварий. Глобальная инфантилизация, низкий профессионализм персонала как фактор ЧС разного происхождения.</w:t>
            </w:r>
          </w:p>
        </w:tc>
        <w:tc>
          <w:tcPr>
            <w:tcW w:w="2407" w:type="dxa"/>
            <w:tcBorders>
              <w:top w:val="single" w:sz="4" w:space="0" w:color="000000"/>
              <w:left w:val="single" w:sz="4" w:space="0" w:color="000000"/>
              <w:bottom w:val="single" w:sz="4" w:space="0" w:color="auto"/>
              <w:right w:val="single" w:sz="4" w:space="0" w:color="000000"/>
            </w:tcBorders>
          </w:tcPr>
          <w:p w:rsidR="006233CA" w:rsidRPr="006233CA" w:rsidRDefault="006233CA" w:rsidP="006233CA">
            <w:r w:rsidRPr="006233CA">
              <w:t>Написание исследовательского проекта, выполнение практико-</w:t>
            </w:r>
          </w:p>
          <w:p w:rsidR="006233CA" w:rsidRPr="006233CA" w:rsidRDefault="006233CA" w:rsidP="006233CA">
            <w:pPr>
              <w:jc w:val="center"/>
            </w:pPr>
            <w:r w:rsidRPr="006233CA">
              <w:t>ориентированных заданий, тестирование</w:t>
            </w:r>
          </w:p>
        </w:tc>
      </w:tr>
      <w:tr w:rsidR="006233CA" w:rsidRPr="00494179" w:rsidTr="006233CA">
        <w:trPr>
          <w:trHeight w:val="3793"/>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Правила содержания и эксплуатации техники. Техника безопасности. Правила и безопасность дорожного движения. Модели поведения пешехода, велосипедиста, пассажира и водителя транспортного средства при организации дорожного движения. Отработка моделей поведения при ЧС на транспорте, на производстве, в цеху, при транспортировке и настройке инфокоммуникационных сетей. Средства и методы самообороны. Отработка навыков самообороны при нападении в подъезде, в лифте, в замкнутом пространстве, на улице.</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jc w:val="center"/>
            </w:pPr>
          </w:p>
        </w:tc>
      </w:tr>
      <w:tr w:rsidR="006233CA" w:rsidRPr="00494179" w:rsidTr="006233CA">
        <w:trPr>
          <w:trHeight w:val="1321"/>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rPr>
                <w:b/>
              </w:rPr>
            </w:pPr>
            <w:r w:rsidRPr="006233CA">
              <w:rPr>
                <w:b/>
              </w:rPr>
              <w:t>Практическое занятие № 1.</w:t>
            </w:r>
          </w:p>
          <w:p w:rsidR="006233CA" w:rsidRPr="006233CA" w:rsidRDefault="006233CA" w:rsidP="006233CA">
            <w:r w:rsidRPr="006233CA">
              <w:t>(в форме практической    подготовки)</w:t>
            </w:r>
          </w:p>
          <w:p w:rsidR="006233CA" w:rsidRPr="006233CA" w:rsidRDefault="006233CA" w:rsidP="006233CA">
            <w:r w:rsidRPr="006233CA">
              <w:t>Отработка моделей поведений в ЧС на транспорте.</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jc w:val="center"/>
            </w:pPr>
            <w:r w:rsidRPr="006233CA">
              <w:rPr>
                <w:color w:val="000000"/>
              </w:rPr>
              <w:t>Тестирование</w:t>
            </w:r>
          </w:p>
        </w:tc>
      </w:tr>
      <w:tr w:rsidR="006233CA" w:rsidRPr="00494179" w:rsidTr="006233CA">
        <w:trPr>
          <w:trHeight w:val="1504"/>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rPr>
                <w:b/>
              </w:rPr>
              <w:t>Практическое занятие № 2</w:t>
            </w:r>
            <w:r w:rsidRPr="006233CA">
              <w:t>.</w:t>
            </w:r>
          </w:p>
          <w:p w:rsidR="006233CA" w:rsidRPr="006233CA" w:rsidRDefault="006233CA" w:rsidP="006233CA">
            <w:r w:rsidRPr="006233CA">
              <w:t xml:space="preserve"> (в форме практической подготовки)</w:t>
            </w:r>
          </w:p>
          <w:p w:rsidR="006233CA" w:rsidRPr="006233CA" w:rsidRDefault="006233CA" w:rsidP="006233CA">
            <w:r w:rsidRPr="006233CA">
              <w:t>Отработка навыков самообороны при нападении в подъезде, в лифте, в замкнутом пространстве, на улице.</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jc w:val="center"/>
            </w:pPr>
            <w:r w:rsidRPr="006233CA">
              <w:rPr>
                <w:color w:val="000000"/>
              </w:rPr>
              <w:t>Тестирование</w:t>
            </w:r>
          </w:p>
        </w:tc>
      </w:tr>
      <w:tr w:rsidR="006233CA" w:rsidRPr="00494179" w:rsidTr="006233CA">
        <w:trPr>
          <w:trHeight w:val="570"/>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ОК-6</w:t>
            </w:r>
          </w:p>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rPr>
                <w:b/>
              </w:rPr>
            </w:pPr>
            <w:r w:rsidRPr="006233CA">
              <w:rPr>
                <w:b/>
              </w:rPr>
              <w:t>Раздел 2. Государственная система обеспечения безопасности населения</w:t>
            </w:r>
          </w:p>
          <w:p w:rsidR="006233CA" w:rsidRPr="006233CA" w:rsidRDefault="006233CA" w:rsidP="006233CA">
            <w:r w:rsidRPr="006233CA">
              <w:t>Общие понятия и классификация чрезвычайных ситуаций природного и техногенного характер, наиболее вероятных для данной местности и района проживания. Правила поведения в условиях чрезвычайной ситуации. Отработка поведения при ЧС. Умение организовать и проводить мероприятия по защите работающих и населения от негативных воздействий чрезвычайных ситуаций. Изучение и отработка моделей поведения в условиях вынужденной природной автономии: ЧС или катастрофа. Вынос пострадавшего из задымленного помещения.</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jc w:val="center"/>
              <w:rPr>
                <w:color w:val="000000"/>
              </w:rPr>
            </w:pPr>
            <w:r w:rsidRPr="006233CA">
              <w:rPr>
                <w:color w:val="000000"/>
              </w:rPr>
              <w:t>Творческая работа написание эссе, докладов, рефератов</w:t>
            </w:r>
          </w:p>
        </w:tc>
      </w:tr>
      <w:tr w:rsidR="006233CA" w:rsidRPr="00494179" w:rsidTr="006233CA">
        <w:trPr>
          <w:trHeight w:val="3574"/>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История создания единой государственной системы предупреждения и ликвидации ЧС: ее предназначение, структура, задачи. Мониторинг и прогнозирование чрезвычайных ситуаций. Структура и органы управления гражданской обороны. Изучение первичных средств пожаротушения. Отработка навыков оказания помощи пострадавшим при асфиксии, ожогах. Отработка порядка и правил действий при пожаре с использованием первичных средств пожаротушения.</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jc w:val="center"/>
            </w:pPr>
            <w:r w:rsidRPr="006233CA">
              <w:t>Творческая работа написание эссе, докладов, рефератов</w:t>
            </w:r>
          </w:p>
        </w:tc>
      </w:tr>
      <w:tr w:rsidR="006233CA" w:rsidRPr="00494179" w:rsidTr="006233CA">
        <w:trPr>
          <w:trHeight w:val="853"/>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Классификация средств поражения. Химическое, ядерное, бактериологическое оружие. Средства коллективной и индивидуальной защиты: порядок и правила их использования. Виды защитных сооружений. Эвакуация населения. Умение определять количество необходимого оборудования для защиты коллектива от поражающих факторов. Отработка навыков пользования СИЗ. Сдача нормативов по надеванию противогаза, общевойскового защитного костюма, средств индивидуальной защиты.</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2344"/>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rPr>
                <w:b/>
              </w:rPr>
              <w:t>Практическое занятие № 3</w:t>
            </w:r>
            <w:r w:rsidRPr="006233CA">
              <w:t>. (в форме практической подготовки)</w:t>
            </w:r>
          </w:p>
          <w:p w:rsidR="006233CA" w:rsidRPr="006233CA" w:rsidRDefault="006233CA" w:rsidP="006233CA">
            <w:r w:rsidRPr="006233CA">
              <w:t>Отработка навыков пользования СИЗ: противогаз (ватно-марлевая повязка, респиратор). Сдача нормативов по надеванию противогаза, общего защитного костюма, средств индивидуальной защиты при работе с животными.</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1647"/>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Понятие о терроре, террористическом акте. Опасности террористического акта. Психология террористов. Модели поведения при стрельбе, при захвате в качестве заложника</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2399"/>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Структура и порядок работы МЧС, МВД, Росгвардии, службы скорой медицинской помощи, службы медицины катастроф. Федеральная служба по надзору в сфере защиты прав потребителей и благополучия человека (Роспотребнадзор). Правовые основы взаимодействия граждан с органами защиты населения.</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Творческая работа написание эссе, докладов, рефератов</w:t>
            </w:r>
          </w:p>
        </w:tc>
      </w:tr>
      <w:tr w:rsidR="006233CA" w:rsidRPr="00494179" w:rsidTr="006233CA">
        <w:trPr>
          <w:trHeight w:val="698"/>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rPr>
                <w:b/>
              </w:rPr>
            </w:pPr>
            <w:r w:rsidRPr="006233CA">
              <w:rPr>
                <w:b/>
              </w:rPr>
              <w:t>Раздел3. Основы обороны государства и воинская обязанность</w:t>
            </w:r>
          </w:p>
          <w:p w:rsidR="006233CA" w:rsidRPr="006233CA" w:rsidRDefault="006233CA" w:rsidP="006233CA">
            <w:pPr>
              <w:rPr>
                <w:b/>
              </w:rPr>
            </w:pPr>
            <w:r w:rsidRPr="006233CA">
              <w:t>Организация вооруженных сил Московского государства. Военные реформы: Ивана Грозного; ПетраI; Реформа 19 века. Советские вооруженные силы их структура и предназначение. Современная военная реформа. Организационная структура Вооруженных Сил Российской Федерации: виды ВС РФ (сухопутные войска, воздушно-космические силы, военно-морской флот войска). Их предназначение. Воинские звания. Знаки отличия.</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Творческая работа написание эссе, докладов, рефератов</w:t>
            </w:r>
          </w:p>
        </w:tc>
      </w:tr>
      <w:tr w:rsidR="006233CA" w:rsidRPr="00494179" w:rsidTr="006233CA">
        <w:trPr>
          <w:trHeight w:val="510"/>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Основные понятия воинской обязанности и воинского учета. Постановка граждан на воинский учет. Категории годности. Медицинское освидетельствование граждан при первоначальной постановке на воинский учет. Альтернативная гражданская служба. Служба по контракту.</w:t>
            </w:r>
          </w:p>
          <w:p w:rsidR="006233CA" w:rsidRPr="006233CA" w:rsidRDefault="006233CA" w:rsidP="006233CA"/>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Творческая работа написание эссе, докладов, рефератов</w:t>
            </w:r>
          </w:p>
        </w:tc>
      </w:tr>
      <w:tr w:rsidR="006233CA" w:rsidRPr="00494179" w:rsidTr="006233CA">
        <w:trPr>
          <w:trHeight w:val="510"/>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rPr>
                <w:b/>
              </w:rPr>
            </w:pPr>
            <w:r w:rsidRPr="006233CA">
              <w:rPr>
                <w:b/>
              </w:rPr>
              <w:t>Раздел4. Основы медицинских знаний</w:t>
            </w:r>
          </w:p>
          <w:p w:rsidR="006233CA" w:rsidRPr="006233CA" w:rsidRDefault="006233CA" w:rsidP="006233CA">
            <w:r w:rsidRPr="006233CA">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Творческая работа написание эссе, докладов, рефератов</w:t>
            </w:r>
          </w:p>
        </w:tc>
      </w:tr>
      <w:tr w:rsidR="006233CA" w:rsidRPr="00494179" w:rsidTr="006233CA">
        <w:trPr>
          <w:trHeight w:val="600"/>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Порядок и правила оказания первой помощи пострадавшим. Алгоритм оказания первой помощи при остановке сердца и асфиксии</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795"/>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ОК-6</w:t>
            </w:r>
          </w:p>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jc w:val="both"/>
              <w:rPr>
                <w:b/>
              </w:rPr>
            </w:pPr>
            <w:r w:rsidRPr="006233CA">
              <w:rPr>
                <w:b/>
              </w:rPr>
              <w:t>Практическое занятие № 4.</w:t>
            </w:r>
          </w:p>
          <w:p w:rsidR="006233CA" w:rsidRPr="006233CA" w:rsidRDefault="006233CA" w:rsidP="006233CA">
            <w:pPr>
              <w:jc w:val="both"/>
            </w:pPr>
            <w:r w:rsidRPr="006233CA">
              <w:t xml:space="preserve"> (в форме практической подготовки)</w:t>
            </w:r>
          </w:p>
          <w:p w:rsidR="006233CA" w:rsidRPr="006233CA" w:rsidRDefault="006233CA" w:rsidP="006233CA">
            <w:pPr>
              <w:jc w:val="both"/>
            </w:pPr>
            <w:r w:rsidRPr="006233CA">
              <w:t>Оказание первой помощи при остановке сердца, искусственной вентиляции легких.</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555"/>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Отработка навыков наложения повязок. Оказание помощи при ранениях. Работа в группах. Наложение шин. Первая помощь при проникающих ранениях грудной клетки, брюшной полости, черепа. Первая помощь при сотрясениях и ушибах головного мозга. Первая помощь при переломах, травматизме на производстве. Помощь при электротравмах и ударах молнией.</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540"/>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Отработка навыков оказания первой помощи при кровотечении. Наложение повязок, жгута, закрутки. Правила оказания помощи при кровотечениях. Личная безопасность при оказании помощи. Оказание помощи при венозном, капиллярном, артериальном, смешанном и внутреннем кровотечении.</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281"/>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Понятие, основные виды и степени ожогов. Первая помощь при термических ожогах, при химических ожогах. Основные признаки теплового удара. Основные степени отморожений. Порядок оказания помощи.</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428"/>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Основные приемы удаления инородных тел из верхних дыхательных путей. Отработка навыков выполнения приема Геймлиха. Оказание помощи при удушье детей. Отработка мероприятий по оказанию помощи при отравлении. Острое и хроническое отравление.</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450"/>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rPr>
                <w:b/>
              </w:rPr>
              <w:t>Практическое занятие № 5</w:t>
            </w:r>
            <w:r w:rsidRPr="006233CA">
              <w:t>(в форме практической подготовки)</w:t>
            </w:r>
          </w:p>
          <w:p w:rsidR="006233CA" w:rsidRPr="006233CA" w:rsidRDefault="006233CA" w:rsidP="006233CA">
            <w:r w:rsidRPr="006233CA">
              <w:t>Отработка основных приемов удаления инородных тел из верхних дыхательных путей.</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705"/>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Первая помощь при отсутствии сознания. Алгоритм оказания помощи при инсульте. Диагностика инсульта. Виды инсультов. Помощь при предынфарктном состоянии, алгоритм помощи пострадавшему. Виды эпилепсии, оказание помощи при эпилептическом припадке.</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Выполнение практико-</w:t>
            </w:r>
          </w:p>
          <w:p w:rsidR="006233CA" w:rsidRPr="006233CA" w:rsidRDefault="006233CA" w:rsidP="006233CA">
            <w:pPr>
              <w:tabs>
                <w:tab w:val="left" w:pos="570"/>
              </w:tabs>
              <w:jc w:val="center"/>
            </w:pPr>
            <w:r w:rsidRPr="006233CA">
              <w:t>ориентированных заданий</w:t>
            </w:r>
          </w:p>
        </w:tc>
      </w:tr>
      <w:tr w:rsidR="006233CA" w:rsidRPr="00494179" w:rsidTr="006233CA">
        <w:trPr>
          <w:trHeight w:val="1052"/>
          <w:jc w:val="center"/>
        </w:trPr>
        <w:tc>
          <w:tcPr>
            <w:tcW w:w="2263"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tc>
        <w:tc>
          <w:tcPr>
            <w:tcW w:w="4964"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r w:rsidRPr="006233CA">
              <w:t>Помощь пострадавшему на воде, правила транспортировки пострадавшего. Оказание помощи при утоплении.</w:t>
            </w:r>
          </w:p>
        </w:tc>
        <w:tc>
          <w:tcPr>
            <w:tcW w:w="2407" w:type="dxa"/>
            <w:tcBorders>
              <w:top w:val="single" w:sz="4" w:space="0" w:color="auto"/>
              <w:left w:val="single" w:sz="4" w:space="0" w:color="000000"/>
              <w:bottom w:val="single" w:sz="4" w:space="0" w:color="auto"/>
              <w:right w:val="single" w:sz="4" w:space="0" w:color="000000"/>
            </w:tcBorders>
          </w:tcPr>
          <w:p w:rsidR="006233CA" w:rsidRPr="006233CA" w:rsidRDefault="006233CA" w:rsidP="006233CA">
            <w:pPr>
              <w:tabs>
                <w:tab w:val="left" w:pos="570"/>
              </w:tabs>
              <w:jc w:val="center"/>
            </w:pPr>
            <w:r w:rsidRPr="006233CA">
              <w:t>Итоговое тестирование</w:t>
            </w:r>
          </w:p>
        </w:tc>
      </w:tr>
      <w:tr w:rsidR="006233CA" w:rsidRPr="00494179" w:rsidTr="006233CA">
        <w:trPr>
          <w:trHeight w:val="70"/>
          <w:jc w:val="center"/>
        </w:trPr>
        <w:tc>
          <w:tcPr>
            <w:tcW w:w="2263" w:type="dxa"/>
            <w:tcBorders>
              <w:top w:val="single" w:sz="4" w:space="0" w:color="auto"/>
              <w:left w:val="single" w:sz="4" w:space="0" w:color="000000"/>
              <w:right w:val="single" w:sz="4" w:space="0" w:color="000000"/>
            </w:tcBorders>
          </w:tcPr>
          <w:p w:rsidR="006233CA" w:rsidRPr="006233CA" w:rsidRDefault="006233CA" w:rsidP="006233CA">
            <w:r w:rsidRPr="006233CA">
              <w:t>ОК 2</w:t>
            </w:r>
          </w:p>
          <w:p w:rsidR="006233CA" w:rsidRPr="006233CA" w:rsidRDefault="006233CA" w:rsidP="006233CA">
            <w:r w:rsidRPr="006233CA">
              <w:t>ОК 3</w:t>
            </w:r>
          </w:p>
          <w:p w:rsidR="006233CA" w:rsidRPr="006233CA" w:rsidRDefault="006233CA" w:rsidP="006233CA">
            <w:r w:rsidRPr="006233CA">
              <w:t>ОК 5</w:t>
            </w:r>
          </w:p>
          <w:p w:rsidR="006233CA" w:rsidRPr="006233CA" w:rsidRDefault="006233CA" w:rsidP="006233CA">
            <w:r w:rsidRPr="006233CA">
              <w:t>ОК 7</w:t>
            </w:r>
          </w:p>
          <w:p w:rsidR="006233CA" w:rsidRPr="006233CA" w:rsidRDefault="006233CA" w:rsidP="006233CA"/>
        </w:tc>
        <w:tc>
          <w:tcPr>
            <w:tcW w:w="4964" w:type="dxa"/>
            <w:tcBorders>
              <w:top w:val="single" w:sz="4" w:space="0" w:color="auto"/>
              <w:left w:val="single" w:sz="4" w:space="0" w:color="000000"/>
              <w:right w:val="single" w:sz="4" w:space="0" w:color="000000"/>
            </w:tcBorders>
          </w:tcPr>
          <w:p w:rsidR="006233CA" w:rsidRPr="006233CA" w:rsidRDefault="006233CA" w:rsidP="006233CA">
            <w:r w:rsidRPr="006233CA">
              <w:t>Основные понятия воинской обязанности и воинского учета. Постановка граждан на воинский учет. Категории годности. Медицинское освидетельствование граждан при первоначальной постановке на воинский учет. Альтернативная гражданская служба. Служба по контракту</w:t>
            </w:r>
          </w:p>
        </w:tc>
        <w:tc>
          <w:tcPr>
            <w:tcW w:w="2407" w:type="dxa"/>
            <w:tcBorders>
              <w:top w:val="single" w:sz="4" w:space="0" w:color="auto"/>
              <w:left w:val="single" w:sz="4" w:space="0" w:color="000000"/>
              <w:right w:val="single" w:sz="4" w:space="0" w:color="000000"/>
            </w:tcBorders>
          </w:tcPr>
          <w:p w:rsidR="006233CA" w:rsidRPr="006233CA" w:rsidRDefault="006233CA" w:rsidP="006233CA">
            <w:pPr>
              <w:tabs>
                <w:tab w:val="left" w:pos="570"/>
              </w:tabs>
              <w:jc w:val="center"/>
            </w:pPr>
          </w:p>
        </w:tc>
      </w:tr>
    </w:tbl>
    <w:p w:rsidR="006233CA" w:rsidRDefault="006233CA" w:rsidP="006233CA">
      <w:pPr>
        <w:spacing w:line="276" w:lineRule="auto"/>
        <w:contextualSpacing/>
      </w:pPr>
    </w:p>
    <w:p w:rsidR="006233CA" w:rsidRDefault="006233CA" w:rsidP="006233CA">
      <w:pPr>
        <w:spacing w:line="276" w:lineRule="auto"/>
        <w:contextualSpacing/>
      </w:pPr>
    </w:p>
    <w:p w:rsidR="006233CA" w:rsidRDefault="006233CA" w:rsidP="006233CA">
      <w:pPr>
        <w:spacing w:line="276" w:lineRule="auto"/>
        <w:contextualSpacing/>
      </w:pPr>
    </w:p>
    <w:p w:rsidR="006233CA" w:rsidRDefault="006233CA" w:rsidP="006233CA">
      <w:pPr>
        <w:spacing w:line="276" w:lineRule="auto"/>
        <w:contextualSpacing/>
        <w:sectPr w:rsidR="006233CA" w:rsidSect="006233CA">
          <w:pgSz w:w="11906" w:h="16838"/>
          <w:pgMar w:top="1134" w:right="850" w:bottom="1134" w:left="1134" w:header="708" w:footer="708" w:gutter="0"/>
          <w:cols w:space="708"/>
          <w:docGrid w:linePitch="360"/>
        </w:sectPr>
      </w:pPr>
    </w:p>
    <w:p w:rsidR="006233CA" w:rsidRPr="008B02F4" w:rsidRDefault="006233CA" w:rsidP="006233CA">
      <w:pPr>
        <w:spacing w:line="276" w:lineRule="auto"/>
        <w:jc w:val="center"/>
        <w:rPr>
          <w:rFonts w:eastAsia="Calibri"/>
          <w:b/>
          <w:bCs/>
          <w:sz w:val="28"/>
          <w:szCs w:val="28"/>
        </w:rPr>
      </w:pPr>
      <w:r w:rsidRPr="008B02F4">
        <w:rPr>
          <w:rFonts w:eastAsia="Calibri"/>
          <w:b/>
          <w:bCs/>
          <w:sz w:val="28"/>
          <w:szCs w:val="28"/>
        </w:rPr>
        <w:t>ТЕХНОЛОГИЧЕСКАЯ КАРТА</w:t>
      </w:r>
      <w:r>
        <w:rPr>
          <w:rFonts w:eastAsia="Calibri"/>
          <w:b/>
          <w:bCs/>
          <w:sz w:val="28"/>
          <w:szCs w:val="28"/>
        </w:rPr>
        <w:t xml:space="preserve"> № 1</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6233CA" w:rsidRPr="008B02F4" w:rsidTr="006233CA">
        <w:tc>
          <w:tcPr>
            <w:tcW w:w="3686" w:type="dxa"/>
          </w:tcPr>
          <w:p w:rsidR="006233CA" w:rsidRPr="008B02F4" w:rsidRDefault="006233CA" w:rsidP="006233CA">
            <w:pPr>
              <w:spacing w:line="276" w:lineRule="auto"/>
              <w:jc w:val="both"/>
              <w:rPr>
                <w:rFonts w:eastAsia="Calibri"/>
                <w:sz w:val="28"/>
                <w:szCs w:val="28"/>
              </w:rPr>
            </w:pPr>
            <w:r w:rsidRPr="008B02F4">
              <w:rPr>
                <w:rFonts w:eastAsia="Calibri"/>
                <w:sz w:val="28"/>
                <w:szCs w:val="28"/>
              </w:rPr>
              <w:t>Дисциплина</w:t>
            </w:r>
          </w:p>
        </w:tc>
        <w:tc>
          <w:tcPr>
            <w:tcW w:w="10915" w:type="dxa"/>
            <w:tcBorders>
              <w:top w:val="single" w:sz="4" w:space="0" w:color="auto"/>
              <w:bottom w:val="single" w:sz="4" w:space="0" w:color="auto"/>
            </w:tcBorders>
          </w:tcPr>
          <w:p w:rsidR="006233CA" w:rsidRPr="008B02F4" w:rsidRDefault="006233CA" w:rsidP="006233CA">
            <w:pPr>
              <w:spacing w:line="276" w:lineRule="auto"/>
              <w:jc w:val="both"/>
              <w:rPr>
                <w:rFonts w:eastAsia="Calibri"/>
                <w:sz w:val="28"/>
                <w:szCs w:val="28"/>
              </w:rPr>
            </w:pPr>
            <w:r>
              <w:rPr>
                <w:rFonts w:eastAsia="Calibri"/>
                <w:sz w:val="28"/>
                <w:szCs w:val="28"/>
              </w:rPr>
              <w:t>Основы безопасности жизнедеятельности</w:t>
            </w:r>
          </w:p>
        </w:tc>
      </w:tr>
      <w:tr w:rsidR="006233CA" w:rsidRPr="008B02F4" w:rsidTr="006233CA">
        <w:tc>
          <w:tcPr>
            <w:tcW w:w="3686" w:type="dxa"/>
          </w:tcPr>
          <w:p w:rsidR="006233CA" w:rsidRPr="008B02F4" w:rsidRDefault="006233CA" w:rsidP="006233CA">
            <w:pPr>
              <w:spacing w:line="276" w:lineRule="auto"/>
              <w:jc w:val="both"/>
              <w:rPr>
                <w:rFonts w:eastAsia="Calibri"/>
                <w:sz w:val="28"/>
                <w:szCs w:val="28"/>
              </w:rPr>
            </w:pPr>
            <w:r w:rsidRPr="008B02F4">
              <w:rPr>
                <w:rFonts w:eastAsia="Calibri"/>
                <w:sz w:val="28"/>
                <w:szCs w:val="28"/>
              </w:rPr>
              <w:t>Специальность / профессия</w:t>
            </w:r>
          </w:p>
        </w:tc>
        <w:tc>
          <w:tcPr>
            <w:tcW w:w="10915" w:type="dxa"/>
            <w:tcBorders>
              <w:top w:val="single" w:sz="4" w:space="0" w:color="auto"/>
              <w:bottom w:val="single" w:sz="4" w:space="0" w:color="auto"/>
            </w:tcBorders>
          </w:tcPr>
          <w:p w:rsidR="006233CA" w:rsidRPr="008B02F4" w:rsidRDefault="006233CA" w:rsidP="006233CA">
            <w:pPr>
              <w:widowControl w:val="0"/>
              <w:autoSpaceDE w:val="0"/>
              <w:autoSpaceDN w:val="0"/>
              <w:adjustRightInd w:val="0"/>
              <w:spacing w:line="25" w:lineRule="atLeast"/>
              <w:rPr>
                <w:color w:val="000000"/>
                <w:sz w:val="28"/>
                <w:szCs w:val="28"/>
              </w:rPr>
            </w:pPr>
            <w:r w:rsidRPr="008B02F4">
              <w:rPr>
                <w:color w:val="000000"/>
                <w:sz w:val="28"/>
                <w:szCs w:val="28"/>
              </w:rPr>
              <w:t xml:space="preserve">29.02.10 Конструирование, моделирование и технология изготовления изделий легкой </w:t>
            </w:r>
          </w:p>
          <w:p w:rsidR="006233CA" w:rsidRPr="008B02F4" w:rsidRDefault="006233CA" w:rsidP="006233CA">
            <w:pPr>
              <w:spacing w:line="276" w:lineRule="auto"/>
              <w:jc w:val="both"/>
              <w:rPr>
                <w:rFonts w:eastAsia="Calibri"/>
                <w:sz w:val="28"/>
                <w:szCs w:val="28"/>
              </w:rPr>
            </w:pPr>
            <w:r w:rsidRPr="008B02F4">
              <w:rPr>
                <w:color w:val="000000"/>
                <w:sz w:val="28"/>
                <w:szCs w:val="28"/>
              </w:rPr>
              <w:t>промышленности (по видам)</w:t>
            </w:r>
          </w:p>
        </w:tc>
      </w:tr>
    </w:tbl>
    <w:p w:rsidR="006233CA" w:rsidRPr="008B02F4" w:rsidRDefault="006233CA" w:rsidP="006233CA">
      <w:pPr>
        <w:jc w:val="both"/>
        <w:rPr>
          <w:rFonts w:eastAsia="Calibri"/>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6233CA" w:rsidRPr="008B02F4" w:rsidTr="006233CA">
        <w:trPr>
          <w:trHeight w:val="321"/>
        </w:trPr>
        <w:tc>
          <w:tcPr>
            <w:tcW w:w="0" w:type="auto"/>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pStyle w:val="af4"/>
              <w:rPr>
                <w:szCs w:val="28"/>
              </w:rPr>
            </w:pPr>
            <w:r w:rsidRPr="008B02F4">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6233CA" w:rsidRPr="008937DD" w:rsidRDefault="006233CA" w:rsidP="006233CA">
            <w:pPr>
              <w:pStyle w:val="af4"/>
              <w:rPr>
                <w:bCs/>
                <w:szCs w:val="28"/>
              </w:rPr>
            </w:pPr>
            <w:r>
              <w:rPr>
                <w:bCs/>
                <w:szCs w:val="28"/>
              </w:rPr>
              <w:t>Курение и его влияние на организм человека</w:t>
            </w:r>
            <w:r w:rsidRPr="0030597E">
              <w:rPr>
                <w:bCs/>
                <w:szCs w:val="28"/>
              </w:rPr>
              <w:t>.</w:t>
            </w:r>
          </w:p>
        </w:tc>
      </w:tr>
      <w:tr w:rsidR="006233CA" w:rsidRPr="008B02F4" w:rsidTr="006233CA">
        <w:trPr>
          <w:trHeight w:val="370"/>
        </w:trPr>
        <w:tc>
          <w:tcPr>
            <w:tcW w:w="0" w:type="auto"/>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pStyle w:val="af4"/>
              <w:rPr>
                <w:szCs w:val="28"/>
              </w:rPr>
            </w:pPr>
            <w:r w:rsidRPr="008B02F4">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shd w:val="clear" w:color="auto" w:fill="FFFFFF"/>
              <w:rPr>
                <w:sz w:val="28"/>
                <w:szCs w:val="28"/>
              </w:rPr>
            </w:pPr>
            <w:r>
              <w:rPr>
                <w:sz w:val="28"/>
                <w:szCs w:val="28"/>
              </w:rPr>
              <w:t xml:space="preserve">Что такое курение. </w:t>
            </w:r>
            <w:r w:rsidRPr="0030597E">
              <w:rPr>
                <w:sz w:val="28"/>
                <w:szCs w:val="28"/>
              </w:rPr>
              <w:t>Табачный дым содержит десятки вредных веществ, которые, попадая в организм, отравляют легкие и другие внутренние органы.</w:t>
            </w:r>
            <w:r>
              <w:rPr>
                <w:sz w:val="28"/>
                <w:szCs w:val="28"/>
              </w:rPr>
              <w:t xml:space="preserve"> Опасность курения. Пассивное курение. Токсичные вещества, входящие в состав табачного дым.</w:t>
            </w:r>
          </w:p>
        </w:tc>
      </w:tr>
      <w:tr w:rsidR="006233CA" w:rsidRPr="008B02F4" w:rsidTr="006233CA">
        <w:trPr>
          <w:trHeight w:val="370"/>
        </w:trPr>
        <w:tc>
          <w:tcPr>
            <w:tcW w:w="0" w:type="auto"/>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pStyle w:val="af4"/>
              <w:rPr>
                <w:szCs w:val="28"/>
              </w:rPr>
            </w:pPr>
            <w:r w:rsidRPr="008B02F4">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pStyle w:val="af4"/>
              <w:rPr>
                <w:szCs w:val="28"/>
              </w:rPr>
            </w:pPr>
            <w:r w:rsidRPr="008B02F4">
              <w:rPr>
                <w:szCs w:val="28"/>
              </w:rPr>
              <w:t>Комбинированный</w:t>
            </w:r>
          </w:p>
        </w:tc>
      </w:tr>
      <w:tr w:rsidR="006233CA" w:rsidRPr="008B02F4" w:rsidTr="006233CA">
        <w:trPr>
          <w:trHeight w:val="370"/>
        </w:trPr>
        <w:tc>
          <w:tcPr>
            <w:tcW w:w="0" w:type="auto"/>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pStyle w:val="af4"/>
              <w:rPr>
                <w:szCs w:val="28"/>
              </w:rPr>
            </w:pPr>
            <w:r w:rsidRPr="008B02F4">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6233CA" w:rsidRPr="008B02F4" w:rsidRDefault="006233CA" w:rsidP="006233CA">
            <w:pPr>
              <w:pStyle w:val="af4"/>
              <w:rPr>
                <w:szCs w:val="28"/>
              </w:rPr>
            </w:pPr>
            <w:r w:rsidRPr="008B02F4">
              <w:rPr>
                <w:szCs w:val="28"/>
              </w:rPr>
              <w:t>Индивидуальная, групповая</w:t>
            </w:r>
          </w:p>
        </w:tc>
      </w:tr>
    </w:tbl>
    <w:p w:rsidR="006233CA" w:rsidRPr="008B02F4" w:rsidRDefault="006233CA" w:rsidP="006233CA">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3562"/>
        <w:gridCol w:w="3837"/>
        <w:gridCol w:w="2610"/>
        <w:gridCol w:w="215"/>
        <w:gridCol w:w="2062"/>
      </w:tblGrid>
      <w:tr w:rsidR="006233CA" w:rsidRPr="006233CA" w:rsidTr="006233CA">
        <w:tc>
          <w:tcPr>
            <w:tcW w:w="2500" w:type="dxa"/>
            <w:vAlign w:val="center"/>
          </w:tcPr>
          <w:p w:rsidR="006233CA" w:rsidRPr="006233CA" w:rsidRDefault="006233CA" w:rsidP="006233CA">
            <w:pPr>
              <w:pStyle w:val="af4"/>
              <w:jc w:val="center"/>
              <w:rPr>
                <w:b/>
                <w:bCs/>
                <w:szCs w:val="28"/>
              </w:rPr>
            </w:pPr>
            <w:r w:rsidRPr="006233CA">
              <w:rPr>
                <w:b/>
                <w:bCs/>
                <w:szCs w:val="28"/>
              </w:rPr>
              <w:t>Этапы занятия</w:t>
            </w:r>
          </w:p>
        </w:tc>
        <w:tc>
          <w:tcPr>
            <w:tcW w:w="3562" w:type="dxa"/>
            <w:vAlign w:val="center"/>
          </w:tcPr>
          <w:p w:rsidR="006233CA" w:rsidRPr="006233CA" w:rsidRDefault="006233CA" w:rsidP="006233CA">
            <w:pPr>
              <w:pStyle w:val="af4"/>
              <w:jc w:val="center"/>
              <w:rPr>
                <w:b/>
                <w:bCs/>
                <w:szCs w:val="28"/>
              </w:rPr>
            </w:pPr>
            <w:r w:rsidRPr="006233CA">
              <w:rPr>
                <w:b/>
                <w:bCs/>
                <w:szCs w:val="28"/>
              </w:rPr>
              <w:t>Деятельность</w:t>
            </w:r>
          </w:p>
          <w:p w:rsidR="006233CA" w:rsidRPr="006233CA" w:rsidRDefault="006233CA" w:rsidP="006233CA">
            <w:pPr>
              <w:pStyle w:val="af4"/>
              <w:jc w:val="center"/>
              <w:rPr>
                <w:b/>
                <w:bCs/>
                <w:szCs w:val="28"/>
              </w:rPr>
            </w:pPr>
            <w:r w:rsidRPr="006233CA">
              <w:rPr>
                <w:b/>
                <w:bCs/>
                <w:szCs w:val="28"/>
              </w:rPr>
              <w:t>преподавателя</w:t>
            </w:r>
          </w:p>
        </w:tc>
        <w:tc>
          <w:tcPr>
            <w:tcW w:w="3837" w:type="dxa"/>
            <w:vAlign w:val="center"/>
          </w:tcPr>
          <w:p w:rsidR="006233CA" w:rsidRPr="006233CA" w:rsidRDefault="006233CA" w:rsidP="006233CA">
            <w:pPr>
              <w:pStyle w:val="af4"/>
              <w:jc w:val="center"/>
              <w:rPr>
                <w:b/>
                <w:bCs/>
                <w:szCs w:val="28"/>
              </w:rPr>
            </w:pPr>
            <w:r w:rsidRPr="006233CA">
              <w:rPr>
                <w:b/>
                <w:bCs/>
                <w:szCs w:val="28"/>
              </w:rPr>
              <w:t>Деятельность</w:t>
            </w:r>
          </w:p>
          <w:p w:rsidR="006233CA" w:rsidRPr="006233CA" w:rsidRDefault="006233CA" w:rsidP="006233CA">
            <w:pPr>
              <w:pStyle w:val="af4"/>
              <w:jc w:val="center"/>
              <w:rPr>
                <w:b/>
                <w:bCs/>
                <w:szCs w:val="28"/>
              </w:rPr>
            </w:pPr>
            <w:r w:rsidRPr="006233CA">
              <w:rPr>
                <w:b/>
                <w:bCs/>
                <w:szCs w:val="28"/>
              </w:rPr>
              <w:t>студентов</w:t>
            </w:r>
          </w:p>
        </w:tc>
        <w:tc>
          <w:tcPr>
            <w:tcW w:w="2610" w:type="dxa"/>
            <w:vAlign w:val="center"/>
          </w:tcPr>
          <w:p w:rsidR="006233CA" w:rsidRPr="006233CA" w:rsidRDefault="006233CA" w:rsidP="006233CA">
            <w:pPr>
              <w:pStyle w:val="af4"/>
              <w:jc w:val="center"/>
              <w:rPr>
                <w:rFonts w:eastAsia="Times New Roman"/>
                <w:b/>
                <w:bCs/>
                <w:szCs w:val="28"/>
              </w:rPr>
            </w:pPr>
            <w:r w:rsidRPr="006233CA">
              <w:rPr>
                <w:b/>
                <w:bCs/>
                <w:szCs w:val="28"/>
              </w:rPr>
              <w:t>Планируемые образовательные результаты</w:t>
            </w:r>
          </w:p>
        </w:tc>
        <w:tc>
          <w:tcPr>
            <w:tcW w:w="2277" w:type="dxa"/>
            <w:gridSpan w:val="2"/>
          </w:tcPr>
          <w:p w:rsidR="006233CA" w:rsidRPr="006233CA" w:rsidRDefault="006233CA" w:rsidP="006233CA">
            <w:pPr>
              <w:pStyle w:val="af4"/>
              <w:jc w:val="center"/>
              <w:rPr>
                <w:b/>
                <w:bCs/>
                <w:szCs w:val="28"/>
              </w:rPr>
            </w:pPr>
            <w:r w:rsidRPr="006233CA">
              <w:rPr>
                <w:b/>
                <w:bCs/>
                <w:szCs w:val="28"/>
              </w:rPr>
              <w:t>Типы оценочных мероприятий</w:t>
            </w:r>
          </w:p>
        </w:tc>
      </w:tr>
      <w:tr w:rsidR="006233CA" w:rsidRPr="006233CA" w:rsidTr="006233CA">
        <w:trPr>
          <w:trHeight w:val="254"/>
        </w:trPr>
        <w:tc>
          <w:tcPr>
            <w:tcW w:w="14786" w:type="dxa"/>
            <w:gridSpan w:val="6"/>
          </w:tcPr>
          <w:p w:rsidR="006233CA" w:rsidRPr="006233CA" w:rsidRDefault="006233CA" w:rsidP="006233CA">
            <w:pPr>
              <w:pStyle w:val="af4"/>
              <w:rPr>
                <w:rFonts w:eastAsia="Times New Roman"/>
                <w:i/>
                <w:szCs w:val="28"/>
              </w:rPr>
            </w:pPr>
            <w:r w:rsidRPr="006233CA">
              <w:rPr>
                <w:b/>
                <w:szCs w:val="28"/>
              </w:rPr>
              <w:t>1. Организационный этап занятия</w:t>
            </w:r>
          </w:p>
        </w:tc>
      </w:tr>
      <w:tr w:rsidR="006233CA" w:rsidRPr="006233CA" w:rsidTr="006233CA">
        <w:trPr>
          <w:trHeight w:val="983"/>
        </w:trPr>
        <w:tc>
          <w:tcPr>
            <w:tcW w:w="2500" w:type="dxa"/>
          </w:tcPr>
          <w:p w:rsidR="006233CA" w:rsidRPr="006233CA" w:rsidRDefault="006233CA" w:rsidP="006233CA">
            <w:pPr>
              <w:pStyle w:val="af4"/>
              <w:rPr>
                <w:szCs w:val="28"/>
              </w:rPr>
            </w:pPr>
            <w:r w:rsidRPr="006233CA">
              <w:rPr>
                <w:szCs w:val="28"/>
              </w:rPr>
              <w:t>Создание рабочей обстановки. Актуализация мотивов учебной деятельности.</w:t>
            </w:r>
          </w:p>
        </w:tc>
        <w:tc>
          <w:tcPr>
            <w:tcW w:w="3562" w:type="dxa"/>
          </w:tcPr>
          <w:p w:rsidR="006233CA" w:rsidRPr="006233CA" w:rsidRDefault="006233CA" w:rsidP="006233CA">
            <w:pPr>
              <w:pStyle w:val="af4"/>
              <w:rPr>
                <w:szCs w:val="28"/>
                <w:shd w:val="clear" w:color="auto" w:fill="FFFFFF"/>
              </w:rPr>
            </w:pPr>
            <w:r w:rsidRPr="006233CA">
              <w:rPr>
                <w:szCs w:val="28"/>
                <w:shd w:val="clear" w:color="auto" w:fill="FFFFFF"/>
              </w:rPr>
              <w:t xml:space="preserve">Приветствие. Проверка готовности обучающихся к уроку. </w:t>
            </w:r>
          </w:p>
          <w:p w:rsidR="006233CA" w:rsidRPr="006233CA" w:rsidRDefault="006233CA" w:rsidP="006233CA">
            <w:pPr>
              <w:pStyle w:val="af4"/>
              <w:rPr>
                <w:rFonts w:asciiTheme="minorHAnsi" w:eastAsia="Times New Roman" w:hAnsiTheme="minorHAnsi"/>
                <w:szCs w:val="28"/>
              </w:rPr>
            </w:pPr>
            <w:r w:rsidRPr="006233CA">
              <w:rPr>
                <w:rFonts w:asciiTheme="minorHAnsi" w:hAnsiTheme="minorHAnsi"/>
                <w:szCs w:val="28"/>
                <w:shd w:val="clear" w:color="auto" w:fill="FFFFFF"/>
              </w:rPr>
              <w:t>«</w:t>
            </w:r>
            <w:r w:rsidRPr="006233CA">
              <w:rPr>
                <w:szCs w:val="28"/>
                <w:shd w:val="clear" w:color="auto" w:fill="FFFFFF"/>
              </w:rPr>
              <w:t>Здравствуйте, ребята! Мы продолжаем изучение темы «Вредные привычки». И сегодняшний урок мы посвятим обсуждению такого аспекта этой темы как курение. Итак, тема нашего урока «Курение и его влияние на здоровье человека».</w:t>
            </w:r>
          </w:p>
        </w:tc>
        <w:tc>
          <w:tcPr>
            <w:tcW w:w="3837" w:type="dxa"/>
          </w:tcPr>
          <w:p w:rsidR="006233CA" w:rsidRPr="006233CA" w:rsidRDefault="006233CA" w:rsidP="006233CA">
            <w:pPr>
              <w:pStyle w:val="af4"/>
              <w:rPr>
                <w:rFonts w:asciiTheme="minorHAnsi" w:eastAsia="Times New Roman" w:hAnsiTheme="minorHAnsi"/>
                <w:szCs w:val="28"/>
              </w:rPr>
            </w:pPr>
            <w:r w:rsidRPr="006233CA">
              <w:rPr>
                <w:rFonts w:ascii="Open Sans" w:hAnsi="Open Sans"/>
                <w:szCs w:val="28"/>
                <w:shd w:val="clear" w:color="auto" w:fill="FFFFFF"/>
              </w:rPr>
              <w:t>Настраиваются на учебную деятельность. Высказывают свое мнение, приводя обоснования</w:t>
            </w:r>
            <w:r w:rsidRPr="006233CA">
              <w:rPr>
                <w:rFonts w:asciiTheme="minorHAnsi" w:hAnsiTheme="minorHAnsi"/>
                <w:szCs w:val="28"/>
                <w:shd w:val="clear" w:color="auto" w:fill="FFFFFF"/>
              </w:rPr>
              <w:t>.</w:t>
            </w:r>
          </w:p>
        </w:tc>
        <w:tc>
          <w:tcPr>
            <w:tcW w:w="2825" w:type="dxa"/>
            <w:gridSpan w:val="2"/>
          </w:tcPr>
          <w:p w:rsidR="006233CA" w:rsidRPr="006233CA" w:rsidRDefault="006233CA" w:rsidP="006233CA">
            <w:pPr>
              <w:shd w:val="clear" w:color="auto" w:fill="FFFFFF"/>
              <w:rPr>
                <w:rFonts w:ascii="YS Text" w:hAnsi="YS Text"/>
                <w:sz w:val="28"/>
                <w:szCs w:val="28"/>
              </w:rPr>
            </w:pPr>
            <w:r w:rsidRPr="006233CA">
              <w:rPr>
                <w:rFonts w:ascii="YS Text" w:hAnsi="YS Text"/>
                <w:sz w:val="28"/>
                <w:szCs w:val="28"/>
              </w:rPr>
              <w:t>ПРб 01</w:t>
            </w:r>
          </w:p>
          <w:p w:rsidR="006233CA" w:rsidRPr="006233CA" w:rsidRDefault="006233CA" w:rsidP="006233CA">
            <w:pPr>
              <w:shd w:val="clear" w:color="auto" w:fill="FFFFFF"/>
              <w:rPr>
                <w:sz w:val="28"/>
                <w:szCs w:val="28"/>
              </w:rPr>
            </w:pPr>
            <w:r w:rsidRPr="006233CA">
              <w:rPr>
                <w:sz w:val="28"/>
                <w:szCs w:val="28"/>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tc>
        <w:tc>
          <w:tcPr>
            <w:tcW w:w="2062" w:type="dxa"/>
          </w:tcPr>
          <w:p w:rsidR="006233CA" w:rsidRPr="006233CA" w:rsidRDefault="006233CA" w:rsidP="006233CA">
            <w:pPr>
              <w:pStyle w:val="af4"/>
              <w:rPr>
                <w:szCs w:val="28"/>
              </w:rPr>
            </w:pPr>
            <w:r w:rsidRPr="006233CA">
              <w:rPr>
                <w:szCs w:val="28"/>
              </w:rPr>
              <w:t>Опрос по теме «Алкоголизм»</w:t>
            </w:r>
          </w:p>
        </w:tc>
      </w:tr>
      <w:tr w:rsidR="006233CA" w:rsidRPr="006233CA" w:rsidTr="006233CA">
        <w:trPr>
          <w:trHeight w:val="303"/>
        </w:trPr>
        <w:tc>
          <w:tcPr>
            <w:tcW w:w="12724" w:type="dxa"/>
            <w:gridSpan w:val="5"/>
          </w:tcPr>
          <w:p w:rsidR="006233CA" w:rsidRPr="006233CA" w:rsidRDefault="006233CA" w:rsidP="006233CA">
            <w:pPr>
              <w:pStyle w:val="af4"/>
              <w:jc w:val="left"/>
              <w:rPr>
                <w:b/>
                <w:szCs w:val="28"/>
              </w:rPr>
            </w:pPr>
            <w:r w:rsidRPr="006233CA">
              <w:rPr>
                <w:b/>
                <w:szCs w:val="28"/>
              </w:rPr>
              <w:t>2. Основной этап занятия</w:t>
            </w:r>
          </w:p>
        </w:tc>
        <w:tc>
          <w:tcPr>
            <w:tcW w:w="2062" w:type="dxa"/>
          </w:tcPr>
          <w:p w:rsidR="006233CA" w:rsidRPr="006233CA" w:rsidRDefault="006233CA" w:rsidP="006233CA">
            <w:pPr>
              <w:pStyle w:val="af4"/>
              <w:rPr>
                <w:rFonts w:eastAsia="Times New Roman"/>
                <w:i/>
                <w:szCs w:val="28"/>
              </w:rPr>
            </w:pPr>
          </w:p>
        </w:tc>
      </w:tr>
      <w:tr w:rsidR="006233CA" w:rsidRPr="006233CA" w:rsidTr="006233CA">
        <w:trPr>
          <w:trHeight w:val="465"/>
        </w:trPr>
        <w:tc>
          <w:tcPr>
            <w:tcW w:w="2500" w:type="dxa"/>
          </w:tcPr>
          <w:p w:rsidR="006233CA" w:rsidRPr="006233CA" w:rsidRDefault="006233CA" w:rsidP="006233CA">
            <w:pPr>
              <w:rPr>
                <w:sz w:val="28"/>
                <w:szCs w:val="28"/>
              </w:rPr>
            </w:pPr>
            <w:r w:rsidRPr="006233CA">
              <w:rPr>
                <w:sz w:val="28"/>
                <w:szCs w:val="28"/>
              </w:rPr>
              <w:t>Актуализация знаний обучающихся</w:t>
            </w:r>
          </w:p>
        </w:tc>
        <w:tc>
          <w:tcPr>
            <w:tcW w:w="3562" w:type="dxa"/>
          </w:tcPr>
          <w:p w:rsidR="006233CA" w:rsidRPr="006233CA" w:rsidRDefault="006233CA" w:rsidP="006233CA">
            <w:pPr>
              <w:pStyle w:val="11"/>
              <w:spacing w:before="0" w:beforeAutospacing="0" w:after="0" w:afterAutospacing="0"/>
              <w:rPr>
                <w:sz w:val="28"/>
                <w:szCs w:val="28"/>
              </w:rPr>
            </w:pPr>
            <w:r w:rsidRPr="006233CA">
              <w:rPr>
                <w:sz w:val="28"/>
                <w:szCs w:val="28"/>
              </w:rPr>
              <w:t>Здравствуйте! При встрече люди обычно говорят это хорошее, доброе слово, тем самым желая друг другу здоровья.</w:t>
            </w:r>
          </w:p>
          <w:p w:rsidR="006233CA" w:rsidRPr="006233CA" w:rsidRDefault="006233CA" w:rsidP="006233CA">
            <w:pPr>
              <w:pStyle w:val="11"/>
              <w:spacing w:before="0" w:beforeAutospacing="0" w:after="0" w:afterAutospacing="0"/>
              <w:rPr>
                <w:sz w:val="28"/>
                <w:szCs w:val="28"/>
              </w:rPr>
            </w:pPr>
            <w:r w:rsidRPr="006233CA">
              <w:rPr>
                <w:sz w:val="28"/>
                <w:szCs w:val="28"/>
              </w:rPr>
              <w:t>«Мозговой штурм».</w:t>
            </w:r>
          </w:p>
          <w:p w:rsidR="006233CA" w:rsidRPr="006233CA" w:rsidRDefault="006233CA" w:rsidP="006233CA">
            <w:pPr>
              <w:pStyle w:val="11"/>
              <w:spacing w:before="0" w:beforeAutospacing="0" w:after="0" w:afterAutospacing="0"/>
              <w:rPr>
                <w:sz w:val="28"/>
                <w:szCs w:val="28"/>
              </w:rPr>
            </w:pPr>
            <w:r w:rsidRPr="006233CA">
              <w:rPr>
                <w:sz w:val="28"/>
                <w:szCs w:val="28"/>
              </w:rPr>
              <w:t>-Ребята, давайте вспомним, что такое здоровье?</w:t>
            </w:r>
          </w:p>
          <w:p w:rsidR="006233CA" w:rsidRPr="006233CA" w:rsidRDefault="006233CA" w:rsidP="006233CA">
            <w:pPr>
              <w:pStyle w:val="11"/>
              <w:spacing w:before="0" w:beforeAutospacing="0" w:after="0" w:afterAutospacing="0"/>
              <w:rPr>
                <w:sz w:val="28"/>
                <w:szCs w:val="28"/>
              </w:rPr>
            </w:pPr>
            <w:r w:rsidRPr="006233CA">
              <w:rPr>
                <w:sz w:val="28"/>
                <w:szCs w:val="28"/>
              </w:rPr>
              <w:t>-Какие правила ЗОЖ вам известны?</w:t>
            </w:r>
          </w:p>
          <w:p w:rsidR="006233CA" w:rsidRPr="006233CA" w:rsidRDefault="006233CA" w:rsidP="006233CA">
            <w:pPr>
              <w:pStyle w:val="11"/>
              <w:spacing w:before="0" w:beforeAutospacing="0" w:after="0" w:afterAutospacing="0"/>
              <w:rPr>
                <w:sz w:val="28"/>
                <w:szCs w:val="28"/>
              </w:rPr>
            </w:pPr>
            <w:r w:rsidRPr="006233CA">
              <w:rPr>
                <w:sz w:val="28"/>
                <w:szCs w:val="28"/>
              </w:rPr>
              <w:t>-К правилам ЗОЖ относится рациональное питание, что это такое?</w:t>
            </w:r>
          </w:p>
          <w:p w:rsidR="006233CA" w:rsidRPr="006233CA" w:rsidRDefault="006233CA" w:rsidP="006233CA">
            <w:pPr>
              <w:pStyle w:val="11"/>
              <w:spacing w:before="0" w:beforeAutospacing="0" w:after="0" w:afterAutospacing="0"/>
              <w:rPr>
                <w:sz w:val="28"/>
                <w:szCs w:val="28"/>
              </w:rPr>
            </w:pPr>
            <w:r w:rsidRPr="006233CA">
              <w:rPr>
                <w:sz w:val="28"/>
                <w:szCs w:val="28"/>
              </w:rPr>
              <w:t>-Какие питательные вещества необходимы организму?</w:t>
            </w:r>
          </w:p>
          <w:p w:rsidR="006233CA" w:rsidRPr="006233CA" w:rsidRDefault="006233CA" w:rsidP="006233CA">
            <w:pPr>
              <w:pStyle w:val="11"/>
              <w:spacing w:before="0" w:beforeAutospacing="0" w:after="0" w:afterAutospacing="0"/>
              <w:rPr>
                <w:sz w:val="28"/>
                <w:szCs w:val="28"/>
              </w:rPr>
            </w:pPr>
            <w:r w:rsidRPr="006233CA">
              <w:rPr>
                <w:sz w:val="28"/>
                <w:szCs w:val="28"/>
              </w:rPr>
              <w:t>-Какие продукты питания наиболее благоприятны для вас и почему - овощи, фрукты и ягоды или чипсы с пепси-колой? (улучшается умственная и физическую работоспособность, способствуют устойчивости организма к различным заболеваниям, т.к. содержат углеводы и витамины).</w:t>
            </w:r>
          </w:p>
          <w:p w:rsidR="006233CA" w:rsidRPr="006233CA" w:rsidRDefault="006233CA" w:rsidP="006233CA">
            <w:pPr>
              <w:pStyle w:val="11"/>
              <w:spacing w:before="0" w:beforeAutospacing="0" w:after="0" w:afterAutospacing="0"/>
              <w:rPr>
                <w:sz w:val="28"/>
                <w:szCs w:val="28"/>
              </w:rPr>
            </w:pPr>
          </w:p>
        </w:tc>
        <w:tc>
          <w:tcPr>
            <w:tcW w:w="3837" w:type="dxa"/>
          </w:tcPr>
          <w:p w:rsidR="006233CA" w:rsidRPr="006233CA" w:rsidRDefault="006233CA" w:rsidP="006233CA">
            <w:pPr>
              <w:pStyle w:val="31"/>
              <w:spacing w:before="0" w:beforeAutospacing="0" w:after="0" w:afterAutospacing="0"/>
              <w:rPr>
                <w:rFonts w:ascii="Open Sans" w:hAnsi="Open Sans"/>
                <w:sz w:val="28"/>
                <w:szCs w:val="28"/>
              </w:rPr>
            </w:pPr>
            <w:r w:rsidRPr="006233CA">
              <w:rPr>
                <w:rFonts w:ascii="Open Sans" w:hAnsi="Open Sans"/>
                <w:sz w:val="28"/>
                <w:szCs w:val="28"/>
              </w:rPr>
              <w:t>Участвуют в обсуждении. Высказывают собствен</w:t>
            </w:r>
            <w:r w:rsidRPr="006233CA">
              <w:rPr>
                <w:rFonts w:ascii="Open Sans" w:hAnsi="Open Sans"/>
                <w:sz w:val="28"/>
                <w:szCs w:val="28"/>
              </w:rPr>
              <w:softHyphen/>
              <w:t>ную точку зрения.</w:t>
            </w:r>
          </w:p>
          <w:p w:rsidR="006233CA" w:rsidRPr="006233CA" w:rsidRDefault="006233CA" w:rsidP="006233CA">
            <w:pPr>
              <w:pStyle w:val="31"/>
              <w:spacing w:before="0" w:beforeAutospacing="0" w:after="0" w:afterAutospacing="0"/>
              <w:rPr>
                <w:rFonts w:asciiTheme="minorHAnsi" w:hAnsiTheme="minorHAnsi"/>
                <w:sz w:val="28"/>
                <w:szCs w:val="28"/>
              </w:rPr>
            </w:pPr>
            <w:r w:rsidRPr="006233CA">
              <w:rPr>
                <w:rFonts w:ascii="Open Sans" w:hAnsi="Open Sans"/>
                <w:sz w:val="28"/>
                <w:szCs w:val="28"/>
              </w:rPr>
              <w:t>Отвечают на вопросы</w:t>
            </w:r>
            <w:r w:rsidRPr="006233CA">
              <w:rPr>
                <w:rFonts w:asciiTheme="minorHAnsi" w:hAnsiTheme="minorHAnsi"/>
                <w:sz w:val="28"/>
                <w:szCs w:val="28"/>
              </w:rPr>
              <w:t>.</w:t>
            </w:r>
          </w:p>
          <w:p w:rsidR="006233CA" w:rsidRPr="006233CA" w:rsidRDefault="006233CA" w:rsidP="006233CA">
            <w:pPr>
              <w:pStyle w:val="31"/>
              <w:spacing w:before="0" w:beforeAutospacing="0" w:after="0" w:afterAutospacing="0"/>
              <w:rPr>
                <w:rFonts w:ascii="Open Sans" w:hAnsi="Open Sans"/>
                <w:sz w:val="28"/>
                <w:szCs w:val="28"/>
              </w:rPr>
            </w:pPr>
            <w:r w:rsidRPr="006233CA">
              <w:rPr>
                <w:rFonts w:ascii="Open Sans" w:hAnsi="Open Sans"/>
                <w:sz w:val="28"/>
                <w:szCs w:val="28"/>
              </w:rPr>
              <w:t>Участвуют в обсуждении. Выдвигают предположения.</w:t>
            </w:r>
          </w:p>
          <w:p w:rsidR="006233CA" w:rsidRPr="006233CA" w:rsidRDefault="006233CA" w:rsidP="006233CA">
            <w:pPr>
              <w:pStyle w:val="31"/>
              <w:spacing w:before="0" w:beforeAutospacing="0" w:after="0" w:afterAutospacing="0"/>
              <w:rPr>
                <w:rFonts w:asciiTheme="minorHAnsi" w:hAnsiTheme="minorHAnsi"/>
                <w:sz w:val="28"/>
                <w:szCs w:val="28"/>
              </w:rPr>
            </w:pPr>
            <w:r w:rsidRPr="006233CA">
              <w:rPr>
                <w:rFonts w:ascii="Open Sans" w:hAnsi="Open Sans"/>
                <w:sz w:val="28"/>
                <w:szCs w:val="28"/>
              </w:rPr>
              <w:t>В совместной беседе формулируют вопросы, на ко</w:t>
            </w:r>
            <w:r w:rsidRPr="006233CA">
              <w:rPr>
                <w:rFonts w:ascii="Open Sans" w:hAnsi="Open Sans"/>
                <w:sz w:val="28"/>
                <w:szCs w:val="28"/>
              </w:rPr>
              <w:softHyphen/>
              <w:t>торые необходимо ответить. В ходе обсуждения прихо</w:t>
            </w:r>
            <w:r w:rsidRPr="006233CA">
              <w:rPr>
                <w:rFonts w:ascii="Open Sans" w:hAnsi="Open Sans"/>
                <w:sz w:val="28"/>
                <w:szCs w:val="28"/>
              </w:rPr>
              <w:softHyphen/>
              <w:t>дят к составлению режима дня.</w:t>
            </w:r>
          </w:p>
          <w:p w:rsidR="006233CA" w:rsidRPr="006233CA" w:rsidRDefault="006233CA" w:rsidP="006233CA">
            <w:pPr>
              <w:pStyle w:val="31"/>
              <w:spacing w:before="0" w:beforeAutospacing="0" w:after="0" w:afterAutospacing="0"/>
              <w:rPr>
                <w:rFonts w:asciiTheme="minorHAnsi" w:hAnsiTheme="minorHAnsi"/>
                <w:sz w:val="28"/>
                <w:szCs w:val="28"/>
              </w:rPr>
            </w:pPr>
          </w:p>
          <w:p w:rsidR="006233CA" w:rsidRPr="006233CA" w:rsidRDefault="006233CA" w:rsidP="006233CA">
            <w:pPr>
              <w:pStyle w:val="af4"/>
              <w:rPr>
                <w:rFonts w:eastAsia="Times New Roman"/>
                <w:szCs w:val="28"/>
              </w:rPr>
            </w:pPr>
          </w:p>
        </w:tc>
        <w:tc>
          <w:tcPr>
            <w:tcW w:w="2825" w:type="dxa"/>
            <w:gridSpan w:val="2"/>
          </w:tcPr>
          <w:p w:rsidR="006233CA" w:rsidRPr="006233CA" w:rsidRDefault="006233CA" w:rsidP="006233CA">
            <w:pPr>
              <w:shd w:val="clear" w:color="auto" w:fill="FFFFFF"/>
              <w:rPr>
                <w:rFonts w:ascii="YS Text" w:hAnsi="YS Text"/>
                <w:sz w:val="28"/>
                <w:szCs w:val="28"/>
              </w:rPr>
            </w:pPr>
            <w:r w:rsidRPr="006233CA">
              <w:rPr>
                <w:rFonts w:ascii="YS Text" w:hAnsi="YS Text"/>
                <w:sz w:val="28"/>
                <w:szCs w:val="28"/>
              </w:rPr>
              <w:t>ПРб 01</w:t>
            </w:r>
          </w:p>
          <w:p w:rsidR="006233CA" w:rsidRPr="006233CA" w:rsidRDefault="006233CA" w:rsidP="006233CA">
            <w:pPr>
              <w:shd w:val="clear" w:color="auto" w:fill="FFFFFF"/>
              <w:rPr>
                <w:sz w:val="28"/>
                <w:szCs w:val="28"/>
              </w:rPr>
            </w:pPr>
            <w:r w:rsidRPr="006233CA">
              <w:rPr>
                <w:rFonts w:ascii="YS Text" w:hAnsi="YS Text"/>
                <w:sz w:val="28"/>
                <w:szCs w:val="28"/>
              </w:rPr>
              <w:t>Сформированность</w:t>
            </w:r>
            <w:r w:rsidRPr="006233CA">
              <w:rPr>
                <w:sz w:val="28"/>
                <w:szCs w:val="28"/>
              </w:rPr>
              <w:t xml:space="preserve">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6233CA" w:rsidRPr="006233CA" w:rsidRDefault="006233CA" w:rsidP="006233CA">
            <w:pPr>
              <w:shd w:val="clear" w:color="auto" w:fill="FFFFFF"/>
              <w:rPr>
                <w:sz w:val="28"/>
                <w:szCs w:val="28"/>
              </w:rPr>
            </w:pPr>
            <w:r w:rsidRPr="006233CA">
              <w:rPr>
                <w:rFonts w:ascii="YS Text" w:hAnsi="YS Text"/>
                <w:sz w:val="28"/>
                <w:szCs w:val="28"/>
              </w:rPr>
              <w:t>ПРб 04</w:t>
            </w:r>
          </w:p>
          <w:p w:rsidR="006233CA" w:rsidRPr="006233CA" w:rsidRDefault="006233CA" w:rsidP="006233CA">
            <w:pPr>
              <w:shd w:val="clear" w:color="auto" w:fill="FFFFFF"/>
              <w:rPr>
                <w:sz w:val="28"/>
                <w:szCs w:val="28"/>
              </w:rPr>
            </w:pPr>
            <w:r w:rsidRPr="006233CA">
              <w:rPr>
                <w:sz w:val="28"/>
                <w:szCs w:val="28"/>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c>
          <w:tcPr>
            <w:tcW w:w="2062" w:type="dxa"/>
          </w:tcPr>
          <w:p w:rsidR="006233CA" w:rsidRPr="006233CA" w:rsidRDefault="006233CA" w:rsidP="006233CA">
            <w:pPr>
              <w:pStyle w:val="af4"/>
              <w:rPr>
                <w:rFonts w:eastAsia="Times New Roman"/>
                <w:szCs w:val="28"/>
              </w:rPr>
            </w:pPr>
            <w:r w:rsidRPr="006233CA">
              <w:rPr>
                <w:rFonts w:eastAsia="Times New Roman"/>
                <w:szCs w:val="28"/>
              </w:rPr>
              <w:t>Опрос, самостоятельная работа</w:t>
            </w:r>
          </w:p>
        </w:tc>
      </w:tr>
      <w:tr w:rsidR="006233CA" w:rsidRPr="006233CA" w:rsidTr="006233CA">
        <w:trPr>
          <w:trHeight w:val="465"/>
        </w:trPr>
        <w:tc>
          <w:tcPr>
            <w:tcW w:w="2500" w:type="dxa"/>
          </w:tcPr>
          <w:p w:rsidR="006233CA" w:rsidRPr="006233CA" w:rsidRDefault="006233CA" w:rsidP="006233CA">
            <w:r w:rsidRPr="006233CA">
              <w:t>Изучение нового материала</w:t>
            </w:r>
          </w:p>
        </w:tc>
        <w:tc>
          <w:tcPr>
            <w:tcW w:w="3562" w:type="dxa"/>
          </w:tcPr>
          <w:p w:rsidR="006233CA" w:rsidRPr="006233CA" w:rsidRDefault="006233CA" w:rsidP="006233CA">
            <w:pPr>
              <w:pStyle w:val="11"/>
              <w:spacing w:before="0" w:beforeAutospacing="0" w:after="0" w:afterAutospacing="0"/>
              <w:rPr>
                <w:sz w:val="28"/>
                <w:szCs w:val="28"/>
              </w:rPr>
            </w:pPr>
            <w:r w:rsidRPr="006233CA">
              <w:rPr>
                <w:sz w:val="28"/>
                <w:szCs w:val="28"/>
              </w:rPr>
              <w:t>«Из истории употребления алкоголя и табака». Прием «Удивляй». Курение.</w:t>
            </w:r>
          </w:p>
          <w:p w:rsidR="006233CA" w:rsidRPr="006233CA" w:rsidRDefault="006233CA" w:rsidP="006233CA">
            <w:pPr>
              <w:pStyle w:val="11"/>
              <w:spacing w:before="0" w:beforeAutospacing="0" w:after="0" w:afterAutospacing="0"/>
              <w:rPr>
                <w:sz w:val="28"/>
                <w:szCs w:val="28"/>
              </w:rPr>
            </w:pPr>
            <w:r w:rsidRPr="006233CA">
              <w:rPr>
                <w:sz w:val="28"/>
                <w:szCs w:val="28"/>
              </w:rPr>
              <w:t>Курение табака европейцам стало известно после открытия Америки Христофором Колумбом. Табак распространился в Европе. Вследствие неумеренного курения табака появились случаи отравления, что побудило власти к преследованию курения. Так в Англии в 1585 г. За курение табака подвергали тяжелым телесным наказаниям, Курильщиков водили по улицам с петлёй на шее, а «злостных» даже приговаривали к смертной казни. Их отрубленные головы с трубкой во рту выставляли на площади. В Турции эта вредная привычка приняла столь грозное распространение, что курильщиков сажали на кол. Табак дошел и до России, называли его «чертово зелье».</w:t>
            </w:r>
          </w:p>
          <w:p w:rsidR="006233CA" w:rsidRPr="006233CA" w:rsidRDefault="006233CA" w:rsidP="006233CA">
            <w:pPr>
              <w:pStyle w:val="11"/>
              <w:spacing w:before="0" w:beforeAutospacing="0" w:after="0" w:afterAutospacing="0"/>
              <w:rPr>
                <w:sz w:val="28"/>
                <w:szCs w:val="28"/>
              </w:rPr>
            </w:pPr>
            <w:r w:rsidRPr="006233CA">
              <w:rPr>
                <w:sz w:val="28"/>
                <w:szCs w:val="28"/>
              </w:rPr>
              <w:t>Михаил Романов запретил курение из-за частых пожаров, Тем курильщикам, которые попадались первый раз давали 60 ударов палками по стопам, а во второй раз отрезали уши и нос (1634г.).</w:t>
            </w:r>
          </w:p>
        </w:tc>
        <w:tc>
          <w:tcPr>
            <w:tcW w:w="3837" w:type="dxa"/>
          </w:tcPr>
          <w:p w:rsidR="006233CA" w:rsidRPr="006233CA" w:rsidRDefault="006233CA" w:rsidP="006233CA">
            <w:pPr>
              <w:pStyle w:val="af4"/>
              <w:rPr>
                <w:rFonts w:eastAsia="Times New Roman"/>
                <w:szCs w:val="28"/>
              </w:rPr>
            </w:pPr>
            <w:r w:rsidRPr="006233CA">
              <w:rPr>
                <w:rFonts w:eastAsia="Times New Roman"/>
                <w:szCs w:val="28"/>
              </w:rPr>
              <w:t>Прием «Мозговой штурм». Заслушивание ответов обучающихся на заданные вопросы.</w:t>
            </w:r>
          </w:p>
          <w:p w:rsidR="006233CA" w:rsidRPr="006233CA" w:rsidRDefault="006233CA" w:rsidP="006233CA">
            <w:pPr>
              <w:pStyle w:val="af4"/>
              <w:rPr>
                <w:rFonts w:eastAsia="Times New Roman"/>
                <w:szCs w:val="28"/>
              </w:rPr>
            </w:pPr>
          </w:p>
          <w:p w:rsidR="006233CA" w:rsidRPr="006233CA" w:rsidRDefault="006233CA" w:rsidP="006233CA">
            <w:pPr>
              <w:pStyle w:val="af4"/>
              <w:rPr>
                <w:rFonts w:eastAsia="Times New Roman"/>
                <w:szCs w:val="28"/>
              </w:rPr>
            </w:pPr>
          </w:p>
        </w:tc>
        <w:tc>
          <w:tcPr>
            <w:tcW w:w="2825" w:type="dxa"/>
            <w:gridSpan w:val="2"/>
          </w:tcPr>
          <w:p w:rsidR="006233CA" w:rsidRPr="006233CA" w:rsidRDefault="006233CA" w:rsidP="006233CA">
            <w:pPr>
              <w:shd w:val="clear" w:color="auto" w:fill="FFFFFF"/>
              <w:rPr>
                <w:rFonts w:ascii="YS Text" w:hAnsi="YS Text"/>
                <w:sz w:val="28"/>
                <w:szCs w:val="28"/>
              </w:rPr>
            </w:pPr>
            <w:r w:rsidRPr="006233CA">
              <w:rPr>
                <w:rFonts w:ascii="YS Text" w:hAnsi="YS Text"/>
                <w:sz w:val="28"/>
                <w:szCs w:val="28"/>
              </w:rPr>
              <w:t>ПРб 01</w:t>
            </w:r>
          </w:p>
          <w:p w:rsidR="006233CA" w:rsidRPr="006233CA" w:rsidRDefault="006233CA" w:rsidP="006233CA">
            <w:pPr>
              <w:shd w:val="clear" w:color="auto" w:fill="FFFFFF"/>
              <w:rPr>
                <w:sz w:val="28"/>
                <w:szCs w:val="28"/>
              </w:rPr>
            </w:pPr>
            <w:r w:rsidRPr="006233CA">
              <w:rPr>
                <w:rFonts w:ascii="YS Text" w:hAnsi="YS Text"/>
                <w:sz w:val="28"/>
                <w:szCs w:val="28"/>
              </w:rPr>
              <w:t>Сформированность</w:t>
            </w:r>
            <w:r w:rsidRPr="006233CA">
              <w:rPr>
                <w:sz w:val="28"/>
                <w:szCs w:val="28"/>
              </w:rPr>
              <w:t xml:space="preserve">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6233CA" w:rsidRPr="006233CA" w:rsidRDefault="006233CA" w:rsidP="006233CA">
            <w:pPr>
              <w:shd w:val="clear" w:color="auto" w:fill="FFFFFF"/>
              <w:rPr>
                <w:sz w:val="28"/>
                <w:szCs w:val="28"/>
              </w:rPr>
            </w:pPr>
            <w:r w:rsidRPr="006233CA">
              <w:rPr>
                <w:rFonts w:ascii="YS Text" w:hAnsi="YS Text"/>
                <w:sz w:val="28"/>
                <w:szCs w:val="28"/>
              </w:rPr>
              <w:t>ПРб 04</w:t>
            </w:r>
          </w:p>
          <w:p w:rsidR="006233CA" w:rsidRPr="006233CA" w:rsidRDefault="006233CA" w:rsidP="006233CA">
            <w:pPr>
              <w:shd w:val="clear" w:color="auto" w:fill="FFFFFF"/>
              <w:rPr>
                <w:sz w:val="28"/>
                <w:szCs w:val="28"/>
              </w:rPr>
            </w:pPr>
            <w:r w:rsidRPr="006233CA">
              <w:rPr>
                <w:sz w:val="28"/>
                <w:szCs w:val="28"/>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c>
          <w:tcPr>
            <w:tcW w:w="2062" w:type="dxa"/>
          </w:tcPr>
          <w:p w:rsidR="006233CA" w:rsidRPr="006233CA" w:rsidRDefault="006233CA" w:rsidP="006233CA">
            <w:pPr>
              <w:pStyle w:val="af4"/>
              <w:rPr>
                <w:rFonts w:eastAsia="Times New Roman"/>
                <w:szCs w:val="28"/>
              </w:rPr>
            </w:pPr>
            <w:r w:rsidRPr="006233CA">
              <w:rPr>
                <w:rFonts w:eastAsia="Times New Roman"/>
                <w:szCs w:val="28"/>
              </w:rPr>
              <w:t>Самостоятельная работа</w:t>
            </w:r>
          </w:p>
        </w:tc>
      </w:tr>
      <w:tr w:rsidR="006233CA" w:rsidRPr="006233CA" w:rsidTr="006233CA">
        <w:trPr>
          <w:trHeight w:val="255"/>
        </w:trPr>
        <w:tc>
          <w:tcPr>
            <w:tcW w:w="14786" w:type="dxa"/>
            <w:gridSpan w:val="6"/>
          </w:tcPr>
          <w:p w:rsidR="006233CA" w:rsidRPr="006233CA" w:rsidRDefault="006233CA" w:rsidP="006233CA">
            <w:pPr>
              <w:pStyle w:val="af4"/>
              <w:rPr>
                <w:b/>
                <w:szCs w:val="28"/>
              </w:rPr>
            </w:pPr>
            <w:r w:rsidRPr="006233CA">
              <w:rPr>
                <w:b/>
                <w:szCs w:val="28"/>
              </w:rPr>
              <w:t>3. Заключительный этап занятия</w:t>
            </w:r>
          </w:p>
        </w:tc>
      </w:tr>
      <w:tr w:rsidR="006233CA" w:rsidRPr="006233CA" w:rsidTr="006233CA">
        <w:trPr>
          <w:trHeight w:val="358"/>
        </w:trPr>
        <w:tc>
          <w:tcPr>
            <w:tcW w:w="2500" w:type="dxa"/>
          </w:tcPr>
          <w:p w:rsidR="006233CA" w:rsidRPr="006233CA" w:rsidRDefault="006233CA" w:rsidP="006233CA">
            <w:pPr>
              <w:pStyle w:val="af4"/>
              <w:rPr>
                <w:szCs w:val="28"/>
              </w:rPr>
            </w:pPr>
            <w:r w:rsidRPr="006233CA">
              <w:rPr>
                <w:szCs w:val="28"/>
                <w:shd w:val="clear" w:color="auto" w:fill="FFFFFF"/>
              </w:rPr>
              <w:t>Подведение итогов урока, рефлексия</w:t>
            </w:r>
          </w:p>
        </w:tc>
        <w:tc>
          <w:tcPr>
            <w:tcW w:w="3562" w:type="dxa"/>
          </w:tcPr>
          <w:p w:rsidR="006233CA" w:rsidRPr="006233CA" w:rsidRDefault="006233CA" w:rsidP="006233CA">
            <w:pPr>
              <w:pStyle w:val="11"/>
              <w:spacing w:before="0" w:beforeAutospacing="0" w:after="0" w:afterAutospacing="0"/>
              <w:rPr>
                <w:sz w:val="28"/>
                <w:szCs w:val="28"/>
              </w:rPr>
            </w:pPr>
            <w:r w:rsidRPr="006233CA">
              <w:rPr>
                <w:sz w:val="28"/>
                <w:szCs w:val="28"/>
              </w:rPr>
              <w:t>Преподаватель проводит рефлексию пройденного материала на уроке. Первичное закрепление полученных знаний.</w:t>
            </w:r>
          </w:p>
          <w:p w:rsidR="006233CA" w:rsidRPr="006233CA" w:rsidRDefault="006233CA" w:rsidP="006233CA">
            <w:pPr>
              <w:pStyle w:val="11"/>
              <w:spacing w:before="0" w:beforeAutospacing="0" w:after="0" w:afterAutospacing="0"/>
              <w:rPr>
                <w:sz w:val="28"/>
                <w:szCs w:val="28"/>
              </w:rPr>
            </w:pPr>
            <w:r w:rsidRPr="006233CA">
              <w:rPr>
                <w:sz w:val="28"/>
                <w:szCs w:val="28"/>
              </w:rPr>
              <w:t>1.Четыре правила «нет». Постоянно вырабатывать в себе привычку говорить твердое «Нет!» любому, кто предложит закурить. «Нет!» безделью и скучной, неинтересной жизни, праздному времяпрепровождению. «Нет!» тем сверстникам и компаниям, где курят. «Нет!» своей стеснительности и нерешительности, когда предлагают закурить.</w:t>
            </w:r>
          </w:p>
          <w:p w:rsidR="006233CA" w:rsidRPr="006233CA" w:rsidRDefault="006233CA" w:rsidP="006233CA">
            <w:pPr>
              <w:pStyle w:val="11"/>
              <w:spacing w:before="0" w:beforeAutospacing="0" w:after="0" w:afterAutospacing="0"/>
              <w:rPr>
                <w:sz w:val="28"/>
                <w:szCs w:val="28"/>
              </w:rPr>
            </w:pPr>
            <w:r w:rsidRPr="006233CA">
              <w:rPr>
                <w:sz w:val="28"/>
                <w:szCs w:val="28"/>
              </w:rPr>
              <w:t>2. Практическая часть –отработка отказа сигареты.</w:t>
            </w:r>
          </w:p>
          <w:p w:rsidR="006233CA" w:rsidRPr="006233CA" w:rsidRDefault="006233CA" w:rsidP="006233CA">
            <w:pPr>
              <w:pStyle w:val="11"/>
              <w:spacing w:before="0" w:beforeAutospacing="0" w:after="0" w:afterAutospacing="0"/>
              <w:rPr>
                <w:sz w:val="28"/>
                <w:szCs w:val="28"/>
              </w:rPr>
            </w:pPr>
            <w:r w:rsidRPr="006233CA">
              <w:rPr>
                <w:sz w:val="28"/>
                <w:szCs w:val="28"/>
              </w:rPr>
              <w:t>Говорят - закури. ведь курят все.</w:t>
            </w:r>
          </w:p>
          <w:p w:rsidR="006233CA" w:rsidRPr="006233CA" w:rsidRDefault="006233CA" w:rsidP="006233CA">
            <w:pPr>
              <w:pStyle w:val="11"/>
              <w:spacing w:before="0" w:beforeAutospacing="0" w:after="0" w:afterAutospacing="0"/>
              <w:rPr>
                <w:sz w:val="28"/>
                <w:szCs w:val="28"/>
              </w:rPr>
            </w:pPr>
            <w:r w:rsidRPr="006233CA">
              <w:rPr>
                <w:sz w:val="28"/>
                <w:szCs w:val="28"/>
              </w:rPr>
              <w:t>Аргументированный отказ.</w:t>
            </w:r>
          </w:p>
          <w:p w:rsidR="006233CA" w:rsidRPr="006233CA" w:rsidRDefault="006233CA" w:rsidP="006233CA">
            <w:pPr>
              <w:pStyle w:val="11"/>
              <w:spacing w:before="0" w:beforeAutospacing="0" w:after="0" w:afterAutospacing="0"/>
              <w:rPr>
                <w:sz w:val="28"/>
                <w:szCs w:val="28"/>
              </w:rPr>
            </w:pPr>
            <w:r w:rsidRPr="006233CA">
              <w:rPr>
                <w:sz w:val="28"/>
                <w:szCs w:val="28"/>
              </w:rPr>
              <w:t>-Мне важно думать о моем здоровье, а не о том, что делают все.</w:t>
            </w:r>
          </w:p>
          <w:p w:rsidR="006233CA" w:rsidRPr="006233CA" w:rsidRDefault="006233CA" w:rsidP="006233CA">
            <w:pPr>
              <w:pStyle w:val="11"/>
              <w:spacing w:before="0" w:beforeAutospacing="0" w:after="0" w:afterAutospacing="0"/>
              <w:rPr>
                <w:sz w:val="28"/>
                <w:szCs w:val="28"/>
              </w:rPr>
            </w:pPr>
            <w:r w:rsidRPr="006233CA">
              <w:rPr>
                <w:sz w:val="28"/>
                <w:szCs w:val="28"/>
              </w:rPr>
              <w:t>-Нет, я курить не буду. Ты разве не знаешь, что курение вредит здоровью?</w:t>
            </w:r>
          </w:p>
          <w:p w:rsidR="006233CA" w:rsidRPr="006233CA" w:rsidRDefault="006233CA" w:rsidP="006233CA">
            <w:pPr>
              <w:pStyle w:val="11"/>
              <w:spacing w:before="0" w:beforeAutospacing="0" w:after="0" w:afterAutospacing="0"/>
              <w:rPr>
                <w:sz w:val="28"/>
                <w:szCs w:val="28"/>
              </w:rPr>
            </w:pPr>
            <w:r w:rsidRPr="006233CA">
              <w:rPr>
                <w:sz w:val="28"/>
                <w:szCs w:val="28"/>
              </w:rPr>
              <w:t>-Нет, никогда.</w:t>
            </w:r>
          </w:p>
          <w:p w:rsidR="006233CA" w:rsidRPr="006233CA" w:rsidRDefault="006233CA" w:rsidP="006233CA">
            <w:pPr>
              <w:pStyle w:val="11"/>
              <w:spacing w:before="0" w:beforeAutospacing="0" w:after="0" w:afterAutospacing="0"/>
              <w:rPr>
                <w:sz w:val="28"/>
                <w:szCs w:val="28"/>
              </w:rPr>
            </w:pPr>
            <w:r w:rsidRPr="006233CA">
              <w:rPr>
                <w:sz w:val="28"/>
                <w:szCs w:val="28"/>
              </w:rPr>
              <w:t>-Нет, я не дымовая труба.</w:t>
            </w:r>
          </w:p>
          <w:p w:rsidR="006233CA" w:rsidRPr="006233CA" w:rsidRDefault="006233CA" w:rsidP="006233CA">
            <w:pPr>
              <w:pStyle w:val="11"/>
              <w:spacing w:before="0" w:beforeAutospacing="0" w:after="0" w:afterAutospacing="0"/>
              <w:rPr>
                <w:sz w:val="28"/>
                <w:szCs w:val="28"/>
              </w:rPr>
            </w:pPr>
            <w:r w:rsidRPr="006233CA">
              <w:rPr>
                <w:sz w:val="28"/>
                <w:szCs w:val="28"/>
              </w:rPr>
              <w:t>-Нет, курить -это отравлять себя ежедневно по собственному желанию.</w:t>
            </w:r>
          </w:p>
          <w:p w:rsidR="006233CA" w:rsidRPr="006233CA" w:rsidRDefault="006233CA" w:rsidP="006233CA">
            <w:pPr>
              <w:pStyle w:val="11"/>
              <w:spacing w:before="0" w:beforeAutospacing="0" w:after="0" w:afterAutospacing="0"/>
              <w:rPr>
                <w:sz w:val="28"/>
                <w:szCs w:val="28"/>
              </w:rPr>
            </w:pPr>
            <w:r w:rsidRPr="006233CA">
              <w:rPr>
                <w:sz w:val="28"/>
                <w:szCs w:val="28"/>
              </w:rPr>
              <w:t>-Нет, я не хочу сокращать себе жизнь.</w:t>
            </w:r>
          </w:p>
          <w:p w:rsidR="006233CA" w:rsidRPr="006233CA" w:rsidRDefault="006233CA" w:rsidP="006233CA">
            <w:pPr>
              <w:pStyle w:val="11"/>
              <w:spacing w:before="0" w:beforeAutospacing="0" w:after="0" w:afterAutospacing="0"/>
              <w:rPr>
                <w:sz w:val="28"/>
                <w:szCs w:val="28"/>
              </w:rPr>
            </w:pPr>
            <w:r w:rsidRPr="006233CA">
              <w:rPr>
                <w:sz w:val="28"/>
                <w:szCs w:val="28"/>
              </w:rPr>
              <w:t>-Нет, я принимаю лекарства, это может быть опасным для моей жизни и здоровья.</w:t>
            </w:r>
          </w:p>
          <w:p w:rsidR="006233CA" w:rsidRPr="006233CA" w:rsidRDefault="006233CA" w:rsidP="006233CA">
            <w:pPr>
              <w:pStyle w:val="11"/>
              <w:spacing w:before="0" w:beforeAutospacing="0" w:after="0" w:afterAutospacing="0"/>
              <w:rPr>
                <w:sz w:val="28"/>
                <w:szCs w:val="28"/>
              </w:rPr>
            </w:pPr>
            <w:r w:rsidRPr="006233CA">
              <w:rPr>
                <w:sz w:val="28"/>
                <w:szCs w:val="28"/>
              </w:rPr>
              <w:t>Чтобы научиться уверенно говорить: «Нет!» потренируйся не менее 30-ти раз.</w:t>
            </w:r>
          </w:p>
        </w:tc>
        <w:tc>
          <w:tcPr>
            <w:tcW w:w="3837" w:type="dxa"/>
          </w:tcPr>
          <w:p w:rsidR="006233CA" w:rsidRPr="006233CA" w:rsidRDefault="006233CA" w:rsidP="006233CA">
            <w:pPr>
              <w:pStyle w:val="af4"/>
              <w:rPr>
                <w:rFonts w:eastAsia="Times New Roman"/>
                <w:szCs w:val="28"/>
              </w:rPr>
            </w:pPr>
            <w:r w:rsidRPr="006233CA">
              <w:rPr>
                <w:rFonts w:ascii="Open Sans" w:hAnsi="Open Sans"/>
                <w:szCs w:val="28"/>
                <w:shd w:val="clear" w:color="auto" w:fill="FFFFFF"/>
              </w:rPr>
              <w:t>Отвечают на рефлексивные вопросы</w:t>
            </w:r>
          </w:p>
        </w:tc>
        <w:tc>
          <w:tcPr>
            <w:tcW w:w="2610" w:type="dxa"/>
          </w:tcPr>
          <w:p w:rsidR="006233CA" w:rsidRPr="006233CA" w:rsidRDefault="006233CA" w:rsidP="006233CA">
            <w:pPr>
              <w:shd w:val="clear" w:color="auto" w:fill="FFFFFF"/>
              <w:rPr>
                <w:rFonts w:ascii="YS Text" w:hAnsi="YS Text"/>
                <w:sz w:val="28"/>
                <w:szCs w:val="28"/>
              </w:rPr>
            </w:pPr>
            <w:r w:rsidRPr="006233CA">
              <w:rPr>
                <w:rFonts w:ascii="YS Text" w:hAnsi="YS Text"/>
                <w:sz w:val="28"/>
                <w:szCs w:val="28"/>
              </w:rPr>
              <w:t>ПРб 01</w:t>
            </w:r>
          </w:p>
          <w:p w:rsidR="006233CA" w:rsidRPr="006233CA" w:rsidRDefault="006233CA" w:rsidP="006233CA">
            <w:pPr>
              <w:shd w:val="clear" w:color="auto" w:fill="FFFFFF"/>
              <w:rPr>
                <w:sz w:val="28"/>
                <w:szCs w:val="28"/>
              </w:rPr>
            </w:pPr>
            <w:r w:rsidRPr="006233CA">
              <w:rPr>
                <w:rFonts w:ascii="YS Text" w:hAnsi="YS Text"/>
                <w:sz w:val="28"/>
                <w:szCs w:val="28"/>
              </w:rPr>
              <w:t>Сформированность</w:t>
            </w:r>
            <w:r w:rsidRPr="006233CA">
              <w:rPr>
                <w:sz w:val="28"/>
                <w:szCs w:val="28"/>
              </w:rPr>
              <w:t xml:space="preserve">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rsidR="006233CA" w:rsidRPr="006233CA" w:rsidRDefault="006233CA" w:rsidP="006233CA">
            <w:pPr>
              <w:shd w:val="clear" w:color="auto" w:fill="FFFFFF"/>
              <w:rPr>
                <w:sz w:val="28"/>
                <w:szCs w:val="28"/>
              </w:rPr>
            </w:pPr>
            <w:r w:rsidRPr="006233CA">
              <w:rPr>
                <w:rFonts w:ascii="YS Text" w:hAnsi="YS Text"/>
                <w:sz w:val="28"/>
                <w:szCs w:val="28"/>
              </w:rPr>
              <w:t>ПРб 04</w:t>
            </w:r>
          </w:p>
          <w:p w:rsidR="006233CA" w:rsidRPr="006233CA" w:rsidRDefault="006233CA" w:rsidP="006233CA">
            <w:pPr>
              <w:shd w:val="clear" w:color="auto" w:fill="FFFFFF"/>
              <w:rPr>
                <w:sz w:val="28"/>
                <w:szCs w:val="28"/>
              </w:rPr>
            </w:pPr>
            <w:r w:rsidRPr="006233CA">
              <w:rPr>
                <w:sz w:val="28"/>
                <w:szCs w:val="28"/>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c>
          <w:tcPr>
            <w:tcW w:w="2277" w:type="dxa"/>
            <w:gridSpan w:val="2"/>
          </w:tcPr>
          <w:p w:rsidR="006233CA" w:rsidRPr="006233CA" w:rsidRDefault="006233CA" w:rsidP="006233CA">
            <w:pPr>
              <w:shd w:val="clear" w:color="auto" w:fill="FFFFFF"/>
              <w:jc w:val="center"/>
              <w:rPr>
                <w:sz w:val="28"/>
                <w:szCs w:val="28"/>
              </w:rPr>
            </w:pPr>
            <w:r w:rsidRPr="006233CA">
              <w:rPr>
                <w:sz w:val="28"/>
                <w:szCs w:val="28"/>
              </w:rPr>
              <w:t>Тестирование</w:t>
            </w:r>
          </w:p>
        </w:tc>
      </w:tr>
      <w:tr w:rsidR="006233CA" w:rsidRPr="006233CA" w:rsidTr="006233CA">
        <w:trPr>
          <w:trHeight w:val="358"/>
        </w:trPr>
        <w:tc>
          <w:tcPr>
            <w:tcW w:w="2500" w:type="dxa"/>
          </w:tcPr>
          <w:p w:rsidR="006233CA" w:rsidRPr="006233CA" w:rsidRDefault="006233CA" w:rsidP="006233CA">
            <w:pPr>
              <w:pStyle w:val="af4"/>
              <w:rPr>
                <w:szCs w:val="28"/>
              </w:rPr>
            </w:pPr>
            <w:r w:rsidRPr="006233CA">
              <w:rPr>
                <w:b/>
                <w:bCs/>
                <w:szCs w:val="28"/>
              </w:rPr>
              <w:t>4. Задания для самостоятельного выполнения</w:t>
            </w:r>
          </w:p>
        </w:tc>
        <w:tc>
          <w:tcPr>
            <w:tcW w:w="3562" w:type="dxa"/>
          </w:tcPr>
          <w:p w:rsidR="006233CA" w:rsidRPr="006233CA" w:rsidRDefault="006233CA" w:rsidP="006233CA">
            <w:pPr>
              <w:pStyle w:val="af4"/>
              <w:rPr>
                <w:rFonts w:eastAsia="Times New Roman"/>
                <w:szCs w:val="28"/>
                <w:lang w:eastAsia="ru-RU"/>
              </w:rPr>
            </w:pPr>
            <w:r w:rsidRPr="006233CA">
              <w:rPr>
                <w:szCs w:val="28"/>
                <w:shd w:val="clear" w:color="auto" w:fill="FFFFFF"/>
              </w:rPr>
              <w:t>В качестве задания для самостоятельного выполнения обучающимся предлагается выполнить Работу с таблицей «Состав табачного дыма»: в таблице перепутаны ячейки; основываясь на своих знаниях, жизненном опыте, подумайте, как влияет каждое из перечисленных веществ на организм, и соедините стрелками соответствующие друг другу вещество и действие, которое оно оказывает на организм человека.</w:t>
            </w:r>
          </w:p>
          <w:p w:rsidR="006233CA" w:rsidRPr="006233CA" w:rsidRDefault="006233CA" w:rsidP="006233CA">
            <w:pPr>
              <w:pStyle w:val="af4"/>
              <w:rPr>
                <w:rFonts w:eastAsia="Times New Roman"/>
                <w:szCs w:val="28"/>
              </w:rPr>
            </w:pPr>
          </w:p>
        </w:tc>
        <w:tc>
          <w:tcPr>
            <w:tcW w:w="3837" w:type="dxa"/>
          </w:tcPr>
          <w:p w:rsidR="006233CA" w:rsidRPr="006233CA" w:rsidRDefault="006233CA" w:rsidP="006233CA">
            <w:pPr>
              <w:pStyle w:val="af4"/>
              <w:rPr>
                <w:rFonts w:eastAsia="Times New Roman"/>
                <w:szCs w:val="28"/>
              </w:rPr>
            </w:pPr>
            <w:r w:rsidRPr="006233CA">
              <w:rPr>
                <w:rFonts w:eastAsia="Times New Roman"/>
                <w:szCs w:val="28"/>
              </w:rPr>
              <w:t>Выполняют работу с таблицей.</w:t>
            </w:r>
          </w:p>
        </w:tc>
        <w:tc>
          <w:tcPr>
            <w:tcW w:w="2610" w:type="dxa"/>
          </w:tcPr>
          <w:p w:rsidR="006233CA" w:rsidRPr="006233CA" w:rsidRDefault="006233CA" w:rsidP="006233CA">
            <w:pPr>
              <w:shd w:val="clear" w:color="auto" w:fill="FFFFFF"/>
              <w:rPr>
                <w:sz w:val="28"/>
                <w:szCs w:val="28"/>
              </w:rPr>
            </w:pPr>
            <w:r w:rsidRPr="006233CA">
              <w:rPr>
                <w:rFonts w:ascii="YS Text" w:hAnsi="YS Text"/>
                <w:sz w:val="28"/>
                <w:szCs w:val="28"/>
              </w:rPr>
              <w:t>ПРб 04</w:t>
            </w:r>
          </w:p>
          <w:p w:rsidR="006233CA" w:rsidRPr="006233CA" w:rsidRDefault="006233CA" w:rsidP="006233CA">
            <w:pPr>
              <w:shd w:val="clear" w:color="auto" w:fill="FFFFFF"/>
              <w:rPr>
                <w:sz w:val="28"/>
                <w:szCs w:val="28"/>
              </w:rPr>
            </w:pPr>
            <w:r w:rsidRPr="006233CA">
              <w:rPr>
                <w:sz w:val="28"/>
                <w:szCs w:val="28"/>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c>
          <w:tcPr>
            <w:tcW w:w="2277" w:type="dxa"/>
            <w:gridSpan w:val="2"/>
          </w:tcPr>
          <w:p w:rsidR="006233CA" w:rsidRPr="006233CA" w:rsidRDefault="006233CA" w:rsidP="006233CA">
            <w:pPr>
              <w:pStyle w:val="af4"/>
              <w:rPr>
                <w:rFonts w:eastAsia="Times New Roman"/>
                <w:szCs w:val="28"/>
              </w:rPr>
            </w:pPr>
            <w:r w:rsidRPr="006233CA">
              <w:rPr>
                <w:rFonts w:eastAsia="Times New Roman"/>
                <w:szCs w:val="28"/>
              </w:rPr>
              <w:t>Самостоятельная работа с таблицей</w:t>
            </w:r>
          </w:p>
        </w:tc>
      </w:tr>
    </w:tbl>
    <w:p w:rsidR="006233CA" w:rsidRPr="009178F7" w:rsidRDefault="006233CA" w:rsidP="006233CA">
      <w:pPr>
        <w:jc w:val="both"/>
        <w:rPr>
          <w:sz w:val="28"/>
          <w:szCs w:val="28"/>
        </w:rPr>
      </w:pPr>
    </w:p>
    <w:p w:rsidR="006233CA" w:rsidRPr="009178F7" w:rsidRDefault="006233CA" w:rsidP="006233CA">
      <w:pPr>
        <w:spacing w:line="276" w:lineRule="auto"/>
        <w:contextualSpacing/>
        <w:rPr>
          <w:sz w:val="28"/>
          <w:szCs w:val="28"/>
        </w:rPr>
      </w:pPr>
    </w:p>
    <w:p w:rsidR="006233CA" w:rsidRDefault="006233CA" w:rsidP="006233CA">
      <w:pPr>
        <w:rPr>
          <w:sz w:val="28"/>
          <w:szCs w:val="28"/>
        </w:rPr>
      </w:pPr>
      <w:r>
        <w:rPr>
          <w:sz w:val="28"/>
          <w:szCs w:val="28"/>
        </w:rPr>
        <w:br w:type="page"/>
      </w:r>
    </w:p>
    <w:p w:rsidR="006233CA" w:rsidRPr="003E00BD" w:rsidRDefault="006233CA" w:rsidP="006233CA">
      <w:pPr>
        <w:spacing w:line="276" w:lineRule="auto"/>
        <w:jc w:val="center"/>
        <w:rPr>
          <w:b/>
          <w:bCs/>
          <w:sz w:val="28"/>
          <w:szCs w:val="28"/>
        </w:rPr>
      </w:pPr>
      <w:r w:rsidRPr="003E00BD">
        <w:rPr>
          <w:b/>
          <w:bCs/>
          <w:sz w:val="28"/>
          <w:szCs w:val="28"/>
        </w:rPr>
        <w:t>ТЕХНОЛОГИЧЕСКАЯ КАРТА</w:t>
      </w:r>
      <w:r>
        <w:rPr>
          <w:b/>
          <w:bCs/>
          <w:sz w:val="28"/>
          <w:szCs w:val="28"/>
        </w:rPr>
        <w:t xml:space="preserve"> № 2</w:t>
      </w:r>
    </w:p>
    <w:tbl>
      <w:tblPr>
        <w:tblW w:w="14601" w:type="dxa"/>
        <w:tblLook w:val="00A0" w:firstRow="1" w:lastRow="0" w:firstColumn="1" w:lastColumn="0" w:noHBand="0" w:noVBand="0"/>
      </w:tblPr>
      <w:tblGrid>
        <w:gridCol w:w="3686"/>
        <w:gridCol w:w="10915"/>
      </w:tblGrid>
      <w:tr w:rsidR="006233CA" w:rsidRPr="003E00BD" w:rsidTr="006233CA">
        <w:tc>
          <w:tcPr>
            <w:tcW w:w="3686" w:type="dxa"/>
          </w:tcPr>
          <w:p w:rsidR="006233CA" w:rsidRPr="003E00BD" w:rsidRDefault="006233CA" w:rsidP="006233CA">
            <w:pPr>
              <w:spacing w:line="276" w:lineRule="auto"/>
              <w:jc w:val="both"/>
              <w:rPr>
                <w:sz w:val="28"/>
                <w:szCs w:val="28"/>
              </w:rPr>
            </w:pPr>
            <w:r w:rsidRPr="003E00BD">
              <w:rPr>
                <w:sz w:val="28"/>
                <w:szCs w:val="28"/>
              </w:rPr>
              <w:t>Дисциплина</w:t>
            </w:r>
          </w:p>
        </w:tc>
        <w:tc>
          <w:tcPr>
            <w:tcW w:w="10915" w:type="dxa"/>
            <w:tcBorders>
              <w:top w:val="single" w:sz="4" w:space="0" w:color="auto"/>
              <w:bottom w:val="single" w:sz="4" w:space="0" w:color="auto"/>
            </w:tcBorders>
          </w:tcPr>
          <w:p w:rsidR="006233CA" w:rsidRPr="003E00BD" w:rsidRDefault="006233CA" w:rsidP="006233CA">
            <w:pPr>
              <w:spacing w:line="276" w:lineRule="auto"/>
              <w:jc w:val="both"/>
              <w:rPr>
                <w:sz w:val="28"/>
                <w:szCs w:val="28"/>
              </w:rPr>
            </w:pPr>
            <w:r w:rsidRPr="003E00BD">
              <w:rPr>
                <w:sz w:val="28"/>
                <w:szCs w:val="28"/>
              </w:rPr>
              <w:t>Основы безопасности жизнедеятельности</w:t>
            </w:r>
          </w:p>
        </w:tc>
      </w:tr>
      <w:tr w:rsidR="006233CA" w:rsidRPr="003E00BD" w:rsidTr="006233CA">
        <w:tc>
          <w:tcPr>
            <w:tcW w:w="3686" w:type="dxa"/>
          </w:tcPr>
          <w:p w:rsidR="006233CA" w:rsidRPr="003E00BD" w:rsidRDefault="006233CA" w:rsidP="006233CA">
            <w:pPr>
              <w:spacing w:line="276" w:lineRule="auto"/>
              <w:jc w:val="both"/>
              <w:rPr>
                <w:sz w:val="28"/>
                <w:szCs w:val="28"/>
              </w:rPr>
            </w:pPr>
            <w:r w:rsidRPr="003E00BD">
              <w:rPr>
                <w:sz w:val="28"/>
                <w:szCs w:val="28"/>
              </w:rPr>
              <w:t>Специальность / профессия</w:t>
            </w:r>
          </w:p>
        </w:tc>
        <w:tc>
          <w:tcPr>
            <w:tcW w:w="10915" w:type="dxa"/>
            <w:tcBorders>
              <w:top w:val="single" w:sz="4" w:space="0" w:color="auto"/>
              <w:bottom w:val="single" w:sz="4" w:space="0" w:color="auto"/>
            </w:tcBorders>
          </w:tcPr>
          <w:p w:rsidR="006233CA" w:rsidRPr="003E00BD" w:rsidRDefault="006233CA" w:rsidP="006233CA">
            <w:pPr>
              <w:widowControl w:val="0"/>
              <w:autoSpaceDE w:val="0"/>
              <w:autoSpaceDN w:val="0"/>
              <w:adjustRightInd w:val="0"/>
              <w:spacing w:line="25" w:lineRule="atLeast"/>
              <w:rPr>
                <w:color w:val="000000"/>
                <w:sz w:val="28"/>
                <w:szCs w:val="28"/>
              </w:rPr>
            </w:pPr>
            <w:r w:rsidRPr="003E00BD">
              <w:rPr>
                <w:color w:val="000000"/>
                <w:sz w:val="28"/>
                <w:szCs w:val="28"/>
              </w:rPr>
              <w:t>29.02.10 Конструирование, моделирование и технология изготовления изделий легкой</w:t>
            </w:r>
          </w:p>
          <w:p w:rsidR="006233CA" w:rsidRPr="003E00BD" w:rsidRDefault="006233CA" w:rsidP="006233CA">
            <w:pPr>
              <w:spacing w:line="276" w:lineRule="auto"/>
              <w:jc w:val="both"/>
              <w:rPr>
                <w:sz w:val="28"/>
                <w:szCs w:val="28"/>
              </w:rPr>
            </w:pPr>
            <w:r w:rsidRPr="003E00BD">
              <w:rPr>
                <w:color w:val="000000"/>
                <w:sz w:val="28"/>
                <w:szCs w:val="28"/>
              </w:rPr>
              <w:t>промышленности (по видам)</w:t>
            </w:r>
          </w:p>
        </w:tc>
      </w:tr>
    </w:tbl>
    <w:p w:rsidR="006233CA" w:rsidRPr="003E00BD" w:rsidRDefault="006233CA" w:rsidP="006233CA">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5"/>
        <w:gridCol w:w="9401"/>
      </w:tblGrid>
      <w:tr w:rsidR="006233CA" w:rsidRPr="003E00BD" w:rsidTr="006233CA">
        <w:trPr>
          <w:trHeight w:val="321"/>
        </w:trPr>
        <w:tc>
          <w:tcPr>
            <w:tcW w:w="0" w:type="auto"/>
          </w:tcPr>
          <w:p w:rsidR="006233CA" w:rsidRPr="003E00BD" w:rsidRDefault="006233CA" w:rsidP="006233CA">
            <w:pPr>
              <w:pStyle w:val="af4"/>
              <w:rPr>
                <w:szCs w:val="28"/>
              </w:rPr>
            </w:pPr>
            <w:r w:rsidRPr="003E00BD">
              <w:rPr>
                <w:szCs w:val="28"/>
              </w:rPr>
              <w:t xml:space="preserve">Тема занятия </w:t>
            </w:r>
          </w:p>
        </w:tc>
        <w:tc>
          <w:tcPr>
            <w:tcW w:w="9401" w:type="dxa"/>
          </w:tcPr>
          <w:p w:rsidR="006233CA" w:rsidRPr="003E00BD" w:rsidRDefault="006233CA" w:rsidP="006233CA">
            <w:pPr>
              <w:shd w:val="clear" w:color="auto" w:fill="FFFFFF"/>
              <w:rPr>
                <w:b/>
                <w:bCs/>
                <w:sz w:val="28"/>
                <w:szCs w:val="28"/>
              </w:rPr>
            </w:pPr>
            <w:r w:rsidRPr="003E00BD">
              <w:rPr>
                <w:color w:val="000000"/>
                <w:sz w:val="28"/>
                <w:szCs w:val="28"/>
              </w:rPr>
              <w:t>Здоровый образ жизни</w:t>
            </w:r>
          </w:p>
        </w:tc>
      </w:tr>
      <w:tr w:rsidR="006233CA" w:rsidRPr="003E00BD" w:rsidTr="006233CA">
        <w:trPr>
          <w:trHeight w:val="370"/>
        </w:trPr>
        <w:tc>
          <w:tcPr>
            <w:tcW w:w="0" w:type="auto"/>
          </w:tcPr>
          <w:p w:rsidR="006233CA" w:rsidRPr="003E00BD" w:rsidRDefault="006233CA" w:rsidP="006233CA">
            <w:pPr>
              <w:pStyle w:val="af4"/>
              <w:rPr>
                <w:szCs w:val="28"/>
              </w:rPr>
            </w:pPr>
            <w:r w:rsidRPr="003E00BD">
              <w:rPr>
                <w:szCs w:val="28"/>
              </w:rPr>
              <w:t xml:space="preserve">Содержание темы </w:t>
            </w:r>
          </w:p>
        </w:tc>
        <w:tc>
          <w:tcPr>
            <w:tcW w:w="9401" w:type="dxa"/>
          </w:tcPr>
          <w:p w:rsidR="006233CA" w:rsidRPr="003E00BD" w:rsidRDefault="006233CA" w:rsidP="006233CA">
            <w:pPr>
              <w:shd w:val="clear" w:color="auto" w:fill="FFFFFF"/>
              <w:rPr>
                <w:sz w:val="28"/>
                <w:szCs w:val="28"/>
              </w:rPr>
            </w:pPr>
            <w:r w:rsidRPr="003E00BD">
              <w:rPr>
                <w:sz w:val="28"/>
                <w:szCs w:val="28"/>
              </w:rPr>
              <w:t>Расширить знания обучающихся за счѐт включения новых понятий в области ЗОЖ</w:t>
            </w:r>
          </w:p>
        </w:tc>
      </w:tr>
      <w:tr w:rsidR="006233CA" w:rsidRPr="003E00BD" w:rsidTr="006233CA">
        <w:trPr>
          <w:trHeight w:val="370"/>
        </w:trPr>
        <w:tc>
          <w:tcPr>
            <w:tcW w:w="0" w:type="auto"/>
          </w:tcPr>
          <w:p w:rsidR="006233CA" w:rsidRPr="003E00BD" w:rsidRDefault="006233CA" w:rsidP="006233CA">
            <w:pPr>
              <w:pStyle w:val="af4"/>
              <w:rPr>
                <w:szCs w:val="28"/>
              </w:rPr>
            </w:pPr>
            <w:r w:rsidRPr="003E00BD">
              <w:rPr>
                <w:szCs w:val="28"/>
              </w:rPr>
              <w:t>Тип занятия</w:t>
            </w:r>
          </w:p>
        </w:tc>
        <w:tc>
          <w:tcPr>
            <w:tcW w:w="9401" w:type="dxa"/>
          </w:tcPr>
          <w:p w:rsidR="006233CA" w:rsidRPr="003E00BD" w:rsidRDefault="006233CA" w:rsidP="006233CA">
            <w:pPr>
              <w:pStyle w:val="af4"/>
              <w:rPr>
                <w:szCs w:val="28"/>
              </w:rPr>
            </w:pPr>
            <w:r w:rsidRPr="003E00BD">
              <w:rPr>
                <w:szCs w:val="28"/>
              </w:rPr>
              <w:t>Комбинированный</w:t>
            </w:r>
          </w:p>
        </w:tc>
      </w:tr>
      <w:tr w:rsidR="006233CA" w:rsidRPr="003E00BD" w:rsidTr="006233CA">
        <w:trPr>
          <w:trHeight w:val="370"/>
        </w:trPr>
        <w:tc>
          <w:tcPr>
            <w:tcW w:w="0" w:type="auto"/>
          </w:tcPr>
          <w:p w:rsidR="006233CA" w:rsidRPr="003E00BD" w:rsidRDefault="006233CA" w:rsidP="006233CA">
            <w:pPr>
              <w:pStyle w:val="af4"/>
              <w:rPr>
                <w:szCs w:val="28"/>
              </w:rPr>
            </w:pPr>
            <w:r w:rsidRPr="003E00BD">
              <w:rPr>
                <w:szCs w:val="28"/>
              </w:rPr>
              <w:t>Формы организации учебной деятельности</w:t>
            </w:r>
          </w:p>
        </w:tc>
        <w:tc>
          <w:tcPr>
            <w:tcW w:w="9401" w:type="dxa"/>
          </w:tcPr>
          <w:p w:rsidR="006233CA" w:rsidRPr="003E00BD" w:rsidRDefault="006233CA" w:rsidP="006233CA">
            <w:pPr>
              <w:pStyle w:val="af4"/>
              <w:rPr>
                <w:szCs w:val="28"/>
              </w:rPr>
            </w:pPr>
            <w:r w:rsidRPr="003E00BD">
              <w:rPr>
                <w:szCs w:val="28"/>
              </w:rPr>
              <w:t>Индивидуальная, групповая</w:t>
            </w:r>
            <w:r>
              <w:rPr>
                <w:szCs w:val="28"/>
              </w:rPr>
              <w:t>, фронтальная</w:t>
            </w:r>
          </w:p>
        </w:tc>
      </w:tr>
    </w:tbl>
    <w:p w:rsidR="006233CA" w:rsidRPr="003E00BD" w:rsidRDefault="006233CA" w:rsidP="006233CA">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00"/>
        <w:gridCol w:w="3737"/>
        <w:gridCol w:w="3030"/>
        <w:gridCol w:w="3016"/>
        <w:gridCol w:w="2277"/>
      </w:tblGrid>
      <w:tr w:rsidR="006233CA" w:rsidRPr="003E00BD" w:rsidTr="006233CA">
        <w:tc>
          <w:tcPr>
            <w:tcW w:w="0" w:type="auto"/>
            <w:vAlign w:val="center"/>
          </w:tcPr>
          <w:p w:rsidR="006233CA" w:rsidRPr="003E00BD" w:rsidRDefault="006233CA" w:rsidP="006233CA">
            <w:pPr>
              <w:pStyle w:val="af4"/>
              <w:jc w:val="center"/>
              <w:rPr>
                <w:b/>
                <w:bCs/>
                <w:szCs w:val="28"/>
              </w:rPr>
            </w:pPr>
            <w:r w:rsidRPr="003E00BD">
              <w:rPr>
                <w:b/>
                <w:bCs/>
                <w:szCs w:val="28"/>
              </w:rPr>
              <w:t>Этапы занятия</w:t>
            </w:r>
          </w:p>
        </w:tc>
        <w:tc>
          <w:tcPr>
            <w:tcW w:w="3845" w:type="dxa"/>
            <w:vAlign w:val="center"/>
          </w:tcPr>
          <w:p w:rsidR="006233CA" w:rsidRPr="003E00BD" w:rsidRDefault="006233CA" w:rsidP="006233CA">
            <w:pPr>
              <w:pStyle w:val="af4"/>
              <w:jc w:val="center"/>
              <w:rPr>
                <w:b/>
                <w:bCs/>
                <w:szCs w:val="28"/>
              </w:rPr>
            </w:pPr>
            <w:r w:rsidRPr="003E00BD">
              <w:rPr>
                <w:b/>
                <w:bCs/>
                <w:szCs w:val="28"/>
              </w:rPr>
              <w:t>Деятельность</w:t>
            </w:r>
          </w:p>
          <w:p w:rsidR="006233CA" w:rsidRPr="003E00BD" w:rsidRDefault="006233CA" w:rsidP="006233CA">
            <w:pPr>
              <w:pStyle w:val="af4"/>
              <w:jc w:val="center"/>
              <w:rPr>
                <w:b/>
                <w:bCs/>
                <w:szCs w:val="28"/>
              </w:rPr>
            </w:pPr>
            <w:r w:rsidRPr="003E00BD">
              <w:rPr>
                <w:b/>
                <w:bCs/>
                <w:szCs w:val="28"/>
              </w:rPr>
              <w:t>преподавателя</w:t>
            </w:r>
          </w:p>
        </w:tc>
        <w:tc>
          <w:tcPr>
            <w:tcW w:w="3119" w:type="dxa"/>
            <w:vAlign w:val="center"/>
          </w:tcPr>
          <w:p w:rsidR="006233CA" w:rsidRPr="003E00BD" w:rsidRDefault="006233CA" w:rsidP="006233CA">
            <w:pPr>
              <w:pStyle w:val="af4"/>
              <w:jc w:val="center"/>
              <w:rPr>
                <w:b/>
                <w:bCs/>
                <w:szCs w:val="28"/>
              </w:rPr>
            </w:pPr>
            <w:r w:rsidRPr="003E00BD">
              <w:rPr>
                <w:b/>
                <w:bCs/>
                <w:szCs w:val="28"/>
              </w:rPr>
              <w:t>Деятельность</w:t>
            </w:r>
          </w:p>
          <w:p w:rsidR="006233CA" w:rsidRPr="003E00BD" w:rsidRDefault="006233CA" w:rsidP="006233CA">
            <w:pPr>
              <w:pStyle w:val="af4"/>
              <w:jc w:val="center"/>
              <w:rPr>
                <w:b/>
                <w:bCs/>
                <w:szCs w:val="28"/>
              </w:rPr>
            </w:pPr>
            <w:r w:rsidRPr="003E00BD">
              <w:rPr>
                <w:b/>
                <w:bCs/>
                <w:szCs w:val="28"/>
              </w:rPr>
              <w:t>студентов</w:t>
            </w:r>
          </w:p>
        </w:tc>
        <w:tc>
          <w:tcPr>
            <w:tcW w:w="3045" w:type="dxa"/>
            <w:vAlign w:val="center"/>
          </w:tcPr>
          <w:p w:rsidR="006233CA" w:rsidRPr="003E00BD" w:rsidRDefault="006233CA" w:rsidP="006233CA">
            <w:pPr>
              <w:pStyle w:val="af4"/>
              <w:jc w:val="center"/>
              <w:rPr>
                <w:b/>
                <w:bCs/>
                <w:szCs w:val="28"/>
              </w:rPr>
            </w:pPr>
            <w:r w:rsidRPr="003E00BD">
              <w:rPr>
                <w:b/>
                <w:bCs/>
                <w:szCs w:val="28"/>
              </w:rPr>
              <w:t>Планируемые образовательные результаты</w:t>
            </w:r>
          </w:p>
        </w:tc>
        <w:tc>
          <w:tcPr>
            <w:tcW w:w="0" w:type="auto"/>
          </w:tcPr>
          <w:p w:rsidR="006233CA" w:rsidRPr="003E00BD" w:rsidRDefault="006233CA" w:rsidP="006233CA">
            <w:pPr>
              <w:pStyle w:val="af4"/>
              <w:jc w:val="center"/>
              <w:rPr>
                <w:b/>
                <w:bCs/>
                <w:szCs w:val="28"/>
              </w:rPr>
            </w:pPr>
            <w:r w:rsidRPr="003E00BD">
              <w:rPr>
                <w:b/>
                <w:bCs/>
                <w:szCs w:val="28"/>
              </w:rPr>
              <w:t>Типы оценочных мероприятий</w:t>
            </w:r>
          </w:p>
        </w:tc>
      </w:tr>
      <w:tr w:rsidR="006233CA" w:rsidRPr="003E00BD" w:rsidTr="006233CA">
        <w:trPr>
          <w:trHeight w:val="254"/>
        </w:trPr>
        <w:tc>
          <w:tcPr>
            <w:tcW w:w="0" w:type="auto"/>
            <w:gridSpan w:val="5"/>
          </w:tcPr>
          <w:p w:rsidR="006233CA" w:rsidRPr="003E00BD" w:rsidRDefault="006233CA" w:rsidP="006233CA">
            <w:pPr>
              <w:pStyle w:val="af4"/>
              <w:rPr>
                <w:i/>
                <w:szCs w:val="28"/>
              </w:rPr>
            </w:pPr>
            <w:r w:rsidRPr="003E00BD">
              <w:rPr>
                <w:b/>
                <w:szCs w:val="28"/>
              </w:rPr>
              <w:t>1. Организационный этап занятия</w:t>
            </w:r>
          </w:p>
        </w:tc>
      </w:tr>
      <w:tr w:rsidR="006233CA" w:rsidRPr="003E00BD" w:rsidTr="006233CA">
        <w:trPr>
          <w:trHeight w:val="279"/>
        </w:trPr>
        <w:tc>
          <w:tcPr>
            <w:tcW w:w="0" w:type="auto"/>
          </w:tcPr>
          <w:p w:rsidR="006233CA" w:rsidRPr="003E00BD" w:rsidRDefault="006233CA" w:rsidP="006233CA">
            <w:pPr>
              <w:shd w:val="clear" w:color="auto" w:fill="FFFFFF"/>
              <w:rPr>
                <w:color w:val="000000"/>
                <w:sz w:val="28"/>
                <w:szCs w:val="28"/>
              </w:rPr>
            </w:pPr>
            <w:r w:rsidRPr="003E00BD">
              <w:rPr>
                <w:color w:val="000000"/>
                <w:sz w:val="28"/>
                <w:szCs w:val="28"/>
              </w:rPr>
              <w:t>Создание</w:t>
            </w:r>
          </w:p>
          <w:p w:rsidR="006233CA" w:rsidRPr="003E00BD" w:rsidRDefault="006233CA" w:rsidP="006233CA">
            <w:pPr>
              <w:shd w:val="clear" w:color="auto" w:fill="FFFFFF"/>
              <w:rPr>
                <w:color w:val="000000"/>
                <w:sz w:val="28"/>
                <w:szCs w:val="28"/>
              </w:rPr>
            </w:pPr>
            <w:r w:rsidRPr="003E00BD">
              <w:rPr>
                <w:color w:val="000000"/>
                <w:sz w:val="28"/>
                <w:szCs w:val="28"/>
              </w:rPr>
              <w:t>обстановки,</w:t>
            </w:r>
          </w:p>
          <w:p w:rsidR="006233CA" w:rsidRPr="003E00BD" w:rsidRDefault="006233CA" w:rsidP="006233CA">
            <w:pPr>
              <w:shd w:val="clear" w:color="auto" w:fill="FFFFFF"/>
              <w:rPr>
                <w:color w:val="000000"/>
                <w:sz w:val="28"/>
                <w:szCs w:val="28"/>
              </w:rPr>
            </w:pPr>
            <w:r w:rsidRPr="003E00BD">
              <w:rPr>
                <w:color w:val="000000"/>
                <w:sz w:val="28"/>
                <w:szCs w:val="28"/>
              </w:rPr>
              <w:t>актуализация мотивов</w:t>
            </w:r>
          </w:p>
          <w:p w:rsidR="006233CA" w:rsidRPr="003E00BD" w:rsidRDefault="006233CA" w:rsidP="006233CA">
            <w:pPr>
              <w:shd w:val="clear" w:color="auto" w:fill="FFFFFF"/>
              <w:rPr>
                <w:color w:val="000000"/>
                <w:sz w:val="28"/>
                <w:szCs w:val="28"/>
              </w:rPr>
            </w:pPr>
            <w:r w:rsidRPr="003E00BD">
              <w:rPr>
                <w:color w:val="000000"/>
                <w:sz w:val="28"/>
                <w:szCs w:val="28"/>
              </w:rPr>
              <w:t>учебной деятельности.</w:t>
            </w:r>
          </w:p>
          <w:p w:rsidR="006233CA" w:rsidRPr="003E00BD" w:rsidRDefault="006233CA" w:rsidP="006233CA">
            <w:pPr>
              <w:shd w:val="clear" w:color="auto" w:fill="FFFFFF"/>
              <w:rPr>
                <w:sz w:val="28"/>
                <w:szCs w:val="28"/>
              </w:rPr>
            </w:pPr>
          </w:p>
        </w:tc>
        <w:tc>
          <w:tcPr>
            <w:tcW w:w="3845" w:type="dxa"/>
          </w:tcPr>
          <w:p w:rsidR="006233CA" w:rsidRPr="003E00BD" w:rsidRDefault="006233CA" w:rsidP="006233CA">
            <w:pPr>
              <w:pStyle w:val="af5"/>
              <w:shd w:val="clear" w:color="auto" w:fill="FFFFFF"/>
              <w:spacing w:after="150"/>
              <w:rPr>
                <w:sz w:val="28"/>
                <w:szCs w:val="28"/>
              </w:rPr>
            </w:pPr>
            <w:r w:rsidRPr="003E00BD">
              <w:rPr>
                <w:sz w:val="28"/>
                <w:szCs w:val="28"/>
              </w:rPr>
              <w:t>1.Совместная деятельность. Здравствуйте! Я рада вас видеть сегодня на уроке в хорошем настроении. Желаю вам сегодня успешной работы. Пожелайте друг другу хорошего рабочего настроения.</w:t>
            </w:r>
          </w:p>
        </w:tc>
        <w:tc>
          <w:tcPr>
            <w:tcW w:w="3119" w:type="dxa"/>
          </w:tcPr>
          <w:p w:rsidR="006233CA" w:rsidRPr="003E00BD" w:rsidRDefault="006233CA" w:rsidP="006233CA">
            <w:pPr>
              <w:pStyle w:val="af4"/>
              <w:rPr>
                <w:color w:val="181818"/>
                <w:szCs w:val="28"/>
                <w:shd w:val="clear" w:color="auto" w:fill="FFFFFF"/>
              </w:rPr>
            </w:pPr>
            <w:r w:rsidRPr="003E00BD">
              <w:rPr>
                <w:color w:val="181818"/>
                <w:szCs w:val="28"/>
                <w:shd w:val="clear" w:color="auto" w:fill="FFFFFF"/>
              </w:rPr>
              <w:t>Настраиваются на учебную деятельность. Определяют уровень</w:t>
            </w:r>
          </w:p>
          <w:p w:rsidR="006233CA" w:rsidRPr="003E00BD" w:rsidRDefault="006233CA" w:rsidP="006233CA">
            <w:pPr>
              <w:pStyle w:val="af4"/>
              <w:rPr>
                <w:szCs w:val="28"/>
              </w:rPr>
            </w:pPr>
            <w:r w:rsidRPr="003E00BD">
              <w:rPr>
                <w:color w:val="181818"/>
                <w:szCs w:val="28"/>
                <w:shd w:val="clear" w:color="auto" w:fill="FFFFFF"/>
              </w:rPr>
              <w:t>самоготовности.</w:t>
            </w:r>
          </w:p>
        </w:tc>
        <w:tc>
          <w:tcPr>
            <w:tcW w:w="3045" w:type="dxa"/>
          </w:tcPr>
          <w:p w:rsidR="006233CA" w:rsidRPr="003E00BD" w:rsidRDefault="006233CA" w:rsidP="006233CA">
            <w:pPr>
              <w:shd w:val="clear" w:color="auto" w:fill="FFFFFF"/>
              <w:rPr>
                <w:color w:val="000000"/>
                <w:sz w:val="28"/>
                <w:szCs w:val="28"/>
              </w:rPr>
            </w:pPr>
          </w:p>
          <w:p w:rsidR="006233CA" w:rsidRPr="003E00BD" w:rsidRDefault="006233CA" w:rsidP="006233CA">
            <w:pPr>
              <w:shd w:val="clear" w:color="auto" w:fill="FFFFFF"/>
              <w:rPr>
                <w:color w:val="000000"/>
                <w:sz w:val="28"/>
                <w:szCs w:val="28"/>
              </w:rPr>
            </w:pPr>
            <w:r w:rsidRPr="003E00BD">
              <w:rPr>
                <w:color w:val="000000"/>
                <w:sz w:val="28"/>
                <w:szCs w:val="28"/>
              </w:rPr>
              <w:t>ПРб 01</w:t>
            </w:r>
          </w:p>
          <w:p w:rsidR="006233CA" w:rsidRPr="003E00BD" w:rsidRDefault="006233CA" w:rsidP="006233CA">
            <w:pPr>
              <w:shd w:val="clear" w:color="auto" w:fill="FFFFFF"/>
              <w:rPr>
                <w:color w:val="000000"/>
                <w:sz w:val="28"/>
                <w:szCs w:val="28"/>
              </w:rPr>
            </w:pPr>
            <w:r w:rsidRPr="003E00BD">
              <w:rPr>
                <w:color w:val="000000"/>
                <w:sz w:val="28"/>
                <w:szCs w:val="28"/>
              </w:rPr>
              <w:t>Сформированность представлений о строении Солнечной системы,</w:t>
            </w:r>
          </w:p>
          <w:p w:rsidR="006233CA" w:rsidRPr="003E00BD" w:rsidRDefault="006233CA" w:rsidP="006233CA">
            <w:pPr>
              <w:shd w:val="clear" w:color="auto" w:fill="FFFFFF"/>
              <w:rPr>
                <w:color w:val="000000"/>
                <w:sz w:val="28"/>
                <w:szCs w:val="28"/>
              </w:rPr>
            </w:pPr>
            <w:r w:rsidRPr="003E00BD">
              <w:rPr>
                <w:color w:val="000000"/>
                <w:sz w:val="28"/>
                <w:szCs w:val="28"/>
              </w:rPr>
              <w:t>эволюции звезд и Вселенной, пространственно-временных масштабах</w:t>
            </w:r>
          </w:p>
          <w:p w:rsidR="006233CA" w:rsidRPr="003E00BD" w:rsidRDefault="006233CA" w:rsidP="006233CA">
            <w:pPr>
              <w:shd w:val="clear" w:color="auto" w:fill="FFFFFF"/>
              <w:rPr>
                <w:color w:val="000000"/>
                <w:sz w:val="28"/>
                <w:szCs w:val="28"/>
              </w:rPr>
            </w:pPr>
            <w:r w:rsidRPr="003E00BD">
              <w:rPr>
                <w:color w:val="000000"/>
                <w:sz w:val="28"/>
                <w:szCs w:val="28"/>
              </w:rPr>
              <w:t>Вселенной</w:t>
            </w:r>
          </w:p>
          <w:p w:rsidR="006233CA" w:rsidRPr="003E00BD" w:rsidRDefault="006233CA" w:rsidP="006233CA">
            <w:pPr>
              <w:shd w:val="clear" w:color="auto" w:fill="FFFFFF"/>
              <w:rPr>
                <w:color w:val="000000"/>
                <w:sz w:val="28"/>
                <w:szCs w:val="28"/>
              </w:rPr>
            </w:pPr>
            <w:r w:rsidRPr="003E00BD">
              <w:rPr>
                <w:color w:val="000000"/>
                <w:sz w:val="28"/>
                <w:szCs w:val="28"/>
              </w:rPr>
              <w:t>ПРб 02</w:t>
            </w:r>
          </w:p>
          <w:p w:rsidR="006233CA" w:rsidRPr="003E00BD" w:rsidRDefault="006233CA" w:rsidP="006233CA">
            <w:pPr>
              <w:shd w:val="clear" w:color="auto" w:fill="FFFFFF"/>
              <w:rPr>
                <w:color w:val="000000"/>
                <w:sz w:val="28"/>
                <w:szCs w:val="28"/>
              </w:rPr>
            </w:pPr>
            <w:r w:rsidRPr="003E00BD">
              <w:rPr>
                <w:color w:val="000000"/>
                <w:sz w:val="28"/>
                <w:szCs w:val="28"/>
              </w:rPr>
              <w:t>Понимание сущности наблюдаемых во Вселенной явлений</w:t>
            </w:r>
          </w:p>
          <w:p w:rsidR="006233CA" w:rsidRPr="003E00BD" w:rsidRDefault="006233CA" w:rsidP="006233CA">
            <w:pPr>
              <w:pStyle w:val="af4"/>
              <w:rPr>
                <w:szCs w:val="28"/>
              </w:rPr>
            </w:pPr>
          </w:p>
        </w:tc>
        <w:tc>
          <w:tcPr>
            <w:tcW w:w="0" w:type="auto"/>
          </w:tcPr>
          <w:p w:rsidR="006233CA" w:rsidRPr="003E00BD" w:rsidRDefault="006233CA" w:rsidP="006233CA">
            <w:pPr>
              <w:pStyle w:val="af4"/>
              <w:jc w:val="center"/>
              <w:rPr>
                <w:szCs w:val="28"/>
              </w:rPr>
            </w:pPr>
            <w:r w:rsidRPr="003E00BD">
              <w:rPr>
                <w:szCs w:val="28"/>
              </w:rPr>
              <w:t>Опрос</w:t>
            </w:r>
          </w:p>
        </w:tc>
      </w:tr>
      <w:tr w:rsidR="006233CA" w:rsidRPr="003E00BD" w:rsidTr="006233CA">
        <w:trPr>
          <w:trHeight w:val="303"/>
        </w:trPr>
        <w:tc>
          <w:tcPr>
            <w:tcW w:w="0" w:type="auto"/>
            <w:gridSpan w:val="4"/>
          </w:tcPr>
          <w:p w:rsidR="006233CA" w:rsidRPr="003E00BD" w:rsidRDefault="006233CA" w:rsidP="006233CA">
            <w:pPr>
              <w:pStyle w:val="af4"/>
              <w:jc w:val="left"/>
              <w:rPr>
                <w:b/>
                <w:szCs w:val="28"/>
              </w:rPr>
            </w:pPr>
            <w:r w:rsidRPr="003E00BD">
              <w:rPr>
                <w:b/>
                <w:szCs w:val="28"/>
              </w:rPr>
              <w:t>2. Основной этап занятия</w:t>
            </w:r>
          </w:p>
        </w:tc>
        <w:tc>
          <w:tcPr>
            <w:tcW w:w="0" w:type="auto"/>
          </w:tcPr>
          <w:p w:rsidR="006233CA" w:rsidRPr="003E00BD" w:rsidRDefault="006233CA" w:rsidP="006233CA">
            <w:pPr>
              <w:pStyle w:val="af4"/>
              <w:rPr>
                <w:i/>
                <w:szCs w:val="28"/>
              </w:rPr>
            </w:pPr>
          </w:p>
        </w:tc>
      </w:tr>
      <w:tr w:rsidR="006233CA" w:rsidRPr="003E00BD" w:rsidTr="006233CA">
        <w:trPr>
          <w:trHeight w:val="465"/>
        </w:trPr>
        <w:tc>
          <w:tcPr>
            <w:tcW w:w="0" w:type="auto"/>
          </w:tcPr>
          <w:p w:rsidR="006233CA" w:rsidRPr="003E00BD" w:rsidRDefault="006233CA" w:rsidP="006233CA">
            <w:pPr>
              <w:pStyle w:val="af4"/>
              <w:rPr>
                <w:b/>
                <w:bCs/>
                <w:szCs w:val="28"/>
              </w:rPr>
            </w:pPr>
            <w:r w:rsidRPr="003E00BD">
              <w:rPr>
                <w:color w:val="181818"/>
                <w:szCs w:val="28"/>
                <w:shd w:val="clear" w:color="auto" w:fill="FFFFFF"/>
              </w:rPr>
              <w:t>Открытие нового знания обуча</w:t>
            </w:r>
            <w:r>
              <w:rPr>
                <w:color w:val="181818"/>
                <w:szCs w:val="28"/>
                <w:shd w:val="clear" w:color="auto" w:fill="FFFFFF"/>
              </w:rPr>
              <w:t>ю</w:t>
            </w:r>
            <w:r w:rsidRPr="003E00BD">
              <w:rPr>
                <w:color w:val="181818"/>
                <w:szCs w:val="28"/>
                <w:shd w:val="clear" w:color="auto" w:fill="FFFFFF"/>
              </w:rPr>
              <w:t>щимися</w:t>
            </w:r>
          </w:p>
        </w:tc>
        <w:tc>
          <w:tcPr>
            <w:tcW w:w="3845" w:type="dxa"/>
          </w:tcPr>
          <w:p w:rsidR="006233CA" w:rsidRPr="003E00BD" w:rsidRDefault="006233CA" w:rsidP="006233CA">
            <w:pPr>
              <w:pStyle w:val="af5"/>
              <w:shd w:val="clear" w:color="auto" w:fill="FFFFFF"/>
              <w:spacing w:after="150"/>
              <w:rPr>
                <w:color w:val="000000"/>
                <w:sz w:val="28"/>
                <w:szCs w:val="28"/>
              </w:rPr>
            </w:pPr>
            <w:r w:rsidRPr="003E00BD">
              <w:rPr>
                <w:color w:val="000000"/>
                <w:sz w:val="28"/>
                <w:szCs w:val="28"/>
              </w:rPr>
              <w:t>К сожалению, не все понимают свою ответственность за</w:t>
            </w:r>
            <w:r>
              <w:rPr>
                <w:color w:val="000000"/>
                <w:sz w:val="28"/>
                <w:szCs w:val="28"/>
              </w:rPr>
              <w:t xml:space="preserve"> </w:t>
            </w:r>
            <w:r w:rsidRPr="003E00BD">
              <w:rPr>
                <w:color w:val="000000"/>
                <w:sz w:val="28"/>
                <w:szCs w:val="28"/>
              </w:rPr>
              <w:t>сохранение здоровья.</w:t>
            </w:r>
          </w:p>
          <w:p w:rsidR="006233CA" w:rsidRPr="003E00BD" w:rsidRDefault="006233CA" w:rsidP="006233CA">
            <w:pPr>
              <w:pStyle w:val="af5"/>
              <w:shd w:val="clear" w:color="auto" w:fill="FFFFFF"/>
              <w:spacing w:after="150"/>
              <w:rPr>
                <w:color w:val="000000"/>
                <w:sz w:val="28"/>
                <w:szCs w:val="28"/>
              </w:rPr>
            </w:pPr>
            <w:r w:rsidRPr="003E00BD">
              <w:rPr>
                <w:color w:val="000000"/>
                <w:sz w:val="28"/>
                <w:szCs w:val="28"/>
              </w:rPr>
              <w:t>Статистика даѐт нам удручающие данные по этому вопросу.</w:t>
            </w:r>
            <w:r>
              <w:rPr>
                <w:color w:val="000000"/>
                <w:sz w:val="28"/>
                <w:szCs w:val="28"/>
              </w:rPr>
              <w:t xml:space="preserve"> </w:t>
            </w:r>
            <w:r w:rsidRPr="003E00BD">
              <w:rPr>
                <w:color w:val="000000"/>
                <w:sz w:val="28"/>
                <w:szCs w:val="28"/>
              </w:rPr>
              <w:t>На этом уроке мы рассмотрим основы, составляющие ЗОЖ, что вы думаете по этому поводу? И так, что мы отнесём к базисным, основным компонентам своего индивидуального образа жизни. Мы постараемся с вами к концу урока понять основы нашего индивидуального ЗОЖ, построить «дом» (в виртуальном смысле) в котором мы хотели бы жить. Понять, что  нам нужно для дальнейшей успешной жизни, построения карьерной лестнице, достатка и семейного благополучия. Дискуссия по  включению данных компонентов в ЗОЖ.  Ещё раз повторяем, что такое ЗОЖ (повторение). Здоровый образ жизни – это система привычек и поведения человека, направленная на обеспечение определённого уровня здоровья.</w:t>
            </w:r>
          </w:p>
        </w:tc>
        <w:tc>
          <w:tcPr>
            <w:tcW w:w="3119" w:type="dxa"/>
          </w:tcPr>
          <w:p w:rsidR="006233CA" w:rsidRPr="003E00BD" w:rsidRDefault="006233CA" w:rsidP="006233CA">
            <w:pPr>
              <w:pStyle w:val="31"/>
              <w:spacing w:before="0" w:beforeAutospacing="0" w:after="0" w:afterAutospacing="0"/>
              <w:rPr>
                <w:color w:val="181818"/>
                <w:sz w:val="28"/>
                <w:szCs w:val="28"/>
              </w:rPr>
            </w:pPr>
            <w:r w:rsidRPr="003E00BD">
              <w:rPr>
                <w:color w:val="181818"/>
                <w:sz w:val="28"/>
                <w:szCs w:val="28"/>
              </w:rPr>
              <w:t>Участвуют в о</w:t>
            </w:r>
            <w:r>
              <w:rPr>
                <w:color w:val="181818"/>
                <w:sz w:val="28"/>
                <w:szCs w:val="28"/>
              </w:rPr>
              <w:t>бсуждении. Высказывают собствен</w:t>
            </w:r>
            <w:r w:rsidRPr="003E00BD">
              <w:rPr>
                <w:color w:val="181818"/>
                <w:sz w:val="28"/>
                <w:szCs w:val="28"/>
              </w:rPr>
              <w:t>ную точку зрения.</w:t>
            </w:r>
          </w:p>
          <w:p w:rsidR="006233CA" w:rsidRPr="003E00BD" w:rsidRDefault="006233CA" w:rsidP="006233CA">
            <w:pPr>
              <w:pStyle w:val="31"/>
              <w:spacing w:before="0" w:beforeAutospacing="0" w:after="0" w:afterAutospacing="0"/>
              <w:rPr>
                <w:color w:val="181818"/>
                <w:sz w:val="28"/>
                <w:szCs w:val="28"/>
              </w:rPr>
            </w:pPr>
            <w:r w:rsidRPr="003E00BD">
              <w:rPr>
                <w:color w:val="181818"/>
                <w:sz w:val="28"/>
                <w:szCs w:val="28"/>
              </w:rPr>
              <w:t>Отвечают на вопросы.</w:t>
            </w:r>
          </w:p>
          <w:p w:rsidR="006233CA" w:rsidRPr="003E00BD" w:rsidRDefault="006233CA" w:rsidP="006233CA">
            <w:pPr>
              <w:pStyle w:val="31"/>
              <w:spacing w:before="0" w:beforeAutospacing="0" w:after="0" w:afterAutospacing="0"/>
              <w:rPr>
                <w:color w:val="181818"/>
                <w:sz w:val="28"/>
                <w:szCs w:val="28"/>
              </w:rPr>
            </w:pPr>
            <w:r w:rsidRPr="003E00BD">
              <w:rPr>
                <w:color w:val="181818"/>
                <w:sz w:val="28"/>
                <w:szCs w:val="28"/>
              </w:rPr>
              <w:t>Участвуют в обсуждении. Выдвигают предположения.</w:t>
            </w:r>
          </w:p>
          <w:p w:rsidR="006233CA" w:rsidRPr="003E00BD" w:rsidRDefault="006233CA" w:rsidP="006233CA">
            <w:pPr>
              <w:pStyle w:val="31"/>
              <w:spacing w:before="0" w:beforeAutospacing="0" w:after="0" w:afterAutospacing="0"/>
              <w:rPr>
                <w:color w:val="181818"/>
                <w:sz w:val="28"/>
                <w:szCs w:val="28"/>
              </w:rPr>
            </w:pPr>
          </w:p>
          <w:p w:rsidR="006233CA" w:rsidRPr="003E00BD" w:rsidRDefault="006233CA" w:rsidP="006233CA">
            <w:pPr>
              <w:pStyle w:val="af4"/>
              <w:rPr>
                <w:szCs w:val="28"/>
              </w:rPr>
            </w:pPr>
          </w:p>
        </w:tc>
        <w:tc>
          <w:tcPr>
            <w:tcW w:w="3045" w:type="dxa"/>
            <w:vMerge w:val="restart"/>
          </w:tcPr>
          <w:p w:rsidR="006233CA" w:rsidRPr="003E00BD" w:rsidRDefault="006233CA" w:rsidP="006233CA">
            <w:pPr>
              <w:shd w:val="clear" w:color="auto" w:fill="FFFFFF"/>
              <w:rPr>
                <w:color w:val="000000"/>
                <w:sz w:val="28"/>
                <w:szCs w:val="28"/>
              </w:rPr>
            </w:pPr>
            <w:r w:rsidRPr="003E00BD">
              <w:rPr>
                <w:color w:val="000000"/>
                <w:sz w:val="28"/>
                <w:szCs w:val="28"/>
              </w:rPr>
              <w:t>ПРб 02</w:t>
            </w:r>
          </w:p>
          <w:p w:rsidR="006233CA" w:rsidRPr="003E00BD" w:rsidRDefault="006233CA" w:rsidP="006233CA">
            <w:pPr>
              <w:shd w:val="clear" w:color="auto" w:fill="FFFFFF"/>
              <w:rPr>
                <w:color w:val="000000"/>
                <w:sz w:val="28"/>
                <w:szCs w:val="28"/>
              </w:rPr>
            </w:pPr>
            <w:r w:rsidRPr="003E00BD">
              <w:rPr>
                <w:color w:val="000000"/>
                <w:sz w:val="28"/>
                <w:szCs w:val="28"/>
              </w:rPr>
              <w:t>Понимание сущности наблюдаемых во Вселенной явлений</w:t>
            </w:r>
          </w:p>
          <w:p w:rsidR="006233CA" w:rsidRPr="003E00BD" w:rsidRDefault="006233CA" w:rsidP="006233CA">
            <w:pPr>
              <w:shd w:val="clear" w:color="auto" w:fill="FFFFFF"/>
              <w:rPr>
                <w:color w:val="000000"/>
                <w:sz w:val="28"/>
                <w:szCs w:val="28"/>
              </w:rPr>
            </w:pPr>
            <w:r w:rsidRPr="003E00BD">
              <w:rPr>
                <w:color w:val="000000"/>
                <w:sz w:val="28"/>
                <w:szCs w:val="28"/>
              </w:rPr>
              <w:t>ПРб 04</w:t>
            </w:r>
          </w:p>
          <w:p w:rsidR="006233CA" w:rsidRPr="003E00BD" w:rsidRDefault="006233CA" w:rsidP="006233CA">
            <w:pPr>
              <w:shd w:val="clear" w:color="auto" w:fill="FFFFFF"/>
              <w:rPr>
                <w:color w:val="000000"/>
                <w:sz w:val="28"/>
                <w:szCs w:val="28"/>
              </w:rPr>
            </w:pPr>
            <w:r w:rsidRPr="003E00BD">
              <w:rPr>
                <w:color w:val="000000"/>
                <w:sz w:val="28"/>
                <w:szCs w:val="28"/>
              </w:rPr>
              <w:t>Сформированность представлений о значении астрономии в практической</w:t>
            </w:r>
          </w:p>
          <w:p w:rsidR="006233CA" w:rsidRPr="003E00BD" w:rsidRDefault="006233CA" w:rsidP="006233CA">
            <w:pPr>
              <w:shd w:val="clear" w:color="auto" w:fill="FFFFFF"/>
              <w:rPr>
                <w:color w:val="000000"/>
                <w:sz w:val="28"/>
                <w:szCs w:val="28"/>
              </w:rPr>
            </w:pPr>
            <w:r w:rsidRPr="003E00BD">
              <w:rPr>
                <w:color w:val="000000"/>
                <w:sz w:val="28"/>
                <w:szCs w:val="28"/>
              </w:rPr>
              <w:t>деятельности человека и дальнейшем научно-техническом развитии</w:t>
            </w:r>
          </w:p>
          <w:p w:rsidR="006233CA" w:rsidRPr="003E00BD" w:rsidRDefault="006233CA" w:rsidP="006233CA">
            <w:pPr>
              <w:shd w:val="clear" w:color="auto" w:fill="FFFFFF"/>
              <w:rPr>
                <w:sz w:val="28"/>
                <w:szCs w:val="28"/>
              </w:rPr>
            </w:pPr>
          </w:p>
        </w:tc>
        <w:tc>
          <w:tcPr>
            <w:tcW w:w="0" w:type="auto"/>
          </w:tcPr>
          <w:p w:rsidR="006233CA" w:rsidRPr="003E00BD" w:rsidRDefault="006233CA" w:rsidP="006233CA">
            <w:pPr>
              <w:pStyle w:val="af4"/>
              <w:jc w:val="center"/>
              <w:rPr>
                <w:szCs w:val="28"/>
              </w:rPr>
            </w:pPr>
            <w:r w:rsidRPr="003E00BD">
              <w:rPr>
                <w:szCs w:val="28"/>
              </w:rPr>
              <w:t>Опрос</w:t>
            </w:r>
          </w:p>
        </w:tc>
      </w:tr>
      <w:tr w:rsidR="006233CA" w:rsidRPr="003E00BD" w:rsidTr="006233CA">
        <w:trPr>
          <w:trHeight w:val="1110"/>
        </w:trPr>
        <w:tc>
          <w:tcPr>
            <w:tcW w:w="0" w:type="auto"/>
            <w:tcBorders>
              <w:bottom w:val="single" w:sz="4" w:space="0" w:color="auto"/>
            </w:tcBorders>
          </w:tcPr>
          <w:p w:rsidR="006233CA" w:rsidRPr="003E00BD" w:rsidRDefault="006233CA" w:rsidP="006233CA">
            <w:pPr>
              <w:shd w:val="clear" w:color="auto" w:fill="FFFFFF"/>
              <w:rPr>
                <w:color w:val="000000"/>
                <w:sz w:val="28"/>
                <w:szCs w:val="28"/>
              </w:rPr>
            </w:pPr>
            <w:r w:rsidRPr="003E00BD">
              <w:rPr>
                <w:color w:val="000000"/>
                <w:sz w:val="28"/>
                <w:szCs w:val="28"/>
              </w:rPr>
              <w:t>Перенос</w:t>
            </w:r>
          </w:p>
          <w:p w:rsidR="006233CA" w:rsidRPr="003E00BD" w:rsidRDefault="006233CA" w:rsidP="006233CA">
            <w:pPr>
              <w:shd w:val="clear" w:color="auto" w:fill="FFFFFF"/>
              <w:rPr>
                <w:color w:val="000000"/>
                <w:sz w:val="28"/>
                <w:szCs w:val="28"/>
              </w:rPr>
            </w:pPr>
            <w:r w:rsidRPr="003E00BD">
              <w:rPr>
                <w:color w:val="000000"/>
                <w:sz w:val="28"/>
                <w:szCs w:val="28"/>
              </w:rPr>
              <w:t>приобретенных</w:t>
            </w:r>
          </w:p>
          <w:p w:rsidR="006233CA" w:rsidRPr="003E00BD" w:rsidRDefault="006233CA" w:rsidP="006233CA">
            <w:pPr>
              <w:shd w:val="clear" w:color="auto" w:fill="FFFFFF"/>
              <w:rPr>
                <w:color w:val="000000"/>
                <w:sz w:val="28"/>
                <w:szCs w:val="28"/>
              </w:rPr>
            </w:pPr>
            <w:r w:rsidRPr="003E00BD">
              <w:rPr>
                <w:color w:val="000000"/>
                <w:sz w:val="28"/>
                <w:szCs w:val="28"/>
              </w:rPr>
              <w:t>знаний и их первичное</w:t>
            </w:r>
          </w:p>
          <w:p w:rsidR="006233CA" w:rsidRPr="003E00BD" w:rsidRDefault="006233CA" w:rsidP="006233CA">
            <w:pPr>
              <w:shd w:val="clear" w:color="auto" w:fill="FFFFFF"/>
              <w:rPr>
                <w:color w:val="000000"/>
                <w:sz w:val="28"/>
                <w:szCs w:val="28"/>
              </w:rPr>
            </w:pPr>
            <w:r w:rsidRPr="003E00BD">
              <w:rPr>
                <w:color w:val="000000"/>
                <w:sz w:val="28"/>
                <w:szCs w:val="28"/>
              </w:rPr>
              <w:t>применение в новых</w:t>
            </w:r>
            <w:r>
              <w:rPr>
                <w:color w:val="000000"/>
                <w:sz w:val="28"/>
                <w:szCs w:val="28"/>
              </w:rPr>
              <w:t xml:space="preserve"> </w:t>
            </w:r>
            <w:r w:rsidRPr="003E00BD">
              <w:rPr>
                <w:color w:val="000000"/>
                <w:sz w:val="28"/>
                <w:szCs w:val="28"/>
              </w:rPr>
              <w:t>или</w:t>
            </w:r>
            <w:r>
              <w:rPr>
                <w:color w:val="000000"/>
                <w:sz w:val="28"/>
                <w:szCs w:val="28"/>
              </w:rPr>
              <w:t xml:space="preserve"> </w:t>
            </w:r>
            <w:r w:rsidRPr="003E00BD">
              <w:rPr>
                <w:color w:val="000000"/>
                <w:sz w:val="28"/>
                <w:szCs w:val="28"/>
              </w:rPr>
              <w:t>измененных</w:t>
            </w:r>
            <w:r>
              <w:rPr>
                <w:color w:val="000000"/>
                <w:sz w:val="28"/>
                <w:szCs w:val="28"/>
              </w:rPr>
              <w:t xml:space="preserve"> </w:t>
            </w:r>
            <w:r w:rsidRPr="003E00BD">
              <w:rPr>
                <w:color w:val="000000"/>
                <w:sz w:val="28"/>
                <w:szCs w:val="28"/>
              </w:rPr>
              <w:t>условиях</w:t>
            </w:r>
            <w:r>
              <w:rPr>
                <w:color w:val="000000"/>
                <w:sz w:val="28"/>
                <w:szCs w:val="28"/>
              </w:rPr>
              <w:t xml:space="preserve"> </w:t>
            </w:r>
            <w:r w:rsidRPr="003E00BD">
              <w:rPr>
                <w:color w:val="000000"/>
                <w:sz w:val="28"/>
                <w:szCs w:val="28"/>
              </w:rPr>
              <w:t>с</w:t>
            </w:r>
            <w:r>
              <w:rPr>
                <w:color w:val="000000"/>
                <w:sz w:val="28"/>
                <w:szCs w:val="28"/>
              </w:rPr>
              <w:t xml:space="preserve"> </w:t>
            </w:r>
            <w:r w:rsidRPr="003E00BD">
              <w:rPr>
                <w:color w:val="000000"/>
                <w:sz w:val="28"/>
                <w:szCs w:val="28"/>
              </w:rPr>
              <w:t>целью</w:t>
            </w:r>
          </w:p>
          <w:p w:rsidR="006233CA" w:rsidRPr="003E00BD" w:rsidRDefault="006233CA" w:rsidP="006233CA">
            <w:pPr>
              <w:shd w:val="clear" w:color="auto" w:fill="FFFFFF"/>
              <w:rPr>
                <w:color w:val="000000"/>
                <w:sz w:val="28"/>
                <w:szCs w:val="28"/>
              </w:rPr>
            </w:pPr>
            <w:r w:rsidRPr="003E00BD">
              <w:rPr>
                <w:color w:val="000000"/>
                <w:sz w:val="28"/>
                <w:szCs w:val="28"/>
              </w:rPr>
              <w:t>формирования умений</w:t>
            </w:r>
          </w:p>
        </w:tc>
        <w:tc>
          <w:tcPr>
            <w:tcW w:w="3845" w:type="dxa"/>
            <w:tcBorders>
              <w:bottom w:val="single" w:sz="4" w:space="0" w:color="auto"/>
            </w:tcBorders>
          </w:tcPr>
          <w:p w:rsidR="006233CA" w:rsidRPr="003E00BD" w:rsidRDefault="006233CA" w:rsidP="006233CA">
            <w:pPr>
              <w:pStyle w:val="11"/>
              <w:spacing w:before="0" w:beforeAutospacing="0" w:after="0" w:afterAutospacing="0"/>
              <w:rPr>
                <w:sz w:val="28"/>
                <w:szCs w:val="28"/>
              </w:rPr>
            </w:pPr>
            <w:r w:rsidRPr="003E00BD">
              <w:rPr>
                <w:sz w:val="28"/>
                <w:szCs w:val="28"/>
              </w:rPr>
              <w:t>Послушайте описание внешности человека.</w:t>
            </w:r>
          </w:p>
          <w:p w:rsidR="006233CA" w:rsidRPr="003E00BD" w:rsidRDefault="006233CA" w:rsidP="006233CA">
            <w:pPr>
              <w:pStyle w:val="11"/>
              <w:spacing w:before="0" w:beforeAutospacing="0" w:after="0" w:afterAutospacing="0"/>
              <w:rPr>
                <w:sz w:val="28"/>
                <w:szCs w:val="28"/>
              </w:rPr>
            </w:pPr>
            <w:r w:rsidRPr="003E00BD">
              <w:rPr>
                <w:sz w:val="28"/>
                <w:szCs w:val="28"/>
              </w:rPr>
              <w:t>Опрятный, привлекательный внешний вид. Спортивное</w:t>
            </w:r>
          </w:p>
          <w:p w:rsidR="006233CA" w:rsidRPr="003E00BD" w:rsidRDefault="006233CA" w:rsidP="006233CA">
            <w:pPr>
              <w:pStyle w:val="11"/>
              <w:spacing w:before="0" w:beforeAutospacing="0" w:after="0" w:afterAutospacing="0"/>
              <w:rPr>
                <w:sz w:val="28"/>
                <w:szCs w:val="28"/>
              </w:rPr>
            </w:pPr>
            <w:r w:rsidRPr="003E00BD">
              <w:rPr>
                <w:sz w:val="28"/>
                <w:szCs w:val="28"/>
              </w:rPr>
              <w:t>телосложение, широкие плечи. Высокий, стройный, сильный мужчина, подчеркнутая линия талии и плеч, с благородной</w:t>
            </w:r>
          </w:p>
          <w:p w:rsidR="006233CA" w:rsidRPr="003E00BD" w:rsidRDefault="006233CA" w:rsidP="006233CA">
            <w:pPr>
              <w:pStyle w:val="11"/>
              <w:spacing w:before="0" w:beforeAutospacing="0" w:after="0" w:afterAutospacing="0"/>
              <w:rPr>
                <w:sz w:val="28"/>
                <w:szCs w:val="28"/>
              </w:rPr>
            </w:pPr>
            <w:r w:rsidRPr="003E00BD">
              <w:rPr>
                <w:sz w:val="28"/>
                <w:szCs w:val="28"/>
              </w:rPr>
              <w:t>осанкой. Крупные черты лица, звучный громкий голос. Лоб высокий. Густые темные волосы изящно уложенные. Глаза</w:t>
            </w:r>
            <w:r>
              <w:rPr>
                <w:sz w:val="28"/>
                <w:szCs w:val="28"/>
              </w:rPr>
              <w:t xml:space="preserve"> </w:t>
            </w:r>
            <w:r w:rsidRPr="003E00BD">
              <w:rPr>
                <w:sz w:val="28"/>
                <w:szCs w:val="28"/>
              </w:rPr>
              <w:t>большие. Глубокий, загадочно -</w:t>
            </w:r>
            <w:r>
              <w:rPr>
                <w:sz w:val="28"/>
                <w:szCs w:val="28"/>
              </w:rPr>
              <w:t xml:space="preserve"> </w:t>
            </w:r>
            <w:r w:rsidRPr="003E00BD">
              <w:rPr>
                <w:sz w:val="28"/>
                <w:szCs w:val="28"/>
              </w:rPr>
              <w:t>«отсутствующий» взгляд.</w:t>
            </w:r>
          </w:p>
          <w:p w:rsidR="006233CA" w:rsidRPr="003E00BD" w:rsidRDefault="006233CA" w:rsidP="006233CA">
            <w:pPr>
              <w:pStyle w:val="11"/>
              <w:spacing w:before="0" w:beforeAutospacing="0" w:after="0" w:afterAutospacing="0"/>
              <w:rPr>
                <w:sz w:val="28"/>
                <w:szCs w:val="28"/>
              </w:rPr>
            </w:pPr>
            <w:r w:rsidRPr="003E00BD">
              <w:rPr>
                <w:sz w:val="28"/>
                <w:szCs w:val="28"/>
              </w:rPr>
              <w:t>Движения и походка плавные, но динамичные. Создаѐтвпечатление, что он непробиваемая, холодная скала, за</w:t>
            </w:r>
          </w:p>
          <w:p w:rsidR="006233CA" w:rsidRPr="003E00BD" w:rsidRDefault="006233CA" w:rsidP="006233CA">
            <w:pPr>
              <w:pStyle w:val="11"/>
              <w:spacing w:before="0" w:beforeAutospacing="0" w:after="0" w:afterAutospacing="0"/>
              <w:rPr>
                <w:sz w:val="28"/>
                <w:szCs w:val="28"/>
              </w:rPr>
            </w:pPr>
            <w:r w:rsidRPr="003E00BD">
              <w:rPr>
                <w:sz w:val="28"/>
                <w:szCs w:val="28"/>
              </w:rPr>
              <w:t>которой можно спрятаться.</w:t>
            </w:r>
          </w:p>
          <w:p w:rsidR="006233CA" w:rsidRPr="003E00BD" w:rsidRDefault="006233CA" w:rsidP="006233CA">
            <w:pPr>
              <w:pStyle w:val="11"/>
              <w:spacing w:before="0" w:beforeAutospacing="0" w:after="0" w:afterAutospacing="0"/>
              <w:rPr>
                <w:sz w:val="28"/>
                <w:szCs w:val="28"/>
              </w:rPr>
            </w:pPr>
            <w:r w:rsidRPr="003E00BD">
              <w:rPr>
                <w:sz w:val="28"/>
                <w:szCs w:val="28"/>
              </w:rPr>
              <w:t>-Можно сказать по такому описанию, что этот человек красивый? Можно сказать, что этот человек здоров? А мы знаем,</w:t>
            </w:r>
          </w:p>
          <w:p w:rsidR="006233CA" w:rsidRPr="003E00BD" w:rsidRDefault="006233CA" w:rsidP="006233CA">
            <w:pPr>
              <w:pStyle w:val="11"/>
              <w:spacing w:before="0" w:beforeAutospacing="0" w:after="0" w:afterAutospacing="0"/>
              <w:rPr>
                <w:sz w:val="28"/>
                <w:szCs w:val="28"/>
              </w:rPr>
            </w:pPr>
            <w:r w:rsidRPr="003E00BD">
              <w:rPr>
                <w:sz w:val="28"/>
                <w:szCs w:val="28"/>
              </w:rPr>
              <w:t>кто он?</w:t>
            </w:r>
          </w:p>
        </w:tc>
        <w:tc>
          <w:tcPr>
            <w:tcW w:w="3119" w:type="dxa"/>
            <w:tcBorders>
              <w:bottom w:val="single" w:sz="4" w:space="0" w:color="auto"/>
            </w:tcBorders>
          </w:tcPr>
          <w:p w:rsidR="006233CA" w:rsidRPr="003E00BD" w:rsidRDefault="006233CA" w:rsidP="006233CA">
            <w:pPr>
              <w:pStyle w:val="af4"/>
              <w:rPr>
                <w:szCs w:val="28"/>
              </w:rPr>
            </w:pPr>
            <w:r w:rsidRPr="003E00BD">
              <w:rPr>
                <w:szCs w:val="28"/>
              </w:rPr>
              <w:t>Высказывают свою</w:t>
            </w:r>
          </w:p>
          <w:p w:rsidR="006233CA" w:rsidRPr="003E00BD" w:rsidRDefault="006233CA" w:rsidP="006233CA">
            <w:pPr>
              <w:pStyle w:val="af4"/>
              <w:rPr>
                <w:szCs w:val="28"/>
              </w:rPr>
            </w:pPr>
            <w:r w:rsidRPr="003E00BD">
              <w:rPr>
                <w:szCs w:val="28"/>
              </w:rPr>
              <w:t>точку зрения.</w:t>
            </w:r>
          </w:p>
          <w:p w:rsidR="006233CA" w:rsidRPr="003E00BD" w:rsidRDefault="006233CA" w:rsidP="006233CA">
            <w:pPr>
              <w:pStyle w:val="af4"/>
              <w:rPr>
                <w:szCs w:val="28"/>
              </w:rPr>
            </w:pPr>
            <w:r w:rsidRPr="003E00BD">
              <w:rPr>
                <w:szCs w:val="28"/>
              </w:rPr>
              <w:t>Отвечают на вопрос.</w:t>
            </w:r>
          </w:p>
          <w:p w:rsidR="006233CA" w:rsidRPr="003E00BD" w:rsidRDefault="006233CA" w:rsidP="006233CA">
            <w:pPr>
              <w:pStyle w:val="af4"/>
              <w:rPr>
                <w:szCs w:val="28"/>
              </w:rPr>
            </w:pPr>
            <w:r w:rsidRPr="003E00BD">
              <w:rPr>
                <w:szCs w:val="28"/>
              </w:rPr>
              <w:t>Работают с учебником.</w:t>
            </w:r>
          </w:p>
          <w:p w:rsidR="006233CA" w:rsidRPr="003E00BD" w:rsidRDefault="006233CA" w:rsidP="006233CA">
            <w:pPr>
              <w:pStyle w:val="af4"/>
              <w:rPr>
                <w:szCs w:val="28"/>
              </w:rPr>
            </w:pPr>
          </w:p>
        </w:tc>
        <w:tc>
          <w:tcPr>
            <w:tcW w:w="3045" w:type="dxa"/>
            <w:vMerge/>
            <w:tcBorders>
              <w:bottom w:val="single" w:sz="4" w:space="0" w:color="auto"/>
            </w:tcBorders>
          </w:tcPr>
          <w:p w:rsidR="006233CA" w:rsidRPr="003E00BD" w:rsidRDefault="006233CA" w:rsidP="006233CA">
            <w:pPr>
              <w:shd w:val="clear" w:color="auto" w:fill="FFFFFF"/>
              <w:rPr>
                <w:sz w:val="28"/>
                <w:szCs w:val="28"/>
              </w:rPr>
            </w:pPr>
          </w:p>
        </w:tc>
        <w:tc>
          <w:tcPr>
            <w:tcW w:w="0" w:type="auto"/>
            <w:tcBorders>
              <w:bottom w:val="single" w:sz="4" w:space="0" w:color="auto"/>
            </w:tcBorders>
          </w:tcPr>
          <w:p w:rsidR="006233CA" w:rsidRPr="003E00BD" w:rsidRDefault="006233CA" w:rsidP="006233CA">
            <w:pPr>
              <w:pStyle w:val="af4"/>
              <w:rPr>
                <w:szCs w:val="28"/>
              </w:rPr>
            </w:pPr>
            <w:r w:rsidRPr="003E00BD">
              <w:rPr>
                <w:szCs w:val="28"/>
              </w:rPr>
              <w:t>Самостоятельная работа</w:t>
            </w:r>
          </w:p>
          <w:p w:rsidR="006233CA" w:rsidRPr="003E00BD" w:rsidRDefault="006233CA" w:rsidP="006233CA">
            <w:pPr>
              <w:pStyle w:val="af4"/>
              <w:rPr>
                <w:szCs w:val="28"/>
              </w:rPr>
            </w:pPr>
          </w:p>
          <w:p w:rsidR="006233CA" w:rsidRPr="003E00BD" w:rsidRDefault="006233CA" w:rsidP="006233CA">
            <w:pPr>
              <w:pStyle w:val="af4"/>
              <w:rPr>
                <w:szCs w:val="28"/>
              </w:rPr>
            </w:pPr>
          </w:p>
          <w:p w:rsidR="006233CA" w:rsidRPr="003E00BD" w:rsidRDefault="006233CA" w:rsidP="006233CA">
            <w:pPr>
              <w:pStyle w:val="af4"/>
              <w:rPr>
                <w:szCs w:val="28"/>
              </w:rPr>
            </w:pPr>
          </w:p>
          <w:p w:rsidR="006233CA" w:rsidRPr="003E00BD" w:rsidRDefault="006233CA" w:rsidP="006233CA">
            <w:pPr>
              <w:pStyle w:val="af4"/>
              <w:rPr>
                <w:szCs w:val="28"/>
              </w:rPr>
            </w:pPr>
          </w:p>
          <w:p w:rsidR="006233CA" w:rsidRPr="003E00BD" w:rsidRDefault="006233CA" w:rsidP="006233CA">
            <w:pPr>
              <w:pStyle w:val="af4"/>
              <w:rPr>
                <w:szCs w:val="28"/>
              </w:rPr>
            </w:pPr>
          </w:p>
          <w:p w:rsidR="006233CA" w:rsidRPr="003E00BD" w:rsidRDefault="006233CA" w:rsidP="006233CA">
            <w:pPr>
              <w:pStyle w:val="af4"/>
              <w:rPr>
                <w:szCs w:val="28"/>
              </w:rPr>
            </w:pPr>
          </w:p>
          <w:p w:rsidR="006233CA" w:rsidRPr="003E00BD" w:rsidRDefault="006233CA" w:rsidP="006233CA">
            <w:pPr>
              <w:pStyle w:val="af4"/>
              <w:rPr>
                <w:szCs w:val="28"/>
              </w:rPr>
            </w:pPr>
          </w:p>
          <w:p w:rsidR="006233CA" w:rsidRPr="003E00BD" w:rsidRDefault="006233CA" w:rsidP="006233CA">
            <w:pPr>
              <w:pStyle w:val="af4"/>
              <w:rPr>
                <w:szCs w:val="28"/>
              </w:rPr>
            </w:pPr>
          </w:p>
        </w:tc>
      </w:tr>
      <w:tr w:rsidR="006233CA" w:rsidRPr="003E00BD" w:rsidTr="006233CA">
        <w:trPr>
          <w:trHeight w:val="255"/>
        </w:trPr>
        <w:tc>
          <w:tcPr>
            <w:tcW w:w="0" w:type="auto"/>
            <w:gridSpan w:val="5"/>
          </w:tcPr>
          <w:p w:rsidR="006233CA" w:rsidRPr="003E00BD" w:rsidRDefault="006233CA" w:rsidP="006233CA">
            <w:pPr>
              <w:pStyle w:val="af4"/>
              <w:rPr>
                <w:b/>
                <w:szCs w:val="28"/>
              </w:rPr>
            </w:pPr>
            <w:r w:rsidRPr="003E00BD">
              <w:rPr>
                <w:b/>
                <w:szCs w:val="28"/>
              </w:rPr>
              <w:t>3. Заключительный этап занятия</w:t>
            </w:r>
          </w:p>
        </w:tc>
      </w:tr>
      <w:tr w:rsidR="006233CA" w:rsidRPr="003E00BD" w:rsidTr="006233CA">
        <w:trPr>
          <w:trHeight w:val="358"/>
        </w:trPr>
        <w:tc>
          <w:tcPr>
            <w:tcW w:w="0" w:type="auto"/>
          </w:tcPr>
          <w:p w:rsidR="006233CA" w:rsidRPr="003E00BD" w:rsidRDefault="006233CA" w:rsidP="006233CA">
            <w:pPr>
              <w:pStyle w:val="af4"/>
              <w:rPr>
                <w:szCs w:val="28"/>
              </w:rPr>
            </w:pPr>
            <w:r w:rsidRPr="003E00BD">
              <w:rPr>
                <w:color w:val="000000"/>
                <w:szCs w:val="28"/>
                <w:shd w:val="clear" w:color="auto" w:fill="FFFFFF"/>
              </w:rPr>
              <w:t>Подведение итогов урока, рефлексия</w:t>
            </w:r>
          </w:p>
        </w:tc>
        <w:tc>
          <w:tcPr>
            <w:tcW w:w="3845" w:type="dxa"/>
          </w:tcPr>
          <w:p w:rsidR="006233CA" w:rsidRPr="003E00BD" w:rsidRDefault="006233CA" w:rsidP="006233CA">
            <w:pPr>
              <w:pStyle w:val="11"/>
              <w:spacing w:after="0"/>
              <w:rPr>
                <w:sz w:val="28"/>
                <w:szCs w:val="28"/>
              </w:rPr>
            </w:pPr>
            <w:r w:rsidRPr="003E00BD">
              <w:rPr>
                <w:sz w:val="28"/>
                <w:szCs w:val="28"/>
              </w:rPr>
              <w:t>Подведем итоги сегодняшнего урока. Узнали составляющие здоровья; выяснили факторы, влияющие на здоровье; получили представление о здоровье человека как об индивидуальной и общественной ценности.</w:t>
            </w:r>
          </w:p>
        </w:tc>
        <w:tc>
          <w:tcPr>
            <w:tcW w:w="3119" w:type="dxa"/>
          </w:tcPr>
          <w:p w:rsidR="006233CA" w:rsidRPr="003E00BD" w:rsidRDefault="006233CA" w:rsidP="006233CA">
            <w:pPr>
              <w:pStyle w:val="af4"/>
              <w:rPr>
                <w:color w:val="181818"/>
                <w:szCs w:val="28"/>
                <w:shd w:val="clear" w:color="auto" w:fill="FFFFFF"/>
              </w:rPr>
            </w:pPr>
            <w:r w:rsidRPr="003E00BD">
              <w:rPr>
                <w:color w:val="181818"/>
                <w:szCs w:val="28"/>
                <w:shd w:val="clear" w:color="auto" w:fill="FFFFFF"/>
              </w:rPr>
              <w:t>Отвечают на рефлексивные вопросы.</w:t>
            </w:r>
          </w:p>
          <w:p w:rsidR="006233CA" w:rsidRPr="003E00BD" w:rsidRDefault="006233CA" w:rsidP="006233CA">
            <w:pPr>
              <w:pStyle w:val="af4"/>
              <w:rPr>
                <w:szCs w:val="28"/>
              </w:rPr>
            </w:pPr>
            <w:r w:rsidRPr="003E00BD">
              <w:rPr>
                <w:color w:val="000000"/>
                <w:szCs w:val="28"/>
                <w:shd w:val="clear" w:color="auto" w:fill="FFFFFF"/>
              </w:rPr>
              <w:t>Формулируют результат работы на уроке, называют основные тезисы усвоенного материала. </w:t>
            </w:r>
          </w:p>
        </w:tc>
        <w:tc>
          <w:tcPr>
            <w:tcW w:w="3045" w:type="dxa"/>
          </w:tcPr>
          <w:p w:rsidR="006233CA" w:rsidRPr="003E00BD" w:rsidRDefault="006233CA" w:rsidP="006233CA">
            <w:pPr>
              <w:shd w:val="clear" w:color="auto" w:fill="FFFFFF"/>
              <w:rPr>
                <w:color w:val="000000"/>
                <w:sz w:val="28"/>
                <w:szCs w:val="28"/>
              </w:rPr>
            </w:pPr>
            <w:r w:rsidRPr="003E00BD">
              <w:rPr>
                <w:color w:val="000000"/>
                <w:sz w:val="28"/>
                <w:szCs w:val="28"/>
              </w:rPr>
              <w:t>ПРб 02</w:t>
            </w:r>
          </w:p>
          <w:p w:rsidR="006233CA" w:rsidRPr="003E00BD" w:rsidRDefault="006233CA" w:rsidP="006233CA">
            <w:pPr>
              <w:shd w:val="clear" w:color="auto" w:fill="FFFFFF"/>
              <w:rPr>
                <w:color w:val="000000"/>
                <w:sz w:val="28"/>
                <w:szCs w:val="28"/>
              </w:rPr>
            </w:pPr>
            <w:r w:rsidRPr="003E00BD">
              <w:rPr>
                <w:color w:val="000000"/>
                <w:sz w:val="28"/>
                <w:szCs w:val="28"/>
              </w:rPr>
              <w:t>Понимание сущности наблюдаемых во Вселенной явлений</w:t>
            </w:r>
          </w:p>
          <w:p w:rsidR="006233CA" w:rsidRPr="003E00BD" w:rsidRDefault="006233CA" w:rsidP="006233CA">
            <w:pPr>
              <w:shd w:val="clear" w:color="auto" w:fill="FFFFFF"/>
              <w:rPr>
                <w:color w:val="000000"/>
                <w:sz w:val="28"/>
                <w:szCs w:val="28"/>
              </w:rPr>
            </w:pPr>
            <w:r w:rsidRPr="003E00BD">
              <w:rPr>
                <w:color w:val="000000"/>
                <w:sz w:val="28"/>
                <w:szCs w:val="28"/>
              </w:rPr>
              <w:t>ПРб 03</w:t>
            </w:r>
          </w:p>
          <w:p w:rsidR="006233CA" w:rsidRPr="003E00BD" w:rsidRDefault="006233CA" w:rsidP="006233CA">
            <w:pPr>
              <w:shd w:val="clear" w:color="auto" w:fill="FFFFFF"/>
              <w:rPr>
                <w:color w:val="000000"/>
                <w:sz w:val="28"/>
                <w:szCs w:val="28"/>
              </w:rPr>
            </w:pPr>
            <w:r w:rsidRPr="003E00BD">
              <w:rPr>
                <w:color w:val="000000"/>
                <w:sz w:val="28"/>
                <w:szCs w:val="28"/>
              </w:rPr>
              <w:t>Владение основополагающими астрономическими понятиями, теориями,</w:t>
            </w:r>
          </w:p>
          <w:p w:rsidR="006233CA" w:rsidRPr="003E00BD" w:rsidRDefault="006233CA" w:rsidP="006233CA">
            <w:pPr>
              <w:shd w:val="clear" w:color="auto" w:fill="FFFFFF"/>
              <w:rPr>
                <w:color w:val="000000"/>
                <w:sz w:val="28"/>
                <w:szCs w:val="28"/>
              </w:rPr>
            </w:pPr>
            <w:r w:rsidRPr="003E00BD">
              <w:rPr>
                <w:color w:val="000000"/>
                <w:sz w:val="28"/>
                <w:szCs w:val="28"/>
              </w:rPr>
              <w:t>законами и закономерностями, уверенное пользование астрономической</w:t>
            </w:r>
          </w:p>
          <w:p w:rsidR="006233CA" w:rsidRPr="003E00BD" w:rsidRDefault="006233CA" w:rsidP="006233CA">
            <w:pPr>
              <w:shd w:val="clear" w:color="auto" w:fill="FFFFFF"/>
              <w:rPr>
                <w:color w:val="000000"/>
                <w:sz w:val="28"/>
                <w:szCs w:val="28"/>
              </w:rPr>
            </w:pPr>
            <w:r w:rsidRPr="003E00BD">
              <w:rPr>
                <w:color w:val="000000"/>
                <w:sz w:val="28"/>
                <w:szCs w:val="28"/>
              </w:rPr>
              <w:t>терминологией и символикой</w:t>
            </w:r>
          </w:p>
          <w:p w:rsidR="006233CA" w:rsidRPr="003E00BD" w:rsidRDefault="006233CA" w:rsidP="006233CA">
            <w:pPr>
              <w:shd w:val="clear" w:color="auto" w:fill="FFFFFF"/>
              <w:rPr>
                <w:color w:val="000000"/>
                <w:sz w:val="28"/>
                <w:szCs w:val="28"/>
              </w:rPr>
            </w:pPr>
            <w:r w:rsidRPr="003E00BD">
              <w:rPr>
                <w:color w:val="000000"/>
                <w:sz w:val="28"/>
                <w:szCs w:val="28"/>
              </w:rPr>
              <w:t>ПРб 04</w:t>
            </w:r>
          </w:p>
          <w:p w:rsidR="006233CA" w:rsidRPr="003E00BD" w:rsidRDefault="006233CA" w:rsidP="006233CA">
            <w:pPr>
              <w:shd w:val="clear" w:color="auto" w:fill="FFFFFF"/>
              <w:rPr>
                <w:color w:val="000000"/>
                <w:sz w:val="28"/>
                <w:szCs w:val="28"/>
              </w:rPr>
            </w:pPr>
            <w:r w:rsidRPr="003E00BD">
              <w:rPr>
                <w:color w:val="000000"/>
                <w:sz w:val="28"/>
                <w:szCs w:val="28"/>
              </w:rPr>
              <w:t>Сформированность представлений о значении астрономии в практической</w:t>
            </w:r>
          </w:p>
          <w:p w:rsidR="006233CA" w:rsidRPr="003E00BD" w:rsidRDefault="006233CA" w:rsidP="006233CA">
            <w:pPr>
              <w:shd w:val="clear" w:color="auto" w:fill="FFFFFF"/>
              <w:rPr>
                <w:color w:val="000000"/>
                <w:sz w:val="28"/>
                <w:szCs w:val="28"/>
              </w:rPr>
            </w:pPr>
            <w:r w:rsidRPr="003E00BD">
              <w:rPr>
                <w:color w:val="000000"/>
                <w:sz w:val="28"/>
                <w:szCs w:val="28"/>
              </w:rPr>
              <w:t>деятельности человека и дальнейшем научно-техническом развитии</w:t>
            </w:r>
          </w:p>
          <w:p w:rsidR="006233CA" w:rsidRPr="003E00BD" w:rsidRDefault="006233CA" w:rsidP="006233CA">
            <w:pPr>
              <w:pStyle w:val="af4"/>
              <w:rPr>
                <w:szCs w:val="28"/>
              </w:rPr>
            </w:pPr>
          </w:p>
        </w:tc>
        <w:tc>
          <w:tcPr>
            <w:tcW w:w="0" w:type="auto"/>
          </w:tcPr>
          <w:p w:rsidR="006233CA" w:rsidRPr="003E00BD" w:rsidRDefault="006233CA" w:rsidP="006233CA">
            <w:pPr>
              <w:pStyle w:val="af4"/>
              <w:rPr>
                <w:szCs w:val="28"/>
              </w:rPr>
            </w:pPr>
            <w:r w:rsidRPr="003E00BD">
              <w:rPr>
                <w:szCs w:val="28"/>
              </w:rPr>
              <w:t>Опрос</w:t>
            </w:r>
          </w:p>
        </w:tc>
      </w:tr>
      <w:tr w:rsidR="006233CA" w:rsidRPr="003E00BD" w:rsidTr="006233CA">
        <w:trPr>
          <w:trHeight w:val="358"/>
        </w:trPr>
        <w:tc>
          <w:tcPr>
            <w:tcW w:w="0" w:type="auto"/>
          </w:tcPr>
          <w:p w:rsidR="006233CA" w:rsidRPr="003E00BD" w:rsidRDefault="006233CA" w:rsidP="006233CA">
            <w:pPr>
              <w:pStyle w:val="af4"/>
              <w:rPr>
                <w:szCs w:val="28"/>
              </w:rPr>
            </w:pPr>
            <w:r w:rsidRPr="003E00BD">
              <w:rPr>
                <w:b/>
                <w:bCs/>
                <w:szCs w:val="28"/>
              </w:rPr>
              <w:t>4. Задания для самостоятельного выполнения</w:t>
            </w:r>
          </w:p>
        </w:tc>
        <w:tc>
          <w:tcPr>
            <w:tcW w:w="3845" w:type="dxa"/>
          </w:tcPr>
          <w:p w:rsidR="006233CA" w:rsidRPr="003E00BD" w:rsidRDefault="006233CA" w:rsidP="006233CA">
            <w:pPr>
              <w:shd w:val="clear" w:color="auto" w:fill="FFFFFF"/>
              <w:rPr>
                <w:color w:val="000000"/>
                <w:sz w:val="28"/>
                <w:szCs w:val="28"/>
              </w:rPr>
            </w:pPr>
            <w:r w:rsidRPr="003E00BD">
              <w:rPr>
                <w:color w:val="000000"/>
                <w:sz w:val="28"/>
                <w:szCs w:val="28"/>
              </w:rPr>
              <w:t>Составить план сохранения своего здоровья, который</w:t>
            </w:r>
          </w:p>
          <w:p w:rsidR="006233CA" w:rsidRPr="003E00BD" w:rsidRDefault="006233CA" w:rsidP="006233CA">
            <w:pPr>
              <w:shd w:val="clear" w:color="auto" w:fill="FFFFFF"/>
              <w:rPr>
                <w:color w:val="000000"/>
                <w:sz w:val="28"/>
                <w:szCs w:val="28"/>
              </w:rPr>
            </w:pPr>
            <w:r w:rsidRPr="003E00BD">
              <w:rPr>
                <w:color w:val="000000"/>
                <w:sz w:val="28"/>
                <w:szCs w:val="28"/>
              </w:rPr>
              <w:t>принесѐт пользу обществу и государству.</w:t>
            </w:r>
          </w:p>
          <w:p w:rsidR="006233CA" w:rsidRPr="003E00BD" w:rsidRDefault="006233CA" w:rsidP="006233CA">
            <w:pPr>
              <w:shd w:val="clear" w:color="auto" w:fill="FFFFFF"/>
              <w:rPr>
                <w:color w:val="000000"/>
                <w:sz w:val="28"/>
                <w:szCs w:val="28"/>
              </w:rPr>
            </w:pPr>
            <w:r w:rsidRPr="003E00BD">
              <w:rPr>
                <w:color w:val="000000"/>
                <w:sz w:val="28"/>
                <w:szCs w:val="28"/>
              </w:rPr>
              <w:t>Написать сочинение-исповедь « Мои цели в жизни. Мой</w:t>
            </w:r>
          </w:p>
          <w:p w:rsidR="006233CA" w:rsidRPr="003E00BD" w:rsidRDefault="006233CA" w:rsidP="006233CA">
            <w:pPr>
              <w:shd w:val="clear" w:color="auto" w:fill="FFFFFF"/>
              <w:rPr>
                <w:color w:val="000000"/>
                <w:sz w:val="28"/>
                <w:szCs w:val="28"/>
              </w:rPr>
            </w:pPr>
            <w:r w:rsidRPr="003E00BD">
              <w:rPr>
                <w:color w:val="000000"/>
                <w:sz w:val="28"/>
                <w:szCs w:val="28"/>
              </w:rPr>
              <w:t>образ жизни», взяв за эпиграф слова: «Великие люди ставят</w:t>
            </w:r>
          </w:p>
          <w:p w:rsidR="006233CA" w:rsidRPr="003E00BD" w:rsidRDefault="006233CA" w:rsidP="006233CA">
            <w:pPr>
              <w:shd w:val="clear" w:color="auto" w:fill="FFFFFF"/>
              <w:rPr>
                <w:color w:val="000000"/>
                <w:sz w:val="28"/>
                <w:szCs w:val="28"/>
              </w:rPr>
            </w:pPr>
            <w:r w:rsidRPr="003E00BD">
              <w:rPr>
                <w:color w:val="000000"/>
                <w:sz w:val="28"/>
                <w:szCs w:val="28"/>
              </w:rPr>
              <w:t>перед собой цели, остальные живут своими желаниями».</w:t>
            </w:r>
          </w:p>
        </w:tc>
        <w:tc>
          <w:tcPr>
            <w:tcW w:w="3119" w:type="dxa"/>
          </w:tcPr>
          <w:p w:rsidR="006233CA" w:rsidRPr="003E00BD" w:rsidRDefault="006233CA" w:rsidP="006233CA">
            <w:pPr>
              <w:shd w:val="clear" w:color="auto" w:fill="FFFFFF"/>
              <w:rPr>
                <w:color w:val="000000"/>
                <w:sz w:val="28"/>
                <w:szCs w:val="28"/>
              </w:rPr>
            </w:pPr>
            <w:r w:rsidRPr="003E00BD">
              <w:rPr>
                <w:color w:val="000000"/>
                <w:sz w:val="28"/>
                <w:szCs w:val="28"/>
              </w:rPr>
              <w:t>Выполняют</w:t>
            </w:r>
            <w:r>
              <w:rPr>
                <w:color w:val="000000"/>
                <w:sz w:val="28"/>
                <w:szCs w:val="28"/>
              </w:rPr>
              <w:t xml:space="preserve"> </w:t>
            </w:r>
            <w:r w:rsidRPr="003E00BD">
              <w:rPr>
                <w:color w:val="000000"/>
                <w:sz w:val="28"/>
                <w:szCs w:val="28"/>
              </w:rPr>
              <w:t>задания</w:t>
            </w:r>
            <w:r>
              <w:rPr>
                <w:color w:val="000000"/>
                <w:sz w:val="28"/>
                <w:szCs w:val="28"/>
              </w:rPr>
              <w:t xml:space="preserve"> </w:t>
            </w:r>
            <w:r w:rsidRPr="003E00BD">
              <w:rPr>
                <w:color w:val="000000"/>
                <w:sz w:val="28"/>
                <w:szCs w:val="28"/>
              </w:rPr>
              <w:t>индивидуально</w:t>
            </w:r>
          </w:p>
          <w:p w:rsidR="006233CA" w:rsidRPr="003E00BD" w:rsidRDefault="006233CA" w:rsidP="006233CA">
            <w:pPr>
              <w:pStyle w:val="af4"/>
              <w:rPr>
                <w:szCs w:val="28"/>
              </w:rPr>
            </w:pPr>
          </w:p>
        </w:tc>
        <w:tc>
          <w:tcPr>
            <w:tcW w:w="3045" w:type="dxa"/>
          </w:tcPr>
          <w:p w:rsidR="006233CA" w:rsidRPr="003E00BD" w:rsidRDefault="006233CA" w:rsidP="006233CA">
            <w:pPr>
              <w:shd w:val="clear" w:color="auto" w:fill="FFFFFF"/>
              <w:rPr>
                <w:color w:val="000000"/>
                <w:sz w:val="28"/>
                <w:szCs w:val="28"/>
              </w:rPr>
            </w:pPr>
            <w:r w:rsidRPr="003E00BD">
              <w:rPr>
                <w:color w:val="000000"/>
                <w:sz w:val="28"/>
                <w:szCs w:val="28"/>
              </w:rPr>
              <w:t>ПРб 03</w:t>
            </w:r>
          </w:p>
          <w:p w:rsidR="006233CA" w:rsidRPr="003E00BD" w:rsidRDefault="006233CA" w:rsidP="006233CA">
            <w:pPr>
              <w:shd w:val="clear" w:color="auto" w:fill="FFFFFF"/>
              <w:rPr>
                <w:color w:val="000000"/>
                <w:sz w:val="28"/>
                <w:szCs w:val="28"/>
              </w:rPr>
            </w:pPr>
            <w:r w:rsidRPr="003E00BD">
              <w:rPr>
                <w:color w:val="000000"/>
                <w:sz w:val="28"/>
                <w:szCs w:val="28"/>
              </w:rPr>
              <w:t>Владение основополагающими астрономическими понятиями, теориями,</w:t>
            </w:r>
          </w:p>
          <w:p w:rsidR="006233CA" w:rsidRPr="003E00BD" w:rsidRDefault="006233CA" w:rsidP="006233CA">
            <w:pPr>
              <w:shd w:val="clear" w:color="auto" w:fill="FFFFFF"/>
              <w:rPr>
                <w:color w:val="000000"/>
                <w:sz w:val="28"/>
                <w:szCs w:val="28"/>
              </w:rPr>
            </w:pPr>
            <w:r w:rsidRPr="003E00BD">
              <w:rPr>
                <w:color w:val="000000"/>
                <w:sz w:val="28"/>
                <w:szCs w:val="28"/>
              </w:rPr>
              <w:t>законами и закономерностями, уверенное пользование астрономической</w:t>
            </w:r>
          </w:p>
          <w:p w:rsidR="006233CA" w:rsidRPr="003E00BD" w:rsidRDefault="006233CA" w:rsidP="006233CA">
            <w:pPr>
              <w:shd w:val="clear" w:color="auto" w:fill="FFFFFF"/>
              <w:rPr>
                <w:color w:val="000000"/>
                <w:sz w:val="28"/>
                <w:szCs w:val="28"/>
              </w:rPr>
            </w:pPr>
            <w:r w:rsidRPr="003E00BD">
              <w:rPr>
                <w:color w:val="000000"/>
                <w:sz w:val="28"/>
                <w:szCs w:val="28"/>
              </w:rPr>
              <w:t>терминологией и символикой</w:t>
            </w:r>
          </w:p>
          <w:p w:rsidR="006233CA" w:rsidRPr="003E00BD" w:rsidRDefault="006233CA" w:rsidP="006233CA">
            <w:pPr>
              <w:shd w:val="clear" w:color="auto" w:fill="FFFFFF"/>
              <w:rPr>
                <w:sz w:val="28"/>
                <w:szCs w:val="28"/>
              </w:rPr>
            </w:pPr>
          </w:p>
        </w:tc>
        <w:tc>
          <w:tcPr>
            <w:tcW w:w="0" w:type="auto"/>
          </w:tcPr>
          <w:p w:rsidR="006233CA" w:rsidRPr="003E00BD" w:rsidRDefault="006233CA" w:rsidP="006233CA">
            <w:pPr>
              <w:pStyle w:val="af4"/>
              <w:rPr>
                <w:szCs w:val="28"/>
              </w:rPr>
            </w:pPr>
            <w:r w:rsidRPr="003E00BD">
              <w:rPr>
                <w:szCs w:val="28"/>
              </w:rPr>
              <w:t>Самостоятельная работа, тестирование</w:t>
            </w:r>
          </w:p>
        </w:tc>
      </w:tr>
    </w:tbl>
    <w:p w:rsidR="006233CA" w:rsidRPr="003E00BD" w:rsidRDefault="006233CA" w:rsidP="006233CA">
      <w:pPr>
        <w:pStyle w:val="af5"/>
        <w:shd w:val="clear" w:color="auto" w:fill="FFFFFF"/>
        <w:spacing w:before="0" w:beforeAutospacing="0" w:after="150" w:afterAutospacing="0" w:line="360" w:lineRule="auto"/>
        <w:ind w:firstLine="709"/>
        <w:rPr>
          <w:color w:val="000000"/>
          <w:sz w:val="28"/>
          <w:szCs w:val="28"/>
        </w:rPr>
      </w:pPr>
    </w:p>
    <w:p w:rsidR="006233CA" w:rsidRDefault="006233CA" w:rsidP="006233CA">
      <w:pPr>
        <w:spacing w:line="276" w:lineRule="auto"/>
        <w:contextualSpacing/>
        <w:rPr>
          <w:sz w:val="28"/>
          <w:szCs w:val="28"/>
        </w:rPr>
        <w:sectPr w:rsidR="006233CA" w:rsidSect="006233CA">
          <w:pgSz w:w="16838" w:h="11906" w:orient="landscape"/>
          <w:pgMar w:top="1134" w:right="1134" w:bottom="851" w:left="1134" w:header="709" w:footer="709" w:gutter="0"/>
          <w:cols w:space="708"/>
          <w:docGrid w:linePitch="360"/>
        </w:sectPr>
      </w:pP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sidRPr="003E00BD">
        <w:rPr>
          <w:b/>
          <w:sz w:val="28"/>
          <w:szCs w:val="28"/>
        </w:rPr>
        <w:t>Текущий контроль № 1</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3E00BD">
        <w:rPr>
          <w:b/>
          <w:sz w:val="28"/>
          <w:szCs w:val="28"/>
        </w:rPr>
        <w:t>Тестовый контроль</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3E00BD">
        <w:rPr>
          <w:sz w:val="28"/>
          <w:szCs w:val="28"/>
        </w:rPr>
        <w:t>по теме: Алкоголь и его влияние на организм человека</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№1</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Дополните определение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Алкоголизм - это</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заболевание, вызываемое систематическим употреблением спиртных напитков, характеризующееся влечением к ним и приводящее к психическим и физическим расстройствам;</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вредное для здоровья вещество, которое содержится в пиве, вине, шампанском, водке;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концентрация этанола в крови человека в определённом количестве.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№2</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Что представляет собой алкоголь?</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винный спирт;</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этиловый спирт;</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наркотический яд.</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№3</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Какова доза чистого спирта на килограмм веса считается смертельной?</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7-8 гр.;</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3-4 гр.;</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5-6 гр..</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№4</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каких органах разлагается алкоголь?</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в печени;</w:t>
      </w:r>
      <w:r w:rsidRPr="003E00BD">
        <w:rPr>
          <w:sz w:val="28"/>
          <w:szCs w:val="28"/>
        </w:rPr>
        <w:tab/>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в кишечнике;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в головном мозге.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№5</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Почему опьяневший человек теряет контроль над собой?</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много крови подходит к головному мозгу;</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Б) кора головного мозга перестает контролировать работу высших, так называемых надкорковых отделов;</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кора головного мозга перестает контролировать работу низших, так называемых подкорковых, отделов.</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№6</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Какие известны заболевания, связанные с неумеренным употреблением алкоголя?</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остеохондроз;</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 xml:space="preserve">В) язвенная болезнь;                             </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тромбофлебит.</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№7</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Как алкоголь влияет на работу головного мозга?</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улучшает память;</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 xml:space="preserve">В) возбуждающе; </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затормаживает.</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№8</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Признаками алкогольного отравления являются:</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головокружение, тошнота и рвота, уменьшение сердечных сокращений и понижение артериального давления, возбуждение или депрессивное состояние;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заикание, ухудшение зрения, потеря координации движений;</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С) отсутствие реакции зрачков на свет, повышение температуры тела и артериального давления.</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№9</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По каким признакам можно узнать человека, страдающего алкоголизмом?</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повышенная работоспособность;</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отсутствие меры при употреблении спиртного;</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 xml:space="preserve">В) приподнятое настроение. </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ВОПРОС №10</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Почему употребление алкоголя особенно опасно в подростковом возрасте?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А) печень функционирует не в полной мере;</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Б) алкоголизм развивается быстрее, чем у взрослых;</w:t>
      </w:r>
    </w:p>
    <w:p w:rsidR="006233CA" w:rsidRPr="003E00BD"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E00BD">
        <w:rPr>
          <w:sz w:val="28"/>
          <w:szCs w:val="28"/>
        </w:rPr>
        <w:t>В) не завершилось развитие головного мозга.</w:t>
      </w:r>
    </w:p>
    <w:p w:rsidR="006233CA" w:rsidRPr="003E00BD" w:rsidRDefault="006233CA" w:rsidP="006233CA">
      <w:pPr>
        <w:jc w:val="center"/>
        <w:rPr>
          <w:color w:val="000000"/>
          <w:sz w:val="28"/>
          <w:szCs w:val="28"/>
        </w:rPr>
      </w:pPr>
      <w:r w:rsidRPr="003E00BD">
        <w:rPr>
          <w:b/>
          <w:bCs/>
          <w:sz w:val="28"/>
          <w:szCs w:val="28"/>
        </w:rPr>
        <w:t xml:space="preserve">Эталон ответа </w:t>
      </w:r>
    </w:p>
    <w:p w:rsidR="006233CA" w:rsidRPr="003E00BD" w:rsidRDefault="006233CA" w:rsidP="006233CA">
      <w:pPr>
        <w:shd w:val="clear" w:color="auto" w:fill="FFFFFF"/>
        <w:spacing w:after="182"/>
        <w:jc w:val="center"/>
        <w:rPr>
          <w:color w:val="000000"/>
          <w:sz w:val="28"/>
          <w:szCs w:val="28"/>
        </w:rPr>
      </w:pPr>
    </w:p>
    <w:tbl>
      <w:tblPr>
        <w:tblW w:w="9327" w:type="dxa"/>
        <w:tblCellMar>
          <w:top w:w="105" w:type="dxa"/>
          <w:left w:w="105" w:type="dxa"/>
          <w:bottom w:w="105" w:type="dxa"/>
          <w:right w:w="105" w:type="dxa"/>
        </w:tblCellMar>
        <w:tblLook w:val="04A0" w:firstRow="1" w:lastRow="0" w:firstColumn="1" w:lastColumn="0" w:noHBand="0" w:noVBand="1"/>
      </w:tblPr>
      <w:tblGrid>
        <w:gridCol w:w="909"/>
        <w:gridCol w:w="934"/>
        <w:gridCol w:w="934"/>
        <w:gridCol w:w="934"/>
        <w:gridCol w:w="936"/>
        <w:gridCol w:w="936"/>
        <w:gridCol w:w="936"/>
        <w:gridCol w:w="936"/>
        <w:gridCol w:w="936"/>
        <w:gridCol w:w="936"/>
      </w:tblGrid>
      <w:tr w:rsidR="006233CA" w:rsidRPr="003E00BD" w:rsidTr="006233CA">
        <w:trPr>
          <w:trHeight w:val="54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1</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2</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3</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4</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5</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6</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7</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8</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9</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10</w:t>
            </w:r>
          </w:p>
        </w:tc>
      </w:tr>
      <w:tr w:rsidR="006233CA" w:rsidRPr="003E00BD" w:rsidTr="006233CA">
        <w:trPr>
          <w:trHeight w:val="56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А</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А</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3E00BD" w:rsidRDefault="006233CA" w:rsidP="006233CA">
            <w:pPr>
              <w:spacing w:after="182"/>
              <w:jc w:val="center"/>
              <w:rPr>
                <w:color w:val="000000"/>
                <w:sz w:val="28"/>
                <w:szCs w:val="28"/>
              </w:rPr>
            </w:pPr>
            <w:r w:rsidRPr="003E00BD">
              <w:rPr>
                <w:color w:val="000000"/>
                <w:sz w:val="28"/>
                <w:szCs w:val="28"/>
              </w:rPr>
              <w:t>А</w:t>
            </w:r>
          </w:p>
        </w:tc>
      </w:tr>
    </w:tbl>
    <w:p w:rsidR="006233CA" w:rsidRPr="003E00BD" w:rsidRDefault="006233CA" w:rsidP="006233CA">
      <w:pPr>
        <w:shd w:val="clear" w:color="auto" w:fill="FFFFFF"/>
        <w:jc w:val="right"/>
        <w:rPr>
          <w:b/>
          <w:bCs/>
          <w:sz w:val="28"/>
          <w:szCs w:val="28"/>
        </w:rPr>
      </w:pPr>
    </w:p>
    <w:p w:rsidR="006233CA" w:rsidRPr="003E00BD" w:rsidRDefault="006233CA" w:rsidP="006233CA">
      <w:pPr>
        <w:jc w:val="center"/>
        <w:rPr>
          <w:b/>
          <w:bCs/>
          <w:sz w:val="28"/>
          <w:szCs w:val="28"/>
        </w:rPr>
      </w:pPr>
    </w:p>
    <w:p w:rsidR="006233CA" w:rsidRPr="003E00BD" w:rsidRDefault="006233CA" w:rsidP="006233CA">
      <w:pPr>
        <w:jc w:val="center"/>
        <w:rPr>
          <w:sz w:val="28"/>
          <w:szCs w:val="28"/>
        </w:rPr>
      </w:pPr>
      <w:r w:rsidRPr="003E00BD">
        <w:rPr>
          <w:b/>
          <w:bCs/>
          <w:sz w:val="28"/>
          <w:szCs w:val="28"/>
        </w:rPr>
        <w:t>Оценочная шкала</w:t>
      </w:r>
    </w:p>
    <w:p w:rsidR="006233CA" w:rsidRPr="003E00BD" w:rsidRDefault="006233CA" w:rsidP="006233CA">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2714"/>
        <w:gridCol w:w="2484"/>
        <w:gridCol w:w="1587"/>
        <w:gridCol w:w="1620"/>
      </w:tblGrid>
      <w:tr w:rsidR="006233CA" w:rsidRPr="003E00BD" w:rsidTr="006233CA">
        <w:tc>
          <w:tcPr>
            <w:tcW w:w="1970"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Набрано баллов</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4 балла и менее</w:t>
            </w:r>
          </w:p>
          <w:p w:rsidR="006233CA" w:rsidRPr="003E00BD" w:rsidRDefault="006233CA" w:rsidP="006233CA">
            <w:pPr>
              <w:jc w:val="center"/>
              <w:rPr>
                <w:b/>
                <w:bCs/>
                <w:color w:val="000000" w:themeColor="text1"/>
              </w:rPr>
            </w:pPr>
            <w:r w:rsidRPr="003E00BD">
              <w:rPr>
                <w:b/>
                <w:bCs/>
                <w:color w:val="000000" w:themeColor="text1"/>
              </w:rPr>
              <w:t>(50 % и менее)</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5-7 баллов</w:t>
            </w:r>
          </w:p>
          <w:p w:rsidR="006233CA" w:rsidRPr="003E00BD" w:rsidRDefault="006233CA" w:rsidP="006233CA">
            <w:pPr>
              <w:jc w:val="center"/>
              <w:rPr>
                <w:b/>
                <w:bCs/>
                <w:color w:val="000000" w:themeColor="text1"/>
              </w:rPr>
            </w:pPr>
            <w:r w:rsidRPr="003E00BD">
              <w:rPr>
                <w:b/>
                <w:bCs/>
                <w:color w:val="000000" w:themeColor="text1"/>
              </w:rPr>
              <w:t>(50-75 %)</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7-8 баллов</w:t>
            </w:r>
          </w:p>
          <w:p w:rsidR="006233CA" w:rsidRPr="003E00BD" w:rsidRDefault="006233CA" w:rsidP="006233CA">
            <w:pPr>
              <w:jc w:val="center"/>
              <w:rPr>
                <w:b/>
                <w:bCs/>
                <w:color w:val="000000" w:themeColor="text1"/>
              </w:rPr>
            </w:pPr>
            <w:r w:rsidRPr="003E00BD">
              <w:rPr>
                <w:b/>
                <w:bCs/>
                <w:color w:val="000000" w:themeColor="text1"/>
              </w:rPr>
              <w:t>(75-90 %)</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9-10 баллов</w:t>
            </w:r>
          </w:p>
          <w:p w:rsidR="006233CA" w:rsidRPr="003E00BD" w:rsidRDefault="006233CA" w:rsidP="006233CA">
            <w:pPr>
              <w:jc w:val="center"/>
              <w:rPr>
                <w:b/>
                <w:bCs/>
                <w:color w:val="000000" w:themeColor="text1"/>
              </w:rPr>
            </w:pPr>
            <w:r w:rsidRPr="003E00BD">
              <w:rPr>
                <w:b/>
                <w:bCs/>
                <w:color w:val="000000" w:themeColor="text1"/>
              </w:rPr>
              <w:t>(90-100 %)</w:t>
            </w:r>
          </w:p>
        </w:tc>
      </w:tr>
      <w:tr w:rsidR="006233CA" w:rsidRPr="003E00BD" w:rsidTr="006233CA">
        <w:tc>
          <w:tcPr>
            <w:tcW w:w="1970" w:type="dxa"/>
          </w:tcPr>
          <w:p w:rsidR="006233CA" w:rsidRPr="003E00BD" w:rsidRDefault="006233CA" w:rsidP="006233CA">
            <w:pPr>
              <w:jc w:val="center"/>
              <w:rPr>
                <w:color w:val="000000" w:themeColor="text1"/>
              </w:rPr>
            </w:pPr>
          </w:p>
          <w:p w:rsidR="006233CA" w:rsidRPr="003E00BD" w:rsidRDefault="006233CA" w:rsidP="006233CA">
            <w:pPr>
              <w:jc w:val="center"/>
              <w:rPr>
                <w:b/>
                <w:bCs/>
                <w:color w:val="000000" w:themeColor="text1"/>
              </w:rPr>
            </w:pPr>
            <w:r w:rsidRPr="003E00BD">
              <w:rPr>
                <w:b/>
                <w:bCs/>
                <w:color w:val="000000" w:themeColor="text1"/>
              </w:rPr>
              <w:t>Оценка</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«Неудовлетворительно»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«Удовлетворительно»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«Хорошо»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«Отлично»</w:t>
            </w:r>
          </w:p>
          <w:p w:rsidR="006233CA" w:rsidRPr="003E00BD" w:rsidRDefault="006233CA" w:rsidP="006233CA">
            <w:pPr>
              <w:jc w:val="center"/>
              <w:rPr>
                <w:color w:val="000000" w:themeColor="text1"/>
              </w:rPr>
            </w:pPr>
          </w:p>
        </w:tc>
      </w:tr>
    </w:tbl>
    <w:p w:rsidR="006233CA" w:rsidRPr="003E00BD" w:rsidRDefault="006233CA" w:rsidP="006233CA">
      <w:pPr>
        <w:rPr>
          <w:sz w:val="28"/>
          <w:szCs w:val="28"/>
        </w:rPr>
      </w:pPr>
    </w:p>
    <w:p w:rsidR="006233CA" w:rsidRDefault="006233CA" w:rsidP="006233CA">
      <w:pPr>
        <w:rPr>
          <w:sz w:val="28"/>
          <w:szCs w:val="28"/>
        </w:rPr>
      </w:pPr>
      <w:r>
        <w:rPr>
          <w:sz w:val="28"/>
          <w:szCs w:val="28"/>
        </w:rPr>
        <w:br w:type="page"/>
      </w:r>
    </w:p>
    <w:p w:rsidR="006233CA" w:rsidRPr="00651DB8" w:rsidRDefault="006233CA" w:rsidP="006233CA">
      <w:pPr>
        <w:shd w:val="clear" w:color="auto" w:fill="FFFFFF"/>
        <w:jc w:val="center"/>
        <w:rPr>
          <w:b/>
          <w:bCs/>
          <w:color w:val="181818"/>
          <w:sz w:val="28"/>
          <w:szCs w:val="28"/>
        </w:rPr>
      </w:pPr>
      <w:r w:rsidRPr="00651DB8">
        <w:rPr>
          <w:b/>
          <w:bCs/>
          <w:color w:val="181818"/>
          <w:sz w:val="28"/>
          <w:szCs w:val="28"/>
        </w:rPr>
        <w:t>Текущий контроль № 2</w:t>
      </w:r>
    </w:p>
    <w:p w:rsidR="006233CA" w:rsidRPr="00651DB8" w:rsidRDefault="006233CA" w:rsidP="006233CA">
      <w:pPr>
        <w:shd w:val="clear" w:color="auto" w:fill="FFFFFF"/>
        <w:jc w:val="center"/>
        <w:rPr>
          <w:color w:val="181818"/>
          <w:sz w:val="28"/>
          <w:szCs w:val="28"/>
        </w:rPr>
      </w:pPr>
      <w:r w:rsidRPr="00651DB8">
        <w:rPr>
          <w:bCs/>
          <w:color w:val="181818"/>
          <w:sz w:val="28"/>
          <w:szCs w:val="28"/>
        </w:rPr>
        <w:t xml:space="preserve">Тестовый контроль знаний </w:t>
      </w:r>
    </w:p>
    <w:p w:rsidR="006233CA" w:rsidRPr="00651DB8" w:rsidRDefault="006233CA" w:rsidP="006233CA">
      <w:pPr>
        <w:shd w:val="clear" w:color="auto" w:fill="FFFFFF"/>
        <w:jc w:val="center"/>
        <w:rPr>
          <w:bCs/>
          <w:color w:val="181818"/>
          <w:sz w:val="28"/>
          <w:szCs w:val="28"/>
        </w:rPr>
      </w:pPr>
      <w:r w:rsidRPr="00651DB8">
        <w:rPr>
          <w:bCs/>
          <w:color w:val="181818"/>
          <w:sz w:val="28"/>
          <w:szCs w:val="28"/>
        </w:rPr>
        <w:t xml:space="preserve">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651DB8">
        <w:rPr>
          <w:sz w:val="28"/>
          <w:szCs w:val="28"/>
        </w:rPr>
        <w:t>ПО ТЕМЕ: ЧС ПРИРОДНОГО ХАРАКТЕРА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№1</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Дополните определение</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ЧС (чрезвычайные ситуации) природного характера - это неблагоприятная обстановка на определенной территории, сложившаяся в результате опасного природного явления, которое может повлечь за собой…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нарушение нормальных условий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человеческие жертвы, ущерб здоровью, материальные потери и нарушения условий жизнедеятельности населения;</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бедствие особо крупных масштабов и с наиболее тяжелыми последствиями,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сопровождающееся необратимыми изменениями ландшафта и других</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компонентов окружающей природной среды.</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№2</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Наибольшую опасность при извержении вулкана представляют:</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А) тучи пепла и газов («палящая туча»);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взрывная волна и разброс обломков;</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резкие колебания температуры.</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№3</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Что такое землетрясение...</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подземные удары и колебания поверхности;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область возникновения подземного удара;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проекция центра очага землетрясения на земную поверхность.</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№4</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 Что, называется оползнем:</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сходящие со склонов массы горных пород в результате антропогенной деятельности человека;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скользящие смещение масс горных пород вниз под влиянием силы тяжести;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смещение горных пород вниз по склону в результате природных явлений.</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№5</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Как называется стихийно формирующийся в руслах горных рек поток из воды, обломков горных пород и песка?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оползень;</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сель;</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С) обвал.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№6</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Ветер разрушительной силы и значительный по продолжительности, скорость, которого</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превышает 32 м/с?</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шторм;</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В) ураган;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торнадо.</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№7</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Область пониженного давления в атмосфере это: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А) смерч;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 xml:space="preserve">В) циклон;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тайфун.</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№8</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Масса снега, падающая или соскальзывающая со склонов гор – это…</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лавина;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обвал;</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 град.</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№9</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Большое затопление местности в результате подъема уровня воды в водоёме – это...</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половодье;</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наводнение;</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разлив.</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№10</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Какое из природных явлений можно считать стихийным бедствием?</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сильный град;</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моросящий дождь;</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солнечное затмение.</w:t>
      </w:r>
    </w:p>
    <w:p w:rsidR="006233CA" w:rsidRDefault="006233CA" w:rsidP="006233CA">
      <w:pPr>
        <w:jc w:val="center"/>
        <w:rPr>
          <w:b/>
          <w:bCs/>
          <w:sz w:val="28"/>
          <w:szCs w:val="28"/>
        </w:rPr>
      </w:pPr>
    </w:p>
    <w:p w:rsidR="006233CA" w:rsidRPr="00651DB8" w:rsidRDefault="006233CA" w:rsidP="006233CA">
      <w:pPr>
        <w:jc w:val="center"/>
        <w:rPr>
          <w:color w:val="000000"/>
          <w:sz w:val="28"/>
          <w:szCs w:val="28"/>
        </w:rPr>
      </w:pPr>
      <w:r w:rsidRPr="00651DB8">
        <w:rPr>
          <w:b/>
          <w:bCs/>
          <w:sz w:val="28"/>
          <w:szCs w:val="28"/>
        </w:rPr>
        <w:t xml:space="preserve">Эталон ответа </w:t>
      </w:r>
    </w:p>
    <w:p w:rsidR="006233CA" w:rsidRPr="00651DB8" w:rsidRDefault="006233CA" w:rsidP="006233CA">
      <w:pPr>
        <w:shd w:val="clear" w:color="auto" w:fill="FFFFFF"/>
        <w:spacing w:after="182"/>
        <w:jc w:val="center"/>
        <w:rPr>
          <w:color w:val="000000"/>
          <w:sz w:val="28"/>
          <w:szCs w:val="28"/>
        </w:rPr>
      </w:pPr>
    </w:p>
    <w:tbl>
      <w:tblPr>
        <w:tblW w:w="9327" w:type="dxa"/>
        <w:tblCellMar>
          <w:top w:w="105" w:type="dxa"/>
          <w:left w:w="105" w:type="dxa"/>
          <w:bottom w:w="105" w:type="dxa"/>
          <w:right w:w="105" w:type="dxa"/>
        </w:tblCellMar>
        <w:tblLook w:val="04A0" w:firstRow="1" w:lastRow="0" w:firstColumn="1" w:lastColumn="0" w:noHBand="0" w:noVBand="1"/>
      </w:tblPr>
      <w:tblGrid>
        <w:gridCol w:w="909"/>
        <w:gridCol w:w="934"/>
        <w:gridCol w:w="934"/>
        <w:gridCol w:w="934"/>
        <w:gridCol w:w="936"/>
        <w:gridCol w:w="936"/>
        <w:gridCol w:w="936"/>
        <w:gridCol w:w="936"/>
        <w:gridCol w:w="936"/>
        <w:gridCol w:w="936"/>
      </w:tblGrid>
      <w:tr w:rsidR="006233CA" w:rsidRPr="00651DB8" w:rsidTr="006233CA">
        <w:trPr>
          <w:trHeight w:val="54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1</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2</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3</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4</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5</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6</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7</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8</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9</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10</w:t>
            </w:r>
          </w:p>
        </w:tc>
      </w:tr>
      <w:tr w:rsidR="006233CA" w:rsidRPr="00651DB8" w:rsidTr="006233CA">
        <w:trPr>
          <w:trHeight w:val="56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r>
    </w:tbl>
    <w:p w:rsidR="006233CA" w:rsidRPr="00651DB8" w:rsidRDefault="006233CA" w:rsidP="006233CA">
      <w:pPr>
        <w:shd w:val="clear" w:color="auto" w:fill="FFFFFF"/>
        <w:jc w:val="right"/>
        <w:rPr>
          <w:b/>
          <w:bCs/>
          <w:caps/>
          <w:sz w:val="28"/>
          <w:szCs w:val="28"/>
        </w:rPr>
      </w:pPr>
    </w:p>
    <w:p w:rsidR="006233CA" w:rsidRPr="00651DB8" w:rsidRDefault="006233CA" w:rsidP="006233CA">
      <w:pPr>
        <w:jc w:val="center"/>
        <w:rPr>
          <w:b/>
          <w:bCs/>
          <w:sz w:val="28"/>
          <w:szCs w:val="28"/>
        </w:rPr>
      </w:pPr>
    </w:p>
    <w:p w:rsidR="006233CA" w:rsidRPr="00651DB8" w:rsidRDefault="006233CA" w:rsidP="006233CA">
      <w:pPr>
        <w:jc w:val="center"/>
        <w:rPr>
          <w:sz w:val="28"/>
          <w:szCs w:val="28"/>
        </w:rPr>
      </w:pPr>
      <w:r w:rsidRPr="00651DB8">
        <w:rPr>
          <w:b/>
          <w:bCs/>
          <w:sz w:val="28"/>
          <w:szCs w:val="28"/>
        </w:rPr>
        <w:t>Оценочная шкала</w:t>
      </w:r>
    </w:p>
    <w:p w:rsidR="006233CA" w:rsidRPr="00651DB8" w:rsidRDefault="006233CA" w:rsidP="006233CA">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2714"/>
        <w:gridCol w:w="2484"/>
        <w:gridCol w:w="1587"/>
        <w:gridCol w:w="1620"/>
      </w:tblGrid>
      <w:tr w:rsidR="006233CA" w:rsidRPr="00651DB8" w:rsidTr="006233CA">
        <w:tc>
          <w:tcPr>
            <w:tcW w:w="1970"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Набрано баллов</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4 балла и менее</w:t>
            </w:r>
          </w:p>
          <w:p w:rsidR="006233CA" w:rsidRPr="003E00BD" w:rsidRDefault="006233CA" w:rsidP="006233CA">
            <w:pPr>
              <w:jc w:val="center"/>
              <w:rPr>
                <w:b/>
                <w:bCs/>
                <w:color w:val="000000" w:themeColor="text1"/>
              </w:rPr>
            </w:pPr>
            <w:r w:rsidRPr="003E00BD">
              <w:rPr>
                <w:b/>
                <w:bCs/>
                <w:color w:val="000000" w:themeColor="text1"/>
              </w:rPr>
              <w:t>(50 % и менее)</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5-7 баллов</w:t>
            </w:r>
          </w:p>
          <w:p w:rsidR="006233CA" w:rsidRPr="003E00BD" w:rsidRDefault="006233CA" w:rsidP="006233CA">
            <w:pPr>
              <w:jc w:val="center"/>
              <w:rPr>
                <w:b/>
                <w:bCs/>
                <w:color w:val="000000" w:themeColor="text1"/>
              </w:rPr>
            </w:pPr>
            <w:r w:rsidRPr="003E00BD">
              <w:rPr>
                <w:b/>
                <w:bCs/>
                <w:color w:val="000000" w:themeColor="text1"/>
              </w:rPr>
              <w:t>(50-75 %)</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7-8 баллов</w:t>
            </w:r>
          </w:p>
          <w:p w:rsidR="006233CA" w:rsidRPr="003E00BD" w:rsidRDefault="006233CA" w:rsidP="006233CA">
            <w:pPr>
              <w:jc w:val="center"/>
              <w:rPr>
                <w:b/>
                <w:bCs/>
                <w:color w:val="000000" w:themeColor="text1"/>
              </w:rPr>
            </w:pPr>
            <w:r w:rsidRPr="003E00BD">
              <w:rPr>
                <w:b/>
                <w:bCs/>
                <w:color w:val="000000" w:themeColor="text1"/>
              </w:rPr>
              <w:t>(75-90 %)</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9-10 баллов</w:t>
            </w:r>
          </w:p>
          <w:p w:rsidR="006233CA" w:rsidRPr="003E00BD" w:rsidRDefault="006233CA" w:rsidP="006233CA">
            <w:pPr>
              <w:jc w:val="center"/>
              <w:rPr>
                <w:b/>
                <w:bCs/>
                <w:color w:val="000000" w:themeColor="text1"/>
              </w:rPr>
            </w:pPr>
            <w:r w:rsidRPr="003E00BD">
              <w:rPr>
                <w:b/>
                <w:bCs/>
                <w:color w:val="000000" w:themeColor="text1"/>
              </w:rPr>
              <w:t>(90-100 %)</w:t>
            </w:r>
          </w:p>
        </w:tc>
      </w:tr>
      <w:tr w:rsidR="006233CA" w:rsidRPr="00651DB8" w:rsidTr="006233CA">
        <w:tc>
          <w:tcPr>
            <w:tcW w:w="1970" w:type="dxa"/>
          </w:tcPr>
          <w:p w:rsidR="006233CA" w:rsidRPr="003E00BD" w:rsidRDefault="006233CA" w:rsidP="006233CA">
            <w:pPr>
              <w:jc w:val="center"/>
              <w:rPr>
                <w:color w:val="000000" w:themeColor="text1"/>
              </w:rPr>
            </w:pPr>
          </w:p>
          <w:p w:rsidR="006233CA" w:rsidRPr="003E00BD" w:rsidRDefault="006233CA" w:rsidP="006233CA">
            <w:pPr>
              <w:jc w:val="center"/>
              <w:rPr>
                <w:b/>
                <w:bCs/>
                <w:color w:val="000000" w:themeColor="text1"/>
              </w:rPr>
            </w:pPr>
            <w:r w:rsidRPr="003E00BD">
              <w:rPr>
                <w:b/>
                <w:bCs/>
                <w:color w:val="000000" w:themeColor="text1"/>
              </w:rPr>
              <w:t>Оценка</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«Неудовлетворительно»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«Удовлетворительно»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«Хорошо»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«Отлично»</w:t>
            </w:r>
          </w:p>
          <w:p w:rsidR="006233CA" w:rsidRPr="003E00BD" w:rsidRDefault="006233CA" w:rsidP="006233CA">
            <w:pPr>
              <w:jc w:val="center"/>
              <w:rPr>
                <w:color w:val="000000" w:themeColor="text1"/>
              </w:rPr>
            </w:pPr>
          </w:p>
        </w:tc>
      </w:tr>
    </w:tbl>
    <w:p w:rsidR="006233CA" w:rsidRPr="00651DB8" w:rsidRDefault="006233CA" w:rsidP="006233CA">
      <w:pPr>
        <w:rPr>
          <w:sz w:val="28"/>
          <w:szCs w:val="28"/>
        </w:rPr>
      </w:pPr>
    </w:p>
    <w:p w:rsidR="006233CA" w:rsidRDefault="006233CA" w:rsidP="006233CA">
      <w:pPr>
        <w:rPr>
          <w:color w:val="181818"/>
          <w:sz w:val="28"/>
          <w:szCs w:val="28"/>
        </w:rPr>
      </w:pPr>
      <w:r>
        <w:rPr>
          <w:color w:val="181818"/>
          <w:sz w:val="28"/>
          <w:szCs w:val="28"/>
        </w:rPr>
        <w:br w:type="page"/>
      </w:r>
    </w:p>
    <w:p w:rsidR="006233CA" w:rsidRPr="00651DB8" w:rsidRDefault="006233CA" w:rsidP="006233CA">
      <w:pPr>
        <w:shd w:val="clear" w:color="auto" w:fill="FFFFFF"/>
        <w:jc w:val="center"/>
        <w:rPr>
          <w:b/>
          <w:bCs/>
          <w:color w:val="181818"/>
          <w:sz w:val="28"/>
          <w:szCs w:val="28"/>
        </w:rPr>
      </w:pPr>
      <w:r w:rsidRPr="00651DB8">
        <w:rPr>
          <w:b/>
          <w:bCs/>
          <w:color w:val="181818"/>
          <w:sz w:val="28"/>
          <w:szCs w:val="28"/>
        </w:rPr>
        <w:t>Текущий контроль № 3</w:t>
      </w:r>
    </w:p>
    <w:p w:rsidR="006233CA" w:rsidRPr="00651DB8" w:rsidRDefault="006233CA" w:rsidP="006233CA">
      <w:pPr>
        <w:shd w:val="clear" w:color="auto" w:fill="FFFFFF"/>
        <w:jc w:val="center"/>
        <w:rPr>
          <w:color w:val="181818"/>
          <w:sz w:val="28"/>
          <w:szCs w:val="28"/>
        </w:rPr>
      </w:pPr>
      <w:r w:rsidRPr="00651DB8">
        <w:rPr>
          <w:bCs/>
          <w:color w:val="181818"/>
          <w:sz w:val="28"/>
          <w:szCs w:val="28"/>
        </w:rPr>
        <w:t xml:space="preserve">Тестовый контроль знаний </w:t>
      </w:r>
    </w:p>
    <w:p w:rsidR="006233CA" w:rsidRPr="00651DB8" w:rsidRDefault="006233CA" w:rsidP="006233CA">
      <w:pPr>
        <w:shd w:val="clear" w:color="auto" w:fill="FFFFFF"/>
        <w:jc w:val="center"/>
        <w:rPr>
          <w:color w:val="181818"/>
          <w:sz w:val="28"/>
          <w:szCs w:val="28"/>
        </w:rPr>
      </w:pP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651DB8">
        <w:rPr>
          <w:sz w:val="28"/>
          <w:szCs w:val="28"/>
        </w:rPr>
        <w:t>по теме: Наркотики и их его влияние на организм человека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№1</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Химические вещества естественного или искусственного происхождения, употребление которых приводит к изменениям психического состояния человека - это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психоактивные вещества;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токсикоманические вещества;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наркотические вещества.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№2</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Болезненное пристрастие к наркотическим веществам - это</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токсикомания;</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наркомания;</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зависимость.</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№3</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К токсиманическим веществам относятся ...</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наркотики;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некоторые лекарства;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некоторые лекарства, средства бытовой химии, алкоголь и никотин.</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№4</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Что считают началом борьбы с наркотиками?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международная конференция по опиуму, 1911 год:</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шанхайская опиумная комиссия, 1909 год;</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международная конференция ООН, 1961 год.</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№5</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Какой средний возраст в настоящее время считают временем приобщения к наркотикам?</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20 лет;</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15 лет:</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В)13 лет.</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№6</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Какие статьи Уголовного кодекса РФ связаны с наркотическими и психотропными веществами?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статьи 101-103;</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статьи 228-233;</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статьи 85-98.</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№7</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Примерно на сколько лет сокращается жизнь токсикомана/наркомана?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5 лет;</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3 года;</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20-30 лет.</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№8</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Миф для пропаганды наркотиков?</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наркотики бывают «серьёзные», «несерьёзные», лёгкие; наркотики делают человека свободным;</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наркотики помогают решать жизненные проблемы;</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оба варианта верны.</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№9</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Сколько стадий развития болезни выявляют специалисты-наркологи?</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3 (психическая зависимость, физическая зависимость, психическая и физическая деградация);</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1 (тяжёлые и необратимые изменения в организме);</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4 (психическая зависимость, ломка, вырождение, инвалидность.</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ВОПРОС №10</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На основе каких веществ в организме формируется влечение?</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А) Минеральных веществ;</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Б) Нейромедиаторов;</w:t>
      </w:r>
    </w:p>
    <w:p w:rsidR="006233CA" w:rsidRPr="00651DB8" w:rsidRDefault="006233CA" w:rsidP="0062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651DB8">
        <w:rPr>
          <w:sz w:val="28"/>
          <w:szCs w:val="28"/>
        </w:rPr>
        <w:t>В) Углерода.</w:t>
      </w:r>
    </w:p>
    <w:p w:rsidR="006233CA" w:rsidRDefault="006233CA" w:rsidP="006233CA">
      <w:pPr>
        <w:rPr>
          <w:b/>
          <w:bCs/>
          <w:sz w:val="28"/>
          <w:szCs w:val="28"/>
        </w:rPr>
      </w:pPr>
    </w:p>
    <w:p w:rsidR="006233CA" w:rsidRPr="00651DB8" w:rsidRDefault="006233CA" w:rsidP="006233CA">
      <w:pPr>
        <w:jc w:val="center"/>
        <w:rPr>
          <w:color w:val="000000"/>
          <w:sz w:val="28"/>
          <w:szCs w:val="28"/>
        </w:rPr>
      </w:pPr>
      <w:r w:rsidRPr="00651DB8">
        <w:rPr>
          <w:b/>
          <w:bCs/>
          <w:sz w:val="28"/>
          <w:szCs w:val="28"/>
        </w:rPr>
        <w:t xml:space="preserve">Эталон ответа </w:t>
      </w:r>
    </w:p>
    <w:p w:rsidR="006233CA" w:rsidRPr="00651DB8" w:rsidRDefault="006233CA" w:rsidP="006233CA">
      <w:pPr>
        <w:shd w:val="clear" w:color="auto" w:fill="FFFFFF"/>
        <w:spacing w:after="182"/>
        <w:jc w:val="center"/>
        <w:rPr>
          <w:color w:val="000000"/>
          <w:sz w:val="28"/>
          <w:szCs w:val="28"/>
        </w:rPr>
      </w:pPr>
    </w:p>
    <w:tbl>
      <w:tblPr>
        <w:tblW w:w="9327" w:type="dxa"/>
        <w:tblCellMar>
          <w:top w:w="105" w:type="dxa"/>
          <w:left w:w="105" w:type="dxa"/>
          <w:bottom w:w="105" w:type="dxa"/>
          <w:right w:w="105" w:type="dxa"/>
        </w:tblCellMar>
        <w:tblLook w:val="04A0" w:firstRow="1" w:lastRow="0" w:firstColumn="1" w:lastColumn="0" w:noHBand="0" w:noVBand="1"/>
      </w:tblPr>
      <w:tblGrid>
        <w:gridCol w:w="909"/>
        <w:gridCol w:w="934"/>
        <w:gridCol w:w="934"/>
        <w:gridCol w:w="934"/>
        <w:gridCol w:w="936"/>
        <w:gridCol w:w="936"/>
        <w:gridCol w:w="936"/>
        <w:gridCol w:w="936"/>
        <w:gridCol w:w="936"/>
        <w:gridCol w:w="936"/>
      </w:tblGrid>
      <w:tr w:rsidR="006233CA" w:rsidRPr="00651DB8" w:rsidTr="006233CA">
        <w:trPr>
          <w:trHeight w:val="54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1</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2</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3</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4</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5</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6</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7</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8</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9</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10</w:t>
            </w:r>
          </w:p>
        </w:tc>
      </w:tr>
      <w:tr w:rsidR="006233CA" w:rsidRPr="00651DB8" w:rsidTr="006233CA">
        <w:trPr>
          <w:trHeight w:val="566"/>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Б</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А</w:t>
            </w:r>
          </w:p>
        </w:tc>
        <w:tc>
          <w:tcPr>
            <w:tcW w:w="9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33CA" w:rsidRPr="00651DB8" w:rsidRDefault="006233CA" w:rsidP="006233CA">
            <w:pPr>
              <w:spacing w:after="182"/>
              <w:jc w:val="center"/>
              <w:rPr>
                <w:color w:val="000000"/>
                <w:sz w:val="28"/>
                <w:szCs w:val="28"/>
              </w:rPr>
            </w:pPr>
            <w:r w:rsidRPr="00651DB8">
              <w:rPr>
                <w:color w:val="000000"/>
                <w:sz w:val="28"/>
                <w:szCs w:val="28"/>
              </w:rPr>
              <w:t>В</w:t>
            </w:r>
          </w:p>
        </w:tc>
      </w:tr>
    </w:tbl>
    <w:p w:rsidR="006233CA" w:rsidRPr="00651DB8" w:rsidRDefault="006233CA" w:rsidP="006233CA">
      <w:pPr>
        <w:jc w:val="center"/>
        <w:rPr>
          <w:b/>
          <w:bCs/>
          <w:sz w:val="28"/>
          <w:szCs w:val="28"/>
        </w:rPr>
      </w:pPr>
    </w:p>
    <w:p w:rsidR="006233CA" w:rsidRPr="003E00BD" w:rsidRDefault="006233CA" w:rsidP="006233CA">
      <w:pPr>
        <w:jc w:val="center"/>
        <w:rPr>
          <w:sz w:val="28"/>
          <w:szCs w:val="28"/>
        </w:rPr>
      </w:pPr>
      <w:r w:rsidRPr="00651DB8">
        <w:rPr>
          <w:b/>
          <w:bCs/>
          <w:sz w:val="28"/>
          <w:szCs w:val="28"/>
        </w:rPr>
        <w:t>Оценочная шкала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2714"/>
        <w:gridCol w:w="2484"/>
        <w:gridCol w:w="1587"/>
        <w:gridCol w:w="1620"/>
      </w:tblGrid>
      <w:tr w:rsidR="006233CA" w:rsidRPr="00651DB8" w:rsidTr="006233CA">
        <w:tc>
          <w:tcPr>
            <w:tcW w:w="1970"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Набрано баллов</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4 балла и менее</w:t>
            </w:r>
          </w:p>
          <w:p w:rsidR="006233CA" w:rsidRPr="003E00BD" w:rsidRDefault="006233CA" w:rsidP="006233CA">
            <w:pPr>
              <w:jc w:val="center"/>
              <w:rPr>
                <w:b/>
                <w:bCs/>
                <w:color w:val="000000" w:themeColor="text1"/>
              </w:rPr>
            </w:pPr>
            <w:r w:rsidRPr="003E00BD">
              <w:rPr>
                <w:b/>
                <w:bCs/>
                <w:color w:val="000000" w:themeColor="text1"/>
              </w:rPr>
              <w:t>(50 % и менее)</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5-7 баллов</w:t>
            </w:r>
          </w:p>
          <w:p w:rsidR="006233CA" w:rsidRPr="003E00BD" w:rsidRDefault="006233CA" w:rsidP="006233CA">
            <w:pPr>
              <w:jc w:val="center"/>
              <w:rPr>
                <w:b/>
                <w:bCs/>
                <w:color w:val="000000" w:themeColor="text1"/>
              </w:rPr>
            </w:pPr>
            <w:r w:rsidRPr="003E00BD">
              <w:rPr>
                <w:b/>
                <w:bCs/>
                <w:color w:val="000000" w:themeColor="text1"/>
              </w:rPr>
              <w:t>(50-75 %)</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7-8 баллов</w:t>
            </w:r>
          </w:p>
          <w:p w:rsidR="006233CA" w:rsidRPr="003E00BD" w:rsidRDefault="006233CA" w:rsidP="006233CA">
            <w:pPr>
              <w:jc w:val="center"/>
              <w:rPr>
                <w:b/>
                <w:bCs/>
                <w:color w:val="000000" w:themeColor="text1"/>
              </w:rPr>
            </w:pPr>
            <w:r w:rsidRPr="003E00BD">
              <w:rPr>
                <w:b/>
                <w:bCs/>
                <w:color w:val="000000" w:themeColor="text1"/>
              </w:rPr>
              <w:t>(75-90 %)</w:t>
            </w:r>
          </w:p>
        </w:tc>
        <w:tc>
          <w:tcPr>
            <w:tcW w:w="1971" w:type="dxa"/>
          </w:tcPr>
          <w:p w:rsidR="006233CA" w:rsidRPr="003E00BD" w:rsidRDefault="006233CA" w:rsidP="006233CA">
            <w:pPr>
              <w:jc w:val="center"/>
              <w:rPr>
                <w:b/>
                <w:bCs/>
                <w:color w:val="000000" w:themeColor="text1"/>
              </w:rPr>
            </w:pPr>
          </w:p>
          <w:p w:rsidR="006233CA" w:rsidRPr="003E00BD" w:rsidRDefault="006233CA" w:rsidP="006233CA">
            <w:pPr>
              <w:jc w:val="center"/>
              <w:rPr>
                <w:b/>
                <w:bCs/>
                <w:color w:val="000000" w:themeColor="text1"/>
              </w:rPr>
            </w:pPr>
            <w:r w:rsidRPr="003E00BD">
              <w:rPr>
                <w:b/>
                <w:bCs/>
                <w:color w:val="000000" w:themeColor="text1"/>
              </w:rPr>
              <w:t>9-10 баллов</w:t>
            </w:r>
          </w:p>
          <w:p w:rsidR="006233CA" w:rsidRPr="003E00BD" w:rsidRDefault="006233CA" w:rsidP="006233CA">
            <w:pPr>
              <w:jc w:val="center"/>
              <w:rPr>
                <w:b/>
                <w:bCs/>
                <w:color w:val="000000" w:themeColor="text1"/>
              </w:rPr>
            </w:pPr>
            <w:r w:rsidRPr="003E00BD">
              <w:rPr>
                <w:b/>
                <w:bCs/>
                <w:color w:val="000000" w:themeColor="text1"/>
              </w:rPr>
              <w:t>(90-100 %)</w:t>
            </w:r>
          </w:p>
        </w:tc>
      </w:tr>
      <w:tr w:rsidR="006233CA" w:rsidRPr="00651DB8" w:rsidTr="006233CA">
        <w:tc>
          <w:tcPr>
            <w:tcW w:w="1970" w:type="dxa"/>
          </w:tcPr>
          <w:p w:rsidR="006233CA" w:rsidRPr="003E00BD" w:rsidRDefault="006233CA" w:rsidP="006233CA">
            <w:pPr>
              <w:jc w:val="center"/>
              <w:rPr>
                <w:color w:val="000000" w:themeColor="text1"/>
              </w:rPr>
            </w:pPr>
          </w:p>
          <w:p w:rsidR="006233CA" w:rsidRPr="003E00BD" w:rsidRDefault="006233CA" w:rsidP="006233CA">
            <w:pPr>
              <w:jc w:val="center"/>
              <w:rPr>
                <w:b/>
                <w:bCs/>
                <w:color w:val="000000" w:themeColor="text1"/>
              </w:rPr>
            </w:pPr>
            <w:r w:rsidRPr="003E00BD">
              <w:rPr>
                <w:b/>
                <w:bCs/>
                <w:color w:val="000000" w:themeColor="text1"/>
              </w:rPr>
              <w:t>Оценка</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«Неудовлетворительно»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«Удовлетворительно»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«Хорошо»</w:t>
            </w:r>
          </w:p>
        </w:tc>
        <w:tc>
          <w:tcPr>
            <w:tcW w:w="1971" w:type="dxa"/>
          </w:tcPr>
          <w:p w:rsidR="006233CA" w:rsidRPr="003E00BD" w:rsidRDefault="006233CA" w:rsidP="006233CA">
            <w:pPr>
              <w:jc w:val="center"/>
              <w:rPr>
                <w:color w:val="000000" w:themeColor="text1"/>
              </w:rPr>
            </w:pPr>
          </w:p>
          <w:p w:rsidR="006233CA" w:rsidRPr="003E00BD" w:rsidRDefault="006233CA" w:rsidP="006233CA">
            <w:pPr>
              <w:jc w:val="center"/>
              <w:rPr>
                <w:color w:val="000000" w:themeColor="text1"/>
              </w:rPr>
            </w:pPr>
            <w:r w:rsidRPr="003E00BD">
              <w:rPr>
                <w:color w:val="000000" w:themeColor="text1"/>
              </w:rPr>
              <w:t>«Отлично»</w:t>
            </w:r>
          </w:p>
          <w:p w:rsidR="006233CA" w:rsidRPr="003E00BD" w:rsidRDefault="006233CA" w:rsidP="006233CA">
            <w:pPr>
              <w:jc w:val="center"/>
              <w:rPr>
                <w:color w:val="000000" w:themeColor="text1"/>
              </w:rPr>
            </w:pPr>
          </w:p>
        </w:tc>
      </w:tr>
    </w:tbl>
    <w:p w:rsidR="006233CA" w:rsidRDefault="006233CA" w:rsidP="006233CA">
      <w:pPr>
        <w:rPr>
          <w:color w:val="181818"/>
          <w:sz w:val="28"/>
          <w:szCs w:val="28"/>
        </w:rPr>
      </w:pPr>
      <w:r>
        <w:rPr>
          <w:color w:val="181818"/>
          <w:sz w:val="28"/>
          <w:szCs w:val="28"/>
        </w:rPr>
        <w:br w:type="page"/>
      </w:r>
    </w:p>
    <w:p w:rsidR="006233CA" w:rsidRPr="00651DB8" w:rsidRDefault="006233CA" w:rsidP="006233CA">
      <w:pPr>
        <w:spacing w:line="276" w:lineRule="auto"/>
        <w:contextualSpacing/>
        <w:jc w:val="center"/>
        <w:rPr>
          <w:b/>
          <w:sz w:val="28"/>
          <w:szCs w:val="28"/>
        </w:rPr>
      </w:pPr>
      <w:r w:rsidRPr="00651DB8">
        <w:rPr>
          <w:b/>
          <w:sz w:val="28"/>
          <w:szCs w:val="28"/>
        </w:rPr>
        <w:t>Рубежный контроль №1</w:t>
      </w:r>
    </w:p>
    <w:p w:rsidR="006233CA" w:rsidRPr="00651DB8" w:rsidRDefault="006233CA" w:rsidP="006233CA">
      <w:pPr>
        <w:shd w:val="clear" w:color="auto" w:fill="FFFFFF"/>
        <w:jc w:val="center"/>
        <w:rPr>
          <w:color w:val="181818"/>
          <w:sz w:val="28"/>
          <w:szCs w:val="28"/>
        </w:rPr>
      </w:pPr>
    </w:p>
    <w:p w:rsidR="006233CA" w:rsidRPr="00651DB8" w:rsidRDefault="006233CA" w:rsidP="00BD4630">
      <w:pPr>
        <w:shd w:val="clear" w:color="auto" w:fill="FFFFFF"/>
        <w:jc w:val="center"/>
        <w:rPr>
          <w:b/>
          <w:color w:val="000000"/>
          <w:sz w:val="28"/>
          <w:szCs w:val="28"/>
          <w:shd w:val="clear" w:color="auto" w:fill="FFFFFF"/>
        </w:rPr>
      </w:pPr>
      <w:r w:rsidRPr="00651DB8">
        <w:rPr>
          <w:b/>
          <w:color w:val="000000"/>
          <w:sz w:val="28"/>
          <w:szCs w:val="28"/>
          <w:shd w:val="clear" w:color="auto" w:fill="FFFFFF"/>
        </w:rPr>
        <w:t xml:space="preserve">Контрольная работа по разделу № 1 </w:t>
      </w:r>
    </w:p>
    <w:p w:rsidR="006233CA" w:rsidRPr="006233CA" w:rsidRDefault="006233CA" w:rsidP="00BD4630">
      <w:pPr>
        <w:shd w:val="clear" w:color="auto" w:fill="FFFFFF"/>
        <w:jc w:val="center"/>
        <w:rPr>
          <w:sz w:val="28"/>
          <w:szCs w:val="28"/>
        </w:rPr>
      </w:pPr>
      <w:r w:rsidRPr="00651DB8">
        <w:rPr>
          <w:b/>
          <w:color w:val="000000"/>
          <w:sz w:val="28"/>
          <w:szCs w:val="28"/>
          <w:shd w:val="clear" w:color="auto" w:fill="FFFFFF"/>
        </w:rPr>
        <w:t>Раздел 1. Обеспечение личной безопасности и сохранение здоровья</w:t>
      </w:r>
      <w:r w:rsidRPr="00651DB8">
        <w:rPr>
          <w:b/>
          <w:color w:val="000000"/>
          <w:sz w:val="28"/>
          <w:szCs w:val="28"/>
          <w:shd w:val="clear" w:color="auto" w:fill="FFFFFF"/>
        </w:rPr>
        <w:br/>
      </w:r>
      <w:r w:rsidRPr="006233CA">
        <w:rPr>
          <w:sz w:val="28"/>
          <w:szCs w:val="28"/>
        </w:rPr>
        <w:t>Вариант 1</w:t>
      </w:r>
    </w:p>
    <w:tbl>
      <w:tblPr>
        <w:tblW w:w="9938" w:type="dxa"/>
        <w:tblInd w:w="5" w:type="dxa"/>
        <w:tblLayout w:type="fixed"/>
        <w:tblCellMar>
          <w:left w:w="0" w:type="dxa"/>
          <w:right w:w="0" w:type="dxa"/>
        </w:tblCellMar>
        <w:tblLook w:val="0000" w:firstRow="0" w:lastRow="0" w:firstColumn="0" w:lastColumn="0" w:noHBand="0" w:noVBand="0"/>
      </w:tblPr>
      <w:tblGrid>
        <w:gridCol w:w="567"/>
        <w:gridCol w:w="3686"/>
        <w:gridCol w:w="338"/>
        <w:gridCol w:w="5332"/>
        <w:gridCol w:w="15"/>
      </w:tblGrid>
      <w:tr w:rsidR="006233CA" w:rsidRPr="00651DB8" w:rsidTr="006233CA">
        <w:trPr>
          <w:trHeight w:val="1675"/>
        </w:trPr>
        <w:tc>
          <w:tcPr>
            <w:tcW w:w="567" w:type="dxa"/>
            <w:tcBorders>
              <w:top w:val="single" w:sz="4" w:space="0" w:color="auto"/>
              <w:left w:val="single" w:sz="4" w:space="0" w:color="auto"/>
              <w:bottom w:val="nil"/>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1.</w:t>
            </w:r>
          </w:p>
        </w:tc>
        <w:tc>
          <w:tcPr>
            <w:tcW w:w="9371" w:type="dxa"/>
            <w:gridSpan w:val="4"/>
            <w:tcBorders>
              <w:top w:val="single" w:sz="4" w:space="0" w:color="auto"/>
              <w:left w:val="single" w:sz="4" w:space="0" w:color="auto"/>
              <w:bottom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color w:val="000000"/>
                <w:sz w:val="28"/>
                <w:szCs w:val="28"/>
              </w:rPr>
            </w:pPr>
            <w:r w:rsidRPr="00651DB8">
              <w:rPr>
                <w:color w:val="000000"/>
                <w:sz w:val="28"/>
                <w:szCs w:val="28"/>
              </w:rPr>
              <w:t>Установите соответствие между факторами, влияющими на здоровье и их удельным весом.</w:t>
            </w:r>
          </w:p>
          <w:p w:rsidR="006233CA" w:rsidRPr="00651DB8" w:rsidRDefault="006233CA" w:rsidP="006233CA">
            <w:pPr>
              <w:rPr>
                <w:sz w:val="28"/>
                <w:szCs w:val="28"/>
              </w:rPr>
            </w:pPr>
            <w:r w:rsidRPr="00651DB8">
              <w:rPr>
                <w:sz w:val="28"/>
                <w:szCs w:val="28"/>
              </w:rPr>
              <w:t xml:space="preserve">       Столбец 1                                                                     Столбец 2</w:t>
            </w:r>
          </w:p>
          <w:p w:rsidR="006233CA" w:rsidRPr="00651DB8" w:rsidRDefault="006233CA" w:rsidP="006233CA">
            <w:pPr>
              <w:rPr>
                <w:sz w:val="28"/>
                <w:szCs w:val="28"/>
              </w:rPr>
            </w:pPr>
            <w:r w:rsidRPr="00651DB8">
              <w:rPr>
                <w:color w:val="000000"/>
                <w:sz w:val="28"/>
                <w:szCs w:val="28"/>
              </w:rPr>
              <w:t>1 .Служба здоровья                                                               А) 40%</w:t>
            </w:r>
          </w:p>
          <w:p w:rsidR="006233CA" w:rsidRPr="00651DB8" w:rsidRDefault="006233CA" w:rsidP="006233CA">
            <w:pPr>
              <w:rPr>
                <w:color w:val="000000"/>
                <w:sz w:val="28"/>
                <w:szCs w:val="28"/>
              </w:rPr>
            </w:pPr>
            <w:r w:rsidRPr="00651DB8">
              <w:rPr>
                <w:color w:val="000000"/>
                <w:sz w:val="28"/>
                <w:szCs w:val="28"/>
              </w:rPr>
              <w:t>2. Окружающая среда                                                           Б) 20%</w:t>
            </w:r>
          </w:p>
          <w:p w:rsidR="006233CA" w:rsidRPr="00651DB8" w:rsidRDefault="006233CA" w:rsidP="006233CA">
            <w:pPr>
              <w:rPr>
                <w:color w:val="000000"/>
                <w:sz w:val="28"/>
                <w:szCs w:val="28"/>
              </w:rPr>
            </w:pPr>
            <w:r w:rsidRPr="00651DB8">
              <w:rPr>
                <w:color w:val="000000"/>
                <w:sz w:val="28"/>
                <w:szCs w:val="28"/>
              </w:rPr>
              <w:t>3. Здоровый образ жизни                                                     В) 50%</w:t>
            </w:r>
          </w:p>
          <w:p w:rsidR="006233CA" w:rsidRPr="00651DB8" w:rsidRDefault="006233CA" w:rsidP="006233CA">
            <w:pPr>
              <w:rPr>
                <w:color w:val="000000"/>
                <w:sz w:val="28"/>
                <w:szCs w:val="28"/>
              </w:rPr>
            </w:pPr>
            <w:r w:rsidRPr="00651DB8">
              <w:rPr>
                <w:color w:val="000000"/>
                <w:sz w:val="28"/>
                <w:szCs w:val="28"/>
              </w:rPr>
              <w:t xml:space="preserve">                                                                                                Г) 10%</w:t>
            </w:r>
          </w:p>
        </w:tc>
      </w:tr>
      <w:tr w:rsidR="006233CA" w:rsidRPr="00651DB8" w:rsidTr="006233CA">
        <w:trPr>
          <w:trHeight w:val="2685"/>
        </w:trPr>
        <w:tc>
          <w:tcPr>
            <w:tcW w:w="567" w:type="dxa"/>
            <w:tcBorders>
              <w:top w:val="single" w:sz="4" w:space="0" w:color="auto"/>
              <w:left w:val="single" w:sz="4" w:space="0" w:color="auto"/>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2.</w:t>
            </w:r>
          </w:p>
        </w:tc>
        <w:tc>
          <w:tcPr>
            <w:tcW w:w="4024" w:type="dxa"/>
            <w:gridSpan w:val="2"/>
            <w:tcBorders>
              <w:top w:val="single" w:sz="4" w:space="0" w:color="auto"/>
              <w:left w:val="single" w:sz="4" w:space="0" w:color="auto"/>
            </w:tcBorders>
            <w:shd w:val="clear" w:color="auto" w:fill="FFFFFF"/>
            <w:tcMar>
              <w:top w:w="85" w:type="dxa"/>
              <w:left w:w="85" w:type="dxa"/>
              <w:bottom w:w="85" w:type="dxa"/>
              <w:right w:w="85" w:type="dxa"/>
            </w:tcMar>
          </w:tcPr>
          <w:p w:rsidR="006233CA" w:rsidRPr="00651DB8" w:rsidRDefault="006233CA" w:rsidP="006233CA">
            <w:pPr>
              <w:rPr>
                <w:color w:val="000000"/>
                <w:sz w:val="28"/>
                <w:szCs w:val="28"/>
              </w:rPr>
            </w:pPr>
            <w:r w:rsidRPr="00651DB8">
              <w:rPr>
                <w:color w:val="000000"/>
                <w:sz w:val="28"/>
                <w:szCs w:val="28"/>
              </w:rPr>
              <w:t>Соотнесите понятия и определения.</w:t>
            </w:r>
          </w:p>
          <w:p w:rsidR="006233CA" w:rsidRPr="00651DB8" w:rsidRDefault="006233CA" w:rsidP="006233CA">
            <w:pPr>
              <w:tabs>
                <w:tab w:val="left" w:pos="1200"/>
              </w:tabs>
              <w:rPr>
                <w:color w:val="000000"/>
                <w:sz w:val="28"/>
                <w:szCs w:val="28"/>
              </w:rPr>
            </w:pPr>
            <w:r>
              <w:rPr>
                <w:color w:val="000000"/>
                <w:sz w:val="28"/>
                <w:szCs w:val="28"/>
              </w:rPr>
              <w:tab/>
              <w:t>Столбец 1</w:t>
            </w:r>
          </w:p>
          <w:p w:rsidR="006233CA" w:rsidRPr="00651DB8" w:rsidRDefault="006233CA" w:rsidP="006233CA">
            <w:pPr>
              <w:tabs>
                <w:tab w:val="left" w:pos="433"/>
              </w:tabs>
              <w:rPr>
                <w:sz w:val="28"/>
                <w:szCs w:val="28"/>
              </w:rPr>
            </w:pPr>
            <w:r w:rsidRPr="00651DB8">
              <w:rPr>
                <w:color w:val="000000"/>
                <w:sz w:val="28"/>
                <w:szCs w:val="28"/>
              </w:rPr>
              <w:t>1 .Здоровый образ жизни</w:t>
            </w:r>
          </w:p>
          <w:p w:rsidR="006233CA" w:rsidRPr="00651DB8" w:rsidRDefault="006233CA" w:rsidP="00094814">
            <w:pPr>
              <w:numPr>
                <w:ilvl w:val="0"/>
                <w:numId w:val="87"/>
              </w:numPr>
              <w:tabs>
                <w:tab w:val="left" w:pos="433"/>
              </w:tabs>
              <w:rPr>
                <w:color w:val="000000"/>
                <w:sz w:val="28"/>
                <w:szCs w:val="28"/>
              </w:rPr>
            </w:pPr>
            <w:r w:rsidRPr="00651DB8">
              <w:rPr>
                <w:color w:val="000000"/>
                <w:sz w:val="28"/>
                <w:szCs w:val="28"/>
              </w:rPr>
              <w:t>Здоровье</w:t>
            </w:r>
          </w:p>
          <w:p w:rsidR="006233CA" w:rsidRPr="00651DB8" w:rsidRDefault="006233CA" w:rsidP="00094814">
            <w:pPr>
              <w:numPr>
                <w:ilvl w:val="0"/>
                <w:numId w:val="87"/>
              </w:numPr>
              <w:tabs>
                <w:tab w:val="left" w:pos="433"/>
              </w:tabs>
              <w:rPr>
                <w:color w:val="000000"/>
                <w:sz w:val="28"/>
                <w:szCs w:val="28"/>
              </w:rPr>
            </w:pPr>
            <w:r w:rsidRPr="00651DB8">
              <w:rPr>
                <w:color w:val="000000"/>
                <w:sz w:val="28"/>
                <w:szCs w:val="28"/>
              </w:rPr>
              <w:t>Индивидуальное здоровье</w:t>
            </w:r>
          </w:p>
        </w:tc>
        <w:tc>
          <w:tcPr>
            <w:tcW w:w="5347" w:type="dxa"/>
            <w:gridSpan w:val="2"/>
            <w:tcBorders>
              <w:top w:val="single" w:sz="4" w:space="0" w:color="auto"/>
              <w:left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color w:val="000000"/>
                <w:sz w:val="28"/>
                <w:szCs w:val="28"/>
              </w:rPr>
            </w:pPr>
          </w:p>
          <w:p w:rsidR="006233CA" w:rsidRPr="00651DB8" w:rsidRDefault="006233CA" w:rsidP="006233CA">
            <w:pPr>
              <w:jc w:val="center"/>
              <w:rPr>
                <w:color w:val="000000"/>
                <w:sz w:val="28"/>
                <w:szCs w:val="28"/>
              </w:rPr>
            </w:pPr>
            <w:r w:rsidRPr="00651DB8">
              <w:rPr>
                <w:color w:val="000000"/>
                <w:sz w:val="28"/>
                <w:szCs w:val="28"/>
              </w:rPr>
              <w:t>Столбец 2</w:t>
            </w:r>
          </w:p>
          <w:p w:rsidR="006233CA" w:rsidRPr="00651DB8" w:rsidRDefault="006233CA" w:rsidP="006233CA">
            <w:pPr>
              <w:rPr>
                <w:color w:val="000000"/>
                <w:sz w:val="28"/>
                <w:szCs w:val="28"/>
              </w:rPr>
            </w:pPr>
            <w:r w:rsidRPr="00651DB8">
              <w:rPr>
                <w:color w:val="000000"/>
                <w:sz w:val="28"/>
                <w:szCs w:val="28"/>
              </w:rPr>
              <w:t>А)</w:t>
            </w:r>
            <w:r>
              <w:rPr>
                <w:color w:val="000000"/>
                <w:sz w:val="28"/>
                <w:szCs w:val="28"/>
              </w:rPr>
              <w:t xml:space="preserve"> </w:t>
            </w:r>
            <w:r w:rsidRPr="00651DB8">
              <w:rPr>
                <w:color w:val="000000"/>
                <w:sz w:val="28"/>
                <w:szCs w:val="28"/>
              </w:rPr>
              <w:t>Это состояние полного физического, духовного и социального благополучия, а не только отсутствие болезней и физических недостатков.</w:t>
            </w:r>
          </w:p>
          <w:p w:rsidR="006233CA" w:rsidRPr="00651DB8" w:rsidRDefault="006233CA" w:rsidP="006233CA">
            <w:pPr>
              <w:rPr>
                <w:sz w:val="28"/>
                <w:szCs w:val="28"/>
              </w:rPr>
            </w:pPr>
            <w:r w:rsidRPr="00651DB8">
              <w:rPr>
                <w:color w:val="000000"/>
                <w:sz w:val="28"/>
                <w:szCs w:val="28"/>
              </w:rPr>
              <w:t>Б) Это личное здоровье человека, которое во многом зависит от него самого.</w:t>
            </w:r>
          </w:p>
          <w:p w:rsidR="006233CA" w:rsidRPr="00651DB8" w:rsidRDefault="006233CA" w:rsidP="006233CA">
            <w:pPr>
              <w:rPr>
                <w:sz w:val="28"/>
                <w:szCs w:val="28"/>
              </w:rPr>
            </w:pPr>
            <w:r w:rsidRPr="00651DB8">
              <w:rPr>
                <w:color w:val="000000"/>
                <w:sz w:val="28"/>
                <w:szCs w:val="28"/>
              </w:rPr>
              <w:t>Это индивидуальная система поведения человека, направленная на сохранение, укрепление и поддержание своего здоровья.</w:t>
            </w:r>
          </w:p>
        </w:tc>
      </w:tr>
      <w:tr w:rsidR="006233CA" w:rsidRPr="00651DB8" w:rsidTr="006233CA">
        <w:trPr>
          <w:trHeight w:val="366"/>
        </w:trPr>
        <w:tc>
          <w:tcPr>
            <w:tcW w:w="567" w:type="dxa"/>
            <w:vMerge w:val="restart"/>
            <w:tcBorders>
              <w:top w:val="single" w:sz="4" w:space="0" w:color="auto"/>
              <w:left w:val="single" w:sz="4" w:space="0" w:color="auto"/>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3</w:t>
            </w:r>
          </w:p>
        </w:tc>
        <w:tc>
          <w:tcPr>
            <w:tcW w:w="9371" w:type="dxa"/>
            <w:gridSpan w:val="4"/>
            <w:tcBorders>
              <w:top w:val="single" w:sz="4" w:space="0" w:color="auto"/>
              <w:left w:val="single" w:sz="4" w:space="0" w:color="auto"/>
              <w:right w:val="single" w:sz="4" w:space="0" w:color="auto"/>
            </w:tcBorders>
            <w:shd w:val="clear" w:color="auto" w:fill="FFFFFF"/>
            <w:tcMar>
              <w:top w:w="85" w:type="dxa"/>
              <w:left w:w="85" w:type="dxa"/>
              <w:bottom w:w="85" w:type="dxa"/>
              <w:right w:w="85" w:type="dxa"/>
            </w:tcMar>
          </w:tcPr>
          <w:p w:rsidR="006233CA" w:rsidRPr="00651DB8" w:rsidRDefault="006233CA" w:rsidP="006233CA">
            <w:pPr>
              <w:rPr>
                <w:color w:val="000000"/>
                <w:sz w:val="28"/>
                <w:szCs w:val="28"/>
              </w:rPr>
            </w:pPr>
            <w:r w:rsidRPr="00651DB8">
              <w:rPr>
                <w:color w:val="000000"/>
                <w:sz w:val="28"/>
                <w:szCs w:val="28"/>
              </w:rPr>
              <w:t>Подберите к каждому термину определение:</w:t>
            </w:r>
          </w:p>
        </w:tc>
      </w:tr>
      <w:tr w:rsidR="006233CA" w:rsidRPr="00651DB8" w:rsidTr="006233CA">
        <w:trPr>
          <w:trHeight w:val="1938"/>
        </w:trPr>
        <w:tc>
          <w:tcPr>
            <w:tcW w:w="567" w:type="dxa"/>
            <w:vMerge/>
            <w:tcBorders>
              <w:left w:val="single" w:sz="4" w:space="0" w:color="auto"/>
              <w:bottom w:val="single" w:sz="4" w:space="0" w:color="auto"/>
              <w:right w:val="nil"/>
            </w:tcBorders>
            <w:shd w:val="clear" w:color="auto" w:fill="FFFFFF"/>
            <w:tcMar>
              <w:top w:w="85" w:type="dxa"/>
              <w:left w:w="85" w:type="dxa"/>
              <w:bottom w:w="85" w:type="dxa"/>
              <w:right w:w="85" w:type="dxa"/>
            </w:tcMar>
          </w:tcPr>
          <w:p w:rsidR="006233CA" w:rsidRPr="00651DB8" w:rsidRDefault="006233CA" w:rsidP="006233CA">
            <w:pPr>
              <w:rPr>
                <w:color w:val="000000"/>
                <w:sz w:val="28"/>
                <w:szCs w:val="28"/>
              </w:rPr>
            </w:pPr>
          </w:p>
        </w:tc>
        <w:tc>
          <w:tcPr>
            <w:tcW w:w="3686" w:type="dxa"/>
            <w:tcBorders>
              <w:left w:val="single" w:sz="4" w:space="0" w:color="auto"/>
              <w:bottom w:val="single" w:sz="4" w:space="0" w:color="auto"/>
              <w:right w:val="nil"/>
            </w:tcBorders>
            <w:shd w:val="clear" w:color="auto" w:fill="FFFFFF"/>
            <w:tcMar>
              <w:top w:w="85" w:type="dxa"/>
              <w:left w:w="85" w:type="dxa"/>
              <w:bottom w:w="85" w:type="dxa"/>
              <w:right w:w="85" w:type="dxa"/>
            </w:tcMar>
          </w:tcPr>
          <w:p w:rsidR="006233CA" w:rsidRPr="00651DB8" w:rsidRDefault="006233CA" w:rsidP="006233CA">
            <w:pPr>
              <w:tabs>
                <w:tab w:val="left" w:pos="393"/>
              </w:tabs>
              <w:rPr>
                <w:color w:val="000000"/>
                <w:sz w:val="28"/>
                <w:szCs w:val="28"/>
              </w:rPr>
            </w:pPr>
            <w:r w:rsidRPr="00651DB8">
              <w:rPr>
                <w:color w:val="000000"/>
                <w:sz w:val="28"/>
                <w:szCs w:val="28"/>
              </w:rPr>
              <w:t xml:space="preserve">        Столбец 1</w:t>
            </w:r>
          </w:p>
          <w:p w:rsidR="006233CA" w:rsidRPr="00651DB8" w:rsidRDefault="006233CA" w:rsidP="006233CA">
            <w:pPr>
              <w:tabs>
                <w:tab w:val="left" w:pos="393"/>
              </w:tabs>
              <w:rPr>
                <w:sz w:val="28"/>
                <w:szCs w:val="28"/>
              </w:rPr>
            </w:pPr>
            <w:r w:rsidRPr="00651DB8">
              <w:rPr>
                <w:color w:val="000000"/>
                <w:sz w:val="28"/>
                <w:szCs w:val="28"/>
              </w:rPr>
              <w:t xml:space="preserve"> 1. Эвакуация</w:t>
            </w:r>
          </w:p>
          <w:p w:rsidR="006233CA" w:rsidRPr="00651DB8" w:rsidRDefault="006233CA" w:rsidP="00094814">
            <w:pPr>
              <w:numPr>
                <w:ilvl w:val="0"/>
                <w:numId w:val="96"/>
              </w:numPr>
              <w:tabs>
                <w:tab w:val="left" w:pos="393"/>
              </w:tabs>
              <w:rPr>
                <w:color w:val="000000"/>
                <w:sz w:val="28"/>
                <w:szCs w:val="28"/>
              </w:rPr>
            </w:pPr>
            <w:r w:rsidRPr="00651DB8">
              <w:rPr>
                <w:color w:val="000000"/>
                <w:sz w:val="28"/>
                <w:szCs w:val="28"/>
              </w:rPr>
              <w:t>Катастрофа</w:t>
            </w:r>
          </w:p>
          <w:p w:rsidR="006233CA" w:rsidRPr="00651DB8" w:rsidRDefault="006233CA" w:rsidP="00094814">
            <w:pPr>
              <w:numPr>
                <w:ilvl w:val="0"/>
                <w:numId w:val="96"/>
              </w:numPr>
              <w:tabs>
                <w:tab w:val="left" w:pos="393"/>
              </w:tabs>
              <w:rPr>
                <w:color w:val="000000"/>
                <w:sz w:val="28"/>
                <w:szCs w:val="28"/>
              </w:rPr>
            </w:pPr>
            <w:r w:rsidRPr="00651DB8">
              <w:rPr>
                <w:color w:val="000000"/>
                <w:sz w:val="28"/>
                <w:szCs w:val="28"/>
              </w:rPr>
              <w:t>Авария</w:t>
            </w:r>
          </w:p>
        </w:tc>
        <w:tc>
          <w:tcPr>
            <w:tcW w:w="5685" w:type="dxa"/>
            <w:gridSpan w:val="3"/>
            <w:tcBorders>
              <w:left w:val="single" w:sz="4" w:space="0" w:color="auto"/>
              <w:bottom w:val="single" w:sz="4" w:space="0" w:color="auto"/>
              <w:right w:val="single" w:sz="4" w:space="0" w:color="auto"/>
            </w:tcBorders>
            <w:shd w:val="clear" w:color="auto" w:fill="FFFFFF"/>
            <w:tcMar>
              <w:top w:w="85" w:type="dxa"/>
              <w:left w:w="85" w:type="dxa"/>
              <w:bottom w:w="85" w:type="dxa"/>
              <w:right w:w="85" w:type="dxa"/>
            </w:tcMar>
          </w:tcPr>
          <w:p w:rsidR="006233CA" w:rsidRPr="00651DB8" w:rsidRDefault="006233CA" w:rsidP="006233CA">
            <w:pPr>
              <w:tabs>
                <w:tab w:val="left" w:pos="1640"/>
              </w:tabs>
              <w:rPr>
                <w:color w:val="000000"/>
                <w:sz w:val="28"/>
                <w:szCs w:val="28"/>
              </w:rPr>
            </w:pPr>
            <w:r w:rsidRPr="00651DB8">
              <w:rPr>
                <w:color w:val="000000"/>
                <w:sz w:val="28"/>
                <w:szCs w:val="28"/>
              </w:rPr>
              <w:tab/>
              <w:t>Столбец 2</w:t>
            </w:r>
          </w:p>
          <w:p w:rsidR="006233CA" w:rsidRPr="00651DB8" w:rsidRDefault="006233CA" w:rsidP="006233CA">
            <w:pPr>
              <w:rPr>
                <w:color w:val="000000"/>
                <w:sz w:val="28"/>
                <w:szCs w:val="28"/>
              </w:rPr>
            </w:pPr>
            <w:r w:rsidRPr="00651DB8">
              <w:rPr>
                <w:color w:val="000000"/>
                <w:sz w:val="28"/>
                <w:szCs w:val="28"/>
              </w:rPr>
              <w:t>А) Это повреждение, влекущее за собой выход из строя машин или механизмов.</w:t>
            </w:r>
          </w:p>
          <w:p w:rsidR="006233CA" w:rsidRPr="00651DB8" w:rsidRDefault="006233CA" w:rsidP="006233CA">
            <w:pPr>
              <w:rPr>
                <w:sz w:val="28"/>
                <w:szCs w:val="28"/>
              </w:rPr>
            </w:pPr>
            <w:r w:rsidRPr="00651DB8">
              <w:rPr>
                <w:color w:val="000000"/>
                <w:sz w:val="28"/>
                <w:szCs w:val="28"/>
              </w:rPr>
              <w:t>Б) Это событие с трагическими последствиями, крупная авария с гибелью людей.</w:t>
            </w:r>
          </w:p>
          <w:p w:rsidR="006233CA" w:rsidRPr="00651DB8" w:rsidRDefault="006233CA" w:rsidP="006233CA">
            <w:pPr>
              <w:rPr>
                <w:color w:val="000000"/>
                <w:sz w:val="28"/>
                <w:szCs w:val="28"/>
              </w:rPr>
            </w:pPr>
            <w:r w:rsidRPr="00651DB8">
              <w:rPr>
                <w:color w:val="000000"/>
                <w:sz w:val="28"/>
                <w:szCs w:val="28"/>
              </w:rPr>
              <w:t>В)Это организованный вывоз или вывод людей из опасных районов в загородную зону.</w:t>
            </w:r>
          </w:p>
        </w:tc>
      </w:tr>
      <w:tr w:rsidR="006233CA" w:rsidRPr="00651DB8" w:rsidTr="006233CA">
        <w:trPr>
          <w:gridAfter w:val="1"/>
          <w:wAfter w:w="15" w:type="dxa"/>
          <w:trHeight w:val="1039"/>
        </w:trPr>
        <w:tc>
          <w:tcPr>
            <w:tcW w:w="567" w:type="dxa"/>
            <w:tcBorders>
              <w:top w:val="single" w:sz="4" w:space="0" w:color="auto"/>
              <w:left w:val="single" w:sz="4" w:space="0" w:color="auto"/>
              <w:bottom w:val="nil"/>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i/>
                <w:iCs/>
                <w:color w:val="000000"/>
                <w:sz w:val="28"/>
                <w:szCs w:val="28"/>
              </w:rPr>
              <w:t>4</w:t>
            </w:r>
            <w:r w:rsidRPr="00651DB8">
              <w:rPr>
                <w:b/>
                <w:bCs/>
                <w:i/>
                <w:iCs/>
                <w:color w:val="000000"/>
                <w:sz w:val="28"/>
                <w:szCs w:val="28"/>
              </w:rPr>
              <w:t>.</w:t>
            </w:r>
          </w:p>
        </w:tc>
        <w:tc>
          <w:tcPr>
            <w:tcW w:w="9356" w:type="dxa"/>
            <w:gridSpan w:val="3"/>
            <w:tcBorders>
              <w:top w:val="single" w:sz="4" w:space="0" w:color="auto"/>
              <w:left w:val="single" w:sz="4" w:space="0" w:color="auto"/>
              <w:bottom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sz w:val="28"/>
                <w:szCs w:val="28"/>
              </w:rPr>
            </w:pPr>
            <w:r w:rsidRPr="00651DB8">
              <w:rPr>
                <w:color w:val="000000"/>
                <w:sz w:val="28"/>
                <w:szCs w:val="28"/>
              </w:rPr>
              <w:t>Режим жизнедеятельности человека — это</w:t>
            </w:r>
          </w:p>
          <w:p w:rsidR="006233CA" w:rsidRPr="00651DB8" w:rsidRDefault="006233CA" w:rsidP="006233CA">
            <w:pPr>
              <w:rPr>
                <w:color w:val="000000"/>
                <w:sz w:val="28"/>
                <w:szCs w:val="28"/>
              </w:rPr>
            </w:pPr>
            <w:r w:rsidRPr="00651DB8">
              <w:rPr>
                <w:color w:val="000000"/>
                <w:sz w:val="28"/>
                <w:szCs w:val="28"/>
              </w:rPr>
              <w:t xml:space="preserve"> А) Установленный порядок работы, отдыха, питания и сна </w:t>
            </w:r>
          </w:p>
          <w:p w:rsidR="006233CA" w:rsidRPr="00651DB8" w:rsidRDefault="006233CA" w:rsidP="006233CA">
            <w:pPr>
              <w:rPr>
                <w:color w:val="000000"/>
                <w:sz w:val="28"/>
                <w:szCs w:val="28"/>
              </w:rPr>
            </w:pPr>
            <w:r w:rsidRPr="00651DB8">
              <w:rPr>
                <w:color w:val="000000"/>
                <w:sz w:val="28"/>
                <w:szCs w:val="28"/>
              </w:rPr>
              <w:t xml:space="preserve"> Б) Система деятельности человека в быту</w:t>
            </w:r>
          </w:p>
          <w:p w:rsidR="006233CA" w:rsidRPr="00651DB8" w:rsidRDefault="006233CA" w:rsidP="006233CA">
            <w:pPr>
              <w:rPr>
                <w:color w:val="000000"/>
                <w:sz w:val="28"/>
                <w:szCs w:val="28"/>
              </w:rPr>
            </w:pPr>
            <w:r w:rsidRPr="00651DB8">
              <w:rPr>
                <w:color w:val="000000"/>
                <w:sz w:val="28"/>
                <w:szCs w:val="28"/>
              </w:rPr>
              <w:t xml:space="preserve"> В) Индивидуальная форма существования человека в условиях среды обитания</w:t>
            </w:r>
          </w:p>
          <w:p w:rsidR="006233CA" w:rsidRPr="00651DB8" w:rsidRDefault="006233CA" w:rsidP="006233CA">
            <w:pPr>
              <w:rPr>
                <w:sz w:val="28"/>
                <w:szCs w:val="28"/>
              </w:rPr>
            </w:pPr>
            <w:r w:rsidRPr="00651DB8">
              <w:rPr>
                <w:color w:val="000000"/>
                <w:sz w:val="28"/>
                <w:szCs w:val="28"/>
              </w:rPr>
              <w:t xml:space="preserve"> Г) Соблюдение этических правил поведения в обществе</w:t>
            </w:r>
          </w:p>
        </w:tc>
      </w:tr>
      <w:tr w:rsidR="006233CA" w:rsidRPr="00651DB8" w:rsidTr="006233CA">
        <w:trPr>
          <w:gridAfter w:val="1"/>
          <w:wAfter w:w="15" w:type="dxa"/>
          <w:trHeight w:val="849"/>
        </w:trPr>
        <w:tc>
          <w:tcPr>
            <w:tcW w:w="567" w:type="dxa"/>
            <w:tcBorders>
              <w:top w:val="single" w:sz="4" w:space="0" w:color="auto"/>
              <w:left w:val="single" w:sz="4" w:space="0" w:color="auto"/>
              <w:bottom w:val="nil"/>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i/>
                <w:iCs/>
                <w:color w:val="000000"/>
                <w:sz w:val="28"/>
                <w:szCs w:val="28"/>
              </w:rPr>
              <w:t>5</w:t>
            </w:r>
            <w:r w:rsidRPr="00651DB8">
              <w:rPr>
                <w:b/>
                <w:bCs/>
                <w:i/>
                <w:iCs/>
                <w:color w:val="000000"/>
                <w:sz w:val="28"/>
                <w:szCs w:val="28"/>
              </w:rPr>
              <w:t>.</w:t>
            </w:r>
          </w:p>
        </w:tc>
        <w:tc>
          <w:tcPr>
            <w:tcW w:w="9356" w:type="dxa"/>
            <w:gridSpan w:val="3"/>
            <w:tcBorders>
              <w:top w:val="single" w:sz="4" w:space="0" w:color="auto"/>
              <w:left w:val="single" w:sz="4" w:space="0" w:color="auto"/>
              <w:bottom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sz w:val="28"/>
                <w:szCs w:val="28"/>
              </w:rPr>
            </w:pPr>
            <w:r w:rsidRPr="00651DB8">
              <w:rPr>
                <w:color w:val="000000"/>
                <w:sz w:val="28"/>
                <w:szCs w:val="28"/>
              </w:rPr>
              <w:t>Гиподинамия- это</w:t>
            </w:r>
          </w:p>
          <w:p w:rsidR="006233CA" w:rsidRPr="00651DB8" w:rsidRDefault="006233CA" w:rsidP="006233CA">
            <w:pPr>
              <w:rPr>
                <w:color w:val="000000"/>
                <w:sz w:val="28"/>
                <w:szCs w:val="28"/>
              </w:rPr>
            </w:pPr>
            <w:r w:rsidRPr="00651DB8">
              <w:rPr>
                <w:color w:val="000000"/>
                <w:sz w:val="28"/>
                <w:szCs w:val="28"/>
              </w:rPr>
              <w:t>А) Избыток движения</w:t>
            </w:r>
          </w:p>
          <w:p w:rsidR="006233CA" w:rsidRPr="00651DB8" w:rsidRDefault="006233CA" w:rsidP="006233CA">
            <w:pPr>
              <w:rPr>
                <w:sz w:val="28"/>
                <w:szCs w:val="28"/>
              </w:rPr>
            </w:pPr>
            <w:r w:rsidRPr="00651DB8">
              <w:rPr>
                <w:color w:val="000000"/>
                <w:sz w:val="28"/>
                <w:szCs w:val="28"/>
              </w:rPr>
              <w:t>Б) Пониженное артериальное давление</w:t>
            </w:r>
          </w:p>
          <w:p w:rsidR="006233CA" w:rsidRPr="00651DB8" w:rsidRDefault="006233CA" w:rsidP="006233CA">
            <w:pPr>
              <w:rPr>
                <w:color w:val="000000"/>
                <w:sz w:val="28"/>
                <w:szCs w:val="28"/>
              </w:rPr>
            </w:pPr>
            <w:r w:rsidRPr="00651DB8">
              <w:rPr>
                <w:color w:val="000000"/>
                <w:sz w:val="28"/>
                <w:szCs w:val="28"/>
              </w:rPr>
              <w:t xml:space="preserve">В) Физическое перенапряжение организма </w:t>
            </w:r>
          </w:p>
          <w:p w:rsidR="006233CA" w:rsidRPr="00651DB8" w:rsidRDefault="006233CA" w:rsidP="006233CA">
            <w:pPr>
              <w:rPr>
                <w:sz w:val="28"/>
                <w:szCs w:val="28"/>
              </w:rPr>
            </w:pPr>
            <w:r w:rsidRPr="00651DB8">
              <w:rPr>
                <w:color w:val="000000"/>
                <w:sz w:val="28"/>
                <w:szCs w:val="28"/>
              </w:rPr>
              <w:t>Г) Недостаток движения</w:t>
            </w:r>
          </w:p>
        </w:tc>
      </w:tr>
      <w:tr w:rsidR="006233CA" w:rsidRPr="00651DB8" w:rsidTr="006233CA">
        <w:trPr>
          <w:gridAfter w:val="1"/>
          <w:wAfter w:w="15" w:type="dxa"/>
          <w:trHeight w:val="1424"/>
        </w:trPr>
        <w:tc>
          <w:tcPr>
            <w:tcW w:w="567" w:type="dxa"/>
            <w:tcBorders>
              <w:top w:val="single" w:sz="4" w:space="0" w:color="auto"/>
              <w:left w:val="single" w:sz="4" w:space="0" w:color="auto"/>
              <w:bottom w:val="nil"/>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6.</w:t>
            </w:r>
          </w:p>
        </w:tc>
        <w:tc>
          <w:tcPr>
            <w:tcW w:w="9356" w:type="dxa"/>
            <w:gridSpan w:val="3"/>
            <w:tcBorders>
              <w:top w:val="single" w:sz="4" w:space="0" w:color="auto"/>
              <w:left w:val="single" w:sz="4" w:space="0" w:color="auto"/>
              <w:bottom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sz w:val="28"/>
                <w:szCs w:val="28"/>
              </w:rPr>
            </w:pPr>
            <w:r w:rsidRPr="00651DB8">
              <w:rPr>
                <w:color w:val="000000"/>
                <w:sz w:val="28"/>
                <w:szCs w:val="28"/>
              </w:rPr>
              <w:t>Пассивный курильщик - это некурящий человек, который находясь в одном помещении с курильщиком в течении часа выкуривает:</w:t>
            </w:r>
          </w:p>
          <w:p w:rsidR="006233CA" w:rsidRPr="00651DB8" w:rsidRDefault="006233CA" w:rsidP="006233CA">
            <w:pPr>
              <w:rPr>
                <w:color w:val="000000"/>
                <w:sz w:val="28"/>
                <w:szCs w:val="28"/>
              </w:rPr>
            </w:pPr>
            <w:r w:rsidRPr="00651DB8">
              <w:rPr>
                <w:color w:val="000000"/>
                <w:sz w:val="28"/>
                <w:szCs w:val="28"/>
              </w:rPr>
              <w:t>А) Половину сигареты.</w:t>
            </w:r>
          </w:p>
          <w:p w:rsidR="006233CA" w:rsidRPr="00651DB8" w:rsidRDefault="006233CA" w:rsidP="006233CA">
            <w:pPr>
              <w:rPr>
                <w:sz w:val="28"/>
                <w:szCs w:val="28"/>
              </w:rPr>
            </w:pPr>
            <w:r w:rsidRPr="00651DB8">
              <w:rPr>
                <w:color w:val="000000"/>
                <w:sz w:val="28"/>
                <w:szCs w:val="28"/>
              </w:rPr>
              <w:t>Б) Одну сигарету.</w:t>
            </w:r>
          </w:p>
          <w:p w:rsidR="006233CA" w:rsidRPr="00651DB8" w:rsidRDefault="006233CA" w:rsidP="006233CA">
            <w:pPr>
              <w:rPr>
                <w:color w:val="000000"/>
                <w:sz w:val="28"/>
                <w:szCs w:val="28"/>
              </w:rPr>
            </w:pPr>
            <w:r w:rsidRPr="00651DB8">
              <w:rPr>
                <w:color w:val="000000"/>
                <w:sz w:val="28"/>
                <w:szCs w:val="28"/>
              </w:rPr>
              <w:t>В) Две сигареты.</w:t>
            </w:r>
          </w:p>
          <w:p w:rsidR="006233CA" w:rsidRPr="00651DB8" w:rsidRDefault="006233CA" w:rsidP="006233CA">
            <w:pPr>
              <w:rPr>
                <w:color w:val="000000"/>
                <w:sz w:val="28"/>
                <w:szCs w:val="28"/>
              </w:rPr>
            </w:pPr>
            <w:r w:rsidRPr="00651DB8">
              <w:rPr>
                <w:color w:val="000000"/>
                <w:sz w:val="28"/>
                <w:szCs w:val="28"/>
              </w:rPr>
              <w:t>Г) Три сигареты.</w:t>
            </w:r>
          </w:p>
        </w:tc>
      </w:tr>
      <w:tr w:rsidR="006233CA" w:rsidRPr="00651DB8" w:rsidTr="006233CA">
        <w:trPr>
          <w:gridAfter w:val="1"/>
          <w:wAfter w:w="15" w:type="dxa"/>
          <w:trHeight w:val="653"/>
        </w:trPr>
        <w:tc>
          <w:tcPr>
            <w:tcW w:w="567" w:type="dxa"/>
            <w:tcBorders>
              <w:top w:val="single" w:sz="4" w:space="0" w:color="auto"/>
              <w:left w:val="single" w:sz="4" w:space="0" w:color="auto"/>
              <w:bottom w:val="nil"/>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i/>
                <w:iCs/>
                <w:color w:val="000000"/>
                <w:sz w:val="28"/>
                <w:szCs w:val="28"/>
              </w:rPr>
              <w:t>7</w:t>
            </w:r>
            <w:r w:rsidRPr="00651DB8">
              <w:rPr>
                <w:b/>
                <w:bCs/>
                <w:i/>
                <w:iCs/>
                <w:color w:val="000000"/>
                <w:sz w:val="28"/>
                <w:szCs w:val="28"/>
              </w:rPr>
              <w:t>.</w:t>
            </w:r>
          </w:p>
        </w:tc>
        <w:tc>
          <w:tcPr>
            <w:tcW w:w="9356" w:type="dxa"/>
            <w:gridSpan w:val="3"/>
            <w:tcBorders>
              <w:top w:val="single" w:sz="4" w:space="0" w:color="auto"/>
              <w:left w:val="single" w:sz="4" w:space="0" w:color="auto"/>
              <w:bottom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sz w:val="28"/>
                <w:szCs w:val="28"/>
              </w:rPr>
            </w:pPr>
            <w:r w:rsidRPr="00651DB8">
              <w:rPr>
                <w:color w:val="000000"/>
                <w:sz w:val="28"/>
                <w:szCs w:val="28"/>
              </w:rPr>
              <w:t>Что происходит с алкоголем, попавшим в организм человека?</w:t>
            </w:r>
          </w:p>
          <w:p w:rsidR="006233CA" w:rsidRPr="00651DB8" w:rsidRDefault="006233CA" w:rsidP="006233CA">
            <w:pPr>
              <w:rPr>
                <w:color w:val="000000"/>
                <w:sz w:val="28"/>
                <w:szCs w:val="28"/>
              </w:rPr>
            </w:pPr>
            <w:r w:rsidRPr="00651DB8">
              <w:rPr>
                <w:color w:val="000000"/>
                <w:sz w:val="28"/>
                <w:szCs w:val="28"/>
              </w:rPr>
              <w:t xml:space="preserve">А) Выводится вместе с мочой </w:t>
            </w:r>
          </w:p>
          <w:p w:rsidR="006233CA" w:rsidRPr="00651DB8" w:rsidRDefault="006233CA" w:rsidP="006233CA">
            <w:pPr>
              <w:rPr>
                <w:color w:val="000000"/>
                <w:sz w:val="28"/>
                <w:szCs w:val="28"/>
              </w:rPr>
            </w:pPr>
            <w:r w:rsidRPr="00651DB8">
              <w:rPr>
                <w:color w:val="000000"/>
                <w:sz w:val="28"/>
                <w:szCs w:val="28"/>
              </w:rPr>
              <w:t>Б) Не выводится из организма</w:t>
            </w:r>
          </w:p>
          <w:p w:rsidR="006233CA" w:rsidRPr="00651DB8" w:rsidRDefault="006233CA" w:rsidP="006233CA">
            <w:pPr>
              <w:rPr>
                <w:color w:val="000000"/>
                <w:sz w:val="28"/>
                <w:szCs w:val="28"/>
              </w:rPr>
            </w:pPr>
            <w:r w:rsidRPr="00651DB8">
              <w:rPr>
                <w:color w:val="000000"/>
                <w:sz w:val="28"/>
                <w:szCs w:val="28"/>
              </w:rPr>
              <w:t xml:space="preserve">В) Разлагается на вещества </w:t>
            </w:r>
          </w:p>
          <w:p w:rsidR="006233CA" w:rsidRPr="00651DB8" w:rsidRDefault="006233CA" w:rsidP="006233CA">
            <w:pPr>
              <w:rPr>
                <w:sz w:val="28"/>
                <w:szCs w:val="28"/>
              </w:rPr>
            </w:pPr>
            <w:r w:rsidRPr="00651DB8">
              <w:rPr>
                <w:color w:val="000000"/>
                <w:sz w:val="28"/>
                <w:szCs w:val="28"/>
              </w:rPr>
              <w:t>Г) Растворяется в крови</w:t>
            </w:r>
          </w:p>
        </w:tc>
      </w:tr>
      <w:tr w:rsidR="006233CA" w:rsidRPr="00651DB8" w:rsidTr="006233CA">
        <w:trPr>
          <w:gridAfter w:val="1"/>
          <w:wAfter w:w="15" w:type="dxa"/>
          <w:trHeight w:val="2174"/>
        </w:trPr>
        <w:tc>
          <w:tcPr>
            <w:tcW w:w="567" w:type="dxa"/>
            <w:tcBorders>
              <w:top w:val="single" w:sz="4" w:space="0" w:color="auto"/>
              <w:left w:val="single" w:sz="4" w:space="0" w:color="auto"/>
              <w:bottom w:val="nil"/>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8.</w:t>
            </w:r>
          </w:p>
        </w:tc>
        <w:tc>
          <w:tcPr>
            <w:tcW w:w="9356" w:type="dxa"/>
            <w:gridSpan w:val="3"/>
            <w:tcBorders>
              <w:top w:val="single" w:sz="4" w:space="0" w:color="auto"/>
              <w:left w:val="single" w:sz="4" w:space="0" w:color="auto"/>
              <w:bottom w:val="nil"/>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sz w:val="28"/>
                <w:szCs w:val="28"/>
              </w:rPr>
            </w:pPr>
            <w:r w:rsidRPr="00651DB8">
              <w:rPr>
                <w:color w:val="000000"/>
                <w:sz w:val="28"/>
                <w:szCs w:val="28"/>
              </w:rPr>
              <w:t>Наиболее подходящие места для укрытия в здании при землетрясении:</w:t>
            </w:r>
          </w:p>
          <w:p w:rsidR="006233CA" w:rsidRPr="00651DB8" w:rsidRDefault="006233CA" w:rsidP="006233CA">
            <w:pPr>
              <w:rPr>
                <w:color w:val="000000"/>
                <w:sz w:val="28"/>
                <w:szCs w:val="28"/>
              </w:rPr>
            </w:pPr>
            <w:r w:rsidRPr="00651DB8">
              <w:rPr>
                <w:color w:val="000000"/>
                <w:sz w:val="28"/>
                <w:szCs w:val="28"/>
              </w:rPr>
              <w:t>А) Места под подоконником, внутри шкафов, гардеробов, углы, образованные внутренними перегородками;</w:t>
            </w:r>
          </w:p>
          <w:p w:rsidR="006233CA" w:rsidRPr="00651DB8" w:rsidRDefault="006233CA" w:rsidP="006233CA">
            <w:pPr>
              <w:rPr>
                <w:sz w:val="28"/>
                <w:szCs w:val="28"/>
              </w:rPr>
            </w:pPr>
            <w:r w:rsidRPr="00651DB8">
              <w:rPr>
                <w:color w:val="000000"/>
                <w:sz w:val="28"/>
                <w:szCs w:val="28"/>
              </w:rPr>
              <w:t>Б) Места под прочно закрепленными столами, рядом с кроватями, у колонн, проемы в капитальных внутренних стенах, углы, образованные капитальными внутренними стенами, дверные проемы;</w:t>
            </w:r>
          </w:p>
          <w:p w:rsidR="006233CA" w:rsidRPr="00651DB8" w:rsidRDefault="006233CA" w:rsidP="006233CA">
            <w:pPr>
              <w:rPr>
                <w:sz w:val="28"/>
                <w:szCs w:val="28"/>
              </w:rPr>
            </w:pPr>
            <w:r w:rsidRPr="00651DB8">
              <w:rPr>
                <w:color w:val="000000"/>
                <w:sz w:val="28"/>
                <w:szCs w:val="28"/>
              </w:rPr>
              <w:t>В) Вентиляционные шахты и короба, балконы и лоджии, места внутри кладовок и встроенных шкафов.</w:t>
            </w:r>
          </w:p>
        </w:tc>
      </w:tr>
      <w:tr w:rsidR="006233CA" w:rsidRPr="00651DB8" w:rsidTr="006233CA">
        <w:trPr>
          <w:gridAfter w:val="1"/>
          <w:wAfter w:w="15" w:type="dxa"/>
          <w:trHeight w:val="2971"/>
        </w:trPr>
        <w:tc>
          <w:tcPr>
            <w:tcW w:w="567" w:type="dxa"/>
            <w:tcBorders>
              <w:top w:val="single" w:sz="4" w:space="0" w:color="auto"/>
              <w:left w:val="single" w:sz="4" w:space="0" w:color="auto"/>
              <w:bottom w:val="single" w:sz="4" w:space="0" w:color="auto"/>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9.</w:t>
            </w:r>
          </w:p>
        </w:tc>
        <w:tc>
          <w:tcPr>
            <w:tcW w:w="9356" w:type="dxa"/>
            <w:gridSpan w:val="3"/>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tcPr>
          <w:p w:rsidR="006233CA" w:rsidRPr="00651DB8" w:rsidRDefault="006233CA" w:rsidP="006233CA">
            <w:pPr>
              <w:rPr>
                <w:sz w:val="28"/>
                <w:szCs w:val="28"/>
              </w:rPr>
            </w:pPr>
            <w:r w:rsidRPr="00651DB8">
              <w:rPr>
                <w:color w:val="000000"/>
                <w:sz w:val="28"/>
                <w:szCs w:val="28"/>
              </w:rPr>
              <w:t>В случае оповещения об аварии с выбросом АХОВ последовательность ваших действий будет следующей:</w:t>
            </w:r>
          </w:p>
          <w:p w:rsidR="006233CA" w:rsidRPr="00651DB8" w:rsidRDefault="006233CA" w:rsidP="006233CA">
            <w:pPr>
              <w:rPr>
                <w:color w:val="000000"/>
                <w:sz w:val="28"/>
                <w:szCs w:val="28"/>
              </w:rPr>
            </w:pPr>
            <w:r w:rsidRPr="00651DB8">
              <w:rPr>
                <w:color w:val="000000"/>
                <w:sz w:val="28"/>
                <w:szCs w:val="28"/>
              </w:rPr>
              <w:t>А) Включить радио, выслушать рекомендации, надеть средства защиты, закрыть окна, отключить газ, воду, электричество, погасить огонь в печи, взять необходимые вещи, документы и продукты питания, укрыться в убежище или покинуть район аварии;</w:t>
            </w:r>
          </w:p>
          <w:p w:rsidR="006233CA" w:rsidRPr="00651DB8" w:rsidRDefault="006233CA" w:rsidP="006233CA">
            <w:pPr>
              <w:rPr>
                <w:sz w:val="28"/>
                <w:szCs w:val="28"/>
              </w:rPr>
            </w:pPr>
            <w:r w:rsidRPr="00651DB8">
              <w:rPr>
                <w:color w:val="000000"/>
                <w:sz w:val="28"/>
                <w:szCs w:val="28"/>
              </w:rPr>
              <w:t>Б) Включить радио, выслушать рекомендации, надеть средства защиты, взять необходимые вещи, документы и продукты питания, укрыться в убежище или покинуть район аварии:</w:t>
            </w:r>
          </w:p>
          <w:p w:rsidR="006233CA" w:rsidRPr="00651DB8" w:rsidRDefault="006233CA" w:rsidP="006233CA">
            <w:pPr>
              <w:rPr>
                <w:sz w:val="28"/>
                <w:szCs w:val="28"/>
              </w:rPr>
            </w:pPr>
            <w:r w:rsidRPr="00651DB8">
              <w:rPr>
                <w:color w:val="000000"/>
                <w:sz w:val="28"/>
                <w:szCs w:val="28"/>
              </w:rPr>
              <w:t>В) Надеть средства защиты, закрыть окна, отключить газ, воду, электричество, погасить огонь в печи, взять необходимые вещи, документы и продукты питания, укрыться в убежище или покинуть район аварии.</w:t>
            </w:r>
          </w:p>
        </w:tc>
      </w:tr>
      <w:tr w:rsidR="006233CA" w:rsidRPr="00651DB8" w:rsidTr="006233CA">
        <w:trPr>
          <w:gridAfter w:val="1"/>
          <w:wAfter w:w="15" w:type="dxa"/>
          <w:trHeight w:val="1667"/>
        </w:trPr>
        <w:tc>
          <w:tcPr>
            <w:tcW w:w="567" w:type="dxa"/>
            <w:tcBorders>
              <w:top w:val="single" w:sz="4" w:space="0" w:color="auto"/>
              <w:left w:val="single" w:sz="4" w:space="0" w:color="auto"/>
              <w:bottom w:val="single" w:sz="4" w:space="0" w:color="auto"/>
              <w:right w:val="nil"/>
            </w:tcBorders>
            <w:shd w:val="clear" w:color="auto" w:fill="FFFFFF"/>
            <w:tcMar>
              <w:top w:w="85" w:type="dxa"/>
              <w:left w:w="85" w:type="dxa"/>
              <w:bottom w:w="85" w:type="dxa"/>
              <w:right w:w="85" w:type="dxa"/>
            </w:tcMar>
          </w:tcPr>
          <w:p w:rsidR="006233CA" w:rsidRPr="00651DB8" w:rsidRDefault="006233CA" w:rsidP="006233CA">
            <w:pPr>
              <w:jc w:val="center"/>
              <w:rPr>
                <w:sz w:val="28"/>
                <w:szCs w:val="28"/>
              </w:rPr>
            </w:pPr>
            <w:r w:rsidRPr="00651DB8">
              <w:rPr>
                <w:color w:val="000000"/>
                <w:sz w:val="28"/>
                <w:szCs w:val="28"/>
              </w:rPr>
              <w:t>10.</w:t>
            </w:r>
          </w:p>
        </w:tc>
        <w:tc>
          <w:tcPr>
            <w:tcW w:w="9356" w:type="dxa"/>
            <w:gridSpan w:val="3"/>
            <w:tcBorders>
              <w:top w:val="single" w:sz="4" w:space="0" w:color="auto"/>
              <w:left w:val="single" w:sz="4" w:space="0" w:color="auto"/>
              <w:bottom w:val="single" w:sz="4" w:space="0" w:color="auto"/>
              <w:right w:val="single" w:sz="4" w:space="0" w:color="auto"/>
            </w:tcBorders>
            <w:shd w:val="clear" w:color="auto" w:fill="FFFFFF"/>
            <w:tcMar>
              <w:top w:w="85" w:type="dxa"/>
              <w:left w:w="85" w:type="dxa"/>
              <w:bottom w:w="85" w:type="dxa"/>
              <w:right w:w="85" w:type="dxa"/>
            </w:tcMar>
            <w:vAlign w:val="bottom"/>
          </w:tcPr>
          <w:p w:rsidR="006233CA" w:rsidRPr="00651DB8" w:rsidRDefault="006233CA" w:rsidP="006233CA">
            <w:pPr>
              <w:rPr>
                <w:sz w:val="28"/>
                <w:szCs w:val="28"/>
              </w:rPr>
            </w:pPr>
            <w:r w:rsidRPr="00651DB8">
              <w:rPr>
                <w:color w:val="000000"/>
                <w:sz w:val="28"/>
                <w:szCs w:val="28"/>
              </w:rPr>
              <w:t>Федеральный закон РФ «О гражданской обороне» определяет задачи в области гражданской обороны и правовые основы их осуществления:</w:t>
            </w:r>
          </w:p>
          <w:p w:rsidR="006233CA" w:rsidRPr="00651DB8" w:rsidRDefault="006233CA" w:rsidP="006233CA">
            <w:pPr>
              <w:rPr>
                <w:color w:val="000000"/>
                <w:sz w:val="28"/>
                <w:szCs w:val="28"/>
              </w:rPr>
            </w:pPr>
            <w:r w:rsidRPr="00651DB8">
              <w:rPr>
                <w:color w:val="000000"/>
                <w:sz w:val="28"/>
                <w:szCs w:val="28"/>
              </w:rPr>
              <w:t>А) При ведении военных действий.</w:t>
            </w:r>
          </w:p>
          <w:p w:rsidR="006233CA" w:rsidRPr="00651DB8" w:rsidRDefault="006233CA" w:rsidP="006233CA">
            <w:pPr>
              <w:rPr>
                <w:sz w:val="28"/>
                <w:szCs w:val="28"/>
              </w:rPr>
            </w:pPr>
            <w:r w:rsidRPr="00651DB8">
              <w:rPr>
                <w:color w:val="000000"/>
                <w:sz w:val="28"/>
                <w:szCs w:val="28"/>
              </w:rPr>
              <w:t>Б) В мирное время.</w:t>
            </w:r>
          </w:p>
          <w:p w:rsidR="006233CA" w:rsidRPr="00651DB8" w:rsidRDefault="006233CA" w:rsidP="006233CA">
            <w:pPr>
              <w:rPr>
                <w:color w:val="000000"/>
                <w:sz w:val="28"/>
                <w:szCs w:val="28"/>
              </w:rPr>
            </w:pPr>
            <w:r w:rsidRPr="00651DB8">
              <w:rPr>
                <w:color w:val="000000"/>
                <w:sz w:val="28"/>
                <w:szCs w:val="28"/>
              </w:rPr>
              <w:t>В) ПО решения органов местного самоуправления.</w:t>
            </w:r>
          </w:p>
          <w:p w:rsidR="006233CA" w:rsidRPr="00651DB8" w:rsidRDefault="006233CA" w:rsidP="006233CA">
            <w:pPr>
              <w:rPr>
                <w:color w:val="000000"/>
                <w:sz w:val="28"/>
                <w:szCs w:val="28"/>
              </w:rPr>
            </w:pPr>
            <w:r w:rsidRPr="00651DB8">
              <w:rPr>
                <w:color w:val="000000"/>
                <w:sz w:val="28"/>
                <w:szCs w:val="28"/>
              </w:rPr>
              <w:t>Г) При объявлении чрезвычайного положения.</w:t>
            </w:r>
          </w:p>
        </w:tc>
      </w:tr>
    </w:tbl>
    <w:p w:rsidR="006233CA" w:rsidRDefault="006233CA" w:rsidP="006233CA">
      <w:pPr>
        <w:spacing w:line="360" w:lineRule="auto"/>
        <w:jc w:val="center"/>
        <w:rPr>
          <w:b/>
          <w:color w:val="000000"/>
          <w:sz w:val="28"/>
          <w:szCs w:val="28"/>
          <w:shd w:val="clear" w:color="auto" w:fill="FFFFFF"/>
        </w:rPr>
      </w:pPr>
    </w:p>
    <w:p w:rsidR="006233CA" w:rsidRPr="003E00BD" w:rsidRDefault="006233CA" w:rsidP="006233CA">
      <w:pPr>
        <w:spacing w:line="360" w:lineRule="auto"/>
        <w:jc w:val="center"/>
        <w:rPr>
          <w:b/>
          <w:color w:val="000000"/>
          <w:sz w:val="28"/>
          <w:szCs w:val="28"/>
          <w:shd w:val="clear" w:color="auto" w:fill="F0F2F5"/>
        </w:rPr>
      </w:pPr>
      <w:r w:rsidRPr="003E00BD">
        <w:rPr>
          <w:b/>
          <w:color w:val="000000"/>
          <w:sz w:val="28"/>
          <w:szCs w:val="28"/>
          <w:shd w:val="clear" w:color="auto" w:fill="FFFFFF"/>
        </w:rPr>
        <w:t>Вариант 2</w:t>
      </w:r>
    </w:p>
    <w:tbl>
      <w:tblPr>
        <w:tblW w:w="9697" w:type="dxa"/>
        <w:tblInd w:w="5" w:type="dxa"/>
        <w:tblLayout w:type="fixed"/>
        <w:tblCellMar>
          <w:left w:w="0" w:type="dxa"/>
          <w:right w:w="0" w:type="dxa"/>
        </w:tblCellMar>
        <w:tblLook w:val="0000" w:firstRow="0" w:lastRow="0" w:firstColumn="0" w:lastColumn="0" w:noHBand="0" w:noVBand="0"/>
      </w:tblPr>
      <w:tblGrid>
        <w:gridCol w:w="554"/>
        <w:gridCol w:w="9143"/>
      </w:tblGrid>
      <w:tr w:rsidR="006233CA" w:rsidRPr="00651DB8" w:rsidTr="00BD4630">
        <w:trPr>
          <w:trHeight w:val="1280"/>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sz w:val="28"/>
                <w:szCs w:val="28"/>
              </w:rPr>
            </w:pPr>
            <w:r w:rsidRPr="00651DB8">
              <w:rPr>
                <w:color w:val="000000"/>
                <w:sz w:val="28"/>
                <w:szCs w:val="28"/>
              </w:rPr>
              <w:t>1.</w:t>
            </w:r>
          </w:p>
        </w:tc>
        <w:tc>
          <w:tcPr>
            <w:tcW w:w="9143"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vAlign w:val="bottom"/>
          </w:tcPr>
          <w:p w:rsidR="006233CA" w:rsidRPr="00651DB8" w:rsidRDefault="006233CA" w:rsidP="006233CA">
            <w:pPr>
              <w:rPr>
                <w:sz w:val="28"/>
                <w:szCs w:val="28"/>
              </w:rPr>
            </w:pPr>
            <w:r w:rsidRPr="00651DB8">
              <w:rPr>
                <w:color w:val="000000"/>
                <w:sz w:val="28"/>
                <w:szCs w:val="28"/>
              </w:rPr>
              <w:t>Руководителем гражданской обороны образовательного учреждения является:</w:t>
            </w:r>
          </w:p>
          <w:p w:rsidR="006233CA" w:rsidRPr="00651DB8" w:rsidRDefault="006233CA" w:rsidP="006233CA">
            <w:pPr>
              <w:rPr>
                <w:color w:val="000000"/>
                <w:sz w:val="28"/>
                <w:szCs w:val="28"/>
              </w:rPr>
            </w:pPr>
            <w:r w:rsidRPr="00651DB8">
              <w:rPr>
                <w:color w:val="000000"/>
                <w:sz w:val="28"/>
                <w:szCs w:val="28"/>
              </w:rPr>
              <w:t>А) Специально уполномоченный представитель органов местного самоуправления.</w:t>
            </w:r>
          </w:p>
          <w:p w:rsidR="006233CA" w:rsidRPr="00651DB8" w:rsidRDefault="006233CA" w:rsidP="006233CA">
            <w:pPr>
              <w:rPr>
                <w:sz w:val="28"/>
                <w:szCs w:val="28"/>
              </w:rPr>
            </w:pPr>
            <w:r w:rsidRPr="00651DB8">
              <w:rPr>
                <w:color w:val="000000"/>
                <w:sz w:val="28"/>
                <w:szCs w:val="28"/>
              </w:rPr>
              <w:t>Б) Руководитель образовательного учреждения.</w:t>
            </w:r>
          </w:p>
          <w:p w:rsidR="006233CA" w:rsidRPr="00651DB8" w:rsidRDefault="006233CA" w:rsidP="006233CA">
            <w:pPr>
              <w:rPr>
                <w:color w:val="000000"/>
                <w:sz w:val="28"/>
                <w:szCs w:val="28"/>
              </w:rPr>
            </w:pPr>
            <w:r w:rsidRPr="00651DB8">
              <w:rPr>
                <w:color w:val="000000"/>
                <w:sz w:val="28"/>
                <w:szCs w:val="28"/>
              </w:rPr>
              <w:t>В) Один из заместителей руководителя образовательного учреждения.</w:t>
            </w:r>
          </w:p>
          <w:p w:rsidR="006233CA" w:rsidRPr="00651DB8" w:rsidRDefault="006233CA" w:rsidP="006233CA">
            <w:pPr>
              <w:rPr>
                <w:sz w:val="28"/>
                <w:szCs w:val="28"/>
              </w:rPr>
            </w:pPr>
            <w:r w:rsidRPr="00651DB8">
              <w:rPr>
                <w:color w:val="000000"/>
                <w:sz w:val="28"/>
                <w:szCs w:val="28"/>
              </w:rPr>
              <w:t>Г) Преподаватель ОБЖ.</w:t>
            </w:r>
          </w:p>
        </w:tc>
      </w:tr>
      <w:tr w:rsidR="006233CA" w:rsidRPr="00651DB8" w:rsidTr="00BD4630">
        <w:trPr>
          <w:trHeight w:val="983"/>
        </w:trPr>
        <w:tc>
          <w:tcPr>
            <w:tcW w:w="554" w:type="dxa"/>
            <w:tcBorders>
              <w:top w:val="single" w:sz="4" w:space="0" w:color="auto"/>
              <w:left w:val="single" w:sz="4" w:space="0" w:color="auto"/>
              <w:bottom w:val="nil"/>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sz w:val="28"/>
                <w:szCs w:val="28"/>
              </w:rPr>
            </w:pPr>
            <w:r w:rsidRPr="00651DB8">
              <w:rPr>
                <w:color w:val="000000"/>
                <w:sz w:val="28"/>
                <w:szCs w:val="28"/>
              </w:rPr>
              <w:t>2.</w:t>
            </w:r>
          </w:p>
        </w:tc>
        <w:tc>
          <w:tcPr>
            <w:tcW w:w="9143"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tcPr>
          <w:p w:rsidR="006233CA" w:rsidRPr="00651DB8" w:rsidRDefault="006233CA" w:rsidP="006233CA">
            <w:pPr>
              <w:rPr>
                <w:sz w:val="28"/>
                <w:szCs w:val="28"/>
              </w:rPr>
            </w:pPr>
            <w:r w:rsidRPr="00651DB8">
              <w:rPr>
                <w:color w:val="000000"/>
                <w:sz w:val="28"/>
                <w:szCs w:val="28"/>
              </w:rPr>
              <w:t>Назовите структуру в системе Государственных учреждений РФ, которая в государственном масштабе отвечает за предупреждение и ликвидацию чрезвычайных ситуаций:</w:t>
            </w:r>
          </w:p>
          <w:p w:rsidR="006233CA" w:rsidRPr="00651DB8" w:rsidRDefault="006233CA" w:rsidP="006233CA">
            <w:pPr>
              <w:rPr>
                <w:color w:val="000000"/>
                <w:sz w:val="28"/>
                <w:szCs w:val="28"/>
              </w:rPr>
            </w:pPr>
            <w:r w:rsidRPr="00651DB8">
              <w:rPr>
                <w:color w:val="000000"/>
                <w:sz w:val="28"/>
                <w:szCs w:val="28"/>
              </w:rPr>
              <w:t>А) Гражданская оборона.</w:t>
            </w:r>
          </w:p>
          <w:p w:rsidR="006233CA" w:rsidRPr="00651DB8" w:rsidRDefault="006233CA" w:rsidP="006233CA">
            <w:pPr>
              <w:rPr>
                <w:sz w:val="28"/>
                <w:szCs w:val="28"/>
              </w:rPr>
            </w:pPr>
            <w:r w:rsidRPr="00651DB8">
              <w:rPr>
                <w:color w:val="000000"/>
                <w:sz w:val="28"/>
                <w:szCs w:val="28"/>
              </w:rPr>
              <w:t>Б) МЧС России.</w:t>
            </w:r>
          </w:p>
          <w:p w:rsidR="006233CA" w:rsidRPr="00651DB8" w:rsidRDefault="006233CA" w:rsidP="006233CA">
            <w:pPr>
              <w:rPr>
                <w:color w:val="000000"/>
                <w:sz w:val="28"/>
                <w:szCs w:val="28"/>
              </w:rPr>
            </w:pPr>
            <w:r w:rsidRPr="00651DB8">
              <w:rPr>
                <w:color w:val="000000"/>
                <w:sz w:val="28"/>
                <w:szCs w:val="28"/>
              </w:rPr>
              <w:t>В) Единая государственная система предупреждения и ликвидации чрезвычайных ситуаций (РСЧС).</w:t>
            </w:r>
          </w:p>
          <w:p w:rsidR="006233CA" w:rsidRPr="00651DB8" w:rsidRDefault="006233CA" w:rsidP="006233CA">
            <w:pPr>
              <w:rPr>
                <w:sz w:val="28"/>
                <w:szCs w:val="28"/>
              </w:rPr>
            </w:pPr>
            <w:r w:rsidRPr="00651DB8">
              <w:rPr>
                <w:color w:val="000000"/>
                <w:sz w:val="28"/>
                <w:szCs w:val="28"/>
              </w:rPr>
              <w:t>Г) Правительство РФ.</w:t>
            </w:r>
          </w:p>
        </w:tc>
      </w:tr>
      <w:tr w:rsidR="006233CA" w:rsidRPr="00651DB8" w:rsidTr="00BD4630">
        <w:trPr>
          <w:trHeight w:val="2420"/>
        </w:trPr>
        <w:tc>
          <w:tcPr>
            <w:tcW w:w="554" w:type="dxa"/>
            <w:tcBorders>
              <w:top w:val="single" w:sz="4" w:space="0" w:color="auto"/>
              <w:left w:val="single" w:sz="4" w:space="0" w:color="auto"/>
              <w:bottom w:val="nil"/>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sz w:val="28"/>
                <w:szCs w:val="28"/>
              </w:rPr>
            </w:pPr>
            <w:r w:rsidRPr="00651DB8">
              <w:rPr>
                <w:color w:val="000000"/>
                <w:sz w:val="28"/>
                <w:szCs w:val="28"/>
              </w:rPr>
              <w:t>3.</w:t>
            </w:r>
          </w:p>
        </w:tc>
        <w:tc>
          <w:tcPr>
            <w:tcW w:w="9143"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tcPr>
          <w:p w:rsidR="006233CA" w:rsidRPr="00651DB8" w:rsidRDefault="006233CA" w:rsidP="006233CA">
            <w:pPr>
              <w:rPr>
                <w:sz w:val="28"/>
                <w:szCs w:val="28"/>
              </w:rPr>
            </w:pPr>
            <w:r w:rsidRPr="00651DB8">
              <w:rPr>
                <w:color w:val="000000"/>
                <w:sz w:val="28"/>
                <w:szCs w:val="28"/>
              </w:rPr>
              <w:t>Поражающими факторами ядерного взрыва являются:</w:t>
            </w:r>
          </w:p>
          <w:p w:rsidR="006233CA" w:rsidRPr="00651DB8" w:rsidRDefault="006233CA" w:rsidP="006233CA">
            <w:pPr>
              <w:rPr>
                <w:color w:val="000000"/>
                <w:sz w:val="28"/>
                <w:szCs w:val="28"/>
              </w:rPr>
            </w:pPr>
            <w:r w:rsidRPr="00651DB8">
              <w:rPr>
                <w:color w:val="000000"/>
                <w:sz w:val="28"/>
                <w:szCs w:val="28"/>
              </w:rPr>
              <w:t>А) Ударная волна, световое излучение, проникающая радиация, радиоактивное заражение и электромагнитный импульс;</w:t>
            </w:r>
          </w:p>
          <w:p w:rsidR="006233CA" w:rsidRPr="00651DB8" w:rsidRDefault="006233CA" w:rsidP="006233CA">
            <w:pPr>
              <w:rPr>
                <w:sz w:val="28"/>
                <w:szCs w:val="28"/>
              </w:rPr>
            </w:pPr>
            <w:r w:rsidRPr="00651DB8">
              <w:rPr>
                <w:color w:val="000000"/>
                <w:sz w:val="28"/>
                <w:szCs w:val="28"/>
              </w:rPr>
              <w:t>Б) Избыточное давление в эпицентре ядерного взрыва, облако, зараженное отравляющими веществами и движущееся по направлению ветра, изменение состава атмосферного воздуха;</w:t>
            </w:r>
          </w:p>
          <w:p w:rsidR="006233CA" w:rsidRPr="00651DB8" w:rsidRDefault="006233CA" w:rsidP="006233CA">
            <w:pPr>
              <w:rPr>
                <w:color w:val="000000"/>
                <w:sz w:val="28"/>
                <w:szCs w:val="28"/>
              </w:rPr>
            </w:pPr>
            <w:r w:rsidRPr="00651DB8">
              <w:rPr>
                <w:color w:val="000000"/>
                <w:sz w:val="28"/>
                <w:szCs w:val="28"/>
              </w:rPr>
              <w:t>В) Резкое понижение температуры окружающей среды, понижение концентрации кислорода в воздухе, самовозгорание веществ и материалов в зоне взрыва, резкое увеличение силы тока в электроприборах и электрооборудовании.</w:t>
            </w:r>
          </w:p>
        </w:tc>
      </w:tr>
      <w:tr w:rsidR="006233CA" w:rsidRPr="00651DB8" w:rsidTr="00BD4630">
        <w:trPr>
          <w:trHeight w:val="1617"/>
        </w:trPr>
        <w:tc>
          <w:tcPr>
            <w:tcW w:w="554" w:type="dxa"/>
            <w:tcBorders>
              <w:top w:val="single" w:sz="4" w:space="0" w:color="auto"/>
              <w:left w:val="single" w:sz="4" w:space="0" w:color="auto"/>
              <w:bottom w:val="nil"/>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sz w:val="28"/>
                <w:szCs w:val="28"/>
              </w:rPr>
            </w:pPr>
            <w:r w:rsidRPr="00651DB8">
              <w:rPr>
                <w:color w:val="000000"/>
                <w:sz w:val="28"/>
                <w:szCs w:val="28"/>
              </w:rPr>
              <w:t>4.</w:t>
            </w:r>
          </w:p>
        </w:tc>
        <w:tc>
          <w:tcPr>
            <w:tcW w:w="9143" w:type="dxa"/>
            <w:tcBorders>
              <w:top w:val="single" w:sz="4" w:space="0" w:color="auto"/>
              <w:left w:val="single" w:sz="4" w:space="0" w:color="auto"/>
              <w:bottom w:val="nil"/>
              <w:right w:val="single" w:sz="4" w:space="0" w:color="auto"/>
            </w:tcBorders>
            <w:shd w:val="clear" w:color="auto" w:fill="FFFFFF"/>
            <w:tcMar>
              <w:top w:w="57" w:type="dxa"/>
              <w:left w:w="57" w:type="dxa"/>
              <w:bottom w:w="57" w:type="dxa"/>
              <w:right w:w="57" w:type="dxa"/>
            </w:tcMar>
          </w:tcPr>
          <w:p w:rsidR="006233CA" w:rsidRPr="00651DB8" w:rsidRDefault="006233CA" w:rsidP="006233CA">
            <w:pPr>
              <w:rPr>
                <w:sz w:val="28"/>
                <w:szCs w:val="28"/>
              </w:rPr>
            </w:pPr>
            <w:r w:rsidRPr="00651DB8">
              <w:rPr>
                <w:color w:val="000000"/>
                <w:sz w:val="28"/>
                <w:szCs w:val="28"/>
              </w:rPr>
              <w:t>Из приведенных ответов выберите тот, в котором перечислены основные части фильтрующего противогаза:</w:t>
            </w:r>
          </w:p>
          <w:p w:rsidR="006233CA" w:rsidRPr="00651DB8" w:rsidRDefault="006233CA" w:rsidP="006233CA">
            <w:pPr>
              <w:rPr>
                <w:color w:val="000000"/>
                <w:sz w:val="28"/>
                <w:szCs w:val="28"/>
              </w:rPr>
            </w:pPr>
            <w:r w:rsidRPr="00651DB8">
              <w:rPr>
                <w:color w:val="000000"/>
                <w:sz w:val="28"/>
                <w:szCs w:val="28"/>
              </w:rPr>
              <w:t>А) Лицевая часть, воздушно-дыхательная система, сумка для переноски противогаза.</w:t>
            </w:r>
          </w:p>
          <w:p w:rsidR="006233CA" w:rsidRPr="00651DB8" w:rsidRDefault="006233CA" w:rsidP="006233CA">
            <w:pPr>
              <w:rPr>
                <w:sz w:val="28"/>
                <w:szCs w:val="28"/>
              </w:rPr>
            </w:pPr>
            <w:r w:rsidRPr="00651DB8">
              <w:rPr>
                <w:color w:val="000000"/>
                <w:sz w:val="28"/>
                <w:szCs w:val="28"/>
              </w:rPr>
              <w:t>Б) Лицевая часть, фильтрующе-поглощающая коробка, сумка для переноски противогаза.</w:t>
            </w:r>
          </w:p>
          <w:p w:rsidR="006233CA" w:rsidRPr="00651DB8" w:rsidRDefault="006233CA" w:rsidP="006233CA">
            <w:pPr>
              <w:rPr>
                <w:color w:val="000000"/>
                <w:sz w:val="28"/>
                <w:szCs w:val="28"/>
              </w:rPr>
            </w:pPr>
            <w:r w:rsidRPr="00651DB8">
              <w:rPr>
                <w:color w:val="000000"/>
                <w:sz w:val="28"/>
                <w:szCs w:val="28"/>
              </w:rPr>
              <w:t>В) Обтюратор, дыхательный мешок, гофрированная трубка.</w:t>
            </w:r>
          </w:p>
          <w:p w:rsidR="006233CA" w:rsidRPr="00651DB8" w:rsidRDefault="006233CA" w:rsidP="006233CA">
            <w:pPr>
              <w:rPr>
                <w:sz w:val="28"/>
                <w:szCs w:val="28"/>
              </w:rPr>
            </w:pPr>
            <w:r w:rsidRPr="00651DB8">
              <w:rPr>
                <w:color w:val="000000"/>
                <w:sz w:val="28"/>
                <w:szCs w:val="28"/>
              </w:rPr>
              <w:t>Г) Шлем- маска, противогазовая коробка, сумка для переноски противогаза.</w:t>
            </w:r>
          </w:p>
        </w:tc>
      </w:tr>
      <w:tr w:rsidR="006233CA" w:rsidRPr="00651DB8" w:rsidTr="00BD4630">
        <w:trPr>
          <w:trHeight w:val="1417"/>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sz w:val="28"/>
                <w:szCs w:val="28"/>
              </w:rPr>
            </w:pPr>
            <w:r w:rsidRPr="00651DB8">
              <w:rPr>
                <w:color w:val="000000"/>
                <w:sz w:val="28"/>
                <w:szCs w:val="28"/>
              </w:rPr>
              <w:t>5.</w:t>
            </w:r>
          </w:p>
        </w:tc>
        <w:tc>
          <w:tcPr>
            <w:tcW w:w="914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6233CA" w:rsidRPr="00651DB8" w:rsidRDefault="006233CA" w:rsidP="006233CA">
            <w:pPr>
              <w:rPr>
                <w:sz w:val="28"/>
                <w:szCs w:val="28"/>
              </w:rPr>
            </w:pPr>
            <w:r w:rsidRPr="00651DB8">
              <w:rPr>
                <w:color w:val="000000"/>
                <w:sz w:val="28"/>
                <w:szCs w:val="28"/>
              </w:rPr>
              <w:t>Что относится к коллективным средствам защиты?</w:t>
            </w:r>
          </w:p>
          <w:p w:rsidR="006233CA" w:rsidRPr="00651DB8" w:rsidRDefault="006233CA" w:rsidP="006233CA">
            <w:pPr>
              <w:rPr>
                <w:color w:val="000000"/>
                <w:sz w:val="28"/>
                <w:szCs w:val="28"/>
              </w:rPr>
            </w:pPr>
            <w:r w:rsidRPr="00651DB8">
              <w:rPr>
                <w:color w:val="000000"/>
                <w:sz w:val="28"/>
                <w:szCs w:val="28"/>
              </w:rPr>
              <w:t>А) Противогазы и респираторы.</w:t>
            </w:r>
          </w:p>
          <w:p w:rsidR="006233CA" w:rsidRPr="00651DB8" w:rsidRDefault="006233CA" w:rsidP="006233CA">
            <w:pPr>
              <w:rPr>
                <w:sz w:val="28"/>
                <w:szCs w:val="28"/>
              </w:rPr>
            </w:pPr>
            <w:r w:rsidRPr="00651DB8">
              <w:rPr>
                <w:color w:val="000000"/>
                <w:sz w:val="28"/>
                <w:szCs w:val="28"/>
              </w:rPr>
              <w:t>Б) Убежища и противорадиационные укрытия.</w:t>
            </w:r>
          </w:p>
          <w:p w:rsidR="006233CA" w:rsidRPr="00651DB8" w:rsidRDefault="006233CA" w:rsidP="006233CA">
            <w:pPr>
              <w:rPr>
                <w:color w:val="000000"/>
                <w:sz w:val="28"/>
                <w:szCs w:val="28"/>
              </w:rPr>
            </w:pPr>
            <w:r w:rsidRPr="00651DB8">
              <w:rPr>
                <w:color w:val="000000"/>
                <w:sz w:val="28"/>
                <w:szCs w:val="28"/>
              </w:rPr>
              <w:t>В) Средство защиты кожи.</w:t>
            </w:r>
          </w:p>
          <w:p w:rsidR="006233CA" w:rsidRPr="00BD4630" w:rsidRDefault="006233CA" w:rsidP="006233CA">
            <w:pPr>
              <w:rPr>
                <w:color w:val="000000"/>
                <w:sz w:val="28"/>
                <w:szCs w:val="28"/>
              </w:rPr>
            </w:pPr>
            <w:r w:rsidRPr="00651DB8">
              <w:rPr>
                <w:color w:val="000000"/>
                <w:sz w:val="28"/>
                <w:szCs w:val="28"/>
              </w:rPr>
              <w:t>Г) Медицинские средства защиты.</w:t>
            </w:r>
          </w:p>
        </w:tc>
      </w:tr>
      <w:tr w:rsidR="006233CA" w:rsidRPr="00651DB8" w:rsidTr="00BD4630">
        <w:trPr>
          <w:trHeight w:val="1417"/>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color w:val="000000"/>
                <w:sz w:val="28"/>
                <w:szCs w:val="28"/>
              </w:rPr>
            </w:pPr>
            <w:r w:rsidRPr="00651DB8">
              <w:rPr>
                <w:color w:val="000000"/>
                <w:sz w:val="28"/>
                <w:szCs w:val="28"/>
              </w:rPr>
              <w:t>6.</w:t>
            </w:r>
          </w:p>
        </w:tc>
        <w:tc>
          <w:tcPr>
            <w:tcW w:w="914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6233CA" w:rsidRPr="00651DB8" w:rsidRDefault="006233CA" w:rsidP="006233CA">
            <w:pPr>
              <w:rPr>
                <w:color w:val="000000"/>
                <w:sz w:val="28"/>
                <w:szCs w:val="28"/>
              </w:rPr>
            </w:pPr>
            <w:r w:rsidRPr="00651DB8">
              <w:rPr>
                <w:color w:val="000000"/>
                <w:sz w:val="28"/>
                <w:szCs w:val="28"/>
              </w:rPr>
              <w:t>Вооруженные силы РФ - это:</w:t>
            </w:r>
          </w:p>
          <w:p w:rsidR="006233CA" w:rsidRPr="00651DB8" w:rsidRDefault="006233CA" w:rsidP="006233CA">
            <w:pPr>
              <w:rPr>
                <w:color w:val="000000"/>
                <w:sz w:val="28"/>
                <w:szCs w:val="28"/>
              </w:rPr>
            </w:pPr>
            <w:r w:rsidRPr="00651DB8">
              <w:rPr>
                <w:color w:val="000000"/>
                <w:sz w:val="28"/>
                <w:szCs w:val="28"/>
              </w:rPr>
              <w:t>А) Государственная военная организация, составляющая основу обороны Российской Федерации.</w:t>
            </w:r>
          </w:p>
          <w:p w:rsidR="006233CA" w:rsidRPr="00651DB8" w:rsidRDefault="006233CA" w:rsidP="006233CA">
            <w:pPr>
              <w:rPr>
                <w:color w:val="000000"/>
                <w:sz w:val="28"/>
                <w:szCs w:val="28"/>
              </w:rPr>
            </w:pPr>
            <w:r w:rsidRPr="00651DB8">
              <w:rPr>
                <w:color w:val="000000"/>
                <w:sz w:val="28"/>
                <w:szCs w:val="28"/>
              </w:rPr>
              <w:t>Б) Составная часть государства, защищающая его рубежи от нападения противника.</w:t>
            </w:r>
          </w:p>
          <w:p w:rsidR="006233CA" w:rsidRPr="00651DB8" w:rsidRDefault="006233CA" w:rsidP="006233CA">
            <w:pPr>
              <w:rPr>
                <w:color w:val="000000"/>
                <w:sz w:val="28"/>
                <w:szCs w:val="28"/>
              </w:rPr>
            </w:pPr>
            <w:r w:rsidRPr="00651DB8">
              <w:rPr>
                <w:color w:val="000000"/>
                <w:sz w:val="28"/>
                <w:szCs w:val="28"/>
              </w:rPr>
              <w:t>В) Вооруженная система государства обеспечивающая защиту его интересов от возможной агрессии со стороны другого государства.</w:t>
            </w:r>
          </w:p>
          <w:p w:rsidR="006233CA" w:rsidRPr="00651DB8" w:rsidRDefault="006233CA" w:rsidP="006233CA">
            <w:pPr>
              <w:rPr>
                <w:color w:val="000000"/>
                <w:sz w:val="28"/>
                <w:szCs w:val="28"/>
              </w:rPr>
            </w:pPr>
            <w:r w:rsidRPr="00651DB8">
              <w:rPr>
                <w:color w:val="000000"/>
                <w:sz w:val="28"/>
                <w:szCs w:val="28"/>
              </w:rPr>
              <w:t>Г) Силы и средства осуществляющие обеспечение армии и флота материальными и техническими ресурсами.</w:t>
            </w:r>
          </w:p>
        </w:tc>
      </w:tr>
      <w:tr w:rsidR="006233CA" w:rsidRPr="00651DB8" w:rsidTr="00BD4630">
        <w:trPr>
          <w:trHeight w:val="1417"/>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color w:val="000000"/>
                <w:sz w:val="28"/>
                <w:szCs w:val="28"/>
              </w:rPr>
            </w:pPr>
            <w:r w:rsidRPr="00651DB8">
              <w:rPr>
                <w:color w:val="000000"/>
                <w:sz w:val="28"/>
                <w:szCs w:val="28"/>
              </w:rPr>
              <w:t>7.</w:t>
            </w:r>
          </w:p>
        </w:tc>
        <w:tc>
          <w:tcPr>
            <w:tcW w:w="914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6233CA" w:rsidRPr="00651DB8" w:rsidRDefault="006233CA" w:rsidP="006233CA">
            <w:pPr>
              <w:rPr>
                <w:color w:val="000000"/>
                <w:sz w:val="28"/>
                <w:szCs w:val="28"/>
              </w:rPr>
            </w:pPr>
            <w:r w:rsidRPr="00651DB8">
              <w:rPr>
                <w:color w:val="000000"/>
                <w:sz w:val="28"/>
                <w:szCs w:val="28"/>
              </w:rPr>
              <w:t>К видам Вооруженных Сил РФ относятся:</w:t>
            </w:r>
          </w:p>
          <w:p w:rsidR="006233CA" w:rsidRPr="00651DB8" w:rsidRDefault="006233CA" w:rsidP="006233CA">
            <w:pPr>
              <w:rPr>
                <w:color w:val="000000"/>
                <w:sz w:val="28"/>
                <w:szCs w:val="28"/>
              </w:rPr>
            </w:pPr>
            <w:r w:rsidRPr="00651DB8">
              <w:rPr>
                <w:color w:val="000000"/>
                <w:sz w:val="28"/>
                <w:szCs w:val="28"/>
              </w:rPr>
              <w:t>А) Сухопутные войска, Космические войска, Военно - Воздушные Силы</w:t>
            </w:r>
          </w:p>
          <w:p w:rsidR="006233CA" w:rsidRPr="00651DB8" w:rsidRDefault="006233CA" w:rsidP="006233CA">
            <w:pPr>
              <w:rPr>
                <w:color w:val="000000"/>
                <w:sz w:val="28"/>
                <w:szCs w:val="28"/>
              </w:rPr>
            </w:pPr>
            <w:r w:rsidRPr="00651DB8">
              <w:rPr>
                <w:color w:val="000000"/>
                <w:sz w:val="28"/>
                <w:szCs w:val="28"/>
              </w:rPr>
              <w:t>Б) Сухопутные войска, Военно - Воздушные Силы, Военно - Морской Флот</w:t>
            </w:r>
          </w:p>
          <w:p w:rsidR="006233CA" w:rsidRPr="00651DB8" w:rsidRDefault="006233CA" w:rsidP="006233CA">
            <w:pPr>
              <w:rPr>
                <w:color w:val="000000"/>
                <w:sz w:val="28"/>
                <w:szCs w:val="28"/>
              </w:rPr>
            </w:pPr>
            <w:r w:rsidRPr="00651DB8">
              <w:rPr>
                <w:color w:val="000000"/>
                <w:sz w:val="28"/>
                <w:szCs w:val="28"/>
              </w:rPr>
              <w:t xml:space="preserve">В) Сухопутные войска, мотострелковые и танковые войска </w:t>
            </w:r>
          </w:p>
          <w:p w:rsidR="006233CA" w:rsidRPr="00651DB8" w:rsidRDefault="006233CA" w:rsidP="006233CA">
            <w:pPr>
              <w:rPr>
                <w:color w:val="000000"/>
                <w:sz w:val="28"/>
                <w:szCs w:val="28"/>
              </w:rPr>
            </w:pPr>
            <w:r w:rsidRPr="00651DB8">
              <w:rPr>
                <w:color w:val="000000"/>
                <w:sz w:val="28"/>
                <w:szCs w:val="28"/>
              </w:rPr>
              <w:t>Г) Сухопутные войска, Воздушно- десантные войска и ВМФ</w:t>
            </w:r>
          </w:p>
        </w:tc>
      </w:tr>
      <w:tr w:rsidR="006233CA" w:rsidRPr="00651DB8" w:rsidTr="00BD4630">
        <w:trPr>
          <w:trHeight w:val="1417"/>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color w:val="000000"/>
                <w:sz w:val="28"/>
                <w:szCs w:val="28"/>
              </w:rPr>
            </w:pPr>
            <w:r w:rsidRPr="00651DB8">
              <w:rPr>
                <w:color w:val="000000"/>
                <w:sz w:val="28"/>
                <w:szCs w:val="28"/>
              </w:rPr>
              <w:t>8.</w:t>
            </w:r>
          </w:p>
        </w:tc>
        <w:tc>
          <w:tcPr>
            <w:tcW w:w="914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6233CA" w:rsidRPr="00651DB8" w:rsidRDefault="006233CA" w:rsidP="006233CA">
            <w:pPr>
              <w:rPr>
                <w:color w:val="000000"/>
                <w:sz w:val="28"/>
                <w:szCs w:val="28"/>
              </w:rPr>
            </w:pPr>
            <w:r w:rsidRPr="00651DB8">
              <w:rPr>
                <w:color w:val="000000"/>
                <w:sz w:val="28"/>
                <w:szCs w:val="28"/>
              </w:rPr>
              <w:t>Воинская обязанность - это:</w:t>
            </w:r>
          </w:p>
          <w:p w:rsidR="006233CA" w:rsidRPr="00651DB8" w:rsidRDefault="006233CA" w:rsidP="006233CA">
            <w:pPr>
              <w:rPr>
                <w:color w:val="000000"/>
                <w:sz w:val="28"/>
                <w:szCs w:val="28"/>
              </w:rPr>
            </w:pPr>
            <w:r w:rsidRPr="00651DB8">
              <w:rPr>
                <w:color w:val="000000"/>
                <w:sz w:val="28"/>
                <w:szCs w:val="28"/>
              </w:rPr>
              <w:t>А)Установленный законом, долг Граждан нести военную службу в рядах Вооруженных Сил и выполнять другие обязанности, связанные с обороной страны.</w:t>
            </w:r>
          </w:p>
          <w:p w:rsidR="006233CA" w:rsidRPr="00651DB8" w:rsidRDefault="006233CA" w:rsidP="006233CA">
            <w:pPr>
              <w:rPr>
                <w:color w:val="000000"/>
                <w:sz w:val="28"/>
                <w:szCs w:val="28"/>
              </w:rPr>
            </w:pPr>
            <w:r w:rsidRPr="00651DB8">
              <w:rPr>
                <w:color w:val="000000"/>
                <w:sz w:val="28"/>
                <w:szCs w:val="28"/>
              </w:rPr>
              <w:t>Б) Прохождение военной службы в мирное и военное время.</w:t>
            </w:r>
          </w:p>
          <w:p w:rsidR="006233CA" w:rsidRPr="00651DB8" w:rsidRDefault="006233CA" w:rsidP="006233CA">
            <w:pPr>
              <w:rPr>
                <w:color w:val="000000"/>
                <w:sz w:val="28"/>
                <w:szCs w:val="28"/>
              </w:rPr>
            </w:pPr>
            <w:r w:rsidRPr="00651DB8">
              <w:rPr>
                <w:color w:val="000000"/>
                <w:sz w:val="28"/>
                <w:szCs w:val="28"/>
              </w:rPr>
              <w:t>В) Долг граждан нести службу в Вооруженных Силах в период военного положения и в военное время.</w:t>
            </w:r>
          </w:p>
          <w:p w:rsidR="006233CA" w:rsidRPr="00651DB8" w:rsidRDefault="006233CA" w:rsidP="006233CA">
            <w:pPr>
              <w:rPr>
                <w:color w:val="000000"/>
                <w:sz w:val="28"/>
                <w:szCs w:val="28"/>
              </w:rPr>
            </w:pPr>
            <w:r w:rsidRPr="00651DB8">
              <w:rPr>
                <w:color w:val="000000"/>
                <w:sz w:val="28"/>
                <w:szCs w:val="28"/>
              </w:rPr>
              <w:t>Г) Прохождение военной подготовки в мирное время.</w:t>
            </w:r>
          </w:p>
        </w:tc>
      </w:tr>
      <w:tr w:rsidR="006233CA" w:rsidRPr="00651DB8" w:rsidTr="00BD4630">
        <w:trPr>
          <w:trHeight w:val="1417"/>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color w:val="000000"/>
                <w:sz w:val="28"/>
                <w:szCs w:val="28"/>
              </w:rPr>
            </w:pPr>
            <w:r w:rsidRPr="00651DB8">
              <w:rPr>
                <w:color w:val="000000"/>
                <w:sz w:val="28"/>
                <w:szCs w:val="28"/>
              </w:rPr>
              <w:t>9.</w:t>
            </w:r>
          </w:p>
        </w:tc>
        <w:tc>
          <w:tcPr>
            <w:tcW w:w="914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6233CA" w:rsidRPr="00651DB8" w:rsidRDefault="006233CA" w:rsidP="006233CA">
            <w:pPr>
              <w:rPr>
                <w:color w:val="000000"/>
                <w:sz w:val="28"/>
                <w:szCs w:val="28"/>
              </w:rPr>
            </w:pPr>
            <w:r w:rsidRPr="00651DB8">
              <w:rPr>
                <w:color w:val="000000"/>
                <w:sz w:val="28"/>
                <w:szCs w:val="28"/>
              </w:rPr>
              <w:t>Призыв граждан на военную службу по призыву осуществляется 2 раза в год:</w:t>
            </w:r>
          </w:p>
          <w:p w:rsidR="006233CA" w:rsidRPr="00651DB8" w:rsidRDefault="006233CA" w:rsidP="006233CA">
            <w:pPr>
              <w:rPr>
                <w:color w:val="000000"/>
                <w:sz w:val="28"/>
                <w:szCs w:val="28"/>
              </w:rPr>
            </w:pPr>
            <w:r w:rsidRPr="00651DB8">
              <w:rPr>
                <w:color w:val="000000"/>
                <w:sz w:val="28"/>
                <w:szCs w:val="28"/>
              </w:rPr>
              <w:t>А) Весной с 1 апреля по 30 июня, Осенью с 1 октября по 31 декабря</w:t>
            </w:r>
          </w:p>
          <w:p w:rsidR="006233CA" w:rsidRPr="00651DB8" w:rsidRDefault="006233CA" w:rsidP="006233CA">
            <w:pPr>
              <w:rPr>
                <w:color w:val="000000"/>
                <w:sz w:val="28"/>
                <w:szCs w:val="28"/>
              </w:rPr>
            </w:pPr>
            <w:r w:rsidRPr="00651DB8">
              <w:rPr>
                <w:color w:val="000000"/>
                <w:sz w:val="28"/>
                <w:szCs w:val="28"/>
              </w:rPr>
              <w:t>Б) Весной с 1 марта по 30 июня, Осенью с 1 октября по 31 декабря</w:t>
            </w:r>
          </w:p>
          <w:p w:rsidR="006233CA" w:rsidRPr="00651DB8" w:rsidRDefault="006233CA" w:rsidP="006233CA">
            <w:pPr>
              <w:rPr>
                <w:color w:val="000000"/>
                <w:sz w:val="28"/>
                <w:szCs w:val="28"/>
              </w:rPr>
            </w:pPr>
            <w:r w:rsidRPr="00651DB8">
              <w:rPr>
                <w:color w:val="000000"/>
                <w:sz w:val="28"/>
                <w:szCs w:val="28"/>
              </w:rPr>
              <w:t>В) Весной с 1 апреля по 15 июля, Осенью с 1 октября по 31 декабря</w:t>
            </w:r>
          </w:p>
          <w:p w:rsidR="006233CA" w:rsidRDefault="006233CA" w:rsidP="006233CA">
            <w:pPr>
              <w:rPr>
                <w:color w:val="000000"/>
                <w:sz w:val="28"/>
                <w:szCs w:val="28"/>
              </w:rPr>
            </w:pPr>
            <w:r w:rsidRPr="00651DB8">
              <w:rPr>
                <w:color w:val="000000"/>
                <w:sz w:val="28"/>
                <w:szCs w:val="28"/>
              </w:rPr>
              <w:t>Г) Весной с 1 марта по 15 июля, Осенью с 1 октября по 31 декабря</w:t>
            </w:r>
          </w:p>
          <w:p w:rsidR="006233CA" w:rsidRPr="00651DB8" w:rsidRDefault="006233CA" w:rsidP="006233CA">
            <w:pPr>
              <w:rPr>
                <w:color w:val="000000"/>
                <w:sz w:val="28"/>
                <w:szCs w:val="28"/>
              </w:rPr>
            </w:pPr>
          </w:p>
        </w:tc>
      </w:tr>
      <w:tr w:rsidR="006233CA" w:rsidRPr="00651DB8" w:rsidTr="00BD4630">
        <w:trPr>
          <w:trHeight w:val="711"/>
        </w:trPr>
        <w:tc>
          <w:tcPr>
            <w:tcW w:w="554" w:type="dxa"/>
            <w:tcBorders>
              <w:top w:val="single" w:sz="4" w:space="0" w:color="auto"/>
              <w:left w:val="single" w:sz="4" w:space="0" w:color="auto"/>
              <w:bottom w:val="single" w:sz="4" w:space="0" w:color="auto"/>
              <w:right w:val="nil"/>
            </w:tcBorders>
            <w:shd w:val="clear" w:color="auto" w:fill="FFFFFF"/>
            <w:tcMar>
              <w:top w:w="57" w:type="dxa"/>
              <w:left w:w="57" w:type="dxa"/>
              <w:bottom w:w="57" w:type="dxa"/>
              <w:right w:w="57" w:type="dxa"/>
            </w:tcMar>
          </w:tcPr>
          <w:p w:rsidR="006233CA" w:rsidRPr="00651DB8" w:rsidRDefault="006233CA" w:rsidP="006233CA">
            <w:pPr>
              <w:spacing w:line="240" w:lineRule="exact"/>
              <w:jc w:val="center"/>
              <w:rPr>
                <w:color w:val="000000"/>
                <w:sz w:val="28"/>
                <w:szCs w:val="28"/>
              </w:rPr>
            </w:pPr>
            <w:r w:rsidRPr="00651DB8">
              <w:rPr>
                <w:color w:val="000000"/>
                <w:sz w:val="28"/>
                <w:szCs w:val="28"/>
              </w:rPr>
              <w:t>10.</w:t>
            </w:r>
          </w:p>
        </w:tc>
        <w:tc>
          <w:tcPr>
            <w:tcW w:w="9143"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rsidR="006233CA" w:rsidRPr="00651DB8" w:rsidRDefault="006233CA" w:rsidP="006233CA">
            <w:pPr>
              <w:rPr>
                <w:color w:val="000000"/>
                <w:sz w:val="28"/>
                <w:szCs w:val="28"/>
              </w:rPr>
            </w:pPr>
            <w:r w:rsidRPr="00651DB8">
              <w:rPr>
                <w:color w:val="000000"/>
                <w:sz w:val="28"/>
                <w:szCs w:val="28"/>
              </w:rPr>
              <w:t>Если вы обнаружили подозрительный предмет в общественном транспорте - не оставляйте этот факт без внимания! Что надлежит предпринять в данном случае?</w:t>
            </w:r>
          </w:p>
          <w:p w:rsidR="006233CA" w:rsidRPr="00651DB8" w:rsidRDefault="006233CA" w:rsidP="006233CA">
            <w:pPr>
              <w:rPr>
                <w:color w:val="000000"/>
                <w:sz w:val="28"/>
                <w:szCs w:val="28"/>
              </w:rPr>
            </w:pPr>
            <w:r w:rsidRPr="00651DB8">
              <w:rPr>
                <w:color w:val="000000"/>
                <w:sz w:val="28"/>
                <w:szCs w:val="28"/>
              </w:rPr>
              <w:t>А) Опросить людей, находящихся рядом, постараться установить принадлежность предмета или человека, который мог его оставить. Если хозяин не установлен, немедленно сообщить о находке водителю</w:t>
            </w:r>
          </w:p>
          <w:p w:rsidR="006233CA" w:rsidRPr="00651DB8" w:rsidRDefault="006233CA" w:rsidP="006233CA">
            <w:pPr>
              <w:rPr>
                <w:color w:val="000000"/>
                <w:sz w:val="28"/>
                <w:szCs w:val="28"/>
              </w:rPr>
            </w:pPr>
            <w:r w:rsidRPr="00651DB8">
              <w:rPr>
                <w:color w:val="000000"/>
                <w:sz w:val="28"/>
                <w:szCs w:val="28"/>
              </w:rPr>
              <w:t>Б) Не обращать внимания на неизвестную сумку или чемодан</w:t>
            </w:r>
          </w:p>
          <w:p w:rsidR="006233CA" w:rsidRPr="00651DB8" w:rsidRDefault="006233CA" w:rsidP="006233CA">
            <w:pPr>
              <w:rPr>
                <w:color w:val="000000"/>
                <w:sz w:val="28"/>
                <w:szCs w:val="28"/>
              </w:rPr>
            </w:pPr>
            <w:r w:rsidRPr="00651DB8">
              <w:rPr>
                <w:color w:val="000000"/>
                <w:sz w:val="28"/>
                <w:szCs w:val="28"/>
              </w:rPr>
              <w:t xml:space="preserve"> В) Переложить сумку в более безопасное место в общественном транспорте</w:t>
            </w:r>
          </w:p>
          <w:p w:rsidR="006233CA" w:rsidRPr="00651DB8" w:rsidRDefault="006233CA" w:rsidP="006233CA">
            <w:pPr>
              <w:rPr>
                <w:color w:val="000000"/>
                <w:sz w:val="28"/>
                <w:szCs w:val="28"/>
              </w:rPr>
            </w:pPr>
            <w:r w:rsidRPr="00651DB8">
              <w:rPr>
                <w:color w:val="000000"/>
                <w:sz w:val="28"/>
                <w:szCs w:val="28"/>
              </w:rPr>
              <w:t>Г) Осторожно осмотреть содержимое сумки, может быть, там найдутся документы владельца сумки</w:t>
            </w:r>
          </w:p>
        </w:tc>
      </w:tr>
    </w:tbl>
    <w:p w:rsidR="006233CA" w:rsidRDefault="006233CA" w:rsidP="006233CA">
      <w:pPr>
        <w:jc w:val="center"/>
        <w:rPr>
          <w:b/>
          <w:bCs/>
          <w:sz w:val="28"/>
          <w:szCs w:val="28"/>
        </w:rPr>
      </w:pPr>
    </w:p>
    <w:p w:rsidR="006233CA" w:rsidRDefault="006233CA">
      <w:pPr>
        <w:spacing w:after="160" w:line="259" w:lineRule="auto"/>
        <w:rPr>
          <w:b/>
          <w:bCs/>
          <w:sz w:val="28"/>
          <w:szCs w:val="28"/>
        </w:rPr>
      </w:pPr>
      <w:r>
        <w:rPr>
          <w:b/>
          <w:bCs/>
          <w:sz w:val="28"/>
          <w:szCs w:val="28"/>
        </w:rPr>
        <w:br w:type="page"/>
      </w:r>
    </w:p>
    <w:p w:rsidR="006233CA" w:rsidRPr="00651DB8" w:rsidRDefault="006233CA" w:rsidP="006233CA">
      <w:pPr>
        <w:jc w:val="center"/>
        <w:rPr>
          <w:b/>
          <w:bCs/>
          <w:sz w:val="28"/>
          <w:szCs w:val="28"/>
        </w:rPr>
      </w:pPr>
    </w:p>
    <w:p w:rsidR="006233CA" w:rsidRDefault="006233CA" w:rsidP="006233CA">
      <w:pPr>
        <w:jc w:val="center"/>
        <w:rPr>
          <w:b/>
          <w:bCs/>
          <w:sz w:val="28"/>
          <w:szCs w:val="28"/>
        </w:rPr>
      </w:pPr>
      <w:r w:rsidRPr="00651DB8">
        <w:rPr>
          <w:b/>
          <w:bCs/>
          <w:sz w:val="28"/>
          <w:szCs w:val="28"/>
        </w:rPr>
        <w:t>Эталон ответа к тестовым заданиям</w:t>
      </w:r>
    </w:p>
    <w:p w:rsidR="006233CA" w:rsidRPr="00FA1D20" w:rsidRDefault="006233CA" w:rsidP="006233CA">
      <w:pPr>
        <w:jc w:val="center"/>
        <w:rPr>
          <w:b/>
          <w:bCs/>
          <w:sz w:val="28"/>
          <w:szCs w:val="28"/>
        </w:rPr>
      </w:pPr>
    </w:p>
    <w:p w:rsidR="006233CA" w:rsidRPr="00651DB8" w:rsidRDefault="006233CA" w:rsidP="006233CA">
      <w:pPr>
        <w:jc w:val="center"/>
        <w:rPr>
          <w:color w:val="000000"/>
          <w:sz w:val="28"/>
          <w:szCs w:val="28"/>
        </w:rPr>
      </w:pPr>
      <w:r w:rsidRPr="00651DB8">
        <w:rPr>
          <w:color w:val="000000"/>
          <w:sz w:val="28"/>
          <w:szCs w:val="28"/>
        </w:rPr>
        <w:t>Вариант</w:t>
      </w:r>
      <w:r>
        <w:rPr>
          <w:color w:val="000000"/>
          <w:sz w:val="28"/>
          <w:szCs w:val="28"/>
        </w:rPr>
        <w:t xml:space="preserve"> </w:t>
      </w:r>
      <w:r w:rsidRPr="00651DB8">
        <w:rPr>
          <w:color w:val="000000"/>
          <w:sz w:val="28"/>
          <w:szCs w:val="28"/>
        </w:rPr>
        <w:t>1</w:t>
      </w:r>
    </w:p>
    <w:p w:rsidR="006233CA" w:rsidRPr="00651DB8" w:rsidRDefault="006233CA" w:rsidP="006233CA">
      <w:pPr>
        <w:rPr>
          <w:color w:val="000000"/>
          <w:sz w:val="28"/>
          <w:szCs w:val="28"/>
        </w:rPr>
      </w:pPr>
      <w:r w:rsidRPr="00651DB8">
        <w:rPr>
          <w:color w:val="000000"/>
          <w:sz w:val="28"/>
          <w:szCs w:val="28"/>
        </w:rPr>
        <w:t>1.</w:t>
      </w:r>
      <w:r w:rsidRPr="00651DB8">
        <w:rPr>
          <w:color w:val="000000"/>
          <w:sz w:val="28"/>
          <w:szCs w:val="28"/>
        </w:rPr>
        <w:tab/>
        <w:t>1-Г, 2-Б, 3-В</w:t>
      </w:r>
    </w:p>
    <w:p w:rsidR="006233CA" w:rsidRPr="00651DB8" w:rsidRDefault="006233CA" w:rsidP="006233CA">
      <w:pPr>
        <w:rPr>
          <w:color w:val="000000"/>
          <w:sz w:val="28"/>
          <w:szCs w:val="28"/>
        </w:rPr>
      </w:pPr>
      <w:r w:rsidRPr="00651DB8">
        <w:rPr>
          <w:color w:val="000000"/>
          <w:sz w:val="28"/>
          <w:szCs w:val="28"/>
        </w:rPr>
        <w:t>2.</w:t>
      </w:r>
      <w:r w:rsidRPr="00651DB8">
        <w:rPr>
          <w:color w:val="000000"/>
          <w:sz w:val="28"/>
          <w:szCs w:val="28"/>
        </w:rPr>
        <w:tab/>
        <w:t>1-В, 2-А, 3-Б</w:t>
      </w:r>
    </w:p>
    <w:p w:rsidR="006233CA" w:rsidRPr="00651DB8" w:rsidRDefault="006233CA" w:rsidP="006233CA">
      <w:pPr>
        <w:rPr>
          <w:color w:val="000000"/>
          <w:sz w:val="28"/>
          <w:szCs w:val="28"/>
        </w:rPr>
      </w:pPr>
      <w:r w:rsidRPr="00651DB8">
        <w:rPr>
          <w:color w:val="000000"/>
          <w:sz w:val="28"/>
          <w:szCs w:val="28"/>
        </w:rPr>
        <w:t>3.</w:t>
      </w:r>
      <w:r w:rsidRPr="00651DB8">
        <w:rPr>
          <w:color w:val="000000"/>
          <w:sz w:val="28"/>
          <w:szCs w:val="28"/>
        </w:rPr>
        <w:tab/>
        <w:t>1-В, 2-Б, 3-А</w:t>
      </w:r>
    </w:p>
    <w:p w:rsidR="006233CA" w:rsidRPr="00651DB8" w:rsidRDefault="006233CA" w:rsidP="006233CA">
      <w:pPr>
        <w:rPr>
          <w:color w:val="000000"/>
          <w:sz w:val="28"/>
          <w:szCs w:val="28"/>
        </w:rPr>
      </w:pPr>
      <w:r w:rsidRPr="00651DB8">
        <w:rPr>
          <w:color w:val="000000"/>
          <w:sz w:val="28"/>
          <w:szCs w:val="28"/>
        </w:rPr>
        <w:t>4.</w:t>
      </w:r>
      <w:r w:rsidRPr="00651DB8">
        <w:rPr>
          <w:color w:val="000000"/>
          <w:sz w:val="28"/>
          <w:szCs w:val="28"/>
        </w:rPr>
        <w:tab/>
        <w:t>А</w:t>
      </w:r>
    </w:p>
    <w:p w:rsidR="006233CA" w:rsidRPr="00651DB8" w:rsidRDefault="006233CA" w:rsidP="006233CA">
      <w:pPr>
        <w:rPr>
          <w:color w:val="000000"/>
          <w:sz w:val="28"/>
          <w:szCs w:val="28"/>
        </w:rPr>
      </w:pPr>
      <w:r w:rsidRPr="00651DB8">
        <w:rPr>
          <w:color w:val="000000"/>
          <w:sz w:val="28"/>
          <w:szCs w:val="28"/>
        </w:rPr>
        <w:t>5.</w:t>
      </w:r>
      <w:r w:rsidRPr="00651DB8">
        <w:rPr>
          <w:color w:val="000000"/>
          <w:sz w:val="28"/>
          <w:szCs w:val="28"/>
        </w:rPr>
        <w:tab/>
        <w:t>Г</w:t>
      </w:r>
    </w:p>
    <w:p w:rsidR="006233CA" w:rsidRPr="00651DB8" w:rsidRDefault="006233CA" w:rsidP="006233CA">
      <w:pPr>
        <w:rPr>
          <w:color w:val="000000"/>
          <w:sz w:val="28"/>
          <w:szCs w:val="28"/>
        </w:rPr>
      </w:pPr>
      <w:r w:rsidRPr="00651DB8">
        <w:rPr>
          <w:color w:val="000000"/>
          <w:sz w:val="28"/>
          <w:szCs w:val="28"/>
        </w:rPr>
        <w:t>6.</w:t>
      </w:r>
      <w:r w:rsidRPr="00651DB8">
        <w:rPr>
          <w:color w:val="000000"/>
          <w:sz w:val="28"/>
          <w:szCs w:val="28"/>
        </w:rPr>
        <w:tab/>
        <w:t>А</w:t>
      </w:r>
    </w:p>
    <w:p w:rsidR="006233CA" w:rsidRPr="00651DB8" w:rsidRDefault="006233CA" w:rsidP="006233CA">
      <w:pPr>
        <w:rPr>
          <w:color w:val="000000"/>
          <w:sz w:val="28"/>
          <w:szCs w:val="28"/>
        </w:rPr>
      </w:pPr>
      <w:r w:rsidRPr="00651DB8">
        <w:rPr>
          <w:color w:val="000000"/>
          <w:sz w:val="28"/>
          <w:szCs w:val="28"/>
        </w:rPr>
        <w:t>7.</w:t>
      </w:r>
      <w:r w:rsidRPr="00651DB8">
        <w:rPr>
          <w:color w:val="000000"/>
          <w:sz w:val="28"/>
          <w:szCs w:val="28"/>
        </w:rPr>
        <w:tab/>
        <w:t>Г</w:t>
      </w:r>
    </w:p>
    <w:p w:rsidR="006233CA" w:rsidRPr="00651DB8" w:rsidRDefault="006233CA" w:rsidP="006233CA">
      <w:pPr>
        <w:rPr>
          <w:color w:val="000000"/>
          <w:sz w:val="28"/>
          <w:szCs w:val="28"/>
        </w:rPr>
      </w:pPr>
      <w:r w:rsidRPr="00651DB8">
        <w:rPr>
          <w:color w:val="000000"/>
          <w:sz w:val="28"/>
          <w:szCs w:val="28"/>
        </w:rPr>
        <w:t>8.</w:t>
      </w:r>
      <w:r w:rsidRPr="00651DB8">
        <w:rPr>
          <w:color w:val="000000"/>
          <w:sz w:val="28"/>
          <w:szCs w:val="28"/>
        </w:rPr>
        <w:tab/>
        <w:t>Б</w:t>
      </w:r>
    </w:p>
    <w:p w:rsidR="006233CA" w:rsidRPr="00651DB8" w:rsidRDefault="006233CA" w:rsidP="006233CA">
      <w:pPr>
        <w:rPr>
          <w:color w:val="000000"/>
          <w:sz w:val="28"/>
          <w:szCs w:val="28"/>
        </w:rPr>
      </w:pPr>
      <w:r w:rsidRPr="00651DB8">
        <w:rPr>
          <w:color w:val="000000"/>
          <w:sz w:val="28"/>
          <w:szCs w:val="28"/>
        </w:rPr>
        <w:t>9.</w:t>
      </w:r>
      <w:r w:rsidRPr="00651DB8">
        <w:rPr>
          <w:color w:val="000000"/>
          <w:sz w:val="28"/>
          <w:szCs w:val="28"/>
        </w:rPr>
        <w:tab/>
        <w:t>А</w:t>
      </w:r>
    </w:p>
    <w:p w:rsidR="006233CA" w:rsidRPr="00651DB8" w:rsidRDefault="006233CA" w:rsidP="006233CA">
      <w:pPr>
        <w:rPr>
          <w:color w:val="000000"/>
          <w:sz w:val="28"/>
          <w:szCs w:val="28"/>
          <w:shd w:val="clear" w:color="auto" w:fill="F0F2F5"/>
        </w:rPr>
      </w:pPr>
      <w:r w:rsidRPr="00651DB8">
        <w:rPr>
          <w:color w:val="000000"/>
          <w:sz w:val="28"/>
          <w:szCs w:val="28"/>
        </w:rPr>
        <w:t>10.</w:t>
      </w:r>
      <w:r w:rsidRPr="00651DB8">
        <w:rPr>
          <w:color w:val="000000"/>
          <w:sz w:val="28"/>
          <w:szCs w:val="28"/>
        </w:rPr>
        <w:tab/>
        <w:t>А</w:t>
      </w:r>
      <w:r w:rsidRPr="00651DB8">
        <w:rPr>
          <w:color w:val="000000"/>
          <w:sz w:val="28"/>
          <w:szCs w:val="28"/>
          <w:shd w:val="clear" w:color="auto" w:fill="F0F2F5"/>
        </w:rPr>
        <w:t>.</w:t>
      </w:r>
    </w:p>
    <w:p w:rsidR="006233CA" w:rsidRPr="00651DB8" w:rsidRDefault="006233CA" w:rsidP="006233CA">
      <w:pPr>
        <w:spacing w:line="360" w:lineRule="auto"/>
        <w:rPr>
          <w:color w:val="000000"/>
          <w:sz w:val="28"/>
          <w:szCs w:val="28"/>
          <w:shd w:val="clear" w:color="auto" w:fill="F0F2F5"/>
        </w:rPr>
      </w:pPr>
    </w:p>
    <w:p w:rsidR="006233CA" w:rsidRPr="006233CA" w:rsidRDefault="006233CA" w:rsidP="006233CA">
      <w:pPr>
        <w:jc w:val="center"/>
        <w:rPr>
          <w:sz w:val="28"/>
          <w:szCs w:val="28"/>
        </w:rPr>
      </w:pPr>
      <w:r w:rsidRPr="006233CA">
        <w:rPr>
          <w:sz w:val="28"/>
          <w:szCs w:val="28"/>
        </w:rPr>
        <w:t>Вариант 2</w:t>
      </w:r>
    </w:p>
    <w:p w:rsidR="006233CA" w:rsidRPr="006233CA" w:rsidRDefault="006233CA" w:rsidP="006233CA">
      <w:pPr>
        <w:rPr>
          <w:sz w:val="28"/>
          <w:szCs w:val="28"/>
        </w:rPr>
      </w:pPr>
      <w:r w:rsidRPr="006233CA">
        <w:rPr>
          <w:sz w:val="28"/>
          <w:szCs w:val="28"/>
        </w:rPr>
        <w:t>1.     Б</w:t>
      </w:r>
    </w:p>
    <w:p w:rsidR="006233CA" w:rsidRPr="006233CA" w:rsidRDefault="006233CA" w:rsidP="006233CA">
      <w:pPr>
        <w:rPr>
          <w:sz w:val="28"/>
          <w:szCs w:val="28"/>
        </w:rPr>
      </w:pPr>
      <w:r w:rsidRPr="006233CA">
        <w:rPr>
          <w:sz w:val="28"/>
          <w:szCs w:val="28"/>
        </w:rPr>
        <w:t>2</w:t>
      </w:r>
      <w:r w:rsidRPr="006233CA">
        <w:rPr>
          <w:sz w:val="28"/>
          <w:szCs w:val="28"/>
        </w:rPr>
        <w:tab/>
        <w:t>В</w:t>
      </w:r>
    </w:p>
    <w:p w:rsidR="006233CA" w:rsidRPr="006233CA" w:rsidRDefault="006233CA" w:rsidP="006233CA">
      <w:pPr>
        <w:rPr>
          <w:sz w:val="28"/>
          <w:szCs w:val="28"/>
        </w:rPr>
      </w:pPr>
      <w:r w:rsidRPr="006233CA">
        <w:rPr>
          <w:sz w:val="28"/>
          <w:szCs w:val="28"/>
        </w:rPr>
        <w:t>3</w:t>
      </w:r>
      <w:r w:rsidRPr="006233CA">
        <w:rPr>
          <w:sz w:val="28"/>
          <w:szCs w:val="28"/>
        </w:rPr>
        <w:tab/>
        <w:t>А</w:t>
      </w:r>
    </w:p>
    <w:p w:rsidR="006233CA" w:rsidRPr="006233CA" w:rsidRDefault="006233CA" w:rsidP="006233CA">
      <w:pPr>
        <w:rPr>
          <w:sz w:val="28"/>
          <w:szCs w:val="28"/>
        </w:rPr>
      </w:pPr>
      <w:r w:rsidRPr="006233CA">
        <w:rPr>
          <w:sz w:val="28"/>
          <w:szCs w:val="28"/>
        </w:rPr>
        <w:t>4</w:t>
      </w:r>
      <w:r w:rsidRPr="006233CA">
        <w:rPr>
          <w:sz w:val="28"/>
          <w:szCs w:val="28"/>
        </w:rPr>
        <w:tab/>
        <w:t>Б</w:t>
      </w:r>
    </w:p>
    <w:p w:rsidR="006233CA" w:rsidRPr="006233CA" w:rsidRDefault="006233CA" w:rsidP="006233CA">
      <w:pPr>
        <w:rPr>
          <w:sz w:val="28"/>
          <w:szCs w:val="28"/>
        </w:rPr>
      </w:pPr>
      <w:r w:rsidRPr="006233CA">
        <w:rPr>
          <w:sz w:val="28"/>
          <w:szCs w:val="28"/>
        </w:rPr>
        <w:t>5</w:t>
      </w:r>
      <w:r w:rsidRPr="006233CA">
        <w:rPr>
          <w:sz w:val="28"/>
          <w:szCs w:val="28"/>
        </w:rPr>
        <w:tab/>
        <w:t>Б</w:t>
      </w:r>
    </w:p>
    <w:p w:rsidR="006233CA" w:rsidRPr="006233CA" w:rsidRDefault="006233CA" w:rsidP="006233CA">
      <w:pPr>
        <w:rPr>
          <w:sz w:val="28"/>
          <w:szCs w:val="28"/>
        </w:rPr>
      </w:pPr>
      <w:r w:rsidRPr="006233CA">
        <w:rPr>
          <w:sz w:val="28"/>
          <w:szCs w:val="28"/>
        </w:rPr>
        <w:t>6</w:t>
      </w:r>
      <w:r w:rsidRPr="006233CA">
        <w:rPr>
          <w:sz w:val="28"/>
          <w:szCs w:val="28"/>
        </w:rPr>
        <w:tab/>
        <w:t>А</w:t>
      </w:r>
    </w:p>
    <w:p w:rsidR="006233CA" w:rsidRPr="006233CA" w:rsidRDefault="006233CA" w:rsidP="006233CA">
      <w:pPr>
        <w:rPr>
          <w:sz w:val="28"/>
          <w:szCs w:val="28"/>
        </w:rPr>
      </w:pPr>
      <w:r w:rsidRPr="006233CA">
        <w:rPr>
          <w:sz w:val="28"/>
          <w:szCs w:val="28"/>
        </w:rPr>
        <w:t>7</w:t>
      </w:r>
      <w:r w:rsidRPr="006233CA">
        <w:rPr>
          <w:sz w:val="28"/>
          <w:szCs w:val="28"/>
        </w:rPr>
        <w:tab/>
        <w:t>Б</w:t>
      </w:r>
    </w:p>
    <w:p w:rsidR="006233CA" w:rsidRPr="006233CA" w:rsidRDefault="006233CA" w:rsidP="006233CA">
      <w:pPr>
        <w:rPr>
          <w:sz w:val="28"/>
          <w:szCs w:val="28"/>
        </w:rPr>
      </w:pPr>
      <w:r w:rsidRPr="006233CA">
        <w:rPr>
          <w:sz w:val="28"/>
          <w:szCs w:val="28"/>
        </w:rPr>
        <w:t>8</w:t>
      </w:r>
      <w:r w:rsidRPr="006233CA">
        <w:rPr>
          <w:sz w:val="28"/>
          <w:szCs w:val="28"/>
        </w:rPr>
        <w:tab/>
        <w:t>А</w:t>
      </w:r>
    </w:p>
    <w:p w:rsidR="006233CA" w:rsidRPr="006233CA" w:rsidRDefault="006233CA" w:rsidP="006233CA">
      <w:pPr>
        <w:rPr>
          <w:sz w:val="28"/>
          <w:szCs w:val="28"/>
        </w:rPr>
      </w:pPr>
      <w:r w:rsidRPr="006233CA">
        <w:rPr>
          <w:sz w:val="28"/>
          <w:szCs w:val="28"/>
        </w:rPr>
        <w:t>9</w:t>
      </w:r>
      <w:r w:rsidRPr="006233CA">
        <w:rPr>
          <w:sz w:val="28"/>
          <w:szCs w:val="28"/>
        </w:rPr>
        <w:tab/>
        <w:t>В</w:t>
      </w:r>
    </w:p>
    <w:p w:rsidR="006233CA" w:rsidRPr="006233CA" w:rsidRDefault="006233CA" w:rsidP="006233CA">
      <w:pPr>
        <w:rPr>
          <w:sz w:val="28"/>
          <w:szCs w:val="28"/>
        </w:rPr>
      </w:pPr>
      <w:r w:rsidRPr="006233CA">
        <w:rPr>
          <w:sz w:val="28"/>
          <w:szCs w:val="28"/>
        </w:rPr>
        <w:t>10</w:t>
      </w:r>
      <w:r w:rsidRPr="006233CA">
        <w:rPr>
          <w:sz w:val="28"/>
          <w:szCs w:val="28"/>
        </w:rPr>
        <w:tab/>
        <w:t>А</w:t>
      </w:r>
    </w:p>
    <w:p w:rsidR="006233CA" w:rsidRPr="003E00BD" w:rsidRDefault="006233CA" w:rsidP="006233CA">
      <w:pPr>
        <w:jc w:val="center"/>
        <w:rPr>
          <w:b/>
          <w:sz w:val="28"/>
          <w:szCs w:val="28"/>
        </w:rPr>
      </w:pPr>
      <w:r w:rsidRPr="003E00BD">
        <w:rPr>
          <w:b/>
          <w:bCs/>
          <w:sz w:val="28"/>
          <w:szCs w:val="28"/>
        </w:rPr>
        <w:t>Оценочная шкала</w:t>
      </w:r>
    </w:p>
    <w:tbl>
      <w:tblPr>
        <w:tblW w:w="10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3257"/>
        <w:gridCol w:w="2978"/>
        <w:gridCol w:w="1533"/>
        <w:gridCol w:w="1603"/>
      </w:tblGrid>
      <w:tr w:rsidR="006233CA" w:rsidRPr="00651DB8" w:rsidTr="006233CA">
        <w:trPr>
          <w:trHeight w:val="1084"/>
        </w:trPr>
        <w:tc>
          <w:tcPr>
            <w:tcW w:w="1364" w:type="dxa"/>
          </w:tcPr>
          <w:p w:rsidR="006233CA" w:rsidRPr="003E00BD" w:rsidRDefault="006233CA" w:rsidP="006233CA">
            <w:pPr>
              <w:ind w:left="-426" w:firstLine="426"/>
              <w:jc w:val="center"/>
              <w:rPr>
                <w:b/>
                <w:bCs/>
                <w:color w:val="000000"/>
              </w:rPr>
            </w:pPr>
          </w:p>
          <w:p w:rsidR="006233CA" w:rsidRPr="003E00BD" w:rsidRDefault="006233CA" w:rsidP="006233CA">
            <w:pPr>
              <w:jc w:val="center"/>
              <w:rPr>
                <w:b/>
                <w:bCs/>
                <w:color w:val="000000"/>
              </w:rPr>
            </w:pPr>
            <w:r w:rsidRPr="003E00BD">
              <w:rPr>
                <w:b/>
                <w:bCs/>
                <w:color w:val="000000"/>
              </w:rPr>
              <w:t>Набрано баллов</w:t>
            </w:r>
          </w:p>
        </w:tc>
        <w:tc>
          <w:tcPr>
            <w:tcW w:w="3257" w:type="dxa"/>
          </w:tcPr>
          <w:p w:rsidR="006233CA" w:rsidRPr="003E00BD" w:rsidRDefault="006233CA" w:rsidP="006233CA">
            <w:pPr>
              <w:jc w:val="center"/>
              <w:rPr>
                <w:b/>
                <w:bCs/>
                <w:color w:val="000000"/>
              </w:rPr>
            </w:pPr>
          </w:p>
          <w:p w:rsidR="006233CA" w:rsidRPr="003E00BD" w:rsidRDefault="006233CA" w:rsidP="006233CA">
            <w:pPr>
              <w:jc w:val="center"/>
              <w:rPr>
                <w:b/>
                <w:bCs/>
                <w:color w:val="000000"/>
              </w:rPr>
            </w:pPr>
            <w:r w:rsidRPr="003E00BD">
              <w:rPr>
                <w:b/>
                <w:bCs/>
                <w:color w:val="000000"/>
              </w:rPr>
              <w:t>4 балла и менее</w:t>
            </w:r>
          </w:p>
          <w:p w:rsidR="006233CA" w:rsidRPr="003E00BD" w:rsidRDefault="006233CA" w:rsidP="006233CA">
            <w:pPr>
              <w:jc w:val="center"/>
              <w:rPr>
                <w:b/>
                <w:bCs/>
                <w:color w:val="000000"/>
              </w:rPr>
            </w:pPr>
            <w:r w:rsidRPr="003E00BD">
              <w:rPr>
                <w:b/>
                <w:bCs/>
                <w:color w:val="000000"/>
              </w:rPr>
              <w:t>(50 % и менее)</w:t>
            </w:r>
          </w:p>
        </w:tc>
        <w:tc>
          <w:tcPr>
            <w:tcW w:w="2978" w:type="dxa"/>
          </w:tcPr>
          <w:p w:rsidR="006233CA" w:rsidRPr="003E00BD" w:rsidRDefault="006233CA" w:rsidP="006233CA">
            <w:pPr>
              <w:jc w:val="center"/>
              <w:rPr>
                <w:b/>
                <w:bCs/>
                <w:color w:val="000000"/>
              </w:rPr>
            </w:pPr>
          </w:p>
          <w:p w:rsidR="006233CA" w:rsidRPr="003E00BD" w:rsidRDefault="006233CA" w:rsidP="006233CA">
            <w:pPr>
              <w:jc w:val="center"/>
              <w:rPr>
                <w:b/>
                <w:bCs/>
                <w:color w:val="000000"/>
              </w:rPr>
            </w:pPr>
            <w:r w:rsidRPr="003E00BD">
              <w:rPr>
                <w:b/>
                <w:bCs/>
                <w:color w:val="000000"/>
              </w:rPr>
              <w:t>5-6 баллов</w:t>
            </w:r>
          </w:p>
          <w:p w:rsidR="006233CA" w:rsidRPr="003E00BD" w:rsidRDefault="006233CA" w:rsidP="006233CA">
            <w:pPr>
              <w:jc w:val="center"/>
              <w:rPr>
                <w:b/>
                <w:bCs/>
                <w:color w:val="000000"/>
              </w:rPr>
            </w:pPr>
            <w:r w:rsidRPr="003E00BD">
              <w:rPr>
                <w:b/>
                <w:bCs/>
                <w:color w:val="000000"/>
              </w:rPr>
              <w:t>(50-75 %)</w:t>
            </w:r>
          </w:p>
        </w:tc>
        <w:tc>
          <w:tcPr>
            <w:tcW w:w="1533" w:type="dxa"/>
          </w:tcPr>
          <w:p w:rsidR="006233CA" w:rsidRPr="003E00BD" w:rsidRDefault="006233CA" w:rsidP="006233CA">
            <w:pPr>
              <w:jc w:val="center"/>
              <w:rPr>
                <w:b/>
                <w:bCs/>
                <w:color w:val="000000"/>
              </w:rPr>
            </w:pPr>
          </w:p>
          <w:p w:rsidR="006233CA" w:rsidRPr="003E00BD" w:rsidRDefault="006233CA" w:rsidP="006233CA">
            <w:pPr>
              <w:jc w:val="center"/>
              <w:rPr>
                <w:b/>
                <w:bCs/>
                <w:color w:val="000000"/>
              </w:rPr>
            </w:pPr>
            <w:r w:rsidRPr="003E00BD">
              <w:rPr>
                <w:b/>
                <w:bCs/>
                <w:color w:val="000000"/>
              </w:rPr>
              <w:t>7-8 баллов</w:t>
            </w:r>
          </w:p>
          <w:p w:rsidR="006233CA" w:rsidRPr="003E00BD" w:rsidRDefault="006233CA" w:rsidP="006233CA">
            <w:pPr>
              <w:jc w:val="center"/>
              <w:rPr>
                <w:b/>
                <w:bCs/>
                <w:color w:val="000000"/>
              </w:rPr>
            </w:pPr>
            <w:r w:rsidRPr="003E00BD">
              <w:rPr>
                <w:b/>
                <w:bCs/>
                <w:color w:val="000000"/>
              </w:rPr>
              <w:t>(75-90 %)</w:t>
            </w:r>
          </w:p>
        </w:tc>
        <w:tc>
          <w:tcPr>
            <w:tcW w:w="1603" w:type="dxa"/>
          </w:tcPr>
          <w:p w:rsidR="006233CA" w:rsidRPr="003E00BD" w:rsidRDefault="006233CA" w:rsidP="006233CA">
            <w:pPr>
              <w:jc w:val="center"/>
              <w:rPr>
                <w:b/>
                <w:bCs/>
                <w:color w:val="000000"/>
              </w:rPr>
            </w:pPr>
          </w:p>
          <w:p w:rsidR="006233CA" w:rsidRPr="003E00BD" w:rsidRDefault="006233CA" w:rsidP="006233CA">
            <w:pPr>
              <w:jc w:val="center"/>
              <w:rPr>
                <w:b/>
                <w:bCs/>
                <w:color w:val="000000"/>
              </w:rPr>
            </w:pPr>
            <w:r w:rsidRPr="003E00BD">
              <w:rPr>
                <w:b/>
                <w:bCs/>
                <w:color w:val="000000"/>
              </w:rPr>
              <w:t>9-10баллов</w:t>
            </w:r>
          </w:p>
          <w:p w:rsidR="006233CA" w:rsidRPr="003E00BD" w:rsidRDefault="006233CA" w:rsidP="006233CA">
            <w:pPr>
              <w:jc w:val="center"/>
              <w:rPr>
                <w:b/>
                <w:bCs/>
                <w:color w:val="000000"/>
              </w:rPr>
            </w:pPr>
            <w:r w:rsidRPr="003E00BD">
              <w:rPr>
                <w:b/>
                <w:bCs/>
                <w:color w:val="000000"/>
              </w:rPr>
              <w:t>(90-100 %)</w:t>
            </w:r>
          </w:p>
        </w:tc>
      </w:tr>
      <w:tr w:rsidR="006233CA" w:rsidRPr="00651DB8" w:rsidTr="006233CA">
        <w:trPr>
          <w:trHeight w:val="861"/>
        </w:trPr>
        <w:tc>
          <w:tcPr>
            <w:tcW w:w="1364" w:type="dxa"/>
          </w:tcPr>
          <w:p w:rsidR="006233CA" w:rsidRPr="003E00BD" w:rsidRDefault="006233CA" w:rsidP="006233CA">
            <w:pPr>
              <w:jc w:val="center"/>
              <w:rPr>
                <w:color w:val="000000"/>
              </w:rPr>
            </w:pPr>
          </w:p>
          <w:p w:rsidR="006233CA" w:rsidRPr="003E00BD" w:rsidRDefault="006233CA" w:rsidP="006233CA">
            <w:pPr>
              <w:jc w:val="center"/>
              <w:rPr>
                <w:b/>
                <w:bCs/>
                <w:color w:val="000000"/>
              </w:rPr>
            </w:pPr>
            <w:r w:rsidRPr="003E00BD">
              <w:rPr>
                <w:b/>
                <w:bCs/>
                <w:color w:val="000000"/>
              </w:rPr>
              <w:t>Оценка</w:t>
            </w:r>
          </w:p>
        </w:tc>
        <w:tc>
          <w:tcPr>
            <w:tcW w:w="3257" w:type="dxa"/>
          </w:tcPr>
          <w:p w:rsidR="006233CA" w:rsidRPr="003E00BD" w:rsidRDefault="006233CA" w:rsidP="006233CA">
            <w:pPr>
              <w:jc w:val="center"/>
              <w:rPr>
                <w:color w:val="000000"/>
              </w:rPr>
            </w:pPr>
          </w:p>
          <w:p w:rsidR="006233CA" w:rsidRPr="003E00BD" w:rsidRDefault="006233CA" w:rsidP="006233CA">
            <w:pPr>
              <w:jc w:val="center"/>
              <w:rPr>
                <w:color w:val="000000"/>
              </w:rPr>
            </w:pPr>
            <w:r w:rsidRPr="003E00BD">
              <w:rPr>
                <w:color w:val="000000"/>
              </w:rPr>
              <w:t>«Неудовлетворительно»</w:t>
            </w:r>
          </w:p>
        </w:tc>
        <w:tc>
          <w:tcPr>
            <w:tcW w:w="2978" w:type="dxa"/>
          </w:tcPr>
          <w:p w:rsidR="006233CA" w:rsidRPr="003E00BD" w:rsidRDefault="006233CA" w:rsidP="006233CA">
            <w:pPr>
              <w:jc w:val="center"/>
              <w:rPr>
                <w:color w:val="000000"/>
              </w:rPr>
            </w:pPr>
          </w:p>
          <w:p w:rsidR="006233CA" w:rsidRPr="003E00BD" w:rsidRDefault="006233CA" w:rsidP="006233CA">
            <w:pPr>
              <w:jc w:val="center"/>
              <w:rPr>
                <w:color w:val="000000"/>
              </w:rPr>
            </w:pPr>
            <w:r w:rsidRPr="003E00BD">
              <w:rPr>
                <w:color w:val="000000"/>
              </w:rPr>
              <w:t>«Удовлетворительно»</w:t>
            </w:r>
          </w:p>
        </w:tc>
        <w:tc>
          <w:tcPr>
            <w:tcW w:w="1533" w:type="dxa"/>
          </w:tcPr>
          <w:p w:rsidR="006233CA" w:rsidRPr="003E00BD" w:rsidRDefault="006233CA" w:rsidP="006233CA">
            <w:pPr>
              <w:jc w:val="center"/>
              <w:rPr>
                <w:color w:val="000000"/>
              </w:rPr>
            </w:pPr>
          </w:p>
          <w:p w:rsidR="006233CA" w:rsidRPr="003E00BD" w:rsidRDefault="006233CA" w:rsidP="006233CA">
            <w:pPr>
              <w:jc w:val="center"/>
              <w:rPr>
                <w:color w:val="000000"/>
              </w:rPr>
            </w:pPr>
            <w:r w:rsidRPr="003E00BD">
              <w:rPr>
                <w:color w:val="000000"/>
              </w:rPr>
              <w:t>«Хорошо»</w:t>
            </w:r>
          </w:p>
        </w:tc>
        <w:tc>
          <w:tcPr>
            <w:tcW w:w="1603" w:type="dxa"/>
          </w:tcPr>
          <w:p w:rsidR="006233CA" w:rsidRPr="003E00BD" w:rsidRDefault="006233CA" w:rsidP="006233CA">
            <w:pPr>
              <w:jc w:val="center"/>
              <w:rPr>
                <w:color w:val="000000"/>
              </w:rPr>
            </w:pPr>
          </w:p>
          <w:p w:rsidR="006233CA" w:rsidRPr="003E00BD" w:rsidRDefault="006233CA" w:rsidP="006233CA">
            <w:pPr>
              <w:jc w:val="center"/>
              <w:rPr>
                <w:color w:val="000000"/>
              </w:rPr>
            </w:pPr>
            <w:r w:rsidRPr="003E00BD">
              <w:rPr>
                <w:color w:val="000000"/>
              </w:rPr>
              <w:t>«Отлично»</w:t>
            </w:r>
          </w:p>
          <w:p w:rsidR="006233CA" w:rsidRPr="003E00BD" w:rsidRDefault="006233CA" w:rsidP="006233CA">
            <w:pPr>
              <w:jc w:val="center"/>
              <w:rPr>
                <w:color w:val="000000"/>
              </w:rPr>
            </w:pPr>
          </w:p>
        </w:tc>
      </w:tr>
    </w:tbl>
    <w:p w:rsidR="006233CA" w:rsidRPr="00651DB8" w:rsidRDefault="006233CA" w:rsidP="006233CA">
      <w:pPr>
        <w:shd w:val="clear" w:color="auto" w:fill="FFFFFF"/>
        <w:jc w:val="center"/>
        <w:rPr>
          <w:color w:val="181818"/>
          <w:sz w:val="28"/>
          <w:szCs w:val="28"/>
        </w:rPr>
      </w:pPr>
    </w:p>
    <w:p w:rsidR="006233CA" w:rsidRDefault="006233CA" w:rsidP="006233CA">
      <w:pPr>
        <w:shd w:val="clear" w:color="auto" w:fill="FFFFFF"/>
        <w:spacing w:line="360" w:lineRule="auto"/>
        <w:jc w:val="center"/>
        <w:rPr>
          <w:b/>
          <w:color w:val="000000"/>
          <w:sz w:val="28"/>
          <w:szCs w:val="28"/>
          <w:shd w:val="clear" w:color="auto" w:fill="FFFFFF"/>
        </w:rPr>
      </w:pPr>
      <w:r>
        <w:br w:type="page"/>
      </w:r>
      <w:r w:rsidRPr="00FA1D20">
        <w:rPr>
          <w:b/>
          <w:sz w:val="28"/>
          <w:szCs w:val="28"/>
        </w:rPr>
        <w:t>Рубежный контроль № 2</w:t>
      </w:r>
      <w:r w:rsidRPr="00FA1D20">
        <w:rPr>
          <w:b/>
          <w:color w:val="000000"/>
          <w:sz w:val="28"/>
          <w:szCs w:val="28"/>
          <w:shd w:val="clear" w:color="auto" w:fill="FFFFFF"/>
        </w:rPr>
        <w:t xml:space="preserve"> </w:t>
      </w:r>
    </w:p>
    <w:p w:rsidR="006233CA" w:rsidRPr="00FA1D20" w:rsidRDefault="006233CA" w:rsidP="006233CA">
      <w:pPr>
        <w:shd w:val="clear" w:color="auto" w:fill="FFFFFF"/>
        <w:spacing w:line="360" w:lineRule="auto"/>
        <w:jc w:val="center"/>
        <w:rPr>
          <w:b/>
          <w:color w:val="000000"/>
          <w:sz w:val="28"/>
          <w:szCs w:val="28"/>
          <w:shd w:val="clear" w:color="auto" w:fill="FFFFFF"/>
        </w:rPr>
      </w:pPr>
      <w:r w:rsidRPr="00FA1D20">
        <w:rPr>
          <w:b/>
          <w:color w:val="000000"/>
          <w:sz w:val="28"/>
          <w:szCs w:val="28"/>
          <w:shd w:val="clear" w:color="auto" w:fill="FFFFFF"/>
        </w:rPr>
        <w:t xml:space="preserve">Контрольная работа по разделу № 1 </w:t>
      </w:r>
    </w:p>
    <w:p w:rsidR="006233CA" w:rsidRPr="006233CA" w:rsidRDefault="006233CA" w:rsidP="006233CA">
      <w:pPr>
        <w:shd w:val="clear" w:color="auto" w:fill="FFFFFF"/>
        <w:spacing w:line="360" w:lineRule="auto"/>
        <w:jc w:val="center"/>
        <w:rPr>
          <w:sz w:val="28"/>
          <w:szCs w:val="28"/>
        </w:rPr>
      </w:pPr>
      <w:r w:rsidRPr="00FA1D20">
        <w:rPr>
          <w:b/>
          <w:color w:val="000000"/>
          <w:sz w:val="28"/>
          <w:szCs w:val="28"/>
          <w:shd w:val="clear" w:color="auto" w:fill="FFFFFF"/>
        </w:rPr>
        <w:t>Раздел 1. Обеспечение личной безопасности и сохранение здоровья</w:t>
      </w:r>
      <w:r w:rsidRPr="00FA1D20">
        <w:rPr>
          <w:color w:val="000000"/>
          <w:sz w:val="28"/>
          <w:szCs w:val="28"/>
        </w:rPr>
        <w:br/>
      </w:r>
      <w:r w:rsidRPr="006233CA">
        <w:rPr>
          <w:sz w:val="28"/>
          <w:szCs w:val="28"/>
        </w:rPr>
        <w:t>Вариант 1</w:t>
      </w:r>
    </w:p>
    <w:tbl>
      <w:tblPr>
        <w:tblW w:w="9923" w:type="dxa"/>
        <w:tblInd w:w="5" w:type="dxa"/>
        <w:tblLayout w:type="fixed"/>
        <w:tblCellMar>
          <w:left w:w="0" w:type="dxa"/>
          <w:right w:w="0" w:type="dxa"/>
        </w:tblCellMar>
        <w:tblLook w:val="0000" w:firstRow="0" w:lastRow="0" w:firstColumn="0" w:lastColumn="0" w:noHBand="0" w:noVBand="0"/>
      </w:tblPr>
      <w:tblGrid>
        <w:gridCol w:w="567"/>
        <w:gridCol w:w="4022"/>
        <w:gridCol w:w="5334"/>
      </w:tblGrid>
      <w:tr w:rsidR="006233CA" w:rsidRPr="00FA1D20" w:rsidTr="006233CA">
        <w:trPr>
          <w:trHeight w:val="2685"/>
        </w:trPr>
        <w:tc>
          <w:tcPr>
            <w:tcW w:w="567" w:type="dxa"/>
            <w:tcBorders>
              <w:top w:val="single" w:sz="4" w:space="0" w:color="auto"/>
              <w:left w:val="single" w:sz="4" w:space="0" w:color="auto"/>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1.</w:t>
            </w:r>
          </w:p>
        </w:tc>
        <w:tc>
          <w:tcPr>
            <w:tcW w:w="4022" w:type="dxa"/>
            <w:tcBorders>
              <w:top w:val="single" w:sz="4" w:space="0" w:color="auto"/>
              <w:left w:val="single" w:sz="4" w:space="0" w:color="auto"/>
            </w:tcBorders>
            <w:shd w:val="clear" w:color="auto" w:fill="FFFFFF"/>
          </w:tcPr>
          <w:p w:rsidR="006233CA" w:rsidRPr="00FA1D20" w:rsidRDefault="006233CA" w:rsidP="006233CA">
            <w:pPr>
              <w:rPr>
                <w:color w:val="000000"/>
                <w:sz w:val="28"/>
                <w:szCs w:val="28"/>
              </w:rPr>
            </w:pPr>
            <w:r w:rsidRPr="00FA1D20">
              <w:rPr>
                <w:color w:val="000000"/>
                <w:sz w:val="28"/>
                <w:szCs w:val="28"/>
              </w:rPr>
              <w:t>Соотнесите понятия и определения.</w:t>
            </w:r>
          </w:p>
          <w:p w:rsidR="006233CA" w:rsidRPr="00FA1D20" w:rsidRDefault="006233CA" w:rsidP="006233CA">
            <w:pPr>
              <w:tabs>
                <w:tab w:val="left" w:pos="1200"/>
              </w:tabs>
              <w:rPr>
                <w:color w:val="000000"/>
                <w:sz w:val="28"/>
                <w:szCs w:val="28"/>
              </w:rPr>
            </w:pPr>
            <w:r w:rsidRPr="00FA1D20">
              <w:rPr>
                <w:color w:val="000000"/>
                <w:sz w:val="28"/>
                <w:szCs w:val="28"/>
              </w:rPr>
              <w:tab/>
              <w:t>Столбец 1</w:t>
            </w:r>
          </w:p>
          <w:p w:rsidR="006233CA" w:rsidRPr="00FA1D20" w:rsidRDefault="006233CA" w:rsidP="006233CA">
            <w:pPr>
              <w:tabs>
                <w:tab w:val="left" w:pos="433"/>
              </w:tabs>
              <w:rPr>
                <w:color w:val="000000"/>
                <w:sz w:val="28"/>
                <w:szCs w:val="28"/>
              </w:rPr>
            </w:pPr>
          </w:p>
          <w:p w:rsidR="006233CA" w:rsidRPr="00FA1D20" w:rsidRDefault="006233CA" w:rsidP="006233CA">
            <w:pPr>
              <w:tabs>
                <w:tab w:val="left" w:pos="433"/>
              </w:tabs>
              <w:rPr>
                <w:sz w:val="28"/>
                <w:szCs w:val="28"/>
              </w:rPr>
            </w:pPr>
            <w:r w:rsidRPr="00FA1D20">
              <w:rPr>
                <w:color w:val="000000"/>
                <w:sz w:val="28"/>
                <w:szCs w:val="28"/>
              </w:rPr>
              <w:t xml:space="preserve">1 .Ядерное оружие </w:t>
            </w:r>
          </w:p>
          <w:p w:rsidR="006233CA" w:rsidRPr="00FA1D20" w:rsidRDefault="006233CA" w:rsidP="00094814">
            <w:pPr>
              <w:numPr>
                <w:ilvl w:val="0"/>
                <w:numId w:val="87"/>
              </w:numPr>
              <w:tabs>
                <w:tab w:val="left" w:pos="433"/>
              </w:tabs>
              <w:spacing w:after="200" w:line="276" w:lineRule="auto"/>
              <w:rPr>
                <w:color w:val="000000"/>
                <w:sz w:val="28"/>
                <w:szCs w:val="28"/>
              </w:rPr>
            </w:pPr>
            <w:r w:rsidRPr="00FA1D20">
              <w:rPr>
                <w:color w:val="000000"/>
                <w:sz w:val="28"/>
                <w:szCs w:val="28"/>
              </w:rPr>
              <w:t>Химическое оружие</w:t>
            </w:r>
          </w:p>
          <w:p w:rsidR="006233CA" w:rsidRPr="00FA1D20" w:rsidRDefault="006233CA" w:rsidP="00094814">
            <w:pPr>
              <w:numPr>
                <w:ilvl w:val="0"/>
                <w:numId w:val="87"/>
              </w:numPr>
              <w:tabs>
                <w:tab w:val="left" w:pos="433"/>
              </w:tabs>
              <w:spacing w:after="200" w:line="276" w:lineRule="auto"/>
              <w:rPr>
                <w:color w:val="000000"/>
                <w:sz w:val="28"/>
                <w:szCs w:val="28"/>
              </w:rPr>
            </w:pPr>
            <w:r w:rsidRPr="00FA1D20">
              <w:rPr>
                <w:color w:val="000000"/>
                <w:sz w:val="28"/>
                <w:szCs w:val="28"/>
              </w:rPr>
              <w:t>Бактериологическое</w:t>
            </w:r>
          </w:p>
        </w:tc>
        <w:tc>
          <w:tcPr>
            <w:tcW w:w="5334" w:type="dxa"/>
            <w:tcBorders>
              <w:top w:val="single" w:sz="4" w:space="0" w:color="auto"/>
              <w:left w:val="nil"/>
              <w:right w:val="single" w:sz="4" w:space="0" w:color="auto"/>
            </w:tcBorders>
            <w:shd w:val="clear" w:color="auto" w:fill="FFFFFF"/>
            <w:vAlign w:val="bottom"/>
          </w:tcPr>
          <w:p w:rsidR="006233CA" w:rsidRPr="00FA1D20" w:rsidRDefault="006233CA" w:rsidP="006233CA">
            <w:pPr>
              <w:rPr>
                <w:color w:val="000000"/>
                <w:sz w:val="28"/>
                <w:szCs w:val="28"/>
              </w:rPr>
            </w:pPr>
          </w:p>
          <w:p w:rsidR="006233CA" w:rsidRPr="00FA1D20" w:rsidRDefault="006233CA" w:rsidP="006233CA">
            <w:pPr>
              <w:jc w:val="center"/>
              <w:rPr>
                <w:color w:val="000000"/>
                <w:sz w:val="28"/>
                <w:szCs w:val="28"/>
              </w:rPr>
            </w:pPr>
            <w:r w:rsidRPr="00FA1D20">
              <w:rPr>
                <w:color w:val="000000"/>
                <w:sz w:val="28"/>
                <w:szCs w:val="28"/>
              </w:rPr>
              <w:t>Столбец 2</w:t>
            </w:r>
          </w:p>
          <w:p w:rsidR="006233CA" w:rsidRPr="00FA1D20" w:rsidRDefault="006233CA" w:rsidP="006233CA">
            <w:pPr>
              <w:rPr>
                <w:color w:val="000000"/>
                <w:sz w:val="28"/>
                <w:szCs w:val="28"/>
              </w:rPr>
            </w:pPr>
          </w:p>
          <w:p w:rsidR="006233CA" w:rsidRPr="00FA1D20" w:rsidRDefault="006233CA" w:rsidP="006233CA">
            <w:pPr>
              <w:rPr>
                <w:color w:val="000000"/>
                <w:sz w:val="28"/>
                <w:szCs w:val="28"/>
              </w:rPr>
            </w:pPr>
            <w:r w:rsidRPr="00FA1D20">
              <w:rPr>
                <w:color w:val="000000"/>
                <w:sz w:val="28"/>
                <w:szCs w:val="28"/>
              </w:rPr>
              <w:t>А) Оружие массового поражения, поражающее действие которого основано на использовании токсических свойств отравляющих веществ.</w:t>
            </w:r>
          </w:p>
          <w:p w:rsidR="006233CA" w:rsidRPr="00FA1D20" w:rsidRDefault="006233CA" w:rsidP="006233CA">
            <w:pPr>
              <w:rPr>
                <w:sz w:val="28"/>
                <w:szCs w:val="28"/>
              </w:rPr>
            </w:pPr>
            <w:r w:rsidRPr="00FA1D20">
              <w:rPr>
                <w:color w:val="000000"/>
                <w:sz w:val="28"/>
                <w:szCs w:val="28"/>
              </w:rPr>
              <w:t>Б) Оружие массового поражения, действие на использовании внутриядерной энергии.</w:t>
            </w:r>
          </w:p>
          <w:p w:rsidR="006233CA" w:rsidRPr="00FA1D20" w:rsidRDefault="006233CA" w:rsidP="006233CA">
            <w:pPr>
              <w:rPr>
                <w:color w:val="000000"/>
                <w:sz w:val="28"/>
                <w:szCs w:val="28"/>
              </w:rPr>
            </w:pPr>
            <w:r w:rsidRPr="00FA1D20">
              <w:rPr>
                <w:color w:val="000000"/>
                <w:sz w:val="28"/>
                <w:szCs w:val="28"/>
              </w:rPr>
              <w:t>В) Оружие массового поражения, поражающее действие которого основано на использовании болезнетворных свойств микроорганизмов, а также ядов (токсинов), вырабатываемых некоторыми бактериями.</w:t>
            </w:r>
          </w:p>
        </w:tc>
      </w:tr>
      <w:tr w:rsidR="006233CA" w:rsidRPr="00FA1D20" w:rsidTr="006233CA">
        <w:trPr>
          <w:trHeight w:val="499"/>
        </w:trPr>
        <w:tc>
          <w:tcPr>
            <w:tcW w:w="567" w:type="dxa"/>
            <w:vMerge w:val="restart"/>
            <w:tcBorders>
              <w:top w:val="single" w:sz="4" w:space="0" w:color="auto"/>
              <w:left w:val="single" w:sz="4" w:space="0" w:color="auto"/>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2</w:t>
            </w:r>
          </w:p>
        </w:tc>
        <w:tc>
          <w:tcPr>
            <w:tcW w:w="9356" w:type="dxa"/>
            <w:gridSpan w:val="2"/>
            <w:tcBorders>
              <w:top w:val="single" w:sz="4" w:space="0" w:color="auto"/>
              <w:left w:val="single" w:sz="4" w:space="0" w:color="auto"/>
              <w:right w:val="single" w:sz="4" w:space="0" w:color="auto"/>
            </w:tcBorders>
            <w:shd w:val="clear" w:color="auto" w:fill="FFFFFF"/>
          </w:tcPr>
          <w:p w:rsidR="006233CA" w:rsidRPr="00FA1D20" w:rsidRDefault="006233CA" w:rsidP="006233CA">
            <w:pPr>
              <w:rPr>
                <w:color w:val="000000"/>
                <w:sz w:val="28"/>
                <w:szCs w:val="28"/>
              </w:rPr>
            </w:pPr>
            <w:r w:rsidRPr="00FA1D20">
              <w:rPr>
                <w:color w:val="000000"/>
                <w:sz w:val="28"/>
                <w:szCs w:val="28"/>
              </w:rPr>
              <w:t>Подберите к каждому термину определение:</w:t>
            </w:r>
          </w:p>
        </w:tc>
      </w:tr>
      <w:tr w:rsidR="006233CA" w:rsidRPr="00FA1D20" w:rsidTr="006233CA">
        <w:trPr>
          <w:trHeight w:val="850"/>
        </w:trPr>
        <w:tc>
          <w:tcPr>
            <w:tcW w:w="567" w:type="dxa"/>
            <w:vMerge/>
            <w:tcBorders>
              <w:left w:val="single" w:sz="4" w:space="0" w:color="auto"/>
              <w:bottom w:val="single" w:sz="4" w:space="0" w:color="auto"/>
              <w:right w:val="nil"/>
            </w:tcBorders>
            <w:shd w:val="clear" w:color="auto" w:fill="FFFFFF"/>
          </w:tcPr>
          <w:p w:rsidR="006233CA" w:rsidRPr="00FA1D20" w:rsidRDefault="006233CA" w:rsidP="006233CA">
            <w:pPr>
              <w:spacing w:line="240" w:lineRule="exact"/>
              <w:rPr>
                <w:color w:val="000000"/>
                <w:sz w:val="28"/>
                <w:szCs w:val="28"/>
              </w:rPr>
            </w:pPr>
          </w:p>
        </w:tc>
        <w:tc>
          <w:tcPr>
            <w:tcW w:w="4022" w:type="dxa"/>
            <w:tcBorders>
              <w:left w:val="single" w:sz="4" w:space="0" w:color="auto"/>
              <w:bottom w:val="single" w:sz="4" w:space="0" w:color="auto"/>
              <w:right w:val="nil"/>
            </w:tcBorders>
            <w:shd w:val="clear" w:color="auto" w:fill="FFFFFF"/>
          </w:tcPr>
          <w:p w:rsidR="006233CA" w:rsidRPr="00FA1D20" w:rsidRDefault="006233CA" w:rsidP="006233CA">
            <w:pPr>
              <w:tabs>
                <w:tab w:val="left" w:pos="393"/>
              </w:tabs>
              <w:rPr>
                <w:color w:val="000000"/>
                <w:sz w:val="28"/>
                <w:szCs w:val="28"/>
              </w:rPr>
            </w:pPr>
            <w:r w:rsidRPr="00FA1D20">
              <w:rPr>
                <w:color w:val="000000"/>
                <w:sz w:val="28"/>
                <w:szCs w:val="28"/>
              </w:rPr>
              <w:t xml:space="preserve">        Столбец 1</w:t>
            </w:r>
          </w:p>
          <w:p w:rsidR="006233CA" w:rsidRPr="00FA1D20" w:rsidRDefault="006233CA" w:rsidP="006233CA">
            <w:pPr>
              <w:tabs>
                <w:tab w:val="left" w:pos="393"/>
              </w:tabs>
              <w:rPr>
                <w:color w:val="000000"/>
                <w:sz w:val="28"/>
                <w:szCs w:val="28"/>
              </w:rPr>
            </w:pPr>
            <w:r w:rsidRPr="00FA1D20">
              <w:rPr>
                <w:color w:val="000000"/>
                <w:sz w:val="28"/>
                <w:szCs w:val="28"/>
              </w:rPr>
              <w:t xml:space="preserve"> 1. Чрезвычайная ситуация.</w:t>
            </w:r>
          </w:p>
          <w:p w:rsidR="006233CA" w:rsidRPr="00FA1D20" w:rsidRDefault="006233CA" w:rsidP="006233CA">
            <w:pPr>
              <w:rPr>
                <w:color w:val="000000"/>
                <w:sz w:val="28"/>
                <w:szCs w:val="28"/>
              </w:rPr>
            </w:pPr>
            <w:r w:rsidRPr="00FA1D20">
              <w:rPr>
                <w:color w:val="000000"/>
                <w:sz w:val="28"/>
                <w:szCs w:val="28"/>
              </w:rPr>
              <w:t>2. Гражданская оборона.</w:t>
            </w:r>
          </w:p>
          <w:p w:rsidR="006233CA" w:rsidRPr="00FA1D20" w:rsidRDefault="006233CA" w:rsidP="006233CA">
            <w:pPr>
              <w:rPr>
                <w:color w:val="000000"/>
                <w:sz w:val="28"/>
                <w:szCs w:val="28"/>
              </w:rPr>
            </w:pPr>
            <w:r w:rsidRPr="00FA1D20">
              <w:rPr>
                <w:color w:val="000000"/>
                <w:sz w:val="28"/>
                <w:szCs w:val="28"/>
              </w:rPr>
              <w:t>3. Безопасность.</w:t>
            </w:r>
          </w:p>
          <w:p w:rsidR="006233CA" w:rsidRPr="00FA1D20" w:rsidRDefault="006233CA" w:rsidP="006233CA">
            <w:pPr>
              <w:tabs>
                <w:tab w:val="left" w:pos="393"/>
              </w:tabs>
              <w:rPr>
                <w:color w:val="000000"/>
                <w:sz w:val="28"/>
                <w:szCs w:val="28"/>
              </w:rPr>
            </w:pPr>
          </w:p>
        </w:tc>
        <w:tc>
          <w:tcPr>
            <w:tcW w:w="5334" w:type="dxa"/>
            <w:tcBorders>
              <w:left w:val="single" w:sz="4" w:space="0" w:color="auto"/>
              <w:bottom w:val="single" w:sz="4" w:space="0" w:color="auto"/>
              <w:right w:val="single" w:sz="4" w:space="0" w:color="auto"/>
            </w:tcBorders>
            <w:shd w:val="clear" w:color="auto" w:fill="FFFFFF"/>
          </w:tcPr>
          <w:p w:rsidR="006233CA" w:rsidRPr="00FA1D20" w:rsidRDefault="006233CA" w:rsidP="006233CA">
            <w:pPr>
              <w:tabs>
                <w:tab w:val="left" w:pos="1640"/>
              </w:tabs>
              <w:rPr>
                <w:color w:val="000000"/>
                <w:sz w:val="28"/>
                <w:szCs w:val="28"/>
              </w:rPr>
            </w:pPr>
            <w:r w:rsidRPr="00FA1D20">
              <w:rPr>
                <w:color w:val="000000"/>
                <w:sz w:val="28"/>
                <w:szCs w:val="28"/>
              </w:rPr>
              <w:tab/>
              <w:t>Столбец 2</w:t>
            </w:r>
          </w:p>
          <w:p w:rsidR="006233CA" w:rsidRPr="00FA1D20" w:rsidRDefault="006233CA" w:rsidP="006233CA">
            <w:pPr>
              <w:rPr>
                <w:color w:val="000000"/>
                <w:sz w:val="28"/>
                <w:szCs w:val="28"/>
              </w:rPr>
            </w:pPr>
            <w:r w:rsidRPr="00FA1D20">
              <w:rPr>
                <w:color w:val="000000"/>
                <w:sz w:val="28"/>
                <w:szCs w:val="28"/>
              </w:rPr>
              <w:t>А) Состояние защищенности жизненно важных интересов личности, общества и государства от внутренних и внешних угроз.</w:t>
            </w:r>
          </w:p>
          <w:p w:rsidR="006233CA" w:rsidRPr="00FA1D20" w:rsidRDefault="006233CA" w:rsidP="006233CA">
            <w:pPr>
              <w:rPr>
                <w:sz w:val="28"/>
                <w:szCs w:val="28"/>
              </w:rPr>
            </w:pPr>
            <w:r w:rsidRPr="00FA1D20">
              <w:rPr>
                <w:color w:val="000000"/>
                <w:sz w:val="28"/>
                <w:szCs w:val="28"/>
              </w:rPr>
              <w:t>Б) Обстановка на определенной территории, сложившаяся в результате аварии, катастрофы, стихийного или иного бедствия.</w:t>
            </w:r>
          </w:p>
          <w:p w:rsidR="006233CA" w:rsidRPr="00FA1D20" w:rsidRDefault="006233CA" w:rsidP="006233CA">
            <w:pPr>
              <w:rPr>
                <w:color w:val="000000"/>
                <w:sz w:val="28"/>
                <w:szCs w:val="28"/>
              </w:rPr>
            </w:pPr>
            <w:r w:rsidRPr="00FA1D20">
              <w:rPr>
                <w:color w:val="000000"/>
                <w:sz w:val="28"/>
                <w:szCs w:val="28"/>
              </w:rPr>
              <w:t>В) Система мероприятий по подготовке к защите и защита населения, материальных и культурных ценностей от опасностей, возникающих при ведении военных действий или вследствие этих действий.</w:t>
            </w:r>
          </w:p>
        </w:tc>
      </w:tr>
      <w:tr w:rsidR="006233CA" w:rsidRPr="00FA1D20" w:rsidTr="006233CA">
        <w:trPr>
          <w:trHeight w:val="273"/>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3.</w:t>
            </w:r>
          </w:p>
        </w:tc>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 xml:space="preserve">Из приведенных определений здоровья выберете то, которое принято Всемирной организацией здравоохранения </w:t>
            </w:r>
            <w:r w:rsidRPr="00FA1D20">
              <w:rPr>
                <w:b/>
                <w:bCs/>
                <w:color w:val="000000"/>
                <w:sz w:val="28"/>
                <w:szCs w:val="28"/>
              </w:rPr>
              <w:t>(</w:t>
            </w:r>
            <w:r w:rsidRPr="00FA1D20">
              <w:rPr>
                <w:color w:val="000000"/>
                <w:sz w:val="28"/>
                <w:szCs w:val="28"/>
              </w:rPr>
              <w:t>ВОЗ)</w:t>
            </w:r>
          </w:p>
          <w:p w:rsidR="006233CA" w:rsidRPr="00FA1D20" w:rsidRDefault="006233CA" w:rsidP="006233CA">
            <w:pPr>
              <w:rPr>
                <w:color w:val="000000"/>
                <w:sz w:val="28"/>
                <w:szCs w:val="28"/>
              </w:rPr>
            </w:pPr>
            <w:r w:rsidRPr="00FA1D20">
              <w:rPr>
                <w:color w:val="000000"/>
                <w:sz w:val="28"/>
                <w:szCs w:val="28"/>
              </w:rPr>
              <w:t>А) Здоровье человека- это отсутствие болезней и физических недостатков</w:t>
            </w:r>
          </w:p>
          <w:p w:rsidR="006233CA" w:rsidRPr="00FA1D20" w:rsidRDefault="006233CA" w:rsidP="006233CA">
            <w:pPr>
              <w:rPr>
                <w:color w:val="000000"/>
                <w:sz w:val="28"/>
                <w:szCs w:val="28"/>
              </w:rPr>
            </w:pPr>
            <w:r w:rsidRPr="00FA1D20">
              <w:rPr>
                <w:color w:val="000000"/>
                <w:sz w:val="28"/>
                <w:szCs w:val="28"/>
              </w:rPr>
              <w:t xml:space="preserve"> Б) Здоровье человека- отсутствие у него болезней, а также оптимальное сочетание здорового образа жизни с умственным и физическим трудом</w:t>
            </w:r>
          </w:p>
          <w:p w:rsidR="006233CA" w:rsidRPr="00FA1D20" w:rsidRDefault="006233CA" w:rsidP="006233CA">
            <w:pPr>
              <w:rPr>
                <w:color w:val="000000"/>
                <w:sz w:val="28"/>
                <w:szCs w:val="28"/>
              </w:rPr>
            </w:pPr>
            <w:r w:rsidRPr="00FA1D20">
              <w:rPr>
                <w:color w:val="000000"/>
                <w:sz w:val="28"/>
                <w:szCs w:val="28"/>
              </w:rPr>
              <w:t>В) Здоровье человека- это состояние полного физического, духовного, и социального благополучия, а не только отсутствие болезней и физических недостатков</w:t>
            </w:r>
          </w:p>
          <w:p w:rsidR="006233CA" w:rsidRPr="00FA1D20" w:rsidRDefault="006233CA" w:rsidP="006233CA">
            <w:pPr>
              <w:spacing w:line="240" w:lineRule="exact"/>
              <w:rPr>
                <w:sz w:val="28"/>
                <w:szCs w:val="28"/>
              </w:rPr>
            </w:pPr>
            <w:r w:rsidRPr="00FA1D20">
              <w:rPr>
                <w:color w:val="000000"/>
                <w:sz w:val="28"/>
                <w:szCs w:val="28"/>
              </w:rPr>
              <w:t>Г) Здоровье человека- это его способность противостоять заболеваниям</w:t>
            </w:r>
          </w:p>
        </w:tc>
      </w:tr>
      <w:tr w:rsidR="006233CA" w:rsidRPr="00FA1D20" w:rsidTr="006233CA">
        <w:trPr>
          <w:trHeight w:val="1370"/>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4.</w:t>
            </w:r>
          </w:p>
        </w:tc>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 xml:space="preserve"> Двигательная активность - это</w:t>
            </w:r>
          </w:p>
          <w:p w:rsidR="006233CA" w:rsidRPr="00FA1D20" w:rsidRDefault="006233CA" w:rsidP="006233CA">
            <w:pPr>
              <w:rPr>
                <w:color w:val="000000"/>
                <w:sz w:val="28"/>
                <w:szCs w:val="28"/>
              </w:rPr>
            </w:pPr>
            <w:r w:rsidRPr="00FA1D20">
              <w:rPr>
                <w:color w:val="000000"/>
                <w:sz w:val="28"/>
                <w:szCs w:val="28"/>
              </w:rPr>
              <w:t>А) Ежедневная система физической тренировки</w:t>
            </w:r>
          </w:p>
          <w:p w:rsidR="006233CA" w:rsidRPr="00FA1D20" w:rsidRDefault="006233CA" w:rsidP="006233CA">
            <w:pPr>
              <w:rPr>
                <w:sz w:val="28"/>
                <w:szCs w:val="28"/>
              </w:rPr>
            </w:pPr>
            <w:r w:rsidRPr="00FA1D20">
              <w:rPr>
                <w:color w:val="000000"/>
                <w:sz w:val="28"/>
                <w:szCs w:val="28"/>
              </w:rPr>
              <w:t>Б) Физические нагрузки на опорно-двигательный аппарат</w:t>
            </w:r>
          </w:p>
          <w:p w:rsidR="006233CA" w:rsidRPr="00FA1D20" w:rsidRDefault="006233CA" w:rsidP="006233CA">
            <w:pPr>
              <w:rPr>
                <w:color w:val="000000"/>
                <w:sz w:val="28"/>
                <w:szCs w:val="28"/>
              </w:rPr>
            </w:pPr>
            <w:r w:rsidRPr="00FA1D20">
              <w:rPr>
                <w:color w:val="000000"/>
                <w:sz w:val="28"/>
                <w:szCs w:val="28"/>
              </w:rPr>
              <w:t>В) Сумма движений, выполняемых человеком в процессе своей жизнедеятельности</w:t>
            </w:r>
          </w:p>
          <w:p w:rsidR="006233CA" w:rsidRPr="00FA1D20" w:rsidRDefault="006233CA" w:rsidP="006233CA">
            <w:pPr>
              <w:spacing w:line="240" w:lineRule="exact"/>
              <w:rPr>
                <w:sz w:val="28"/>
                <w:szCs w:val="28"/>
              </w:rPr>
            </w:pPr>
            <w:r w:rsidRPr="00FA1D20">
              <w:rPr>
                <w:color w:val="000000"/>
                <w:sz w:val="28"/>
                <w:szCs w:val="28"/>
              </w:rPr>
              <w:t>Г) Способность человеческого организма длительное время выполнять какую-либо работу</w:t>
            </w:r>
          </w:p>
        </w:tc>
      </w:tr>
      <w:tr w:rsidR="006233CA" w:rsidRPr="00FA1D20" w:rsidTr="006233CA">
        <w:trPr>
          <w:trHeight w:val="1392"/>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5.</w:t>
            </w:r>
          </w:p>
        </w:tc>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Образование раковых опухолей у курильщиков вызывают:</w:t>
            </w:r>
          </w:p>
          <w:p w:rsidR="006233CA" w:rsidRPr="00FA1D20" w:rsidRDefault="006233CA" w:rsidP="006233CA">
            <w:pPr>
              <w:rPr>
                <w:color w:val="000000"/>
                <w:sz w:val="28"/>
                <w:szCs w:val="28"/>
              </w:rPr>
            </w:pPr>
            <w:r w:rsidRPr="00FA1D20">
              <w:rPr>
                <w:color w:val="000000"/>
                <w:sz w:val="28"/>
                <w:szCs w:val="28"/>
              </w:rPr>
              <w:t>А) Радиоактивные вещества, содержащиеся в табаке.</w:t>
            </w:r>
          </w:p>
          <w:p w:rsidR="006233CA" w:rsidRPr="00FA1D20" w:rsidRDefault="006233CA" w:rsidP="006233CA">
            <w:pPr>
              <w:rPr>
                <w:sz w:val="28"/>
                <w:szCs w:val="28"/>
              </w:rPr>
            </w:pPr>
            <w:r w:rsidRPr="00FA1D20">
              <w:rPr>
                <w:color w:val="000000"/>
                <w:sz w:val="28"/>
                <w:szCs w:val="28"/>
              </w:rPr>
              <w:t>Б) Никотин.</w:t>
            </w:r>
          </w:p>
          <w:p w:rsidR="006233CA" w:rsidRPr="00FA1D20" w:rsidRDefault="006233CA" w:rsidP="006233CA">
            <w:pPr>
              <w:rPr>
                <w:color w:val="000000"/>
                <w:sz w:val="28"/>
                <w:szCs w:val="28"/>
              </w:rPr>
            </w:pPr>
            <w:r w:rsidRPr="00FA1D20">
              <w:rPr>
                <w:color w:val="000000"/>
                <w:sz w:val="28"/>
                <w:szCs w:val="28"/>
              </w:rPr>
              <w:t>В) Эфирные масла, содержащиеся в табаке.</w:t>
            </w:r>
          </w:p>
          <w:p w:rsidR="006233CA" w:rsidRPr="00FA1D20" w:rsidRDefault="006233CA" w:rsidP="006233CA">
            <w:pPr>
              <w:spacing w:line="240" w:lineRule="exact"/>
              <w:rPr>
                <w:sz w:val="28"/>
                <w:szCs w:val="28"/>
              </w:rPr>
            </w:pPr>
            <w:r w:rsidRPr="00FA1D20">
              <w:rPr>
                <w:color w:val="000000"/>
                <w:sz w:val="28"/>
                <w:szCs w:val="28"/>
              </w:rPr>
              <w:t>Г) Цианистый водород, содержащийся в табаке.</w:t>
            </w:r>
          </w:p>
        </w:tc>
      </w:tr>
      <w:tr w:rsidR="006233CA" w:rsidRPr="00FA1D20" w:rsidTr="006233CA">
        <w:trPr>
          <w:trHeight w:val="1200"/>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rPr>
                <w:sz w:val="28"/>
                <w:szCs w:val="28"/>
              </w:rPr>
            </w:pPr>
            <w:r w:rsidRPr="00FA1D20">
              <w:rPr>
                <w:color w:val="000000"/>
                <w:sz w:val="28"/>
                <w:szCs w:val="28"/>
              </w:rPr>
              <w:t xml:space="preserve">  6.</w:t>
            </w:r>
          </w:p>
        </w:tc>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Три основных признака наркомании и токсикомании - это</w:t>
            </w:r>
          </w:p>
          <w:p w:rsidR="006233CA" w:rsidRPr="00FA1D20" w:rsidRDefault="006233CA" w:rsidP="006233CA">
            <w:pPr>
              <w:rPr>
                <w:color w:val="000000"/>
                <w:sz w:val="28"/>
                <w:szCs w:val="28"/>
              </w:rPr>
            </w:pPr>
            <w:r w:rsidRPr="00FA1D20">
              <w:rPr>
                <w:color w:val="000000"/>
                <w:sz w:val="28"/>
                <w:szCs w:val="28"/>
              </w:rPr>
              <w:t>А) Вкусовая и биологическая зависимость, изменение сексуального влечения</w:t>
            </w:r>
          </w:p>
          <w:p w:rsidR="006233CA" w:rsidRPr="00FA1D20" w:rsidRDefault="006233CA" w:rsidP="006233CA">
            <w:pPr>
              <w:rPr>
                <w:sz w:val="28"/>
                <w:szCs w:val="28"/>
              </w:rPr>
            </w:pPr>
            <w:r w:rsidRPr="00FA1D20">
              <w:rPr>
                <w:color w:val="000000"/>
                <w:sz w:val="28"/>
                <w:szCs w:val="28"/>
              </w:rPr>
              <w:t>Б) Зрительная и химическая зависимость, изменение материального положения</w:t>
            </w:r>
          </w:p>
          <w:p w:rsidR="006233CA" w:rsidRPr="00FA1D20" w:rsidRDefault="006233CA" w:rsidP="006233CA">
            <w:pPr>
              <w:rPr>
                <w:color w:val="000000"/>
                <w:sz w:val="28"/>
                <w:szCs w:val="28"/>
              </w:rPr>
            </w:pPr>
            <w:r w:rsidRPr="00FA1D20">
              <w:rPr>
                <w:color w:val="000000"/>
                <w:sz w:val="28"/>
                <w:szCs w:val="28"/>
              </w:rPr>
              <w:t>В) Физиологическая, умственная и вкусовая зависимость</w:t>
            </w:r>
          </w:p>
          <w:p w:rsidR="006233CA" w:rsidRPr="00FA1D20" w:rsidRDefault="006233CA" w:rsidP="006233CA">
            <w:pPr>
              <w:spacing w:line="240" w:lineRule="exact"/>
              <w:rPr>
                <w:sz w:val="28"/>
                <w:szCs w:val="28"/>
              </w:rPr>
            </w:pPr>
            <w:r w:rsidRPr="00FA1D20">
              <w:rPr>
                <w:color w:val="000000"/>
                <w:sz w:val="28"/>
                <w:szCs w:val="28"/>
              </w:rPr>
              <w:t>Г) Психическая и физическая зависимость, изменение чувствительности к наркотику</w:t>
            </w:r>
          </w:p>
        </w:tc>
      </w:tr>
      <w:tr w:rsidR="006233CA" w:rsidRPr="00FA1D20" w:rsidTr="006233CA">
        <w:trPr>
          <w:trHeight w:val="1123"/>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7.</w:t>
            </w:r>
          </w:p>
        </w:tc>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При внезапном возникновении урагана, бури, смерча вы должны:</w:t>
            </w:r>
          </w:p>
          <w:p w:rsidR="006233CA" w:rsidRPr="00FA1D20" w:rsidRDefault="006233CA" w:rsidP="006233CA">
            <w:pPr>
              <w:rPr>
                <w:color w:val="000000"/>
                <w:sz w:val="28"/>
                <w:szCs w:val="28"/>
              </w:rPr>
            </w:pPr>
            <w:r w:rsidRPr="00FA1D20">
              <w:rPr>
                <w:color w:val="000000"/>
                <w:sz w:val="28"/>
                <w:szCs w:val="28"/>
              </w:rPr>
              <w:t>А) Закрыть двери и встать у оконных проемов, чтобы можно было увидеть окончание урагана, бури, смерча;</w:t>
            </w:r>
          </w:p>
          <w:p w:rsidR="006233CA" w:rsidRPr="00FA1D20" w:rsidRDefault="006233CA" w:rsidP="006233CA">
            <w:pPr>
              <w:rPr>
                <w:sz w:val="28"/>
                <w:szCs w:val="28"/>
              </w:rPr>
            </w:pPr>
            <w:r w:rsidRPr="00FA1D20">
              <w:rPr>
                <w:color w:val="000000"/>
                <w:sz w:val="28"/>
                <w:szCs w:val="28"/>
              </w:rPr>
              <w:t>Б) Отойти от окон, перейти в наиболее безопасное место, дождаться снижения порыва ветра, перебраться в наиболее надежное укрытие;</w:t>
            </w:r>
          </w:p>
          <w:p w:rsidR="006233CA" w:rsidRPr="00FA1D20" w:rsidRDefault="006233CA" w:rsidP="006233CA">
            <w:pPr>
              <w:spacing w:line="240" w:lineRule="exact"/>
              <w:rPr>
                <w:sz w:val="28"/>
                <w:szCs w:val="28"/>
              </w:rPr>
            </w:pPr>
            <w:r w:rsidRPr="00FA1D20">
              <w:rPr>
                <w:color w:val="000000"/>
                <w:sz w:val="28"/>
                <w:szCs w:val="28"/>
              </w:rPr>
              <w:t>В) Подняться на чердак, закрыть окна, переждать стихийное бедствие.</w:t>
            </w:r>
          </w:p>
        </w:tc>
      </w:tr>
      <w:tr w:rsidR="006233CA" w:rsidRPr="00FA1D20" w:rsidTr="006233CA">
        <w:trPr>
          <w:trHeight w:val="1908"/>
        </w:trPr>
        <w:tc>
          <w:tcPr>
            <w:tcW w:w="567" w:type="dxa"/>
            <w:tcBorders>
              <w:top w:val="single" w:sz="4" w:space="0" w:color="auto"/>
              <w:left w:val="single" w:sz="4" w:space="0" w:color="auto"/>
              <w:bottom w:val="single" w:sz="4" w:space="0" w:color="auto"/>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8.</w:t>
            </w:r>
          </w:p>
        </w:tc>
        <w:tc>
          <w:tcPr>
            <w:tcW w:w="935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Каковы будут ваши действия при аварии на химическом предприятии, если отсутствуют индивидуальные средства защиты, возможность укрытия в убежище и выхода из зоны аварии:</w:t>
            </w:r>
          </w:p>
          <w:p w:rsidR="006233CA" w:rsidRPr="00FA1D20" w:rsidRDefault="006233CA" w:rsidP="006233CA">
            <w:pPr>
              <w:rPr>
                <w:color w:val="000000"/>
                <w:sz w:val="28"/>
                <w:szCs w:val="28"/>
              </w:rPr>
            </w:pPr>
            <w:r w:rsidRPr="00FA1D20">
              <w:rPr>
                <w:color w:val="000000"/>
                <w:sz w:val="28"/>
                <w:szCs w:val="28"/>
              </w:rPr>
              <w:t>А) Выключить радио, отойти от окон и дверей и загерметизировать жилище;</w:t>
            </w:r>
          </w:p>
          <w:p w:rsidR="006233CA" w:rsidRPr="00FA1D20" w:rsidRDefault="006233CA" w:rsidP="006233CA">
            <w:pPr>
              <w:rPr>
                <w:sz w:val="28"/>
                <w:szCs w:val="28"/>
              </w:rPr>
            </w:pPr>
            <w:r w:rsidRPr="00FA1D20">
              <w:rPr>
                <w:color w:val="000000"/>
                <w:sz w:val="28"/>
                <w:szCs w:val="28"/>
              </w:rPr>
              <w:t>Б) Включить радио и прослушать информацию, закрыть окна и двери, входные двери завесить плотной тканью и загерметизировать жилище;</w:t>
            </w:r>
          </w:p>
          <w:p w:rsidR="006233CA" w:rsidRPr="00FA1D20" w:rsidRDefault="006233CA" w:rsidP="006233CA">
            <w:pPr>
              <w:spacing w:line="240" w:lineRule="exact"/>
              <w:rPr>
                <w:sz w:val="28"/>
                <w:szCs w:val="28"/>
              </w:rPr>
            </w:pPr>
            <w:r w:rsidRPr="00FA1D20">
              <w:rPr>
                <w:color w:val="000000"/>
                <w:sz w:val="28"/>
                <w:szCs w:val="28"/>
              </w:rPr>
              <w:t xml:space="preserve">В) </w:t>
            </w:r>
            <w:r>
              <w:rPr>
                <w:color w:val="000000"/>
                <w:sz w:val="28"/>
                <w:szCs w:val="28"/>
              </w:rPr>
              <w:t>В</w:t>
            </w:r>
            <w:r w:rsidRPr="00FA1D20">
              <w:rPr>
                <w:color w:val="000000"/>
                <w:sz w:val="28"/>
                <w:szCs w:val="28"/>
              </w:rPr>
              <w:t>ключить радио, перенести ценные вещи в подвал или отдельную комнату подавать сигналы о помощи.</w:t>
            </w:r>
          </w:p>
        </w:tc>
      </w:tr>
      <w:tr w:rsidR="006233CA" w:rsidRPr="00FA1D20" w:rsidTr="006233CA">
        <w:trPr>
          <w:trHeight w:val="415"/>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rPr>
                <w:sz w:val="28"/>
                <w:szCs w:val="28"/>
              </w:rPr>
            </w:pPr>
            <w:r w:rsidRPr="00FA1D20">
              <w:rPr>
                <w:color w:val="000000"/>
                <w:sz w:val="28"/>
                <w:szCs w:val="28"/>
              </w:rPr>
              <w:t xml:space="preserve">   9.</w:t>
            </w:r>
          </w:p>
        </w:tc>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Выберите закон, определяющий права и обязанности граждан РФ в области защиты от ЧС:</w:t>
            </w:r>
          </w:p>
          <w:p w:rsidR="006233CA" w:rsidRPr="00FA1D20" w:rsidRDefault="006233CA" w:rsidP="006233CA">
            <w:pPr>
              <w:rPr>
                <w:color w:val="000000"/>
                <w:sz w:val="28"/>
                <w:szCs w:val="28"/>
              </w:rPr>
            </w:pPr>
            <w:r w:rsidRPr="00FA1D20">
              <w:rPr>
                <w:color w:val="000000"/>
                <w:sz w:val="28"/>
                <w:szCs w:val="28"/>
              </w:rPr>
              <w:t>А) Закон РФ «О безопасности».</w:t>
            </w:r>
          </w:p>
          <w:p w:rsidR="006233CA" w:rsidRPr="00FA1D20" w:rsidRDefault="006233CA" w:rsidP="006233CA">
            <w:pPr>
              <w:rPr>
                <w:sz w:val="28"/>
                <w:szCs w:val="28"/>
              </w:rPr>
            </w:pPr>
            <w:r w:rsidRPr="00FA1D20">
              <w:rPr>
                <w:color w:val="000000"/>
                <w:sz w:val="28"/>
                <w:szCs w:val="28"/>
              </w:rPr>
              <w:t>Б) Федеральный закон РФ «Об обороне».</w:t>
            </w:r>
          </w:p>
          <w:p w:rsidR="006233CA" w:rsidRPr="00FA1D20" w:rsidRDefault="006233CA" w:rsidP="006233CA">
            <w:pPr>
              <w:rPr>
                <w:color w:val="000000"/>
                <w:sz w:val="28"/>
                <w:szCs w:val="28"/>
              </w:rPr>
            </w:pPr>
            <w:r w:rsidRPr="00FA1D20">
              <w:rPr>
                <w:color w:val="000000"/>
                <w:sz w:val="28"/>
                <w:szCs w:val="28"/>
              </w:rPr>
              <w:t>В) Федеральный закон РФ «О защите населения и территорий от ЧС природного и техногенного характера».</w:t>
            </w:r>
          </w:p>
          <w:p w:rsidR="006233CA" w:rsidRPr="00FA1D20" w:rsidRDefault="006233CA" w:rsidP="006233CA">
            <w:pPr>
              <w:spacing w:line="240" w:lineRule="exact"/>
              <w:rPr>
                <w:sz w:val="28"/>
                <w:szCs w:val="28"/>
              </w:rPr>
            </w:pPr>
            <w:r w:rsidRPr="00FA1D20">
              <w:rPr>
                <w:color w:val="000000"/>
                <w:sz w:val="28"/>
                <w:szCs w:val="28"/>
              </w:rPr>
              <w:t>Г) Федеральный закон РФ «О гражданской обороне».</w:t>
            </w:r>
          </w:p>
        </w:tc>
      </w:tr>
      <w:tr w:rsidR="006233CA" w:rsidRPr="00FA1D20" w:rsidTr="006233CA">
        <w:trPr>
          <w:trHeight w:val="501"/>
        </w:trPr>
        <w:tc>
          <w:tcPr>
            <w:tcW w:w="567" w:type="dxa"/>
            <w:tcBorders>
              <w:top w:val="single" w:sz="4" w:space="0" w:color="auto"/>
              <w:left w:val="single" w:sz="4" w:space="0" w:color="auto"/>
              <w:bottom w:val="single" w:sz="4" w:space="0" w:color="auto"/>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10.</w:t>
            </w:r>
          </w:p>
        </w:tc>
        <w:tc>
          <w:tcPr>
            <w:tcW w:w="935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Ведение гражданской обороны на территории РФ или в отдельных ее местностях в соответствии с Федеральным законом «О гражданской обороне» начинается:</w:t>
            </w:r>
          </w:p>
          <w:p w:rsidR="006233CA" w:rsidRPr="00FA1D20" w:rsidRDefault="006233CA" w:rsidP="006233CA">
            <w:pPr>
              <w:rPr>
                <w:color w:val="000000"/>
                <w:sz w:val="28"/>
                <w:szCs w:val="28"/>
              </w:rPr>
            </w:pPr>
            <w:r w:rsidRPr="00FA1D20">
              <w:rPr>
                <w:color w:val="000000"/>
                <w:sz w:val="28"/>
                <w:szCs w:val="28"/>
              </w:rPr>
              <w:t>А) С началом объявления о мобилизации.</w:t>
            </w:r>
          </w:p>
          <w:p w:rsidR="006233CA" w:rsidRPr="00FA1D20" w:rsidRDefault="006233CA" w:rsidP="006233CA">
            <w:pPr>
              <w:rPr>
                <w:sz w:val="28"/>
                <w:szCs w:val="28"/>
              </w:rPr>
            </w:pPr>
            <w:r w:rsidRPr="00FA1D20">
              <w:rPr>
                <w:color w:val="000000"/>
                <w:sz w:val="28"/>
                <w:szCs w:val="28"/>
              </w:rPr>
              <w:t>Б) С момента объявления или введения Президентом РФ чрезвычайного положения на территории РФ.</w:t>
            </w:r>
          </w:p>
          <w:p w:rsidR="006233CA" w:rsidRPr="00FA1D20" w:rsidRDefault="006233CA" w:rsidP="006233CA">
            <w:pPr>
              <w:rPr>
                <w:color w:val="000000"/>
                <w:sz w:val="28"/>
                <w:szCs w:val="28"/>
              </w:rPr>
            </w:pPr>
            <w:r w:rsidRPr="00FA1D20">
              <w:rPr>
                <w:color w:val="000000"/>
                <w:sz w:val="28"/>
                <w:szCs w:val="28"/>
              </w:rPr>
              <w:t>В) С момента объявления состояния войны, фактического начала военных действий или введения Президентом РФ военного положения на территории РФ или в отдельных ее местностях.</w:t>
            </w:r>
          </w:p>
          <w:p w:rsidR="006233CA" w:rsidRPr="00FA1D20" w:rsidRDefault="006233CA" w:rsidP="006233CA">
            <w:pPr>
              <w:spacing w:line="240" w:lineRule="exact"/>
              <w:rPr>
                <w:sz w:val="28"/>
                <w:szCs w:val="28"/>
              </w:rPr>
            </w:pPr>
            <w:r w:rsidRPr="00FA1D20">
              <w:rPr>
                <w:color w:val="000000"/>
                <w:sz w:val="28"/>
                <w:szCs w:val="28"/>
              </w:rPr>
              <w:t>Г) С началом эвакуации населения.</w:t>
            </w:r>
          </w:p>
        </w:tc>
      </w:tr>
    </w:tbl>
    <w:p w:rsidR="006233CA" w:rsidRDefault="006233CA" w:rsidP="006233CA">
      <w:pPr>
        <w:shd w:val="clear" w:color="auto" w:fill="FFFFFF"/>
        <w:spacing w:line="360" w:lineRule="auto"/>
        <w:rPr>
          <w:color w:val="000000"/>
          <w:sz w:val="28"/>
          <w:szCs w:val="28"/>
        </w:rPr>
      </w:pPr>
    </w:p>
    <w:p w:rsidR="006233CA" w:rsidRPr="00861F8A" w:rsidRDefault="006233CA" w:rsidP="006233CA">
      <w:pPr>
        <w:shd w:val="clear" w:color="auto" w:fill="FFFFFF"/>
        <w:spacing w:line="360" w:lineRule="auto"/>
        <w:jc w:val="center"/>
        <w:rPr>
          <w:b/>
          <w:color w:val="000000"/>
          <w:sz w:val="28"/>
          <w:szCs w:val="28"/>
        </w:rPr>
      </w:pPr>
      <w:r w:rsidRPr="00861F8A">
        <w:rPr>
          <w:b/>
          <w:color w:val="000000"/>
          <w:sz w:val="28"/>
          <w:szCs w:val="28"/>
        </w:rPr>
        <w:t>Вариант 2</w:t>
      </w:r>
    </w:p>
    <w:tbl>
      <w:tblPr>
        <w:tblW w:w="9923" w:type="dxa"/>
        <w:tblInd w:w="5" w:type="dxa"/>
        <w:tblLayout w:type="fixed"/>
        <w:tblCellMar>
          <w:left w:w="0" w:type="dxa"/>
          <w:right w:w="0" w:type="dxa"/>
        </w:tblCellMar>
        <w:tblLook w:val="0000" w:firstRow="0" w:lastRow="0" w:firstColumn="0" w:lastColumn="0" w:noHBand="0" w:noVBand="0"/>
      </w:tblPr>
      <w:tblGrid>
        <w:gridCol w:w="567"/>
        <w:gridCol w:w="9356"/>
      </w:tblGrid>
      <w:tr w:rsidR="006233CA" w:rsidRPr="00FA1D20" w:rsidTr="006233CA">
        <w:trPr>
          <w:trHeight w:val="1232"/>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1.</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По какому принципу создана Гражданская оборона?</w:t>
            </w:r>
          </w:p>
          <w:p w:rsidR="006233CA" w:rsidRPr="00FA1D20" w:rsidRDefault="006233CA" w:rsidP="006233CA">
            <w:pPr>
              <w:rPr>
                <w:color w:val="000000"/>
                <w:sz w:val="28"/>
                <w:szCs w:val="28"/>
              </w:rPr>
            </w:pPr>
            <w:r w:rsidRPr="00FA1D20">
              <w:rPr>
                <w:color w:val="000000"/>
                <w:sz w:val="28"/>
                <w:szCs w:val="28"/>
              </w:rPr>
              <w:t>А) По территориально-производственному.</w:t>
            </w:r>
          </w:p>
          <w:p w:rsidR="006233CA" w:rsidRPr="00FA1D20" w:rsidRDefault="006233CA" w:rsidP="006233CA">
            <w:pPr>
              <w:rPr>
                <w:sz w:val="28"/>
                <w:szCs w:val="28"/>
              </w:rPr>
            </w:pPr>
            <w:r w:rsidRPr="00FA1D20">
              <w:rPr>
                <w:color w:val="000000"/>
                <w:sz w:val="28"/>
                <w:szCs w:val="28"/>
              </w:rPr>
              <w:t>Б)  По территориальному.</w:t>
            </w:r>
          </w:p>
          <w:p w:rsidR="006233CA" w:rsidRPr="00FA1D20" w:rsidRDefault="006233CA" w:rsidP="006233CA">
            <w:pPr>
              <w:rPr>
                <w:color w:val="000000"/>
                <w:sz w:val="28"/>
                <w:szCs w:val="28"/>
              </w:rPr>
            </w:pPr>
            <w:r w:rsidRPr="00FA1D20">
              <w:rPr>
                <w:color w:val="000000"/>
                <w:sz w:val="28"/>
                <w:szCs w:val="28"/>
              </w:rPr>
              <w:t>В) По производственному.</w:t>
            </w:r>
          </w:p>
          <w:p w:rsidR="006233CA" w:rsidRPr="00FA1D20" w:rsidRDefault="006233CA" w:rsidP="006233CA">
            <w:pPr>
              <w:spacing w:line="240" w:lineRule="exact"/>
              <w:rPr>
                <w:sz w:val="28"/>
                <w:szCs w:val="28"/>
              </w:rPr>
            </w:pPr>
            <w:r w:rsidRPr="00FA1D20">
              <w:rPr>
                <w:color w:val="000000"/>
                <w:sz w:val="28"/>
                <w:szCs w:val="28"/>
              </w:rPr>
              <w:t>Г) По экологическому.</w:t>
            </w:r>
          </w:p>
        </w:tc>
      </w:tr>
      <w:tr w:rsidR="006233CA" w:rsidRPr="00FA1D20" w:rsidTr="006233CA">
        <w:trPr>
          <w:trHeight w:val="1592"/>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2.</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Противогаз служит для защиты органов дыхания, лица и глаз:</w:t>
            </w:r>
          </w:p>
          <w:p w:rsidR="006233CA" w:rsidRPr="00FA1D20" w:rsidRDefault="006233CA" w:rsidP="006233CA">
            <w:pPr>
              <w:rPr>
                <w:color w:val="000000"/>
                <w:sz w:val="28"/>
                <w:szCs w:val="28"/>
              </w:rPr>
            </w:pPr>
            <w:r w:rsidRPr="00FA1D20">
              <w:rPr>
                <w:color w:val="000000"/>
                <w:sz w:val="28"/>
                <w:szCs w:val="28"/>
              </w:rPr>
              <w:t>А) От отравляющих веществ.</w:t>
            </w:r>
          </w:p>
          <w:p w:rsidR="006233CA" w:rsidRPr="00FA1D20" w:rsidRDefault="006233CA" w:rsidP="006233CA">
            <w:pPr>
              <w:rPr>
                <w:sz w:val="28"/>
                <w:szCs w:val="28"/>
              </w:rPr>
            </w:pPr>
            <w:r w:rsidRPr="00FA1D20">
              <w:rPr>
                <w:color w:val="000000"/>
                <w:sz w:val="28"/>
                <w:szCs w:val="28"/>
              </w:rPr>
              <w:t>Б) От радиоактивных веществ.</w:t>
            </w:r>
          </w:p>
          <w:p w:rsidR="006233CA" w:rsidRPr="00FA1D20" w:rsidRDefault="006233CA" w:rsidP="006233CA">
            <w:pPr>
              <w:rPr>
                <w:color w:val="000000"/>
                <w:sz w:val="28"/>
                <w:szCs w:val="28"/>
              </w:rPr>
            </w:pPr>
            <w:r w:rsidRPr="00FA1D20">
              <w:rPr>
                <w:color w:val="000000"/>
                <w:sz w:val="28"/>
                <w:szCs w:val="28"/>
              </w:rPr>
              <w:t>В) От бактериальных средств.</w:t>
            </w:r>
          </w:p>
          <w:p w:rsidR="006233CA" w:rsidRPr="00FA1D20" w:rsidRDefault="006233CA" w:rsidP="006233CA">
            <w:pPr>
              <w:rPr>
                <w:sz w:val="28"/>
                <w:szCs w:val="28"/>
              </w:rPr>
            </w:pPr>
            <w:r w:rsidRPr="00FA1D20">
              <w:rPr>
                <w:color w:val="000000"/>
                <w:sz w:val="28"/>
                <w:szCs w:val="28"/>
              </w:rPr>
              <w:t>Г)  От высоких температур внешней среды.</w:t>
            </w:r>
          </w:p>
          <w:p w:rsidR="006233CA" w:rsidRPr="00FA1D20" w:rsidRDefault="006233CA" w:rsidP="006233CA">
            <w:pPr>
              <w:spacing w:line="240" w:lineRule="exact"/>
              <w:rPr>
                <w:sz w:val="28"/>
                <w:szCs w:val="28"/>
              </w:rPr>
            </w:pPr>
            <w:r w:rsidRPr="00FA1D20">
              <w:rPr>
                <w:color w:val="000000"/>
                <w:sz w:val="28"/>
                <w:szCs w:val="28"/>
              </w:rPr>
              <w:t>В приведенных ответах допущена ошибка. Найдите ее?</w:t>
            </w:r>
          </w:p>
        </w:tc>
      </w:tr>
      <w:tr w:rsidR="006233CA" w:rsidRPr="00FA1D20" w:rsidTr="006233CA">
        <w:trPr>
          <w:trHeight w:val="1232"/>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3.</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К средствам индивидуальной защиты относятся:</w:t>
            </w:r>
          </w:p>
          <w:p w:rsidR="006233CA" w:rsidRPr="00FA1D20" w:rsidRDefault="006233CA" w:rsidP="006233CA">
            <w:pPr>
              <w:rPr>
                <w:color w:val="000000"/>
                <w:sz w:val="28"/>
                <w:szCs w:val="28"/>
              </w:rPr>
            </w:pPr>
            <w:r w:rsidRPr="00FA1D20">
              <w:rPr>
                <w:color w:val="000000"/>
                <w:sz w:val="28"/>
                <w:szCs w:val="28"/>
              </w:rPr>
              <w:t>А) Убежище.</w:t>
            </w:r>
          </w:p>
          <w:p w:rsidR="006233CA" w:rsidRPr="00FA1D20" w:rsidRDefault="006233CA" w:rsidP="006233CA">
            <w:pPr>
              <w:rPr>
                <w:sz w:val="28"/>
                <w:szCs w:val="28"/>
              </w:rPr>
            </w:pPr>
            <w:r w:rsidRPr="00FA1D20">
              <w:rPr>
                <w:color w:val="000000"/>
                <w:sz w:val="28"/>
                <w:szCs w:val="28"/>
              </w:rPr>
              <w:t>Б) Противогазы и респираторы.</w:t>
            </w:r>
          </w:p>
          <w:p w:rsidR="006233CA" w:rsidRPr="00FA1D20" w:rsidRDefault="006233CA" w:rsidP="006233CA">
            <w:pPr>
              <w:rPr>
                <w:color w:val="000000"/>
                <w:sz w:val="28"/>
                <w:szCs w:val="28"/>
              </w:rPr>
            </w:pPr>
            <w:r w:rsidRPr="00FA1D20">
              <w:rPr>
                <w:color w:val="000000"/>
                <w:sz w:val="28"/>
                <w:szCs w:val="28"/>
              </w:rPr>
              <w:t>В) Противорадиационные укрытия.</w:t>
            </w:r>
          </w:p>
          <w:p w:rsidR="006233CA" w:rsidRPr="00FA1D20" w:rsidRDefault="006233CA" w:rsidP="006233CA">
            <w:pPr>
              <w:spacing w:line="240" w:lineRule="exact"/>
              <w:rPr>
                <w:sz w:val="28"/>
                <w:szCs w:val="28"/>
              </w:rPr>
            </w:pPr>
            <w:r w:rsidRPr="00FA1D20">
              <w:rPr>
                <w:color w:val="000000"/>
                <w:sz w:val="28"/>
                <w:szCs w:val="28"/>
              </w:rPr>
              <w:t xml:space="preserve">Г) Простейшие укрытия. </w:t>
            </w:r>
          </w:p>
        </w:tc>
      </w:tr>
      <w:tr w:rsidR="006233CA" w:rsidRPr="00FA1D20" w:rsidTr="006233CA">
        <w:trPr>
          <w:trHeight w:val="1666"/>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4.</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От каких факторов массового поражения защищает убежище?</w:t>
            </w:r>
          </w:p>
          <w:p w:rsidR="006233CA" w:rsidRPr="00FA1D20" w:rsidRDefault="006233CA" w:rsidP="006233CA">
            <w:pPr>
              <w:rPr>
                <w:color w:val="000000"/>
                <w:sz w:val="28"/>
                <w:szCs w:val="28"/>
              </w:rPr>
            </w:pPr>
            <w:r w:rsidRPr="00FA1D20">
              <w:rPr>
                <w:color w:val="000000"/>
                <w:sz w:val="28"/>
                <w:szCs w:val="28"/>
              </w:rPr>
              <w:t>А) от всех поражающих факторов ядерного взрыва;</w:t>
            </w:r>
          </w:p>
          <w:p w:rsidR="006233CA" w:rsidRPr="00FA1D20" w:rsidRDefault="006233CA" w:rsidP="006233CA">
            <w:pPr>
              <w:rPr>
                <w:sz w:val="28"/>
                <w:szCs w:val="28"/>
              </w:rPr>
            </w:pPr>
            <w:r w:rsidRPr="00FA1D20">
              <w:rPr>
                <w:color w:val="000000"/>
                <w:sz w:val="28"/>
                <w:szCs w:val="28"/>
              </w:rPr>
              <w:t>Б) от всех поражающих факторов ядерного взрыва, химического и бактериологического оружия;</w:t>
            </w:r>
          </w:p>
          <w:p w:rsidR="006233CA" w:rsidRPr="00FA1D20" w:rsidRDefault="006233CA" w:rsidP="006233CA">
            <w:pPr>
              <w:rPr>
                <w:color w:val="000000"/>
                <w:sz w:val="28"/>
                <w:szCs w:val="28"/>
              </w:rPr>
            </w:pPr>
            <w:r w:rsidRPr="00FA1D20">
              <w:rPr>
                <w:color w:val="000000"/>
                <w:sz w:val="28"/>
                <w:szCs w:val="28"/>
              </w:rPr>
              <w:t>В) От радиоактивного заражения</w:t>
            </w:r>
          </w:p>
          <w:p w:rsidR="006233CA" w:rsidRPr="00FA1D20" w:rsidRDefault="006233CA" w:rsidP="006233CA">
            <w:pPr>
              <w:spacing w:line="240" w:lineRule="exact"/>
              <w:rPr>
                <w:sz w:val="28"/>
                <w:szCs w:val="28"/>
              </w:rPr>
            </w:pPr>
            <w:r w:rsidRPr="00FA1D20">
              <w:rPr>
                <w:color w:val="000000"/>
                <w:sz w:val="28"/>
                <w:szCs w:val="28"/>
              </w:rPr>
              <w:t>Г) От химического и бактериологического оружия.</w:t>
            </w:r>
          </w:p>
        </w:tc>
      </w:tr>
      <w:tr w:rsidR="006233CA" w:rsidRPr="00FA1D20" w:rsidTr="006233CA">
        <w:trPr>
          <w:trHeight w:val="1473"/>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5.</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Верховным Главнокомандующим Вооруженными Силами РФ в соответствии с Конституцией РФ является:</w:t>
            </w:r>
          </w:p>
          <w:p w:rsidR="006233CA" w:rsidRPr="00FA1D20" w:rsidRDefault="006233CA" w:rsidP="006233CA">
            <w:pPr>
              <w:rPr>
                <w:color w:val="000000"/>
                <w:sz w:val="28"/>
                <w:szCs w:val="28"/>
              </w:rPr>
            </w:pPr>
            <w:r w:rsidRPr="00FA1D20">
              <w:rPr>
                <w:color w:val="000000"/>
                <w:sz w:val="28"/>
                <w:szCs w:val="28"/>
              </w:rPr>
              <w:t>А) Министр обороны.</w:t>
            </w:r>
          </w:p>
          <w:p w:rsidR="006233CA" w:rsidRPr="00FA1D20" w:rsidRDefault="006233CA" w:rsidP="006233CA">
            <w:pPr>
              <w:rPr>
                <w:sz w:val="28"/>
                <w:szCs w:val="28"/>
              </w:rPr>
            </w:pPr>
            <w:r w:rsidRPr="00FA1D20">
              <w:rPr>
                <w:color w:val="000000"/>
                <w:sz w:val="28"/>
                <w:szCs w:val="28"/>
              </w:rPr>
              <w:t>Б) Президент РФ.</w:t>
            </w:r>
          </w:p>
          <w:p w:rsidR="006233CA" w:rsidRPr="00FA1D20" w:rsidRDefault="006233CA" w:rsidP="006233CA">
            <w:pPr>
              <w:rPr>
                <w:color w:val="000000"/>
                <w:sz w:val="28"/>
                <w:szCs w:val="28"/>
              </w:rPr>
            </w:pPr>
            <w:r w:rsidRPr="00FA1D20">
              <w:rPr>
                <w:color w:val="000000"/>
                <w:sz w:val="28"/>
                <w:szCs w:val="28"/>
              </w:rPr>
              <w:t>В) Председатель правительства РФ.</w:t>
            </w:r>
          </w:p>
          <w:p w:rsidR="006233CA" w:rsidRPr="00FA1D20" w:rsidRDefault="006233CA" w:rsidP="006233CA">
            <w:pPr>
              <w:spacing w:line="240" w:lineRule="exact"/>
              <w:rPr>
                <w:sz w:val="28"/>
                <w:szCs w:val="28"/>
              </w:rPr>
            </w:pPr>
            <w:r w:rsidRPr="00FA1D20">
              <w:rPr>
                <w:color w:val="000000"/>
                <w:sz w:val="28"/>
                <w:szCs w:val="28"/>
              </w:rPr>
              <w:t>Г) Председатель Федерального Собрания.</w:t>
            </w:r>
          </w:p>
        </w:tc>
      </w:tr>
      <w:tr w:rsidR="006233CA" w:rsidRPr="00FA1D20" w:rsidTr="006233CA">
        <w:trPr>
          <w:trHeight w:val="428"/>
        </w:trPr>
        <w:tc>
          <w:tcPr>
            <w:tcW w:w="567" w:type="dxa"/>
            <w:tcBorders>
              <w:top w:val="single" w:sz="4" w:space="0" w:color="auto"/>
              <w:left w:val="single" w:sz="4" w:space="0" w:color="auto"/>
              <w:bottom w:val="single" w:sz="4" w:space="0" w:color="auto"/>
              <w:right w:val="nil"/>
            </w:tcBorders>
            <w:shd w:val="clear" w:color="auto" w:fill="FFFFFF"/>
          </w:tcPr>
          <w:p w:rsidR="006233CA" w:rsidRPr="00FA1D20" w:rsidRDefault="006233CA" w:rsidP="006233CA">
            <w:pPr>
              <w:spacing w:line="240" w:lineRule="exact"/>
              <w:jc w:val="center"/>
              <w:rPr>
                <w:sz w:val="28"/>
                <w:szCs w:val="28"/>
              </w:rPr>
            </w:pPr>
            <w:r w:rsidRPr="00FA1D20">
              <w:rPr>
                <w:color w:val="000000"/>
                <w:sz w:val="28"/>
                <w:szCs w:val="28"/>
              </w:rPr>
              <w:t>6.</w:t>
            </w:r>
          </w:p>
        </w:tc>
        <w:tc>
          <w:tcPr>
            <w:tcW w:w="9356" w:type="dxa"/>
            <w:tcBorders>
              <w:top w:val="single" w:sz="4" w:space="0" w:color="auto"/>
              <w:left w:val="single" w:sz="4" w:space="0" w:color="auto"/>
              <w:bottom w:val="single" w:sz="4" w:space="0" w:color="auto"/>
              <w:right w:val="single" w:sz="4" w:space="0" w:color="auto"/>
            </w:tcBorders>
            <w:shd w:val="clear" w:color="auto" w:fill="FFFFFF"/>
          </w:tcPr>
          <w:p w:rsidR="006233CA" w:rsidRPr="00FA1D20" w:rsidRDefault="006233CA" w:rsidP="006233CA">
            <w:pPr>
              <w:rPr>
                <w:sz w:val="28"/>
                <w:szCs w:val="28"/>
              </w:rPr>
            </w:pPr>
            <w:r w:rsidRPr="00FA1D20">
              <w:rPr>
                <w:color w:val="000000"/>
                <w:sz w:val="28"/>
                <w:szCs w:val="28"/>
              </w:rPr>
              <w:t>Вооруженные Силы РФ созданы Указом Президентом РФ:</w:t>
            </w:r>
          </w:p>
          <w:p w:rsidR="006233CA" w:rsidRPr="00FA1D20" w:rsidRDefault="006233CA" w:rsidP="006233CA">
            <w:pPr>
              <w:rPr>
                <w:color w:val="000000"/>
                <w:sz w:val="28"/>
                <w:szCs w:val="28"/>
              </w:rPr>
            </w:pPr>
            <w:r w:rsidRPr="00FA1D20">
              <w:rPr>
                <w:color w:val="000000"/>
                <w:sz w:val="28"/>
                <w:szCs w:val="28"/>
              </w:rPr>
              <w:t>А) 7 мая 1992 года.</w:t>
            </w:r>
          </w:p>
          <w:p w:rsidR="006233CA" w:rsidRPr="00FA1D20" w:rsidRDefault="006233CA" w:rsidP="006233CA">
            <w:pPr>
              <w:rPr>
                <w:sz w:val="28"/>
                <w:szCs w:val="28"/>
              </w:rPr>
            </w:pPr>
            <w:r w:rsidRPr="00FA1D20">
              <w:rPr>
                <w:color w:val="000000"/>
                <w:sz w:val="28"/>
                <w:szCs w:val="28"/>
              </w:rPr>
              <w:t>Б) 23 февраля 1918 года.</w:t>
            </w:r>
          </w:p>
          <w:p w:rsidR="006233CA" w:rsidRPr="00FA1D20" w:rsidRDefault="006233CA" w:rsidP="006233CA">
            <w:pPr>
              <w:rPr>
                <w:color w:val="000000"/>
                <w:sz w:val="28"/>
                <w:szCs w:val="28"/>
              </w:rPr>
            </w:pPr>
            <w:r w:rsidRPr="00FA1D20">
              <w:rPr>
                <w:color w:val="000000"/>
                <w:sz w:val="28"/>
                <w:szCs w:val="28"/>
              </w:rPr>
              <w:t>В) 9 мая 1993 года.</w:t>
            </w:r>
          </w:p>
          <w:p w:rsidR="006233CA" w:rsidRPr="00FA1D20" w:rsidRDefault="006233CA" w:rsidP="006233CA">
            <w:pPr>
              <w:spacing w:line="240" w:lineRule="exact"/>
              <w:rPr>
                <w:sz w:val="28"/>
                <w:szCs w:val="28"/>
              </w:rPr>
            </w:pPr>
            <w:r w:rsidRPr="00FA1D20">
              <w:rPr>
                <w:color w:val="000000"/>
                <w:sz w:val="28"/>
                <w:szCs w:val="28"/>
              </w:rPr>
              <w:t>Г) 12 июня 1992 года.</w:t>
            </w:r>
          </w:p>
        </w:tc>
      </w:tr>
      <w:tr w:rsidR="006233CA" w:rsidRPr="00FA1D20" w:rsidTr="006233CA">
        <w:trPr>
          <w:trHeight w:val="1566"/>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rPr>
                <w:sz w:val="28"/>
                <w:szCs w:val="28"/>
              </w:rPr>
            </w:pPr>
            <w:r w:rsidRPr="00FA1D20">
              <w:rPr>
                <w:color w:val="000000"/>
                <w:sz w:val="28"/>
                <w:szCs w:val="28"/>
              </w:rPr>
              <w:t xml:space="preserve">   7.</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В соответствии с Федеральным законом РФ «О воинской обязанности и военной службе» первоначальная постановка на учет осуществляется:</w:t>
            </w:r>
          </w:p>
          <w:p w:rsidR="006233CA" w:rsidRPr="00FA1D20" w:rsidRDefault="006233CA" w:rsidP="006233CA">
            <w:pPr>
              <w:rPr>
                <w:color w:val="000000"/>
                <w:sz w:val="28"/>
                <w:szCs w:val="28"/>
              </w:rPr>
            </w:pPr>
            <w:r w:rsidRPr="00FA1D20">
              <w:rPr>
                <w:color w:val="000000"/>
                <w:sz w:val="28"/>
                <w:szCs w:val="28"/>
              </w:rPr>
              <w:t>А) В период с 1 апреля по 15 июля в год достижения гражданами возраста 18 лет.</w:t>
            </w:r>
          </w:p>
          <w:p w:rsidR="006233CA" w:rsidRPr="00FA1D20" w:rsidRDefault="006233CA" w:rsidP="006233CA">
            <w:pPr>
              <w:rPr>
                <w:sz w:val="28"/>
                <w:szCs w:val="28"/>
              </w:rPr>
            </w:pPr>
            <w:r w:rsidRPr="00FA1D20">
              <w:rPr>
                <w:color w:val="000000"/>
                <w:sz w:val="28"/>
                <w:szCs w:val="28"/>
              </w:rPr>
              <w:t>Б)  В период с 1 июня по 30 августа в год достижения гражданами возраста 16 лет.</w:t>
            </w:r>
          </w:p>
          <w:p w:rsidR="006233CA" w:rsidRPr="00FA1D20" w:rsidRDefault="006233CA" w:rsidP="006233CA">
            <w:pPr>
              <w:rPr>
                <w:color w:val="000000"/>
                <w:sz w:val="28"/>
                <w:szCs w:val="28"/>
              </w:rPr>
            </w:pPr>
            <w:r w:rsidRPr="00FA1D20">
              <w:rPr>
                <w:color w:val="000000"/>
                <w:sz w:val="28"/>
                <w:szCs w:val="28"/>
              </w:rPr>
              <w:t>В) В период с 1 сентября по 30 ноября в год достижения гражданами возраста 17 лет.</w:t>
            </w:r>
          </w:p>
          <w:p w:rsidR="006233CA" w:rsidRPr="00FA1D20" w:rsidRDefault="006233CA" w:rsidP="006233CA">
            <w:pPr>
              <w:spacing w:line="240" w:lineRule="exact"/>
              <w:rPr>
                <w:sz w:val="28"/>
                <w:szCs w:val="28"/>
              </w:rPr>
            </w:pPr>
            <w:r w:rsidRPr="00FA1D20">
              <w:rPr>
                <w:color w:val="000000"/>
                <w:sz w:val="28"/>
                <w:szCs w:val="28"/>
              </w:rPr>
              <w:t>Г) В период с 1 января по 31 марта в год достижения гражданами возраста 17 лет.</w:t>
            </w:r>
          </w:p>
        </w:tc>
      </w:tr>
      <w:tr w:rsidR="006233CA" w:rsidRPr="00FA1D20" w:rsidTr="006233CA">
        <w:trPr>
          <w:trHeight w:val="1283"/>
        </w:trPr>
        <w:tc>
          <w:tcPr>
            <w:tcW w:w="567" w:type="dxa"/>
            <w:tcBorders>
              <w:top w:val="single" w:sz="4" w:space="0" w:color="auto"/>
              <w:left w:val="single" w:sz="4" w:space="0" w:color="auto"/>
              <w:bottom w:val="nil"/>
              <w:right w:val="nil"/>
            </w:tcBorders>
            <w:shd w:val="clear" w:color="auto" w:fill="FFFFFF"/>
          </w:tcPr>
          <w:p w:rsidR="006233CA" w:rsidRPr="00FA1D20" w:rsidRDefault="006233CA" w:rsidP="006233CA">
            <w:pPr>
              <w:spacing w:line="240" w:lineRule="exact"/>
              <w:rPr>
                <w:sz w:val="28"/>
                <w:szCs w:val="28"/>
              </w:rPr>
            </w:pPr>
            <w:r w:rsidRPr="00FA1D20">
              <w:rPr>
                <w:color w:val="000000"/>
                <w:sz w:val="28"/>
                <w:szCs w:val="28"/>
              </w:rPr>
              <w:t xml:space="preserve">  8 .</w:t>
            </w:r>
          </w:p>
        </w:tc>
        <w:tc>
          <w:tcPr>
            <w:tcW w:w="9356" w:type="dxa"/>
            <w:tcBorders>
              <w:top w:val="single" w:sz="4" w:space="0" w:color="auto"/>
              <w:left w:val="single" w:sz="4" w:space="0" w:color="auto"/>
              <w:bottom w:val="nil"/>
              <w:right w:val="single" w:sz="4" w:space="0" w:color="auto"/>
            </w:tcBorders>
            <w:shd w:val="clear" w:color="auto" w:fill="FFFFFF"/>
            <w:vAlign w:val="bottom"/>
          </w:tcPr>
          <w:p w:rsidR="006233CA" w:rsidRPr="00FA1D20" w:rsidRDefault="006233CA" w:rsidP="006233CA">
            <w:pPr>
              <w:rPr>
                <w:sz w:val="28"/>
                <w:szCs w:val="28"/>
              </w:rPr>
            </w:pPr>
            <w:r w:rsidRPr="00FA1D20">
              <w:rPr>
                <w:color w:val="000000"/>
                <w:sz w:val="28"/>
                <w:szCs w:val="28"/>
              </w:rPr>
              <w:t>Призыв на военную службу по призыву осуществляется на основании:</w:t>
            </w:r>
          </w:p>
          <w:p w:rsidR="006233CA" w:rsidRPr="00FA1D20" w:rsidRDefault="006233CA" w:rsidP="006233CA">
            <w:pPr>
              <w:rPr>
                <w:color w:val="000000"/>
                <w:sz w:val="28"/>
                <w:szCs w:val="28"/>
              </w:rPr>
            </w:pPr>
            <w:r w:rsidRPr="00FA1D20">
              <w:rPr>
                <w:color w:val="000000"/>
                <w:sz w:val="28"/>
                <w:szCs w:val="28"/>
              </w:rPr>
              <w:t>А) Указа Президента РФ.</w:t>
            </w:r>
          </w:p>
          <w:p w:rsidR="006233CA" w:rsidRPr="00FA1D20" w:rsidRDefault="006233CA" w:rsidP="006233CA">
            <w:pPr>
              <w:rPr>
                <w:sz w:val="28"/>
                <w:szCs w:val="28"/>
              </w:rPr>
            </w:pPr>
            <w:r w:rsidRPr="00FA1D20">
              <w:rPr>
                <w:color w:val="000000"/>
                <w:sz w:val="28"/>
                <w:szCs w:val="28"/>
              </w:rPr>
              <w:t>Б) Постановления Правительства РФ.</w:t>
            </w:r>
          </w:p>
          <w:p w:rsidR="006233CA" w:rsidRPr="00FA1D20" w:rsidRDefault="006233CA" w:rsidP="006233CA">
            <w:pPr>
              <w:rPr>
                <w:color w:val="000000"/>
                <w:sz w:val="28"/>
                <w:szCs w:val="28"/>
              </w:rPr>
            </w:pPr>
            <w:r w:rsidRPr="00FA1D20">
              <w:rPr>
                <w:color w:val="000000"/>
                <w:sz w:val="28"/>
                <w:szCs w:val="28"/>
              </w:rPr>
              <w:t>В) Министра обороны РФ.</w:t>
            </w:r>
          </w:p>
          <w:p w:rsidR="006233CA" w:rsidRPr="00FA1D20" w:rsidRDefault="006233CA" w:rsidP="006233CA">
            <w:pPr>
              <w:spacing w:line="240" w:lineRule="exact"/>
              <w:rPr>
                <w:sz w:val="28"/>
                <w:szCs w:val="28"/>
              </w:rPr>
            </w:pPr>
            <w:r w:rsidRPr="00FA1D20">
              <w:rPr>
                <w:color w:val="000000"/>
                <w:sz w:val="28"/>
                <w:szCs w:val="28"/>
              </w:rPr>
              <w:t>Г) Решения Совета Безопасности РФ.</w:t>
            </w:r>
          </w:p>
        </w:tc>
      </w:tr>
      <w:tr w:rsidR="006233CA" w:rsidRPr="00FA1D20" w:rsidTr="006233CA">
        <w:trPr>
          <w:trHeight w:val="2070"/>
        </w:trPr>
        <w:tc>
          <w:tcPr>
            <w:tcW w:w="567" w:type="dxa"/>
            <w:tcBorders>
              <w:top w:val="single" w:sz="4" w:space="0" w:color="auto"/>
              <w:left w:val="single" w:sz="4" w:space="0" w:color="auto"/>
              <w:bottom w:val="single" w:sz="4" w:space="0" w:color="auto"/>
              <w:right w:val="nil"/>
            </w:tcBorders>
            <w:shd w:val="clear" w:color="auto" w:fill="FFFFFF"/>
          </w:tcPr>
          <w:p w:rsidR="006233CA" w:rsidRPr="00FA1D20" w:rsidRDefault="006233CA" w:rsidP="006233CA">
            <w:pPr>
              <w:spacing w:line="240" w:lineRule="exact"/>
              <w:rPr>
                <w:sz w:val="28"/>
                <w:szCs w:val="28"/>
              </w:rPr>
            </w:pPr>
            <w:r w:rsidRPr="00FA1D20">
              <w:rPr>
                <w:color w:val="000000"/>
                <w:sz w:val="28"/>
                <w:szCs w:val="28"/>
              </w:rPr>
              <w:t xml:space="preserve">   9.</w:t>
            </w:r>
          </w:p>
        </w:tc>
        <w:tc>
          <w:tcPr>
            <w:tcW w:w="9356" w:type="dxa"/>
            <w:tcBorders>
              <w:top w:val="single" w:sz="4" w:space="0" w:color="auto"/>
              <w:left w:val="single" w:sz="4" w:space="0" w:color="auto"/>
              <w:bottom w:val="single" w:sz="4" w:space="0" w:color="auto"/>
              <w:right w:val="single" w:sz="4" w:space="0" w:color="auto"/>
            </w:tcBorders>
            <w:shd w:val="clear" w:color="auto" w:fill="FFFFFF"/>
          </w:tcPr>
          <w:p w:rsidR="006233CA" w:rsidRPr="00FA1D20" w:rsidRDefault="006233CA" w:rsidP="006233CA">
            <w:pPr>
              <w:rPr>
                <w:sz w:val="28"/>
                <w:szCs w:val="28"/>
              </w:rPr>
            </w:pPr>
            <w:r w:rsidRPr="00FA1D20">
              <w:rPr>
                <w:color w:val="000000"/>
                <w:sz w:val="28"/>
                <w:szCs w:val="28"/>
              </w:rPr>
              <w:t>Какая рекомендация по действиям при обнаружении взрывного устройства является ошибочной?</w:t>
            </w:r>
          </w:p>
          <w:p w:rsidR="006233CA" w:rsidRPr="00FA1D20" w:rsidRDefault="006233CA" w:rsidP="006233CA">
            <w:pPr>
              <w:rPr>
                <w:color w:val="000000"/>
                <w:sz w:val="28"/>
                <w:szCs w:val="28"/>
              </w:rPr>
            </w:pPr>
            <w:r w:rsidRPr="00FA1D20">
              <w:rPr>
                <w:color w:val="000000"/>
                <w:sz w:val="28"/>
                <w:szCs w:val="28"/>
              </w:rPr>
              <w:t>А) Не трогать его, предупредить окружающих, сообщить о находке в полицию или любому должностному лицу</w:t>
            </w:r>
          </w:p>
          <w:p w:rsidR="006233CA" w:rsidRPr="00FA1D20" w:rsidRDefault="006233CA" w:rsidP="006233CA">
            <w:pPr>
              <w:rPr>
                <w:sz w:val="28"/>
                <w:szCs w:val="28"/>
              </w:rPr>
            </w:pPr>
            <w:r w:rsidRPr="00FA1D20">
              <w:rPr>
                <w:color w:val="000000"/>
                <w:sz w:val="28"/>
                <w:szCs w:val="28"/>
              </w:rPr>
              <w:t>Б) Исключить использование мобильных телефонов, средств связи</w:t>
            </w:r>
          </w:p>
          <w:p w:rsidR="006233CA" w:rsidRPr="00FA1D20" w:rsidRDefault="006233CA" w:rsidP="006233CA">
            <w:pPr>
              <w:rPr>
                <w:color w:val="000000"/>
                <w:sz w:val="28"/>
                <w:szCs w:val="28"/>
              </w:rPr>
            </w:pPr>
            <w:r w:rsidRPr="00FA1D20">
              <w:rPr>
                <w:color w:val="000000"/>
                <w:sz w:val="28"/>
                <w:szCs w:val="28"/>
              </w:rPr>
              <w:t>В) Унести подозрительный предмет в безопасное место, не дожидаясь специалистов</w:t>
            </w:r>
          </w:p>
          <w:p w:rsidR="006233CA" w:rsidRPr="00FA1D20" w:rsidRDefault="006233CA" w:rsidP="006233CA">
            <w:pPr>
              <w:rPr>
                <w:sz w:val="28"/>
                <w:szCs w:val="28"/>
              </w:rPr>
            </w:pPr>
            <w:r w:rsidRPr="00FA1D20">
              <w:rPr>
                <w:color w:val="000000"/>
                <w:sz w:val="28"/>
                <w:szCs w:val="28"/>
              </w:rPr>
              <w:t>Г) Отойти в безопасное место, постараться никого не допускать к месту обнаружения взрывного устройства</w:t>
            </w:r>
          </w:p>
        </w:tc>
      </w:tr>
      <w:tr w:rsidR="006233CA" w:rsidRPr="00FA1D20" w:rsidTr="006233CA">
        <w:trPr>
          <w:trHeight w:val="1261"/>
        </w:trPr>
        <w:tc>
          <w:tcPr>
            <w:tcW w:w="567" w:type="dxa"/>
            <w:tcBorders>
              <w:top w:val="single" w:sz="4" w:space="0" w:color="auto"/>
              <w:left w:val="single" w:sz="4" w:space="0" w:color="auto"/>
              <w:bottom w:val="single" w:sz="4" w:space="0" w:color="auto"/>
              <w:right w:val="nil"/>
            </w:tcBorders>
            <w:shd w:val="clear" w:color="auto" w:fill="FFFFFF"/>
          </w:tcPr>
          <w:p w:rsidR="006233CA" w:rsidRPr="00FA1D20" w:rsidRDefault="006233CA" w:rsidP="006233CA">
            <w:pPr>
              <w:spacing w:line="240" w:lineRule="exact"/>
              <w:rPr>
                <w:sz w:val="28"/>
                <w:szCs w:val="28"/>
              </w:rPr>
            </w:pPr>
            <w:r w:rsidRPr="00FA1D20">
              <w:rPr>
                <w:color w:val="000000"/>
                <w:sz w:val="28"/>
                <w:szCs w:val="28"/>
              </w:rPr>
              <w:t xml:space="preserve">  10.</w:t>
            </w:r>
          </w:p>
        </w:tc>
        <w:tc>
          <w:tcPr>
            <w:tcW w:w="9356" w:type="dxa"/>
            <w:tcBorders>
              <w:top w:val="single" w:sz="4" w:space="0" w:color="auto"/>
              <w:left w:val="single" w:sz="4" w:space="0" w:color="auto"/>
              <w:bottom w:val="single" w:sz="4" w:space="0" w:color="auto"/>
              <w:right w:val="single" w:sz="4" w:space="0" w:color="auto"/>
            </w:tcBorders>
            <w:shd w:val="clear" w:color="auto" w:fill="FFFFFF"/>
          </w:tcPr>
          <w:p w:rsidR="006233CA" w:rsidRPr="00FA1D20" w:rsidRDefault="006233CA" w:rsidP="006233CA">
            <w:pPr>
              <w:rPr>
                <w:sz w:val="28"/>
                <w:szCs w:val="28"/>
              </w:rPr>
            </w:pPr>
            <w:r w:rsidRPr="00FA1D20">
              <w:rPr>
                <w:color w:val="000000"/>
                <w:sz w:val="28"/>
                <w:szCs w:val="28"/>
              </w:rPr>
              <w:t>К инфекциям дыхательных путей относятся</w:t>
            </w:r>
          </w:p>
          <w:p w:rsidR="006233CA" w:rsidRPr="00FA1D20" w:rsidRDefault="006233CA" w:rsidP="00094814">
            <w:pPr>
              <w:numPr>
                <w:ilvl w:val="0"/>
                <w:numId w:val="88"/>
              </w:numPr>
              <w:tabs>
                <w:tab w:val="left" w:pos="426"/>
              </w:tabs>
              <w:spacing w:after="200"/>
              <w:rPr>
                <w:color w:val="000000"/>
                <w:sz w:val="28"/>
                <w:szCs w:val="28"/>
              </w:rPr>
            </w:pPr>
            <w:r w:rsidRPr="00FA1D20">
              <w:rPr>
                <w:color w:val="000000"/>
                <w:sz w:val="28"/>
                <w:szCs w:val="28"/>
              </w:rPr>
              <w:t xml:space="preserve">Холера, дизентерия </w:t>
            </w:r>
          </w:p>
          <w:p w:rsidR="006233CA" w:rsidRPr="00FA1D20" w:rsidRDefault="006233CA" w:rsidP="006233CA">
            <w:pPr>
              <w:tabs>
                <w:tab w:val="left" w:pos="284"/>
              </w:tabs>
              <w:rPr>
                <w:color w:val="000000"/>
                <w:sz w:val="28"/>
                <w:szCs w:val="28"/>
              </w:rPr>
            </w:pPr>
            <w:r w:rsidRPr="00FA1D20">
              <w:rPr>
                <w:color w:val="000000"/>
                <w:sz w:val="28"/>
                <w:szCs w:val="28"/>
              </w:rPr>
              <w:t>Б) Малярия, чума</w:t>
            </w:r>
          </w:p>
          <w:p w:rsidR="006233CA" w:rsidRPr="00FA1D20" w:rsidRDefault="006233CA" w:rsidP="00094814">
            <w:pPr>
              <w:numPr>
                <w:ilvl w:val="0"/>
                <w:numId w:val="88"/>
              </w:numPr>
              <w:tabs>
                <w:tab w:val="left" w:pos="426"/>
              </w:tabs>
              <w:spacing w:after="200"/>
              <w:rPr>
                <w:color w:val="000000"/>
                <w:sz w:val="28"/>
                <w:szCs w:val="28"/>
              </w:rPr>
            </w:pPr>
            <w:r w:rsidRPr="00FA1D20">
              <w:rPr>
                <w:color w:val="000000"/>
                <w:sz w:val="28"/>
                <w:szCs w:val="28"/>
              </w:rPr>
              <w:t>Грипп, ангина</w:t>
            </w:r>
          </w:p>
          <w:p w:rsidR="006233CA" w:rsidRPr="00FA1D20" w:rsidRDefault="006233CA" w:rsidP="006233CA">
            <w:pPr>
              <w:rPr>
                <w:sz w:val="28"/>
                <w:szCs w:val="28"/>
              </w:rPr>
            </w:pPr>
            <w:r w:rsidRPr="00FA1D20">
              <w:rPr>
                <w:color w:val="000000"/>
                <w:sz w:val="28"/>
                <w:szCs w:val="28"/>
              </w:rPr>
              <w:t>Г) Чесотка, столбняк</w:t>
            </w:r>
          </w:p>
        </w:tc>
      </w:tr>
    </w:tbl>
    <w:p w:rsidR="006233CA" w:rsidRPr="00FA1D20" w:rsidRDefault="006233CA" w:rsidP="006233CA">
      <w:pPr>
        <w:rPr>
          <w:b/>
          <w:bCs/>
          <w:sz w:val="28"/>
          <w:szCs w:val="28"/>
        </w:rPr>
      </w:pPr>
    </w:p>
    <w:p w:rsidR="006233CA" w:rsidRPr="00861F8A" w:rsidRDefault="006233CA" w:rsidP="006233CA">
      <w:pPr>
        <w:jc w:val="center"/>
        <w:rPr>
          <w:b/>
          <w:bCs/>
          <w:sz w:val="28"/>
          <w:szCs w:val="28"/>
        </w:rPr>
      </w:pPr>
      <w:r w:rsidRPr="00FA1D20">
        <w:rPr>
          <w:b/>
          <w:bCs/>
          <w:sz w:val="28"/>
          <w:szCs w:val="28"/>
        </w:rPr>
        <w:t>Эталон ответа к тестовым заданиям</w:t>
      </w:r>
    </w:p>
    <w:p w:rsidR="006233CA" w:rsidRPr="00FA1D20" w:rsidRDefault="006233CA" w:rsidP="006233CA">
      <w:pPr>
        <w:spacing w:line="360" w:lineRule="auto"/>
        <w:jc w:val="center"/>
        <w:rPr>
          <w:color w:val="000000"/>
          <w:sz w:val="28"/>
          <w:szCs w:val="28"/>
        </w:rPr>
      </w:pPr>
      <w:r w:rsidRPr="00FA1D20">
        <w:rPr>
          <w:color w:val="000000"/>
          <w:sz w:val="28"/>
          <w:szCs w:val="28"/>
        </w:rPr>
        <w:t>Вариант</w:t>
      </w:r>
      <w:r>
        <w:rPr>
          <w:color w:val="000000"/>
          <w:sz w:val="28"/>
          <w:szCs w:val="28"/>
        </w:rPr>
        <w:t xml:space="preserve"> </w:t>
      </w:r>
      <w:r w:rsidRPr="00FA1D20">
        <w:rPr>
          <w:color w:val="000000"/>
          <w:sz w:val="28"/>
          <w:szCs w:val="28"/>
        </w:rPr>
        <w:t>1</w:t>
      </w:r>
    </w:p>
    <w:p w:rsidR="006233CA" w:rsidRPr="00FA1D20" w:rsidRDefault="006233CA" w:rsidP="006233CA">
      <w:pPr>
        <w:spacing w:line="360" w:lineRule="auto"/>
        <w:rPr>
          <w:color w:val="000000"/>
          <w:sz w:val="28"/>
          <w:szCs w:val="28"/>
        </w:rPr>
      </w:pPr>
      <w:r w:rsidRPr="00FA1D20">
        <w:rPr>
          <w:color w:val="000000"/>
          <w:sz w:val="28"/>
          <w:szCs w:val="28"/>
        </w:rPr>
        <w:t>1.</w:t>
      </w:r>
      <w:r w:rsidRPr="00FA1D20">
        <w:rPr>
          <w:color w:val="000000"/>
          <w:sz w:val="28"/>
          <w:szCs w:val="28"/>
        </w:rPr>
        <w:tab/>
        <w:t>1-В, 2-А, 3-Б</w:t>
      </w:r>
    </w:p>
    <w:p w:rsidR="006233CA" w:rsidRPr="00FA1D20" w:rsidRDefault="006233CA" w:rsidP="006233CA">
      <w:pPr>
        <w:spacing w:line="360" w:lineRule="auto"/>
        <w:rPr>
          <w:color w:val="000000"/>
          <w:sz w:val="28"/>
          <w:szCs w:val="28"/>
        </w:rPr>
      </w:pPr>
      <w:r w:rsidRPr="00FA1D20">
        <w:rPr>
          <w:color w:val="000000"/>
          <w:sz w:val="28"/>
          <w:szCs w:val="28"/>
        </w:rPr>
        <w:t>2.</w:t>
      </w:r>
      <w:r w:rsidRPr="00FA1D20">
        <w:rPr>
          <w:color w:val="000000"/>
          <w:sz w:val="28"/>
          <w:szCs w:val="28"/>
        </w:rPr>
        <w:tab/>
        <w:t>1-В, 2-Б, 3-А</w:t>
      </w:r>
    </w:p>
    <w:p w:rsidR="006233CA" w:rsidRPr="00FA1D20" w:rsidRDefault="006233CA" w:rsidP="006233CA">
      <w:pPr>
        <w:spacing w:line="360" w:lineRule="auto"/>
        <w:rPr>
          <w:color w:val="000000"/>
          <w:sz w:val="28"/>
          <w:szCs w:val="28"/>
        </w:rPr>
      </w:pPr>
      <w:r w:rsidRPr="00FA1D20">
        <w:rPr>
          <w:color w:val="000000"/>
          <w:sz w:val="28"/>
          <w:szCs w:val="28"/>
        </w:rPr>
        <w:t>3.</w:t>
      </w:r>
      <w:r w:rsidRPr="00FA1D20">
        <w:rPr>
          <w:color w:val="000000"/>
          <w:sz w:val="28"/>
          <w:szCs w:val="28"/>
        </w:rPr>
        <w:tab/>
        <w:t>А</w:t>
      </w:r>
    </w:p>
    <w:p w:rsidR="006233CA" w:rsidRPr="00FA1D20" w:rsidRDefault="006233CA" w:rsidP="006233CA">
      <w:pPr>
        <w:spacing w:line="360" w:lineRule="auto"/>
        <w:rPr>
          <w:color w:val="000000"/>
          <w:sz w:val="28"/>
          <w:szCs w:val="28"/>
        </w:rPr>
      </w:pPr>
      <w:r w:rsidRPr="00FA1D20">
        <w:rPr>
          <w:color w:val="000000"/>
          <w:sz w:val="28"/>
          <w:szCs w:val="28"/>
        </w:rPr>
        <w:t>4.</w:t>
      </w:r>
      <w:r w:rsidRPr="00FA1D20">
        <w:rPr>
          <w:color w:val="000000"/>
          <w:sz w:val="28"/>
          <w:szCs w:val="28"/>
        </w:rPr>
        <w:tab/>
        <w:t>Г</w:t>
      </w:r>
    </w:p>
    <w:p w:rsidR="006233CA" w:rsidRPr="00FA1D20" w:rsidRDefault="006233CA" w:rsidP="006233CA">
      <w:pPr>
        <w:spacing w:line="360" w:lineRule="auto"/>
        <w:rPr>
          <w:color w:val="000000"/>
          <w:sz w:val="28"/>
          <w:szCs w:val="28"/>
        </w:rPr>
      </w:pPr>
      <w:r w:rsidRPr="00FA1D20">
        <w:rPr>
          <w:color w:val="000000"/>
          <w:sz w:val="28"/>
          <w:szCs w:val="28"/>
        </w:rPr>
        <w:t>5.</w:t>
      </w:r>
      <w:r w:rsidRPr="00FA1D20">
        <w:rPr>
          <w:color w:val="000000"/>
          <w:sz w:val="28"/>
          <w:szCs w:val="28"/>
        </w:rPr>
        <w:tab/>
        <w:t>А</w:t>
      </w:r>
    </w:p>
    <w:p w:rsidR="006233CA" w:rsidRPr="00FA1D20" w:rsidRDefault="006233CA" w:rsidP="006233CA">
      <w:pPr>
        <w:spacing w:line="360" w:lineRule="auto"/>
        <w:rPr>
          <w:color w:val="000000"/>
          <w:sz w:val="28"/>
          <w:szCs w:val="28"/>
        </w:rPr>
      </w:pPr>
      <w:r w:rsidRPr="00FA1D20">
        <w:rPr>
          <w:color w:val="000000"/>
          <w:sz w:val="28"/>
          <w:szCs w:val="28"/>
        </w:rPr>
        <w:t>6.</w:t>
      </w:r>
      <w:r w:rsidRPr="00FA1D20">
        <w:rPr>
          <w:color w:val="000000"/>
          <w:sz w:val="28"/>
          <w:szCs w:val="28"/>
        </w:rPr>
        <w:tab/>
        <w:t>Г</w:t>
      </w:r>
    </w:p>
    <w:p w:rsidR="006233CA" w:rsidRPr="00FA1D20" w:rsidRDefault="006233CA" w:rsidP="006233CA">
      <w:pPr>
        <w:spacing w:line="360" w:lineRule="auto"/>
        <w:rPr>
          <w:color w:val="000000"/>
          <w:sz w:val="28"/>
          <w:szCs w:val="28"/>
        </w:rPr>
      </w:pPr>
      <w:r w:rsidRPr="00FA1D20">
        <w:rPr>
          <w:color w:val="000000"/>
          <w:sz w:val="28"/>
          <w:szCs w:val="28"/>
        </w:rPr>
        <w:t>7.</w:t>
      </w:r>
      <w:r w:rsidRPr="00FA1D20">
        <w:rPr>
          <w:color w:val="000000"/>
          <w:sz w:val="28"/>
          <w:szCs w:val="28"/>
        </w:rPr>
        <w:tab/>
        <w:t>Б</w:t>
      </w:r>
    </w:p>
    <w:p w:rsidR="006233CA" w:rsidRPr="00FA1D20" w:rsidRDefault="006233CA" w:rsidP="006233CA">
      <w:pPr>
        <w:spacing w:line="360" w:lineRule="auto"/>
        <w:rPr>
          <w:color w:val="000000"/>
          <w:sz w:val="28"/>
          <w:szCs w:val="28"/>
        </w:rPr>
      </w:pPr>
      <w:r w:rsidRPr="00FA1D20">
        <w:rPr>
          <w:color w:val="000000"/>
          <w:sz w:val="28"/>
          <w:szCs w:val="28"/>
        </w:rPr>
        <w:t>8.</w:t>
      </w:r>
      <w:r w:rsidRPr="00FA1D20">
        <w:rPr>
          <w:color w:val="000000"/>
          <w:sz w:val="28"/>
          <w:szCs w:val="28"/>
        </w:rPr>
        <w:tab/>
        <w:t>А</w:t>
      </w:r>
    </w:p>
    <w:p w:rsidR="006233CA" w:rsidRPr="00FA1D20" w:rsidRDefault="006233CA" w:rsidP="006233CA">
      <w:pPr>
        <w:spacing w:line="360" w:lineRule="auto"/>
        <w:rPr>
          <w:color w:val="000000"/>
          <w:sz w:val="28"/>
          <w:szCs w:val="28"/>
        </w:rPr>
      </w:pPr>
      <w:r w:rsidRPr="00FA1D20">
        <w:rPr>
          <w:color w:val="000000"/>
          <w:sz w:val="28"/>
          <w:szCs w:val="28"/>
        </w:rPr>
        <w:t>9.</w:t>
      </w:r>
      <w:r w:rsidRPr="00FA1D20">
        <w:rPr>
          <w:color w:val="000000"/>
          <w:sz w:val="28"/>
          <w:szCs w:val="28"/>
        </w:rPr>
        <w:tab/>
        <w:t>А</w:t>
      </w:r>
    </w:p>
    <w:p w:rsidR="006233CA" w:rsidRPr="00FA1D20" w:rsidRDefault="006233CA" w:rsidP="006233CA">
      <w:pPr>
        <w:shd w:val="clear" w:color="auto" w:fill="FFFFFF" w:themeFill="background1"/>
        <w:spacing w:line="360" w:lineRule="auto"/>
        <w:rPr>
          <w:color w:val="000000"/>
          <w:sz w:val="28"/>
          <w:szCs w:val="28"/>
          <w:shd w:val="clear" w:color="auto" w:fill="F0F2F5"/>
        </w:rPr>
      </w:pPr>
      <w:r w:rsidRPr="00FA1D20">
        <w:rPr>
          <w:color w:val="000000"/>
          <w:sz w:val="28"/>
          <w:szCs w:val="28"/>
        </w:rPr>
        <w:t>10.</w:t>
      </w:r>
      <w:r w:rsidRPr="00FA1D20">
        <w:rPr>
          <w:color w:val="000000"/>
          <w:sz w:val="28"/>
          <w:szCs w:val="28"/>
        </w:rPr>
        <w:tab/>
        <w:t>Б</w:t>
      </w:r>
    </w:p>
    <w:p w:rsidR="006233CA" w:rsidRPr="006233CA" w:rsidRDefault="006233CA" w:rsidP="006233CA">
      <w:pPr>
        <w:jc w:val="center"/>
        <w:rPr>
          <w:sz w:val="28"/>
          <w:szCs w:val="28"/>
        </w:rPr>
      </w:pPr>
      <w:r w:rsidRPr="006233CA">
        <w:rPr>
          <w:sz w:val="28"/>
          <w:szCs w:val="28"/>
        </w:rPr>
        <w:t>Вариант 2</w:t>
      </w:r>
    </w:p>
    <w:p w:rsidR="006233CA" w:rsidRPr="006233CA" w:rsidRDefault="006233CA" w:rsidP="006233CA">
      <w:pPr>
        <w:rPr>
          <w:sz w:val="28"/>
          <w:szCs w:val="28"/>
        </w:rPr>
      </w:pPr>
      <w:r w:rsidRPr="006233CA">
        <w:rPr>
          <w:sz w:val="28"/>
          <w:szCs w:val="28"/>
        </w:rPr>
        <w:t>1.</w:t>
      </w:r>
      <w:r w:rsidRPr="006233CA">
        <w:rPr>
          <w:sz w:val="28"/>
          <w:szCs w:val="28"/>
        </w:rPr>
        <w:tab/>
        <w:t>В</w:t>
      </w:r>
    </w:p>
    <w:p w:rsidR="006233CA" w:rsidRPr="006233CA" w:rsidRDefault="006233CA" w:rsidP="006233CA">
      <w:pPr>
        <w:rPr>
          <w:sz w:val="28"/>
          <w:szCs w:val="28"/>
        </w:rPr>
      </w:pPr>
      <w:r w:rsidRPr="006233CA">
        <w:rPr>
          <w:sz w:val="28"/>
          <w:szCs w:val="28"/>
        </w:rPr>
        <w:t>2.</w:t>
      </w:r>
      <w:r w:rsidRPr="006233CA">
        <w:rPr>
          <w:sz w:val="28"/>
          <w:szCs w:val="28"/>
        </w:rPr>
        <w:tab/>
        <w:t>А</w:t>
      </w:r>
    </w:p>
    <w:p w:rsidR="006233CA" w:rsidRPr="006233CA" w:rsidRDefault="006233CA" w:rsidP="006233CA">
      <w:pPr>
        <w:rPr>
          <w:sz w:val="28"/>
          <w:szCs w:val="28"/>
        </w:rPr>
      </w:pPr>
      <w:r w:rsidRPr="006233CA">
        <w:rPr>
          <w:sz w:val="28"/>
          <w:szCs w:val="28"/>
        </w:rPr>
        <w:t>3.</w:t>
      </w:r>
      <w:r w:rsidRPr="006233CA">
        <w:rPr>
          <w:sz w:val="28"/>
          <w:szCs w:val="28"/>
        </w:rPr>
        <w:tab/>
        <w:t>Б</w:t>
      </w:r>
    </w:p>
    <w:p w:rsidR="006233CA" w:rsidRPr="006233CA" w:rsidRDefault="006233CA" w:rsidP="006233CA">
      <w:pPr>
        <w:rPr>
          <w:sz w:val="28"/>
          <w:szCs w:val="28"/>
        </w:rPr>
      </w:pPr>
      <w:r w:rsidRPr="006233CA">
        <w:rPr>
          <w:sz w:val="28"/>
          <w:szCs w:val="28"/>
        </w:rPr>
        <w:t>4.</w:t>
      </w:r>
      <w:r w:rsidRPr="006233CA">
        <w:rPr>
          <w:sz w:val="28"/>
          <w:szCs w:val="28"/>
        </w:rPr>
        <w:tab/>
        <w:t>Б</w:t>
      </w:r>
    </w:p>
    <w:p w:rsidR="006233CA" w:rsidRPr="006233CA" w:rsidRDefault="006233CA" w:rsidP="006233CA">
      <w:pPr>
        <w:rPr>
          <w:sz w:val="28"/>
          <w:szCs w:val="28"/>
        </w:rPr>
      </w:pPr>
      <w:r w:rsidRPr="006233CA">
        <w:rPr>
          <w:sz w:val="28"/>
          <w:szCs w:val="28"/>
        </w:rPr>
        <w:t>5.</w:t>
      </w:r>
      <w:r w:rsidRPr="006233CA">
        <w:rPr>
          <w:sz w:val="28"/>
          <w:szCs w:val="28"/>
        </w:rPr>
        <w:tab/>
        <w:t>А</w:t>
      </w:r>
    </w:p>
    <w:p w:rsidR="006233CA" w:rsidRPr="006233CA" w:rsidRDefault="006233CA" w:rsidP="006233CA">
      <w:pPr>
        <w:rPr>
          <w:sz w:val="28"/>
          <w:szCs w:val="28"/>
        </w:rPr>
      </w:pPr>
      <w:r w:rsidRPr="006233CA">
        <w:rPr>
          <w:sz w:val="28"/>
          <w:szCs w:val="28"/>
        </w:rPr>
        <w:t>6.</w:t>
      </w:r>
      <w:r w:rsidRPr="006233CA">
        <w:rPr>
          <w:sz w:val="28"/>
          <w:szCs w:val="28"/>
        </w:rPr>
        <w:tab/>
        <w:t>Б</w:t>
      </w:r>
    </w:p>
    <w:p w:rsidR="006233CA" w:rsidRPr="006233CA" w:rsidRDefault="006233CA" w:rsidP="006233CA">
      <w:pPr>
        <w:rPr>
          <w:sz w:val="28"/>
          <w:szCs w:val="28"/>
        </w:rPr>
      </w:pPr>
      <w:r w:rsidRPr="006233CA">
        <w:rPr>
          <w:sz w:val="28"/>
          <w:szCs w:val="28"/>
        </w:rPr>
        <w:t>7.</w:t>
      </w:r>
      <w:r w:rsidRPr="006233CA">
        <w:rPr>
          <w:sz w:val="28"/>
          <w:szCs w:val="28"/>
        </w:rPr>
        <w:tab/>
        <w:t>А</w:t>
      </w:r>
    </w:p>
    <w:p w:rsidR="006233CA" w:rsidRPr="006233CA" w:rsidRDefault="006233CA" w:rsidP="006233CA">
      <w:pPr>
        <w:rPr>
          <w:sz w:val="28"/>
          <w:szCs w:val="28"/>
        </w:rPr>
      </w:pPr>
      <w:r w:rsidRPr="006233CA">
        <w:rPr>
          <w:sz w:val="28"/>
          <w:szCs w:val="28"/>
        </w:rPr>
        <w:t>8.</w:t>
      </w:r>
      <w:r w:rsidRPr="006233CA">
        <w:rPr>
          <w:sz w:val="28"/>
          <w:szCs w:val="28"/>
        </w:rPr>
        <w:tab/>
        <w:t>В</w:t>
      </w:r>
    </w:p>
    <w:p w:rsidR="006233CA" w:rsidRPr="006233CA" w:rsidRDefault="006233CA" w:rsidP="006233CA">
      <w:pPr>
        <w:rPr>
          <w:sz w:val="28"/>
          <w:szCs w:val="28"/>
        </w:rPr>
      </w:pPr>
      <w:r w:rsidRPr="006233CA">
        <w:rPr>
          <w:sz w:val="28"/>
          <w:szCs w:val="28"/>
        </w:rPr>
        <w:t>9.</w:t>
      </w:r>
      <w:r w:rsidRPr="006233CA">
        <w:rPr>
          <w:sz w:val="28"/>
          <w:szCs w:val="28"/>
        </w:rPr>
        <w:tab/>
        <w:t>А</w:t>
      </w:r>
    </w:p>
    <w:p w:rsidR="006233CA" w:rsidRPr="006233CA" w:rsidRDefault="006233CA" w:rsidP="006233CA">
      <w:pPr>
        <w:rPr>
          <w:sz w:val="28"/>
          <w:szCs w:val="28"/>
        </w:rPr>
      </w:pPr>
      <w:r w:rsidRPr="006233CA">
        <w:rPr>
          <w:sz w:val="28"/>
          <w:szCs w:val="28"/>
        </w:rPr>
        <w:t>10.</w:t>
      </w:r>
      <w:r w:rsidRPr="006233CA">
        <w:rPr>
          <w:sz w:val="28"/>
          <w:szCs w:val="28"/>
        </w:rPr>
        <w:tab/>
        <w:t>А</w:t>
      </w:r>
    </w:p>
    <w:p w:rsidR="006233CA" w:rsidRPr="00FA1D20" w:rsidRDefault="006233CA" w:rsidP="006233CA">
      <w:pPr>
        <w:jc w:val="center"/>
        <w:rPr>
          <w:b/>
          <w:sz w:val="28"/>
          <w:szCs w:val="28"/>
        </w:rPr>
      </w:pPr>
      <w:r w:rsidRPr="00FA1D20">
        <w:rPr>
          <w:b/>
          <w:bCs/>
          <w:sz w:val="28"/>
          <w:szCs w:val="28"/>
        </w:rPr>
        <w:t>Оценочная шкала</w:t>
      </w:r>
    </w:p>
    <w:p w:rsidR="006233CA" w:rsidRPr="00FA1D20" w:rsidRDefault="006233CA" w:rsidP="006233CA">
      <w:pPr>
        <w:spacing w:line="360" w:lineRule="auto"/>
        <w:rPr>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2714"/>
        <w:gridCol w:w="2484"/>
        <w:gridCol w:w="1848"/>
        <w:gridCol w:w="1701"/>
      </w:tblGrid>
      <w:tr w:rsidR="006233CA" w:rsidRPr="00FA1D20" w:rsidTr="006233CA">
        <w:trPr>
          <w:trHeight w:val="1084"/>
        </w:trPr>
        <w:tc>
          <w:tcPr>
            <w:tcW w:w="1318" w:type="dxa"/>
          </w:tcPr>
          <w:p w:rsidR="006233CA" w:rsidRPr="00861F8A" w:rsidRDefault="006233CA" w:rsidP="006233CA">
            <w:pPr>
              <w:ind w:left="-426" w:firstLine="426"/>
              <w:jc w:val="center"/>
              <w:rPr>
                <w:b/>
                <w:bCs/>
                <w:color w:val="000000"/>
              </w:rPr>
            </w:pPr>
          </w:p>
          <w:p w:rsidR="006233CA" w:rsidRPr="00861F8A" w:rsidRDefault="006233CA" w:rsidP="006233CA">
            <w:pPr>
              <w:jc w:val="center"/>
              <w:rPr>
                <w:b/>
                <w:bCs/>
                <w:color w:val="000000"/>
              </w:rPr>
            </w:pPr>
            <w:r w:rsidRPr="00861F8A">
              <w:rPr>
                <w:b/>
                <w:bCs/>
                <w:color w:val="000000"/>
              </w:rPr>
              <w:t>Набрано баллов</w:t>
            </w:r>
          </w:p>
        </w:tc>
        <w:tc>
          <w:tcPr>
            <w:tcW w:w="2714" w:type="dxa"/>
          </w:tcPr>
          <w:p w:rsidR="006233CA" w:rsidRPr="00861F8A" w:rsidRDefault="006233CA" w:rsidP="006233CA">
            <w:pPr>
              <w:jc w:val="center"/>
              <w:rPr>
                <w:b/>
                <w:bCs/>
                <w:color w:val="000000"/>
              </w:rPr>
            </w:pPr>
          </w:p>
          <w:p w:rsidR="006233CA" w:rsidRPr="00861F8A" w:rsidRDefault="006233CA" w:rsidP="006233CA">
            <w:pPr>
              <w:jc w:val="center"/>
              <w:rPr>
                <w:b/>
                <w:bCs/>
                <w:color w:val="000000"/>
              </w:rPr>
            </w:pPr>
            <w:r w:rsidRPr="00861F8A">
              <w:rPr>
                <w:b/>
                <w:bCs/>
                <w:color w:val="000000"/>
              </w:rPr>
              <w:t>4 балла и менее</w:t>
            </w:r>
          </w:p>
          <w:p w:rsidR="006233CA" w:rsidRPr="00861F8A" w:rsidRDefault="006233CA" w:rsidP="006233CA">
            <w:pPr>
              <w:jc w:val="center"/>
              <w:rPr>
                <w:b/>
                <w:bCs/>
                <w:color w:val="000000"/>
              </w:rPr>
            </w:pPr>
            <w:r w:rsidRPr="00861F8A">
              <w:rPr>
                <w:b/>
                <w:bCs/>
                <w:color w:val="000000"/>
              </w:rPr>
              <w:t>(50 % и менее)</w:t>
            </w:r>
          </w:p>
        </w:tc>
        <w:tc>
          <w:tcPr>
            <w:tcW w:w="2484" w:type="dxa"/>
          </w:tcPr>
          <w:p w:rsidR="006233CA" w:rsidRPr="00861F8A" w:rsidRDefault="006233CA" w:rsidP="006233CA">
            <w:pPr>
              <w:jc w:val="center"/>
              <w:rPr>
                <w:b/>
                <w:bCs/>
                <w:color w:val="000000"/>
              </w:rPr>
            </w:pPr>
          </w:p>
          <w:p w:rsidR="006233CA" w:rsidRPr="00861F8A" w:rsidRDefault="006233CA" w:rsidP="006233CA">
            <w:pPr>
              <w:jc w:val="center"/>
              <w:rPr>
                <w:b/>
                <w:bCs/>
                <w:color w:val="000000"/>
              </w:rPr>
            </w:pPr>
            <w:r w:rsidRPr="00861F8A">
              <w:rPr>
                <w:b/>
                <w:bCs/>
                <w:color w:val="000000"/>
              </w:rPr>
              <w:t>5-6 баллов</w:t>
            </w:r>
          </w:p>
          <w:p w:rsidR="006233CA" w:rsidRPr="00861F8A" w:rsidRDefault="006233CA" w:rsidP="006233CA">
            <w:pPr>
              <w:jc w:val="center"/>
              <w:rPr>
                <w:b/>
                <w:bCs/>
                <w:color w:val="000000"/>
              </w:rPr>
            </w:pPr>
            <w:r w:rsidRPr="00861F8A">
              <w:rPr>
                <w:b/>
                <w:bCs/>
                <w:color w:val="000000"/>
              </w:rPr>
              <w:t>(50-75 %)</w:t>
            </w:r>
          </w:p>
        </w:tc>
        <w:tc>
          <w:tcPr>
            <w:tcW w:w="1848" w:type="dxa"/>
          </w:tcPr>
          <w:p w:rsidR="006233CA" w:rsidRPr="00861F8A" w:rsidRDefault="006233CA" w:rsidP="006233CA">
            <w:pPr>
              <w:jc w:val="center"/>
              <w:rPr>
                <w:b/>
                <w:bCs/>
                <w:color w:val="000000"/>
              </w:rPr>
            </w:pPr>
          </w:p>
          <w:p w:rsidR="006233CA" w:rsidRPr="00861F8A" w:rsidRDefault="006233CA" w:rsidP="006233CA">
            <w:pPr>
              <w:jc w:val="center"/>
              <w:rPr>
                <w:b/>
                <w:bCs/>
                <w:color w:val="000000"/>
              </w:rPr>
            </w:pPr>
            <w:r w:rsidRPr="00861F8A">
              <w:rPr>
                <w:b/>
                <w:bCs/>
                <w:color w:val="000000"/>
              </w:rPr>
              <w:t>7-8 баллов</w:t>
            </w:r>
          </w:p>
          <w:p w:rsidR="006233CA" w:rsidRPr="00861F8A" w:rsidRDefault="006233CA" w:rsidP="006233CA">
            <w:pPr>
              <w:jc w:val="center"/>
              <w:rPr>
                <w:b/>
                <w:bCs/>
                <w:color w:val="000000"/>
              </w:rPr>
            </w:pPr>
            <w:r w:rsidRPr="00861F8A">
              <w:rPr>
                <w:b/>
                <w:bCs/>
                <w:color w:val="000000"/>
              </w:rPr>
              <w:t>(75-90 %)</w:t>
            </w:r>
          </w:p>
        </w:tc>
        <w:tc>
          <w:tcPr>
            <w:tcW w:w="1701" w:type="dxa"/>
          </w:tcPr>
          <w:p w:rsidR="006233CA" w:rsidRPr="00861F8A" w:rsidRDefault="006233CA" w:rsidP="006233CA">
            <w:pPr>
              <w:jc w:val="center"/>
              <w:rPr>
                <w:b/>
                <w:bCs/>
                <w:color w:val="000000"/>
              </w:rPr>
            </w:pPr>
          </w:p>
          <w:p w:rsidR="006233CA" w:rsidRPr="00861F8A" w:rsidRDefault="006233CA" w:rsidP="006233CA">
            <w:pPr>
              <w:jc w:val="center"/>
              <w:rPr>
                <w:b/>
                <w:bCs/>
                <w:color w:val="000000"/>
              </w:rPr>
            </w:pPr>
            <w:r w:rsidRPr="00861F8A">
              <w:rPr>
                <w:b/>
                <w:bCs/>
                <w:color w:val="000000"/>
              </w:rPr>
              <w:t>9-10баллов</w:t>
            </w:r>
          </w:p>
          <w:p w:rsidR="006233CA" w:rsidRPr="00861F8A" w:rsidRDefault="006233CA" w:rsidP="006233CA">
            <w:pPr>
              <w:jc w:val="center"/>
              <w:rPr>
                <w:b/>
                <w:bCs/>
                <w:color w:val="000000"/>
              </w:rPr>
            </w:pPr>
            <w:r w:rsidRPr="00861F8A">
              <w:rPr>
                <w:b/>
                <w:bCs/>
                <w:color w:val="000000"/>
              </w:rPr>
              <w:t>(90-100 %)</w:t>
            </w:r>
          </w:p>
        </w:tc>
      </w:tr>
      <w:tr w:rsidR="006233CA" w:rsidRPr="00FA1D20" w:rsidTr="006233CA">
        <w:trPr>
          <w:trHeight w:val="861"/>
        </w:trPr>
        <w:tc>
          <w:tcPr>
            <w:tcW w:w="1318" w:type="dxa"/>
          </w:tcPr>
          <w:p w:rsidR="006233CA" w:rsidRPr="00861F8A" w:rsidRDefault="006233CA" w:rsidP="006233CA">
            <w:pPr>
              <w:jc w:val="center"/>
              <w:rPr>
                <w:color w:val="000000"/>
              </w:rPr>
            </w:pPr>
          </w:p>
          <w:p w:rsidR="006233CA" w:rsidRPr="00861F8A" w:rsidRDefault="006233CA" w:rsidP="006233CA">
            <w:pPr>
              <w:jc w:val="center"/>
              <w:rPr>
                <w:b/>
                <w:bCs/>
                <w:color w:val="000000"/>
              </w:rPr>
            </w:pPr>
            <w:r w:rsidRPr="00861F8A">
              <w:rPr>
                <w:b/>
                <w:bCs/>
                <w:color w:val="000000"/>
              </w:rPr>
              <w:t>Оценка</w:t>
            </w:r>
          </w:p>
        </w:tc>
        <w:tc>
          <w:tcPr>
            <w:tcW w:w="2714" w:type="dxa"/>
          </w:tcPr>
          <w:p w:rsidR="006233CA" w:rsidRPr="00861F8A" w:rsidRDefault="006233CA" w:rsidP="006233CA">
            <w:pPr>
              <w:jc w:val="center"/>
              <w:rPr>
                <w:color w:val="000000"/>
              </w:rPr>
            </w:pPr>
          </w:p>
          <w:p w:rsidR="006233CA" w:rsidRPr="00861F8A" w:rsidRDefault="006233CA" w:rsidP="006233CA">
            <w:pPr>
              <w:jc w:val="center"/>
              <w:rPr>
                <w:color w:val="000000"/>
              </w:rPr>
            </w:pPr>
            <w:r w:rsidRPr="00861F8A">
              <w:rPr>
                <w:color w:val="000000"/>
              </w:rPr>
              <w:t>«Неудовлетворительно»</w:t>
            </w:r>
          </w:p>
        </w:tc>
        <w:tc>
          <w:tcPr>
            <w:tcW w:w="2484" w:type="dxa"/>
          </w:tcPr>
          <w:p w:rsidR="006233CA" w:rsidRPr="00861F8A" w:rsidRDefault="006233CA" w:rsidP="006233CA">
            <w:pPr>
              <w:jc w:val="center"/>
              <w:rPr>
                <w:color w:val="000000"/>
              </w:rPr>
            </w:pPr>
          </w:p>
          <w:p w:rsidR="006233CA" w:rsidRPr="00861F8A" w:rsidRDefault="006233CA" w:rsidP="006233CA">
            <w:pPr>
              <w:jc w:val="center"/>
              <w:rPr>
                <w:color w:val="000000"/>
              </w:rPr>
            </w:pPr>
            <w:r w:rsidRPr="00861F8A">
              <w:rPr>
                <w:color w:val="000000"/>
              </w:rPr>
              <w:t>«Удовлетворительно»</w:t>
            </w:r>
          </w:p>
        </w:tc>
        <w:tc>
          <w:tcPr>
            <w:tcW w:w="1848" w:type="dxa"/>
          </w:tcPr>
          <w:p w:rsidR="006233CA" w:rsidRPr="00861F8A" w:rsidRDefault="006233CA" w:rsidP="006233CA">
            <w:pPr>
              <w:jc w:val="center"/>
              <w:rPr>
                <w:color w:val="000000"/>
              </w:rPr>
            </w:pPr>
          </w:p>
          <w:p w:rsidR="006233CA" w:rsidRPr="00861F8A" w:rsidRDefault="006233CA" w:rsidP="006233CA">
            <w:pPr>
              <w:jc w:val="center"/>
              <w:rPr>
                <w:color w:val="000000"/>
              </w:rPr>
            </w:pPr>
            <w:r w:rsidRPr="00861F8A">
              <w:rPr>
                <w:color w:val="000000"/>
              </w:rPr>
              <w:t>«Хорошо»</w:t>
            </w:r>
          </w:p>
        </w:tc>
        <w:tc>
          <w:tcPr>
            <w:tcW w:w="1701" w:type="dxa"/>
          </w:tcPr>
          <w:p w:rsidR="006233CA" w:rsidRPr="00861F8A" w:rsidRDefault="006233CA" w:rsidP="006233CA">
            <w:pPr>
              <w:jc w:val="center"/>
              <w:rPr>
                <w:color w:val="000000"/>
              </w:rPr>
            </w:pPr>
          </w:p>
          <w:p w:rsidR="006233CA" w:rsidRPr="00861F8A" w:rsidRDefault="006233CA" w:rsidP="006233CA">
            <w:pPr>
              <w:jc w:val="center"/>
              <w:rPr>
                <w:color w:val="000000"/>
              </w:rPr>
            </w:pPr>
            <w:r w:rsidRPr="00861F8A">
              <w:rPr>
                <w:color w:val="000000"/>
              </w:rPr>
              <w:t>«Отлично»</w:t>
            </w:r>
          </w:p>
          <w:p w:rsidR="006233CA" w:rsidRPr="00861F8A" w:rsidRDefault="006233CA" w:rsidP="006233CA">
            <w:pPr>
              <w:jc w:val="center"/>
              <w:rPr>
                <w:color w:val="000000"/>
              </w:rPr>
            </w:pPr>
          </w:p>
        </w:tc>
      </w:tr>
    </w:tbl>
    <w:p w:rsidR="006233CA" w:rsidRPr="00FA1D20" w:rsidRDefault="006233CA" w:rsidP="006233CA">
      <w:pPr>
        <w:spacing w:line="360" w:lineRule="auto"/>
        <w:rPr>
          <w:sz w:val="28"/>
          <w:szCs w:val="28"/>
        </w:rPr>
      </w:pPr>
    </w:p>
    <w:p w:rsidR="006233CA" w:rsidRDefault="006233CA" w:rsidP="006233CA">
      <w:pPr>
        <w:rPr>
          <w:b/>
          <w:sz w:val="28"/>
          <w:szCs w:val="28"/>
        </w:rPr>
      </w:pPr>
      <w:r>
        <w:rPr>
          <w:b/>
          <w:sz w:val="28"/>
          <w:szCs w:val="28"/>
        </w:rPr>
        <w:br w:type="page"/>
      </w:r>
    </w:p>
    <w:p w:rsidR="006233CA" w:rsidRDefault="006233CA" w:rsidP="006233CA">
      <w:pPr>
        <w:spacing w:line="276" w:lineRule="auto"/>
        <w:contextualSpacing/>
        <w:jc w:val="center"/>
        <w:rPr>
          <w:b/>
          <w:sz w:val="28"/>
          <w:szCs w:val="28"/>
        </w:rPr>
      </w:pPr>
      <w:r w:rsidRPr="00FA1D20">
        <w:rPr>
          <w:b/>
          <w:sz w:val="28"/>
          <w:szCs w:val="28"/>
        </w:rPr>
        <w:t>Промежуточная аттестация по общеобразовательной дисциплине</w:t>
      </w:r>
    </w:p>
    <w:p w:rsidR="006233CA" w:rsidRPr="00861F8A" w:rsidRDefault="006233CA" w:rsidP="006233CA">
      <w:pPr>
        <w:spacing w:line="276" w:lineRule="auto"/>
        <w:contextualSpacing/>
        <w:jc w:val="center"/>
        <w:rPr>
          <w:b/>
          <w:sz w:val="28"/>
          <w:szCs w:val="28"/>
        </w:rPr>
      </w:pPr>
    </w:p>
    <w:p w:rsidR="006233CA" w:rsidRPr="005F76E0" w:rsidRDefault="006233CA" w:rsidP="006233CA">
      <w:pPr>
        <w:shd w:val="clear" w:color="auto" w:fill="FFFFFF"/>
        <w:ind w:firstLine="708"/>
        <w:jc w:val="both"/>
        <w:rPr>
          <w:sz w:val="28"/>
          <w:szCs w:val="28"/>
        </w:rPr>
      </w:pPr>
      <w:r w:rsidRPr="00FA1D20">
        <w:rPr>
          <w:sz w:val="28"/>
          <w:szCs w:val="28"/>
        </w:rPr>
        <w:t xml:space="preserve">Учебная </w:t>
      </w:r>
      <w:r w:rsidRPr="00FA1D20">
        <w:rPr>
          <w:color w:val="000000"/>
          <w:sz w:val="28"/>
          <w:szCs w:val="28"/>
        </w:rPr>
        <w:t xml:space="preserve">дисциплина Основы безопасности жизнедеятельности относится к </w:t>
      </w:r>
      <w:r w:rsidRPr="00FA1D20">
        <w:rPr>
          <w:sz w:val="28"/>
          <w:szCs w:val="28"/>
        </w:rPr>
        <w:t xml:space="preserve">общеобразовательным дисциплинам программы подготовки специалистов среднего звена по специальности </w:t>
      </w:r>
      <w:r>
        <w:rPr>
          <w:sz w:val="28"/>
          <w:szCs w:val="28"/>
        </w:rPr>
        <w:t>29</w:t>
      </w:r>
      <w:r w:rsidRPr="00FA1D20">
        <w:rPr>
          <w:sz w:val="28"/>
          <w:szCs w:val="28"/>
        </w:rPr>
        <w:t>.02.</w:t>
      </w:r>
      <w:r>
        <w:rPr>
          <w:sz w:val="28"/>
          <w:szCs w:val="28"/>
        </w:rPr>
        <w:t>10</w:t>
      </w:r>
      <w:r w:rsidRPr="00FA1D20">
        <w:rPr>
          <w:sz w:val="28"/>
          <w:szCs w:val="28"/>
        </w:rPr>
        <w:t xml:space="preserve"> </w:t>
      </w:r>
      <w:r w:rsidRPr="005F76E0">
        <w:rPr>
          <w:sz w:val="28"/>
          <w:szCs w:val="28"/>
        </w:rPr>
        <w:t>Конструирование, моделирование и технология изготовления изделий легкой промышленности (по видам).</w:t>
      </w:r>
    </w:p>
    <w:p w:rsidR="006233CA" w:rsidRPr="00FA1D20" w:rsidRDefault="006233CA" w:rsidP="006233CA">
      <w:pPr>
        <w:shd w:val="clear" w:color="auto" w:fill="FFFFFF"/>
        <w:ind w:firstLine="708"/>
        <w:jc w:val="both"/>
        <w:rPr>
          <w:sz w:val="28"/>
          <w:szCs w:val="28"/>
        </w:rPr>
      </w:pPr>
      <w:r w:rsidRPr="00FA1D20">
        <w:rPr>
          <w:sz w:val="28"/>
          <w:szCs w:val="28"/>
        </w:rPr>
        <w:t>Настоящий комплект контрольно-измерительного материала для оценки промежуточной аттестации по учебной дисциплине предназначен для итоговой оценки освоения содержания учебной дисциплины. Основы безопасности жизнедеятельности.</w:t>
      </w:r>
    </w:p>
    <w:p w:rsidR="006233CA" w:rsidRPr="00FA1D20" w:rsidRDefault="006233CA" w:rsidP="006233CA">
      <w:pPr>
        <w:tabs>
          <w:tab w:val="left" w:pos="1080"/>
        </w:tabs>
        <w:ind w:firstLine="1077"/>
        <w:jc w:val="both"/>
        <w:rPr>
          <w:b/>
          <w:sz w:val="28"/>
          <w:szCs w:val="28"/>
        </w:rPr>
      </w:pPr>
      <w:r w:rsidRPr="00FA1D20">
        <w:rPr>
          <w:color w:val="000000"/>
          <w:sz w:val="28"/>
          <w:szCs w:val="28"/>
        </w:rPr>
        <w:t>Формой промежуточной аттестации является дифференцированный зачет в форме стандартизированного тестирования для проверки уровня освоения знаний</w:t>
      </w:r>
      <w:r w:rsidRPr="00FA1D20">
        <w:rPr>
          <w:b/>
          <w:sz w:val="28"/>
          <w:szCs w:val="28"/>
        </w:rPr>
        <w:t>.</w:t>
      </w:r>
    </w:p>
    <w:p w:rsidR="006233CA" w:rsidRPr="00FA1D20" w:rsidRDefault="006233CA" w:rsidP="006233CA">
      <w:pPr>
        <w:jc w:val="center"/>
        <w:rPr>
          <w:b/>
          <w:bCs/>
          <w:sz w:val="28"/>
          <w:szCs w:val="28"/>
        </w:rPr>
      </w:pPr>
      <w:r w:rsidRPr="00FA1D20">
        <w:rPr>
          <w:b/>
          <w:bCs/>
          <w:sz w:val="28"/>
          <w:szCs w:val="28"/>
        </w:rPr>
        <w:t>Требования к процедуре оценки.</w:t>
      </w:r>
    </w:p>
    <w:p w:rsidR="006233CA" w:rsidRPr="00FA1D20" w:rsidRDefault="006233CA" w:rsidP="006233CA">
      <w:pPr>
        <w:ind w:firstLine="709"/>
        <w:jc w:val="both"/>
        <w:rPr>
          <w:sz w:val="28"/>
          <w:szCs w:val="28"/>
        </w:rPr>
      </w:pPr>
      <w:r w:rsidRPr="00FA1D20">
        <w:rPr>
          <w:i/>
          <w:iCs/>
          <w:sz w:val="28"/>
          <w:szCs w:val="28"/>
        </w:rPr>
        <w:t>Помещение:</w:t>
      </w:r>
      <w:r w:rsidRPr="00FA1D20">
        <w:rPr>
          <w:sz w:val="28"/>
          <w:szCs w:val="28"/>
        </w:rPr>
        <w:t xml:space="preserve"> учебная аудитория.</w:t>
      </w:r>
    </w:p>
    <w:p w:rsidR="006233CA" w:rsidRPr="00FA1D20" w:rsidRDefault="006233CA" w:rsidP="006233CA">
      <w:pPr>
        <w:ind w:firstLine="709"/>
        <w:jc w:val="both"/>
        <w:rPr>
          <w:sz w:val="28"/>
          <w:szCs w:val="28"/>
        </w:rPr>
      </w:pPr>
      <w:r w:rsidRPr="00FA1D20">
        <w:rPr>
          <w:i/>
          <w:iCs/>
          <w:sz w:val="28"/>
          <w:szCs w:val="28"/>
        </w:rPr>
        <w:t>Оборудование:</w:t>
      </w:r>
      <w:r w:rsidRPr="00FA1D20">
        <w:rPr>
          <w:sz w:val="28"/>
          <w:szCs w:val="28"/>
        </w:rPr>
        <w:t xml:space="preserve"> ученический стол и стул.</w:t>
      </w:r>
    </w:p>
    <w:p w:rsidR="006233CA" w:rsidRPr="00FA1D20" w:rsidRDefault="006233CA" w:rsidP="006233CA">
      <w:pPr>
        <w:ind w:firstLine="709"/>
        <w:jc w:val="both"/>
        <w:rPr>
          <w:sz w:val="28"/>
          <w:szCs w:val="28"/>
        </w:rPr>
      </w:pPr>
      <w:r w:rsidRPr="00FA1D20">
        <w:rPr>
          <w:i/>
          <w:iCs/>
          <w:sz w:val="28"/>
          <w:szCs w:val="28"/>
        </w:rPr>
        <w:t>Инструменты:</w:t>
      </w:r>
      <w:r w:rsidRPr="00FA1D20">
        <w:rPr>
          <w:sz w:val="28"/>
          <w:szCs w:val="28"/>
        </w:rPr>
        <w:t xml:space="preserve"> ручка, карандаш.</w:t>
      </w:r>
    </w:p>
    <w:p w:rsidR="006233CA" w:rsidRPr="00FA1D20" w:rsidRDefault="006233CA" w:rsidP="006233CA">
      <w:pPr>
        <w:ind w:firstLine="709"/>
        <w:jc w:val="both"/>
        <w:rPr>
          <w:sz w:val="28"/>
          <w:szCs w:val="28"/>
        </w:rPr>
      </w:pPr>
      <w:r w:rsidRPr="00FA1D20">
        <w:rPr>
          <w:i/>
          <w:iCs/>
          <w:sz w:val="28"/>
          <w:szCs w:val="28"/>
        </w:rPr>
        <w:t>Расходные материалы</w:t>
      </w:r>
      <w:r w:rsidRPr="00FA1D20">
        <w:rPr>
          <w:sz w:val="28"/>
          <w:szCs w:val="28"/>
        </w:rPr>
        <w:t>: бланки ответов.</w:t>
      </w:r>
    </w:p>
    <w:p w:rsidR="006233CA" w:rsidRPr="00FA1D20" w:rsidRDefault="006233CA" w:rsidP="006233CA">
      <w:pPr>
        <w:ind w:firstLine="709"/>
        <w:jc w:val="both"/>
        <w:rPr>
          <w:sz w:val="28"/>
          <w:szCs w:val="28"/>
        </w:rPr>
      </w:pPr>
      <w:r w:rsidRPr="00FA1D20">
        <w:rPr>
          <w:i/>
          <w:iCs/>
          <w:sz w:val="28"/>
          <w:szCs w:val="28"/>
        </w:rPr>
        <w:t>Документация:</w:t>
      </w:r>
      <w:r w:rsidRPr="00FA1D20">
        <w:rPr>
          <w:sz w:val="28"/>
          <w:szCs w:val="28"/>
        </w:rPr>
        <w:t xml:space="preserve"> раздаточный материал на каждого обучающегося – тестовые задания.</w:t>
      </w:r>
    </w:p>
    <w:p w:rsidR="006233CA" w:rsidRPr="00861F8A" w:rsidRDefault="006233CA" w:rsidP="006233CA">
      <w:pPr>
        <w:ind w:firstLine="709"/>
        <w:jc w:val="both"/>
        <w:rPr>
          <w:color w:val="FF0000"/>
          <w:sz w:val="28"/>
          <w:szCs w:val="28"/>
        </w:rPr>
      </w:pPr>
      <w:r w:rsidRPr="00FA1D20">
        <w:rPr>
          <w:b/>
          <w:bCs/>
          <w:sz w:val="28"/>
          <w:szCs w:val="28"/>
        </w:rPr>
        <w:t>Доступ к дополнительным справочным материалам и инструкциям –</w:t>
      </w:r>
      <w:r w:rsidRPr="00FA1D20">
        <w:rPr>
          <w:sz w:val="28"/>
          <w:szCs w:val="28"/>
        </w:rPr>
        <w:t xml:space="preserve"> запрещён.</w:t>
      </w:r>
    </w:p>
    <w:p w:rsidR="006233CA" w:rsidRPr="00FA1D20" w:rsidRDefault="006233CA" w:rsidP="006233CA">
      <w:pPr>
        <w:ind w:firstLine="709"/>
        <w:jc w:val="both"/>
        <w:rPr>
          <w:b/>
          <w:bCs/>
          <w:sz w:val="28"/>
          <w:szCs w:val="28"/>
        </w:rPr>
      </w:pPr>
      <w:r w:rsidRPr="00FA1D20">
        <w:rPr>
          <w:b/>
          <w:bCs/>
          <w:sz w:val="28"/>
          <w:szCs w:val="28"/>
        </w:rPr>
        <w:t>Нормы времени:</w:t>
      </w:r>
    </w:p>
    <w:p w:rsidR="006233CA" w:rsidRPr="00FA1D20" w:rsidRDefault="006233CA" w:rsidP="00094814">
      <w:pPr>
        <w:numPr>
          <w:ilvl w:val="0"/>
          <w:numId w:val="10"/>
        </w:numPr>
        <w:tabs>
          <w:tab w:val="left" w:pos="1134"/>
        </w:tabs>
        <w:ind w:left="0" w:firstLine="709"/>
        <w:jc w:val="both"/>
        <w:rPr>
          <w:sz w:val="28"/>
          <w:szCs w:val="28"/>
        </w:rPr>
      </w:pPr>
      <w:r w:rsidRPr="00FA1D20">
        <w:rPr>
          <w:i/>
          <w:iCs/>
          <w:sz w:val="28"/>
          <w:szCs w:val="28"/>
        </w:rPr>
        <w:t>на подготовку к работе</w:t>
      </w:r>
      <w:r w:rsidRPr="00FA1D20">
        <w:rPr>
          <w:sz w:val="28"/>
          <w:szCs w:val="28"/>
        </w:rPr>
        <w:t xml:space="preserve"> – 5 минут;</w:t>
      </w:r>
    </w:p>
    <w:p w:rsidR="006233CA" w:rsidRPr="00FA1D20" w:rsidRDefault="006233CA" w:rsidP="00094814">
      <w:pPr>
        <w:numPr>
          <w:ilvl w:val="0"/>
          <w:numId w:val="10"/>
        </w:numPr>
        <w:tabs>
          <w:tab w:val="left" w:pos="1134"/>
        </w:tabs>
        <w:ind w:left="0" w:firstLine="709"/>
        <w:jc w:val="both"/>
        <w:rPr>
          <w:sz w:val="28"/>
          <w:szCs w:val="28"/>
        </w:rPr>
      </w:pPr>
      <w:r w:rsidRPr="00FA1D20">
        <w:rPr>
          <w:i/>
          <w:iCs/>
          <w:sz w:val="28"/>
          <w:szCs w:val="28"/>
        </w:rPr>
        <w:t>на выполнение тестового задания</w:t>
      </w:r>
      <w:r w:rsidRPr="00FA1D20">
        <w:rPr>
          <w:sz w:val="28"/>
          <w:szCs w:val="28"/>
        </w:rPr>
        <w:t xml:space="preserve"> – 40 минут;</w:t>
      </w:r>
    </w:p>
    <w:p w:rsidR="006233CA" w:rsidRPr="00FA1D20" w:rsidRDefault="006233CA" w:rsidP="00094814">
      <w:pPr>
        <w:numPr>
          <w:ilvl w:val="0"/>
          <w:numId w:val="10"/>
        </w:numPr>
        <w:tabs>
          <w:tab w:val="left" w:pos="1134"/>
        </w:tabs>
        <w:ind w:left="0" w:firstLine="709"/>
        <w:jc w:val="both"/>
        <w:rPr>
          <w:sz w:val="28"/>
          <w:szCs w:val="28"/>
        </w:rPr>
      </w:pPr>
      <w:r w:rsidRPr="00FA1D20">
        <w:rPr>
          <w:i/>
          <w:iCs/>
          <w:sz w:val="28"/>
          <w:szCs w:val="28"/>
        </w:rPr>
        <w:t>на заключительную проверку и сдачу задания</w:t>
      </w:r>
      <w:r w:rsidRPr="00FA1D20">
        <w:rPr>
          <w:sz w:val="28"/>
          <w:szCs w:val="28"/>
        </w:rPr>
        <w:t xml:space="preserve"> – 15 минут;</w:t>
      </w:r>
    </w:p>
    <w:p w:rsidR="006233CA" w:rsidRPr="00FA1D20" w:rsidRDefault="006233CA" w:rsidP="00094814">
      <w:pPr>
        <w:numPr>
          <w:ilvl w:val="0"/>
          <w:numId w:val="10"/>
        </w:numPr>
        <w:tabs>
          <w:tab w:val="left" w:pos="1134"/>
        </w:tabs>
        <w:ind w:left="0" w:firstLine="709"/>
        <w:jc w:val="both"/>
        <w:rPr>
          <w:sz w:val="28"/>
          <w:szCs w:val="28"/>
        </w:rPr>
      </w:pPr>
      <w:r w:rsidRPr="00FA1D20">
        <w:rPr>
          <w:i/>
          <w:iCs/>
          <w:sz w:val="28"/>
          <w:szCs w:val="28"/>
        </w:rPr>
        <w:t>на проверку задания и заполнение документации (журнал учебных занятий, зачетные книжки, ведомости)</w:t>
      </w:r>
      <w:r w:rsidRPr="00FA1D20">
        <w:rPr>
          <w:sz w:val="28"/>
          <w:szCs w:val="28"/>
        </w:rPr>
        <w:t xml:space="preserve"> – 30 минут;</w:t>
      </w:r>
    </w:p>
    <w:p w:rsidR="006233CA" w:rsidRPr="00FA1D20" w:rsidRDefault="006233CA" w:rsidP="00094814">
      <w:pPr>
        <w:numPr>
          <w:ilvl w:val="0"/>
          <w:numId w:val="10"/>
        </w:numPr>
        <w:tabs>
          <w:tab w:val="left" w:pos="1134"/>
        </w:tabs>
        <w:ind w:left="0" w:firstLine="709"/>
        <w:jc w:val="both"/>
        <w:rPr>
          <w:sz w:val="28"/>
          <w:szCs w:val="28"/>
        </w:rPr>
      </w:pPr>
      <w:r w:rsidRPr="00FA1D20">
        <w:rPr>
          <w:i/>
          <w:iCs/>
          <w:sz w:val="28"/>
          <w:szCs w:val="28"/>
        </w:rPr>
        <w:t>итого</w:t>
      </w:r>
      <w:r w:rsidRPr="00FA1D20">
        <w:rPr>
          <w:sz w:val="28"/>
          <w:szCs w:val="28"/>
        </w:rPr>
        <w:t xml:space="preserve"> – 90 минут.</w:t>
      </w:r>
    </w:p>
    <w:p w:rsidR="006233CA" w:rsidRPr="00861F8A" w:rsidRDefault="006233CA" w:rsidP="006233CA">
      <w:pPr>
        <w:ind w:firstLine="709"/>
        <w:jc w:val="both"/>
        <w:rPr>
          <w:sz w:val="16"/>
          <w:szCs w:val="16"/>
        </w:rPr>
      </w:pPr>
    </w:p>
    <w:p w:rsidR="006233CA" w:rsidRPr="00FA1D20" w:rsidRDefault="006233CA" w:rsidP="006233CA">
      <w:pPr>
        <w:shd w:val="clear" w:color="auto" w:fill="FFFFFF"/>
        <w:ind w:firstLine="708"/>
        <w:rPr>
          <w:b/>
          <w:bCs/>
          <w:sz w:val="28"/>
          <w:szCs w:val="28"/>
        </w:rPr>
      </w:pPr>
      <w:r w:rsidRPr="00FA1D20">
        <w:rPr>
          <w:b/>
          <w:bCs/>
          <w:sz w:val="28"/>
          <w:szCs w:val="28"/>
        </w:rPr>
        <w:t>Инструмент оценки:</w:t>
      </w:r>
    </w:p>
    <w:p w:rsidR="006233CA" w:rsidRPr="00FA1D20" w:rsidRDefault="006233CA" w:rsidP="00094814">
      <w:pPr>
        <w:numPr>
          <w:ilvl w:val="0"/>
          <w:numId w:val="9"/>
        </w:numPr>
        <w:shd w:val="clear" w:color="auto" w:fill="FFFFFF"/>
        <w:tabs>
          <w:tab w:val="left" w:pos="1134"/>
          <w:tab w:val="left" w:pos="1843"/>
        </w:tabs>
        <w:ind w:left="0" w:firstLine="709"/>
        <w:jc w:val="both"/>
        <w:rPr>
          <w:sz w:val="28"/>
          <w:szCs w:val="28"/>
        </w:rPr>
      </w:pPr>
      <w:r w:rsidRPr="00FA1D20">
        <w:rPr>
          <w:sz w:val="28"/>
          <w:szCs w:val="28"/>
        </w:rPr>
        <w:t>эталон ответа к тестовым заданиям (Приложение 1),</w:t>
      </w:r>
    </w:p>
    <w:p w:rsidR="006233CA" w:rsidRPr="00FA1D20" w:rsidRDefault="006233CA" w:rsidP="00094814">
      <w:pPr>
        <w:numPr>
          <w:ilvl w:val="0"/>
          <w:numId w:val="9"/>
        </w:numPr>
        <w:shd w:val="clear" w:color="auto" w:fill="FFFFFF"/>
        <w:tabs>
          <w:tab w:val="left" w:pos="1134"/>
          <w:tab w:val="left" w:pos="1843"/>
        </w:tabs>
        <w:ind w:left="0" w:firstLine="709"/>
        <w:jc w:val="both"/>
        <w:rPr>
          <w:sz w:val="28"/>
          <w:szCs w:val="28"/>
        </w:rPr>
      </w:pPr>
      <w:r w:rsidRPr="00FA1D20">
        <w:rPr>
          <w:sz w:val="28"/>
          <w:szCs w:val="28"/>
        </w:rPr>
        <w:t>оценочная шкала (Приложение 2).</w:t>
      </w:r>
    </w:p>
    <w:p w:rsidR="006233CA" w:rsidRPr="00861F8A" w:rsidRDefault="006233CA" w:rsidP="006233CA">
      <w:pPr>
        <w:tabs>
          <w:tab w:val="left" w:pos="1276"/>
          <w:tab w:val="left" w:pos="1843"/>
        </w:tabs>
        <w:ind w:firstLine="709"/>
        <w:rPr>
          <w:b/>
          <w:bCs/>
          <w:sz w:val="16"/>
          <w:szCs w:val="16"/>
        </w:rPr>
      </w:pPr>
    </w:p>
    <w:p w:rsidR="006233CA" w:rsidRPr="00FA1D20" w:rsidRDefault="006233CA" w:rsidP="006233CA">
      <w:pPr>
        <w:tabs>
          <w:tab w:val="left" w:pos="1276"/>
          <w:tab w:val="left" w:pos="1843"/>
        </w:tabs>
        <w:ind w:firstLine="709"/>
        <w:rPr>
          <w:b/>
          <w:bCs/>
          <w:sz w:val="28"/>
          <w:szCs w:val="28"/>
        </w:rPr>
      </w:pPr>
      <w:r w:rsidRPr="00FA1D20">
        <w:rPr>
          <w:b/>
          <w:bCs/>
          <w:sz w:val="28"/>
          <w:szCs w:val="28"/>
        </w:rPr>
        <w:t>Инструкции:</w:t>
      </w:r>
    </w:p>
    <w:p w:rsidR="006233CA" w:rsidRPr="00FA1D20" w:rsidRDefault="006233CA" w:rsidP="00094814">
      <w:pPr>
        <w:numPr>
          <w:ilvl w:val="0"/>
          <w:numId w:val="9"/>
        </w:numPr>
        <w:shd w:val="clear" w:color="auto" w:fill="FFFFFF"/>
        <w:tabs>
          <w:tab w:val="left" w:pos="1134"/>
          <w:tab w:val="left" w:pos="1843"/>
        </w:tabs>
        <w:ind w:left="0" w:firstLine="709"/>
        <w:jc w:val="both"/>
        <w:rPr>
          <w:sz w:val="28"/>
          <w:szCs w:val="28"/>
        </w:rPr>
      </w:pPr>
      <w:r w:rsidRPr="00FA1D20">
        <w:rPr>
          <w:sz w:val="28"/>
          <w:szCs w:val="28"/>
        </w:rPr>
        <w:t>для обучающегося (Приложение 3),</w:t>
      </w:r>
    </w:p>
    <w:p w:rsidR="006233CA" w:rsidRPr="00FA1D20" w:rsidRDefault="006233CA" w:rsidP="00094814">
      <w:pPr>
        <w:numPr>
          <w:ilvl w:val="0"/>
          <w:numId w:val="9"/>
        </w:numPr>
        <w:shd w:val="clear" w:color="auto" w:fill="FFFFFF"/>
        <w:tabs>
          <w:tab w:val="left" w:pos="1134"/>
          <w:tab w:val="left" w:pos="1843"/>
        </w:tabs>
        <w:ind w:left="0" w:firstLine="709"/>
        <w:jc w:val="both"/>
        <w:rPr>
          <w:sz w:val="28"/>
          <w:szCs w:val="28"/>
        </w:rPr>
      </w:pPr>
      <w:r w:rsidRPr="00FA1D20">
        <w:rPr>
          <w:sz w:val="28"/>
          <w:szCs w:val="28"/>
        </w:rPr>
        <w:t>для преподавателя (Приложение 4).</w:t>
      </w:r>
    </w:p>
    <w:p w:rsidR="006233CA" w:rsidRPr="00FA1D20" w:rsidRDefault="006233CA" w:rsidP="006233CA">
      <w:pPr>
        <w:tabs>
          <w:tab w:val="left" w:pos="1080"/>
        </w:tabs>
        <w:jc w:val="center"/>
        <w:rPr>
          <w:b/>
          <w:bCs/>
          <w:sz w:val="28"/>
          <w:szCs w:val="28"/>
        </w:rPr>
      </w:pPr>
    </w:p>
    <w:p w:rsidR="006233CA" w:rsidRDefault="006233CA">
      <w:pPr>
        <w:spacing w:after="160" w:line="259" w:lineRule="auto"/>
        <w:rPr>
          <w:b/>
          <w:caps/>
          <w:sz w:val="28"/>
          <w:szCs w:val="28"/>
        </w:rPr>
      </w:pPr>
      <w:r>
        <w:rPr>
          <w:b/>
          <w:caps/>
          <w:sz w:val="28"/>
          <w:szCs w:val="28"/>
        </w:rPr>
        <w:br w:type="page"/>
      </w:r>
    </w:p>
    <w:p w:rsidR="006233CA" w:rsidRPr="00FA1D20" w:rsidRDefault="006233CA" w:rsidP="006233CA">
      <w:pPr>
        <w:jc w:val="center"/>
        <w:rPr>
          <w:b/>
          <w:sz w:val="28"/>
          <w:szCs w:val="28"/>
        </w:rPr>
      </w:pPr>
      <w:r w:rsidRPr="00FA1D20">
        <w:rPr>
          <w:b/>
          <w:caps/>
          <w:sz w:val="28"/>
          <w:szCs w:val="28"/>
        </w:rPr>
        <w:t>Оценочный материал</w:t>
      </w:r>
    </w:p>
    <w:p w:rsidR="006233CA" w:rsidRPr="00FA1D20" w:rsidRDefault="006233CA" w:rsidP="006233CA">
      <w:pPr>
        <w:jc w:val="center"/>
        <w:rPr>
          <w:b/>
          <w:sz w:val="28"/>
          <w:szCs w:val="28"/>
        </w:rPr>
      </w:pPr>
      <w:r w:rsidRPr="00FA1D20">
        <w:rPr>
          <w:b/>
          <w:sz w:val="28"/>
          <w:szCs w:val="28"/>
        </w:rPr>
        <w:t>Тестовые задания</w:t>
      </w:r>
    </w:p>
    <w:p w:rsidR="006233CA" w:rsidRPr="00861F8A" w:rsidRDefault="006233CA" w:rsidP="006233CA">
      <w:pPr>
        <w:jc w:val="center"/>
        <w:rPr>
          <w:b/>
          <w:sz w:val="28"/>
          <w:szCs w:val="28"/>
        </w:rPr>
      </w:pPr>
      <w:r w:rsidRPr="00FA1D20">
        <w:rPr>
          <w:b/>
          <w:sz w:val="28"/>
          <w:szCs w:val="28"/>
        </w:rPr>
        <w:t>Вариант - 1</w:t>
      </w:r>
    </w:p>
    <w:p w:rsidR="006233CA" w:rsidRPr="00FA1D20" w:rsidRDefault="006233CA" w:rsidP="006233CA">
      <w:pPr>
        <w:rPr>
          <w:b/>
          <w:sz w:val="28"/>
          <w:szCs w:val="28"/>
        </w:rPr>
      </w:pPr>
      <w:r w:rsidRPr="00FA1D20">
        <w:rPr>
          <w:b/>
          <w:sz w:val="28"/>
          <w:szCs w:val="28"/>
        </w:rPr>
        <w:t xml:space="preserve">Блок А </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3775"/>
        <w:gridCol w:w="5179"/>
      </w:tblGrid>
      <w:tr w:rsidR="006233CA" w:rsidRPr="00FA1D20" w:rsidTr="006233CA">
        <w:trPr>
          <w:trHeight w:val="314"/>
        </w:trPr>
        <w:tc>
          <w:tcPr>
            <w:tcW w:w="662" w:type="dxa"/>
          </w:tcPr>
          <w:p w:rsidR="006233CA" w:rsidRPr="00FA1D20" w:rsidRDefault="006233CA" w:rsidP="006233CA">
            <w:pPr>
              <w:jc w:val="center"/>
              <w:rPr>
                <w:b/>
                <w:sz w:val="28"/>
                <w:szCs w:val="28"/>
              </w:rPr>
            </w:pPr>
            <w:r w:rsidRPr="00FA1D20">
              <w:rPr>
                <w:b/>
                <w:sz w:val="28"/>
                <w:szCs w:val="28"/>
              </w:rPr>
              <w:t>№</w:t>
            </w:r>
          </w:p>
        </w:tc>
        <w:tc>
          <w:tcPr>
            <w:tcW w:w="8954" w:type="dxa"/>
            <w:gridSpan w:val="2"/>
          </w:tcPr>
          <w:p w:rsidR="006233CA" w:rsidRPr="00FA1D20" w:rsidRDefault="006233CA" w:rsidP="006233CA">
            <w:pPr>
              <w:jc w:val="center"/>
              <w:rPr>
                <w:b/>
                <w:sz w:val="28"/>
                <w:szCs w:val="28"/>
              </w:rPr>
            </w:pPr>
            <w:r w:rsidRPr="00FA1D20">
              <w:rPr>
                <w:b/>
                <w:sz w:val="28"/>
                <w:szCs w:val="28"/>
              </w:rPr>
              <w:t>Задание (вопрос)</w:t>
            </w:r>
          </w:p>
        </w:tc>
      </w:tr>
      <w:tr w:rsidR="006233CA" w:rsidRPr="00FA1D20" w:rsidTr="006233CA">
        <w:trPr>
          <w:trHeight w:val="1680"/>
        </w:trPr>
        <w:tc>
          <w:tcPr>
            <w:tcW w:w="9616" w:type="dxa"/>
            <w:gridSpan w:val="3"/>
          </w:tcPr>
          <w:p w:rsidR="006233CA" w:rsidRPr="00FA1D20" w:rsidRDefault="006233CA" w:rsidP="006233CA">
            <w:pPr>
              <w:rPr>
                <w:b/>
                <w:i/>
                <w:sz w:val="28"/>
                <w:szCs w:val="28"/>
              </w:rPr>
            </w:pPr>
            <w:r w:rsidRPr="00FA1D20">
              <w:rPr>
                <w:b/>
                <w:sz w:val="28"/>
                <w:szCs w:val="28"/>
              </w:rPr>
              <w:t xml:space="preserve">Инструкция по выполнению заданий № 1-4: </w:t>
            </w:r>
            <w:r w:rsidRPr="00FA1D20">
              <w:rPr>
                <w:b/>
                <w:i/>
                <w:sz w:val="28"/>
                <w:szCs w:val="28"/>
              </w:rPr>
              <w:t>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понятие столбца 1. В результате выполнения Вы получите комбинацию цифр-букв. Например: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2"/>
              <w:gridCol w:w="2348"/>
            </w:tblGrid>
            <w:tr w:rsidR="006233CA" w:rsidRPr="00FA1D20" w:rsidTr="006233CA">
              <w:trPr>
                <w:trHeight w:val="314"/>
                <w:jc w:val="center"/>
              </w:trPr>
              <w:tc>
                <w:tcPr>
                  <w:tcW w:w="1532"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jc w:val="center"/>
                    <w:rPr>
                      <w:b/>
                      <w:sz w:val="28"/>
                      <w:szCs w:val="28"/>
                    </w:rPr>
                  </w:pPr>
                  <w:r w:rsidRPr="00FA1D20">
                    <w:rPr>
                      <w:b/>
                      <w:sz w:val="28"/>
                      <w:szCs w:val="28"/>
                    </w:rPr>
                    <w:t>№ задания</w:t>
                  </w:r>
                </w:p>
              </w:tc>
              <w:tc>
                <w:tcPr>
                  <w:tcW w:w="2348"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rPr>
                      <w:b/>
                      <w:sz w:val="28"/>
                      <w:szCs w:val="28"/>
                    </w:rPr>
                  </w:pPr>
                  <w:r w:rsidRPr="00FA1D20">
                    <w:rPr>
                      <w:b/>
                      <w:sz w:val="28"/>
                      <w:szCs w:val="28"/>
                    </w:rPr>
                    <w:t>Вариант ответа</w:t>
                  </w:r>
                </w:p>
              </w:tc>
            </w:tr>
            <w:tr w:rsidR="006233CA" w:rsidRPr="00FA1D20" w:rsidTr="006233CA">
              <w:trPr>
                <w:trHeight w:val="314"/>
                <w:jc w:val="center"/>
              </w:trPr>
              <w:tc>
                <w:tcPr>
                  <w:tcW w:w="1532"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jc w:val="center"/>
                    <w:rPr>
                      <w:b/>
                      <w:sz w:val="28"/>
                      <w:szCs w:val="28"/>
                    </w:rPr>
                  </w:pPr>
                  <w:r w:rsidRPr="00FA1D20">
                    <w:rPr>
                      <w:b/>
                      <w:sz w:val="28"/>
                      <w:szCs w:val="28"/>
                    </w:rPr>
                    <w:t>1</w:t>
                  </w:r>
                </w:p>
              </w:tc>
              <w:tc>
                <w:tcPr>
                  <w:tcW w:w="2348"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rPr>
                      <w:b/>
                      <w:sz w:val="28"/>
                      <w:szCs w:val="28"/>
                    </w:rPr>
                  </w:pPr>
                  <w:r w:rsidRPr="00FA1D20">
                    <w:rPr>
                      <w:b/>
                      <w:sz w:val="28"/>
                      <w:szCs w:val="28"/>
                    </w:rPr>
                    <w:t xml:space="preserve"> 1-А, 2-В, 3-Б, 4-Г</w:t>
                  </w:r>
                </w:p>
              </w:tc>
            </w:tr>
          </w:tbl>
          <w:p w:rsidR="006233CA" w:rsidRPr="00FA1D20" w:rsidRDefault="006233CA" w:rsidP="006233CA">
            <w:pPr>
              <w:rPr>
                <w:b/>
                <w:sz w:val="28"/>
                <w:szCs w:val="28"/>
              </w:rPr>
            </w:pPr>
          </w:p>
        </w:tc>
      </w:tr>
      <w:tr w:rsidR="006233CA" w:rsidRPr="00FA1D20" w:rsidTr="006233CA">
        <w:trPr>
          <w:trHeight w:val="69"/>
        </w:trPr>
        <w:tc>
          <w:tcPr>
            <w:tcW w:w="662" w:type="dxa"/>
            <w:vMerge w:val="restart"/>
          </w:tcPr>
          <w:p w:rsidR="006233CA" w:rsidRPr="00FA1D20" w:rsidRDefault="006233CA" w:rsidP="006233CA">
            <w:pPr>
              <w:rPr>
                <w:sz w:val="28"/>
                <w:szCs w:val="28"/>
              </w:rPr>
            </w:pPr>
            <w:r w:rsidRPr="00FA1D20">
              <w:rPr>
                <w:sz w:val="28"/>
                <w:szCs w:val="28"/>
              </w:rPr>
              <w:t>1</w:t>
            </w:r>
          </w:p>
        </w:tc>
        <w:tc>
          <w:tcPr>
            <w:tcW w:w="8954" w:type="dxa"/>
            <w:gridSpan w:val="2"/>
          </w:tcPr>
          <w:p w:rsidR="006233CA" w:rsidRPr="00FA1D20" w:rsidRDefault="006233CA" w:rsidP="006233CA">
            <w:pPr>
              <w:rPr>
                <w:sz w:val="28"/>
                <w:szCs w:val="28"/>
              </w:rPr>
            </w:pPr>
            <w:r w:rsidRPr="00FA1D20">
              <w:rPr>
                <w:sz w:val="28"/>
                <w:szCs w:val="28"/>
              </w:rPr>
              <w:t>Установите соответствие между названием ОВ и его действием</w:t>
            </w:r>
          </w:p>
        </w:tc>
      </w:tr>
      <w:tr w:rsidR="006233CA" w:rsidRPr="00FA1D20" w:rsidTr="006233CA">
        <w:trPr>
          <w:trHeight w:val="69"/>
        </w:trPr>
        <w:tc>
          <w:tcPr>
            <w:tcW w:w="662" w:type="dxa"/>
            <w:vMerge/>
          </w:tcPr>
          <w:p w:rsidR="006233CA" w:rsidRPr="00FA1D20" w:rsidRDefault="006233CA" w:rsidP="006233CA">
            <w:pPr>
              <w:rPr>
                <w:sz w:val="28"/>
                <w:szCs w:val="28"/>
              </w:rPr>
            </w:pPr>
          </w:p>
        </w:tc>
        <w:tc>
          <w:tcPr>
            <w:tcW w:w="3775" w:type="dxa"/>
          </w:tcPr>
          <w:p w:rsidR="006233CA" w:rsidRPr="00FA1D20" w:rsidRDefault="006233CA" w:rsidP="006233CA">
            <w:pPr>
              <w:jc w:val="center"/>
              <w:rPr>
                <w:sz w:val="28"/>
                <w:szCs w:val="28"/>
              </w:rPr>
            </w:pPr>
            <w:r w:rsidRPr="00FA1D20">
              <w:rPr>
                <w:sz w:val="28"/>
                <w:szCs w:val="28"/>
              </w:rPr>
              <w:t>Столбец 1</w:t>
            </w:r>
          </w:p>
        </w:tc>
        <w:tc>
          <w:tcPr>
            <w:tcW w:w="5178"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1151"/>
        </w:trPr>
        <w:tc>
          <w:tcPr>
            <w:tcW w:w="662" w:type="dxa"/>
            <w:vMerge/>
          </w:tcPr>
          <w:p w:rsidR="006233CA" w:rsidRPr="00FA1D20" w:rsidRDefault="006233CA" w:rsidP="006233CA">
            <w:pPr>
              <w:rPr>
                <w:sz w:val="28"/>
                <w:szCs w:val="28"/>
              </w:rPr>
            </w:pPr>
          </w:p>
        </w:tc>
        <w:tc>
          <w:tcPr>
            <w:tcW w:w="3775" w:type="dxa"/>
          </w:tcPr>
          <w:p w:rsidR="006233CA" w:rsidRPr="00FA1D20" w:rsidRDefault="006233CA" w:rsidP="006233CA">
            <w:pPr>
              <w:rPr>
                <w:sz w:val="28"/>
                <w:szCs w:val="28"/>
              </w:rPr>
            </w:pPr>
            <w:r w:rsidRPr="00FA1D20">
              <w:rPr>
                <w:sz w:val="28"/>
                <w:szCs w:val="28"/>
              </w:rPr>
              <w:t>1. Сенсибилизирующие</w:t>
            </w:r>
          </w:p>
          <w:p w:rsidR="006233CA" w:rsidRPr="00FA1D20" w:rsidRDefault="006233CA" w:rsidP="006233CA">
            <w:pPr>
              <w:rPr>
                <w:sz w:val="28"/>
                <w:szCs w:val="28"/>
              </w:rPr>
            </w:pPr>
            <w:r w:rsidRPr="00FA1D20">
              <w:rPr>
                <w:sz w:val="28"/>
                <w:szCs w:val="28"/>
              </w:rPr>
              <w:t>2. Общетоксические</w:t>
            </w:r>
          </w:p>
          <w:p w:rsidR="006233CA" w:rsidRPr="00FA1D20" w:rsidRDefault="006233CA" w:rsidP="006233CA">
            <w:pPr>
              <w:rPr>
                <w:sz w:val="28"/>
                <w:szCs w:val="28"/>
              </w:rPr>
            </w:pPr>
            <w:r w:rsidRPr="00FA1D20">
              <w:rPr>
                <w:sz w:val="28"/>
                <w:szCs w:val="28"/>
              </w:rPr>
              <w:t>3. Раздражающие</w:t>
            </w:r>
          </w:p>
        </w:tc>
        <w:tc>
          <w:tcPr>
            <w:tcW w:w="5178" w:type="dxa"/>
          </w:tcPr>
          <w:p w:rsidR="006233CA" w:rsidRPr="00FA1D20" w:rsidRDefault="006233CA" w:rsidP="006233CA">
            <w:pPr>
              <w:rPr>
                <w:sz w:val="28"/>
                <w:szCs w:val="28"/>
              </w:rPr>
            </w:pPr>
            <w:r w:rsidRPr="00FA1D20">
              <w:rPr>
                <w:sz w:val="28"/>
                <w:szCs w:val="28"/>
              </w:rPr>
              <w:t>А) Раздражение органов дыхания</w:t>
            </w:r>
          </w:p>
          <w:p w:rsidR="006233CA" w:rsidRPr="00FA1D20" w:rsidRDefault="006233CA" w:rsidP="006233CA">
            <w:pPr>
              <w:rPr>
                <w:sz w:val="28"/>
                <w:szCs w:val="28"/>
              </w:rPr>
            </w:pPr>
            <w:r w:rsidRPr="00FA1D20">
              <w:rPr>
                <w:sz w:val="28"/>
                <w:szCs w:val="28"/>
              </w:rPr>
              <w:t>Б) Аллергию</w:t>
            </w:r>
          </w:p>
          <w:p w:rsidR="006233CA" w:rsidRPr="00FA1D20" w:rsidRDefault="006233CA" w:rsidP="006233CA">
            <w:pPr>
              <w:rPr>
                <w:sz w:val="28"/>
                <w:szCs w:val="28"/>
              </w:rPr>
            </w:pPr>
            <w:r w:rsidRPr="00FA1D20">
              <w:rPr>
                <w:sz w:val="28"/>
                <w:szCs w:val="28"/>
              </w:rPr>
              <w:t>В) Отравление всего организма</w:t>
            </w:r>
          </w:p>
          <w:p w:rsidR="006233CA" w:rsidRPr="00FA1D20" w:rsidRDefault="006233CA" w:rsidP="006233CA">
            <w:pPr>
              <w:rPr>
                <w:sz w:val="28"/>
                <w:szCs w:val="28"/>
              </w:rPr>
            </w:pPr>
            <w:r w:rsidRPr="00FA1D20">
              <w:rPr>
                <w:sz w:val="28"/>
                <w:szCs w:val="28"/>
              </w:rPr>
              <w:t>Г) Удушье</w:t>
            </w:r>
          </w:p>
        </w:tc>
      </w:tr>
      <w:tr w:rsidR="006233CA" w:rsidRPr="00FA1D20" w:rsidTr="006233CA">
        <w:trPr>
          <w:trHeight w:val="69"/>
        </w:trPr>
        <w:tc>
          <w:tcPr>
            <w:tcW w:w="662" w:type="dxa"/>
            <w:vMerge w:val="restart"/>
          </w:tcPr>
          <w:p w:rsidR="006233CA" w:rsidRPr="00FA1D20" w:rsidRDefault="006233CA" w:rsidP="006233CA">
            <w:pPr>
              <w:rPr>
                <w:sz w:val="28"/>
                <w:szCs w:val="28"/>
              </w:rPr>
            </w:pPr>
            <w:r w:rsidRPr="00FA1D20">
              <w:rPr>
                <w:sz w:val="28"/>
                <w:szCs w:val="28"/>
              </w:rPr>
              <w:t>2</w:t>
            </w:r>
          </w:p>
        </w:tc>
        <w:tc>
          <w:tcPr>
            <w:tcW w:w="8954" w:type="dxa"/>
            <w:gridSpan w:val="2"/>
          </w:tcPr>
          <w:p w:rsidR="006233CA" w:rsidRPr="00FA1D20" w:rsidRDefault="006233CA" w:rsidP="006233CA">
            <w:pPr>
              <w:rPr>
                <w:sz w:val="28"/>
                <w:szCs w:val="28"/>
              </w:rPr>
            </w:pPr>
            <w:r w:rsidRPr="00FA1D20">
              <w:rPr>
                <w:sz w:val="28"/>
                <w:szCs w:val="28"/>
              </w:rPr>
              <w:t>Установите соответствие между понятиями</w:t>
            </w:r>
          </w:p>
        </w:tc>
      </w:tr>
      <w:tr w:rsidR="006233CA" w:rsidRPr="00FA1D20" w:rsidTr="006233CA">
        <w:trPr>
          <w:trHeight w:val="69"/>
        </w:trPr>
        <w:tc>
          <w:tcPr>
            <w:tcW w:w="662" w:type="dxa"/>
            <w:vMerge/>
          </w:tcPr>
          <w:p w:rsidR="006233CA" w:rsidRPr="00FA1D20" w:rsidRDefault="006233CA" w:rsidP="006233CA">
            <w:pPr>
              <w:rPr>
                <w:sz w:val="28"/>
                <w:szCs w:val="28"/>
              </w:rPr>
            </w:pPr>
          </w:p>
        </w:tc>
        <w:tc>
          <w:tcPr>
            <w:tcW w:w="3775" w:type="dxa"/>
          </w:tcPr>
          <w:p w:rsidR="006233CA" w:rsidRPr="00FA1D20" w:rsidRDefault="006233CA" w:rsidP="006233CA">
            <w:pPr>
              <w:jc w:val="center"/>
              <w:rPr>
                <w:sz w:val="28"/>
                <w:szCs w:val="28"/>
              </w:rPr>
            </w:pPr>
            <w:r w:rsidRPr="00FA1D20">
              <w:rPr>
                <w:sz w:val="28"/>
                <w:szCs w:val="28"/>
              </w:rPr>
              <w:t>Столбец 1</w:t>
            </w:r>
          </w:p>
        </w:tc>
        <w:tc>
          <w:tcPr>
            <w:tcW w:w="5178"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69"/>
        </w:trPr>
        <w:tc>
          <w:tcPr>
            <w:tcW w:w="662" w:type="dxa"/>
            <w:vMerge/>
          </w:tcPr>
          <w:p w:rsidR="006233CA" w:rsidRPr="00FA1D20" w:rsidRDefault="006233CA" w:rsidP="006233CA">
            <w:pPr>
              <w:rPr>
                <w:sz w:val="28"/>
                <w:szCs w:val="28"/>
              </w:rPr>
            </w:pPr>
          </w:p>
        </w:tc>
        <w:tc>
          <w:tcPr>
            <w:tcW w:w="3775" w:type="dxa"/>
          </w:tcPr>
          <w:p w:rsidR="006233CA" w:rsidRPr="00FA1D20" w:rsidRDefault="006233CA" w:rsidP="00094814">
            <w:pPr>
              <w:numPr>
                <w:ilvl w:val="0"/>
                <w:numId w:val="89"/>
              </w:numPr>
              <w:ind w:left="274" w:hanging="274"/>
              <w:rPr>
                <w:sz w:val="28"/>
                <w:szCs w:val="28"/>
              </w:rPr>
            </w:pPr>
            <w:r w:rsidRPr="00FA1D20">
              <w:rPr>
                <w:sz w:val="28"/>
                <w:szCs w:val="28"/>
              </w:rPr>
              <w:t xml:space="preserve">Формальдегид </w:t>
            </w:r>
          </w:p>
          <w:p w:rsidR="006233CA" w:rsidRPr="00FA1D20" w:rsidRDefault="006233CA" w:rsidP="00094814">
            <w:pPr>
              <w:numPr>
                <w:ilvl w:val="0"/>
                <w:numId w:val="89"/>
              </w:numPr>
              <w:ind w:left="274" w:hanging="274"/>
              <w:rPr>
                <w:sz w:val="28"/>
                <w:szCs w:val="28"/>
              </w:rPr>
            </w:pPr>
            <w:r w:rsidRPr="00FA1D20">
              <w:rPr>
                <w:sz w:val="28"/>
                <w:szCs w:val="28"/>
              </w:rPr>
              <w:t>Бенз(а)пирен</w:t>
            </w:r>
          </w:p>
          <w:p w:rsidR="006233CA" w:rsidRPr="00FA1D20" w:rsidRDefault="006233CA" w:rsidP="00094814">
            <w:pPr>
              <w:numPr>
                <w:ilvl w:val="0"/>
                <w:numId w:val="89"/>
              </w:numPr>
              <w:ind w:left="274" w:hanging="274"/>
              <w:rPr>
                <w:sz w:val="28"/>
                <w:szCs w:val="28"/>
              </w:rPr>
            </w:pPr>
            <w:r w:rsidRPr="00FA1D20">
              <w:rPr>
                <w:sz w:val="28"/>
                <w:szCs w:val="28"/>
              </w:rPr>
              <w:t>Хлор</w:t>
            </w:r>
          </w:p>
        </w:tc>
        <w:tc>
          <w:tcPr>
            <w:tcW w:w="5178" w:type="dxa"/>
          </w:tcPr>
          <w:p w:rsidR="006233CA" w:rsidRPr="00FA1D20" w:rsidRDefault="006233CA" w:rsidP="006233CA">
            <w:pPr>
              <w:rPr>
                <w:sz w:val="28"/>
                <w:szCs w:val="28"/>
              </w:rPr>
            </w:pPr>
            <w:r w:rsidRPr="00FA1D20">
              <w:rPr>
                <w:sz w:val="28"/>
                <w:szCs w:val="28"/>
              </w:rPr>
              <w:t>А) Общетоксические</w:t>
            </w:r>
          </w:p>
          <w:p w:rsidR="006233CA" w:rsidRPr="00FA1D20" w:rsidRDefault="006233CA" w:rsidP="006233CA">
            <w:pPr>
              <w:rPr>
                <w:sz w:val="28"/>
                <w:szCs w:val="28"/>
              </w:rPr>
            </w:pPr>
            <w:r w:rsidRPr="00FA1D20">
              <w:rPr>
                <w:sz w:val="28"/>
                <w:szCs w:val="28"/>
              </w:rPr>
              <w:t>Б) Сесибилизирующие</w:t>
            </w:r>
          </w:p>
          <w:p w:rsidR="006233CA" w:rsidRPr="00FA1D20" w:rsidRDefault="006233CA" w:rsidP="006233CA">
            <w:pPr>
              <w:rPr>
                <w:sz w:val="28"/>
                <w:szCs w:val="28"/>
              </w:rPr>
            </w:pPr>
            <w:r w:rsidRPr="00FA1D20">
              <w:rPr>
                <w:sz w:val="28"/>
                <w:szCs w:val="28"/>
              </w:rPr>
              <w:t>В) Канцерогенные</w:t>
            </w:r>
          </w:p>
          <w:p w:rsidR="006233CA" w:rsidRPr="00FA1D20" w:rsidRDefault="006233CA" w:rsidP="006233CA">
            <w:pPr>
              <w:rPr>
                <w:sz w:val="28"/>
                <w:szCs w:val="28"/>
              </w:rPr>
            </w:pPr>
            <w:r w:rsidRPr="00FA1D20">
              <w:rPr>
                <w:sz w:val="28"/>
                <w:szCs w:val="28"/>
              </w:rPr>
              <w:t>Г) Раздражающие</w:t>
            </w:r>
          </w:p>
        </w:tc>
      </w:tr>
      <w:tr w:rsidR="006233CA" w:rsidRPr="00FA1D20" w:rsidTr="006233CA">
        <w:trPr>
          <w:trHeight w:val="69"/>
        </w:trPr>
        <w:tc>
          <w:tcPr>
            <w:tcW w:w="662" w:type="dxa"/>
            <w:vMerge w:val="restart"/>
          </w:tcPr>
          <w:p w:rsidR="006233CA" w:rsidRPr="00FA1D20" w:rsidRDefault="006233CA" w:rsidP="006233CA">
            <w:pPr>
              <w:rPr>
                <w:sz w:val="28"/>
                <w:szCs w:val="28"/>
              </w:rPr>
            </w:pPr>
            <w:r w:rsidRPr="00FA1D20">
              <w:rPr>
                <w:sz w:val="28"/>
                <w:szCs w:val="28"/>
              </w:rPr>
              <w:t>3</w:t>
            </w:r>
          </w:p>
        </w:tc>
        <w:tc>
          <w:tcPr>
            <w:tcW w:w="8954" w:type="dxa"/>
            <w:gridSpan w:val="2"/>
          </w:tcPr>
          <w:p w:rsidR="006233CA" w:rsidRPr="00FA1D20" w:rsidRDefault="006233CA" w:rsidP="006233CA">
            <w:pPr>
              <w:rPr>
                <w:sz w:val="28"/>
                <w:szCs w:val="28"/>
              </w:rPr>
            </w:pPr>
            <w:r w:rsidRPr="00FA1D20">
              <w:rPr>
                <w:sz w:val="28"/>
                <w:szCs w:val="28"/>
              </w:rPr>
              <w:t xml:space="preserve">Установите соответствие между названием  </w:t>
            </w:r>
          </w:p>
        </w:tc>
      </w:tr>
      <w:tr w:rsidR="006233CA" w:rsidRPr="00FA1D20" w:rsidTr="006233CA">
        <w:trPr>
          <w:trHeight w:val="69"/>
        </w:trPr>
        <w:tc>
          <w:tcPr>
            <w:tcW w:w="662" w:type="dxa"/>
            <w:vMerge/>
          </w:tcPr>
          <w:p w:rsidR="006233CA" w:rsidRPr="00FA1D20" w:rsidRDefault="006233CA" w:rsidP="006233CA">
            <w:pPr>
              <w:rPr>
                <w:sz w:val="28"/>
                <w:szCs w:val="28"/>
              </w:rPr>
            </w:pPr>
          </w:p>
        </w:tc>
        <w:tc>
          <w:tcPr>
            <w:tcW w:w="3775" w:type="dxa"/>
          </w:tcPr>
          <w:p w:rsidR="006233CA" w:rsidRPr="00FA1D20" w:rsidRDefault="006233CA" w:rsidP="006233CA">
            <w:pPr>
              <w:jc w:val="center"/>
              <w:rPr>
                <w:sz w:val="28"/>
                <w:szCs w:val="28"/>
              </w:rPr>
            </w:pPr>
            <w:r w:rsidRPr="00FA1D20">
              <w:rPr>
                <w:sz w:val="28"/>
                <w:szCs w:val="28"/>
              </w:rPr>
              <w:t>Столбец 1</w:t>
            </w:r>
          </w:p>
        </w:tc>
        <w:tc>
          <w:tcPr>
            <w:tcW w:w="5178"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69"/>
        </w:trPr>
        <w:tc>
          <w:tcPr>
            <w:tcW w:w="662" w:type="dxa"/>
            <w:vMerge/>
          </w:tcPr>
          <w:p w:rsidR="006233CA" w:rsidRPr="00FA1D20" w:rsidRDefault="006233CA" w:rsidP="006233CA">
            <w:pPr>
              <w:rPr>
                <w:sz w:val="28"/>
                <w:szCs w:val="28"/>
              </w:rPr>
            </w:pPr>
          </w:p>
        </w:tc>
        <w:tc>
          <w:tcPr>
            <w:tcW w:w="3775" w:type="dxa"/>
          </w:tcPr>
          <w:p w:rsidR="006233CA" w:rsidRPr="00FA1D20" w:rsidRDefault="006233CA" w:rsidP="006233CA">
            <w:pPr>
              <w:rPr>
                <w:sz w:val="28"/>
                <w:szCs w:val="28"/>
              </w:rPr>
            </w:pPr>
            <w:r w:rsidRPr="00FA1D20">
              <w:rPr>
                <w:sz w:val="28"/>
                <w:szCs w:val="28"/>
              </w:rPr>
              <w:t>1. Бактериологическое оружие</w:t>
            </w:r>
          </w:p>
          <w:p w:rsidR="006233CA" w:rsidRPr="00FA1D20" w:rsidRDefault="006233CA" w:rsidP="006233CA">
            <w:pPr>
              <w:rPr>
                <w:sz w:val="28"/>
                <w:szCs w:val="28"/>
              </w:rPr>
            </w:pPr>
            <w:r w:rsidRPr="00FA1D20">
              <w:rPr>
                <w:sz w:val="28"/>
                <w:szCs w:val="28"/>
              </w:rPr>
              <w:t>2. Ядерное оружие</w:t>
            </w:r>
          </w:p>
          <w:p w:rsidR="006233CA" w:rsidRPr="00FA1D20" w:rsidRDefault="006233CA" w:rsidP="006233CA">
            <w:pPr>
              <w:rPr>
                <w:sz w:val="28"/>
                <w:szCs w:val="28"/>
              </w:rPr>
            </w:pPr>
            <w:r w:rsidRPr="00FA1D20">
              <w:rPr>
                <w:sz w:val="28"/>
                <w:szCs w:val="28"/>
              </w:rPr>
              <w:t>3. Химическое оружие</w:t>
            </w:r>
          </w:p>
        </w:tc>
        <w:tc>
          <w:tcPr>
            <w:tcW w:w="5178" w:type="dxa"/>
          </w:tcPr>
          <w:p w:rsidR="006233CA" w:rsidRPr="00FA1D20" w:rsidRDefault="006233CA" w:rsidP="006233CA">
            <w:pPr>
              <w:rPr>
                <w:sz w:val="28"/>
                <w:szCs w:val="28"/>
              </w:rPr>
            </w:pPr>
            <w:r w:rsidRPr="00FA1D20">
              <w:rPr>
                <w:sz w:val="28"/>
                <w:szCs w:val="28"/>
              </w:rPr>
              <w:t>А) Радиоактивное заражение</w:t>
            </w:r>
          </w:p>
          <w:p w:rsidR="006233CA" w:rsidRPr="00FA1D20" w:rsidRDefault="006233CA" w:rsidP="006233CA">
            <w:pPr>
              <w:rPr>
                <w:sz w:val="28"/>
                <w:szCs w:val="28"/>
              </w:rPr>
            </w:pPr>
            <w:r w:rsidRPr="00FA1D20">
              <w:rPr>
                <w:sz w:val="28"/>
                <w:szCs w:val="28"/>
              </w:rPr>
              <w:t>Б) Отравляющие вещества</w:t>
            </w:r>
          </w:p>
          <w:p w:rsidR="006233CA" w:rsidRPr="00FA1D20" w:rsidRDefault="006233CA" w:rsidP="006233CA">
            <w:pPr>
              <w:rPr>
                <w:sz w:val="28"/>
                <w:szCs w:val="28"/>
              </w:rPr>
            </w:pPr>
            <w:r w:rsidRPr="00FA1D20">
              <w:rPr>
                <w:sz w:val="28"/>
                <w:szCs w:val="28"/>
              </w:rPr>
              <w:t>В) Бактерии, вирусы</w:t>
            </w:r>
          </w:p>
        </w:tc>
      </w:tr>
      <w:tr w:rsidR="006233CA" w:rsidRPr="00FA1D20" w:rsidTr="006233CA">
        <w:trPr>
          <w:trHeight w:val="644"/>
        </w:trPr>
        <w:tc>
          <w:tcPr>
            <w:tcW w:w="662" w:type="dxa"/>
            <w:vMerge w:val="restart"/>
          </w:tcPr>
          <w:p w:rsidR="006233CA" w:rsidRPr="00FA1D20" w:rsidRDefault="006233CA" w:rsidP="006233CA">
            <w:pPr>
              <w:rPr>
                <w:sz w:val="28"/>
                <w:szCs w:val="28"/>
              </w:rPr>
            </w:pPr>
            <w:r w:rsidRPr="00FA1D20">
              <w:rPr>
                <w:sz w:val="28"/>
                <w:szCs w:val="28"/>
              </w:rPr>
              <w:t>4.</w:t>
            </w:r>
          </w:p>
        </w:tc>
        <w:tc>
          <w:tcPr>
            <w:tcW w:w="8954" w:type="dxa"/>
            <w:gridSpan w:val="2"/>
          </w:tcPr>
          <w:p w:rsidR="006233CA" w:rsidRPr="00FA1D20" w:rsidRDefault="006233CA" w:rsidP="006233CA">
            <w:pPr>
              <w:rPr>
                <w:b/>
                <w:sz w:val="28"/>
                <w:szCs w:val="28"/>
              </w:rPr>
            </w:pPr>
            <w:r w:rsidRPr="00FA1D20">
              <w:rPr>
                <w:b/>
                <w:sz w:val="28"/>
                <w:szCs w:val="28"/>
              </w:rPr>
              <w:t>Установите соответствие между видом материала и его химической характеристики</w:t>
            </w:r>
          </w:p>
        </w:tc>
      </w:tr>
      <w:tr w:rsidR="006233CA" w:rsidRPr="00FA1D20" w:rsidTr="00AF4499">
        <w:trPr>
          <w:trHeight w:val="387"/>
        </w:trPr>
        <w:tc>
          <w:tcPr>
            <w:tcW w:w="662" w:type="dxa"/>
            <w:vMerge/>
          </w:tcPr>
          <w:p w:rsidR="006233CA" w:rsidRPr="00FA1D20" w:rsidRDefault="006233CA" w:rsidP="006233CA">
            <w:pPr>
              <w:rPr>
                <w:sz w:val="28"/>
                <w:szCs w:val="28"/>
              </w:rPr>
            </w:pPr>
          </w:p>
        </w:tc>
        <w:tc>
          <w:tcPr>
            <w:tcW w:w="3775" w:type="dxa"/>
          </w:tcPr>
          <w:p w:rsidR="006233CA" w:rsidRPr="00FA1D20" w:rsidRDefault="006233CA" w:rsidP="006233CA">
            <w:pPr>
              <w:jc w:val="center"/>
              <w:rPr>
                <w:sz w:val="28"/>
                <w:szCs w:val="28"/>
              </w:rPr>
            </w:pPr>
            <w:r w:rsidRPr="00FA1D20">
              <w:rPr>
                <w:sz w:val="28"/>
                <w:szCs w:val="28"/>
              </w:rPr>
              <w:t>Столбец 1</w:t>
            </w:r>
          </w:p>
        </w:tc>
        <w:tc>
          <w:tcPr>
            <w:tcW w:w="5178"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644"/>
        </w:trPr>
        <w:tc>
          <w:tcPr>
            <w:tcW w:w="662" w:type="dxa"/>
            <w:vMerge/>
          </w:tcPr>
          <w:p w:rsidR="006233CA" w:rsidRPr="00FA1D20" w:rsidRDefault="006233CA" w:rsidP="006233CA">
            <w:pPr>
              <w:rPr>
                <w:sz w:val="28"/>
                <w:szCs w:val="28"/>
              </w:rPr>
            </w:pPr>
          </w:p>
        </w:tc>
        <w:tc>
          <w:tcPr>
            <w:tcW w:w="3775" w:type="dxa"/>
          </w:tcPr>
          <w:p w:rsidR="006233CA" w:rsidRPr="00FA1D20" w:rsidRDefault="006233CA" w:rsidP="00094814">
            <w:pPr>
              <w:numPr>
                <w:ilvl w:val="0"/>
                <w:numId w:val="90"/>
              </w:numPr>
              <w:ind w:left="274" w:hanging="284"/>
              <w:rPr>
                <w:sz w:val="28"/>
                <w:szCs w:val="28"/>
              </w:rPr>
            </w:pPr>
            <w:r w:rsidRPr="00FA1D20">
              <w:rPr>
                <w:sz w:val="28"/>
                <w:szCs w:val="28"/>
              </w:rPr>
              <w:t xml:space="preserve">Землетрясения </w:t>
            </w:r>
          </w:p>
          <w:p w:rsidR="006233CA" w:rsidRPr="00FA1D20" w:rsidRDefault="006233CA" w:rsidP="00094814">
            <w:pPr>
              <w:numPr>
                <w:ilvl w:val="0"/>
                <w:numId w:val="90"/>
              </w:numPr>
              <w:ind w:left="274" w:hanging="284"/>
              <w:rPr>
                <w:sz w:val="28"/>
                <w:szCs w:val="28"/>
              </w:rPr>
            </w:pPr>
            <w:r w:rsidRPr="00FA1D20">
              <w:rPr>
                <w:sz w:val="28"/>
                <w:szCs w:val="28"/>
              </w:rPr>
              <w:t>Наводнения</w:t>
            </w:r>
          </w:p>
          <w:p w:rsidR="006233CA" w:rsidRPr="00FA1D20" w:rsidRDefault="006233CA" w:rsidP="00094814">
            <w:pPr>
              <w:numPr>
                <w:ilvl w:val="0"/>
                <w:numId w:val="90"/>
              </w:numPr>
              <w:ind w:left="274" w:hanging="284"/>
              <w:rPr>
                <w:sz w:val="28"/>
                <w:szCs w:val="28"/>
              </w:rPr>
            </w:pPr>
            <w:r w:rsidRPr="00FA1D20">
              <w:rPr>
                <w:sz w:val="28"/>
                <w:szCs w:val="28"/>
              </w:rPr>
              <w:t>Ураганы</w:t>
            </w:r>
          </w:p>
        </w:tc>
        <w:tc>
          <w:tcPr>
            <w:tcW w:w="5178" w:type="dxa"/>
          </w:tcPr>
          <w:p w:rsidR="006233CA" w:rsidRPr="00FA1D20" w:rsidRDefault="006233CA" w:rsidP="006233CA">
            <w:pPr>
              <w:rPr>
                <w:sz w:val="28"/>
                <w:szCs w:val="28"/>
              </w:rPr>
            </w:pPr>
            <w:r w:rsidRPr="00FA1D20">
              <w:rPr>
                <w:sz w:val="28"/>
                <w:szCs w:val="28"/>
              </w:rPr>
              <w:t>А) Стихийные бедствия, связанные с гидрологическими природными явлениями</w:t>
            </w:r>
          </w:p>
          <w:p w:rsidR="006233CA" w:rsidRPr="00FA1D20" w:rsidRDefault="006233CA" w:rsidP="006233CA">
            <w:pPr>
              <w:rPr>
                <w:sz w:val="28"/>
                <w:szCs w:val="28"/>
              </w:rPr>
            </w:pPr>
            <w:r w:rsidRPr="00FA1D20">
              <w:rPr>
                <w:sz w:val="28"/>
                <w:szCs w:val="28"/>
              </w:rPr>
              <w:t xml:space="preserve">Б) Стихийные бедствия, связанные с метеорологическими природными явлениями </w:t>
            </w:r>
          </w:p>
          <w:p w:rsidR="006233CA" w:rsidRPr="00FA1D20" w:rsidRDefault="006233CA" w:rsidP="006233CA">
            <w:pPr>
              <w:rPr>
                <w:sz w:val="28"/>
                <w:szCs w:val="28"/>
              </w:rPr>
            </w:pPr>
            <w:r w:rsidRPr="00FA1D20">
              <w:rPr>
                <w:sz w:val="28"/>
                <w:szCs w:val="28"/>
              </w:rPr>
              <w:t>В) Стихийные бедствия, связанные с космическими явлениями</w:t>
            </w:r>
          </w:p>
          <w:p w:rsidR="006233CA" w:rsidRPr="00FA1D20" w:rsidRDefault="006233CA" w:rsidP="006233CA">
            <w:pPr>
              <w:rPr>
                <w:sz w:val="28"/>
                <w:szCs w:val="28"/>
              </w:rPr>
            </w:pPr>
            <w:r w:rsidRPr="00FA1D20">
              <w:rPr>
                <w:sz w:val="28"/>
                <w:szCs w:val="28"/>
              </w:rPr>
              <w:t>Г) Стихийные бедствия, связанные с геологическими природными явлениями</w:t>
            </w:r>
          </w:p>
          <w:p w:rsidR="006233CA" w:rsidRPr="00FA1D20" w:rsidRDefault="006233CA" w:rsidP="006233CA">
            <w:pPr>
              <w:rPr>
                <w:sz w:val="28"/>
                <w:szCs w:val="28"/>
              </w:rPr>
            </w:pPr>
          </w:p>
        </w:tc>
      </w:tr>
      <w:tr w:rsidR="006233CA" w:rsidRPr="00FA1D20" w:rsidTr="006233CA">
        <w:trPr>
          <w:trHeight w:val="959"/>
        </w:trPr>
        <w:tc>
          <w:tcPr>
            <w:tcW w:w="9616" w:type="dxa"/>
            <w:gridSpan w:val="3"/>
          </w:tcPr>
          <w:p w:rsidR="006233CA" w:rsidRPr="00FA1D20" w:rsidRDefault="006233CA" w:rsidP="006233CA">
            <w:pPr>
              <w:rPr>
                <w:b/>
                <w:sz w:val="28"/>
                <w:szCs w:val="28"/>
              </w:rPr>
            </w:pPr>
            <w:r w:rsidRPr="00FA1D20">
              <w:rPr>
                <w:b/>
                <w:sz w:val="28"/>
                <w:szCs w:val="28"/>
              </w:rPr>
              <w:t xml:space="preserve">Инструкция по выполнению заданий № 5-20: </w:t>
            </w:r>
            <w:r w:rsidRPr="00FA1D20">
              <w:rPr>
                <w:b/>
                <w:i/>
                <w:sz w:val="28"/>
                <w:szCs w:val="28"/>
              </w:rPr>
              <w:t>выберите букву, соответствующую правильному варианту ответа и запишите ее в бланк ответов.</w:t>
            </w:r>
          </w:p>
        </w:tc>
      </w:tr>
      <w:tr w:rsidR="006233CA" w:rsidRPr="00FA1D20" w:rsidTr="006233CA">
        <w:trPr>
          <w:trHeight w:val="853"/>
        </w:trPr>
        <w:tc>
          <w:tcPr>
            <w:tcW w:w="662" w:type="dxa"/>
          </w:tcPr>
          <w:p w:rsidR="006233CA" w:rsidRPr="00FA1D20" w:rsidRDefault="006233CA" w:rsidP="006233CA">
            <w:pPr>
              <w:rPr>
                <w:sz w:val="28"/>
                <w:szCs w:val="28"/>
              </w:rPr>
            </w:pPr>
            <w:r w:rsidRPr="00FA1D20">
              <w:rPr>
                <w:sz w:val="28"/>
                <w:szCs w:val="28"/>
              </w:rPr>
              <w:t>5</w:t>
            </w:r>
          </w:p>
        </w:tc>
        <w:tc>
          <w:tcPr>
            <w:tcW w:w="8954" w:type="dxa"/>
            <w:gridSpan w:val="2"/>
          </w:tcPr>
          <w:p w:rsidR="006233CA" w:rsidRPr="00FA1D20" w:rsidRDefault="006233CA" w:rsidP="006233CA">
            <w:pPr>
              <w:rPr>
                <w:sz w:val="28"/>
                <w:szCs w:val="28"/>
              </w:rPr>
            </w:pPr>
            <w:r w:rsidRPr="00FA1D20">
              <w:rPr>
                <w:sz w:val="28"/>
                <w:szCs w:val="28"/>
              </w:rPr>
              <w:t xml:space="preserve">Чрезвычайная ситуация- это </w:t>
            </w:r>
          </w:p>
          <w:p w:rsidR="006233CA" w:rsidRPr="00FA1D20" w:rsidRDefault="006233CA" w:rsidP="006233CA">
            <w:pPr>
              <w:rPr>
                <w:sz w:val="28"/>
                <w:szCs w:val="28"/>
              </w:rPr>
            </w:pPr>
            <w:r w:rsidRPr="00FA1D20">
              <w:rPr>
                <w:sz w:val="28"/>
                <w:szCs w:val="28"/>
              </w:rPr>
              <w:t>А) Особо сложное социальное явление</w:t>
            </w:r>
          </w:p>
          <w:p w:rsidR="006233CA" w:rsidRPr="00FA1D20" w:rsidRDefault="006233CA" w:rsidP="006233CA">
            <w:pPr>
              <w:rPr>
                <w:sz w:val="28"/>
                <w:szCs w:val="28"/>
              </w:rPr>
            </w:pPr>
            <w:r w:rsidRPr="00FA1D20">
              <w:rPr>
                <w:sz w:val="28"/>
                <w:szCs w:val="28"/>
              </w:rPr>
              <w:t>Б) Новое явление в мире науки и техники</w:t>
            </w:r>
          </w:p>
          <w:p w:rsidR="006233CA" w:rsidRPr="00FA1D20" w:rsidRDefault="006233CA" w:rsidP="006233CA">
            <w:pPr>
              <w:rPr>
                <w:sz w:val="28"/>
                <w:szCs w:val="28"/>
              </w:rPr>
            </w:pPr>
            <w:r w:rsidRPr="00FA1D20">
              <w:rPr>
                <w:sz w:val="28"/>
                <w:szCs w:val="28"/>
              </w:rPr>
              <w:t>В) Определенное состояние окружающей природной среды</w:t>
            </w:r>
          </w:p>
          <w:p w:rsidR="006233CA" w:rsidRPr="00FA1D20" w:rsidRDefault="006233CA" w:rsidP="006233CA">
            <w:pPr>
              <w:rPr>
                <w:sz w:val="28"/>
                <w:szCs w:val="28"/>
              </w:rPr>
            </w:pPr>
            <w:r w:rsidRPr="00FA1D20">
              <w:rPr>
                <w:sz w:val="28"/>
                <w:szCs w:val="28"/>
              </w:rPr>
              <w:t>Г) Обстановка на определенной территории, которая может повлечь или повлекла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r>
      <w:tr w:rsidR="006233CA" w:rsidRPr="00FA1D20" w:rsidTr="006233CA">
        <w:trPr>
          <w:trHeight w:val="1589"/>
        </w:trPr>
        <w:tc>
          <w:tcPr>
            <w:tcW w:w="662" w:type="dxa"/>
          </w:tcPr>
          <w:p w:rsidR="006233CA" w:rsidRPr="00FA1D20" w:rsidRDefault="006233CA" w:rsidP="006233CA">
            <w:pPr>
              <w:rPr>
                <w:sz w:val="28"/>
                <w:szCs w:val="28"/>
              </w:rPr>
            </w:pPr>
            <w:r w:rsidRPr="00FA1D20">
              <w:rPr>
                <w:sz w:val="28"/>
                <w:szCs w:val="28"/>
              </w:rPr>
              <w:t>6</w:t>
            </w:r>
          </w:p>
        </w:tc>
        <w:tc>
          <w:tcPr>
            <w:tcW w:w="8954" w:type="dxa"/>
            <w:gridSpan w:val="2"/>
          </w:tcPr>
          <w:p w:rsidR="006233CA" w:rsidRPr="00FA1D20" w:rsidRDefault="006233CA" w:rsidP="006233CA">
            <w:pPr>
              <w:rPr>
                <w:sz w:val="28"/>
                <w:szCs w:val="28"/>
              </w:rPr>
            </w:pPr>
            <w:r w:rsidRPr="00FA1D20">
              <w:rPr>
                <w:sz w:val="28"/>
                <w:szCs w:val="28"/>
              </w:rPr>
              <w:t>К чему сводится основное правило безопасности жизнедеятельности?</w:t>
            </w:r>
          </w:p>
          <w:p w:rsidR="006233CA" w:rsidRPr="00FA1D20" w:rsidRDefault="006233CA" w:rsidP="006233CA">
            <w:pPr>
              <w:rPr>
                <w:sz w:val="28"/>
                <w:szCs w:val="28"/>
              </w:rPr>
            </w:pPr>
            <w:r w:rsidRPr="00FA1D20">
              <w:rPr>
                <w:sz w:val="28"/>
                <w:szCs w:val="28"/>
              </w:rPr>
              <w:t>А) К предупреждению и устранению потенциальной опасности.</w:t>
            </w:r>
          </w:p>
          <w:p w:rsidR="006233CA" w:rsidRPr="00FA1D20" w:rsidRDefault="006233CA" w:rsidP="006233CA">
            <w:pPr>
              <w:rPr>
                <w:sz w:val="28"/>
                <w:szCs w:val="28"/>
              </w:rPr>
            </w:pPr>
            <w:r w:rsidRPr="00FA1D20">
              <w:rPr>
                <w:sz w:val="28"/>
                <w:szCs w:val="28"/>
              </w:rPr>
              <w:t>Б) К ликвидации последствий чрезвычайных ситуаций</w:t>
            </w:r>
          </w:p>
          <w:p w:rsidR="006233CA" w:rsidRPr="00FA1D20" w:rsidRDefault="006233CA" w:rsidP="006233CA">
            <w:pPr>
              <w:rPr>
                <w:sz w:val="28"/>
                <w:szCs w:val="28"/>
              </w:rPr>
            </w:pPr>
            <w:r w:rsidRPr="00FA1D20">
              <w:rPr>
                <w:sz w:val="28"/>
                <w:szCs w:val="28"/>
              </w:rPr>
              <w:t>В) К защите населения</w:t>
            </w:r>
          </w:p>
          <w:p w:rsidR="006233CA" w:rsidRPr="00FA1D20" w:rsidRDefault="006233CA" w:rsidP="006233CA">
            <w:pPr>
              <w:rPr>
                <w:sz w:val="28"/>
                <w:szCs w:val="28"/>
              </w:rPr>
            </w:pPr>
            <w:r w:rsidRPr="00FA1D20">
              <w:rPr>
                <w:sz w:val="28"/>
                <w:szCs w:val="28"/>
              </w:rPr>
              <w:t>Г) К эвакуации населения</w:t>
            </w:r>
          </w:p>
        </w:tc>
      </w:tr>
      <w:tr w:rsidR="006233CA" w:rsidRPr="00FA1D20" w:rsidTr="006233CA">
        <w:trPr>
          <w:trHeight w:val="2249"/>
        </w:trPr>
        <w:tc>
          <w:tcPr>
            <w:tcW w:w="662" w:type="dxa"/>
          </w:tcPr>
          <w:p w:rsidR="006233CA" w:rsidRPr="00FA1D20" w:rsidRDefault="006233CA" w:rsidP="006233CA">
            <w:pPr>
              <w:rPr>
                <w:sz w:val="28"/>
                <w:szCs w:val="28"/>
              </w:rPr>
            </w:pPr>
            <w:r w:rsidRPr="00FA1D20">
              <w:rPr>
                <w:sz w:val="28"/>
                <w:szCs w:val="28"/>
              </w:rPr>
              <w:t>7.</w:t>
            </w:r>
          </w:p>
        </w:tc>
        <w:tc>
          <w:tcPr>
            <w:tcW w:w="8954" w:type="dxa"/>
            <w:gridSpan w:val="2"/>
          </w:tcPr>
          <w:p w:rsidR="006233CA" w:rsidRPr="00FA1D20" w:rsidRDefault="006233CA" w:rsidP="006233CA">
            <w:pPr>
              <w:rPr>
                <w:sz w:val="28"/>
                <w:szCs w:val="28"/>
              </w:rPr>
            </w:pPr>
            <w:r w:rsidRPr="00FA1D20">
              <w:rPr>
                <w:sz w:val="28"/>
                <w:szCs w:val="28"/>
              </w:rPr>
              <w:t>Что такое опасность?</w:t>
            </w:r>
          </w:p>
          <w:p w:rsidR="006233CA" w:rsidRPr="00FA1D20" w:rsidRDefault="006233CA" w:rsidP="006233CA">
            <w:pPr>
              <w:rPr>
                <w:sz w:val="28"/>
                <w:szCs w:val="28"/>
              </w:rPr>
            </w:pPr>
            <w:r w:rsidRPr="00FA1D20">
              <w:rPr>
                <w:sz w:val="28"/>
                <w:szCs w:val="28"/>
              </w:rPr>
              <w:t>А) Это свойство живой и неживой материи причинять ущерб самой материи: людям, животным, окружающей среде.</w:t>
            </w:r>
          </w:p>
          <w:p w:rsidR="006233CA" w:rsidRPr="00FA1D20" w:rsidRDefault="006233CA" w:rsidP="006233CA">
            <w:pPr>
              <w:rPr>
                <w:sz w:val="28"/>
                <w:szCs w:val="28"/>
              </w:rPr>
            </w:pPr>
            <w:r w:rsidRPr="00FA1D20">
              <w:rPr>
                <w:sz w:val="28"/>
                <w:szCs w:val="28"/>
              </w:rPr>
              <w:t>Б) Риск возникновения неблагоприятного воздействия на человека</w:t>
            </w:r>
          </w:p>
          <w:p w:rsidR="006233CA" w:rsidRPr="00FA1D20" w:rsidRDefault="006233CA" w:rsidP="006233CA">
            <w:pPr>
              <w:rPr>
                <w:sz w:val="28"/>
                <w:szCs w:val="28"/>
              </w:rPr>
            </w:pPr>
            <w:r w:rsidRPr="00FA1D20">
              <w:rPr>
                <w:sz w:val="28"/>
                <w:szCs w:val="28"/>
              </w:rPr>
              <w:t>В) Совокупность условий, отсутствие которых исключает действие неблагоприятных факторов на человека</w:t>
            </w:r>
          </w:p>
          <w:p w:rsidR="006233CA" w:rsidRPr="00FA1D20" w:rsidRDefault="006233CA" w:rsidP="006233CA">
            <w:pPr>
              <w:rPr>
                <w:sz w:val="28"/>
                <w:szCs w:val="28"/>
              </w:rPr>
            </w:pPr>
            <w:r w:rsidRPr="00FA1D20">
              <w:rPr>
                <w:sz w:val="28"/>
                <w:szCs w:val="28"/>
              </w:rPr>
              <w:t>Г) Возникновение неблагоприятного события</w:t>
            </w:r>
          </w:p>
        </w:tc>
      </w:tr>
      <w:tr w:rsidR="006233CA" w:rsidRPr="00FA1D20" w:rsidTr="006233CA">
        <w:trPr>
          <w:trHeight w:val="1604"/>
        </w:trPr>
        <w:tc>
          <w:tcPr>
            <w:tcW w:w="662" w:type="dxa"/>
          </w:tcPr>
          <w:p w:rsidR="006233CA" w:rsidRPr="00FA1D20" w:rsidRDefault="006233CA" w:rsidP="006233CA">
            <w:pPr>
              <w:rPr>
                <w:sz w:val="28"/>
                <w:szCs w:val="28"/>
              </w:rPr>
            </w:pPr>
            <w:r w:rsidRPr="00FA1D20">
              <w:rPr>
                <w:sz w:val="28"/>
                <w:szCs w:val="28"/>
              </w:rPr>
              <w:t>8.</w:t>
            </w:r>
          </w:p>
        </w:tc>
        <w:tc>
          <w:tcPr>
            <w:tcW w:w="8954" w:type="dxa"/>
            <w:gridSpan w:val="2"/>
          </w:tcPr>
          <w:p w:rsidR="006233CA" w:rsidRPr="00FA1D20" w:rsidRDefault="006233CA" w:rsidP="006233CA">
            <w:pPr>
              <w:rPr>
                <w:sz w:val="28"/>
                <w:szCs w:val="28"/>
              </w:rPr>
            </w:pPr>
            <w:r w:rsidRPr="00FA1D20">
              <w:rPr>
                <w:sz w:val="28"/>
                <w:szCs w:val="28"/>
              </w:rPr>
              <w:t>На какие основные группы делятся опасности?</w:t>
            </w:r>
          </w:p>
          <w:p w:rsidR="006233CA" w:rsidRPr="00FA1D20" w:rsidRDefault="006233CA" w:rsidP="006233CA">
            <w:pPr>
              <w:rPr>
                <w:sz w:val="28"/>
                <w:szCs w:val="28"/>
              </w:rPr>
            </w:pPr>
            <w:r w:rsidRPr="00FA1D20">
              <w:rPr>
                <w:sz w:val="28"/>
                <w:szCs w:val="28"/>
              </w:rPr>
              <w:t>А) Природные и антропогенные</w:t>
            </w:r>
          </w:p>
          <w:p w:rsidR="006233CA" w:rsidRPr="00FA1D20" w:rsidRDefault="006233CA" w:rsidP="006233CA">
            <w:pPr>
              <w:rPr>
                <w:sz w:val="28"/>
                <w:szCs w:val="28"/>
              </w:rPr>
            </w:pPr>
            <w:r w:rsidRPr="00FA1D20">
              <w:rPr>
                <w:sz w:val="28"/>
                <w:szCs w:val="28"/>
              </w:rPr>
              <w:t>Б) Непосредственные и косвенные</w:t>
            </w:r>
          </w:p>
          <w:p w:rsidR="006233CA" w:rsidRPr="00FA1D20" w:rsidRDefault="006233CA" w:rsidP="006233CA">
            <w:pPr>
              <w:rPr>
                <w:sz w:val="28"/>
                <w:szCs w:val="28"/>
              </w:rPr>
            </w:pPr>
            <w:r w:rsidRPr="00FA1D20">
              <w:rPr>
                <w:sz w:val="28"/>
                <w:szCs w:val="28"/>
              </w:rPr>
              <w:t>В) Гомогенные и гетерогенные</w:t>
            </w:r>
          </w:p>
          <w:p w:rsidR="006233CA" w:rsidRPr="00FA1D20" w:rsidRDefault="006233CA" w:rsidP="006233CA">
            <w:pPr>
              <w:rPr>
                <w:sz w:val="28"/>
                <w:szCs w:val="28"/>
              </w:rPr>
            </w:pPr>
            <w:r w:rsidRPr="00FA1D20">
              <w:rPr>
                <w:sz w:val="28"/>
                <w:szCs w:val="28"/>
              </w:rPr>
              <w:t>Г) Внутренние и внешние</w:t>
            </w:r>
          </w:p>
        </w:tc>
      </w:tr>
      <w:tr w:rsidR="006233CA" w:rsidRPr="00FA1D20" w:rsidTr="006233CA">
        <w:trPr>
          <w:trHeight w:val="1604"/>
        </w:trPr>
        <w:tc>
          <w:tcPr>
            <w:tcW w:w="662" w:type="dxa"/>
          </w:tcPr>
          <w:p w:rsidR="006233CA" w:rsidRPr="00FA1D20" w:rsidRDefault="006233CA" w:rsidP="006233CA">
            <w:pPr>
              <w:rPr>
                <w:sz w:val="28"/>
                <w:szCs w:val="28"/>
              </w:rPr>
            </w:pPr>
            <w:r w:rsidRPr="00FA1D20">
              <w:rPr>
                <w:sz w:val="28"/>
                <w:szCs w:val="28"/>
              </w:rPr>
              <w:t>9.</w:t>
            </w:r>
          </w:p>
        </w:tc>
        <w:tc>
          <w:tcPr>
            <w:tcW w:w="8954" w:type="dxa"/>
            <w:gridSpan w:val="2"/>
          </w:tcPr>
          <w:p w:rsidR="006233CA" w:rsidRPr="00FA1D20" w:rsidRDefault="006233CA" w:rsidP="006233CA">
            <w:pPr>
              <w:rPr>
                <w:sz w:val="28"/>
                <w:szCs w:val="28"/>
              </w:rPr>
            </w:pPr>
            <w:r w:rsidRPr="00FA1D20">
              <w:rPr>
                <w:sz w:val="28"/>
                <w:szCs w:val="28"/>
              </w:rPr>
              <w:t>На кого возложено общее руководство в стране Гражданской обороной?</w:t>
            </w:r>
          </w:p>
          <w:p w:rsidR="006233CA" w:rsidRPr="00FA1D20" w:rsidRDefault="006233CA" w:rsidP="006233CA">
            <w:pPr>
              <w:rPr>
                <w:sz w:val="28"/>
                <w:szCs w:val="28"/>
              </w:rPr>
            </w:pPr>
            <w:r w:rsidRPr="00FA1D20">
              <w:rPr>
                <w:sz w:val="28"/>
                <w:szCs w:val="28"/>
              </w:rPr>
              <w:t>А) На министра МЧС России</w:t>
            </w:r>
          </w:p>
          <w:p w:rsidR="006233CA" w:rsidRPr="00FA1D20" w:rsidRDefault="006233CA" w:rsidP="006233CA">
            <w:pPr>
              <w:rPr>
                <w:sz w:val="28"/>
                <w:szCs w:val="28"/>
              </w:rPr>
            </w:pPr>
            <w:r w:rsidRPr="00FA1D20">
              <w:rPr>
                <w:sz w:val="28"/>
                <w:szCs w:val="28"/>
              </w:rPr>
              <w:t>Б) На министра МВД России</w:t>
            </w:r>
          </w:p>
          <w:p w:rsidR="006233CA" w:rsidRPr="00FA1D20" w:rsidRDefault="006233CA" w:rsidP="006233CA">
            <w:pPr>
              <w:rPr>
                <w:sz w:val="28"/>
                <w:szCs w:val="28"/>
              </w:rPr>
            </w:pPr>
            <w:r w:rsidRPr="00FA1D20">
              <w:rPr>
                <w:sz w:val="28"/>
                <w:szCs w:val="28"/>
              </w:rPr>
              <w:t>В) На Председателя Правительства России</w:t>
            </w:r>
          </w:p>
          <w:p w:rsidR="006233CA" w:rsidRPr="00FA1D20" w:rsidRDefault="006233CA" w:rsidP="006233CA">
            <w:pPr>
              <w:rPr>
                <w:sz w:val="28"/>
                <w:szCs w:val="28"/>
              </w:rPr>
            </w:pPr>
            <w:r w:rsidRPr="00FA1D20">
              <w:rPr>
                <w:sz w:val="28"/>
                <w:szCs w:val="28"/>
              </w:rPr>
              <w:t xml:space="preserve">Г) На Президента РФ.  </w:t>
            </w:r>
          </w:p>
        </w:tc>
      </w:tr>
      <w:tr w:rsidR="006233CA" w:rsidRPr="00FA1D20" w:rsidTr="006233CA">
        <w:trPr>
          <w:trHeight w:val="569"/>
        </w:trPr>
        <w:tc>
          <w:tcPr>
            <w:tcW w:w="662" w:type="dxa"/>
          </w:tcPr>
          <w:p w:rsidR="006233CA" w:rsidRPr="00FA1D20" w:rsidRDefault="006233CA" w:rsidP="006233CA">
            <w:pPr>
              <w:rPr>
                <w:sz w:val="28"/>
                <w:szCs w:val="28"/>
              </w:rPr>
            </w:pPr>
            <w:r w:rsidRPr="00FA1D20">
              <w:rPr>
                <w:sz w:val="28"/>
                <w:szCs w:val="28"/>
              </w:rPr>
              <w:t>10.</w:t>
            </w:r>
          </w:p>
        </w:tc>
        <w:tc>
          <w:tcPr>
            <w:tcW w:w="8954" w:type="dxa"/>
            <w:gridSpan w:val="2"/>
          </w:tcPr>
          <w:p w:rsidR="006233CA" w:rsidRPr="00FA1D20" w:rsidRDefault="006233CA" w:rsidP="006233CA">
            <w:pPr>
              <w:rPr>
                <w:sz w:val="28"/>
                <w:szCs w:val="28"/>
              </w:rPr>
            </w:pPr>
            <w:r w:rsidRPr="00FA1D20">
              <w:rPr>
                <w:sz w:val="28"/>
                <w:szCs w:val="28"/>
              </w:rPr>
              <w:t>Как можно определить нормативы безопасности жизнедеятельности?</w:t>
            </w:r>
          </w:p>
          <w:p w:rsidR="006233CA" w:rsidRPr="00FA1D20" w:rsidRDefault="006233CA" w:rsidP="006233CA">
            <w:pPr>
              <w:rPr>
                <w:sz w:val="28"/>
                <w:szCs w:val="28"/>
              </w:rPr>
            </w:pPr>
            <w:r w:rsidRPr="00FA1D20">
              <w:rPr>
                <w:sz w:val="28"/>
                <w:szCs w:val="28"/>
              </w:rPr>
              <w:t>А) Это количественные показатели факторов окружающей среды.        характеризующие безопасные уровни их влияния на состояние здоровья и условия жизни людей.</w:t>
            </w:r>
          </w:p>
          <w:p w:rsidR="006233CA" w:rsidRPr="00FA1D20" w:rsidRDefault="006233CA" w:rsidP="006233CA">
            <w:pPr>
              <w:rPr>
                <w:sz w:val="28"/>
                <w:szCs w:val="28"/>
              </w:rPr>
            </w:pPr>
            <w:r w:rsidRPr="00FA1D20">
              <w:rPr>
                <w:sz w:val="28"/>
                <w:szCs w:val="28"/>
              </w:rPr>
              <w:t>Б) Это показатель неблагоприятных факторов окружающей среды</w:t>
            </w:r>
          </w:p>
          <w:p w:rsidR="006233CA" w:rsidRPr="00FA1D20" w:rsidRDefault="006233CA" w:rsidP="006233CA">
            <w:pPr>
              <w:rPr>
                <w:sz w:val="28"/>
                <w:szCs w:val="28"/>
              </w:rPr>
            </w:pPr>
            <w:r w:rsidRPr="00FA1D20">
              <w:rPr>
                <w:sz w:val="28"/>
                <w:szCs w:val="28"/>
              </w:rPr>
              <w:t>В) Это контроль факторов окружающей среды</w:t>
            </w:r>
          </w:p>
          <w:p w:rsidR="006233CA" w:rsidRPr="00FA1D20" w:rsidRDefault="006233CA" w:rsidP="006233CA">
            <w:pPr>
              <w:rPr>
                <w:sz w:val="28"/>
                <w:szCs w:val="28"/>
              </w:rPr>
            </w:pPr>
            <w:r w:rsidRPr="00FA1D20">
              <w:rPr>
                <w:sz w:val="28"/>
                <w:szCs w:val="28"/>
              </w:rPr>
              <w:t>Г) Это анализ факторов окружающей среды</w:t>
            </w:r>
          </w:p>
        </w:tc>
      </w:tr>
      <w:tr w:rsidR="006233CA" w:rsidRPr="00FA1D20" w:rsidTr="006233CA">
        <w:trPr>
          <w:trHeight w:val="1919"/>
        </w:trPr>
        <w:tc>
          <w:tcPr>
            <w:tcW w:w="662" w:type="dxa"/>
          </w:tcPr>
          <w:p w:rsidR="006233CA" w:rsidRPr="00FA1D20" w:rsidRDefault="006233CA" w:rsidP="006233CA">
            <w:pPr>
              <w:rPr>
                <w:sz w:val="28"/>
                <w:szCs w:val="28"/>
              </w:rPr>
            </w:pPr>
            <w:r w:rsidRPr="00FA1D20">
              <w:rPr>
                <w:sz w:val="28"/>
                <w:szCs w:val="28"/>
              </w:rPr>
              <w:t>11.</w:t>
            </w:r>
          </w:p>
        </w:tc>
        <w:tc>
          <w:tcPr>
            <w:tcW w:w="8954" w:type="dxa"/>
            <w:gridSpan w:val="2"/>
          </w:tcPr>
          <w:p w:rsidR="006233CA" w:rsidRPr="00FA1D20" w:rsidRDefault="006233CA" w:rsidP="006233CA">
            <w:pPr>
              <w:rPr>
                <w:sz w:val="28"/>
                <w:szCs w:val="28"/>
              </w:rPr>
            </w:pPr>
            <w:r w:rsidRPr="00FA1D20">
              <w:rPr>
                <w:sz w:val="28"/>
                <w:szCs w:val="28"/>
              </w:rPr>
              <w:t>Чем является максимальный уровень или концентрация неблагоприятных факторов, не влияющих на состояние здоровья человека?</w:t>
            </w:r>
          </w:p>
          <w:p w:rsidR="006233CA" w:rsidRPr="00FA1D20" w:rsidRDefault="006233CA" w:rsidP="006233CA">
            <w:pPr>
              <w:rPr>
                <w:sz w:val="28"/>
                <w:szCs w:val="28"/>
              </w:rPr>
            </w:pPr>
            <w:r w:rsidRPr="00FA1D20">
              <w:rPr>
                <w:sz w:val="28"/>
                <w:szCs w:val="28"/>
              </w:rPr>
              <w:t>А) ПДК</w:t>
            </w:r>
          </w:p>
          <w:p w:rsidR="006233CA" w:rsidRPr="00FA1D20" w:rsidRDefault="006233CA" w:rsidP="006233CA">
            <w:pPr>
              <w:rPr>
                <w:sz w:val="28"/>
                <w:szCs w:val="28"/>
              </w:rPr>
            </w:pPr>
            <w:r w:rsidRPr="00FA1D20">
              <w:rPr>
                <w:sz w:val="28"/>
                <w:szCs w:val="28"/>
              </w:rPr>
              <w:t>Б) ПДВ</w:t>
            </w:r>
          </w:p>
          <w:p w:rsidR="006233CA" w:rsidRPr="00FA1D20" w:rsidRDefault="006233CA" w:rsidP="006233CA">
            <w:pPr>
              <w:rPr>
                <w:sz w:val="28"/>
                <w:szCs w:val="28"/>
              </w:rPr>
            </w:pPr>
            <w:r w:rsidRPr="00FA1D20">
              <w:rPr>
                <w:sz w:val="28"/>
                <w:szCs w:val="28"/>
              </w:rPr>
              <w:t>В) ПДС</w:t>
            </w:r>
          </w:p>
          <w:p w:rsidR="006233CA" w:rsidRPr="00FA1D20" w:rsidRDefault="006233CA" w:rsidP="006233CA">
            <w:pPr>
              <w:rPr>
                <w:sz w:val="28"/>
                <w:szCs w:val="28"/>
              </w:rPr>
            </w:pPr>
            <w:r w:rsidRPr="00FA1D20">
              <w:rPr>
                <w:sz w:val="28"/>
                <w:szCs w:val="28"/>
              </w:rPr>
              <w:t>Г) СИЗ</w:t>
            </w:r>
          </w:p>
        </w:tc>
      </w:tr>
      <w:tr w:rsidR="006233CA" w:rsidRPr="00FA1D20" w:rsidTr="006233CA">
        <w:trPr>
          <w:trHeight w:val="1604"/>
        </w:trPr>
        <w:tc>
          <w:tcPr>
            <w:tcW w:w="662" w:type="dxa"/>
          </w:tcPr>
          <w:p w:rsidR="006233CA" w:rsidRPr="00FA1D20" w:rsidRDefault="006233CA" w:rsidP="006233CA">
            <w:pPr>
              <w:rPr>
                <w:sz w:val="28"/>
                <w:szCs w:val="28"/>
              </w:rPr>
            </w:pPr>
            <w:r w:rsidRPr="00FA1D20">
              <w:rPr>
                <w:sz w:val="28"/>
                <w:szCs w:val="28"/>
              </w:rPr>
              <w:t>12.</w:t>
            </w:r>
          </w:p>
        </w:tc>
        <w:tc>
          <w:tcPr>
            <w:tcW w:w="8954" w:type="dxa"/>
            <w:gridSpan w:val="2"/>
          </w:tcPr>
          <w:p w:rsidR="006233CA" w:rsidRPr="00FA1D20" w:rsidRDefault="006233CA" w:rsidP="006233CA">
            <w:pPr>
              <w:rPr>
                <w:sz w:val="28"/>
                <w:szCs w:val="28"/>
              </w:rPr>
            </w:pPr>
            <w:r w:rsidRPr="00FA1D20">
              <w:rPr>
                <w:sz w:val="28"/>
                <w:szCs w:val="28"/>
              </w:rPr>
              <w:t>Что такое производственный микроклимат?</w:t>
            </w:r>
          </w:p>
          <w:p w:rsidR="006233CA" w:rsidRPr="00FA1D20" w:rsidRDefault="006233CA" w:rsidP="006233CA">
            <w:pPr>
              <w:rPr>
                <w:sz w:val="28"/>
                <w:szCs w:val="28"/>
              </w:rPr>
            </w:pPr>
            <w:r w:rsidRPr="00FA1D20">
              <w:rPr>
                <w:sz w:val="28"/>
                <w:szCs w:val="28"/>
              </w:rPr>
              <w:t>А) Климатические и погодные условия</w:t>
            </w:r>
          </w:p>
          <w:p w:rsidR="006233CA" w:rsidRPr="00FA1D20" w:rsidRDefault="006233CA" w:rsidP="006233CA">
            <w:pPr>
              <w:rPr>
                <w:sz w:val="28"/>
                <w:szCs w:val="28"/>
              </w:rPr>
            </w:pPr>
            <w:r w:rsidRPr="00FA1D20">
              <w:rPr>
                <w:sz w:val="28"/>
                <w:szCs w:val="28"/>
              </w:rPr>
              <w:t>Б) Климат внутренней среды помещений</w:t>
            </w:r>
          </w:p>
          <w:p w:rsidR="006233CA" w:rsidRPr="00FA1D20" w:rsidRDefault="006233CA" w:rsidP="006233CA">
            <w:pPr>
              <w:rPr>
                <w:sz w:val="28"/>
                <w:szCs w:val="28"/>
              </w:rPr>
            </w:pPr>
            <w:r w:rsidRPr="00FA1D20">
              <w:rPr>
                <w:sz w:val="28"/>
                <w:szCs w:val="28"/>
              </w:rPr>
              <w:t>В) Климат данной местности</w:t>
            </w:r>
          </w:p>
          <w:p w:rsidR="006233CA" w:rsidRPr="00FA1D20" w:rsidRDefault="006233CA" w:rsidP="006233CA">
            <w:pPr>
              <w:rPr>
                <w:sz w:val="28"/>
                <w:szCs w:val="28"/>
              </w:rPr>
            </w:pPr>
            <w:r w:rsidRPr="00FA1D20">
              <w:rPr>
                <w:sz w:val="28"/>
                <w:szCs w:val="28"/>
              </w:rPr>
              <w:t>Г) Вредное климатическое воздействие</w:t>
            </w:r>
          </w:p>
        </w:tc>
      </w:tr>
      <w:tr w:rsidR="006233CA" w:rsidRPr="00FA1D20" w:rsidTr="006233CA">
        <w:trPr>
          <w:trHeight w:val="1934"/>
        </w:trPr>
        <w:tc>
          <w:tcPr>
            <w:tcW w:w="662" w:type="dxa"/>
          </w:tcPr>
          <w:p w:rsidR="006233CA" w:rsidRPr="00FA1D20" w:rsidRDefault="006233CA" w:rsidP="006233CA">
            <w:pPr>
              <w:rPr>
                <w:sz w:val="28"/>
                <w:szCs w:val="28"/>
              </w:rPr>
            </w:pPr>
            <w:r w:rsidRPr="00FA1D20">
              <w:rPr>
                <w:sz w:val="28"/>
                <w:szCs w:val="28"/>
              </w:rPr>
              <w:t>13.</w:t>
            </w:r>
          </w:p>
        </w:tc>
        <w:tc>
          <w:tcPr>
            <w:tcW w:w="8954" w:type="dxa"/>
            <w:gridSpan w:val="2"/>
          </w:tcPr>
          <w:p w:rsidR="006233CA" w:rsidRPr="00FA1D20" w:rsidRDefault="006233CA" w:rsidP="006233CA">
            <w:pPr>
              <w:rPr>
                <w:sz w:val="28"/>
                <w:szCs w:val="28"/>
              </w:rPr>
            </w:pPr>
            <w:r w:rsidRPr="00FA1D20">
              <w:rPr>
                <w:sz w:val="28"/>
                <w:szCs w:val="28"/>
              </w:rPr>
              <w:t>Какие симптомы возникают у человека, если температура рабочей зоны повышена?</w:t>
            </w:r>
          </w:p>
          <w:p w:rsidR="006233CA" w:rsidRPr="00FA1D20" w:rsidRDefault="006233CA" w:rsidP="006233CA">
            <w:pPr>
              <w:rPr>
                <w:sz w:val="28"/>
                <w:szCs w:val="28"/>
              </w:rPr>
            </w:pPr>
            <w:r w:rsidRPr="00FA1D20">
              <w:rPr>
                <w:sz w:val="28"/>
                <w:szCs w:val="28"/>
              </w:rPr>
              <w:t xml:space="preserve">А) Головные боли, головокружения, потоотделение </w:t>
            </w:r>
          </w:p>
          <w:p w:rsidR="006233CA" w:rsidRPr="00FA1D20" w:rsidRDefault="006233CA" w:rsidP="006233CA">
            <w:pPr>
              <w:rPr>
                <w:sz w:val="28"/>
                <w:szCs w:val="28"/>
              </w:rPr>
            </w:pPr>
            <w:r w:rsidRPr="00FA1D20">
              <w:rPr>
                <w:sz w:val="28"/>
                <w:szCs w:val="28"/>
              </w:rPr>
              <w:t>Б) Нарушение дыхания, интоксикация</w:t>
            </w:r>
          </w:p>
          <w:p w:rsidR="006233CA" w:rsidRPr="00FA1D20" w:rsidRDefault="006233CA" w:rsidP="006233CA">
            <w:pPr>
              <w:rPr>
                <w:sz w:val="28"/>
                <w:szCs w:val="28"/>
              </w:rPr>
            </w:pPr>
            <w:r w:rsidRPr="00FA1D20">
              <w:rPr>
                <w:sz w:val="28"/>
                <w:szCs w:val="28"/>
              </w:rPr>
              <w:t>В) Кровоизлияния, нарушение слуха, боли в сердце</w:t>
            </w:r>
          </w:p>
          <w:p w:rsidR="006233CA" w:rsidRPr="00FA1D20" w:rsidRDefault="006233CA" w:rsidP="006233CA">
            <w:pPr>
              <w:rPr>
                <w:sz w:val="28"/>
                <w:szCs w:val="28"/>
              </w:rPr>
            </w:pPr>
            <w:r w:rsidRPr="00FA1D20">
              <w:rPr>
                <w:sz w:val="28"/>
                <w:szCs w:val="28"/>
              </w:rPr>
              <w:t>Г) Заболевания дыхательных путей</w:t>
            </w:r>
          </w:p>
        </w:tc>
      </w:tr>
      <w:tr w:rsidR="006233CA" w:rsidRPr="00FA1D20" w:rsidTr="006233CA">
        <w:trPr>
          <w:trHeight w:val="569"/>
        </w:trPr>
        <w:tc>
          <w:tcPr>
            <w:tcW w:w="662" w:type="dxa"/>
          </w:tcPr>
          <w:p w:rsidR="006233CA" w:rsidRPr="00FA1D20" w:rsidRDefault="006233CA" w:rsidP="006233CA">
            <w:pPr>
              <w:rPr>
                <w:sz w:val="28"/>
                <w:szCs w:val="28"/>
              </w:rPr>
            </w:pPr>
            <w:r w:rsidRPr="00FA1D20">
              <w:rPr>
                <w:sz w:val="28"/>
                <w:szCs w:val="28"/>
              </w:rPr>
              <w:t>14.</w:t>
            </w:r>
          </w:p>
        </w:tc>
        <w:tc>
          <w:tcPr>
            <w:tcW w:w="8954" w:type="dxa"/>
            <w:gridSpan w:val="2"/>
          </w:tcPr>
          <w:p w:rsidR="006233CA" w:rsidRPr="00FA1D20" w:rsidRDefault="006233CA" w:rsidP="006233CA">
            <w:pPr>
              <w:rPr>
                <w:sz w:val="28"/>
                <w:szCs w:val="28"/>
              </w:rPr>
            </w:pPr>
            <w:r w:rsidRPr="00FA1D20">
              <w:rPr>
                <w:sz w:val="28"/>
                <w:szCs w:val="28"/>
              </w:rPr>
              <w:t>Какие симптомы возникают у человека в условиях действия постоянного шума?</w:t>
            </w:r>
          </w:p>
          <w:p w:rsidR="006233CA" w:rsidRPr="00FA1D20" w:rsidRDefault="006233CA" w:rsidP="006233CA">
            <w:pPr>
              <w:rPr>
                <w:sz w:val="28"/>
                <w:szCs w:val="28"/>
              </w:rPr>
            </w:pPr>
            <w:r w:rsidRPr="00FA1D20">
              <w:rPr>
                <w:sz w:val="28"/>
                <w:szCs w:val="28"/>
              </w:rPr>
              <w:t>А) Нарушения в центральной нервной системе, тугоухость</w:t>
            </w:r>
          </w:p>
          <w:p w:rsidR="006233CA" w:rsidRPr="00FA1D20" w:rsidRDefault="006233CA" w:rsidP="006233CA">
            <w:pPr>
              <w:rPr>
                <w:sz w:val="28"/>
                <w:szCs w:val="28"/>
              </w:rPr>
            </w:pPr>
            <w:r w:rsidRPr="00FA1D20">
              <w:rPr>
                <w:sz w:val="28"/>
                <w:szCs w:val="28"/>
              </w:rPr>
              <w:t>Б) Нарушение сердечно-сосудистой деятельности</w:t>
            </w:r>
          </w:p>
          <w:p w:rsidR="006233CA" w:rsidRPr="00FA1D20" w:rsidRDefault="006233CA" w:rsidP="006233CA">
            <w:pPr>
              <w:rPr>
                <w:sz w:val="28"/>
                <w:szCs w:val="28"/>
              </w:rPr>
            </w:pPr>
            <w:r w:rsidRPr="00FA1D20">
              <w:rPr>
                <w:sz w:val="28"/>
                <w:szCs w:val="28"/>
              </w:rPr>
              <w:t>В) Повышение температуры тела</w:t>
            </w:r>
          </w:p>
          <w:p w:rsidR="006233CA" w:rsidRPr="00FA1D20" w:rsidRDefault="006233CA" w:rsidP="006233CA">
            <w:pPr>
              <w:rPr>
                <w:sz w:val="28"/>
                <w:szCs w:val="28"/>
              </w:rPr>
            </w:pPr>
            <w:r w:rsidRPr="00FA1D20">
              <w:rPr>
                <w:sz w:val="28"/>
                <w:szCs w:val="28"/>
              </w:rPr>
              <w:t>Г) Нарушение зрения</w:t>
            </w:r>
          </w:p>
        </w:tc>
      </w:tr>
      <w:tr w:rsidR="006233CA" w:rsidRPr="00FA1D20" w:rsidTr="006233CA">
        <w:trPr>
          <w:trHeight w:val="1137"/>
        </w:trPr>
        <w:tc>
          <w:tcPr>
            <w:tcW w:w="662" w:type="dxa"/>
          </w:tcPr>
          <w:p w:rsidR="006233CA" w:rsidRPr="00FA1D20" w:rsidRDefault="006233CA" w:rsidP="006233CA">
            <w:pPr>
              <w:rPr>
                <w:sz w:val="28"/>
                <w:szCs w:val="28"/>
              </w:rPr>
            </w:pPr>
            <w:r w:rsidRPr="00FA1D20">
              <w:rPr>
                <w:sz w:val="28"/>
                <w:szCs w:val="28"/>
              </w:rPr>
              <w:t>15</w:t>
            </w:r>
          </w:p>
        </w:tc>
        <w:tc>
          <w:tcPr>
            <w:tcW w:w="8954" w:type="dxa"/>
            <w:gridSpan w:val="2"/>
          </w:tcPr>
          <w:p w:rsidR="006233CA" w:rsidRPr="00FA1D20" w:rsidRDefault="006233CA" w:rsidP="006233CA">
            <w:pPr>
              <w:rPr>
                <w:sz w:val="28"/>
                <w:szCs w:val="28"/>
              </w:rPr>
            </w:pPr>
            <w:r w:rsidRPr="00FA1D20">
              <w:rPr>
                <w:sz w:val="28"/>
                <w:szCs w:val="28"/>
              </w:rPr>
              <w:t>Что представляет собой явление радиоактивности?</w:t>
            </w:r>
          </w:p>
          <w:p w:rsidR="006233CA" w:rsidRPr="00FA1D20" w:rsidRDefault="006233CA" w:rsidP="006233CA">
            <w:pPr>
              <w:rPr>
                <w:sz w:val="28"/>
                <w:szCs w:val="28"/>
              </w:rPr>
            </w:pPr>
            <w:r w:rsidRPr="00FA1D20">
              <w:rPr>
                <w:sz w:val="28"/>
                <w:szCs w:val="28"/>
              </w:rPr>
              <w:t>А) Процесс радиационного заражения местности</w:t>
            </w:r>
          </w:p>
          <w:p w:rsidR="006233CA" w:rsidRPr="00FA1D20" w:rsidRDefault="006233CA" w:rsidP="006233CA">
            <w:pPr>
              <w:rPr>
                <w:sz w:val="28"/>
                <w:szCs w:val="28"/>
              </w:rPr>
            </w:pPr>
            <w:r w:rsidRPr="00FA1D20">
              <w:rPr>
                <w:sz w:val="28"/>
                <w:szCs w:val="28"/>
              </w:rPr>
              <w:t>Б) Процесс самопроизвольного превращения ядер атомов одних элементов в другие, сопровождающееся испусканием ионизирующих излучений</w:t>
            </w:r>
          </w:p>
          <w:p w:rsidR="006233CA" w:rsidRPr="00FA1D20" w:rsidRDefault="006233CA" w:rsidP="006233CA">
            <w:pPr>
              <w:rPr>
                <w:sz w:val="28"/>
                <w:szCs w:val="28"/>
              </w:rPr>
            </w:pPr>
            <w:r w:rsidRPr="00FA1D20">
              <w:rPr>
                <w:sz w:val="28"/>
                <w:szCs w:val="28"/>
              </w:rPr>
              <w:t>В) Процесс, сущность которого до сих пор не изучена</w:t>
            </w:r>
          </w:p>
          <w:p w:rsidR="006233CA" w:rsidRPr="00FA1D20" w:rsidRDefault="006233CA" w:rsidP="006233CA">
            <w:pPr>
              <w:rPr>
                <w:sz w:val="28"/>
                <w:szCs w:val="28"/>
              </w:rPr>
            </w:pPr>
            <w:r w:rsidRPr="00FA1D20">
              <w:rPr>
                <w:sz w:val="28"/>
                <w:szCs w:val="28"/>
              </w:rPr>
              <w:t>Г) Термическое воздействие на организм</w:t>
            </w:r>
          </w:p>
        </w:tc>
      </w:tr>
      <w:tr w:rsidR="006233CA" w:rsidRPr="00FA1D20" w:rsidTr="006233CA">
        <w:trPr>
          <w:trHeight w:val="1919"/>
        </w:trPr>
        <w:tc>
          <w:tcPr>
            <w:tcW w:w="662" w:type="dxa"/>
          </w:tcPr>
          <w:p w:rsidR="006233CA" w:rsidRPr="00FA1D20" w:rsidRDefault="006233CA" w:rsidP="006233CA">
            <w:pPr>
              <w:rPr>
                <w:sz w:val="28"/>
                <w:szCs w:val="28"/>
              </w:rPr>
            </w:pPr>
            <w:r w:rsidRPr="00FA1D20">
              <w:rPr>
                <w:sz w:val="28"/>
                <w:szCs w:val="28"/>
              </w:rPr>
              <w:t>16</w:t>
            </w:r>
          </w:p>
        </w:tc>
        <w:tc>
          <w:tcPr>
            <w:tcW w:w="8954" w:type="dxa"/>
            <w:gridSpan w:val="2"/>
          </w:tcPr>
          <w:p w:rsidR="006233CA" w:rsidRPr="00FA1D20" w:rsidRDefault="006233CA" w:rsidP="006233CA">
            <w:pPr>
              <w:rPr>
                <w:sz w:val="28"/>
                <w:szCs w:val="28"/>
              </w:rPr>
            </w:pPr>
            <w:r w:rsidRPr="00FA1D20">
              <w:rPr>
                <w:sz w:val="28"/>
                <w:szCs w:val="28"/>
              </w:rPr>
              <w:t>Во сколько раз заглубленные укрытия с кирпичным или бетонным покрытием ослабляют дозу излучения?</w:t>
            </w:r>
          </w:p>
          <w:p w:rsidR="006233CA" w:rsidRPr="00FA1D20" w:rsidRDefault="006233CA" w:rsidP="006233CA">
            <w:pPr>
              <w:rPr>
                <w:sz w:val="28"/>
                <w:szCs w:val="28"/>
              </w:rPr>
            </w:pPr>
            <w:r w:rsidRPr="00FA1D20">
              <w:rPr>
                <w:sz w:val="28"/>
                <w:szCs w:val="28"/>
              </w:rPr>
              <w:t>А) в 7 раз</w:t>
            </w:r>
          </w:p>
          <w:p w:rsidR="006233CA" w:rsidRPr="00FA1D20" w:rsidRDefault="006233CA" w:rsidP="006233CA">
            <w:pPr>
              <w:rPr>
                <w:sz w:val="28"/>
                <w:szCs w:val="28"/>
              </w:rPr>
            </w:pPr>
            <w:r w:rsidRPr="00FA1D20">
              <w:rPr>
                <w:sz w:val="28"/>
                <w:szCs w:val="28"/>
              </w:rPr>
              <w:t>Б) в 10-30 раз</w:t>
            </w:r>
          </w:p>
          <w:p w:rsidR="006233CA" w:rsidRPr="00FA1D20" w:rsidRDefault="006233CA" w:rsidP="006233CA">
            <w:pPr>
              <w:rPr>
                <w:sz w:val="28"/>
                <w:szCs w:val="28"/>
              </w:rPr>
            </w:pPr>
            <w:r w:rsidRPr="00FA1D20">
              <w:rPr>
                <w:sz w:val="28"/>
                <w:szCs w:val="28"/>
              </w:rPr>
              <w:t>В) в 40-100 раз</w:t>
            </w:r>
          </w:p>
          <w:p w:rsidR="006233CA" w:rsidRPr="00FA1D20" w:rsidRDefault="006233CA" w:rsidP="006233CA">
            <w:pPr>
              <w:rPr>
                <w:sz w:val="28"/>
                <w:szCs w:val="28"/>
              </w:rPr>
            </w:pPr>
            <w:r w:rsidRPr="00FA1D20">
              <w:rPr>
                <w:sz w:val="28"/>
                <w:szCs w:val="28"/>
              </w:rPr>
              <w:t>Г) в 100-200 раз</w:t>
            </w:r>
          </w:p>
        </w:tc>
      </w:tr>
      <w:tr w:rsidR="006233CA" w:rsidRPr="00FA1D20" w:rsidTr="006233CA">
        <w:trPr>
          <w:trHeight w:val="1604"/>
        </w:trPr>
        <w:tc>
          <w:tcPr>
            <w:tcW w:w="662" w:type="dxa"/>
          </w:tcPr>
          <w:p w:rsidR="006233CA" w:rsidRPr="00FA1D20" w:rsidRDefault="006233CA" w:rsidP="006233CA">
            <w:pPr>
              <w:rPr>
                <w:sz w:val="28"/>
                <w:szCs w:val="28"/>
              </w:rPr>
            </w:pPr>
            <w:r w:rsidRPr="00FA1D20">
              <w:rPr>
                <w:sz w:val="28"/>
                <w:szCs w:val="28"/>
              </w:rPr>
              <w:t>17</w:t>
            </w:r>
          </w:p>
        </w:tc>
        <w:tc>
          <w:tcPr>
            <w:tcW w:w="8954" w:type="dxa"/>
            <w:gridSpan w:val="2"/>
          </w:tcPr>
          <w:p w:rsidR="006233CA" w:rsidRPr="00FA1D20" w:rsidRDefault="006233CA" w:rsidP="006233CA">
            <w:pPr>
              <w:rPr>
                <w:sz w:val="28"/>
                <w:szCs w:val="28"/>
              </w:rPr>
            </w:pPr>
            <w:r w:rsidRPr="00FA1D20">
              <w:rPr>
                <w:sz w:val="28"/>
                <w:szCs w:val="28"/>
              </w:rPr>
              <w:t>Дайте понятие поглощенной дозы радиации.</w:t>
            </w:r>
          </w:p>
          <w:p w:rsidR="006233CA" w:rsidRPr="00FA1D20" w:rsidRDefault="006233CA" w:rsidP="006233CA">
            <w:pPr>
              <w:rPr>
                <w:sz w:val="28"/>
                <w:szCs w:val="28"/>
              </w:rPr>
            </w:pPr>
            <w:r w:rsidRPr="00FA1D20">
              <w:rPr>
                <w:sz w:val="28"/>
                <w:szCs w:val="28"/>
              </w:rPr>
              <w:t>А) Величина энергии излучения</w:t>
            </w:r>
          </w:p>
          <w:p w:rsidR="006233CA" w:rsidRPr="00FA1D20" w:rsidRDefault="006233CA" w:rsidP="006233CA">
            <w:pPr>
              <w:rPr>
                <w:sz w:val="28"/>
                <w:szCs w:val="28"/>
              </w:rPr>
            </w:pPr>
            <w:r w:rsidRPr="00FA1D20">
              <w:rPr>
                <w:sz w:val="28"/>
                <w:szCs w:val="28"/>
              </w:rPr>
              <w:t>Б) Величина энергии поглощения</w:t>
            </w:r>
          </w:p>
          <w:p w:rsidR="006233CA" w:rsidRPr="00FA1D20" w:rsidRDefault="006233CA" w:rsidP="006233CA">
            <w:pPr>
              <w:rPr>
                <w:sz w:val="28"/>
                <w:szCs w:val="28"/>
              </w:rPr>
            </w:pPr>
            <w:r w:rsidRPr="00FA1D20">
              <w:rPr>
                <w:sz w:val="28"/>
                <w:szCs w:val="28"/>
              </w:rPr>
              <w:t>В) Величина энергии излучения, поглощенного телом, либо веществом</w:t>
            </w:r>
          </w:p>
          <w:p w:rsidR="006233CA" w:rsidRPr="00FA1D20" w:rsidRDefault="006233CA" w:rsidP="006233CA">
            <w:pPr>
              <w:rPr>
                <w:sz w:val="28"/>
                <w:szCs w:val="28"/>
              </w:rPr>
            </w:pPr>
            <w:r w:rsidRPr="00FA1D20">
              <w:rPr>
                <w:sz w:val="28"/>
                <w:szCs w:val="28"/>
              </w:rPr>
              <w:t>Г) Величина энергии облучения</w:t>
            </w:r>
          </w:p>
        </w:tc>
      </w:tr>
      <w:tr w:rsidR="006233CA" w:rsidRPr="00FA1D20" w:rsidTr="006233CA">
        <w:trPr>
          <w:trHeight w:val="1274"/>
        </w:trPr>
        <w:tc>
          <w:tcPr>
            <w:tcW w:w="662" w:type="dxa"/>
          </w:tcPr>
          <w:p w:rsidR="006233CA" w:rsidRPr="00FA1D20" w:rsidRDefault="006233CA" w:rsidP="006233CA">
            <w:pPr>
              <w:rPr>
                <w:sz w:val="28"/>
                <w:szCs w:val="28"/>
              </w:rPr>
            </w:pPr>
            <w:r w:rsidRPr="00FA1D20">
              <w:rPr>
                <w:sz w:val="28"/>
                <w:szCs w:val="28"/>
              </w:rPr>
              <w:t>18</w:t>
            </w:r>
          </w:p>
        </w:tc>
        <w:tc>
          <w:tcPr>
            <w:tcW w:w="8954" w:type="dxa"/>
            <w:gridSpan w:val="2"/>
          </w:tcPr>
          <w:p w:rsidR="006233CA" w:rsidRPr="00FA1D20" w:rsidRDefault="006233CA" w:rsidP="006233CA">
            <w:pPr>
              <w:rPr>
                <w:sz w:val="28"/>
                <w:szCs w:val="28"/>
              </w:rPr>
            </w:pPr>
            <w:r w:rsidRPr="00FA1D20">
              <w:rPr>
                <w:sz w:val="28"/>
                <w:szCs w:val="28"/>
              </w:rPr>
              <w:t>Что понимается под внешним облучением организма?</w:t>
            </w:r>
          </w:p>
          <w:p w:rsidR="006233CA" w:rsidRPr="00FA1D20" w:rsidRDefault="006233CA" w:rsidP="006233CA">
            <w:pPr>
              <w:rPr>
                <w:sz w:val="28"/>
                <w:szCs w:val="28"/>
              </w:rPr>
            </w:pPr>
            <w:r w:rsidRPr="00FA1D20">
              <w:rPr>
                <w:sz w:val="28"/>
                <w:szCs w:val="28"/>
              </w:rPr>
              <w:t>А) Попадание радиоактивных веществ внутрь организма</w:t>
            </w:r>
          </w:p>
          <w:p w:rsidR="006233CA" w:rsidRPr="00FA1D20" w:rsidRDefault="006233CA" w:rsidP="006233CA">
            <w:pPr>
              <w:rPr>
                <w:sz w:val="28"/>
                <w:szCs w:val="28"/>
              </w:rPr>
            </w:pPr>
            <w:r w:rsidRPr="00FA1D20">
              <w:rPr>
                <w:sz w:val="28"/>
                <w:szCs w:val="28"/>
              </w:rPr>
              <w:t>Б) Воздействие радиоактивных веществ от внешних источников</w:t>
            </w:r>
          </w:p>
          <w:p w:rsidR="006233CA" w:rsidRPr="00FA1D20" w:rsidRDefault="006233CA" w:rsidP="006233CA">
            <w:pPr>
              <w:rPr>
                <w:sz w:val="28"/>
                <w:szCs w:val="28"/>
              </w:rPr>
            </w:pPr>
            <w:r w:rsidRPr="00FA1D20">
              <w:rPr>
                <w:sz w:val="28"/>
                <w:szCs w:val="28"/>
              </w:rPr>
              <w:t>В) Попадание радиоактивных веществ через поврежденную кожу</w:t>
            </w:r>
          </w:p>
          <w:p w:rsidR="006233CA" w:rsidRPr="00FA1D20" w:rsidRDefault="006233CA" w:rsidP="006233CA">
            <w:pPr>
              <w:rPr>
                <w:sz w:val="28"/>
                <w:szCs w:val="28"/>
              </w:rPr>
            </w:pPr>
            <w:r w:rsidRPr="00FA1D20">
              <w:rPr>
                <w:sz w:val="28"/>
                <w:szCs w:val="28"/>
              </w:rPr>
              <w:t>Г) Попадание радиоактивных веществ через органы дыхания</w:t>
            </w:r>
          </w:p>
        </w:tc>
      </w:tr>
      <w:tr w:rsidR="006233CA" w:rsidRPr="00FA1D20" w:rsidTr="006233CA">
        <w:trPr>
          <w:trHeight w:val="570"/>
        </w:trPr>
        <w:tc>
          <w:tcPr>
            <w:tcW w:w="662" w:type="dxa"/>
          </w:tcPr>
          <w:p w:rsidR="006233CA" w:rsidRPr="00FA1D20" w:rsidRDefault="006233CA" w:rsidP="006233CA">
            <w:pPr>
              <w:rPr>
                <w:sz w:val="28"/>
                <w:szCs w:val="28"/>
              </w:rPr>
            </w:pPr>
            <w:r w:rsidRPr="00FA1D20">
              <w:rPr>
                <w:sz w:val="28"/>
                <w:szCs w:val="28"/>
              </w:rPr>
              <w:t>19</w:t>
            </w:r>
          </w:p>
        </w:tc>
        <w:tc>
          <w:tcPr>
            <w:tcW w:w="8954" w:type="dxa"/>
            <w:gridSpan w:val="2"/>
          </w:tcPr>
          <w:p w:rsidR="006233CA" w:rsidRPr="00FA1D20" w:rsidRDefault="006233CA" w:rsidP="006233CA">
            <w:pPr>
              <w:rPr>
                <w:sz w:val="28"/>
                <w:szCs w:val="28"/>
              </w:rPr>
            </w:pPr>
            <w:r w:rsidRPr="00FA1D20">
              <w:rPr>
                <w:sz w:val="28"/>
                <w:szCs w:val="28"/>
              </w:rPr>
              <w:t>Какое действие на организм человека может оказывать электрический ток?</w:t>
            </w:r>
          </w:p>
          <w:p w:rsidR="006233CA" w:rsidRPr="00FA1D20" w:rsidRDefault="006233CA" w:rsidP="006233CA">
            <w:pPr>
              <w:rPr>
                <w:sz w:val="28"/>
                <w:szCs w:val="28"/>
              </w:rPr>
            </w:pPr>
            <w:r w:rsidRPr="00FA1D20">
              <w:rPr>
                <w:sz w:val="28"/>
                <w:szCs w:val="28"/>
              </w:rPr>
              <w:t>А) Электромагнитное, ионизирующее, раздражающее</w:t>
            </w:r>
          </w:p>
          <w:p w:rsidR="006233CA" w:rsidRPr="00FA1D20" w:rsidRDefault="006233CA" w:rsidP="006233CA">
            <w:pPr>
              <w:rPr>
                <w:sz w:val="28"/>
                <w:szCs w:val="28"/>
              </w:rPr>
            </w:pPr>
            <w:r w:rsidRPr="00FA1D20">
              <w:rPr>
                <w:sz w:val="28"/>
                <w:szCs w:val="28"/>
              </w:rPr>
              <w:t>Б) Электролитическое, термическое, биологическое</w:t>
            </w:r>
          </w:p>
          <w:p w:rsidR="006233CA" w:rsidRPr="00FA1D20" w:rsidRDefault="006233CA" w:rsidP="006233CA">
            <w:pPr>
              <w:rPr>
                <w:sz w:val="28"/>
                <w:szCs w:val="28"/>
              </w:rPr>
            </w:pPr>
            <w:r w:rsidRPr="00FA1D20">
              <w:rPr>
                <w:sz w:val="28"/>
                <w:szCs w:val="28"/>
              </w:rPr>
              <w:t>В) Отравляющее, ослабляющее, аллергенное</w:t>
            </w:r>
          </w:p>
          <w:p w:rsidR="006233CA" w:rsidRPr="00FA1D20" w:rsidRDefault="006233CA" w:rsidP="006233CA">
            <w:pPr>
              <w:rPr>
                <w:sz w:val="28"/>
                <w:szCs w:val="28"/>
              </w:rPr>
            </w:pPr>
            <w:r w:rsidRPr="00FA1D20">
              <w:rPr>
                <w:sz w:val="28"/>
                <w:szCs w:val="28"/>
              </w:rPr>
              <w:t>Г) Общетоксическое, нервно-паралитическое</w:t>
            </w:r>
          </w:p>
        </w:tc>
      </w:tr>
      <w:tr w:rsidR="006233CA" w:rsidRPr="00FA1D20" w:rsidTr="006233CA">
        <w:trPr>
          <w:trHeight w:val="711"/>
        </w:trPr>
        <w:tc>
          <w:tcPr>
            <w:tcW w:w="662" w:type="dxa"/>
          </w:tcPr>
          <w:p w:rsidR="006233CA" w:rsidRPr="00FA1D20" w:rsidRDefault="006233CA" w:rsidP="006233CA">
            <w:pPr>
              <w:rPr>
                <w:sz w:val="28"/>
                <w:szCs w:val="28"/>
              </w:rPr>
            </w:pPr>
            <w:r w:rsidRPr="00FA1D20">
              <w:rPr>
                <w:sz w:val="28"/>
                <w:szCs w:val="28"/>
              </w:rPr>
              <w:t>20</w:t>
            </w:r>
          </w:p>
        </w:tc>
        <w:tc>
          <w:tcPr>
            <w:tcW w:w="8954" w:type="dxa"/>
            <w:gridSpan w:val="2"/>
          </w:tcPr>
          <w:p w:rsidR="006233CA" w:rsidRPr="00FA1D20" w:rsidRDefault="006233CA" w:rsidP="006233CA">
            <w:pPr>
              <w:rPr>
                <w:sz w:val="28"/>
                <w:szCs w:val="28"/>
              </w:rPr>
            </w:pPr>
            <w:r w:rsidRPr="00FA1D20">
              <w:rPr>
                <w:sz w:val="28"/>
                <w:szCs w:val="28"/>
              </w:rPr>
              <w:t>К каким видам электротравм относятся электрические удары?</w:t>
            </w:r>
          </w:p>
          <w:p w:rsidR="006233CA" w:rsidRPr="00FA1D20" w:rsidRDefault="006233CA" w:rsidP="006233CA">
            <w:pPr>
              <w:rPr>
                <w:sz w:val="28"/>
                <w:szCs w:val="28"/>
              </w:rPr>
            </w:pPr>
            <w:r w:rsidRPr="00FA1D20">
              <w:rPr>
                <w:sz w:val="28"/>
                <w:szCs w:val="28"/>
              </w:rPr>
              <w:t xml:space="preserve">А) Общие </w:t>
            </w:r>
          </w:p>
          <w:p w:rsidR="006233CA" w:rsidRPr="00FA1D20" w:rsidRDefault="006233CA" w:rsidP="006233CA">
            <w:pPr>
              <w:rPr>
                <w:sz w:val="28"/>
                <w:szCs w:val="28"/>
              </w:rPr>
            </w:pPr>
            <w:r w:rsidRPr="00FA1D20">
              <w:rPr>
                <w:sz w:val="28"/>
                <w:szCs w:val="28"/>
              </w:rPr>
              <w:t>Б) Смешанные</w:t>
            </w:r>
          </w:p>
          <w:p w:rsidR="006233CA" w:rsidRPr="00FA1D20" w:rsidRDefault="006233CA" w:rsidP="006233CA">
            <w:pPr>
              <w:rPr>
                <w:sz w:val="28"/>
                <w:szCs w:val="28"/>
              </w:rPr>
            </w:pPr>
            <w:r w:rsidRPr="00FA1D20">
              <w:rPr>
                <w:sz w:val="28"/>
                <w:szCs w:val="28"/>
              </w:rPr>
              <w:t>В) Местные</w:t>
            </w:r>
          </w:p>
          <w:p w:rsidR="006233CA" w:rsidRPr="00FA1D20" w:rsidRDefault="006233CA" w:rsidP="006233CA">
            <w:pPr>
              <w:rPr>
                <w:sz w:val="28"/>
                <w:szCs w:val="28"/>
              </w:rPr>
            </w:pPr>
            <w:r w:rsidRPr="00FA1D20">
              <w:rPr>
                <w:sz w:val="28"/>
                <w:szCs w:val="28"/>
              </w:rPr>
              <w:t>Г) Внутренние</w:t>
            </w:r>
          </w:p>
        </w:tc>
      </w:tr>
    </w:tbl>
    <w:p w:rsidR="006233CA" w:rsidRPr="00FA1D20" w:rsidRDefault="006233CA" w:rsidP="006233CA">
      <w:pPr>
        <w:rPr>
          <w:b/>
          <w:sz w:val="28"/>
          <w:szCs w:val="28"/>
        </w:rPr>
      </w:pPr>
    </w:p>
    <w:p w:rsidR="006233CA" w:rsidRPr="00FA1D20" w:rsidRDefault="006233CA" w:rsidP="006233CA">
      <w:pPr>
        <w:rPr>
          <w:b/>
          <w:sz w:val="28"/>
          <w:szCs w:val="28"/>
        </w:rPr>
      </w:pPr>
      <w:r w:rsidRPr="00FA1D20">
        <w:rPr>
          <w:b/>
          <w:sz w:val="28"/>
          <w:szCs w:val="28"/>
        </w:rPr>
        <w:t>Блок Б</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8921"/>
      </w:tblGrid>
      <w:tr w:rsidR="006233CA" w:rsidRPr="00FA1D20" w:rsidTr="006233CA">
        <w:trPr>
          <w:trHeight w:val="650"/>
        </w:trPr>
        <w:tc>
          <w:tcPr>
            <w:tcW w:w="9572" w:type="dxa"/>
            <w:gridSpan w:val="2"/>
          </w:tcPr>
          <w:p w:rsidR="006233CA" w:rsidRPr="00FA1D20" w:rsidRDefault="006233CA" w:rsidP="006233CA">
            <w:pPr>
              <w:rPr>
                <w:b/>
                <w:sz w:val="28"/>
                <w:szCs w:val="28"/>
              </w:rPr>
            </w:pPr>
            <w:r w:rsidRPr="00FA1D20">
              <w:rPr>
                <w:b/>
                <w:sz w:val="28"/>
                <w:szCs w:val="28"/>
              </w:rPr>
              <w:t xml:space="preserve">Инструкция по выполнению заданий № 21-27: </w:t>
            </w:r>
            <w:r w:rsidRPr="00FA1D20">
              <w:rPr>
                <w:b/>
                <w:i/>
                <w:sz w:val="28"/>
                <w:szCs w:val="28"/>
              </w:rPr>
              <w:t>В соответствующую строку бланка ответов запишите окончание предложения или пропущенные слова.</w:t>
            </w:r>
          </w:p>
        </w:tc>
      </w:tr>
      <w:tr w:rsidR="006233CA" w:rsidRPr="00FA1D20" w:rsidTr="006233CA">
        <w:trPr>
          <w:trHeight w:val="1934"/>
        </w:trPr>
        <w:tc>
          <w:tcPr>
            <w:tcW w:w="651" w:type="dxa"/>
          </w:tcPr>
          <w:p w:rsidR="006233CA" w:rsidRPr="00FA1D20" w:rsidRDefault="006233CA" w:rsidP="006233CA">
            <w:pPr>
              <w:rPr>
                <w:sz w:val="28"/>
                <w:szCs w:val="28"/>
              </w:rPr>
            </w:pPr>
            <w:r w:rsidRPr="00FA1D20">
              <w:rPr>
                <w:sz w:val="28"/>
                <w:szCs w:val="28"/>
              </w:rPr>
              <w:t>21</w:t>
            </w:r>
          </w:p>
        </w:tc>
        <w:tc>
          <w:tcPr>
            <w:tcW w:w="8920" w:type="dxa"/>
          </w:tcPr>
          <w:p w:rsidR="006233CA" w:rsidRPr="00FA1D20" w:rsidRDefault="006233CA" w:rsidP="006233CA">
            <w:pPr>
              <w:rPr>
                <w:sz w:val="28"/>
                <w:szCs w:val="28"/>
              </w:rPr>
            </w:pPr>
            <w:r w:rsidRPr="00FA1D20">
              <w:rPr>
                <w:sz w:val="28"/>
                <w:szCs w:val="28"/>
              </w:rPr>
              <w:t>Дополни:</w:t>
            </w:r>
          </w:p>
          <w:p w:rsidR="006233CA" w:rsidRPr="00FA1D20" w:rsidRDefault="006233CA" w:rsidP="006233CA">
            <w:pPr>
              <w:rPr>
                <w:sz w:val="28"/>
                <w:szCs w:val="28"/>
              </w:rPr>
            </w:pPr>
            <w:r w:rsidRPr="00FA1D20">
              <w:rPr>
                <w:sz w:val="28"/>
                <w:szCs w:val="28"/>
              </w:rPr>
              <w:t>Основные задачи дисциплины «Безопасность жизнедеятельности»</w:t>
            </w:r>
          </w:p>
          <w:p w:rsidR="006233CA" w:rsidRPr="00FA1D20" w:rsidRDefault="006233CA" w:rsidP="00094814">
            <w:pPr>
              <w:numPr>
                <w:ilvl w:val="0"/>
                <w:numId w:val="91"/>
              </w:numPr>
              <w:ind w:left="289" w:hanging="284"/>
              <w:rPr>
                <w:sz w:val="28"/>
                <w:szCs w:val="28"/>
              </w:rPr>
            </w:pPr>
            <w:r w:rsidRPr="00FA1D20">
              <w:rPr>
                <w:sz w:val="28"/>
                <w:szCs w:val="28"/>
              </w:rPr>
              <w:t>Обеспечение и поддержание нормального состояния среды обитания</w:t>
            </w:r>
          </w:p>
          <w:p w:rsidR="006233CA" w:rsidRPr="00FA1D20" w:rsidRDefault="006233CA" w:rsidP="00094814">
            <w:pPr>
              <w:numPr>
                <w:ilvl w:val="0"/>
                <w:numId w:val="91"/>
              </w:numPr>
              <w:ind w:left="289" w:hanging="284"/>
              <w:rPr>
                <w:sz w:val="28"/>
                <w:szCs w:val="28"/>
              </w:rPr>
            </w:pPr>
            <w:r w:rsidRPr="00FA1D20">
              <w:rPr>
                <w:sz w:val="28"/>
                <w:szCs w:val="28"/>
              </w:rPr>
              <w:t>Выявление и количественная оценка вредных и опасных факторов</w:t>
            </w:r>
          </w:p>
          <w:p w:rsidR="006233CA" w:rsidRPr="00FA1D20" w:rsidRDefault="006233CA" w:rsidP="00094814">
            <w:pPr>
              <w:numPr>
                <w:ilvl w:val="0"/>
                <w:numId w:val="91"/>
              </w:numPr>
              <w:ind w:left="289" w:hanging="284"/>
              <w:rPr>
                <w:sz w:val="28"/>
                <w:szCs w:val="28"/>
              </w:rPr>
            </w:pPr>
            <w:r w:rsidRPr="00FA1D20">
              <w:rPr>
                <w:sz w:val="28"/>
                <w:szCs w:val="28"/>
              </w:rPr>
              <w:t>Защита человека и среды его обитания от воздействия опасных и вредных факторов</w:t>
            </w:r>
          </w:p>
        </w:tc>
      </w:tr>
      <w:tr w:rsidR="006233CA" w:rsidRPr="00FA1D20" w:rsidTr="006233CA">
        <w:trPr>
          <w:trHeight w:val="317"/>
        </w:trPr>
        <w:tc>
          <w:tcPr>
            <w:tcW w:w="651" w:type="dxa"/>
          </w:tcPr>
          <w:p w:rsidR="006233CA" w:rsidRPr="00FA1D20" w:rsidRDefault="006233CA" w:rsidP="006233CA">
            <w:pPr>
              <w:rPr>
                <w:sz w:val="28"/>
                <w:szCs w:val="28"/>
              </w:rPr>
            </w:pPr>
            <w:r w:rsidRPr="00FA1D20">
              <w:rPr>
                <w:sz w:val="28"/>
                <w:szCs w:val="28"/>
              </w:rPr>
              <w:t>22</w:t>
            </w:r>
          </w:p>
        </w:tc>
        <w:tc>
          <w:tcPr>
            <w:tcW w:w="8920" w:type="dxa"/>
          </w:tcPr>
          <w:p w:rsidR="006233CA" w:rsidRPr="00FA1D20" w:rsidRDefault="006233CA" w:rsidP="006233CA">
            <w:pPr>
              <w:rPr>
                <w:sz w:val="28"/>
                <w:szCs w:val="28"/>
              </w:rPr>
            </w:pPr>
            <w:r w:rsidRPr="00FA1D20">
              <w:rPr>
                <w:sz w:val="28"/>
                <w:szCs w:val="28"/>
              </w:rPr>
              <w:t>К каким видам электротравм относят электрические ожоги?</w:t>
            </w:r>
          </w:p>
        </w:tc>
      </w:tr>
      <w:tr w:rsidR="006233CA" w:rsidRPr="00FA1D20" w:rsidTr="006233CA">
        <w:trPr>
          <w:trHeight w:val="650"/>
        </w:trPr>
        <w:tc>
          <w:tcPr>
            <w:tcW w:w="651" w:type="dxa"/>
          </w:tcPr>
          <w:p w:rsidR="006233CA" w:rsidRPr="00FA1D20" w:rsidRDefault="006233CA" w:rsidP="006233CA">
            <w:pPr>
              <w:rPr>
                <w:sz w:val="28"/>
                <w:szCs w:val="28"/>
              </w:rPr>
            </w:pPr>
            <w:r w:rsidRPr="00FA1D20">
              <w:rPr>
                <w:sz w:val="28"/>
                <w:szCs w:val="28"/>
              </w:rPr>
              <w:t>23</w:t>
            </w:r>
          </w:p>
        </w:tc>
        <w:tc>
          <w:tcPr>
            <w:tcW w:w="8920" w:type="dxa"/>
          </w:tcPr>
          <w:p w:rsidR="006233CA" w:rsidRPr="00FA1D20" w:rsidRDefault="006233CA" w:rsidP="006233CA">
            <w:pPr>
              <w:rPr>
                <w:sz w:val="28"/>
                <w:szCs w:val="28"/>
              </w:rPr>
            </w:pPr>
            <w:r w:rsidRPr="00FA1D20">
              <w:rPr>
                <w:sz w:val="28"/>
                <w:szCs w:val="28"/>
              </w:rPr>
              <w:t>Как называется комплекс мероприятий, направленных на восстановление резко нарушенных или утраченных жизненно важных функций организма?</w:t>
            </w:r>
          </w:p>
        </w:tc>
      </w:tr>
      <w:tr w:rsidR="006233CA" w:rsidRPr="00FA1D20" w:rsidTr="006233CA">
        <w:trPr>
          <w:trHeight w:val="634"/>
        </w:trPr>
        <w:tc>
          <w:tcPr>
            <w:tcW w:w="651" w:type="dxa"/>
          </w:tcPr>
          <w:p w:rsidR="006233CA" w:rsidRPr="00FA1D20" w:rsidRDefault="006233CA" w:rsidP="006233CA">
            <w:pPr>
              <w:rPr>
                <w:sz w:val="28"/>
                <w:szCs w:val="28"/>
              </w:rPr>
            </w:pPr>
            <w:r w:rsidRPr="00FA1D20">
              <w:rPr>
                <w:sz w:val="28"/>
                <w:szCs w:val="28"/>
              </w:rPr>
              <w:t>24</w:t>
            </w:r>
          </w:p>
        </w:tc>
        <w:tc>
          <w:tcPr>
            <w:tcW w:w="8920" w:type="dxa"/>
          </w:tcPr>
          <w:p w:rsidR="006233CA" w:rsidRPr="00FA1D20" w:rsidRDefault="006233CA" w:rsidP="006233CA">
            <w:pPr>
              <w:rPr>
                <w:sz w:val="28"/>
                <w:szCs w:val="28"/>
              </w:rPr>
            </w:pPr>
            <w:r w:rsidRPr="00FA1D20">
              <w:rPr>
                <w:sz w:val="28"/>
                <w:szCs w:val="28"/>
              </w:rPr>
              <w:t xml:space="preserve"> Как называется способ искусственного возобновления кровообращения в организме путем ритмичных сжатий сердца?</w:t>
            </w:r>
          </w:p>
        </w:tc>
      </w:tr>
      <w:tr w:rsidR="006233CA" w:rsidRPr="00FA1D20" w:rsidTr="006233CA">
        <w:trPr>
          <w:trHeight w:val="332"/>
        </w:trPr>
        <w:tc>
          <w:tcPr>
            <w:tcW w:w="651" w:type="dxa"/>
          </w:tcPr>
          <w:p w:rsidR="006233CA" w:rsidRPr="00FA1D20" w:rsidRDefault="006233CA" w:rsidP="006233CA">
            <w:pPr>
              <w:rPr>
                <w:sz w:val="28"/>
                <w:szCs w:val="28"/>
              </w:rPr>
            </w:pPr>
            <w:r w:rsidRPr="00FA1D20">
              <w:rPr>
                <w:sz w:val="28"/>
                <w:szCs w:val="28"/>
              </w:rPr>
              <w:t>25</w:t>
            </w:r>
          </w:p>
        </w:tc>
        <w:tc>
          <w:tcPr>
            <w:tcW w:w="8920" w:type="dxa"/>
          </w:tcPr>
          <w:p w:rsidR="006233CA" w:rsidRPr="00FA1D20" w:rsidRDefault="006233CA" w:rsidP="006233CA">
            <w:pPr>
              <w:rPr>
                <w:sz w:val="28"/>
                <w:szCs w:val="28"/>
              </w:rPr>
            </w:pPr>
            <w:r w:rsidRPr="00FA1D20">
              <w:rPr>
                <w:sz w:val="28"/>
                <w:szCs w:val="28"/>
              </w:rPr>
              <w:t>Пожар- это…</w:t>
            </w:r>
          </w:p>
        </w:tc>
      </w:tr>
      <w:tr w:rsidR="006233CA" w:rsidRPr="00FA1D20" w:rsidTr="006233CA">
        <w:trPr>
          <w:trHeight w:val="634"/>
        </w:trPr>
        <w:tc>
          <w:tcPr>
            <w:tcW w:w="651" w:type="dxa"/>
          </w:tcPr>
          <w:p w:rsidR="006233CA" w:rsidRPr="00FA1D20" w:rsidRDefault="006233CA" w:rsidP="006233CA">
            <w:pPr>
              <w:rPr>
                <w:sz w:val="28"/>
                <w:szCs w:val="28"/>
              </w:rPr>
            </w:pPr>
            <w:r w:rsidRPr="00FA1D20">
              <w:rPr>
                <w:sz w:val="28"/>
                <w:szCs w:val="28"/>
              </w:rPr>
              <w:t>26</w:t>
            </w:r>
          </w:p>
        </w:tc>
        <w:tc>
          <w:tcPr>
            <w:tcW w:w="8920" w:type="dxa"/>
          </w:tcPr>
          <w:p w:rsidR="006233CA" w:rsidRPr="00FA1D20" w:rsidRDefault="006233CA" w:rsidP="006233CA">
            <w:pPr>
              <w:rPr>
                <w:sz w:val="28"/>
                <w:szCs w:val="28"/>
              </w:rPr>
            </w:pPr>
            <w:r w:rsidRPr="00FA1D20">
              <w:rPr>
                <w:sz w:val="28"/>
                <w:szCs w:val="28"/>
              </w:rPr>
              <w:t>Вредные и опасные факторы, связанные со спецификой профессии работника называются……….</w:t>
            </w:r>
          </w:p>
        </w:tc>
      </w:tr>
      <w:tr w:rsidR="006233CA" w:rsidRPr="00FA1D20" w:rsidTr="006233CA">
        <w:trPr>
          <w:trHeight w:val="317"/>
        </w:trPr>
        <w:tc>
          <w:tcPr>
            <w:tcW w:w="651" w:type="dxa"/>
          </w:tcPr>
          <w:p w:rsidR="006233CA" w:rsidRPr="00FA1D20" w:rsidRDefault="006233CA" w:rsidP="006233CA">
            <w:pPr>
              <w:rPr>
                <w:sz w:val="28"/>
                <w:szCs w:val="28"/>
              </w:rPr>
            </w:pPr>
            <w:r w:rsidRPr="00FA1D20">
              <w:rPr>
                <w:sz w:val="28"/>
                <w:szCs w:val="28"/>
              </w:rPr>
              <w:t>27</w:t>
            </w:r>
          </w:p>
        </w:tc>
        <w:tc>
          <w:tcPr>
            <w:tcW w:w="8920" w:type="dxa"/>
          </w:tcPr>
          <w:p w:rsidR="006233CA" w:rsidRPr="00FA1D20" w:rsidRDefault="006233CA" w:rsidP="006233CA">
            <w:pPr>
              <w:rPr>
                <w:sz w:val="28"/>
                <w:szCs w:val="28"/>
              </w:rPr>
            </w:pPr>
            <w:r w:rsidRPr="00FA1D20">
              <w:rPr>
                <w:sz w:val="28"/>
                <w:szCs w:val="28"/>
              </w:rPr>
              <w:t>Закрытый перелом- это</w:t>
            </w:r>
          </w:p>
        </w:tc>
      </w:tr>
      <w:tr w:rsidR="006233CA" w:rsidRPr="00FA1D20" w:rsidTr="006233CA">
        <w:trPr>
          <w:trHeight w:val="317"/>
        </w:trPr>
        <w:tc>
          <w:tcPr>
            <w:tcW w:w="651" w:type="dxa"/>
          </w:tcPr>
          <w:p w:rsidR="006233CA" w:rsidRPr="00FA1D20" w:rsidRDefault="006233CA" w:rsidP="006233CA">
            <w:pPr>
              <w:rPr>
                <w:sz w:val="28"/>
                <w:szCs w:val="28"/>
              </w:rPr>
            </w:pPr>
            <w:r w:rsidRPr="00FA1D20">
              <w:rPr>
                <w:sz w:val="28"/>
                <w:szCs w:val="28"/>
              </w:rPr>
              <w:t>28</w:t>
            </w:r>
          </w:p>
        </w:tc>
        <w:tc>
          <w:tcPr>
            <w:tcW w:w="8920" w:type="dxa"/>
          </w:tcPr>
          <w:p w:rsidR="006233CA" w:rsidRPr="00FA1D20" w:rsidRDefault="006233CA" w:rsidP="006233CA">
            <w:pPr>
              <w:rPr>
                <w:sz w:val="28"/>
                <w:szCs w:val="28"/>
              </w:rPr>
            </w:pPr>
            <w:r w:rsidRPr="00FA1D20">
              <w:rPr>
                <w:sz w:val="28"/>
                <w:szCs w:val="28"/>
              </w:rPr>
              <w:t>К каким видам природных ЧС относят землетрясения</w:t>
            </w:r>
          </w:p>
        </w:tc>
      </w:tr>
      <w:tr w:rsidR="006233CA" w:rsidRPr="00FA1D20" w:rsidTr="006233CA">
        <w:trPr>
          <w:trHeight w:val="317"/>
        </w:trPr>
        <w:tc>
          <w:tcPr>
            <w:tcW w:w="651" w:type="dxa"/>
          </w:tcPr>
          <w:p w:rsidR="006233CA" w:rsidRPr="00FA1D20" w:rsidRDefault="006233CA" w:rsidP="006233CA">
            <w:pPr>
              <w:rPr>
                <w:sz w:val="28"/>
                <w:szCs w:val="28"/>
              </w:rPr>
            </w:pPr>
            <w:r w:rsidRPr="00FA1D20">
              <w:rPr>
                <w:sz w:val="28"/>
                <w:szCs w:val="28"/>
              </w:rPr>
              <w:t>29</w:t>
            </w:r>
          </w:p>
        </w:tc>
        <w:tc>
          <w:tcPr>
            <w:tcW w:w="8920" w:type="dxa"/>
          </w:tcPr>
          <w:p w:rsidR="006233CA" w:rsidRPr="00FA1D20" w:rsidRDefault="006233CA" w:rsidP="006233CA">
            <w:pPr>
              <w:rPr>
                <w:sz w:val="28"/>
                <w:szCs w:val="28"/>
              </w:rPr>
            </w:pPr>
            <w:r w:rsidRPr="00FA1D20">
              <w:rPr>
                <w:sz w:val="28"/>
                <w:szCs w:val="28"/>
              </w:rPr>
              <w:t>В чем заключается электролитическое действие электрического тока</w:t>
            </w:r>
          </w:p>
        </w:tc>
      </w:tr>
      <w:tr w:rsidR="006233CA" w:rsidRPr="00FA1D20" w:rsidTr="006233CA">
        <w:trPr>
          <w:trHeight w:val="317"/>
        </w:trPr>
        <w:tc>
          <w:tcPr>
            <w:tcW w:w="651" w:type="dxa"/>
          </w:tcPr>
          <w:p w:rsidR="006233CA" w:rsidRPr="00FA1D20" w:rsidRDefault="006233CA" w:rsidP="006233CA">
            <w:pPr>
              <w:rPr>
                <w:sz w:val="28"/>
                <w:szCs w:val="28"/>
              </w:rPr>
            </w:pPr>
            <w:r w:rsidRPr="00FA1D20">
              <w:rPr>
                <w:sz w:val="28"/>
                <w:szCs w:val="28"/>
              </w:rPr>
              <w:t>30</w:t>
            </w:r>
          </w:p>
        </w:tc>
        <w:tc>
          <w:tcPr>
            <w:tcW w:w="8920" w:type="dxa"/>
          </w:tcPr>
          <w:p w:rsidR="006233CA" w:rsidRPr="00FA1D20" w:rsidRDefault="006233CA" w:rsidP="006233CA">
            <w:pPr>
              <w:rPr>
                <w:sz w:val="28"/>
                <w:szCs w:val="28"/>
              </w:rPr>
            </w:pPr>
            <w:r w:rsidRPr="00FA1D20">
              <w:rPr>
                <w:sz w:val="28"/>
                <w:szCs w:val="28"/>
              </w:rPr>
              <w:t>Что понимают под системой пожарной безопасности?</w:t>
            </w:r>
          </w:p>
        </w:tc>
      </w:tr>
    </w:tbl>
    <w:p w:rsidR="006233CA" w:rsidRPr="00FA1D20" w:rsidRDefault="006233CA" w:rsidP="006233CA">
      <w:pPr>
        <w:jc w:val="center"/>
        <w:rPr>
          <w:b/>
          <w:sz w:val="28"/>
          <w:szCs w:val="28"/>
        </w:rPr>
      </w:pPr>
    </w:p>
    <w:p w:rsidR="006233CA" w:rsidRPr="00FA1D20" w:rsidRDefault="006233CA" w:rsidP="006233CA">
      <w:pPr>
        <w:jc w:val="center"/>
        <w:rPr>
          <w:b/>
          <w:sz w:val="28"/>
          <w:szCs w:val="28"/>
        </w:rPr>
      </w:pPr>
      <w:r w:rsidRPr="00FA1D20">
        <w:rPr>
          <w:b/>
          <w:sz w:val="28"/>
          <w:szCs w:val="28"/>
        </w:rPr>
        <w:br w:type="page"/>
        <w:t xml:space="preserve">Тестовые задания </w:t>
      </w:r>
    </w:p>
    <w:p w:rsidR="006233CA" w:rsidRPr="00FA1D20" w:rsidRDefault="006233CA" w:rsidP="006233CA">
      <w:pPr>
        <w:jc w:val="center"/>
        <w:rPr>
          <w:b/>
          <w:sz w:val="28"/>
          <w:szCs w:val="28"/>
        </w:rPr>
      </w:pPr>
      <w:r w:rsidRPr="00FA1D20">
        <w:rPr>
          <w:b/>
          <w:sz w:val="28"/>
          <w:szCs w:val="28"/>
        </w:rPr>
        <w:t>Вариант – 2</w:t>
      </w:r>
    </w:p>
    <w:p w:rsidR="006233CA" w:rsidRPr="00FA1D20" w:rsidRDefault="006233CA" w:rsidP="006233CA">
      <w:pPr>
        <w:rPr>
          <w:b/>
          <w:sz w:val="28"/>
          <w:szCs w:val="28"/>
        </w:rPr>
      </w:pPr>
      <w:r w:rsidRPr="00FA1D20">
        <w:rPr>
          <w:b/>
          <w:sz w:val="28"/>
          <w:szCs w:val="28"/>
        </w:rPr>
        <w:t xml:space="preserve">Блок А </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784"/>
        <w:gridCol w:w="5118"/>
      </w:tblGrid>
      <w:tr w:rsidR="006233CA" w:rsidRPr="00FA1D20" w:rsidTr="006233CA">
        <w:trPr>
          <w:trHeight w:val="314"/>
        </w:trPr>
        <w:tc>
          <w:tcPr>
            <w:tcW w:w="646" w:type="dxa"/>
          </w:tcPr>
          <w:p w:rsidR="006233CA" w:rsidRPr="00FA1D20" w:rsidRDefault="006233CA" w:rsidP="006233CA">
            <w:pPr>
              <w:jc w:val="center"/>
              <w:rPr>
                <w:b/>
                <w:sz w:val="28"/>
                <w:szCs w:val="28"/>
              </w:rPr>
            </w:pPr>
            <w:r w:rsidRPr="00FA1D20">
              <w:rPr>
                <w:b/>
                <w:sz w:val="28"/>
                <w:szCs w:val="28"/>
              </w:rPr>
              <w:t>№</w:t>
            </w:r>
          </w:p>
        </w:tc>
        <w:tc>
          <w:tcPr>
            <w:tcW w:w="8902" w:type="dxa"/>
            <w:gridSpan w:val="2"/>
          </w:tcPr>
          <w:p w:rsidR="006233CA" w:rsidRPr="00FA1D20" w:rsidRDefault="006233CA" w:rsidP="006233CA">
            <w:pPr>
              <w:jc w:val="center"/>
              <w:rPr>
                <w:b/>
                <w:sz w:val="28"/>
                <w:szCs w:val="28"/>
              </w:rPr>
            </w:pPr>
            <w:r w:rsidRPr="00FA1D20">
              <w:rPr>
                <w:b/>
                <w:sz w:val="28"/>
                <w:szCs w:val="28"/>
              </w:rPr>
              <w:t>Задание (вопрос)</w:t>
            </w:r>
          </w:p>
        </w:tc>
      </w:tr>
      <w:tr w:rsidR="006233CA" w:rsidRPr="00FA1D20" w:rsidTr="006233CA">
        <w:trPr>
          <w:trHeight w:val="1677"/>
        </w:trPr>
        <w:tc>
          <w:tcPr>
            <w:tcW w:w="9548" w:type="dxa"/>
            <w:gridSpan w:val="3"/>
          </w:tcPr>
          <w:p w:rsidR="006233CA" w:rsidRPr="00FA1D20" w:rsidRDefault="006233CA" w:rsidP="006233CA">
            <w:pPr>
              <w:jc w:val="center"/>
              <w:rPr>
                <w:b/>
                <w:i/>
                <w:sz w:val="28"/>
                <w:szCs w:val="28"/>
              </w:rPr>
            </w:pPr>
            <w:r w:rsidRPr="00FA1D20">
              <w:rPr>
                <w:b/>
                <w:sz w:val="28"/>
                <w:szCs w:val="28"/>
              </w:rPr>
              <w:t xml:space="preserve">Инструкция по выполнению заданий № 1-4: </w:t>
            </w:r>
            <w:r w:rsidRPr="00FA1D20">
              <w:rPr>
                <w:b/>
                <w:i/>
                <w:sz w:val="28"/>
                <w:szCs w:val="28"/>
              </w:rPr>
              <w:t>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понятие столбца 1. В результате выполнения Вы получите комбинацию цифр-букв. Например: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383"/>
            </w:tblGrid>
            <w:tr w:rsidR="006233CA" w:rsidRPr="00FA1D20" w:rsidTr="006233CA">
              <w:trPr>
                <w:trHeight w:val="314"/>
                <w:jc w:val="center"/>
              </w:trPr>
              <w:tc>
                <w:tcPr>
                  <w:tcW w:w="1530"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jc w:val="center"/>
                    <w:rPr>
                      <w:b/>
                      <w:sz w:val="28"/>
                      <w:szCs w:val="28"/>
                    </w:rPr>
                  </w:pPr>
                  <w:r w:rsidRPr="00FA1D20">
                    <w:rPr>
                      <w:b/>
                      <w:sz w:val="28"/>
                      <w:szCs w:val="28"/>
                    </w:rPr>
                    <w:t>№ задания</w:t>
                  </w:r>
                </w:p>
              </w:tc>
              <w:tc>
                <w:tcPr>
                  <w:tcW w:w="2383"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rPr>
                      <w:b/>
                      <w:sz w:val="28"/>
                      <w:szCs w:val="28"/>
                    </w:rPr>
                  </w:pPr>
                  <w:r w:rsidRPr="00FA1D20">
                    <w:rPr>
                      <w:b/>
                      <w:sz w:val="28"/>
                      <w:szCs w:val="28"/>
                    </w:rPr>
                    <w:t>Вариант ответа</w:t>
                  </w:r>
                </w:p>
              </w:tc>
            </w:tr>
            <w:tr w:rsidR="006233CA" w:rsidRPr="00FA1D20" w:rsidTr="006233CA">
              <w:trPr>
                <w:trHeight w:val="314"/>
                <w:jc w:val="center"/>
              </w:trPr>
              <w:tc>
                <w:tcPr>
                  <w:tcW w:w="1530"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jc w:val="center"/>
                    <w:rPr>
                      <w:b/>
                      <w:sz w:val="28"/>
                      <w:szCs w:val="28"/>
                    </w:rPr>
                  </w:pPr>
                  <w:r w:rsidRPr="00FA1D20">
                    <w:rPr>
                      <w:b/>
                      <w:sz w:val="28"/>
                      <w:szCs w:val="28"/>
                    </w:rPr>
                    <w:t>1</w:t>
                  </w:r>
                </w:p>
              </w:tc>
              <w:tc>
                <w:tcPr>
                  <w:tcW w:w="2383" w:type="dxa"/>
                  <w:tcBorders>
                    <w:top w:val="single" w:sz="4" w:space="0" w:color="auto"/>
                    <w:left w:val="single" w:sz="4" w:space="0" w:color="auto"/>
                    <w:bottom w:val="single" w:sz="4" w:space="0" w:color="auto"/>
                    <w:right w:val="single" w:sz="4" w:space="0" w:color="auto"/>
                  </w:tcBorders>
                </w:tcPr>
                <w:p w:rsidR="006233CA" w:rsidRPr="00FA1D20" w:rsidRDefault="006233CA" w:rsidP="006233CA">
                  <w:pPr>
                    <w:rPr>
                      <w:b/>
                      <w:sz w:val="28"/>
                      <w:szCs w:val="28"/>
                    </w:rPr>
                  </w:pPr>
                  <w:r w:rsidRPr="00FA1D20">
                    <w:rPr>
                      <w:b/>
                      <w:sz w:val="28"/>
                      <w:szCs w:val="28"/>
                    </w:rPr>
                    <w:t>1-А, 2-В, 3-Б,4-Г</w:t>
                  </w:r>
                </w:p>
              </w:tc>
            </w:tr>
          </w:tbl>
          <w:p w:rsidR="006233CA" w:rsidRPr="00FA1D20" w:rsidRDefault="006233CA" w:rsidP="006233CA">
            <w:pPr>
              <w:rPr>
                <w:b/>
                <w:sz w:val="28"/>
                <w:szCs w:val="28"/>
              </w:rPr>
            </w:pPr>
          </w:p>
        </w:tc>
      </w:tr>
      <w:tr w:rsidR="006233CA" w:rsidRPr="00FA1D20" w:rsidTr="006233CA">
        <w:trPr>
          <w:trHeight w:val="69"/>
        </w:trPr>
        <w:tc>
          <w:tcPr>
            <w:tcW w:w="646" w:type="dxa"/>
          </w:tcPr>
          <w:p w:rsidR="006233CA" w:rsidRPr="00FA1D20" w:rsidRDefault="006233CA" w:rsidP="006233CA">
            <w:pPr>
              <w:rPr>
                <w:sz w:val="28"/>
                <w:szCs w:val="28"/>
              </w:rPr>
            </w:pPr>
            <w:r w:rsidRPr="00FA1D20">
              <w:rPr>
                <w:sz w:val="28"/>
                <w:szCs w:val="28"/>
              </w:rPr>
              <w:t>1</w:t>
            </w:r>
          </w:p>
        </w:tc>
        <w:tc>
          <w:tcPr>
            <w:tcW w:w="8902" w:type="dxa"/>
            <w:gridSpan w:val="2"/>
          </w:tcPr>
          <w:p w:rsidR="006233CA" w:rsidRPr="00FA1D20" w:rsidRDefault="006233CA" w:rsidP="006233CA">
            <w:pPr>
              <w:rPr>
                <w:sz w:val="28"/>
                <w:szCs w:val="28"/>
              </w:rPr>
            </w:pPr>
            <w:r w:rsidRPr="00FA1D20">
              <w:rPr>
                <w:sz w:val="28"/>
                <w:szCs w:val="28"/>
              </w:rPr>
              <w:t xml:space="preserve">Установите соответствие между названием и рисунком посуды                                                                           </w:t>
            </w:r>
          </w:p>
        </w:tc>
      </w:tr>
      <w:tr w:rsidR="006233CA" w:rsidRPr="00FA1D20" w:rsidTr="006233CA">
        <w:trPr>
          <w:trHeight w:val="3535"/>
        </w:trPr>
        <w:tc>
          <w:tcPr>
            <w:tcW w:w="646" w:type="dxa"/>
          </w:tcPr>
          <w:p w:rsidR="006233CA" w:rsidRPr="00FA1D20" w:rsidRDefault="006233CA" w:rsidP="006233CA">
            <w:pPr>
              <w:rPr>
                <w:sz w:val="28"/>
                <w:szCs w:val="28"/>
              </w:rPr>
            </w:pPr>
          </w:p>
        </w:tc>
        <w:tc>
          <w:tcPr>
            <w:tcW w:w="3784" w:type="dxa"/>
          </w:tcPr>
          <w:p w:rsidR="006233CA" w:rsidRPr="00FA1D20" w:rsidRDefault="006233CA" w:rsidP="006233CA">
            <w:pPr>
              <w:jc w:val="center"/>
              <w:rPr>
                <w:sz w:val="28"/>
                <w:szCs w:val="28"/>
              </w:rPr>
            </w:pPr>
            <w:r w:rsidRPr="00FA1D20">
              <w:rPr>
                <w:sz w:val="28"/>
                <w:szCs w:val="28"/>
              </w:rPr>
              <w:t>Столбец 1</w:t>
            </w:r>
          </w:p>
          <w:p w:rsidR="006233CA" w:rsidRPr="00FA1D20" w:rsidRDefault="006233CA" w:rsidP="00094814">
            <w:pPr>
              <w:numPr>
                <w:ilvl w:val="0"/>
                <w:numId w:val="92"/>
              </w:numPr>
              <w:ind w:left="289" w:hanging="284"/>
              <w:rPr>
                <w:sz w:val="28"/>
                <w:szCs w:val="28"/>
              </w:rPr>
            </w:pPr>
            <w:r w:rsidRPr="00FA1D20">
              <w:rPr>
                <w:sz w:val="28"/>
                <w:szCs w:val="28"/>
              </w:rPr>
              <w:t xml:space="preserve">К группе вредных физических факторов относятся: </w:t>
            </w:r>
          </w:p>
          <w:p w:rsidR="006233CA" w:rsidRPr="00FA1D20" w:rsidRDefault="006233CA" w:rsidP="00094814">
            <w:pPr>
              <w:numPr>
                <w:ilvl w:val="0"/>
                <w:numId w:val="92"/>
              </w:numPr>
              <w:ind w:left="289" w:hanging="284"/>
              <w:rPr>
                <w:sz w:val="28"/>
                <w:szCs w:val="28"/>
              </w:rPr>
            </w:pPr>
            <w:r w:rsidRPr="00FA1D20">
              <w:rPr>
                <w:sz w:val="28"/>
                <w:szCs w:val="28"/>
              </w:rPr>
              <w:t>К группе вредных химических факторов относятся:</w:t>
            </w:r>
          </w:p>
          <w:p w:rsidR="006233CA" w:rsidRPr="00FA1D20" w:rsidRDefault="006233CA" w:rsidP="00094814">
            <w:pPr>
              <w:numPr>
                <w:ilvl w:val="0"/>
                <w:numId w:val="92"/>
              </w:numPr>
              <w:ind w:left="289" w:hanging="284"/>
              <w:rPr>
                <w:sz w:val="28"/>
                <w:szCs w:val="28"/>
              </w:rPr>
            </w:pPr>
            <w:r w:rsidRPr="00FA1D20">
              <w:rPr>
                <w:sz w:val="28"/>
                <w:szCs w:val="28"/>
              </w:rPr>
              <w:t xml:space="preserve">К группе вредных биологических факторов относятся:                                                                </w:t>
            </w:r>
          </w:p>
          <w:p w:rsidR="006233CA" w:rsidRPr="00FA1D20" w:rsidRDefault="006233CA" w:rsidP="00094814">
            <w:pPr>
              <w:numPr>
                <w:ilvl w:val="0"/>
                <w:numId w:val="92"/>
              </w:numPr>
              <w:ind w:left="289" w:hanging="284"/>
              <w:rPr>
                <w:sz w:val="28"/>
                <w:szCs w:val="28"/>
              </w:rPr>
            </w:pPr>
            <w:r w:rsidRPr="00FA1D20">
              <w:rPr>
                <w:sz w:val="28"/>
                <w:szCs w:val="28"/>
              </w:rPr>
              <w:t xml:space="preserve">К группе вредных психофизиологических факторов относятся:                                                </w:t>
            </w:r>
          </w:p>
        </w:tc>
        <w:tc>
          <w:tcPr>
            <w:tcW w:w="5117" w:type="dxa"/>
          </w:tcPr>
          <w:p w:rsidR="006233CA" w:rsidRPr="00FA1D20" w:rsidRDefault="006233CA" w:rsidP="006233CA">
            <w:pPr>
              <w:jc w:val="center"/>
              <w:rPr>
                <w:sz w:val="28"/>
                <w:szCs w:val="28"/>
              </w:rPr>
            </w:pPr>
            <w:r w:rsidRPr="00FA1D20">
              <w:rPr>
                <w:sz w:val="28"/>
                <w:szCs w:val="28"/>
              </w:rPr>
              <w:t>Столбец 2</w:t>
            </w:r>
          </w:p>
          <w:p w:rsidR="006233CA" w:rsidRPr="00FA1D20" w:rsidRDefault="006233CA" w:rsidP="006233CA">
            <w:pPr>
              <w:rPr>
                <w:sz w:val="28"/>
                <w:szCs w:val="28"/>
              </w:rPr>
            </w:pPr>
            <w:r w:rsidRPr="00FA1D20">
              <w:rPr>
                <w:sz w:val="28"/>
                <w:szCs w:val="28"/>
              </w:rPr>
              <w:t>А) отравляющие вещества</w:t>
            </w:r>
          </w:p>
          <w:p w:rsidR="006233CA" w:rsidRPr="00FA1D20" w:rsidRDefault="006233CA" w:rsidP="006233CA">
            <w:pPr>
              <w:rPr>
                <w:sz w:val="28"/>
                <w:szCs w:val="28"/>
              </w:rPr>
            </w:pPr>
            <w:r w:rsidRPr="00FA1D20">
              <w:rPr>
                <w:sz w:val="28"/>
                <w:szCs w:val="28"/>
              </w:rPr>
              <w:t xml:space="preserve">Б) острые и падающие предметы  </w:t>
            </w:r>
          </w:p>
          <w:p w:rsidR="006233CA" w:rsidRPr="00FA1D20" w:rsidRDefault="006233CA" w:rsidP="006233CA">
            <w:pPr>
              <w:rPr>
                <w:sz w:val="28"/>
                <w:szCs w:val="28"/>
              </w:rPr>
            </w:pPr>
            <w:r w:rsidRPr="00FA1D20">
              <w:rPr>
                <w:sz w:val="28"/>
                <w:szCs w:val="28"/>
              </w:rPr>
              <w:t xml:space="preserve">В) бактерии. вирусы, растения и животные                                                                                   </w:t>
            </w:r>
          </w:p>
        </w:tc>
      </w:tr>
      <w:tr w:rsidR="006233CA" w:rsidRPr="00FA1D20" w:rsidTr="006233CA">
        <w:trPr>
          <w:trHeight w:val="69"/>
        </w:trPr>
        <w:tc>
          <w:tcPr>
            <w:tcW w:w="646" w:type="dxa"/>
            <w:vMerge w:val="restart"/>
          </w:tcPr>
          <w:p w:rsidR="006233CA" w:rsidRPr="00FA1D20" w:rsidRDefault="006233CA" w:rsidP="006233CA">
            <w:pPr>
              <w:rPr>
                <w:sz w:val="28"/>
                <w:szCs w:val="28"/>
              </w:rPr>
            </w:pPr>
            <w:r w:rsidRPr="00FA1D20">
              <w:rPr>
                <w:sz w:val="28"/>
                <w:szCs w:val="28"/>
              </w:rPr>
              <w:t>2</w:t>
            </w:r>
          </w:p>
        </w:tc>
        <w:tc>
          <w:tcPr>
            <w:tcW w:w="8902" w:type="dxa"/>
            <w:gridSpan w:val="2"/>
          </w:tcPr>
          <w:p w:rsidR="006233CA" w:rsidRPr="00FA1D20" w:rsidRDefault="006233CA" w:rsidP="006233CA">
            <w:pPr>
              <w:rPr>
                <w:sz w:val="28"/>
                <w:szCs w:val="28"/>
              </w:rPr>
            </w:pPr>
            <w:r w:rsidRPr="00FA1D20">
              <w:rPr>
                <w:sz w:val="28"/>
                <w:szCs w:val="28"/>
              </w:rPr>
              <w:t>Установите соответствие между названием  и рисунком приборов</w:t>
            </w:r>
          </w:p>
        </w:tc>
      </w:tr>
      <w:tr w:rsidR="006233CA" w:rsidRPr="00FA1D20" w:rsidTr="006233CA">
        <w:trPr>
          <w:trHeight w:val="69"/>
        </w:trPr>
        <w:tc>
          <w:tcPr>
            <w:tcW w:w="646" w:type="dxa"/>
            <w:vMerge/>
          </w:tcPr>
          <w:p w:rsidR="006233CA" w:rsidRPr="00FA1D20" w:rsidRDefault="006233CA" w:rsidP="006233CA">
            <w:pPr>
              <w:rPr>
                <w:sz w:val="28"/>
                <w:szCs w:val="28"/>
              </w:rPr>
            </w:pPr>
          </w:p>
        </w:tc>
        <w:tc>
          <w:tcPr>
            <w:tcW w:w="3784" w:type="dxa"/>
          </w:tcPr>
          <w:p w:rsidR="006233CA" w:rsidRPr="00FA1D20" w:rsidRDefault="006233CA" w:rsidP="006233CA">
            <w:pPr>
              <w:jc w:val="center"/>
              <w:rPr>
                <w:sz w:val="28"/>
                <w:szCs w:val="28"/>
              </w:rPr>
            </w:pPr>
            <w:r w:rsidRPr="00FA1D20">
              <w:rPr>
                <w:sz w:val="28"/>
                <w:szCs w:val="28"/>
              </w:rPr>
              <w:t>Столбец 1</w:t>
            </w:r>
          </w:p>
        </w:tc>
        <w:tc>
          <w:tcPr>
            <w:tcW w:w="5117"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69"/>
        </w:trPr>
        <w:tc>
          <w:tcPr>
            <w:tcW w:w="646" w:type="dxa"/>
            <w:vMerge/>
          </w:tcPr>
          <w:p w:rsidR="006233CA" w:rsidRPr="00FA1D20" w:rsidRDefault="006233CA" w:rsidP="006233CA">
            <w:pPr>
              <w:rPr>
                <w:sz w:val="28"/>
                <w:szCs w:val="28"/>
              </w:rPr>
            </w:pPr>
          </w:p>
        </w:tc>
        <w:tc>
          <w:tcPr>
            <w:tcW w:w="3784" w:type="dxa"/>
          </w:tcPr>
          <w:p w:rsidR="006233CA" w:rsidRPr="00FA1D20" w:rsidRDefault="006233CA" w:rsidP="006233CA">
            <w:pPr>
              <w:rPr>
                <w:sz w:val="28"/>
                <w:szCs w:val="28"/>
              </w:rPr>
            </w:pPr>
            <w:r w:rsidRPr="00FA1D20">
              <w:rPr>
                <w:sz w:val="28"/>
                <w:szCs w:val="28"/>
              </w:rPr>
              <w:t>1.Формальдегид</w:t>
            </w:r>
          </w:p>
          <w:p w:rsidR="006233CA" w:rsidRPr="00FA1D20" w:rsidRDefault="006233CA" w:rsidP="006233CA">
            <w:pPr>
              <w:rPr>
                <w:sz w:val="28"/>
                <w:szCs w:val="28"/>
              </w:rPr>
            </w:pPr>
            <w:r w:rsidRPr="00FA1D20">
              <w:rPr>
                <w:sz w:val="28"/>
                <w:szCs w:val="28"/>
              </w:rPr>
              <w:t>2. Бенз(а)пирен</w:t>
            </w:r>
          </w:p>
          <w:p w:rsidR="006233CA" w:rsidRPr="00FA1D20" w:rsidRDefault="006233CA" w:rsidP="006233CA">
            <w:pPr>
              <w:rPr>
                <w:sz w:val="28"/>
                <w:szCs w:val="28"/>
              </w:rPr>
            </w:pPr>
            <w:r w:rsidRPr="00FA1D20">
              <w:rPr>
                <w:sz w:val="28"/>
                <w:szCs w:val="28"/>
              </w:rPr>
              <w:t>3. Хлор</w:t>
            </w:r>
          </w:p>
        </w:tc>
        <w:tc>
          <w:tcPr>
            <w:tcW w:w="5117" w:type="dxa"/>
          </w:tcPr>
          <w:p w:rsidR="006233CA" w:rsidRPr="00FA1D20" w:rsidRDefault="006233CA" w:rsidP="006233CA">
            <w:pPr>
              <w:rPr>
                <w:sz w:val="28"/>
                <w:szCs w:val="28"/>
              </w:rPr>
            </w:pPr>
            <w:r w:rsidRPr="00FA1D20">
              <w:rPr>
                <w:sz w:val="28"/>
                <w:szCs w:val="28"/>
              </w:rPr>
              <w:t>А) Общетоксическое</w:t>
            </w:r>
          </w:p>
          <w:p w:rsidR="006233CA" w:rsidRPr="00FA1D20" w:rsidRDefault="006233CA" w:rsidP="006233CA">
            <w:pPr>
              <w:rPr>
                <w:sz w:val="28"/>
                <w:szCs w:val="28"/>
              </w:rPr>
            </w:pPr>
            <w:r w:rsidRPr="00FA1D20">
              <w:rPr>
                <w:sz w:val="28"/>
                <w:szCs w:val="28"/>
              </w:rPr>
              <w:t>Б) Сенсибилизирующее</w:t>
            </w:r>
          </w:p>
          <w:p w:rsidR="006233CA" w:rsidRPr="00FA1D20" w:rsidRDefault="006233CA" w:rsidP="006233CA">
            <w:pPr>
              <w:rPr>
                <w:sz w:val="28"/>
                <w:szCs w:val="28"/>
              </w:rPr>
            </w:pPr>
            <w:r w:rsidRPr="00FA1D20">
              <w:rPr>
                <w:sz w:val="28"/>
                <w:szCs w:val="28"/>
              </w:rPr>
              <w:t>В) Канцерогенное</w:t>
            </w:r>
          </w:p>
        </w:tc>
      </w:tr>
      <w:tr w:rsidR="006233CA" w:rsidRPr="00FA1D20" w:rsidTr="006233CA">
        <w:trPr>
          <w:trHeight w:val="69"/>
        </w:trPr>
        <w:tc>
          <w:tcPr>
            <w:tcW w:w="646" w:type="dxa"/>
            <w:vMerge w:val="restart"/>
          </w:tcPr>
          <w:p w:rsidR="006233CA" w:rsidRPr="00FA1D20" w:rsidRDefault="006233CA" w:rsidP="006233CA">
            <w:pPr>
              <w:rPr>
                <w:sz w:val="28"/>
                <w:szCs w:val="28"/>
              </w:rPr>
            </w:pPr>
            <w:r w:rsidRPr="00FA1D20">
              <w:rPr>
                <w:sz w:val="28"/>
                <w:szCs w:val="28"/>
              </w:rPr>
              <w:t>3.</w:t>
            </w:r>
          </w:p>
        </w:tc>
        <w:tc>
          <w:tcPr>
            <w:tcW w:w="8902" w:type="dxa"/>
            <w:gridSpan w:val="2"/>
          </w:tcPr>
          <w:p w:rsidR="006233CA" w:rsidRPr="00FA1D20" w:rsidRDefault="006233CA" w:rsidP="006233CA">
            <w:pPr>
              <w:rPr>
                <w:sz w:val="28"/>
                <w:szCs w:val="28"/>
              </w:rPr>
            </w:pPr>
            <w:r w:rsidRPr="00FA1D20">
              <w:rPr>
                <w:sz w:val="28"/>
                <w:szCs w:val="28"/>
              </w:rPr>
              <w:t>Установите соответствие между названием  и рисунком стеклянной посуды</w:t>
            </w:r>
          </w:p>
        </w:tc>
      </w:tr>
      <w:tr w:rsidR="006233CA" w:rsidRPr="00FA1D20" w:rsidTr="006233CA">
        <w:trPr>
          <w:trHeight w:val="69"/>
        </w:trPr>
        <w:tc>
          <w:tcPr>
            <w:tcW w:w="646" w:type="dxa"/>
            <w:vMerge/>
          </w:tcPr>
          <w:p w:rsidR="006233CA" w:rsidRPr="00FA1D20" w:rsidRDefault="006233CA" w:rsidP="006233CA">
            <w:pPr>
              <w:rPr>
                <w:sz w:val="28"/>
                <w:szCs w:val="28"/>
              </w:rPr>
            </w:pPr>
          </w:p>
        </w:tc>
        <w:tc>
          <w:tcPr>
            <w:tcW w:w="3784" w:type="dxa"/>
          </w:tcPr>
          <w:p w:rsidR="006233CA" w:rsidRPr="00FA1D20" w:rsidRDefault="006233CA" w:rsidP="006233CA">
            <w:pPr>
              <w:jc w:val="center"/>
              <w:rPr>
                <w:sz w:val="28"/>
                <w:szCs w:val="28"/>
              </w:rPr>
            </w:pPr>
            <w:r w:rsidRPr="00FA1D20">
              <w:rPr>
                <w:sz w:val="28"/>
                <w:szCs w:val="28"/>
              </w:rPr>
              <w:t>Столбец 1</w:t>
            </w:r>
          </w:p>
        </w:tc>
        <w:tc>
          <w:tcPr>
            <w:tcW w:w="5117"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69"/>
        </w:trPr>
        <w:tc>
          <w:tcPr>
            <w:tcW w:w="646" w:type="dxa"/>
            <w:vMerge/>
          </w:tcPr>
          <w:p w:rsidR="006233CA" w:rsidRPr="00FA1D20" w:rsidRDefault="006233CA" w:rsidP="006233CA">
            <w:pPr>
              <w:rPr>
                <w:sz w:val="28"/>
                <w:szCs w:val="28"/>
              </w:rPr>
            </w:pPr>
          </w:p>
        </w:tc>
        <w:tc>
          <w:tcPr>
            <w:tcW w:w="3784" w:type="dxa"/>
          </w:tcPr>
          <w:p w:rsidR="006233CA" w:rsidRPr="00FA1D20" w:rsidRDefault="006233CA" w:rsidP="00094814">
            <w:pPr>
              <w:numPr>
                <w:ilvl w:val="0"/>
                <w:numId w:val="93"/>
              </w:numPr>
              <w:ind w:left="289" w:hanging="289"/>
              <w:rPr>
                <w:sz w:val="28"/>
                <w:szCs w:val="28"/>
              </w:rPr>
            </w:pPr>
            <w:r w:rsidRPr="00FA1D20">
              <w:rPr>
                <w:sz w:val="28"/>
                <w:szCs w:val="28"/>
              </w:rPr>
              <w:t>Бактериологическое оружие</w:t>
            </w:r>
          </w:p>
          <w:p w:rsidR="006233CA" w:rsidRPr="00FA1D20" w:rsidRDefault="006233CA" w:rsidP="00094814">
            <w:pPr>
              <w:numPr>
                <w:ilvl w:val="0"/>
                <w:numId w:val="93"/>
              </w:numPr>
              <w:ind w:left="289" w:hanging="289"/>
              <w:rPr>
                <w:sz w:val="28"/>
                <w:szCs w:val="28"/>
              </w:rPr>
            </w:pPr>
            <w:r w:rsidRPr="00FA1D20">
              <w:rPr>
                <w:sz w:val="28"/>
                <w:szCs w:val="28"/>
              </w:rPr>
              <w:t>Ядерное оружие</w:t>
            </w:r>
          </w:p>
          <w:p w:rsidR="006233CA" w:rsidRPr="00FA1D20" w:rsidRDefault="006233CA" w:rsidP="00094814">
            <w:pPr>
              <w:numPr>
                <w:ilvl w:val="0"/>
                <w:numId w:val="93"/>
              </w:numPr>
              <w:ind w:left="289" w:hanging="289"/>
              <w:rPr>
                <w:sz w:val="28"/>
                <w:szCs w:val="28"/>
              </w:rPr>
            </w:pPr>
            <w:r w:rsidRPr="00FA1D20">
              <w:rPr>
                <w:sz w:val="28"/>
                <w:szCs w:val="28"/>
              </w:rPr>
              <w:t>Химическое оружие</w:t>
            </w:r>
          </w:p>
        </w:tc>
        <w:tc>
          <w:tcPr>
            <w:tcW w:w="5117" w:type="dxa"/>
          </w:tcPr>
          <w:p w:rsidR="006233CA" w:rsidRPr="00FA1D20" w:rsidRDefault="006233CA" w:rsidP="006233CA">
            <w:pPr>
              <w:rPr>
                <w:sz w:val="28"/>
                <w:szCs w:val="28"/>
              </w:rPr>
            </w:pPr>
            <w:r w:rsidRPr="00FA1D20">
              <w:rPr>
                <w:sz w:val="28"/>
                <w:szCs w:val="28"/>
              </w:rPr>
              <w:t>А) Радиоактивное заражение</w:t>
            </w:r>
          </w:p>
          <w:p w:rsidR="006233CA" w:rsidRPr="00FA1D20" w:rsidRDefault="006233CA" w:rsidP="006233CA">
            <w:pPr>
              <w:rPr>
                <w:sz w:val="28"/>
                <w:szCs w:val="28"/>
              </w:rPr>
            </w:pPr>
            <w:r w:rsidRPr="00FA1D20">
              <w:rPr>
                <w:sz w:val="28"/>
                <w:szCs w:val="28"/>
              </w:rPr>
              <w:t>Б) Отравляющие вещества</w:t>
            </w:r>
          </w:p>
          <w:p w:rsidR="006233CA" w:rsidRPr="00FA1D20" w:rsidRDefault="006233CA" w:rsidP="006233CA">
            <w:pPr>
              <w:rPr>
                <w:sz w:val="28"/>
                <w:szCs w:val="28"/>
              </w:rPr>
            </w:pPr>
            <w:r w:rsidRPr="00FA1D20">
              <w:rPr>
                <w:sz w:val="28"/>
                <w:szCs w:val="28"/>
              </w:rPr>
              <w:t>В) Бактерии, вирусы</w:t>
            </w:r>
          </w:p>
        </w:tc>
      </w:tr>
      <w:tr w:rsidR="006233CA" w:rsidRPr="00FA1D20" w:rsidTr="006233CA">
        <w:trPr>
          <w:trHeight w:val="314"/>
        </w:trPr>
        <w:tc>
          <w:tcPr>
            <w:tcW w:w="646" w:type="dxa"/>
            <w:vMerge w:val="restart"/>
          </w:tcPr>
          <w:p w:rsidR="006233CA" w:rsidRPr="00FA1D20" w:rsidRDefault="006233CA" w:rsidP="006233CA">
            <w:pPr>
              <w:rPr>
                <w:sz w:val="28"/>
                <w:szCs w:val="28"/>
              </w:rPr>
            </w:pPr>
            <w:r w:rsidRPr="00FA1D20">
              <w:rPr>
                <w:sz w:val="28"/>
                <w:szCs w:val="28"/>
              </w:rPr>
              <w:t>4.</w:t>
            </w:r>
          </w:p>
        </w:tc>
        <w:tc>
          <w:tcPr>
            <w:tcW w:w="8902" w:type="dxa"/>
            <w:gridSpan w:val="2"/>
          </w:tcPr>
          <w:p w:rsidR="006233CA" w:rsidRPr="00FA1D20" w:rsidRDefault="006233CA" w:rsidP="006233CA">
            <w:pPr>
              <w:rPr>
                <w:sz w:val="28"/>
                <w:szCs w:val="28"/>
              </w:rPr>
            </w:pPr>
            <w:r w:rsidRPr="00FA1D20">
              <w:rPr>
                <w:sz w:val="28"/>
                <w:szCs w:val="28"/>
              </w:rPr>
              <w:t>Установите, вследствие чего получены данные травмы</w:t>
            </w:r>
          </w:p>
        </w:tc>
      </w:tr>
      <w:tr w:rsidR="006233CA" w:rsidRPr="00FA1D20" w:rsidTr="006233CA">
        <w:trPr>
          <w:trHeight w:val="314"/>
        </w:trPr>
        <w:tc>
          <w:tcPr>
            <w:tcW w:w="646" w:type="dxa"/>
            <w:vMerge/>
          </w:tcPr>
          <w:p w:rsidR="006233CA" w:rsidRPr="00FA1D20" w:rsidRDefault="006233CA" w:rsidP="006233CA">
            <w:pPr>
              <w:rPr>
                <w:sz w:val="28"/>
                <w:szCs w:val="28"/>
              </w:rPr>
            </w:pPr>
          </w:p>
        </w:tc>
        <w:tc>
          <w:tcPr>
            <w:tcW w:w="3784" w:type="dxa"/>
          </w:tcPr>
          <w:p w:rsidR="006233CA" w:rsidRPr="00FA1D20" w:rsidRDefault="006233CA" w:rsidP="006233CA">
            <w:pPr>
              <w:jc w:val="center"/>
              <w:rPr>
                <w:sz w:val="28"/>
                <w:szCs w:val="28"/>
              </w:rPr>
            </w:pPr>
            <w:r w:rsidRPr="00FA1D20">
              <w:rPr>
                <w:sz w:val="28"/>
                <w:szCs w:val="28"/>
              </w:rPr>
              <w:t>Столбец 1</w:t>
            </w:r>
          </w:p>
        </w:tc>
        <w:tc>
          <w:tcPr>
            <w:tcW w:w="5117" w:type="dxa"/>
          </w:tcPr>
          <w:p w:rsidR="006233CA" w:rsidRPr="00FA1D20" w:rsidRDefault="006233CA" w:rsidP="006233CA">
            <w:pPr>
              <w:jc w:val="center"/>
              <w:rPr>
                <w:sz w:val="28"/>
                <w:szCs w:val="28"/>
              </w:rPr>
            </w:pPr>
            <w:r w:rsidRPr="00FA1D20">
              <w:rPr>
                <w:sz w:val="28"/>
                <w:szCs w:val="28"/>
              </w:rPr>
              <w:t>Столбец 2</w:t>
            </w:r>
          </w:p>
        </w:tc>
      </w:tr>
      <w:tr w:rsidR="006233CA" w:rsidRPr="00FA1D20" w:rsidTr="006233CA">
        <w:trPr>
          <w:trHeight w:val="314"/>
        </w:trPr>
        <w:tc>
          <w:tcPr>
            <w:tcW w:w="646" w:type="dxa"/>
            <w:vMerge/>
          </w:tcPr>
          <w:p w:rsidR="006233CA" w:rsidRPr="00FA1D20" w:rsidRDefault="006233CA" w:rsidP="006233CA">
            <w:pPr>
              <w:rPr>
                <w:sz w:val="28"/>
                <w:szCs w:val="28"/>
              </w:rPr>
            </w:pPr>
          </w:p>
        </w:tc>
        <w:tc>
          <w:tcPr>
            <w:tcW w:w="3784" w:type="dxa"/>
          </w:tcPr>
          <w:p w:rsidR="006233CA" w:rsidRPr="00FA1D20" w:rsidRDefault="006233CA" w:rsidP="006233CA">
            <w:pPr>
              <w:rPr>
                <w:sz w:val="28"/>
                <w:szCs w:val="28"/>
              </w:rPr>
            </w:pPr>
            <w:r w:rsidRPr="00FA1D20">
              <w:rPr>
                <w:sz w:val="28"/>
                <w:szCs w:val="28"/>
              </w:rPr>
              <w:t>1.Электрические знаки</w:t>
            </w:r>
          </w:p>
          <w:p w:rsidR="006233CA" w:rsidRPr="00FA1D20" w:rsidRDefault="006233CA" w:rsidP="006233CA">
            <w:pPr>
              <w:rPr>
                <w:sz w:val="28"/>
                <w:szCs w:val="28"/>
              </w:rPr>
            </w:pPr>
            <w:r w:rsidRPr="00FA1D20">
              <w:rPr>
                <w:sz w:val="28"/>
                <w:szCs w:val="28"/>
              </w:rPr>
              <w:t>2.Электрические ожоги</w:t>
            </w:r>
          </w:p>
          <w:p w:rsidR="006233CA" w:rsidRPr="00FA1D20" w:rsidRDefault="006233CA" w:rsidP="006233CA">
            <w:pPr>
              <w:rPr>
                <w:sz w:val="28"/>
                <w:szCs w:val="28"/>
              </w:rPr>
            </w:pPr>
            <w:r w:rsidRPr="00FA1D20">
              <w:rPr>
                <w:sz w:val="28"/>
                <w:szCs w:val="28"/>
              </w:rPr>
              <w:t>3.Электроофтальмия</w:t>
            </w:r>
          </w:p>
        </w:tc>
        <w:tc>
          <w:tcPr>
            <w:tcW w:w="5117" w:type="dxa"/>
          </w:tcPr>
          <w:p w:rsidR="006233CA" w:rsidRPr="00FA1D20" w:rsidRDefault="006233CA" w:rsidP="006233CA">
            <w:pPr>
              <w:rPr>
                <w:sz w:val="28"/>
                <w:szCs w:val="28"/>
              </w:rPr>
            </w:pPr>
            <w:r w:rsidRPr="00FA1D20">
              <w:rPr>
                <w:sz w:val="28"/>
                <w:szCs w:val="28"/>
              </w:rPr>
              <w:t>А) Прикосновение к электрическому проводу</w:t>
            </w:r>
          </w:p>
          <w:p w:rsidR="006233CA" w:rsidRPr="00FA1D20" w:rsidRDefault="006233CA" w:rsidP="006233CA">
            <w:pPr>
              <w:rPr>
                <w:sz w:val="28"/>
                <w:szCs w:val="28"/>
              </w:rPr>
            </w:pPr>
            <w:r w:rsidRPr="00FA1D20">
              <w:rPr>
                <w:sz w:val="28"/>
                <w:szCs w:val="28"/>
              </w:rPr>
              <w:t>Б) Воздействие электрического удара</w:t>
            </w:r>
          </w:p>
          <w:p w:rsidR="006233CA" w:rsidRPr="00FA1D20" w:rsidRDefault="006233CA" w:rsidP="006233CA">
            <w:pPr>
              <w:rPr>
                <w:sz w:val="28"/>
                <w:szCs w:val="28"/>
              </w:rPr>
            </w:pPr>
            <w:r w:rsidRPr="00FA1D20">
              <w:rPr>
                <w:sz w:val="28"/>
                <w:szCs w:val="28"/>
              </w:rPr>
              <w:t>В) Воздействие электрической дуги</w:t>
            </w:r>
          </w:p>
        </w:tc>
      </w:tr>
      <w:tr w:rsidR="006233CA" w:rsidRPr="00FA1D20" w:rsidTr="006233CA">
        <w:trPr>
          <w:trHeight w:val="958"/>
        </w:trPr>
        <w:tc>
          <w:tcPr>
            <w:tcW w:w="9548" w:type="dxa"/>
            <w:gridSpan w:val="3"/>
          </w:tcPr>
          <w:p w:rsidR="006233CA" w:rsidRPr="00FA1D20" w:rsidRDefault="006233CA" w:rsidP="006233CA">
            <w:pPr>
              <w:rPr>
                <w:b/>
                <w:sz w:val="28"/>
                <w:szCs w:val="28"/>
              </w:rPr>
            </w:pPr>
            <w:r w:rsidRPr="00FA1D20">
              <w:rPr>
                <w:b/>
                <w:sz w:val="28"/>
                <w:szCs w:val="28"/>
              </w:rPr>
              <w:t xml:space="preserve">Инструкция по выполнению заданий № 5-20: </w:t>
            </w:r>
            <w:r w:rsidRPr="00FA1D20">
              <w:rPr>
                <w:b/>
                <w:i/>
                <w:sz w:val="28"/>
                <w:szCs w:val="28"/>
              </w:rPr>
              <w:t>выберите букву, соответствующую правильному варианту ответа и запишите ее в бланк ответов.</w:t>
            </w:r>
          </w:p>
        </w:tc>
      </w:tr>
      <w:tr w:rsidR="006233CA" w:rsidRPr="00FA1D20" w:rsidTr="006233CA">
        <w:trPr>
          <w:trHeight w:val="1931"/>
        </w:trPr>
        <w:tc>
          <w:tcPr>
            <w:tcW w:w="646" w:type="dxa"/>
          </w:tcPr>
          <w:p w:rsidR="006233CA" w:rsidRPr="00FA1D20" w:rsidRDefault="006233CA" w:rsidP="006233CA">
            <w:pPr>
              <w:rPr>
                <w:sz w:val="28"/>
                <w:szCs w:val="28"/>
              </w:rPr>
            </w:pPr>
            <w:r w:rsidRPr="00FA1D20">
              <w:rPr>
                <w:sz w:val="28"/>
                <w:szCs w:val="28"/>
              </w:rPr>
              <w:t>5.</w:t>
            </w:r>
          </w:p>
        </w:tc>
        <w:tc>
          <w:tcPr>
            <w:tcW w:w="8902" w:type="dxa"/>
            <w:gridSpan w:val="2"/>
          </w:tcPr>
          <w:p w:rsidR="006233CA" w:rsidRPr="00FA1D20" w:rsidRDefault="006233CA" w:rsidP="006233CA">
            <w:pPr>
              <w:rPr>
                <w:sz w:val="28"/>
                <w:szCs w:val="28"/>
              </w:rPr>
            </w:pPr>
            <w:r w:rsidRPr="00FA1D20">
              <w:rPr>
                <w:sz w:val="28"/>
                <w:szCs w:val="28"/>
              </w:rPr>
              <w:t>Что такое причина опасностей?</w:t>
            </w:r>
          </w:p>
          <w:p w:rsidR="006233CA" w:rsidRPr="00FA1D20" w:rsidRDefault="006233CA" w:rsidP="006233CA">
            <w:pPr>
              <w:rPr>
                <w:sz w:val="28"/>
                <w:szCs w:val="28"/>
              </w:rPr>
            </w:pPr>
            <w:r w:rsidRPr="00FA1D20">
              <w:rPr>
                <w:sz w:val="28"/>
                <w:szCs w:val="28"/>
              </w:rPr>
              <w:t>А) Риск возникновения неблагоприятного воздействия на человека</w:t>
            </w:r>
          </w:p>
          <w:p w:rsidR="006233CA" w:rsidRPr="00FA1D20" w:rsidRDefault="006233CA" w:rsidP="006233CA">
            <w:pPr>
              <w:rPr>
                <w:sz w:val="28"/>
                <w:szCs w:val="28"/>
              </w:rPr>
            </w:pPr>
            <w:r w:rsidRPr="00FA1D20">
              <w:rPr>
                <w:sz w:val="28"/>
                <w:szCs w:val="28"/>
              </w:rPr>
              <w:t>Б) Свойство живой и неживой материи причинять ущерб самой материи</w:t>
            </w:r>
          </w:p>
          <w:p w:rsidR="006233CA" w:rsidRPr="00FA1D20" w:rsidRDefault="006233CA" w:rsidP="006233CA">
            <w:pPr>
              <w:rPr>
                <w:sz w:val="28"/>
                <w:szCs w:val="28"/>
              </w:rPr>
            </w:pPr>
            <w:r w:rsidRPr="00FA1D20">
              <w:rPr>
                <w:sz w:val="28"/>
                <w:szCs w:val="28"/>
              </w:rPr>
              <w:t>В) Совокупность условий, отсутствие которых исключает действие неблагоприятных факторов на человека</w:t>
            </w:r>
          </w:p>
          <w:p w:rsidR="006233CA" w:rsidRPr="00FA1D20" w:rsidRDefault="006233CA" w:rsidP="006233CA">
            <w:pPr>
              <w:rPr>
                <w:sz w:val="28"/>
                <w:szCs w:val="28"/>
              </w:rPr>
            </w:pPr>
            <w:r w:rsidRPr="00FA1D20">
              <w:rPr>
                <w:sz w:val="28"/>
                <w:szCs w:val="28"/>
              </w:rPr>
              <w:t>Г) Возникновение неблагоприятного события</w:t>
            </w:r>
          </w:p>
        </w:tc>
      </w:tr>
      <w:tr w:rsidR="006233CA" w:rsidRPr="00FA1D20" w:rsidTr="006233CA">
        <w:trPr>
          <w:trHeight w:val="1601"/>
        </w:trPr>
        <w:tc>
          <w:tcPr>
            <w:tcW w:w="646" w:type="dxa"/>
          </w:tcPr>
          <w:p w:rsidR="006233CA" w:rsidRPr="00FA1D20" w:rsidRDefault="006233CA" w:rsidP="006233CA">
            <w:pPr>
              <w:rPr>
                <w:sz w:val="28"/>
                <w:szCs w:val="28"/>
              </w:rPr>
            </w:pPr>
            <w:r w:rsidRPr="00FA1D20">
              <w:rPr>
                <w:sz w:val="28"/>
                <w:szCs w:val="28"/>
              </w:rPr>
              <w:t>6.</w:t>
            </w:r>
          </w:p>
        </w:tc>
        <w:tc>
          <w:tcPr>
            <w:tcW w:w="8902" w:type="dxa"/>
            <w:gridSpan w:val="2"/>
          </w:tcPr>
          <w:p w:rsidR="006233CA" w:rsidRPr="00FA1D20" w:rsidRDefault="006233CA" w:rsidP="006233CA">
            <w:pPr>
              <w:rPr>
                <w:sz w:val="28"/>
                <w:szCs w:val="28"/>
              </w:rPr>
            </w:pPr>
            <w:r w:rsidRPr="00FA1D20">
              <w:rPr>
                <w:sz w:val="28"/>
                <w:szCs w:val="28"/>
              </w:rPr>
              <w:t>Как называются причины опасностей, зависящие от человека?</w:t>
            </w:r>
          </w:p>
          <w:p w:rsidR="006233CA" w:rsidRPr="00FA1D20" w:rsidRDefault="006233CA" w:rsidP="006233CA">
            <w:pPr>
              <w:rPr>
                <w:sz w:val="28"/>
                <w:szCs w:val="28"/>
              </w:rPr>
            </w:pPr>
            <w:r w:rsidRPr="00FA1D20">
              <w:rPr>
                <w:sz w:val="28"/>
                <w:szCs w:val="28"/>
              </w:rPr>
              <w:t>А) Внешние</w:t>
            </w:r>
          </w:p>
          <w:p w:rsidR="006233CA" w:rsidRPr="00FA1D20" w:rsidRDefault="006233CA" w:rsidP="006233CA">
            <w:pPr>
              <w:rPr>
                <w:sz w:val="28"/>
                <w:szCs w:val="28"/>
              </w:rPr>
            </w:pPr>
            <w:r w:rsidRPr="00FA1D20">
              <w:rPr>
                <w:sz w:val="28"/>
                <w:szCs w:val="28"/>
              </w:rPr>
              <w:t>Б) Гомогенные</w:t>
            </w:r>
          </w:p>
          <w:p w:rsidR="006233CA" w:rsidRPr="00FA1D20" w:rsidRDefault="006233CA" w:rsidP="006233CA">
            <w:pPr>
              <w:rPr>
                <w:sz w:val="28"/>
                <w:szCs w:val="28"/>
              </w:rPr>
            </w:pPr>
            <w:r w:rsidRPr="00FA1D20">
              <w:rPr>
                <w:sz w:val="28"/>
                <w:szCs w:val="28"/>
              </w:rPr>
              <w:t>В) Гетерогенные</w:t>
            </w:r>
          </w:p>
          <w:p w:rsidR="006233CA" w:rsidRPr="00FA1D20" w:rsidRDefault="006233CA" w:rsidP="006233CA">
            <w:pPr>
              <w:rPr>
                <w:sz w:val="28"/>
                <w:szCs w:val="28"/>
              </w:rPr>
            </w:pPr>
            <w:r w:rsidRPr="00FA1D20">
              <w:rPr>
                <w:sz w:val="28"/>
                <w:szCs w:val="28"/>
              </w:rPr>
              <w:t>Г) Внутренние</w:t>
            </w:r>
          </w:p>
        </w:tc>
      </w:tr>
      <w:tr w:rsidR="006233CA" w:rsidRPr="00FA1D20" w:rsidTr="006233CA">
        <w:trPr>
          <w:trHeight w:val="428"/>
        </w:trPr>
        <w:tc>
          <w:tcPr>
            <w:tcW w:w="646" w:type="dxa"/>
          </w:tcPr>
          <w:p w:rsidR="006233CA" w:rsidRPr="00FA1D20" w:rsidRDefault="006233CA" w:rsidP="006233CA">
            <w:pPr>
              <w:rPr>
                <w:sz w:val="28"/>
                <w:szCs w:val="28"/>
              </w:rPr>
            </w:pPr>
            <w:r w:rsidRPr="00FA1D20">
              <w:rPr>
                <w:sz w:val="28"/>
                <w:szCs w:val="28"/>
              </w:rPr>
              <w:t>7.</w:t>
            </w:r>
          </w:p>
        </w:tc>
        <w:tc>
          <w:tcPr>
            <w:tcW w:w="8902" w:type="dxa"/>
            <w:gridSpan w:val="2"/>
          </w:tcPr>
          <w:p w:rsidR="006233CA" w:rsidRPr="00FA1D20" w:rsidRDefault="006233CA" w:rsidP="006233CA">
            <w:pPr>
              <w:rPr>
                <w:sz w:val="28"/>
                <w:szCs w:val="28"/>
              </w:rPr>
            </w:pPr>
            <w:r w:rsidRPr="00FA1D20">
              <w:rPr>
                <w:sz w:val="28"/>
                <w:szCs w:val="28"/>
              </w:rPr>
              <w:t>Для чего применяются средства индивидуальной защиты?</w:t>
            </w:r>
          </w:p>
          <w:p w:rsidR="006233CA" w:rsidRPr="00FA1D20" w:rsidRDefault="006233CA" w:rsidP="006233CA">
            <w:pPr>
              <w:rPr>
                <w:sz w:val="28"/>
                <w:szCs w:val="28"/>
              </w:rPr>
            </w:pPr>
            <w:r w:rsidRPr="00FA1D20">
              <w:rPr>
                <w:sz w:val="28"/>
                <w:szCs w:val="28"/>
              </w:rPr>
              <w:t>А) Для усиления естественных защитных свойств человека</w:t>
            </w:r>
          </w:p>
          <w:p w:rsidR="006233CA" w:rsidRPr="00FA1D20" w:rsidRDefault="006233CA" w:rsidP="006233CA">
            <w:pPr>
              <w:rPr>
                <w:sz w:val="28"/>
                <w:szCs w:val="28"/>
              </w:rPr>
            </w:pPr>
            <w:r w:rsidRPr="00FA1D20">
              <w:rPr>
                <w:sz w:val="28"/>
                <w:szCs w:val="28"/>
              </w:rPr>
              <w:t>Б) От бытовых травм</w:t>
            </w:r>
          </w:p>
          <w:p w:rsidR="006233CA" w:rsidRPr="00FA1D20" w:rsidRDefault="006233CA" w:rsidP="006233CA">
            <w:pPr>
              <w:rPr>
                <w:sz w:val="28"/>
                <w:szCs w:val="28"/>
              </w:rPr>
            </w:pPr>
            <w:r w:rsidRPr="00FA1D20">
              <w:rPr>
                <w:sz w:val="28"/>
                <w:szCs w:val="28"/>
              </w:rPr>
              <w:t>В) От бытовых отравлений</w:t>
            </w:r>
          </w:p>
          <w:p w:rsidR="006233CA" w:rsidRPr="00FA1D20" w:rsidRDefault="006233CA" w:rsidP="006233CA">
            <w:pPr>
              <w:rPr>
                <w:sz w:val="28"/>
                <w:szCs w:val="28"/>
              </w:rPr>
            </w:pPr>
            <w:r w:rsidRPr="00FA1D20">
              <w:rPr>
                <w:sz w:val="28"/>
                <w:szCs w:val="28"/>
              </w:rPr>
              <w:t>Г) От инфекционных заболеваний</w:t>
            </w:r>
          </w:p>
        </w:tc>
      </w:tr>
      <w:tr w:rsidR="006233CA" w:rsidRPr="00FA1D20" w:rsidTr="006233CA">
        <w:trPr>
          <w:trHeight w:val="1601"/>
        </w:trPr>
        <w:tc>
          <w:tcPr>
            <w:tcW w:w="646" w:type="dxa"/>
          </w:tcPr>
          <w:p w:rsidR="006233CA" w:rsidRPr="00FA1D20" w:rsidRDefault="006233CA" w:rsidP="006233CA">
            <w:pPr>
              <w:rPr>
                <w:sz w:val="28"/>
                <w:szCs w:val="28"/>
              </w:rPr>
            </w:pPr>
            <w:r w:rsidRPr="00FA1D20">
              <w:rPr>
                <w:sz w:val="28"/>
                <w:szCs w:val="28"/>
              </w:rPr>
              <w:t>8.</w:t>
            </w:r>
          </w:p>
        </w:tc>
        <w:tc>
          <w:tcPr>
            <w:tcW w:w="8902" w:type="dxa"/>
            <w:gridSpan w:val="2"/>
          </w:tcPr>
          <w:p w:rsidR="006233CA" w:rsidRPr="00FA1D20" w:rsidRDefault="006233CA" w:rsidP="006233CA">
            <w:pPr>
              <w:rPr>
                <w:sz w:val="28"/>
                <w:szCs w:val="28"/>
              </w:rPr>
            </w:pPr>
            <w:r w:rsidRPr="00FA1D20">
              <w:rPr>
                <w:sz w:val="28"/>
                <w:szCs w:val="28"/>
              </w:rPr>
              <w:t>Кто осуществляет непосредственное руководство Гражданской обороной РФ?</w:t>
            </w:r>
          </w:p>
          <w:p w:rsidR="006233CA" w:rsidRPr="00FA1D20" w:rsidRDefault="006233CA" w:rsidP="006233CA">
            <w:pPr>
              <w:rPr>
                <w:sz w:val="28"/>
                <w:szCs w:val="28"/>
              </w:rPr>
            </w:pPr>
            <w:r w:rsidRPr="00FA1D20">
              <w:rPr>
                <w:sz w:val="28"/>
                <w:szCs w:val="28"/>
              </w:rPr>
              <w:t>А) МВД РФ</w:t>
            </w:r>
          </w:p>
          <w:p w:rsidR="006233CA" w:rsidRPr="00FA1D20" w:rsidRDefault="006233CA" w:rsidP="006233CA">
            <w:pPr>
              <w:rPr>
                <w:sz w:val="28"/>
                <w:szCs w:val="28"/>
              </w:rPr>
            </w:pPr>
            <w:r w:rsidRPr="00FA1D20">
              <w:rPr>
                <w:sz w:val="28"/>
                <w:szCs w:val="28"/>
              </w:rPr>
              <w:t>Б) МЧС РФ</w:t>
            </w:r>
          </w:p>
          <w:p w:rsidR="006233CA" w:rsidRPr="00FA1D20" w:rsidRDefault="006233CA" w:rsidP="006233CA">
            <w:pPr>
              <w:rPr>
                <w:sz w:val="28"/>
                <w:szCs w:val="28"/>
              </w:rPr>
            </w:pPr>
            <w:r w:rsidRPr="00FA1D20">
              <w:rPr>
                <w:sz w:val="28"/>
                <w:szCs w:val="28"/>
              </w:rPr>
              <w:t>В) Президент РФ</w:t>
            </w:r>
          </w:p>
          <w:p w:rsidR="006233CA" w:rsidRPr="00FA1D20" w:rsidRDefault="006233CA" w:rsidP="006233CA">
            <w:pPr>
              <w:rPr>
                <w:sz w:val="28"/>
                <w:szCs w:val="28"/>
              </w:rPr>
            </w:pPr>
            <w:r w:rsidRPr="00FA1D20">
              <w:rPr>
                <w:sz w:val="28"/>
                <w:szCs w:val="28"/>
              </w:rPr>
              <w:t>Г) Председатель Правительства</w:t>
            </w:r>
          </w:p>
        </w:tc>
      </w:tr>
      <w:tr w:rsidR="006233CA" w:rsidRPr="00FA1D20" w:rsidTr="006233CA">
        <w:trPr>
          <w:trHeight w:val="1931"/>
        </w:trPr>
        <w:tc>
          <w:tcPr>
            <w:tcW w:w="646" w:type="dxa"/>
          </w:tcPr>
          <w:p w:rsidR="006233CA" w:rsidRPr="00FA1D20" w:rsidRDefault="006233CA" w:rsidP="006233CA">
            <w:pPr>
              <w:rPr>
                <w:sz w:val="28"/>
                <w:szCs w:val="28"/>
              </w:rPr>
            </w:pPr>
            <w:r w:rsidRPr="00FA1D20">
              <w:rPr>
                <w:sz w:val="28"/>
                <w:szCs w:val="28"/>
              </w:rPr>
              <w:t>9.</w:t>
            </w:r>
          </w:p>
        </w:tc>
        <w:tc>
          <w:tcPr>
            <w:tcW w:w="8902" w:type="dxa"/>
            <w:gridSpan w:val="2"/>
          </w:tcPr>
          <w:p w:rsidR="006233CA" w:rsidRPr="00FA1D20" w:rsidRDefault="006233CA" w:rsidP="006233CA">
            <w:pPr>
              <w:rPr>
                <w:sz w:val="28"/>
                <w:szCs w:val="28"/>
              </w:rPr>
            </w:pPr>
            <w:r w:rsidRPr="00FA1D20">
              <w:rPr>
                <w:sz w:val="28"/>
                <w:szCs w:val="28"/>
              </w:rPr>
              <w:t>Как можно определить нормативы безопасности жизнедеятельности?</w:t>
            </w:r>
          </w:p>
          <w:p w:rsidR="006233CA" w:rsidRPr="00FA1D20" w:rsidRDefault="006233CA" w:rsidP="006233CA">
            <w:pPr>
              <w:rPr>
                <w:sz w:val="28"/>
                <w:szCs w:val="28"/>
              </w:rPr>
            </w:pPr>
            <w:r w:rsidRPr="00FA1D20">
              <w:rPr>
                <w:sz w:val="28"/>
                <w:szCs w:val="28"/>
              </w:rPr>
              <w:t>А) Это количественные показатели факторов окружающей среды, характеризующие безопасные уровни их влияния на состояние здоровья</w:t>
            </w:r>
          </w:p>
          <w:p w:rsidR="006233CA" w:rsidRPr="00FA1D20" w:rsidRDefault="006233CA" w:rsidP="006233CA">
            <w:pPr>
              <w:rPr>
                <w:sz w:val="28"/>
                <w:szCs w:val="28"/>
              </w:rPr>
            </w:pPr>
            <w:r w:rsidRPr="00FA1D20">
              <w:rPr>
                <w:sz w:val="28"/>
                <w:szCs w:val="28"/>
              </w:rPr>
              <w:t>Б) Это показатель неблагоприятных факторов окружающей среды</w:t>
            </w:r>
          </w:p>
          <w:p w:rsidR="006233CA" w:rsidRPr="00FA1D20" w:rsidRDefault="006233CA" w:rsidP="006233CA">
            <w:pPr>
              <w:rPr>
                <w:sz w:val="28"/>
                <w:szCs w:val="28"/>
              </w:rPr>
            </w:pPr>
            <w:r w:rsidRPr="00FA1D20">
              <w:rPr>
                <w:sz w:val="28"/>
                <w:szCs w:val="28"/>
              </w:rPr>
              <w:t>В) Это контроль факторов окружающей среды</w:t>
            </w:r>
          </w:p>
          <w:p w:rsidR="006233CA" w:rsidRPr="00FA1D20" w:rsidRDefault="006233CA" w:rsidP="006233CA">
            <w:pPr>
              <w:rPr>
                <w:sz w:val="28"/>
                <w:szCs w:val="28"/>
              </w:rPr>
            </w:pPr>
            <w:r w:rsidRPr="00FA1D20">
              <w:rPr>
                <w:sz w:val="28"/>
                <w:szCs w:val="28"/>
              </w:rPr>
              <w:t>Г) Это воздействие неблагоприятных факторов окружающей среды</w:t>
            </w:r>
          </w:p>
        </w:tc>
      </w:tr>
      <w:tr w:rsidR="006233CA" w:rsidRPr="00FA1D20" w:rsidTr="006233CA">
        <w:trPr>
          <w:trHeight w:val="1916"/>
        </w:trPr>
        <w:tc>
          <w:tcPr>
            <w:tcW w:w="646" w:type="dxa"/>
          </w:tcPr>
          <w:p w:rsidR="006233CA" w:rsidRPr="00FA1D20" w:rsidRDefault="006233CA" w:rsidP="006233CA">
            <w:pPr>
              <w:rPr>
                <w:sz w:val="28"/>
                <w:szCs w:val="28"/>
              </w:rPr>
            </w:pPr>
            <w:r w:rsidRPr="00FA1D20">
              <w:rPr>
                <w:sz w:val="28"/>
                <w:szCs w:val="28"/>
              </w:rPr>
              <w:t>10.</w:t>
            </w:r>
          </w:p>
        </w:tc>
        <w:tc>
          <w:tcPr>
            <w:tcW w:w="8902" w:type="dxa"/>
            <w:gridSpan w:val="2"/>
          </w:tcPr>
          <w:p w:rsidR="006233CA" w:rsidRPr="00FA1D20" w:rsidRDefault="006233CA" w:rsidP="006233CA">
            <w:pPr>
              <w:rPr>
                <w:sz w:val="28"/>
                <w:szCs w:val="28"/>
              </w:rPr>
            </w:pPr>
            <w:r w:rsidRPr="00FA1D20">
              <w:rPr>
                <w:sz w:val="28"/>
                <w:szCs w:val="28"/>
              </w:rPr>
              <w:t>Чем является максимальный уровень или концентрация неблагоприятных факторов, не влияющих на состояние здоровья человека?</w:t>
            </w:r>
          </w:p>
          <w:p w:rsidR="006233CA" w:rsidRPr="00FA1D20" w:rsidRDefault="006233CA" w:rsidP="006233CA">
            <w:pPr>
              <w:rPr>
                <w:sz w:val="28"/>
                <w:szCs w:val="28"/>
              </w:rPr>
            </w:pPr>
            <w:r w:rsidRPr="00FA1D20">
              <w:rPr>
                <w:sz w:val="28"/>
                <w:szCs w:val="28"/>
              </w:rPr>
              <w:t>А) ПДК</w:t>
            </w:r>
          </w:p>
          <w:p w:rsidR="006233CA" w:rsidRPr="00FA1D20" w:rsidRDefault="006233CA" w:rsidP="006233CA">
            <w:pPr>
              <w:rPr>
                <w:sz w:val="28"/>
                <w:szCs w:val="28"/>
              </w:rPr>
            </w:pPr>
            <w:r w:rsidRPr="00FA1D20">
              <w:rPr>
                <w:sz w:val="28"/>
                <w:szCs w:val="28"/>
              </w:rPr>
              <w:t>Б) ПДВ</w:t>
            </w:r>
          </w:p>
          <w:p w:rsidR="006233CA" w:rsidRPr="00FA1D20" w:rsidRDefault="006233CA" w:rsidP="006233CA">
            <w:pPr>
              <w:rPr>
                <w:sz w:val="28"/>
                <w:szCs w:val="28"/>
              </w:rPr>
            </w:pPr>
            <w:r w:rsidRPr="00FA1D20">
              <w:rPr>
                <w:sz w:val="28"/>
                <w:szCs w:val="28"/>
              </w:rPr>
              <w:t>А) ПДС</w:t>
            </w:r>
          </w:p>
          <w:p w:rsidR="006233CA" w:rsidRPr="00FA1D20" w:rsidRDefault="006233CA" w:rsidP="006233CA">
            <w:pPr>
              <w:rPr>
                <w:sz w:val="28"/>
                <w:szCs w:val="28"/>
              </w:rPr>
            </w:pPr>
            <w:r w:rsidRPr="00FA1D20">
              <w:rPr>
                <w:sz w:val="28"/>
                <w:szCs w:val="28"/>
              </w:rPr>
              <w:t>Г) СИЗ</w:t>
            </w:r>
          </w:p>
        </w:tc>
      </w:tr>
      <w:tr w:rsidR="006233CA" w:rsidRPr="00FA1D20" w:rsidTr="006233CA">
        <w:trPr>
          <w:trHeight w:val="570"/>
        </w:trPr>
        <w:tc>
          <w:tcPr>
            <w:tcW w:w="646" w:type="dxa"/>
          </w:tcPr>
          <w:p w:rsidR="006233CA" w:rsidRPr="00FA1D20" w:rsidRDefault="006233CA" w:rsidP="006233CA">
            <w:pPr>
              <w:rPr>
                <w:sz w:val="28"/>
                <w:szCs w:val="28"/>
              </w:rPr>
            </w:pPr>
            <w:r w:rsidRPr="00FA1D20">
              <w:rPr>
                <w:sz w:val="28"/>
                <w:szCs w:val="28"/>
              </w:rPr>
              <w:t>11.</w:t>
            </w:r>
          </w:p>
        </w:tc>
        <w:tc>
          <w:tcPr>
            <w:tcW w:w="8902" w:type="dxa"/>
            <w:gridSpan w:val="2"/>
          </w:tcPr>
          <w:p w:rsidR="006233CA" w:rsidRPr="00FA1D20" w:rsidRDefault="006233CA" w:rsidP="006233CA">
            <w:pPr>
              <w:rPr>
                <w:sz w:val="28"/>
                <w:szCs w:val="28"/>
              </w:rPr>
            </w:pPr>
            <w:r w:rsidRPr="00FA1D20">
              <w:rPr>
                <w:sz w:val="28"/>
                <w:szCs w:val="28"/>
              </w:rPr>
              <w:t>Чем может быть вызвана острая интоксикация?</w:t>
            </w:r>
          </w:p>
          <w:p w:rsidR="006233CA" w:rsidRPr="00FA1D20" w:rsidRDefault="006233CA" w:rsidP="006233CA">
            <w:pPr>
              <w:rPr>
                <w:sz w:val="28"/>
                <w:szCs w:val="28"/>
              </w:rPr>
            </w:pPr>
            <w:r w:rsidRPr="00FA1D20">
              <w:rPr>
                <w:sz w:val="28"/>
                <w:szCs w:val="28"/>
              </w:rPr>
              <w:t>А) Поступлением в организм незначительных количеств яда за долгий промежуток времени</w:t>
            </w:r>
          </w:p>
          <w:p w:rsidR="006233CA" w:rsidRPr="00FA1D20" w:rsidRDefault="006233CA" w:rsidP="006233CA">
            <w:pPr>
              <w:rPr>
                <w:sz w:val="28"/>
                <w:szCs w:val="28"/>
              </w:rPr>
            </w:pPr>
            <w:r w:rsidRPr="00FA1D20">
              <w:rPr>
                <w:sz w:val="28"/>
                <w:szCs w:val="28"/>
              </w:rPr>
              <w:t>Б) Поступлением в организм человека незначительных количеств яда за короткий промежуток времени</w:t>
            </w:r>
          </w:p>
          <w:p w:rsidR="006233CA" w:rsidRPr="00FA1D20" w:rsidRDefault="006233CA" w:rsidP="006233CA">
            <w:pPr>
              <w:rPr>
                <w:sz w:val="28"/>
                <w:szCs w:val="28"/>
              </w:rPr>
            </w:pPr>
            <w:r w:rsidRPr="00FA1D20">
              <w:rPr>
                <w:sz w:val="28"/>
                <w:szCs w:val="28"/>
              </w:rPr>
              <w:t>В) Поступлением высоких концентраций яда за короткий промежуток времени</w:t>
            </w:r>
          </w:p>
          <w:p w:rsidR="006233CA" w:rsidRPr="00FA1D20" w:rsidRDefault="006233CA" w:rsidP="006233CA">
            <w:pPr>
              <w:rPr>
                <w:color w:val="000000"/>
                <w:spacing w:val="2"/>
                <w:sz w:val="28"/>
                <w:szCs w:val="28"/>
              </w:rPr>
            </w:pPr>
            <w:r w:rsidRPr="00FA1D20">
              <w:rPr>
                <w:sz w:val="28"/>
                <w:szCs w:val="28"/>
              </w:rPr>
              <w:t>Г) Поступление высоких концентраций яда за долгий промежуток времени</w:t>
            </w:r>
          </w:p>
        </w:tc>
      </w:tr>
      <w:tr w:rsidR="006233CA" w:rsidRPr="00FA1D20" w:rsidTr="006233CA">
        <w:trPr>
          <w:trHeight w:val="2559"/>
        </w:trPr>
        <w:tc>
          <w:tcPr>
            <w:tcW w:w="646" w:type="dxa"/>
          </w:tcPr>
          <w:p w:rsidR="006233CA" w:rsidRPr="00FA1D20" w:rsidRDefault="006233CA" w:rsidP="006233CA">
            <w:pPr>
              <w:rPr>
                <w:sz w:val="28"/>
                <w:szCs w:val="28"/>
              </w:rPr>
            </w:pPr>
            <w:r w:rsidRPr="00FA1D20">
              <w:rPr>
                <w:sz w:val="28"/>
                <w:szCs w:val="28"/>
              </w:rPr>
              <w:t>12.</w:t>
            </w:r>
          </w:p>
        </w:tc>
        <w:tc>
          <w:tcPr>
            <w:tcW w:w="8902" w:type="dxa"/>
            <w:gridSpan w:val="2"/>
          </w:tcPr>
          <w:p w:rsidR="006233CA" w:rsidRPr="00FA1D20" w:rsidRDefault="006233CA" w:rsidP="006233CA">
            <w:pPr>
              <w:rPr>
                <w:sz w:val="28"/>
                <w:szCs w:val="28"/>
              </w:rPr>
            </w:pPr>
            <w:r w:rsidRPr="00FA1D20">
              <w:rPr>
                <w:sz w:val="28"/>
                <w:szCs w:val="28"/>
              </w:rPr>
              <w:t>Чем может быть вызвана хроническая интоксикация?</w:t>
            </w:r>
          </w:p>
          <w:p w:rsidR="006233CA" w:rsidRPr="00FA1D20" w:rsidRDefault="006233CA" w:rsidP="006233CA">
            <w:pPr>
              <w:rPr>
                <w:sz w:val="28"/>
                <w:szCs w:val="28"/>
              </w:rPr>
            </w:pPr>
            <w:r w:rsidRPr="00FA1D20">
              <w:rPr>
                <w:sz w:val="28"/>
                <w:szCs w:val="28"/>
              </w:rPr>
              <w:t>А) Поступлением в организм незначительных количеств яда за долгий промежуток времени</w:t>
            </w:r>
          </w:p>
          <w:p w:rsidR="006233CA" w:rsidRPr="00FA1D20" w:rsidRDefault="006233CA" w:rsidP="006233CA">
            <w:pPr>
              <w:rPr>
                <w:sz w:val="28"/>
                <w:szCs w:val="28"/>
              </w:rPr>
            </w:pPr>
            <w:r w:rsidRPr="00FA1D20">
              <w:rPr>
                <w:sz w:val="28"/>
                <w:szCs w:val="28"/>
              </w:rPr>
              <w:t>Б) Поступлением в организм человека незначительных количеств яда за короткий промежуток времени</w:t>
            </w:r>
          </w:p>
          <w:p w:rsidR="006233CA" w:rsidRPr="00FA1D20" w:rsidRDefault="006233CA" w:rsidP="006233CA">
            <w:pPr>
              <w:rPr>
                <w:sz w:val="28"/>
                <w:szCs w:val="28"/>
              </w:rPr>
            </w:pPr>
            <w:r w:rsidRPr="00FA1D20">
              <w:rPr>
                <w:sz w:val="28"/>
                <w:szCs w:val="28"/>
              </w:rPr>
              <w:t>В) Поступлением высоких концентраций яда за короткий промежуток времени</w:t>
            </w:r>
          </w:p>
          <w:p w:rsidR="006233CA" w:rsidRPr="00FA1D20" w:rsidRDefault="006233CA" w:rsidP="006233CA">
            <w:pPr>
              <w:rPr>
                <w:sz w:val="28"/>
                <w:szCs w:val="28"/>
              </w:rPr>
            </w:pPr>
            <w:r w:rsidRPr="00FA1D20">
              <w:rPr>
                <w:sz w:val="28"/>
                <w:szCs w:val="28"/>
              </w:rPr>
              <w:t>Г) Поступление высоких концентраций яда за долгий промежуток времени</w:t>
            </w:r>
          </w:p>
        </w:tc>
      </w:tr>
      <w:tr w:rsidR="006233CA" w:rsidRPr="00FA1D20" w:rsidTr="006233CA">
        <w:trPr>
          <w:trHeight w:val="1601"/>
        </w:trPr>
        <w:tc>
          <w:tcPr>
            <w:tcW w:w="646" w:type="dxa"/>
          </w:tcPr>
          <w:p w:rsidR="006233CA" w:rsidRPr="00FA1D20" w:rsidRDefault="006233CA" w:rsidP="006233CA">
            <w:pPr>
              <w:rPr>
                <w:sz w:val="28"/>
                <w:szCs w:val="28"/>
              </w:rPr>
            </w:pPr>
            <w:r w:rsidRPr="00FA1D20">
              <w:rPr>
                <w:sz w:val="28"/>
                <w:szCs w:val="28"/>
              </w:rPr>
              <w:t>13.</w:t>
            </w:r>
          </w:p>
        </w:tc>
        <w:tc>
          <w:tcPr>
            <w:tcW w:w="8902" w:type="dxa"/>
            <w:gridSpan w:val="2"/>
          </w:tcPr>
          <w:p w:rsidR="006233CA" w:rsidRPr="00FA1D20" w:rsidRDefault="006233CA" w:rsidP="006233CA">
            <w:pPr>
              <w:rPr>
                <w:sz w:val="28"/>
                <w:szCs w:val="28"/>
              </w:rPr>
            </w:pPr>
            <w:r w:rsidRPr="00FA1D20">
              <w:rPr>
                <w:sz w:val="28"/>
                <w:szCs w:val="28"/>
              </w:rPr>
              <w:t>Как проявляется действие электромагнитного поля на организм человека?</w:t>
            </w:r>
          </w:p>
          <w:p w:rsidR="006233CA" w:rsidRPr="00FA1D20" w:rsidRDefault="006233CA" w:rsidP="006233CA">
            <w:pPr>
              <w:rPr>
                <w:sz w:val="28"/>
                <w:szCs w:val="28"/>
              </w:rPr>
            </w:pPr>
            <w:r w:rsidRPr="00FA1D20">
              <w:rPr>
                <w:sz w:val="28"/>
                <w:szCs w:val="28"/>
              </w:rPr>
              <w:t>А) Головная боль, нарушение сна, боли в области сердца</w:t>
            </w:r>
          </w:p>
          <w:p w:rsidR="006233CA" w:rsidRPr="00FA1D20" w:rsidRDefault="006233CA" w:rsidP="006233CA">
            <w:pPr>
              <w:rPr>
                <w:sz w:val="28"/>
                <w:szCs w:val="28"/>
              </w:rPr>
            </w:pPr>
            <w:r w:rsidRPr="00FA1D20">
              <w:rPr>
                <w:sz w:val="28"/>
                <w:szCs w:val="28"/>
              </w:rPr>
              <w:t>Б) Снижение иммунитета, заболевания дыхательных путей</w:t>
            </w:r>
          </w:p>
          <w:p w:rsidR="006233CA" w:rsidRPr="00FA1D20" w:rsidRDefault="006233CA" w:rsidP="006233CA">
            <w:pPr>
              <w:rPr>
                <w:sz w:val="28"/>
                <w:szCs w:val="28"/>
              </w:rPr>
            </w:pPr>
            <w:r w:rsidRPr="00FA1D20">
              <w:rPr>
                <w:sz w:val="28"/>
                <w:szCs w:val="28"/>
              </w:rPr>
              <w:t>В) Усиление секреторной деятельности желудка, усиление потоотделения</w:t>
            </w:r>
          </w:p>
          <w:p w:rsidR="006233CA" w:rsidRPr="00FA1D20" w:rsidRDefault="006233CA" w:rsidP="006233CA">
            <w:pPr>
              <w:rPr>
                <w:sz w:val="28"/>
                <w:szCs w:val="28"/>
              </w:rPr>
            </w:pPr>
            <w:r w:rsidRPr="00FA1D20">
              <w:rPr>
                <w:sz w:val="28"/>
                <w:szCs w:val="28"/>
              </w:rPr>
              <w:t>Г) Простудные заболевания</w:t>
            </w:r>
          </w:p>
        </w:tc>
      </w:tr>
      <w:tr w:rsidR="006233CA" w:rsidRPr="00FA1D20" w:rsidTr="006233CA">
        <w:trPr>
          <w:trHeight w:val="1931"/>
        </w:trPr>
        <w:tc>
          <w:tcPr>
            <w:tcW w:w="646" w:type="dxa"/>
          </w:tcPr>
          <w:p w:rsidR="006233CA" w:rsidRPr="00FA1D20" w:rsidRDefault="006233CA" w:rsidP="006233CA">
            <w:pPr>
              <w:rPr>
                <w:sz w:val="28"/>
                <w:szCs w:val="28"/>
              </w:rPr>
            </w:pPr>
            <w:r w:rsidRPr="00FA1D20">
              <w:rPr>
                <w:sz w:val="28"/>
                <w:szCs w:val="28"/>
              </w:rPr>
              <w:t>14</w:t>
            </w:r>
          </w:p>
        </w:tc>
        <w:tc>
          <w:tcPr>
            <w:tcW w:w="8902" w:type="dxa"/>
            <w:gridSpan w:val="2"/>
          </w:tcPr>
          <w:p w:rsidR="006233CA" w:rsidRPr="00FA1D20" w:rsidRDefault="006233CA" w:rsidP="006233CA">
            <w:pPr>
              <w:rPr>
                <w:sz w:val="28"/>
                <w:szCs w:val="28"/>
              </w:rPr>
            </w:pPr>
            <w:r w:rsidRPr="00FA1D20">
              <w:rPr>
                <w:sz w:val="28"/>
                <w:szCs w:val="28"/>
              </w:rPr>
              <w:t>Какие симптомы возникают у человека в условиях действия постоянного шума?</w:t>
            </w:r>
          </w:p>
          <w:p w:rsidR="006233CA" w:rsidRPr="00FA1D20" w:rsidRDefault="006233CA" w:rsidP="006233CA">
            <w:pPr>
              <w:rPr>
                <w:sz w:val="28"/>
                <w:szCs w:val="28"/>
              </w:rPr>
            </w:pPr>
            <w:r w:rsidRPr="00FA1D20">
              <w:rPr>
                <w:sz w:val="28"/>
                <w:szCs w:val="28"/>
              </w:rPr>
              <w:t>А) Нарушения в центральной нервной системе</w:t>
            </w:r>
          </w:p>
          <w:p w:rsidR="006233CA" w:rsidRPr="00FA1D20" w:rsidRDefault="006233CA" w:rsidP="006233CA">
            <w:pPr>
              <w:rPr>
                <w:sz w:val="28"/>
                <w:szCs w:val="28"/>
              </w:rPr>
            </w:pPr>
            <w:r w:rsidRPr="00FA1D20">
              <w:rPr>
                <w:sz w:val="28"/>
                <w:szCs w:val="28"/>
              </w:rPr>
              <w:t>Б) Нарушение сердечно-сосудистой деятельности</w:t>
            </w:r>
          </w:p>
          <w:p w:rsidR="006233CA" w:rsidRPr="00FA1D20" w:rsidRDefault="006233CA" w:rsidP="006233CA">
            <w:pPr>
              <w:rPr>
                <w:sz w:val="28"/>
                <w:szCs w:val="28"/>
              </w:rPr>
            </w:pPr>
            <w:r w:rsidRPr="00FA1D20">
              <w:rPr>
                <w:sz w:val="28"/>
                <w:szCs w:val="28"/>
              </w:rPr>
              <w:t>В) Повышение температуры тела</w:t>
            </w:r>
          </w:p>
          <w:p w:rsidR="006233CA" w:rsidRPr="00FA1D20" w:rsidRDefault="006233CA" w:rsidP="006233CA">
            <w:pPr>
              <w:rPr>
                <w:sz w:val="28"/>
                <w:szCs w:val="28"/>
              </w:rPr>
            </w:pPr>
            <w:r w:rsidRPr="00FA1D20">
              <w:rPr>
                <w:sz w:val="28"/>
                <w:szCs w:val="28"/>
              </w:rPr>
              <w:t>Г) Ухудшение зрения</w:t>
            </w:r>
          </w:p>
        </w:tc>
      </w:tr>
      <w:tr w:rsidR="006233CA" w:rsidRPr="00FA1D20" w:rsidTr="006233CA">
        <w:trPr>
          <w:trHeight w:val="995"/>
        </w:trPr>
        <w:tc>
          <w:tcPr>
            <w:tcW w:w="646" w:type="dxa"/>
          </w:tcPr>
          <w:p w:rsidR="006233CA" w:rsidRPr="00FA1D20" w:rsidRDefault="006233CA" w:rsidP="006233CA">
            <w:pPr>
              <w:rPr>
                <w:sz w:val="28"/>
                <w:szCs w:val="28"/>
              </w:rPr>
            </w:pPr>
            <w:r w:rsidRPr="00FA1D20">
              <w:rPr>
                <w:sz w:val="28"/>
                <w:szCs w:val="28"/>
              </w:rPr>
              <w:t>15</w:t>
            </w:r>
          </w:p>
        </w:tc>
        <w:tc>
          <w:tcPr>
            <w:tcW w:w="8902" w:type="dxa"/>
            <w:gridSpan w:val="2"/>
          </w:tcPr>
          <w:p w:rsidR="006233CA" w:rsidRPr="00FA1D20" w:rsidRDefault="006233CA" w:rsidP="006233CA">
            <w:pPr>
              <w:rPr>
                <w:sz w:val="28"/>
                <w:szCs w:val="28"/>
              </w:rPr>
            </w:pPr>
            <w:r w:rsidRPr="00FA1D20">
              <w:rPr>
                <w:sz w:val="28"/>
                <w:szCs w:val="28"/>
              </w:rPr>
              <w:t>Какие из перечисленных симптомов относятся к лучевой болезни?</w:t>
            </w:r>
          </w:p>
          <w:p w:rsidR="006233CA" w:rsidRPr="00FA1D20" w:rsidRDefault="006233CA" w:rsidP="006233CA">
            <w:pPr>
              <w:rPr>
                <w:sz w:val="28"/>
                <w:szCs w:val="28"/>
              </w:rPr>
            </w:pPr>
            <w:r w:rsidRPr="00FA1D20">
              <w:rPr>
                <w:sz w:val="28"/>
                <w:szCs w:val="28"/>
              </w:rPr>
              <w:t>А) Интоксикация, удушье, кровотечение</w:t>
            </w:r>
          </w:p>
          <w:p w:rsidR="006233CA" w:rsidRPr="00FA1D20" w:rsidRDefault="006233CA" w:rsidP="006233CA">
            <w:pPr>
              <w:rPr>
                <w:sz w:val="28"/>
                <w:szCs w:val="28"/>
              </w:rPr>
            </w:pPr>
            <w:r w:rsidRPr="00FA1D20">
              <w:rPr>
                <w:sz w:val="28"/>
                <w:szCs w:val="28"/>
              </w:rPr>
              <w:t>Б) Кровоизлияния, выпадение волос, изменение состава крови</w:t>
            </w:r>
          </w:p>
          <w:p w:rsidR="006233CA" w:rsidRPr="00FA1D20" w:rsidRDefault="006233CA" w:rsidP="006233CA">
            <w:pPr>
              <w:rPr>
                <w:sz w:val="28"/>
                <w:szCs w:val="28"/>
              </w:rPr>
            </w:pPr>
            <w:r w:rsidRPr="00FA1D20">
              <w:rPr>
                <w:sz w:val="28"/>
                <w:szCs w:val="28"/>
              </w:rPr>
              <w:t>В) Тугоухость, нарушение координации движений</w:t>
            </w:r>
          </w:p>
          <w:p w:rsidR="006233CA" w:rsidRPr="00FA1D20" w:rsidRDefault="006233CA" w:rsidP="006233CA">
            <w:pPr>
              <w:rPr>
                <w:sz w:val="28"/>
                <w:szCs w:val="28"/>
              </w:rPr>
            </w:pPr>
            <w:r w:rsidRPr="00FA1D20">
              <w:rPr>
                <w:sz w:val="28"/>
                <w:szCs w:val="28"/>
              </w:rPr>
              <w:t>Г) Повышение температуры тела, усиленное потоотделение</w:t>
            </w:r>
          </w:p>
        </w:tc>
      </w:tr>
      <w:tr w:rsidR="006233CA" w:rsidRPr="00FA1D20" w:rsidTr="006233CA">
        <w:trPr>
          <w:trHeight w:val="1601"/>
        </w:trPr>
        <w:tc>
          <w:tcPr>
            <w:tcW w:w="646" w:type="dxa"/>
          </w:tcPr>
          <w:p w:rsidR="006233CA" w:rsidRPr="00FA1D20" w:rsidRDefault="006233CA" w:rsidP="006233CA">
            <w:pPr>
              <w:rPr>
                <w:sz w:val="28"/>
                <w:szCs w:val="28"/>
              </w:rPr>
            </w:pPr>
            <w:r w:rsidRPr="00FA1D20">
              <w:rPr>
                <w:sz w:val="28"/>
                <w:szCs w:val="28"/>
              </w:rPr>
              <w:t>16</w:t>
            </w:r>
          </w:p>
        </w:tc>
        <w:tc>
          <w:tcPr>
            <w:tcW w:w="8902" w:type="dxa"/>
            <w:gridSpan w:val="2"/>
          </w:tcPr>
          <w:p w:rsidR="006233CA" w:rsidRPr="00FA1D20" w:rsidRDefault="006233CA" w:rsidP="006233CA">
            <w:pPr>
              <w:rPr>
                <w:sz w:val="28"/>
                <w:szCs w:val="28"/>
              </w:rPr>
            </w:pPr>
            <w:r w:rsidRPr="00FA1D20">
              <w:rPr>
                <w:sz w:val="28"/>
                <w:szCs w:val="28"/>
              </w:rPr>
              <w:t>Каково предназначение дозиметров?</w:t>
            </w:r>
          </w:p>
          <w:p w:rsidR="006233CA" w:rsidRPr="00FA1D20" w:rsidRDefault="006233CA" w:rsidP="006233CA">
            <w:pPr>
              <w:rPr>
                <w:sz w:val="28"/>
                <w:szCs w:val="28"/>
              </w:rPr>
            </w:pPr>
            <w:r w:rsidRPr="00FA1D20">
              <w:rPr>
                <w:sz w:val="28"/>
                <w:szCs w:val="28"/>
              </w:rPr>
              <w:t>А) Для измерения мощности приборов</w:t>
            </w:r>
          </w:p>
          <w:p w:rsidR="006233CA" w:rsidRPr="00FA1D20" w:rsidRDefault="006233CA" w:rsidP="006233CA">
            <w:pPr>
              <w:rPr>
                <w:sz w:val="28"/>
                <w:szCs w:val="28"/>
              </w:rPr>
            </w:pPr>
            <w:r w:rsidRPr="00FA1D20">
              <w:rPr>
                <w:sz w:val="28"/>
                <w:szCs w:val="28"/>
              </w:rPr>
              <w:t>Б) Для измерения мощности поглощенной дозы</w:t>
            </w:r>
          </w:p>
          <w:p w:rsidR="006233CA" w:rsidRPr="00FA1D20" w:rsidRDefault="006233CA" w:rsidP="006233CA">
            <w:pPr>
              <w:rPr>
                <w:sz w:val="28"/>
                <w:szCs w:val="28"/>
              </w:rPr>
            </w:pPr>
            <w:r w:rsidRPr="00FA1D20">
              <w:rPr>
                <w:sz w:val="28"/>
                <w:szCs w:val="28"/>
              </w:rPr>
              <w:t>В) Для измерения мощности экспозиционной дозы</w:t>
            </w:r>
          </w:p>
          <w:p w:rsidR="006233CA" w:rsidRPr="00FA1D20" w:rsidRDefault="006233CA" w:rsidP="006233CA">
            <w:pPr>
              <w:rPr>
                <w:sz w:val="28"/>
                <w:szCs w:val="28"/>
              </w:rPr>
            </w:pPr>
            <w:r w:rsidRPr="00FA1D20">
              <w:rPr>
                <w:sz w:val="28"/>
                <w:szCs w:val="28"/>
              </w:rPr>
              <w:t>Г) Для измерения радиационного фона</w:t>
            </w:r>
          </w:p>
        </w:tc>
      </w:tr>
      <w:tr w:rsidR="006233CA" w:rsidRPr="00FA1D20" w:rsidTr="006233CA">
        <w:trPr>
          <w:trHeight w:val="1601"/>
        </w:trPr>
        <w:tc>
          <w:tcPr>
            <w:tcW w:w="646" w:type="dxa"/>
          </w:tcPr>
          <w:p w:rsidR="006233CA" w:rsidRPr="00FA1D20" w:rsidRDefault="006233CA" w:rsidP="006233CA">
            <w:pPr>
              <w:rPr>
                <w:sz w:val="28"/>
                <w:szCs w:val="28"/>
              </w:rPr>
            </w:pPr>
            <w:r w:rsidRPr="00FA1D20">
              <w:rPr>
                <w:sz w:val="28"/>
                <w:szCs w:val="28"/>
              </w:rPr>
              <w:t>17</w:t>
            </w:r>
          </w:p>
        </w:tc>
        <w:tc>
          <w:tcPr>
            <w:tcW w:w="8902" w:type="dxa"/>
            <w:gridSpan w:val="2"/>
          </w:tcPr>
          <w:p w:rsidR="006233CA" w:rsidRPr="00FA1D20" w:rsidRDefault="006233CA" w:rsidP="006233CA">
            <w:pPr>
              <w:rPr>
                <w:sz w:val="28"/>
                <w:szCs w:val="28"/>
              </w:rPr>
            </w:pPr>
            <w:r w:rsidRPr="00FA1D20">
              <w:rPr>
                <w:sz w:val="28"/>
                <w:szCs w:val="28"/>
              </w:rPr>
              <w:t>Сколько времени может длиться клиническая смерть?</w:t>
            </w:r>
          </w:p>
          <w:p w:rsidR="006233CA" w:rsidRPr="00FA1D20" w:rsidRDefault="006233CA" w:rsidP="006233CA">
            <w:pPr>
              <w:rPr>
                <w:sz w:val="28"/>
                <w:szCs w:val="28"/>
              </w:rPr>
            </w:pPr>
            <w:r w:rsidRPr="00FA1D20">
              <w:rPr>
                <w:sz w:val="28"/>
                <w:szCs w:val="28"/>
              </w:rPr>
              <w:t>А) 7 минут</w:t>
            </w:r>
          </w:p>
          <w:p w:rsidR="006233CA" w:rsidRPr="00FA1D20" w:rsidRDefault="006233CA" w:rsidP="006233CA">
            <w:pPr>
              <w:rPr>
                <w:sz w:val="28"/>
                <w:szCs w:val="28"/>
              </w:rPr>
            </w:pPr>
            <w:r w:rsidRPr="00FA1D20">
              <w:rPr>
                <w:sz w:val="28"/>
                <w:szCs w:val="28"/>
              </w:rPr>
              <w:t>Б) 3 минуты</w:t>
            </w:r>
          </w:p>
          <w:p w:rsidR="006233CA" w:rsidRPr="00FA1D20" w:rsidRDefault="006233CA" w:rsidP="006233CA">
            <w:pPr>
              <w:rPr>
                <w:sz w:val="28"/>
                <w:szCs w:val="28"/>
              </w:rPr>
            </w:pPr>
            <w:r w:rsidRPr="00FA1D20">
              <w:rPr>
                <w:sz w:val="28"/>
                <w:szCs w:val="28"/>
              </w:rPr>
              <w:t>В) 10 минут</w:t>
            </w:r>
          </w:p>
          <w:p w:rsidR="006233CA" w:rsidRPr="00FA1D20" w:rsidRDefault="006233CA" w:rsidP="006233CA">
            <w:pPr>
              <w:rPr>
                <w:sz w:val="28"/>
                <w:szCs w:val="28"/>
              </w:rPr>
            </w:pPr>
            <w:r w:rsidRPr="00FA1D20">
              <w:rPr>
                <w:sz w:val="28"/>
                <w:szCs w:val="28"/>
              </w:rPr>
              <w:t>Г) 15 минут</w:t>
            </w:r>
          </w:p>
        </w:tc>
      </w:tr>
      <w:tr w:rsidR="006233CA" w:rsidRPr="00FA1D20" w:rsidTr="006233CA">
        <w:trPr>
          <w:trHeight w:val="1601"/>
        </w:trPr>
        <w:tc>
          <w:tcPr>
            <w:tcW w:w="646" w:type="dxa"/>
          </w:tcPr>
          <w:p w:rsidR="006233CA" w:rsidRPr="00FA1D20" w:rsidRDefault="006233CA" w:rsidP="006233CA">
            <w:pPr>
              <w:rPr>
                <w:sz w:val="28"/>
                <w:szCs w:val="28"/>
              </w:rPr>
            </w:pPr>
            <w:r w:rsidRPr="00FA1D20">
              <w:rPr>
                <w:sz w:val="28"/>
                <w:szCs w:val="28"/>
              </w:rPr>
              <w:t>18</w:t>
            </w:r>
          </w:p>
        </w:tc>
        <w:tc>
          <w:tcPr>
            <w:tcW w:w="8902" w:type="dxa"/>
            <w:gridSpan w:val="2"/>
          </w:tcPr>
          <w:p w:rsidR="006233CA" w:rsidRPr="00FA1D20" w:rsidRDefault="006233CA" w:rsidP="006233CA">
            <w:pPr>
              <w:rPr>
                <w:sz w:val="28"/>
                <w:szCs w:val="28"/>
              </w:rPr>
            </w:pPr>
            <w:r w:rsidRPr="00FA1D20">
              <w:rPr>
                <w:sz w:val="28"/>
                <w:szCs w:val="28"/>
              </w:rPr>
              <w:t>К каким видам электротравм относится электроофтальмия?</w:t>
            </w:r>
          </w:p>
          <w:p w:rsidR="006233CA" w:rsidRPr="00FA1D20" w:rsidRDefault="006233CA" w:rsidP="006233CA">
            <w:pPr>
              <w:rPr>
                <w:sz w:val="28"/>
                <w:szCs w:val="28"/>
              </w:rPr>
            </w:pPr>
            <w:r w:rsidRPr="00FA1D20">
              <w:rPr>
                <w:sz w:val="28"/>
                <w:szCs w:val="28"/>
              </w:rPr>
              <w:t>А) Общие</w:t>
            </w:r>
          </w:p>
          <w:p w:rsidR="006233CA" w:rsidRPr="00FA1D20" w:rsidRDefault="006233CA" w:rsidP="006233CA">
            <w:pPr>
              <w:rPr>
                <w:sz w:val="28"/>
                <w:szCs w:val="28"/>
              </w:rPr>
            </w:pPr>
            <w:r w:rsidRPr="00FA1D20">
              <w:rPr>
                <w:sz w:val="28"/>
                <w:szCs w:val="28"/>
              </w:rPr>
              <w:t>Б) Местные</w:t>
            </w:r>
          </w:p>
          <w:p w:rsidR="006233CA" w:rsidRPr="00FA1D20" w:rsidRDefault="006233CA" w:rsidP="006233CA">
            <w:pPr>
              <w:rPr>
                <w:sz w:val="28"/>
                <w:szCs w:val="28"/>
              </w:rPr>
            </w:pPr>
            <w:r w:rsidRPr="00FA1D20">
              <w:rPr>
                <w:sz w:val="28"/>
                <w:szCs w:val="28"/>
              </w:rPr>
              <w:t>В) Смешанные</w:t>
            </w:r>
          </w:p>
          <w:p w:rsidR="006233CA" w:rsidRPr="00FA1D20" w:rsidRDefault="006233CA" w:rsidP="006233CA">
            <w:pPr>
              <w:rPr>
                <w:sz w:val="28"/>
                <w:szCs w:val="28"/>
              </w:rPr>
            </w:pPr>
            <w:r w:rsidRPr="00FA1D20">
              <w:rPr>
                <w:sz w:val="28"/>
                <w:szCs w:val="28"/>
              </w:rPr>
              <w:t>Г) Производственные</w:t>
            </w:r>
          </w:p>
        </w:tc>
      </w:tr>
      <w:tr w:rsidR="006233CA" w:rsidRPr="00FA1D20" w:rsidTr="006233CA">
        <w:trPr>
          <w:trHeight w:val="1586"/>
        </w:trPr>
        <w:tc>
          <w:tcPr>
            <w:tcW w:w="646" w:type="dxa"/>
          </w:tcPr>
          <w:p w:rsidR="006233CA" w:rsidRPr="00FA1D20" w:rsidRDefault="006233CA" w:rsidP="006233CA">
            <w:pPr>
              <w:rPr>
                <w:sz w:val="28"/>
                <w:szCs w:val="28"/>
              </w:rPr>
            </w:pPr>
            <w:r w:rsidRPr="00FA1D20">
              <w:rPr>
                <w:sz w:val="28"/>
                <w:szCs w:val="28"/>
              </w:rPr>
              <w:t>19</w:t>
            </w:r>
          </w:p>
        </w:tc>
        <w:tc>
          <w:tcPr>
            <w:tcW w:w="8902" w:type="dxa"/>
            <w:gridSpan w:val="2"/>
          </w:tcPr>
          <w:p w:rsidR="006233CA" w:rsidRPr="00FA1D20" w:rsidRDefault="006233CA" w:rsidP="006233CA">
            <w:pPr>
              <w:rPr>
                <w:sz w:val="28"/>
                <w:szCs w:val="28"/>
              </w:rPr>
            </w:pPr>
            <w:r w:rsidRPr="00FA1D20">
              <w:rPr>
                <w:sz w:val="28"/>
                <w:szCs w:val="28"/>
              </w:rPr>
              <w:t>Какой фактор является наиболее вредным при работе с персональным компьютером?</w:t>
            </w:r>
          </w:p>
          <w:p w:rsidR="006233CA" w:rsidRPr="00FA1D20" w:rsidRDefault="006233CA" w:rsidP="006233CA">
            <w:pPr>
              <w:rPr>
                <w:sz w:val="28"/>
                <w:szCs w:val="28"/>
              </w:rPr>
            </w:pPr>
            <w:r w:rsidRPr="00FA1D20">
              <w:rPr>
                <w:sz w:val="28"/>
                <w:szCs w:val="28"/>
              </w:rPr>
              <w:t>А) Неясность символов</w:t>
            </w:r>
          </w:p>
          <w:p w:rsidR="006233CA" w:rsidRPr="00FA1D20" w:rsidRDefault="006233CA" w:rsidP="006233CA">
            <w:pPr>
              <w:rPr>
                <w:sz w:val="28"/>
                <w:szCs w:val="28"/>
              </w:rPr>
            </w:pPr>
            <w:r w:rsidRPr="00FA1D20">
              <w:rPr>
                <w:sz w:val="28"/>
                <w:szCs w:val="28"/>
              </w:rPr>
              <w:t>Б) Электромагнитное излучение монитора</w:t>
            </w:r>
          </w:p>
          <w:p w:rsidR="006233CA" w:rsidRPr="00FA1D20" w:rsidRDefault="006233CA" w:rsidP="006233CA">
            <w:pPr>
              <w:rPr>
                <w:sz w:val="28"/>
                <w:szCs w:val="28"/>
              </w:rPr>
            </w:pPr>
            <w:r w:rsidRPr="00FA1D20">
              <w:rPr>
                <w:sz w:val="28"/>
                <w:szCs w:val="28"/>
              </w:rPr>
              <w:t>В) Статические нагрузки</w:t>
            </w:r>
          </w:p>
          <w:p w:rsidR="006233CA" w:rsidRPr="00FA1D20" w:rsidRDefault="006233CA" w:rsidP="006233CA">
            <w:pPr>
              <w:rPr>
                <w:sz w:val="28"/>
                <w:szCs w:val="28"/>
              </w:rPr>
            </w:pPr>
            <w:r w:rsidRPr="00FA1D20">
              <w:rPr>
                <w:sz w:val="28"/>
                <w:szCs w:val="28"/>
              </w:rPr>
              <w:t>Г) Нервное напряжение</w:t>
            </w:r>
          </w:p>
        </w:tc>
      </w:tr>
      <w:tr w:rsidR="006233CA" w:rsidRPr="00FA1D20" w:rsidTr="006233CA">
        <w:trPr>
          <w:trHeight w:val="1137"/>
        </w:trPr>
        <w:tc>
          <w:tcPr>
            <w:tcW w:w="646" w:type="dxa"/>
          </w:tcPr>
          <w:p w:rsidR="006233CA" w:rsidRPr="00FA1D20" w:rsidRDefault="006233CA" w:rsidP="006233CA">
            <w:pPr>
              <w:rPr>
                <w:sz w:val="28"/>
                <w:szCs w:val="28"/>
              </w:rPr>
            </w:pPr>
            <w:r w:rsidRPr="00FA1D20">
              <w:rPr>
                <w:sz w:val="28"/>
                <w:szCs w:val="28"/>
              </w:rPr>
              <w:t>20</w:t>
            </w:r>
          </w:p>
        </w:tc>
        <w:tc>
          <w:tcPr>
            <w:tcW w:w="8902" w:type="dxa"/>
            <w:gridSpan w:val="2"/>
          </w:tcPr>
          <w:p w:rsidR="006233CA" w:rsidRPr="00FA1D20" w:rsidRDefault="006233CA" w:rsidP="006233CA">
            <w:pPr>
              <w:rPr>
                <w:sz w:val="28"/>
                <w:szCs w:val="28"/>
              </w:rPr>
            </w:pPr>
            <w:r w:rsidRPr="00FA1D20">
              <w:rPr>
                <w:sz w:val="28"/>
                <w:szCs w:val="28"/>
              </w:rPr>
              <w:t>Как называется комплекс мероприятий, направленных на восстановление резко нарушенных или утраченных жизненно важных функций организма?</w:t>
            </w:r>
          </w:p>
          <w:p w:rsidR="006233CA" w:rsidRPr="00FA1D20" w:rsidRDefault="006233CA" w:rsidP="006233CA">
            <w:pPr>
              <w:rPr>
                <w:sz w:val="28"/>
                <w:szCs w:val="28"/>
              </w:rPr>
            </w:pPr>
            <w:r w:rsidRPr="00FA1D20">
              <w:rPr>
                <w:sz w:val="28"/>
                <w:szCs w:val="28"/>
              </w:rPr>
              <w:t>А) Иммобилизация</w:t>
            </w:r>
          </w:p>
          <w:p w:rsidR="006233CA" w:rsidRPr="00FA1D20" w:rsidRDefault="006233CA" w:rsidP="006233CA">
            <w:pPr>
              <w:rPr>
                <w:sz w:val="28"/>
                <w:szCs w:val="28"/>
              </w:rPr>
            </w:pPr>
            <w:r w:rsidRPr="00FA1D20">
              <w:rPr>
                <w:sz w:val="28"/>
                <w:szCs w:val="28"/>
              </w:rPr>
              <w:t>Б) Реанимация</w:t>
            </w:r>
          </w:p>
          <w:p w:rsidR="006233CA" w:rsidRPr="00FA1D20" w:rsidRDefault="006233CA" w:rsidP="006233CA">
            <w:pPr>
              <w:rPr>
                <w:sz w:val="28"/>
                <w:szCs w:val="28"/>
              </w:rPr>
            </w:pPr>
            <w:r w:rsidRPr="00FA1D20">
              <w:rPr>
                <w:sz w:val="28"/>
                <w:szCs w:val="28"/>
              </w:rPr>
              <w:t>В) Терапия</w:t>
            </w:r>
          </w:p>
          <w:p w:rsidR="006233CA" w:rsidRPr="00FA1D20" w:rsidRDefault="006233CA" w:rsidP="006233CA">
            <w:pPr>
              <w:rPr>
                <w:sz w:val="28"/>
                <w:szCs w:val="28"/>
              </w:rPr>
            </w:pPr>
            <w:r w:rsidRPr="00FA1D20">
              <w:rPr>
                <w:sz w:val="28"/>
                <w:szCs w:val="28"/>
              </w:rPr>
              <w:t>Г) Операция</w:t>
            </w:r>
          </w:p>
        </w:tc>
      </w:tr>
    </w:tbl>
    <w:p w:rsidR="006233CA" w:rsidRDefault="006233CA" w:rsidP="006233CA">
      <w:pPr>
        <w:rPr>
          <w:b/>
          <w:sz w:val="28"/>
          <w:szCs w:val="28"/>
        </w:rPr>
      </w:pPr>
    </w:p>
    <w:p w:rsidR="006233CA" w:rsidRPr="00FA1D20" w:rsidRDefault="006233CA" w:rsidP="006233CA">
      <w:pPr>
        <w:rPr>
          <w:b/>
          <w:sz w:val="28"/>
          <w:szCs w:val="28"/>
        </w:rPr>
      </w:pPr>
      <w:r w:rsidRPr="00FA1D20">
        <w:rPr>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8838"/>
      </w:tblGrid>
      <w:tr w:rsidR="006233CA" w:rsidRPr="00FA1D20" w:rsidTr="006233CA">
        <w:tc>
          <w:tcPr>
            <w:tcW w:w="9606" w:type="dxa"/>
            <w:gridSpan w:val="2"/>
          </w:tcPr>
          <w:p w:rsidR="006233CA" w:rsidRPr="00FA1D20" w:rsidRDefault="006233CA" w:rsidP="006233CA">
            <w:pPr>
              <w:jc w:val="center"/>
              <w:rPr>
                <w:b/>
                <w:sz w:val="28"/>
                <w:szCs w:val="28"/>
              </w:rPr>
            </w:pPr>
            <w:r w:rsidRPr="00FA1D20">
              <w:rPr>
                <w:b/>
                <w:sz w:val="28"/>
                <w:szCs w:val="28"/>
              </w:rPr>
              <w:t xml:space="preserve">Инструкция по выполнению заданий № 21-27: </w:t>
            </w:r>
            <w:r w:rsidRPr="00FA1D20">
              <w:rPr>
                <w:b/>
                <w:i/>
                <w:sz w:val="28"/>
                <w:szCs w:val="28"/>
              </w:rPr>
              <w:t>В соответствующую строку бланка ответов запишите окончание предложения или пропущенные слова.</w:t>
            </w:r>
          </w:p>
        </w:tc>
      </w:tr>
      <w:tr w:rsidR="006233CA" w:rsidRPr="00FA1D20" w:rsidTr="006233CA">
        <w:tc>
          <w:tcPr>
            <w:tcW w:w="768" w:type="dxa"/>
          </w:tcPr>
          <w:p w:rsidR="006233CA" w:rsidRPr="00FA1D20" w:rsidRDefault="006233CA" w:rsidP="006233CA">
            <w:pPr>
              <w:rPr>
                <w:sz w:val="28"/>
                <w:szCs w:val="28"/>
              </w:rPr>
            </w:pPr>
            <w:r w:rsidRPr="00FA1D20">
              <w:rPr>
                <w:sz w:val="28"/>
                <w:szCs w:val="28"/>
              </w:rPr>
              <w:t>21</w:t>
            </w:r>
          </w:p>
        </w:tc>
        <w:tc>
          <w:tcPr>
            <w:tcW w:w="8838" w:type="dxa"/>
          </w:tcPr>
          <w:p w:rsidR="006233CA" w:rsidRPr="00FA1D20" w:rsidRDefault="006233CA" w:rsidP="006233CA">
            <w:pPr>
              <w:rPr>
                <w:sz w:val="28"/>
                <w:szCs w:val="28"/>
              </w:rPr>
            </w:pPr>
            <w:r w:rsidRPr="00FA1D20">
              <w:rPr>
                <w:sz w:val="28"/>
                <w:szCs w:val="28"/>
              </w:rPr>
              <w:t>Дополни:</w:t>
            </w:r>
          </w:p>
          <w:p w:rsidR="006233CA" w:rsidRPr="00FA1D20" w:rsidRDefault="006233CA" w:rsidP="006233CA">
            <w:pPr>
              <w:rPr>
                <w:sz w:val="28"/>
                <w:szCs w:val="28"/>
              </w:rPr>
            </w:pPr>
            <w:r w:rsidRPr="00FA1D20">
              <w:rPr>
                <w:sz w:val="28"/>
                <w:szCs w:val="28"/>
              </w:rPr>
              <w:t>Ионизирующим излучением называется излучение, которое…</w:t>
            </w:r>
          </w:p>
        </w:tc>
      </w:tr>
      <w:tr w:rsidR="006233CA" w:rsidRPr="00FA1D20" w:rsidTr="006233CA">
        <w:tc>
          <w:tcPr>
            <w:tcW w:w="768" w:type="dxa"/>
          </w:tcPr>
          <w:p w:rsidR="006233CA" w:rsidRPr="00FA1D20" w:rsidRDefault="006233CA" w:rsidP="006233CA">
            <w:pPr>
              <w:rPr>
                <w:sz w:val="28"/>
                <w:szCs w:val="28"/>
              </w:rPr>
            </w:pPr>
            <w:r w:rsidRPr="00FA1D20">
              <w:rPr>
                <w:sz w:val="28"/>
                <w:szCs w:val="28"/>
              </w:rPr>
              <w:t>22</w:t>
            </w:r>
          </w:p>
        </w:tc>
        <w:tc>
          <w:tcPr>
            <w:tcW w:w="8838" w:type="dxa"/>
          </w:tcPr>
          <w:p w:rsidR="006233CA" w:rsidRPr="00FA1D20" w:rsidRDefault="006233CA" w:rsidP="006233CA">
            <w:pPr>
              <w:rPr>
                <w:sz w:val="28"/>
                <w:szCs w:val="28"/>
              </w:rPr>
            </w:pPr>
            <w:r w:rsidRPr="00FA1D20">
              <w:rPr>
                <w:sz w:val="28"/>
                <w:szCs w:val="28"/>
              </w:rPr>
              <w:t>Что понимают под системой пожарной безопасности?</w:t>
            </w:r>
          </w:p>
        </w:tc>
      </w:tr>
      <w:tr w:rsidR="006233CA" w:rsidRPr="00FA1D20" w:rsidTr="006233CA">
        <w:tc>
          <w:tcPr>
            <w:tcW w:w="768" w:type="dxa"/>
          </w:tcPr>
          <w:p w:rsidR="006233CA" w:rsidRPr="00FA1D20" w:rsidRDefault="006233CA" w:rsidP="006233CA">
            <w:pPr>
              <w:rPr>
                <w:sz w:val="28"/>
                <w:szCs w:val="28"/>
              </w:rPr>
            </w:pPr>
            <w:r w:rsidRPr="00FA1D20">
              <w:rPr>
                <w:sz w:val="28"/>
                <w:szCs w:val="28"/>
              </w:rPr>
              <w:t>23</w:t>
            </w:r>
          </w:p>
        </w:tc>
        <w:tc>
          <w:tcPr>
            <w:tcW w:w="8838" w:type="dxa"/>
          </w:tcPr>
          <w:p w:rsidR="006233CA" w:rsidRPr="00FA1D20" w:rsidRDefault="006233CA" w:rsidP="006233CA">
            <w:pPr>
              <w:rPr>
                <w:sz w:val="28"/>
                <w:szCs w:val="28"/>
              </w:rPr>
            </w:pPr>
            <w:r w:rsidRPr="00FA1D20">
              <w:rPr>
                <w:sz w:val="28"/>
                <w:szCs w:val="28"/>
              </w:rPr>
              <w:t>Шум- это беспорядочная совокупность…</w:t>
            </w:r>
          </w:p>
        </w:tc>
      </w:tr>
      <w:tr w:rsidR="006233CA" w:rsidRPr="00FA1D20" w:rsidTr="006233CA">
        <w:tc>
          <w:tcPr>
            <w:tcW w:w="768" w:type="dxa"/>
          </w:tcPr>
          <w:p w:rsidR="006233CA" w:rsidRPr="00FA1D20" w:rsidRDefault="006233CA" w:rsidP="006233CA">
            <w:pPr>
              <w:rPr>
                <w:sz w:val="28"/>
                <w:szCs w:val="28"/>
              </w:rPr>
            </w:pPr>
            <w:r w:rsidRPr="00FA1D20">
              <w:rPr>
                <w:sz w:val="28"/>
                <w:szCs w:val="28"/>
              </w:rPr>
              <w:t>24</w:t>
            </w:r>
          </w:p>
        </w:tc>
        <w:tc>
          <w:tcPr>
            <w:tcW w:w="8838" w:type="dxa"/>
          </w:tcPr>
          <w:p w:rsidR="006233CA" w:rsidRPr="00FA1D20" w:rsidRDefault="006233CA" w:rsidP="006233CA">
            <w:pPr>
              <w:rPr>
                <w:sz w:val="28"/>
                <w:szCs w:val="28"/>
              </w:rPr>
            </w:pPr>
            <w:r w:rsidRPr="00FA1D20">
              <w:rPr>
                <w:sz w:val="28"/>
                <w:szCs w:val="28"/>
              </w:rPr>
              <w:t>Если кровопотеря составляет 500 мл, то это……….. кровотечение</w:t>
            </w:r>
          </w:p>
        </w:tc>
      </w:tr>
      <w:tr w:rsidR="006233CA" w:rsidRPr="00FA1D20" w:rsidTr="006233CA">
        <w:tc>
          <w:tcPr>
            <w:tcW w:w="768" w:type="dxa"/>
          </w:tcPr>
          <w:p w:rsidR="006233CA" w:rsidRPr="00FA1D20" w:rsidRDefault="006233CA" w:rsidP="006233CA">
            <w:pPr>
              <w:rPr>
                <w:sz w:val="28"/>
                <w:szCs w:val="28"/>
              </w:rPr>
            </w:pPr>
            <w:r w:rsidRPr="00FA1D20">
              <w:rPr>
                <w:sz w:val="28"/>
                <w:szCs w:val="28"/>
              </w:rPr>
              <w:t>25</w:t>
            </w:r>
          </w:p>
        </w:tc>
        <w:tc>
          <w:tcPr>
            <w:tcW w:w="8838" w:type="dxa"/>
          </w:tcPr>
          <w:p w:rsidR="006233CA" w:rsidRPr="00FA1D20" w:rsidRDefault="006233CA" w:rsidP="006233CA">
            <w:pPr>
              <w:rPr>
                <w:sz w:val="28"/>
                <w:szCs w:val="28"/>
              </w:rPr>
            </w:pPr>
            <w:r w:rsidRPr="00FA1D20">
              <w:rPr>
                <w:sz w:val="28"/>
                <w:szCs w:val="28"/>
              </w:rPr>
              <w:t>Что называется открытым переломом?</w:t>
            </w:r>
          </w:p>
        </w:tc>
      </w:tr>
      <w:tr w:rsidR="006233CA" w:rsidRPr="00FA1D20" w:rsidTr="006233CA">
        <w:tc>
          <w:tcPr>
            <w:tcW w:w="768" w:type="dxa"/>
          </w:tcPr>
          <w:p w:rsidR="006233CA" w:rsidRPr="00FA1D20" w:rsidRDefault="006233CA" w:rsidP="006233CA">
            <w:pPr>
              <w:rPr>
                <w:sz w:val="28"/>
                <w:szCs w:val="28"/>
              </w:rPr>
            </w:pPr>
            <w:r w:rsidRPr="00FA1D20">
              <w:rPr>
                <w:sz w:val="28"/>
                <w:szCs w:val="28"/>
              </w:rPr>
              <w:t>26</w:t>
            </w:r>
          </w:p>
        </w:tc>
        <w:tc>
          <w:tcPr>
            <w:tcW w:w="8838" w:type="dxa"/>
          </w:tcPr>
          <w:p w:rsidR="006233CA" w:rsidRPr="00FA1D20" w:rsidRDefault="006233CA" w:rsidP="006233CA">
            <w:pPr>
              <w:rPr>
                <w:sz w:val="28"/>
                <w:szCs w:val="28"/>
              </w:rPr>
            </w:pPr>
            <w:r w:rsidRPr="00FA1D20">
              <w:rPr>
                <w:sz w:val="28"/>
                <w:szCs w:val="28"/>
              </w:rPr>
              <w:t>Основные задачи дисциплины «Безопасность жизнедеятельности»:</w:t>
            </w:r>
          </w:p>
          <w:p w:rsidR="006233CA" w:rsidRPr="00FA1D20" w:rsidRDefault="006233CA" w:rsidP="00094814">
            <w:pPr>
              <w:numPr>
                <w:ilvl w:val="0"/>
                <w:numId w:val="94"/>
              </w:numPr>
              <w:ind w:left="370" w:hanging="370"/>
              <w:rPr>
                <w:sz w:val="28"/>
                <w:szCs w:val="28"/>
              </w:rPr>
            </w:pPr>
            <w:r w:rsidRPr="00FA1D20">
              <w:rPr>
                <w:sz w:val="28"/>
                <w:szCs w:val="28"/>
              </w:rPr>
              <w:t>Обеспечение и поддержание нормального состояния среды обитания</w:t>
            </w:r>
          </w:p>
          <w:p w:rsidR="006233CA" w:rsidRPr="00FA1D20" w:rsidRDefault="006233CA" w:rsidP="00094814">
            <w:pPr>
              <w:numPr>
                <w:ilvl w:val="0"/>
                <w:numId w:val="94"/>
              </w:numPr>
              <w:ind w:left="370" w:hanging="370"/>
              <w:rPr>
                <w:sz w:val="28"/>
                <w:szCs w:val="28"/>
              </w:rPr>
            </w:pPr>
            <w:r w:rsidRPr="00FA1D20">
              <w:rPr>
                <w:sz w:val="28"/>
                <w:szCs w:val="28"/>
              </w:rPr>
              <w:t>Выявление и количественная оценка вредных и опасных факторов</w:t>
            </w:r>
          </w:p>
          <w:p w:rsidR="006233CA" w:rsidRPr="00FA1D20" w:rsidRDefault="006233CA" w:rsidP="00094814">
            <w:pPr>
              <w:numPr>
                <w:ilvl w:val="0"/>
                <w:numId w:val="94"/>
              </w:numPr>
              <w:ind w:left="370" w:hanging="370"/>
              <w:rPr>
                <w:sz w:val="28"/>
                <w:szCs w:val="28"/>
              </w:rPr>
            </w:pPr>
            <w:r w:rsidRPr="00FA1D20">
              <w:rPr>
                <w:sz w:val="28"/>
                <w:szCs w:val="28"/>
              </w:rPr>
              <w:t>Защита человека и среды его обитания от воздействия опасных и вредных факторов</w:t>
            </w:r>
          </w:p>
        </w:tc>
      </w:tr>
      <w:tr w:rsidR="006233CA" w:rsidRPr="00FA1D20" w:rsidTr="006233CA">
        <w:tc>
          <w:tcPr>
            <w:tcW w:w="768" w:type="dxa"/>
          </w:tcPr>
          <w:p w:rsidR="006233CA" w:rsidRPr="00FA1D20" w:rsidRDefault="006233CA" w:rsidP="006233CA">
            <w:pPr>
              <w:rPr>
                <w:sz w:val="28"/>
                <w:szCs w:val="28"/>
              </w:rPr>
            </w:pPr>
            <w:r w:rsidRPr="00FA1D20">
              <w:rPr>
                <w:sz w:val="28"/>
                <w:szCs w:val="28"/>
              </w:rPr>
              <w:t>27</w:t>
            </w:r>
          </w:p>
        </w:tc>
        <w:tc>
          <w:tcPr>
            <w:tcW w:w="8838" w:type="dxa"/>
          </w:tcPr>
          <w:p w:rsidR="006233CA" w:rsidRPr="00FA1D20" w:rsidRDefault="006233CA" w:rsidP="006233CA">
            <w:pPr>
              <w:rPr>
                <w:sz w:val="28"/>
                <w:szCs w:val="28"/>
              </w:rPr>
            </w:pPr>
            <w:r w:rsidRPr="00FA1D20">
              <w:rPr>
                <w:sz w:val="28"/>
                <w:szCs w:val="28"/>
              </w:rPr>
              <w:t>К каким видам электротравм относятся электрические удары</w:t>
            </w:r>
          </w:p>
        </w:tc>
      </w:tr>
      <w:tr w:rsidR="006233CA" w:rsidRPr="00FA1D20" w:rsidTr="006233CA">
        <w:tc>
          <w:tcPr>
            <w:tcW w:w="768" w:type="dxa"/>
          </w:tcPr>
          <w:p w:rsidR="006233CA" w:rsidRPr="00FA1D20" w:rsidRDefault="006233CA" w:rsidP="006233CA">
            <w:pPr>
              <w:rPr>
                <w:sz w:val="28"/>
                <w:szCs w:val="28"/>
              </w:rPr>
            </w:pPr>
            <w:r w:rsidRPr="00FA1D20">
              <w:rPr>
                <w:sz w:val="28"/>
                <w:szCs w:val="28"/>
              </w:rPr>
              <w:t>28</w:t>
            </w:r>
          </w:p>
        </w:tc>
        <w:tc>
          <w:tcPr>
            <w:tcW w:w="8838" w:type="dxa"/>
          </w:tcPr>
          <w:p w:rsidR="006233CA" w:rsidRPr="00FA1D20" w:rsidRDefault="006233CA" w:rsidP="006233CA">
            <w:pPr>
              <w:rPr>
                <w:sz w:val="28"/>
                <w:szCs w:val="28"/>
              </w:rPr>
            </w:pPr>
            <w:r w:rsidRPr="00FA1D20">
              <w:rPr>
                <w:sz w:val="28"/>
                <w:szCs w:val="28"/>
              </w:rPr>
              <w:t>Какие органы подвергаются повреждению при электроофтальмии</w:t>
            </w:r>
          </w:p>
        </w:tc>
      </w:tr>
      <w:tr w:rsidR="006233CA" w:rsidRPr="00FA1D20" w:rsidTr="006233CA">
        <w:tc>
          <w:tcPr>
            <w:tcW w:w="768" w:type="dxa"/>
          </w:tcPr>
          <w:p w:rsidR="006233CA" w:rsidRPr="00FA1D20" w:rsidRDefault="006233CA" w:rsidP="006233CA">
            <w:pPr>
              <w:rPr>
                <w:sz w:val="28"/>
                <w:szCs w:val="28"/>
              </w:rPr>
            </w:pPr>
            <w:r w:rsidRPr="00FA1D20">
              <w:rPr>
                <w:sz w:val="28"/>
                <w:szCs w:val="28"/>
              </w:rPr>
              <w:t>29</w:t>
            </w:r>
          </w:p>
        </w:tc>
        <w:tc>
          <w:tcPr>
            <w:tcW w:w="8838" w:type="dxa"/>
          </w:tcPr>
          <w:p w:rsidR="006233CA" w:rsidRPr="00FA1D20" w:rsidRDefault="006233CA" w:rsidP="006233CA">
            <w:pPr>
              <w:rPr>
                <w:sz w:val="28"/>
                <w:szCs w:val="28"/>
              </w:rPr>
            </w:pPr>
            <w:r w:rsidRPr="00FA1D20">
              <w:rPr>
                <w:sz w:val="28"/>
                <w:szCs w:val="28"/>
              </w:rPr>
              <w:t>К каким видам ЧС относят ураганы, бури, смерчи</w:t>
            </w:r>
          </w:p>
        </w:tc>
      </w:tr>
      <w:tr w:rsidR="006233CA" w:rsidRPr="00FA1D20" w:rsidTr="006233CA">
        <w:tc>
          <w:tcPr>
            <w:tcW w:w="768" w:type="dxa"/>
          </w:tcPr>
          <w:p w:rsidR="006233CA" w:rsidRPr="00FA1D20" w:rsidRDefault="006233CA" w:rsidP="006233CA">
            <w:pPr>
              <w:rPr>
                <w:sz w:val="28"/>
                <w:szCs w:val="28"/>
              </w:rPr>
            </w:pPr>
            <w:r w:rsidRPr="00FA1D20">
              <w:rPr>
                <w:sz w:val="28"/>
                <w:szCs w:val="28"/>
              </w:rPr>
              <w:t>30</w:t>
            </w:r>
          </w:p>
        </w:tc>
        <w:tc>
          <w:tcPr>
            <w:tcW w:w="8838" w:type="dxa"/>
          </w:tcPr>
          <w:p w:rsidR="006233CA" w:rsidRPr="00FA1D20" w:rsidRDefault="006233CA" w:rsidP="006233CA">
            <w:pPr>
              <w:rPr>
                <w:sz w:val="28"/>
                <w:szCs w:val="28"/>
              </w:rPr>
            </w:pPr>
            <w:r w:rsidRPr="00FA1D20">
              <w:rPr>
                <w:sz w:val="28"/>
                <w:szCs w:val="28"/>
              </w:rPr>
              <w:t>Вредные и опасные факторы, связанные со спецификой профессии работника называются……….</w:t>
            </w:r>
          </w:p>
        </w:tc>
      </w:tr>
    </w:tbl>
    <w:p w:rsidR="006233CA" w:rsidRPr="00FA1D20" w:rsidRDefault="006233CA" w:rsidP="006233CA">
      <w:pPr>
        <w:tabs>
          <w:tab w:val="left" w:pos="1080"/>
        </w:tabs>
        <w:jc w:val="center"/>
        <w:rPr>
          <w:b/>
          <w:bCs/>
          <w:sz w:val="28"/>
          <w:szCs w:val="28"/>
        </w:rPr>
      </w:pPr>
    </w:p>
    <w:p w:rsidR="006233CA" w:rsidRPr="00FA1D20" w:rsidRDefault="006233CA" w:rsidP="006233CA">
      <w:pPr>
        <w:tabs>
          <w:tab w:val="left" w:pos="1080"/>
        </w:tabs>
        <w:jc w:val="right"/>
        <w:rPr>
          <w:b/>
          <w:sz w:val="28"/>
          <w:szCs w:val="28"/>
        </w:rPr>
      </w:pPr>
      <w:r w:rsidRPr="00FA1D20">
        <w:rPr>
          <w:b/>
          <w:bCs/>
          <w:sz w:val="28"/>
          <w:szCs w:val="28"/>
        </w:rPr>
        <w:br w:type="page"/>
      </w:r>
      <w:r w:rsidRPr="00FA1D20">
        <w:rPr>
          <w:b/>
          <w:caps/>
          <w:sz w:val="28"/>
          <w:szCs w:val="28"/>
        </w:rPr>
        <w:t>Приложение</w:t>
      </w:r>
      <w:r w:rsidRPr="00FA1D20">
        <w:rPr>
          <w:b/>
          <w:sz w:val="28"/>
          <w:szCs w:val="28"/>
        </w:rPr>
        <w:t xml:space="preserve"> 1</w:t>
      </w:r>
    </w:p>
    <w:p w:rsidR="006233CA" w:rsidRPr="00FA1D20" w:rsidRDefault="006233CA" w:rsidP="006233CA">
      <w:pPr>
        <w:jc w:val="center"/>
        <w:rPr>
          <w:b/>
          <w:sz w:val="28"/>
          <w:szCs w:val="28"/>
        </w:rPr>
      </w:pPr>
    </w:p>
    <w:p w:rsidR="006233CA" w:rsidRPr="00FA1D20" w:rsidRDefault="006233CA" w:rsidP="006233CA">
      <w:pPr>
        <w:jc w:val="center"/>
        <w:rPr>
          <w:b/>
          <w:sz w:val="28"/>
          <w:szCs w:val="28"/>
        </w:rPr>
      </w:pPr>
      <w:r w:rsidRPr="00FA1D20">
        <w:rPr>
          <w:b/>
          <w:sz w:val="28"/>
          <w:szCs w:val="28"/>
        </w:rPr>
        <w:t>Эталон ответа к тестовым заданиям</w:t>
      </w:r>
    </w:p>
    <w:p w:rsidR="006233CA" w:rsidRPr="00FA1D20" w:rsidRDefault="006233CA" w:rsidP="006233CA">
      <w:pPr>
        <w:jc w:val="center"/>
        <w:rPr>
          <w:b/>
          <w:sz w:val="28"/>
          <w:szCs w:val="28"/>
        </w:rPr>
      </w:pPr>
    </w:p>
    <w:p w:rsidR="006233CA" w:rsidRPr="00FA1D20" w:rsidRDefault="006233CA" w:rsidP="006233CA">
      <w:pPr>
        <w:jc w:val="center"/>
        <w:rPr>
          <w:b/>
          <w:sz w:val="28"/>
          <w:szCs w:val="28"/>
        </w:rPr>
      </w:pPr>
      <w:r w:rsidRPr="00FA1D20">
        <w:rPr>
          <w:b/>
          <w:sz w:val="28"/>
          <w:szCs w:val="28"/>
        </w:rPr>
        <w:t>Вариант – 1</w:t>
      </w:r>
    </w:p>
    <w:p w:rsidR="006233CA" w:rsidRPr="00FA1D20" w:rsidRDefault="006233CA" w:rsidP="006233C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3624"/>
        <w:gridCol w:w="1273"/>
        <w:gridCol w:w="3265"/>
      </w:tblGrid>
      <w:tr w:rsidR="006233CA" w:rsidRPr="00FA1D20" w:rsidTr="006233CA">
        <w:tc>
          <w:tcPr>
            <w:tcW w:w="1160" w:type="dxa"/>
          </w:tcPr>
          <w:p w:rsidR="006233CA" w:rsidRPr="00FA1D20" w:rsidRDefault="006233CA" w:rsidP="006233CA">
            <w:pPr>
              <w:jc w:val="center"/>
              <w:rPr>
                <w:b/>
                <w:sz w:val="28"/>
                <w:szCs w:val="28"/>
              </w:rPr>
            </w:pPr>
            <w:r w:rsidRPr="00FA1D20">
              <w:rPr>
                <w:b/>
                <w:sz w:val="28"/>
                <w:szCs w:val="28"/>
              </w:rPr>
              <w:t>№ вопроса</w:t>
            </w:r>
          </w:p>
        </w:tc>
        <w:tc>
          <w:tcPr>
            <w:tcW w:w="3624" w:type="dxa"/>
          </w:tcPr>
          <w:p w:rsidR="006233CA" w:rsidRPr="00FA1D20" w:rsidRDefault="006233CA" w:rsidP="006233CA">
            <w:pPr>
              <w:jc w:val="center"/>
              <w:rPr>
                <w:b/>
                <w:sz w:val="28"/>
                <w:szCs w:val="28"/>
              </w:rPr>
            </w:pPr>
            <w:r w:rsidRPr="00FA1D20">
              <w:rPr>
                <w:b/>
                <w:sz w:val="28"/>
                <w:szCs w:val="28"/>
              </w:rPr>
              <w:t>Эталон ответа</w:t>
            </w:r>
          </w:p>
        </w:tc>
        <w:tc>
          <w:tcPr>
            <w:tcW w:w="1273" w:type="dxa"/>
          </w:tcPr>
          <w:p w:rsidR="006233CA" w:rsidRPr="00FA1D20" w:rsidRDefault="006233CA" w:rsidP="006233CA">
            <w:pPr>
              <w:jc w:val="center"/>
              <w:rPr>
                <w:b/>
                <w:sz w:val="28"/>
                <w:szCs w:val="28"/>
              </w:rPr>
            </w:pPr>
            <w:r w:rsidRPr="00FA1D20">
              <w:rPr>
                <w:b/>
                <w:sz w:val="28"/>
                <w:szCs w:val="28"/>
              </w:rPr>
              <w:t>№ вопроса</w:t>
            </w:r>
          </w:p>
        </w:tc>
        <w:tc>
          <w:tcPr>
            <w:tcW w:w="3265" w:type="dxa"/>
          </w:tcPr>
          <w:p w:rsidR="006233CA" w:rsidRPr="00FA1D20" w:rsidRDefault="006233CA" w:rsidP="006233CA">
            <w:pPr>
              <w:jc w:val="center"/>
              <w:rPr>
                <w:b/>
                <w:sz w:val="28"/>
                <w:szCs w:val="28"/>
              </w:rPr>
            </w:pPr>
            <w:r w:rsidRPr="00FA1D20">
              <w:rPr>
                <w:b/>
                <w:sz w:val="28"/>
                <w:szCs w:val="28"/>
              </w:rPr>
              <w:t>Эталон ответа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1.</w:t>
            </w:r>
          </w:p>
        </w:tc>
        <w:tc>
          <w:tcPr>
            <w:tcW w:w="3624" w:type="dxa"/>
          </w:tcPr>
          <w:p w:rsidR="006233CA" w:rsidRPr="00FA1D20" w:rsidRDefault="006233CA" w:rsidP="006233CA">
            <w:pPr>
              <w:jc w:val="center"/>
              <w:rPr>
                <w:sz w:val="28"/>
                <w:szCs w:val="28"/>
              </w:rPr>
            </w:pPr>
            <w:r w:rsidRPr="00FA1D20">
              <w:rPr>
                <w:sz w:val="28"/>
                <w:szCs w:val="28"/>
              </w:rPr>
              <w:t>1-Б,2-В,3-А</w:t>
            </w:r>
          </w:p>
        </w:tc>
        <w:tc>
          <w:tcPr>
            <w:tcW w:w="1273" w:type="dxa"/>
          </w:tcPr>
          <w:p w:rsidR="006233CA" w:rsidRPr="00FA1D20" w:rsidRDefault="006233CA" w:rsidP="006233CA">
            <w:pPr>
              <w:jc w:val="center"/>
              <w:rPr>
                <w:sz w:val="28"/>
                <w:szCs w:val="28"/>
              </w:rPr>
            </w:pPr>
            <w:r w:rsidRPr="00FA1D20">
              <w:rPr>
                <w:sz w:val="28"/>
                <w:szCs w:val="28"/>
              </w:rPr>
              <w:t>10</w:t>
            </w:r>
          </w:p>
        </w:tc>
        <w:tc>
          <w:tcPr>
            <w:tcW w:w="3265" w:type="dxa"/>
          </w:tcPr>
          <w:p w:rsidR="006233CA" w:rsidRPr="00FA1D20" w:rsidRDefault="006233CA" w:rsidP="006233CA">
            <w:pPr>
              <w:jc w:val="center"/>
              <w:rPr>
                <w:sz w:val="28"/>
                <w:szCs w:val="28"/>
              </w:rPr>
            </w:pPr>
            <w:r w:rsidRPr="00FA1D20">
              <w:rPr>
                <w:sz w:val="28"/>
                <w:szCs w:val="28"/>
              </w:rPr>
              <w:t>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w:t>
            </w:r>
          </w:p>
        </w:tc>
        <w:tc>
          <w:tcPr>
            <w:tcW w:w="3624" w:type="dxa"/>
          </w:tcPr>
          <w:p w:rsidR="006233CA" w:rsidRPr="00FA1D20" w:rsidRDefault="006233CA" w:rsidP="006233CA">
            <w:pPr>
              <w:jc w:val="center"/>
              <w:rPr>
                <w:sz w:val="28"/>
                <w:szCs w:val="28"/>
              </w:rPr>
            </w:pPr>
            <w:r w:rsidRPr="00FA1D20">
              <w:rPr>
                <w:sz w:val="28"/>
                <w:szCs w:val="28"/>
              </w:rPr>
              <w:t>1-Б,2-В, 3-А</w:t>
            </w:r>
          </w:p>
        </w:tc>
        <w:tc>
          <w:tcPr>
            <w:tcW w:w="1273" w:type="dxa"/>
          </w:tcPr>
          <w:p w:rsidR="006233CA" w:rsidRPr="00FA1D20" w:rsidRDefault="006233CA" w:rsidP="006233CA">
            <w:pPr>
              <w:jc w:val="center"/>
              <w:rPr>
                <w:sz w:val="28"/>
                <w:szCs w:val="28"/>
              </w:rPr>
            </w:pPr>
            <w:r w:rsidRPr="00FA1D20">
              <w:rPr>
                <w:sz w:val="28"/>
                <w:szCs w:val="28"/>
              </w:rPr>
              <w:t>11</w:t>
            </w:r>
          </w:p>
        </w:tc>
        <w:tc>
          <w:tcPr>
            <w:tcW w:w="3265" w:type="dxa"/>
          </w:tcPr>
          <w:p w:rsidR="006233CA" w:rsidRPr="00FA1D20" w:rsidRDefault="006233CA" w:rsidP="006233CA">
            <w:pPr>
              <w:jc w:val="center"/>
              <w:rPr>
                <w:sz w:val="28"/>
                <w:szCs w:val="28"/>
              </w:rPr>
            </w:pPr>
            <w:r w:rsidRPr="00FA1D20">
              <w:rPr>
                <w:sz w:val="28"/>
                <w:szCs w:val="28"/>
              </w:rPr>
              <w:t>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3.</w:t>
            </w:r>
          </w:p>
        </w:tc>
        <w:tc>
          <w:tcPr>
            <w:tcW w:w="3624" w:type="dxa"/>
          </w:tcPr>
          <w:p w:rsidR="006233CA" w:rsidRPr="00FA1D20" w:rsidRDefault="006233CA" w:rsidP="006233CA">
            <w:pPr>
              <w:jc w:val="center"/>
              <w:rPr>
                <w:sz w:val="28"/>
                <w:szCs w:val="28"/>
              </w:rPr>
            </w:pPr>
            <w:r w:rsidRPr="00FA1D20">
              <w:rPr>
                <w:sz w:val="28"/>
                <w:szCs w:val="28"/>
              </w:rPr>
              <w:t>1-В, 2-А,3-В</w:t>
            </w:r>
          </w:p>
        </w:tc>
        <w:tc>
          <w:tcPr>
            <w:tcW w:w="1273" w:type="dxa"/>
          </w:tcPr>
          <w:p w:rsidR="006233CA" w:rsidRPr="00FA1D20" w:rsidRDefault="006233CA" w:rsidP="006233CA">
            <w:pPr>
              <w:jc w:val="center"/>
              <w:rPr>
                <w:sz w:val="28"/>
                <w:szCs w:val="28"/>
              </w:rPr>
            </w:pPr>
            <w:r w:rsidRPr="00FA1D20">
              <w:rPr>
                <w:sz w:val="28"/>
                <w:szCs w:val="28"/>
              </w:rPr>
              <w:t>12</w:t>
            </w:r>
          </w:p>
        </w:tc>
        <w:tc>
          <w:tcPr>
            <w:tcW w:w="3265" w:type="dxa"/>
          </w:tcPr>
          <w:p w:rsidR="006233CA" w:rsidRPr="00FA1D20" w:rsidRDefault="006233CA" w:rsidP="006233CA">
            <w:pPr>
              <w:jc w:val="center"/>
              <w:rPr>
                <w:sz w:val="28"/>
                <w:szCs w:val="28"/>
              </w:rPr>
            </w:pPr>
            <w:r w:rsidRPr="00FA1D20">
              <w:rPr>
                <w:sz w:val="28"/>
                <w:szCs w:val="28"/>
              </w:rPr>
              <w:t>Б</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4.</w:t>
            </w:r>
          </w:p>
        </w:tc>
        <w:tc>
          <w:tcPr>
            <w:tcW w:w="3624" w:type="dxa"/>
          </w:tcPr>
          <w:p w:rsidR="006233CA" w:rsidRPr="00FA1D20" w:rsidRDefault="006233CA" w:rsidP="006233CA">
            <w:pPr>
              <w:jc w:val="center"/>
              <w:rPr>
                <w:sz w:val="28"/>
                <w:szCs w:val="28"/>
              </w:rPr>
            </w:pPr>
          </w:p>
        </w:tc>
        <w:tc>
          <w:tcPr>
            <w:tcW w:w="1273" w:type="dxa"/>
          </w:tcPr>
          <w:p w:rsidR="006233CA" w:rsidRPr="00FA1D20" w:rsidRDefault="006233CA" w:rsidP="006233CA">
            <w:pPr>
              <w:jc w:val="center"/>
              <w:rPr>
                <w:sz w:val="28"/>
                <w:szCs w:val="28"/>
              </w:rPr>
            </w:pPr>
            <w:r w:rsidRPr="00FA1D20">
              <w:rPr>
                <w:sz w:val="28"/>
                <w:szCs w:val="28"/>
              </w:rPr>
              <w:t>13</w:t>
            </w:r>
          </w:p>
        </w:tc>
        <w:tc>
          <w:tcPr>
            <w:tcW w:w="3265" w:type="dxa"/>
          </w:tcPr>
          <w:p w:rsidR="006233CA" w:rsidRPr="00FA1D20" w:rsidRDefault="006233CA" w:rsidP="006233CA">
            <w:pPr>
              <w:jc w:val="center"/>
              <w:rPr>
                <w:sz w:val="28"/>
                <w:szCs w:val="28"/>
              </w:rPr>
            </w:pPr>
            <w:r w:rsidRPr="00FA1D20">
              <w:rPr>
                <w:sz w:val="28"/>
                <w:szCs w:val="28"/>
              </w:rPr>
              <w:t>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5.</w:t>
            </w:r>
          </w:p>
        </w:tc>
        <w:tc>
          <w:tcPr>
            <w:tcW w:w="3624" w:type="dxa"/>
          </w:tcPr>
          <w:p w:rsidR="006233CA" w:rsidRPr="00FA1D20" w:rsidRDefault="006233CA" w:rsidP="006233CA">
            <w:pPr>
              <w:jc w:val="center"/>
              <w:rPr>
                <w:sz w:val="28"/>
                <w:szCs w:val="28"/>
              </w:rPr>
            </w:pPr>
            <w:r w:rsidRPr="00FA1D20">
              <w:rPr>
                <w:sz w:val="28"/>
                <w:szCs w:val="28"/>
              </w:rPr>
              <w:t>Г</w:t>
            </w:r>
          </w:p>
        </w:tc>
        <w:tc>
          <w:tcPr>
            <w:tcW w:w="1273" w:type="dxa"/>
          </w:tcPr>
          <w:p w:rsidR="006233CA" w:rsidRPr="00FA1D20" w:rsidRDefault="006233CA" w:rsidP="006233CA">
            <w:pPr>
              <w:jc w:val="center"/>
              <w:rPr>
                <w:sz w:val="28"/>
                <w:szCs w:val="28"/>
              </w:rPr>
            </w:pPr>
            <w:r w:rsidRPr="00FA1D20">
              <w:rPr>
                <w:sz w:val="28"/>
                <w:szCs w:val="28"/>
              </w:rPr>
              <w:t>14</w:t>
            </w:r>
          </w:p>
        </w:tc>
        <w:tc>
          <w:tcPr>
            <w:tcW w:w="3265" w:type="dxa"/>
          </w:tcPr>
          <w:p w:rsidR="006233CA" w:rsidRPr="00FA1D20" w:rsidRDefault="006233CA" w:rsidP="006233CA">
            <w:pPr>
              <w:jc w:val="center"/>
              <w:rPr>
                <w:sz w:val="28"/>
                <w:szCs w:val="28"/>
              </w:rPr>
            </w:pPr>
            <w:r w:rsidRPr="00FA1D20">
              <w:rPr>
                <w:sz w:val="28"/>
                <w:szCs w:val="28"/>
              </w:rPr>
              <w:t>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6.</w:t>
            </w:r>
          </w:p>
        </w:tc>
        <w:tc>
          <w:tcPr>
            <w:tcW w:w="3624" w:type="dxa"/>
          </w:tcPr>
          <w:p w:rsidR="006233CA" w:rsidRPr="00FA1D20" w:rsidRDefault="006233CA" w:rsidP="006233CA">
            <w:pPr>
              <w:jc w:val="center"/>
              <w:rPr>
                <w:sz w:val="28"/>
                <w:szCs w:val="28"/>
              </w:rPr>
            </w:pPr>
            <w:r w:rsidRPr="00FA1D20">
              <w:rPr>
                <w:sz w:val="28"/>
                <w:szCs w:val="28"/>
              </w:rPr>
              <w:t>А</w:t>
            </w:r>
          </w:p>
        </w:tc>
        <w:tc>
          <w:tcPr>
            <w:tcW w:w="1273" w:type="dxa"/>
          </w:tcPr>
          <w:p w:rsidR="006233CA" w:rsidRPr="00FA1D20" w:rsidRDefault="006233CA" w:rsidP="006233CA">
            <w:pPr>
              <w:jc w:val="center"/>
              <w:rPr>
                <w:sz w:val="28"/>
                <w:szCs w:val="28"/>
              </w:rPr>
            </w:pPr>
            <w:r w:rsidRPr="00FA1D20">
              <w:rPr>
                <w:sz w:val="28"/>
                <w:szCs w:val="28"/>
              </w:rPr>
              <w:t>15</w:t>
            </w:r>
          </w:p>
        </w:tc>
        <w:tc>
          <w:tcPr>
            <w:tcW w:w="3265" w:type="dxa"/>
          </w:tcPr>
          <w:p w:rsidR="006233CA" w:rsidRPr="00FA1D20" w:rsidRDefault="006233CA" w:rsidP="006233CA">
            <w:pPr>
              <w:jc w:val="center"/>
              <w:rPr>
                <w:sz w:val="28"/>
                <w:szCs w:val="28"/>
              </w:rPr>
            </w:pPr>
            <w:r w:rsidRPr="00FA1D20">
              <w:rPr>
                <w:sz w:val="28"/>
                <w:szCs w:val="28"/>
              </w:rPr>
              <w:t>Б</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7.</w:t>
            </w:r>
          </w:p>
        </w:tc>
        <w:tc>
          <w:tcPr>
            <w:tcW w:w="3624" w:type="dxa"/>
          </w:tcPr>
          <w:p w:rsidR="006233CA" w:rsidRPr="00FA1D20" w:rsidRDefault="006233CA" w:rsidP="006233CA">
            <w:pPr>
              <w:jc w:val="center"/>
              <w:rPr>
                <w:sz w:val="28"/>
                <w:szCs w:val="28"/>
              </w:rPr>
            </w:pPr>
            <w:r w:rsidRPr="00FA1D20">
              <w:rPr>
                <w:sz w:val="28"/>
                <w:szCs w:val="28"/>
              </w:rPr>
              <w:t>А</w:t>
            </w:r>
          </w:p>
        </w:tc>
        <w:tc>
          <w:tcPr>
            <w:tcW w:w="1273" w:type="dxa"/>
          </w:tcPr>
          <w:p w:rsidR="006233CA" w:rsidRPr="00FA1D20" w:rsidRDefault="006233CA" w:rsidP="006233CA">
            <w:pPr>
              <w:jc w:val="center"/>
              <w:rPr>
                <w:sz w:val="28"/>
                <w:szCs w:val="28"/>
              </w:rPr>
            </w:pPr>
            <w:r w:rsidRPr="00FA1D20">
              <w:rPr>
                <w:sz w:val="28"/>
                <w:szCs w:val="28"/>
              </w:rPr>
              <w:t>16</w:t>
            </w:r>
          </w:p>
        </w:tc>
        <w:tc>
          <w:tcPr>
            <w:tcW w:w="3265" w:type="dxa"/>
          </w:tcPr>
          <w:p w:rsidR="006233CA" w:rsidRPr="00FA1D20" w:rsidRDefault="006233CA" w:rsidP="006233CA">
            <w:pPr>
              <w:jc w:val="center"/>
              <w:rPr>
                <w:sz w:val="28"/>
                <w:szCs w:val="28"/>
              </w:rPr>
            </w:pPr>
            <w:r w:rsidRPr="00FA1D20">
              <w:rPr>
                <w:sz w:val="28"/>
                <w:szCs w:val="28"/>
              </w:rPr>
              <w:t>В</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8.</w:t>
            </w:r>
          </w:p>
        </w:tc>
        <w:tc>
          <w:tcPr>
            <w:tcW w:w="3624" w:type="dxa"/>
          </w:tcPr>
          <w:p w:rsidR="006233CA" w:rsidRPr="00FA1D20" w:rsidRDefault="006233CA" w:rsidP="006233CA">
            <w:pPr>
              <w:jc w:val="center"/>
              <w:rPr>
                <w:sz w:val="28"/>
                <w:szCs w:val="28"/>
              </w:rPr>
            </w:pPr>
            <w:r w:rsidRPr="00FA1D20">
              <w:rPr>
                <w:sz w:val="28"/>
                <w:szCs w:val="28"/>
              </w:rPr>
              <w:t>А</w:t>
            </w:r>
          </w:p>
        </w:tc>
        <w:tc>
          <w:tcPr>
            <w:tcW w:w="1273" w:type="dxa"/>
          </w:tcPr>
          <w:p w:rsidR="006233CA" w:rsidRPr="00FA1D20" w:rsidRDefault="006233CA" w:rsidP="006233CA">
            <w:pPr>
              <w:jc w:val="center"/>
              <w:rPr>
                <w:sz w:val="28"/>
                <w:szCs w:val="28"/>
              </w:rPr>
            </w:pPr>
            <w:r w:rsidRPr="00FA1D20">
              <w:rPr>
                <w:sz w:val="28"/>
                <w:szCs w:val="28"/>
              </w:rPr>
              <w:t>17</w:t>
            </w:r>
          </w:p>
        </w:tc>
        <w:tc>
          <w:tcPr>
            <w:tcW w:w="3265" w:type="dxa"/>
          </w:tcPr>
          <w:p w:rsidR="006233CA" w:rsidRPr="00FA1D20" w:rsidRDefault="006233CA" w:rsidP="006233CA">
            <w:pPr>
              <w:jc w:val="center"/>
              <w:rPr>
                <w:sz w:val="28"/>
                <w:szCs w:val="28"/>
              </w:rPr>
            </w:pPr>
            <w:r w:rsidRPr="00FA1D20">
              <w:rPr>
                <w:sz w:val="28"/>
                <w:szCs w:val="28"/>
              </w:rPr>
              <w:t>В</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9.</w:t>
            </w:r>
          </w:p>
        </w:tc>
        <w:tc>
          <w:tcPr>
            <w:tcW w:w="3624" w:type="dxa"/>
          </w:tcPr>
          <w:p w:rsidR="006233CA" w:rsidRPr="00FA1D20" w:rsidRDefault="006233CA" w:rsidP="006233CA">
            <w:pPr>
              <w:jc w:val="center"/>
              <w:rPr>
                <w:sz w:val="28"/>
                <w:szCs w:val="28"/>
              </w:rPr>
            </w:pPr>
            <w:r w:rsidRPr="00FA1D20">
              <w:rPr>
                <w:sz w:val="28"/>
                <w:szCs w:val="28"/>
              </w:rPr>
              <w:t>В</w:t>
            </w:r>
          </w:p>
        </w:tc>
        <w:tc>
          <w:tcPr>
            <w:tcW w:w="1273" w:type="dxa"/>
          </w:tcPr>
          <w:p w:rsidR="006233CA" w:rsidRPr="00FA1D20" w:rsidRDefault="006233CA" w:rsidP="006233CA">
            <w:pPr>
              <w:jc w:val="center"/>
              <w:rPr>
                <w:sz w:val="28"/>
                <w:szCs w:val="28"/>
              </w:rPr>
            </w:pPr>
            <w:r w:rsidRPr="00FA1D20">
              <w:rPr>
                <w:sz w:val="28"/>
                <w:szCs w:val="28"/>
              </w:rPr>
              <w:t>18</w:t>
            </w:r>
          </w:p>
        </w:tc>
        <w:tc>
          <w:tcPr>
            <w:tcW w:w="3265" w:type="dxa"/>
          </w:tcPr>
          <w:p w:rsidR="006233CA" w:rsidRPr="00FA1D20" w:rsidRDefault="006233CA" w:rsidP="006233CA">
            <w:pPr>
              <w:jc w:val="center"/>
              <w:rPr>
                <w:sz w:val="28"/>
                <w:szCs w:val="28"/>
              </w:rPr>
            </w:pPr>
            <w:r w:rsidRPr="00FA1D20">
              <w:rPr>
                <w:sz w:val="28"/>
                <w:szCs w:val="28"/>
              </w:rPr>
              <w:t>Б</w:t>
            </w:r>
          </w:p>
        </w:tc>
      </w:tr>
      <w:tr w:rsidR="006233CA" w:rsidRPr="00FA1D20" w:rsidTr="006233CA">
        <w:tc>
          <w:tcPr>
            <w:tcW w:w="9322" w:type="dxa"/>
            <w:gridSpan w:val="4"/>
          </w:tcPr>
          <w:p w:rsidR="006233CA" w:rsidRPr="00FA1D20" w:rsidRDefault="006233CA" w:rsidP="006233CA">
            <w:pPr>
              <w:jc w:val="both"/>
              <w:rPr>
                <w:sz w:val="28"/>
                <w:szCs w:val="28"/>
              </w:rPr>
            </w:pP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19.</w:t>
            </w:r>
          </w:p>
        </w:tc>
        <w:tc>
          <w:tcPr>
            <w:tcW w:w="8162" w:type="dxa"/>
            <w:gridSpan w:val="3"/>
          </w:tcPr>
          <w:p w:rsidR="006233CA" w:rsidRPr="00FA1D20" w:rsidRDefault="006233CA" w:rsidP="006233CA">
            <w:pPr>
              <w:tabs>
                <w:tab w:val="left" w:pos="1470"/>
              </w:tabs>
              <w:rPr>
                <w:sz w:val="28"/>
                <w:szCs w:val="28"/>
              </w:rPr>
            </w:pPr>
            <w:r w:rsidRPr="00FA1D20">
              <w:rPr>
                <w:sz w:val="28"/>
                <w:szCs w:val="28"/>
              </w:rPr>
              <w:tab/>
              <w:t xml:space="preserve">   Б</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20.</w:t>
            </w:r>
          </w:p>
        </w:tc>
        <w:tc>
          <w:tcPr>
            <w:tcW w:w="8162" w:type="dxa"/>
            <w:gridSpan w:val="3"/>
          </w:tcPr>
          <w:p w:rsidR="006233CA" w:rsidRPr="00FA1D20" w:rsidRDefault="006233CA" w:rsidP="006233CA">
            <w:pPr>
              <w:rPr>
                <w:sz w:val="28"/>
                <w:szCs w:val="28"/>
              </w:rPr>
            </w:pPr>
            <w:r w:rsidRPr="00FA1D20">
              <w:rPr>
                <w:sz w:val="28"/>
                <w:szCs w:val="28"/>
              </w:rPr>
              <w:t xml:space="preserve">                        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21</w:t>
            </w:r>
          </w:p>
        </w:tc>
        <w:tc>
          <w:tcPr>
            <w:tcW w:w="8162" w:type="dxa"/>
            <w:gridSpan w:val="3"/>
          </w:tcPr>
          <w:p w:rsidR="006233CA" w:rsidRPr="00FA1D20" w:rsidRDefault="006233CA" w:rsidP="006233CA">
            <w:pPr>
              <w:rPr>
                <w:sz w:val="28"/>
                <w:szCs w:val="28"/>
              </w:rPr>
            </w:pPr>
            <w:r w:rsidRPr="00FA1D20">
              <w:rPr>
                <w:sz w:val="28"/>
                <w:szCs w:val="28"/>
              </w:rPr>
              <w:t>Ликвидация негативных последствий от воздействия опасных и вредных факторов</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22</w:t>
            </w:r>
          </w:p>
        </w:tc>
        <w:tc>
          <w:tcPr>
            <w:tcW w:w="8162" w:type="dxa"/>
            <w:gridSpan w:val="3"/>
          </w:tcPr>
          <w:p w:rsidR="006233CA" w:rsidRPr="00FA1D20" w:rsidRDefault="006233CA" w:rsidP="006233CA">
            <w:pPr>
              <w:rPr>
                <w:sz w:val="28"/>
                <w:szCs w:val="28"/>
              </w:rPr>
            </w:pPr>
            <w:r w:rsidRPr="00FA1D20">
              <w:rPr>
                <w:sz w:val="28"/>
                <w:szCs w:val="28"/>
              </w:rPr>
              <w:t>К местным</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23</w:t>
            </w:r>
          </w:p>
        </w:tc>
        <w:tc>
          <w:tcPr>
            <w:tcW w:w="8162" w:type="dxa"/>
            <w:gridSpan w:val="3"/>
          </w:tcPr>
          <w:p w:rsidR="006233CA" w:rsidRPr="00FA1D20" w:rsidRDefault="006233CA" w:rsidP="006233CA">
            <w:pPr>
              <w:rPr>
                <w:sz w:val="28"/>
                <w:szCs w:val="28"/>
              </w:rPr>
            </w:pPr>
            <w:r w:rsidRPr="00FA1D20">
              <w:rPr>
                <w:sz w:val="28"/>
                <w:szCs w:val="28"/>
              </w:rPr>
              <w:t>Реанимация</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24</w:t>
            </w:r>
          </w:p>
        </w:tc>
        <w:tc>
          <w:tcPr>
            <w:tcW w:w="8162" w:type="dxa"/>
            <w:gridSpan w:val="3"/>
          </w:tcPr>
          <w:p w:rsidR="006233CA" w:rsidRPr="00FA1D20" w:rsidRDefault="006233CA" w:rsidP="006233CA">
            <w:pPr>
              <w:rPr>
                <w:sz w:val="28"/>
                <w:szCs w:val="28"/>
              </w:rPr>
            </w:pPr>
            <w:r w:rsidRPr="00FA1D20">
              <w:rPr>
                <w:sz w:val="28"/>
                <w:szCs w:val="28"/>
              </w:rPr>
              <w:t>Массаж сердца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25</w:t>
            </w:r>
          </w:p>
        </w:tc>
        <w:tc>
          <w:tcPr>
            <w:tcW w:w="8162" w:type="dxa"/>
            <w:gridSpan w:val="3"/>
          </w:tcPr>
          <w:p w:rsidR="006233CA" w:rsidRPr="00FA1D20" w:rsidRDefault="006233CA" w:rsidP="006233CA">
            <w:pPr>
              <w:rPr>
                <w:sz w:val="28"/>
                <w:szCs w:val="28"/>
              </w:rPr>
            </w:pPr>
            <w:r w:rsidRPr="00FA1D20">
              <w:rPr>
                <w:sz w:val="28"/>
                <w:szCs w:val="28"/>
              </w:rPr>
              <w:t>Неконтролируемое горение вне специального очага, опасное для жизни человека и приносящее материальный ущерб</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26</w:t>
            </w:r>
          </w:p>
        </w:tc>
        <w:tc>
          <w:tcPr>
            <w:tcW w:w="8162" w:type="dxa"/>
            <w:gridSpan w:val="3"/>
          </w:tcPr>
          <w:p w:rsidR="006233CA" w:rsidRPr="00FA1D20" w:rsidRDefault="006233CA" w:rsidP="006233CA">
            <w:pPr>
              <w:rPr>
                <w:sz w:val="28"/>
                <w:szCs w:val="28"/>
              </w:rPr>
            </w:pPr>
            <w:r w:rsidRPr="00FA1D20">
              <w:rPr>
                <w:sz w:val="28"/>
                <w:szCs w:val="28"/>
              </w:rPr>
              <w:t>профессиональными</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27</w:t>
            </w:r>
          </w:p>
        </w:tc>
        <w:tc>
          <w:tcPr>
            <w:tcW w:w="8162" w:type="dxa"/>
            <w:gridSpan w:val="3"/>
          </w:tcPr>
          <w:p w:rsidR="006233CA" w:rsidRPr="00FA1D20" w:rsidRDefault="006233CA" w:rsidP="006233CA">
            <w:pPr>
              <w:rPr>
                <w:sz w:val="28"/>
                <w:szCs w:val="28"/>
              </w:rPr>
            </w:pPr>
            <w:r w:rsidRPr="00FA1D20">
              <w:rPr>
                <w:sz w:val="28"/>
                <w:szCs w:val="28"/>
              </w:rPr>
              <w:t>Нарушение целости кости без нарушения целостности кожи</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28</w:t>
            </w:r>
          </w:p>
        </w:tc>
        <w:tc>
          <w:tcPr>
            <w:tcW w:w="8162" w:type="dxa"/>
            <w:gridSpan w:val="3"/>
          </w:tcPr>
          <w:p w:rsidR="006233CA" w:rsidRPr="00FA1D20" w:rsidRDefault="006233CA" w:rsidP="006233CA">
            <w:pPr>
              <w:rPr>
                <w:sz w:val="28"/>
                <w:szCs w:val="28"/>
              </w:rPr>
            </w:pPr>
            <w:r w:rsidRPr="00FA1D20">
              <w:rPr>
                <w:sz w:val="28"/>
                <w:szCs w:val="28"/>
              </w:rPr>
              <w:t xml:space="preserve">К геологическим </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29</w:t>
            </w:r>
          </w:p>
        </w:tc>
        <w:tc>
          <w:tcPr>
            <w:tcW w:w="8162" w:type="dxa"/>
            <w:gridSpan w:val="3"/>
          </w:tcPr>
          <w:p w:rsidR="006233CA" w:rsidRPr="00FA1D20" w:rsidRDefault="006233CA" w:rsidP="006233CA">
            <w:pPr>
              <w:rPr>
                <w:sz w:val="28"/>
                <w:szCs w:val="28"/>
              </w:rPr>
            </w:pPr>
            <w:r w:rsidRPr="00FA1D20">
              <w:rPr>
                <w:sz w:val="28"/>
                <w:szCs w:val="28"/>
              </w:rPr>
              <w:t>В раздражении живых тканей организма</w:t>
            </w:r>
          </w:p>
        </w:tc>
      </w:tr>
      <w:tr w:rsidR="006233CA" w:rsidRPr="00FA1D20" w:rsidTr="006233CA">
        <w:tc>
          <w:tcPr>
            <w:tcW w:w="1160" w:type="dxa"/>
          </w:tcPr>
          <w:p w:rsidR="006233CA" w:rsidRPr="00FA1D20" w:rsidRDefault="006233CA" w:rsidP="006233CA">
            <w:pPr>
              <w:jc w:val="center"/>
              <w:rPr>
                <w:sz w:val="28"/>
                <w:szCs w:val="28"/>
              </w:rPr>
            </w:pPr>
            <w:r w:rsidRPr="00FA1D20">
              <w:rPr>
                <w:sz w:val="28"/>
                <w:szCs w:val="28"/>
              </w:rPr>
              <w:t>30</w:t>
            </w:r>
          </w:p>
        </w:tc>
        <w:tc>
          <w:tcPr>
            <w:tcW w:w="8162" w:type="dxa"/>
            <w:gridSpan w:val="3"/>
          </w:tcPr>
          <w:p w:rsidR="006233CA" w:rsidRPr="00FA1D20" w:rsidRDefault="006233CA" w:rsidP="006233CA">
            <w:pPr>
              <w:rPr>
                <w:sz w:val="28"/>
                <w:szCs w:val="28"/>
              </w:rPr>
            </w:pPr>
            <w:r w:rsidRPr="00FA1D20">
              <w:rPr>
                <w:sz w:val="28"/>
                <w:szCs w:val="28"/>
              </w:rPr>
              <w:t>Организационные и технические средства, направленные на</w:t>
            </w:r>
          </w:p>
          <w:p w:rsidR="006233CA" w:rsidRPr="00FA1D20" w:rsidRDefault="006233CA" w:rsidP="006233CA">
            <w:pPr>
              <w:rPr>
                <w:sz w:val="28"/>
                <w:szCs w:val="28"/>
              </w:rPr>
            </w:pPr>
            <w:r w:rsidRPr="00FA1D20">
              <w:rPr>
                <w:sz w:val="28"/>
                <w:szCs w:val="28"/>
              </w:rPr>
              <w:t>профилактику и ликвидацию пожаров и взрывов</w:t>
            </w:r>
          </w:p>
        </w:tc>
      </w:tr>
    </w:tbl>
    <w:p w:rsidR="006233CA" w:rsidRPr="00FA1D20" w:rsidRDefault="006233CA" w:rsidP="006233CA">
      <w:pPr>
        <w:jc w:val="both"/>
        <w:rPr>
          <w:color w:val="FF0000"/>
          <w:sz w:val="28"/>
          <w:szCs w:val="28"/>
        </w:rPr>
      </w:pPr>
    </w:p>
    <w:p w:rsidR="006233CA" w:rsidRPr="00861F8A" w:rsidRDefault="006233CA" w:rsidP="006233CA">
      <w:pPr>
        <w:jc w:val="center"/>
        <w:rPr>
          <w:b/>
          <w:sz w:val="28"/>
          <w:szCs w:val="28"/>
        </w:rPr>
      </w:pPr>
      <w:r w:rsidRPr="00FA1D20">
        <w:rPr>
          <w:b/>
          <w:sz w:val="28"/>
          <w:szCs w:val="28"/>
        </w:rPr>
        <w:t>Вариант - 2</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3739"/>
        <w:gridCol w:w="1313"/>
        <w:gridCol w:w="3371"/>
      </w:tblGrid>
      <w:tr w:rsidR="006233CA" w:rsidRPr="00FA1D20" w:rsidTr="006233CA">
        <w:trPr>
          <w:trHeight w:val="646"/>
        </w:trPr>
        <w:tc>
          <w:tcPr>
            <w:tcW w:w="1268" w:type="dxa"/>
          </w:tcPr>
          <w:p w:rsidR="006233CA" w:rsidRPr="00FA1D20" w:rsidRDefault="006233CA" w:rsidP="006233CA">
            <w:pPr>
              <w:jc w:val="center"/>
              <w:rPr>
                <w:sz w:val="28"/>
                <w:szCs w:val="28"/>
              </w:rPr>
            </w:pPr>
            <w:r w:rsidRPr="00FA1D20">
              <w:rPr>
                <w:b/>
                <w:sz w:val="28"/>
                <w:szCs w:val="28"/>
              </w:rPr>
              <w:t>№ вопроса</w:t>
            </w:r>
          </w:p>
        </w:tc>
        <w:tc>
          <w:tcPr>
            <w:tcW w:w="3739" w:type="dxa"/>
          </w:tcPr>
          <w:p w:rsidR="006233CA" w:rsidRPr="00FA1D20" w:rsidRDefault="006233CA" w:rsidP="006233CA">
            <w:pPr>
              <w:jc w:val="center"/>
              <w:rPr>
                <w:sz w:val="28"/>
                <w:szCs w:val="28"/>
              </w:rPr>
            </w:pPr>
            <w:r w:rsidRPr="00FA1D20">
              <w:rPr>
                <w:b/>
                <w:sz w:val="28"/>
                <w:szCs w:val="28"/>
              </w:rPr>
              <w:t>Эталон ответа</w:t>
            </w:r>
          </w:p>
        </w:tc>
        <w:tc>
          <w:tcPr>
            <w:tcW w:w="1313" w:type="dxa"/>
          </w:tcPr>
          <w:p w:rsidR="006233CA" w:rsidRPr="00FA1D20" w:rsidRDefault="006233CA" w:rsidP="006233CA">
            <w:pPr>
              <w:jc w:val="center"/>
              <w:rPr>
                <w:sz w:val="28"/>
                <w:szCs w:val="28"/>
              </w:rPr>
            </w:pPr>
            <w:r w:rsidRPr="00FA1D20">
              <w:rPr>
                <w:b/>
                <w:sz w:val="28"/>
                <w:szCs w:val="28"/>
              </w:rPr>
              <w:t>№ вопроса</w:t>
            </w:r>
          </w:p>
        </w:tc>
        <w:tc>
          <w:tcPr>
            <w:tcW w:w="3369" w:type="dxa"/>
          </w:tcPr>
          <w:p w:rsidR="006233CA" w:rsidRPr="00FA1D20" w:rsidRDefault="006233CA" w:rsidP="006233CA">
            <w:pPr>
              <w:jc w:val="center"/>
              <w:rPr>
                <w:sz w:val="28"/>
                <w:szCs w:val="28"/>
              </w:rPr>
            </w:pPr>
            <w:r w:rsidRPr="00FA1D20">
              <w:rPr>
                <w:b/>
                <w:sz w:val="28"/>
                <w:szCs w:val="28"/>
              </w:rPr>
              <w:t>Эталон ответа</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1.</w:t>
            </w:r>
          </w:p>
        </w:tc>
        <w:tc>
          <w:tcPr>
            <w:tcW w:w="3739" w:type="dxa"/>
          </w:tcPr>
          <w:p w:rsidR="006233CA" w:rsidRPr="00FA1D20" w:rsidRDefault="006233CA" w:rsidP="006233CA">
            <w:pPr>
              <w:jc w:val="center"/>
              <w:rPr>
                <w:sz w:val="28"/>
                <w:szCs w:val="28"/>
              </w:rPr>
            </w:pPr>
            <w:r w:rsidRPr="00FA1D20">
              <w:rPr>
                <w:sz w:val="28"/>
                <w:szCs w:val="28"/>
              </w:rPr>
              <w:t>1-Б,2-В,3-Г</w:t>
            </w:r>
          </w:p>
        </w:tc>
        <w:tc>
          <w:tcPr>
            <w:tcW w:w="1313" w:type="dxa"/>
          </w:tcPr>
          <w:p w:rsidR="006233CA" w:rsidRPr="00FA1D20" w:rsidRDefault="006233CA" w:rsidP="006233CA">
            <w:pPr>
              <w:jc w:val="center"/>
              <w:rPr>
                <w:sz w:val="28"/>
                <w:szCs w:val="28"/>
              </w:rPr>
            </w:pPr>
            <w:r w:rsidRPr="00FA1D20">
              <w:rPr>
                <w:sz w:val="28"/>
                <w:szCs w:val="28"/>
              </w:rPr>
              <w:t>10</w:t>
            </w:r>
          </w:p>
        </w:tc>
        <w:tc>
          <w:tcPr>
            <w:tcW w:w="3369" w:type="dxa"/>
          </w:tcPr>
          <w:p w:rsidR="006233CA" w:rsidRPr="00FA1D20" w:rsidRDefault="006233CA" w:rsidP="006233CA">
            <w:pPr>
              <w:jc w:val="center"/>
              <w:rPr>
                <w:sz w:val="28"/>
                <w:szCs w:val="28"/>
              </w:rPr>
            </w:pPr>
            <w:r w:rsidRPr="00FA1D20">
              <w:rPr>
                <w:sz w:val="28"/>
                <w:szCs w:val="28"/>
              </w:rPr>
              <w:t>А</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2.</w:t>
            </w:r>
          </w:p>
        </w:tc>
        <w:tc>
          <w:tcPr>
            <w:tcW w:w="3739" w:type="dxa"/>
          </w:tcPr>
          <w:p w:rsidR="006233CA" w:rsidRPr="00FA1D20" w:rsidRDefault="006233CA" w:rsidP="006233CA">
            <w:pPr>
              <w:jc w:val="center"/>
              <w:rPr>
                <w:sz w:val="28"/>
                <w:szCs w:val="28"/>
              </w:rPr>
            </w:pPr>
          </w:p>
        </w:tc>
        <w:tc>
          <w:tcPr>
            <w:tcW w:w="1313" w:type="dxa"/>
          </w:tcPr>
          <w:p w:rsidR="006233CA" w:rsidRPr="00FA1D20" w:rsidRDefault="006233CA" w:rsidP="006233CA">
            <w:pPr>
              <w:jc w:val="center"/>
              <w:rPr>
                <w:sz w:val="28"/>
                <w:szCs w:val="28"/>
              </w:rPr>
            </w:pPr>
            <w:r w:rsidRPr="00FA1D20">
              <w:rPr>
                <w:sz w:val="28"/>
                <w:szCs w:val="28"/>
              </w:rPr>
              <w:t>11</w:t>
            </w:r>
          </w:p>
        </w:tc>
        <w:tc>
          <w:tcPr>
            <w:tcW w:w="3369" w:type="dxa"/>
          </w:tcPr>
          <w:p w:rsidR="006233CA" w:rsidRPr="00FA1D20" w:rsidRDefault="006233CA" w:rsidP="006233CA">
            <w:pPr>
              <w:jc w:val="center"/>
              <w:rPr>
                <w:color w:val="000000"/>
                <w:spacing w:val="2"/>
                <w:sz w:val="28"/>
                <w:szCs w:val="28"/>
              </w:rPr>
            </w:pPr>
            <w:r w:rsidRPr="00FA1D20">
              <w:rPr>
                <w:color w:val="000000"/>
                <w:spacing w:val="2"/>
                <w:sz w:val="28"/>
                <w:szCs w:val="28"/>
              </w:rPr>
              <w:t>В</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3.</w:t>
            </w:r>
          </w:p>
        </w:tc>
        <w:tc>
          <w:tcPr>
            <w:tcW w:w="3739" w:type="dxa"/>
          </w:tcPr>
          <w:p w:rsidR="006233CA" w:rsidRPr="00FA1D20" w:rsidRDefault="006233CA" w:rsidP="006233CA">
            <w:pPr>
              <w:jc w:val="center"/>
              <w:rPr>
                <w:sz w:val="28"/>
                <w:szCs w:val="28"/>
              </w:rPr>
            </w:pPr>
          </w:p>
        </w:tc>
        <w:tc>
          <w:tcPr>
            <w:tcW w:w="1313" w:type="dxa"/>
          </w:tcPr>
          <w:p w:rsidR="006233CA" w:rsidRPr="00FA1D20" w:rsidRDefault="006233CA" w:rsidP="006233CA">
            <w:pPr>
              <w:jc w:val="center"/>
              <w:rPr>
                <w:sz w:val="28"/>
                <w:szCs w:val="28"/>
              </w:rPr>
            </w:pPr>
            <w:r w:rsidRPr="00FA1D20">
              <w:rPr>
                <w:sz w:val="28"/>
                <w:szCs w:val="28"/>
              </w:rPr>
              <w:t>12</w:t>
            </w:r>
          </w:p>
        </w:tc>
        <w:tc>
          <w:tcPr>
            <w:tcW w:w="3369" w:type="dxa"/>
          </w:tcPr>
          <w:p w:rsidR="006233CA" w:rsidRPr="00FA1D20" w:rsidRDefault="006233CA" w:rsidP="006233CA">
            <w:pPr>
              <w:jc w:val="center"/>
              <w:rPr>
                <w:sz w:val="28"/>
                <w:szCs w:val="28"/>
              </w:rPr>
            </w:pPr>
            <w:r w:rsidRPr="00FA1D20">
              <w:rPr>
                <w:sz w:val="28"/>
                <w:szCs w:val="28"/>
              </w:rPr>
              <w:t>Г</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4.</w:t>
            </w:r>
          </w:p>
        </w:tc>
        <w:tc>
          <w:tcPr>
            <w:tcW w:w="3739" w:type="dxa"/>
          </w:tcPr>
          <w:p w:rsidR="006233CA" w:rsidRPr="00FA1D20" w:rsidRDefault="006233CA" w:rsidP="006233CA">
            <w:pPr>
              <w:jc w:val="center"/>
              <w:rPr>
                <w:sz w:val="28"/>
                <w:szCs w:val="28"/>
              </w:rPr>
            </w:pPr>
          </w:p>
        </w:tc>
        <w:tc>
          <w:tcPr>
            <w:tcW w:w="1313" w:type="dxa"/>
          </w:tcPr>
          <w:p w:rsidR="006233CA" w:rsidRPr="00FA1D20" w:rsidRDefault="006233CA" w:rsidP="006233CA">
            <w:pPr>
              <w:jc w:val="center"/>
              <w:rPr>
                <w:sz w:val="28"/>
                <w:szCs w:val="28"/>
              </w:rPr>
            </w:pPr>
            <w:r w:rsidRPr="00FA1D20">
              <w:rPr>
                <w:sz w:val="28"/>
                <w:szCs w:val="28"/>
              </w:rPr>
              <w:t>13</w:t>
            </w:r>
          </w:p>
        </w:tc>
        <w:tc>
          <w:tcPr>
            <w:tcW w:w="3369" w:type="dxa"/>
          </w:tcPr>
          <w:p w:rsidR="006233CA" w:rsidRPr="00FA1D20" w:rsidRDefault="006233CA" w:rsidP="006233CA">
            <w:pPr>
              <w:jc w:val="center"/>
              <w:rPr>
                <w:sz w:val="28"/>
                <w:szCs w:val="28"/>
              </w:rPr>
            </w:pPr>
            <w:r w:rsidRPr="00FA1D20">
              <w:rPr>
                <w:sz w:val="28"/>
                <w:szCs w:val="28"/>
              </w:rPr>
              <w:t>А</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5.</w:t>
            </w:r>
          </w:p>
        </w:tc>
        <w:tc>
          <w:tcPr>
            <w:tcW w:w="3739" w:type="dxa"/>
          </w:tcPr>
          <w:p w:rsidR="006233CA" w:rsidRPr="00FA1D20" w:rsidRDefault="006233CA" w:rsidP="006233CA">
            <w:pPr>
              <w:jc w:val="center"/>
              <w:rPr>
                <w:sz w:val="28"/>
                <w:szCs w:val="28"/>
              </w:rPr>
            </w:pPr>
            <w:r w:rsidRPr="00FA1D20">
              <w:rPr>
                <w:sz w:val="28"/>
                <w:szCs w:val="28"/>
              </w:rPr>
              <w:t>Б</w:t>
            </w:r>
          </w:p>
        </w:tc>
        <w:tc>
          <w:tcPr>
            <w:tcW w:w="1313" w:type="dxa"/>
          </w:tcPr>
          <w:p w:rsidR="006233CA" w:rsidRPr="00FA1D20" w:rsidRDefault="006233CA" w:rsidP="006233CA">
            <w:pPr>
              <w:jc w:val="center"/>
              <w:rPr>
                <w:sz w:val="28"/>
                <w:szCs w:val="28"/>
              </w:rPr>
            </w:pPr>
            <w:r w:rsidRPr="00FA1D20">
              <w:rPr>
                <w:sz w:val="28"/>
                <w:szCs w:val="28"/>
              </w:rPr>
              <w:t>14</w:t>
            </w:r>
          </w:p>
        </w:tc>
        <w:tc>
          <w:tcPr>
            <w:tcW w:w="3369" w:type="dxa"/>
          </w:tcPr>
          <w:p w:rsidR="006233CA" w:rsidRPr="00FA1D20" w:rsidRDefault="006233CA" w:rsidP="006233CA">
            <w:pPr>
              <w:jc w:val="center"/>
              <w:rPr>
                <w:sz w:val="28"/>
                <w:szCs w:val="28"/>
              </w:rPr>
            </w:pPr>
            <w:r w:rsidRPr="00FA1D20">
              <w:rPr>
                <w:sz w:val="28"/>
                <w:szCs w:val="28"/>
              </w:rPr>
              <w:t>А</w:t>
            </w:r>
          </w:p>
        </w:tc>
      </w:tr>
      <w:tr w:rsidR="006233CA" w:rsidRPr="00FA1D20" w:rsidTr="006233CA">
        <w:trPr>
          <w:trHeight w:val="330"/>
        </w:trPr>
        <w:tc>
          <w:tcPr>
            <w:tcW w:w="1268" w:type="dxa"/>
          </w:tcPr>
          <w:p w:rsidR="006233CA" w:rsidRPr="00FA1D20" w:rsidRDefault="006233CA" w:rsidP="006233CA">
            <w:pPr>
              <w:jc w:val="center"/>
              <w:rPr>
                <w:sz w:val="28"/>
                <w:szCs w:val="28"/>
              </w:rPr>
            </w:pPr>
            <w:r w:rsidRPr="00FA1D20">
              <w:rPr>
                <w:sz w:val="28"/>
                <w:szCs w:val="28"/>
              </w:rPr>
              <w:t>6.</w:t>
            </w:r>
          </w:p>
        </w:tc>
        <w:tc>
          <w:tcPr>
            <w:tcW w:w="3739" w:type="dxa"/>
          </w:tcPr>
          <w:p w:rsidR="006233CA" w:rsidRPr="00FA1D20" w:rsidRDefault="006233CA" w:rsidP="006233CA">
            <w:pPr>
              <w:jc w:val="center"/>
              <w:rPr>
                <w:sz w:val="28"/>
                <w:szCs w:val="28"/>
              </w:rPr>
            </w:pPr>
            <w:r w:rsidRPr="00FA1D20">
              <w:rPr>
                <w:sz w:val="28"/>
                <w:szCs w:val="28"/>
              </w:rPr>
              <w:t>Б</w:t>
            </w:r>
          </w:p>
        </w:tc>
        <w:tc>
          <w:tcPr>
            <w:tcW w:w="1313" w:type="dxa"/>
          </w:tcPr>
          <w:p w:rsidR="006233CA" w:rsidRPr="00FA1D20" w:rsidRDefault="006233CA" w:rsidP="006233CA">
            <w:pPr>
              <w:jc w:val="center"/>
              <w:rPr>
                <w:sz w:val="28"/>
                <w:szCs w:val="28"/>
              </w:rPr>
            </w:pPr>
            <w:r w:rsidRPr="00FA1D20">
              <w:rPr>
                <w:sz w:val="28"/>
                <w:szCs w:val="28"/>
              </w:rPr>
              <w:t>15</w:t>
            </w:r>
          </w:p>
        </w:tc>
        <w:tc>
          <w:tcPr>
            <w:tcW w:w="3369" w:type="dxa"/>
          </w:tcPr>
          <w:p w:rsidR="006233CA" w:rsidRPr="00FA1D20" w:rsidRDefault="006233CA" w:rsidP="006233CA">
            <w:pPr>
              <w:jc w:val="center"/>
              <w:rPr>
                <w:sz w:val="28"/>
                <w:szCs w:val="28"/>
              </w:rPr>
            </w:pPr>
            <w:r w:rsidRPr="00FA1D20">
              <w:rPr>
                <w:sz w:val="28"/>
                <w:szCs w:val="28"/>
              </w:rPr>
              <w:t>Б</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7.</w:t>
            </w:r>
          </w:p>
        </w:tc>
        <w:tc>
          <w:tcPr>
            <w:tcW w:w="3739" w:type="dxa"/>
          </w:tcPr>
          <w:p w:rsidR="006233CA" w:rsidRPr="00FA1D20" w:rsidRDefault="006233CA" w:rsidP="006233CA">
            <w:pPr>
              <w:jc w:val="center"/>
              <w:rPr>
                <w:sz w:val="28"/>
                <w:szCs w:val="28"/>
              </w:rPr>
            </w:pPr>
            <w:r w:rsidRPr="00FA1D20">
              <w:rPr>
                <w:sz w:val="28"/>
                <w:szCs w:val="28"/>
              </w:rPr>
              <w:t>А</w:t>
            </w:r>
          </w:p>
        </w:tc>
        <w:tc>
          <w:tcPr>
            <w:tcW w:w="1313" w:type="dxa"/>
          </w:tcPr>
          <w:p w:rsidR="006233CA" w:rsidRPr="00FA1D20" w:rsidRDefault="006233CA" w:rsidP="006233CA">
            <w:pPr>
              <w:jc w:val="center"/>
              <w:rPr>
                <w:sz w:val="28"/>
                <w:szCs w:val="28"/>
              </w:rPr>
            </w:pPr>
            <w:r w:rsidRPr="00FA1D20">
              <w:rPr>
                <w:sz w:val="28"/>
                <w:szCs w:val="28"/>
              </w:rPr>
              <w:t>16</w:t>
            </w:r>
          </w:p>
        </w:tc>
        <w:tc>
          <w:tcPr>
            <w:tcW w:w="3369" w:type="dxa"/>
          </w:tcPr>
          <w:p w:rsidR="006233CA" w:rsidRPr="00FA1D20" w:rsidRDefault="006233CA" w:rsidP="006233CA">
            <w:pPr>
              <w:jc w:val="center"/>
              <w:rPr>
                <w:sz w:val="28"/>
                <w:szCs w:val="28"/>
              </w:rPr>
            </w:pPr>
            <w:r w:rsidRPr="00FA1D20">
              <w:rPr>
                <w:sz w:val="28"/>
                <w:szCs w:val="28"/>
              </w:rPr>
              <w:t>Б</w:t>
            </w:r>
          </w:p>
        </w:tc>
      </w:tr>
      <w:tr w:rsidR="006233CA" w:rsidRPr="00FA1D20" w:rsidTr="006233CA">
        <w:trPr>
          <w:trHeight w:val="330"/>
        </w:trPr>
        <w:tc>
          <w:tcPr>
            <w:tcW w:w="1268" w:type="dxa"/>
          </w:tcPr>
          <w:p w:rsidR="006233CA" w:rsidRPr="00FA1D20" w:rsidRDefault="006233CA" w:rsidP="006233CA">
            <w:pPr>
              <w:jc w:val="center"/>
              <w:rPr>
                <w:sz w:val="28"/>
                <w:szCs w:val="28"/>
              </w:rPr>
            </w:pPr>
            <w:r w:rsidRPr="00FA1D20">
              <w:rPr>
                <w:sz w:val="28"/>
                <w:szCs w:val="28"/>
              </w:rPr>
              <w:t>8.</w:t>
            </w:r>
          </w:p>
        </w:tc>
        <w:tc>
          <w:tcPr>
            <w:tcW w:w="3739" w:type="dxa"/>
          </w:tcPr>
          <w:p w:rsidR="006233CA" w:rsidRPr="00FA1D20" w:rsidRDefault="006233CA" w:rsidP="006233CA">
            <w:pPr>
              <w:jc w:val="center"/>
              <w:rPr>
                <w:sz w:val="28"/>
                <w:szCs w:val="28"/>
              </w:rPr>
            </w:pPr>
            <w:r w:rsidRPr="00FA1D20">
              <w:rPr>
                <w:sz w:val="28"/>
                <w:szCs w:val="28"/>
              </w:rPr>
              <w:t>Г</w:t>
            </w:r>
          </w:p>
        </w:tc>
        <w:tc>
          <w:tcPr>
            <w:tcW w:w="1313" w:type="dxa"/>
          </w:tcPr>
          <w:p w:rsidR="006233CA" w:rsidRPr="00FA1D20" w:rsidRDefault="006233CA" w:rsidP="006233CA">
            <w:pPr>
              <w:jc w:val="center"/>
              <w:rPr>
                <w:sz w:val="28"/>
                <w:szCs w:val="28"/>
              </w:rPr>
            </w:pPr>
            <w:r w:rsidRPr="00FA1D20">
              <w:rPr>
                <w:sz w:val="28"/>
                <w:szCs w:val="28"/>
              </w:rPr>
              <w:t>17</w:t>
            </w:r>
          </w:p>
        </w:tc>
        <w:tc>
          <w:tcPr>
            <w:tcW w:w="3369" w:type="dxa"/>
          </w:tcPr>
          <w:p w:rsidR="006233CA" w:rsidRPr="00FA1D20" w:rsidRDefault="006233CA" w:rsidP="006233CA">
            <w:pPr>
              <w:jc w:val="center"/>
              <w:rPr>
                <w:sz w:val="28"/>
                <w:szCs w:val="28"/>
              </w:rPr>
            </w:pPr>
            <w:r w:rsidRPr="00FA1D20">
              <w:rPr>
                <w:sz w:val="28"/>
                <w:szCs w:val="28"/>
              </w:rPr>
              <w:t>А</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9.</w:t>
            </w:r>
          </w:p>
        </w:tc>
        <w:tc>
          <w:tcPr>
            <w:tcW w:w="3739" w:type="dxa"/>
          </w:tcPr>
          <w:p w:rsidR="006233CA" w:rsidRPr="00FA1D20" w:rsidRDefault="006233CA" w:rsidP="006233CA">
            <w:pPr>
              <w:jc w:val="center"/>
              <w:rPr>
                <w:sz w:val="28"/>
                <w:szCs w:val="28"/>
              </w:rPr>
            </w:pPr>
            <w:r w:rsidRPr="00FA1D20">
              <w:rPr>
                <w:sz w:val="28"/>
                <w:szCs w:val="28"/>
              </w:rPr>
              <w:t>А</w:t>
            </w:r>
          </w:p>
        </w:tc>
        <w:tc>
          <w:tcPr>
            <w:tcW w:w="1313" w:type="dxa"/>
          </w:tcPr>
          <w:p w:rsidR="006233CA" w:rsidRPr="00FA1D20" w:rsidRDefault="006233CA" w:rsidP="006233CA">
            <w:pPr>
              <w:jc w:val="center"/>
              <w:rPr>
                <w:sz w:val="28"/>
                <w:szCs w:val="28"/>
              </w:rPr>
            </w:pPr>
            <w:r w:rsidRPr="00FA1D20">
              <w:rPr>
                <w:sz w:val="28"/>
                <w:szCs w:val="28"/>
              </w:rPr>
              <w:t>18</w:t>
            </w:r>
          </w:p>
        </w:tc>
        <w:tc>
          <w:tcPr>
            <w:tcW w:w="3369" w:type="dxa"/>
          </w:tcPr>
          <w:p w:rsidR="006233CA" w:rsidRPr="00FA1D20" w:rsidRDefault="006233CA" w:rsidP="006233CA">
            <w:pPr>
              <w:jc w:val="center"/>
              <w:rPr>
                <w:sz w:val="28"/>
                <w:szCs w:val="28"/>
              </w:rPr>
            </w:pPr>
            <w:r w:rsidRPr="00FA1D20">
              <w:rPr>
                <w:sz w:val="28"/>
                <w:szCs w:val="28"/>
              </w:rPr>
              <w:t>Б</w:t>
            </w:r>
          </w:p>
        </w:tc>
      </w:tr>
      <w:tr w:rsidR="006233CA" w:rsidRPr="00FA1D20" w:rsidTr="006233CA">
        <w:trPr>
          <w:trHeight w:val="315"/>
        </w:trPr>
        <w:tc>
          <w:tcPr>
            <w:tcW w:w="9691" w:type="dxa"/>
            <w:gridSpan w:val="4"/>
          </w:tcPr>
          <w:p w:rsidR="006233CA" w:rsidRPr="00FA1D20" w:rsidRDefault="006233CA" w:rsidP="006233CA">
            <w:pPr>
              <w:jc w:val="center"/>
              <w:rPr>
                <w:sz w:val="28"/>
                <w:szCs w:val="28"/>
              </w:rPr>
            </w:pP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19.</w:t>
            </w:r>
          </w:p>
        </w:tc>
        <w:tc>
          <w:tcPr>
            <w:tcW w:w="8422" w:type="dxa"/>
            <w:gridSpan w:val="3"/>
          </w:tcPr>
          <w:p w:rsidR="006233CA" w:rsidRPr="00FA1D20" w:rsidRDefault="006233CA" w:rsidP="006233CA">
            <w:pPr>
              <w:rPr>
                <w:sz w:val="28"/>
                <w:szCs w:val="28"/>
              </w:rPr>
            </w:pPr>
            <w:r w:rsidRPr="00FA1D20">
              <w:rPr>
                <w:sz w:val="28"/>
                <w:szCs w:val="28"/>
              </w:rPr>
              <w:t xml:space="preserve">                       Б</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20.</w:t>
            </w:r>
          </w:p>
        </w:tc>
        <w:tc>
          <w:tcPr>
            <w:tcW w:w="8422" w:type="dxa"/>
            <w:gridSpan w:val="3"/>
          </w:tcPr>
          <w:p w:rsidR="006233CA" w:rsidRPr="00FA1D20" w:rsidRDefault="006233CA" w:rsidP="006233CA">
            <w:pPr>
              <w:rPr>
                <w:sz w:val="28"/>
                <w:szCs w:val="28"/>
              </w:rPr>
            </w:pPr>
            <w:r w:rsidRPr="00FA1D20">
              <w:rPr>
                <w:sz w:val="28"/>
                <w:szCs w:val="28"/>
              </w:rPr>
              <w:t xml:space="preserve">                       Б</w:t>
            </w:r>
          </w:p>
        </w:tc>
      </w:tr>
      <w:tr w:rsidR="006233CA" w:rsidRPr="00FA1D20" w:rsidTr="006233CA">
        <w:trPr>
          <w:trHeight w:val="646"/>
        </w:trPr>
        <w:tc>
          <w:tcPr>
            <w:tcW w:w="1268" w:type="dxa"/>
          </w:tcPr>
          <w:p w:rsidR="006233CA" w:rsidRPr="00FA1D20" w:rsidRDefault="006233CA" w:rsidP="006233CA">
            <w:pPr>
              <w:jc w:val="center"/>
              <w:rPr>
                <w:sz w:val="28"/>
                <w:szCs w:val="28"/>
              </w:rPr>
            </w:pPr>
            <w:r w:rsidRPr="00FA1D20">
              <w:rPr>
                <w:sz w:val="28"/>
                <w:szCs w:val="28"/>
              </w:rPr>
              <w:t>21.</w:t>
            </w:r>
          </w:p>
        </w:tc>
        <w:tc>
          <w:tcPr>
            <w:tcW w:w="8422" w:type="dxa"/>
            <w:gridSpan w:val="3"/>
          </w:tcPr>
          <w:p w:rsidR="006233CA" w:rsidRPr="00FA1D20" w:rsidRDefault="006233CA" w:rsidP="006233CA">
            <w:pPr>
              <w:rPr>
                <w:sz w:val="28"/>
                <w:szCs w:val="28"/>
              </w:rPr>
            </w:pPr>
            <w:r w:rsidRPr="00FA1D20">
              <w:rPr>
                <w:sz w:val="28"/>
                <w:szCs w:val="28"/>
              </w:rPr>
              <w:t>При взаимодействии со средой вызывает образование в ней заряженных атомов и молекул- ионов</w:t>
            </w:r>
          </w:p>
        </w:tc>
      </w:tr>
      <w:tr w:rsidR="006233CA" w:rsidRPr="00FA1D20" w:rsidTr="006233CA">
        <w:trPr>
          <w:trHeight w:val="961"/>
        </w:trPr>
        <w:tc>
          <w:tcPr>
            <w:tcW w:w="1268" w:type="dxa"/>
          </w:tcPr>
          <w:p w:rsidR="006233CA" w:rsidRPr="00FA1D20" w:rsidRDefault="006233CA" w:rsidP="006233CA">
            <w:pPr>
              <w:jc w:val="center"/>
              <w:rPr>
                <w:sz w:val="28"/>
                <w:szCs w:val="28"/>
              </w:rPr>
            </w:pPr>
            <w:r w:rsidRPr="00FA1D20">
              <w:rPr>
                <w:sz w:val="28"/>
                <w:szCs w:val="28"/>
              </w:rPr>
              <w:t>22.</w:t>
            </w:r>
          </w:p>
        </w:tc>
        <w:tc>
          <w:tcPr>
            <w:tcW w:w="8422" w:type="dxa"/>
            <w:gridSpan w:val="3"/>
          </w:tcPr>
          <w:p w:rsidR="006233CA" w:rsidRPr="00FA1D20" w:rsidRDefault="006233CA" w:rsidP="006233CA">
            <w:pPr>
              <w:rPr>
                <w:sz w:val="28"/>
                <w:szCs w:val="28"/>
              </w:rPr>
            </w:pPr>
            <w:r w:rsidRPr="00FA1D20">
              <w:rPr>
                <w:sz w:val="28"/>
                <w:szCs w:val="28"/>
              </w:rPr>
              <w:t xml:space="preserve"> Организационные и технические средства, направленные на</w:t>
            </w:r>
          </w:p>
          <w:p w:rsidR="006233CA" w:rsidRPr="00FA1D20" w:rsidRDefault="006233CA" w:rsidP="006233CA">
            <w:pPr>
              <w:rPr>
                <w:sz w:val="28"/>
                <w:szCs w:val="28"/>
              </w:rPr>
            </w:pPr>
            <w:r w:rsidRPr="00FA1D20">
              <w:rPr>
                <w:sz w:val="28"/>
                <w:szCs w:val="28"/>
              </w:rPr>
              <w:t>профилактику и ликвидацию пожаров и взрывов</w:t>
            </w:r>
          </w:p>
          <w:p w:rsidR="006233CA" w:rsidRPr="00FA1D20" w:rsidRDefault="006233CA" w:rsidP="006233CA">
            <w:pPr>
              <w:rPr>
                <w:sz w:val="28"/>
                <w:szCs w:val="28"/>
              </w:rPr>
            </w:pP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23.</w:t>
            </w:r>
          </w:p>
        </w:tc>
        <w:tc>
          <w:tcPr>
            <w:tcW w:w="8422" w:type="dxa"/>
            <w:gridSpan w:val="3"/>
          </w:tcPr>
          <w:p w:rsidR="006233CA" w:rsidRPr="00FA1D20" w:rsidRDefault="006233CA" w:rsidP="006233CA">
            <w:pPr>
              <w:rPr>
                <w:sz w:val="28"/>
                <w:szCs w:val="28"/>
              </w:rPr>
            </w:pPr>
            <w:r w:rsidRPr="00FA1D20">
              <w:rPr>
                <w:sz w:val="28"/>
                <w:szCs w:val="28"/>
              </w:rPr>
              <w:t>звуковых колебаний с различными частотами и интенсивностями</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24.</w:t>
            </w:r>
          </w:p>
        </w:tc>
        <w:tc>
          <w:tcPr>
            <w:tcW w:w="8422" w:type="dxa"/>
            <w:gridSpan w:val="3"/>
          </w:tcPr>
          <w:p w:rsidR="006233CA" w:rsidRPr="00FA1D20" w:rsidRDefault="006233CA" w:rsidP="006233CA">
            <w:pPr>
              <w:rPr>
                <w:sz w:val="28"/>
                <w:szCs w:val="28"/>
              </w:rPr>
            </w:pPr>
            <w:r w:rsidRPr="00FA1D20">
              <w:rPr>
                <w:sz w:val="28"/>
                <w:szCs w:val="28"/>
              </w:rPr>
              <w:t>небольшое</w:t>
            </w:r>
          </w:p>
        </w:tc>
      </w:tr>
      <w:tr w:rsidR="006233CA" w:rsidRPr="00FA1D20" w:rsidTr="006233CA">
        <w:trPr>
          <w:trHeight w:val="646"/>
        </w:trPr>
        <w:tc>
          <w:tcPr>
            <w:tcW w:w="1268" w:type="dxa"/>
          </w:tcPr>
          <w:p w:rsidR="006233CA" w:rsidRPr="00FA1D20" w:rsidRDefault="006233CA" w:rsidP="006233CA">
            <w:pPr>
              <w:jc w:val="center"/>
              <w:rPr>
                <w:sz w:val="28"/>
                <w:szCs w:val="28"/>
              </w:rPr>
            </w:pPr>
            <w:r w:rsidRPr="00FA1D20">
              <w:rPr>
                <w:sz w:val="28"/>
                <w:szCs w:val="28"/>
              </w:rPr>
              <w:t>25.</w:t>
            </w:r>
          </w:p>
        </w:tc>
        <w:tc>
          <w:tcPr>
            <w:tcW w:w="8422" w:type="dxa"/>
            <w:gridSpan w:val="3"/>
          </w:tcPr>
          <w:p w:rsidR="006233CA" w:rsidRPr="00FA1D20" w:rsidRDefault="006233CA" w:rsidP="006233CA">
            <w:pPr>
              <w:rPr>
                <w:sz w:val="28"/>
                <w:szCs w:val="28"/>
              </w:rPr>
            </w:pPr>
            <w:r w:rsidRPr="00FA1D20">
              <w:rPr>
                <w:sz w:val="28"/>
                <w:szCs w:val="28"/>
              </w:rPr>
              <w:t>Открытый перелом –это нарушение целости кости с нарушением целостности кожи</w:t>
            </w:r>
          </w:p>
        </w:tc>
      </w:tr>
      <w:tr w:rsidR="006233CA" w:rsidRPr="00FA1D20" w:rsidTr="006233CA">
        <w:trPr>
          <w:trHeight w:val="630"/>
        </w:trPr>
        <w:tc>
          <w:tcPr>
            <w:tcW w:w="1268" w:type="dxa"/>
          </w:tcPr>
          <w:p w:rsidR="006233CA" w:rsidRPr="00FA1D20" w:rsidRDefault="006233CA" w:rsidP="006233CA">
            <w:pPr>
              <w:jc w:val="center"/>
              <w:rPr>
                <w:sz w:val="28"/>
                <w:szCs w:val="28"/>
              </w:rPr>
            </w:pPr>
            <w:r w:rsidRPr="00FA1D20">
              <w:rPr>
                <w:sz w:val="28"/>
                <w:szCs w:val="28"/>
              </w:rPr>
              <w:t>26.</w:t>
            </w:r>
          </w:p>
        </w:tc>
        <w:tc>
          <w:tcPr>
            <w:tcW w:w="8422" w:type="dxa"/>
            <w:gridSpan w:val="3"/>
          </w:tcPr>
          <w:p w:rsidR="006233CA" w:rsidRPr="00FA1D20" w:rsidRDefault="006233CA" w:rsidP="006233CA">
            <w:pPr>
              <w:rPr>
                <w:sz w:val="28"/>
                <w:szCs w:val="28"/>
              </w:rPr>
            </w:pPr>
            <w:r w:rsidRPr="00FA1D20">
              <w:rPr>
                <w:sz w:val="28"/>
                <w:szCs w:val="28"/>
              </w:rPr>
              <w:t xml:space="preserve"> Ликвидация негативных последствий от воздействия опасных и вредных факторов</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27.</w:t>
            </w:r>
          </w:p>
        </w:tc>
        <w:tc>
          <w:tcPr>
            <w:tcW w:w="8422" w:type="dxa"/>
            <w:gridSpan w:val="3"/>
          </w:tcPr>
          <w:p w:rsidR="006233CA" w:rsidRPr="00FA1D20" w:rsidRDefault="006233CA" w:rsidP="006233CA">
            <w:pPr>
              <w:rPr>
                <w:sz w:val="28"/>
                <w:szCs w:val="28"/>
              </w:rPr>
            </w:pPr>
            <w:r w:rsidRPr="00FA1D20">
              <w:rPr>
                <w:sz w:val="28"/>
                <w:szCs w:val="28"/>
              </w:rPr>
              <w:t>К общим</w:t>
            </w:r>
          </w:p>
        </w:tc>
      </w:tr>
      <w:tr w:rsidR="006233CA" w:rsidRPr="00FA1D20" w:rsidTr="006233CA">
        <w:trPr>
          <w:trHeight w:val="330"/>
        </w:trPr>
        <w:tc>
          <w:tcPr>
            <w:tcW w:w="1268" w:type="dxa"/>
          </w:tcPr>
          <w:p w:rsidR="006233CA" w:rsidRPr="00FA1D20" w:rsidRDefault="006233CA" w:rsidP="006233CA">
            <w:pPr>
              <w:jc w:val="center"/>
              <w:rPr>
                <w:sz w:val="28"/>
                <w:szCs w:val="28"/>
              </w:rPr>
            </w:pPr>
            <w:r w:rsidRPr="00FA1D20">
              <w:rPr>
                <w:sz w:val="28"/>
                <w:szCs w:val="28"/>
              </w:rPr>
              <w:t>28.</w:t>
            </w:r>
          </w:p>
        </w:tc>
        <w:tc>
          <w:tcPr>
            <w:tcW w:w="8422" w:type="dxa"/>
            <w:gridSpan w:val="3"/>
          </w:tcPr>
          <w:p w:rsidR="006233CA" w:rsidRPr="00FA1D20" w:rsidRDefault="006233CA" w:rsidP="006233CA">
            <w:pPr>
              <w:rPr>
                <w:sz w:val="28"/>
                <w:szCs w:val="28"/>
              </w:rPr>
            </w:pPr>
            <w:r w:rsidRPr="00FA1D20">
              <w:rPr>
                <w:sz w:val="28"/>
                <w:szCs w:val="28"/>
              </w:rPr>
              <w:t>Органы зрения</w:t>
            </w:r>
          </w:p>
        </w:tc>
      </w:tr>
      <w:tr w:rsidR="006233CA" w:rsidRPr="00FA1D20" w:rsidTr="006233CA">
        <w:trPr>
          <w:trHeight w:val="315"/>
        </w:trPr>
        <w:tc>
          <w:tcPr>
            <w:tcW w:w="1268" w:type="dxa"/>
          </w:tcPr>
          <w:p w:rsidR="006233CA" w:rsidRPr="00FA1D20" w:rsidRDefault="006233CA" w:rsidP="006233CA">
            <w:pPr>
              <w:jc w:val="center"/>
              <w:rPr>
                <w:sz w:val="28"/>
                <w:szCs w:val="28"/>
              </w:rPr>
            </w:pPr>
            <w:r w:rsidRPr="00FA1D20">
              <w:rPr>
                <w:sz w:val="28"/>
                <w:szCs w:val="28"/>
              </w:rPr>
              <w:t>29.</w:t>
            </w:r>
          </w:p>
        </w:tc>
        <w:tc>
          <w:tcPr>
            <w:tcW w:w="8422" w:type="dxa"/>
            <w:gridSpan w:val="3"/>
          </w:tcPr>
          <w:p w:rsidR="006233CA" w:rsidRPr="00FA1D20" w:rsidRDefault="006233CA" w:rsidP="006233CA">
            <w:pPr>
              <w:rPr>
                <w:sz w:val="28"/>
                <w:szCs w:val="28"/>
              </w:rPr>
            </w:pPr>
            <w:r w:rsidRPr="00FA1D20">
              <w:rPr>
                <w:sz w:val="28"/>
                <w:szCs w:val="28"/>
              </w:rPr>
              <w:t>К метеорологическим ЧС</w:t>
            </w:r>
          </w:p>
        </w:tc>
      </w:tr>
      <w:tr w:rsidR="006233CA" w:rsidRPr="00FA1D20" w:rsidTr="006233CA">
        <w:trPr>
          <w:trHeight w:val="300"/>
        </w:trPr>
        <w:tc>
          <w:tcPr>
            <w:tcW w:w="1268" w:type="dxa"/>
          </w:tcPr>
          <w:p w:rsidR="006233CA" w:rsidRPr="00FA1D20" w:rsidRDefault="006233CA" w:rsidP="006233CA">
            <w:pPr>
              <w:jc w:val="center"/>
              <w:rPr>
                <w:sz w:val="28"/>
                <w:szCs w:val="28"/>
              </w:rPr>
            </w:pPr>
            <w:r w:rsidRPr="00FA1D20">
              <w:rPr>
                <w:sz w:val="28"/>
                <w:szCs w:val="28"/>
              </w:rPr>
              <w:t>30.</w:t>
            </w:r>
          </w:p>
        </w:tc>
        <w:tc>
          <w:tcPr>
            <w:tcW w:w="8422" w:type="dxa"/>
            <w:gridSpan w:val="3"/>
          </w:tcPr>
          <w:p w:rsidR="006233CA" w:rsidRPr="00FA1D20" w:rsidRDefault="006233CA" w:rsidP="006233CA">
            <w:pPr>
              <w:rPr>
                <w:sz w:val="28"/>
                <w:szCs w:val="28"/>
              </w:rPr>
            </w:pPr>
            <w:r w:rsidRPr="00FA1D20">
              <w:rPr>
                <w:sz w:val="28"/>
                <w:szCs w:val="28"/>
              </w:rPr>
              <w:t>Профессиональными</w:t>
            </w:r>
          </w:p>
        </w:tc>
      </w:tr>
    </w:tbl>
    <w:p w:rsidR="006233CA" w:rsidRPr="00FA1D20" w:rsidRDefault="006233CA" w:rsidP="006233CA">
      <w:pPr>
        <w:shd w:val="clear" w:color="auto" w:fill="FFFFFF"/>
        <w:jc w:val="both"/>
        <w:rPr>
          <w:b/>
          <w:caps/>
          <w:sz w:val="28"/>
          <w:szCs w:val="28"/>
        </w:rPr>
      </w:pPr>
    </w:p>
    <w:p w:rsidR="006233CA" w:rsidRPr="00FA1D20" w:rsidRDefault="006233CA" w:rsidP="006233CA">
      <w:pPr>
        <w:jc w:val="right"/>
        <w:rPr>
          <w:b/>
          <w:caps/>
          <w:sz w:val="28"/>
          <w:szCs w:val="28"/>
        </w:rPr>
      </w:pPr>
    </w:p>
    <w:p w:rsidR="006233CA" w:rsidRPr="00FA1D20" w:rsidRDefault="006233CA" w:rsidP="006233CA">
      <w:pPr>
        <w:jc w:val="right"/>
        <w:rPr>
          <w:b/>
          <w:sz w:val="28"/>
          <w:szCs w:val="28"/>
        </w:rPr>
      </w:pPr>
      <w:r w:rsidRPr="00FA1D20">
        <w:rPr>
          <w:b/>
          <w:caps/>
          <w:sz w:val="28"/>
          <w:szCs w:val="28"/>
        </w:rPr>
        <w:t>Приложение</w:t>
      </w:r>
      <w:r w:rsidRPr="00FA1D20">
        <w:rPr>
          <w:b/>
          <w:sz w:val="28"/>
          <w:szCs w:val="28"/>
        </w:rPr>
        <w:t xml:space="preserve"> 2</w:t>
      </w:r>
    </w:p>
    <w:p w:rsidR="006233CA" w:rsidRPr="00FA1D20" w:rsidRDefault="006233CA" w:rsidP="006233CA">
      <w:pPr>
        <w:jc w:val="center"/>
        <w:rPr>
          <w:sz w:val="28"/>
          <w:szCs w:val="28"/>
        </w:rPr>
      </w:pPr>
      <w:r w:rsidRPr="00FA1D20">
        <w:rPr>
          <w:b/>
          <w:sz w:val="28"/>
          <w:szCs w:val="28"/>
        </w:rPr>
        <w:t>Оценочная шкала</w:t>
      </w:r>
    </w:p>
    <w:tbl>
      <w:tblPr>
        <w:tblW w:w="103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3130"/>
        <w:gridCol w:w="2862"/>
        <w:gridCol w:w="1474"/>
        <w:gridCol w:w="1541"/>
      </w:tblGrid>
      <w:tr w:rsidR="006233CA" w:rsidRPr="00FA1D20" w:rsidTr="006233CA">
        <w:trPr>
          <w:trHeight w:val="870"/>
        </w:trPr>
        <w:tc>
          <w:tcPr>
            <w:tcW w:w="1311" w:type="dxa"/>
            <w:vAlign w:val="center"/>
          </w:tcPr>
          <w:p w:rsidR="006233CA" w:rsidRPr="00FA1D20" w:rsidRDefault="006233CA" w:rsidP="006233CA">
            <w:pPr>
              <w:jc w:val="center"/>
              <w:rPr>
                <w:b/>
                <w:sz w:val="28"/>
                <w:szCs w:val="28"/>
              </w:rPr>
            </w:pPr>
            <w:r w:rsidRPr="00FA1D20">
              <w:rPr>
                <w:b/>
                <w:sz w:val="28"/>
                <w:szCs w:val="28"/>
              </w:rPr>
              <w:t>Набрано баллов</w:t>
            </w:r>
          </w:p>
        </w:tc>
        <w:tc>
          <w:tcPr>
            <w:tcW w:w="3130" w:type="dxa"/>
            <w:vAlign w:val="center"/>
          </w:tcPr>
          <w:p w:rsidR="006233CA" w:rsidRPr="00FA1D20" w:rsidRDefault="006233CA" w:rsidP="006233CA">
            <w:pPr>
              <w:jc w:val="center"/>
              <w:rPr>
                <w:b/>
                <w:sz w:val="28"/>
                <w:szCs w:val="28"/>
              </w:rPr>
            </w:pPr>
            <w:r w:rsidRPr="00FA1D20">
              <w:rPr>
                <w:b/>
                <w:sz w:val="28"/>
                <w:szCs w:val="28"/>
              </w:rPr>
              <w:t>15 баллов и менее</w:t>
            </w:r>
          </w:p>
          <w:p w:rsidR="006233CA" w:rsidRPr="00FA1D20" w:rsidRDefault="006233CA" w:rsidP="006233CA">
            <w:pPr>
              <w:jc w:val="center"/>
              <w:rPr>
                <w:b/>
                <w:sz w:val="28"/>
                <w:szCs w:val="28"/>
              </w:rPr>
            </w:pPr>
            <w:r w:rsidRPr="00FA1D20">
              <w:rPr>
                <w:b/>
                <w:sz w:val="28"/>
                <w:szCs w:val="28"/>
              </w:rPr>
              <w:t>(50 % и менее)</w:t>
            </w:r>
          </w:p>
        </w:tc>
        <w:tc>
          <w:tcPr>
            <w:tcW w:w="2862" w:type="dxa"/>
            <w:vAlign w:val="center"/>
          </w:tcPr>
          <w:p w:rsidR="006233CA" w:rsidRPr="00FA1D20" w:rsidRDefault="006233CA" w:rsidP="006233CA">
            <w:pPr>
              <w:jc w:val="center"/>
              <w:rPr>
                <w:b/>
                <w:sz w:val="28"/>
                <w:szCs w:val="28"/>
              </w:rPr>
            </w:pPr>
            <w:r w:rsidRPr="00FA1D20">
              <w:rPr>
                <w:b/>
                <w:sz w:val="28"/>
                <w:szCs w:val="28"/>
              </w:rPr>
              <w:t>16-23 балла</w:t>
            </w:r>
          </w:p>
          <w:p w:rsidR="006233CA" w:rsidRPr="00FA1D20" w:rsidRDefault="006233CA" w:rsidP="006233CA">
            <w:pPr>
              <w:jc w:val="center"/>
              <w:rPr>
                <w:b/>
                <w:sz w:val="28"/>
                <w:szCs w:val="28"/>
              </w:rPr>
            </w:pPr>
            <w:r w:rsidRPr="00FA1D20">
              <w:rPr>
                <w:b/>
                <w:sz w:val="28"/>
                <w:szCs w:val="28"/>
              </w:rPr>
              <w:t>(50-75 %)</w:t>
            </w:r>
          </w:p>
        </w:tc>
        <w:tc>
          <w:tcPr>
            <w:tcW w:w="1474" w:type="dxa"/>
            <w:vAlign w:val="center"/>
          </w:tcPr>
          <w:p w:rsidR="006233CA" w:rsidRPr="00FA1D20" w:rsidRDefault="006233CA" w:rsidP="006233CA">
            <w:pPr>
              <w:jc w:val="center"/>
              <w:rPr>
                <w:b/>
                <w:sz w:val="28"/>
                <w:szCs w:val="28"/>
              </w:rPr>
            </w:pPr>
            <w:r w:rsidRPr="00FA1D20">
              <w:rPr>
                <w:b/>
                <w:sz w:val="28"/>
                <w:szCs w:val="28"/>
              </w:rPr>
              <w:t>24-27 баллов</w:t>
            </w:r>
          </w:p>
          <w:p w:rsidR="006233CA" w:rsidRPr="00FA1D20" w:rsidRDefault="006233CA" w:rsidP="006233CA">
            <w:pPr>
              <w:jc w:val="center"/>
              <w:rPr>
                <w:b/>
                <w:sz w:val="28"/>
                <w:szCs w:val="28"/>
              </w:rPr>
            </w:pPr>
            <w:r w:rsidRPr="00FA1D20">
              <w:rPr>
                <w:b/>
                <w:sz w:val="28"/>
                <w:szCs w:val="28"/>
              </w:rPr>
              <w:t>(75-90 %)</w:t>
            </w:r>
          </w:p>
        </w:tc>
        <w:tc>
          <w:tcPr>
            <w:tcW w:w="1541" w:type="dxa"/>
            <w:vAlign w:val="center"/>
          </w:tcPr>
          <w:p w:rsidR="006233CA" w:rsidRPr="00FA1D20" w:rsidRDefault="006233CA" w:rsidP="006233CA">
            <w:pPr>
              <w:jc w:val="center"/>
              <w:rPr>
                <w:b/>
                <w:sz w:val="28"/>
                <w:szCs w:val="28"/>
              </w:rPr>
            </w:pPr>
            <w:r w:rsidRPr="00FA1D20">
              <w:rPr>
                <w:b/>
                <w:sz w:val="28"/>
                <w:szCs w:val="28"/>
              </w:rPr>
              <w:t>28-30 баллов</w:t>
            </w:r>
          </w:p>
          <w:p w:rsidR="006233CA" w:rsidRPr="00FA1D20" w:rsidRDefault="006233CA" w:rsidP="006233CA">
            <w:pPr>
              <w:jc w:val="center"/>
              <w:rPr>
                <w:b/>
                <w:sz w:val="28"/>
                <w:szCs w:val="28"/>
              </w:rPr>
            </w:pPr>
            <w:r w:rsidRPr="00FA1D20">
              <w:rPr>
                <w:b/>
                <w:sz w:val="28"/>
                <w:szCs w:val="28"/>
              </w:rPr>
              <w:t>(90-100 %)</w:t>
            </w:r>
          </w:p>
        </w:tc>
      </w:tr>
      <w:tr w:rsidR="006233CA" w:rsidRPr="00FA1D20" w:rsidTr="006233CA">
        <w:trPr>
          <w:trHeight w:val="637"/>
        </w:trPr>
        <w:tc>
          <w:tcPr>
            <w:tcW w:w="1311" w:type="dxa"/>
          </w:tcPr>
          <w:p w:rsidR="006233CA" w:rsidRPr="00FA1D20" w:rsidRDefault="006233CA" w:rsidP="006233CA">
            <w:pPr>
              <w:jc w:val="center"/>
              <w:rPr>
                <w:sz w:val="28"/>
                <w:szCs w:val="28"/>
              </w:rPr>
            </w:pPr>
          </w:p>
          <w:p w:rsidR="006233CA" w:rsidRPr="00FA1D20" w:rsidRDefault="006233CA" w:rsidP="006233CA">
            <w:pPr>
              <w:jc w:val="center"/>
              <w:rPr>
                <w:b/>
                <w:sz w:val="28"/>
                <w:szCs w:val="28"/>
              </w:rPr>
            </w:pPr>
            <w:r w:rsidRPr="00FA1D20">
              <w:rPr>
                <w:b/>
                <w:sz w:val="28"/>
                <w:szCs w:val="28"/>
              </w:rPr>
              <w:t>Оценка</w:t>
            </w:r>
          </w:p>
        </w:tc>
        <w:tc>
          <w:tcPr>
            <w:tcW w:w="3130" w:type="dxa"/>
          </w:tcPr>
          <w:p w:rsidR="006233CA" w:rsidRPr="00FA1D20" w:rsidRDefault="006233CA" w:rsidP="006233CA">
            <w:pPr>
              <w:jc w:val="center"/>
              <w:rPr>
                <w:sz w:val="28"/>
                <w:szCs w:val="28"/>
              </w:rPr>
            </w:pPr>
          </w:p>
          <w:p w:rsidR="006233CA" w:rsidRPr="00FA1D20" w:rsidRDefault="006233CA" w:rsidP="006233CA">
            <w:pPr>
              <w:jc w:val="center"/>
              <w:rPr>
                <w:sz w:val="28"/>
                <w:szCs w:val="28"/>
              </w:rPr>
            </w:pPr>
            <w:r w:rsidRPr="00FA1D20">
              <w:rPr>
                <w:sz w:val="28"/>
                <w:szCs w:val="28"/>
              </w:rPr>
              <w:t>«Неудовлетворительно»</w:t>
            </w:r>
          </w:p>
        </w:tc>
        <w:tc>
          <w:tcPr>
            <w:tcW w:w="2862" w:type="dxa"/>
          </w:tcPr>
          <w:p w:rsidR="006233CA" w:rsidRPr="00FA1D20" w:rsidRDefault="006233CA" w:rsidP="006233CA">
            <w:pPr>
              <w:jc w:val="center"/>
              <w:rPr>
                <w:sz w:val="28"/>
                <w:szCs w:val="28"/>
              </w:rPr>
            </w:pPr>
          </w:p>
          <w:p w:rsidR="006233CA" w:rsidRPr="00FA1D20" w:rsidRDefault="006233CA" w:rsidP="006233CA">
            <w:pPr>
              <w:jc w:val="center"/>
              <w:rPr>
                <w:sz w:val="28"/>
                <w:szCs w:val="28"/>
              </w:rPr>
            </w:pPr>
            <w:r w:rsidRPr="00FA1D20">
              <w:rPr>
                <w:sz w:val="28"/>
                <w:szCs w:val="28"/>
              </w:rPr>
              <w:t>«Удовлетворительно»</w:t>
            </w:r>
          </w:p>
        </w:tc>
        <w:tc>
          <w:tcPr>
            <w:tcW w:w="1474" w:type="dxa"/>
          </w:tcPr>
          <w:p w:rsidR="006233CA" w:rsidRPr="00FA1D20" w:rsidRDefault="006233CA" w:rsidP="006233CA">
            <w:pPr>
              <w:jc w:val="center"/>
              <w:rPr>
                <w:sz w:val="28"/>
                <w:szCs w:val="28"/>
              </w:rPr>
            </w:pPr>
          </w:p>
          <w:p w:rsidR="006233CA" w:rsidRPr="00FA1D20" w:rsidRDefault="006233CA" w:rsidP="006233CA">
            <w:pPr>
              <w:jc w:val="center"/>
              <w:rPr>
                <w:sz w:val="28"/>
                <w:szCs w:val="28"/>
              </w:rPr>
            </w:pPr>
            <w:r w:rsidRPr="00FA1D20">
              <w:rPr>
                <w:sz w:val="28"/>
                <w:szCs w:val="28"/>
              </w:rPr>
              <w:t>«Хорошо»</w:t>
            </w:r>
          </w:p>
        </w:tc>
        <w:tc>
          <w:tcPr>
            <w:tcW w:w="1541" w:type="dxa"/>
          </w:tcPr>
          <w:p w:rsidR="006233CA" w:rsidRPr="00FA1D20" w:rsidRDefault="006233CA" w:rsidP="006233CA">
            <w:pPr>
              <w:jc w:val="center"/>
              <w:rPr>
                <w:sz w:val="28"/>
                <w:szCs w:val="28"/>
              </w:rPr>
            </w:pPr>
          </w:p>
          <w:p w:rsidR="006233CA" w:rsidRPr="00FA1D20" w:rsidRDefault="006233CA" w:rsidP="006233CA">
            <w:pPr>
              <w:jc w:val="center"/>
              <w:rPr>
                <w:sz w:val="28"/>
                <w:szCs w:val="28"/>
              </w:rPr>
            </w:pPr>
            <w:r w:rsidRPr="00FA1D20">
              <w:rPr>
                <w:sz w:val="28"/>
                <w:szCs w:val="28"/>
              </w:rPr>
              <w:t>«Отлично»</w:t>
            </w:r>
          </w:p>
          <w:p w:rsidR="006233CA" w:rsidRPr="00FA1D20" w:rsidRDefault="006233CA" w:rsidP="006233CA">
            <w:pPr>
              <w:jc w:val="center"/>
              <w:rPr>
                <w:sz w:val="28"/>
                <w:szCs w:val="28"/>
              </w:rPr>
            </w:pPr>
          </w:p>
        </w:tc>
      </w:tr>
    </w:tbl>
    <w:p w:rsidR="006233CA" w:rsidRPr="00FA1D20" w:rsidRDefault="006233CA" w:rsidP="006233CA">
      <w:pPr>
        <w:shd w:val="clear" w:color="auto" w:fill="FFFFFF"/>
        <w:jc w:val="center"/>
        <w:rPr>
          <w:b/>
          <w:bCs/>
          <w:color w:val="000000"/>
          <w:sz w:val="28"/>
          <w:szCs w:val="28"/>
        </w:rPr>
      </w:pPr>
      <w:r w:rsidRPr="00FA1D20">
        <w:rPr>
          <w:b/>
          <w:caps/>
          <w:sz w:val="28"/>
          <w:szCs w:val="28"/>
        </w:rPr>
        <w:br w:type="page"/>
      </w:r>
    </w:p>
    <w:p w:rsidR="006233CA" w:rsidRPr="00FA1D20" w:rsidRDefault="006233CA" w:rsidP="006233CA">
      <w:pPr>
        <w:jc w:val="right"/>
        <w:rPr>
          <w:b/>
          <w:bCs/>
          <w:sz w:val="28"/>
          <w:szCs w:val="28"/>
        </w:rPr>
      </w:pPr>
      <w:r w:rsidRPr="00FA1D20">
        <w:rPr>
          <w:b/>
          <w:bCs/>
          <w:caps/>
          <w:sz w:val="28"/>
          <w:szCs w:val="28"/>
        </w:rPr>
        <w:t>Приложение</w:t>
      </w:r>
      <w:r w:rsidRPr="00FA1D20">
        <w:rPr>
          <w:b/>
          <w:bCs/>
          <w:sz w:val="28"/>
          <w:szCs w:val="28"/>
        </w:rPr>
        <w:t xml:space="preserve"> 3</w:t>
      </w:r>
    </w:p>
    <w:p w:rsidR="006233CA" w:rsidRPr="00FA1D20" w:rsidRDefault="006233CA" w:rsidP="006233CA">
      <w:pPr>
        <w:spacing w:line="288" w:lineRule="auto"/>
        <w:jc w:val="center"/>
        <w:rPr>
          <w:b/>
          <w:bCs/>
          <w:sz w:val="28"/>
          <w:szCs w:val="28"/>
        </w:rPr>
      </w:pPr>
    </w:p>
    <w:p w:rsidR="006233CA" w:rsidRPr="00FA1D20" w:rsidRDefault="006233CA" w:rsidP="006233CA">
      <w:pPr>
        <w:spacing w:line="288" w:lineRule="auto"/>
        <w:jc w:val="center"/>
        <w:rPr>
          <w:b/>
          <w:bCs/>
          <w:sz w:val="28"/>
          <w:szCs w:val="28"/>
        </w:rPr>
      </w:pPr>
      <w:r w:rsidRPr="00FA1D20">
        <w:rPr>
          <w:b/>
          <w:bCs/>
          <w:sz w:val="28"/>
          <w:szCs w:val="28"/>
        </w:rPr>
        <w:t>Инструкция для обучающегося</w:t>
      </w:r>
    </w:p>
    <w:p w:rsidR="006233CA" w:rsidRPr="00FA1D20" w:rsidRDefault="006233CA" w:rsidP="006233CA">
      <w:pPr>
        <w:spacing w:line="288" w:lineRule="auto"/>
        <w:jc w:val="both"/>
        <w:rPr>
          <w:sz w:val="28"/>
          <w:szCs w:val="28"/>
        </w:rPr>
      </w:pPr>
    </w:p>
    <w:p w:rsidR="006233CA" w:rsidRPr="00FA1D20" w:rsidRDefault="006233CA" w:rsidP="00094814">
      <w:pPr>
        <w:numPr>
          <w:ilvl w:val="0"/>
          <w:numId w:val="98"/>
        </w:numPr>
        <w:jc w:val="both"/>
        <w:rPr>
          <w:sz w:val="28"/>
          <w:szCs w:val="28"/>
        </w:rPr>
      </w:pPr>
      <w:r w:rsidRPr="00FA1D20">
        <w:rPr>
          <w:sz w:val="28"/>
          <w:szCs w:val="28"/>
        </w:rPr>
        <w:t>Обучающийся заходит в аудиторию и занимает своё место за одним из ученических столов.</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Опоздавший не допускается до тестирования.</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Во время тестирования обучающийся не должен:</w:t>
      </w:r>
    </w:p>
    <w:p w:rsidR="006233CA" w:rsidRPr="00FA1D20" w:rsidRDefault="006233CA" w:rsidP="00094814">
      <w:pPr>
        <w:numPr>
          <w:ilvl w:val="0"/>
          <w:numId w:val="13"/>
        </w:numPr>
        <w:jc w:val="both"/>
        <w:rPr>
          <w:sz w:val="28"/>
          <w:szCs w:val="28"/>
        </w:rPr>
      </w:pPr>
      <w:r w:rsidRPr="00FA1D20">
        <w:rPr>
          <w:sz w:val="28"/>
          <w:szCs w:val="28"/>
        </w:rPr>
        <w:t>общаться с другими обучающимися;</w:t>
      </w:r>
    </w:p>
    <w:p w:rsidR="006233CA" w:rsidRPr="00FA1D20" w:rsidRDefault="006233CA" w:rsidP="00094814">
      <w:pPr>
        <w:numPr>
          <w:ilvl w:val="0"/>
          <w:numId w:val="13"/>
        </w:numPr>
        <w:jc w:val="both"/>
        <w:rPr>
          <w:sz w:val="28"/>
          <w:szCs w:val="28"/>
        </w:rPr>
      </w:pPr>
      <w:r w:rsidRPr="00FA1D20">
        <w:rPr>
          <w:sz w:val="28"/>
          <w:szCs w:val="28"/>
        </w:rPr>
        <w:t>вставать с места без разрешения;</w:t>
      </w:r>
    </w:p>
    <w:p w:rsidR="006233CA" w:rsidRPr="00FA1D20" w:rsidRDefault="006233CA" w:rsidP="00094814">
      <w:pPr>
        <w:numPr>
          <w:ilvl w:val="0"/>
          <w:numId w:val="13"/>
        </w:numPr>
        <w:jc w:val="both"/>
        <w:rPr>
          <w:sz w:val="28"/>
          <w:szCs w:val="28"/>
        </w:rPr>
      </w:pPr>
      <w:r w:rsidRPr="00FA1D20">
        <w:rPr>
          <w:sz w:val="28"/>
          <w:szCs w:val="28"/>
        </w:rPr>
        <w:t>передавать что-либо другим обучающимся;</w:t>
      </w:r>
    </w:p>
    <w:p w:rsidR="006233CA" w:rsidRPr="00FA1D20" w:rsidRDefault="006233CA" w:rsidP="00094814">
      <w:pPr>
        <w:numPr>
          <w:ilvl w:val="0"/>
          <w:numId w:val="13"/>
        </w:numPr>
        <w:jc w:val="both"/>
        <w:rPr>
          <w:sz w:val="28"/>
          <w:szCs w:val="28"/>
        </w:rPr>
      </w:pPr>
      <w:r w:rsidRPr="00FA1D20">
        <w:rPr>
          <w:sz w:val="28"/>
          <w:szCs w:val="28"/>
        </w:rPr>
        <w:t>пользоваться мобильным телефоном.</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Обучающийся должен:</w:t>
      </w:r>
    </w:p>
    <w:p w:rsidR="006233CA" w:rsidRPr="00FA1D20" w:rsidRDefault="006233CA" w:rsidP="00094814">
      <w:pPr>
        <w:numPr>
          <w:ilvl w:val="0"/>
          <w:numId w:val="14"/>
        </w:numPr>
        <w:jc w:val="both"/>
        <w:rPr>
          <w:sz w:val="28"/>
          <w:szCs w:val="28"/>
        </w:rPr>
      </w:pPr>
      <w:r w:rsidRPr="00FA1D20">
        <w:rPr>
          <w:sz w:val="28"/>
          <w:szCs w:val="28"/>
        </w:rPr>
        <w:t>сложить имеющиеся личные вещи в специально отведенное место;</w:t>
      </w:r>
    </w:p>
    <w:p w:rsidR="006233CA" w:rsidRPr="00FA1D20" w:rsidRDefault="006233CA" w:rsidP="00094814">
      <w:pPr>
        <w:numPr>
          <w:ilvl w:val="0"/>
          <w:numId w:val="14"/>
        </w:numPr>
        <w:jc w:val="both"/>
        <w:rPr>
          <w:sz w:val="28"/>
          <w:szCs w:val="28"/>
        </w:rPr>
      </w:pPr>
      <w:r w:rsidRPr="00FA1D20">
        <w:rPr>
          <w:sz w:val="28"/>
          <w:szCs w:val="28"/>
        </w:rPr>
        <w:t>иметь при себе ручку с синими чернилами;</w:t>
      </w:r>
    </w:p>
    <w:p w:rsidR="006233CA" w:rsidRPr="00FA1D20" w:rsidRDefault="006233CA" w:rsidP="00094814">
      <w:pPr>
        <w:numPr>
          <w:ilvl w:val="0"/>
          <w:numId w:val="14"/>
        </w:numPr>
        <w:jc w:val="both"/>
        <w:rPr>
          <w:sz w:val="28"/>
          <w:szCs w:val="28"/>
        </w:rPr>
      </w:pPr>
      <w:r w:rsidRPr="00FA1D20">
        <w:rPr>
          <w:sz w:val="28"/>
          <w:szCs w:val="28"/>
        </w:rPr>
        <w:t>внимательно выслушать инструктаж преподавателя;</w:t>
      </w:r>
    </w:p>
    <w:p w:rsidR="006233CA" w:rsidRPr="00FA1D20" w:rsidRDefault="006233CA" w:rsidP="00094814">
      <w:pPr>
        <w:numPr>
          <w:ilvl w:val="0"/>
          <w:numId w:val="14"/>
        </w:numPr>
        <w:jc w:val="both"/>
        <w:rPr>
          <w:sz w:val="28"/>
          <w:szCs w:val="28"/>
        </w:rPr>
      </w:pPr>
      <w:r w:rsidRPr="00FA1D20">
        <w:rPr>
          <w:sz w:val="28"/>
          <w:szCs w:val="28"/>
        </w:rPr>
        <w:t>соблюдать инструкции, правила поведения и нормы тестирования;</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Работа выполняется обучающимся самостоятельно, задавать какие-либо вопросы по содержанию работы не разрешается.</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При необходимости выйти, обучающийся поднимает руку, спрашивает разрешение, получает его, сдает все материалы преподавателю и выходит из кабинета. Выходить из кабинета можно только по одному.</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При возникновении у обучающегося проблемы по оформлению бланков ответа, он поднимает руку, просит преподавателя подойти и оказать ему помощь в оформлении.</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При досрочном окончании работы, сообщив преподавателю об этом, обучающийся покидает кабинет, сдав все материалы тестирования преподавателю.</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При несоблюдении норм времени (увеличении времени), указанных в тестовом задании, оценка снижается.</w:t>
      </w:r>
    </w:p>
    <w:p w:rsidR="006233CA" w:rsidRPr="00FA1D20" w:rsidRDefault="006233CA" w:rsidP="00094814">
      <w:pPr>
        <w:numPr>
          <w:ilvl w:val="0"/>
          <w:numId w:val="98"/>
        </w:numPr>
        <w:tabs>
          <w:tab w:val="clear" w:pos="720"/>
        </w:tabs>
        <w:ind w:left="540" w:hanging="540"/>
        <w:jc w:val="both"/>
        <w:rPr>
          <w:sz w:val="28"/>
          <w:szCs w:val="28"/>
        </w:rPr>
      </w:pPr>
      <w:r w:rsidRPr="00FA1D20">
        <w:rPr>
          <w:sz w:val="28"/>
          <w:szCs w:val="28"/>
        </w:rPr>
        <w:t>По истечении времени тестирования обучающийся покидает кабинет, сдав все материалы тестирования преподавателю.</w:t>
      </w:r>
    </w:p>
    <w:p w:rsidR="006233CA" w:rsidRPr="00FA1D20" w:rsidRDefault="006233CA" w:rsidP="006233CA">
      <w:pPr>
        <w:spacing w:line="288" w:lineRule="auto"/>
        <w:jc w:val="both"/>
        <w:rPr>
          <w:sz w:val="28"/>
          <w:szCs w:val="28"/>
        </w:rPr>
      </w:pPr>
    </w:p>
    <w:p w:rsidR="006233CA" w:rsidRPr="00FA1D20" w:rsidRDefault="006233CA" w:rsidP="006233CA">
      <w:pPr>
        <w:jc w:val="both"/>
        <w:rPr>
          <w:b/>
          <w:bCs/>
          <w:sz w:val="28"/>
          <w:szCs w:val="28"/>
        </w:rPr>
      </w:pPr>
    </w:p>
    <w:p w:rsidR="006233CA" w:rsidRPr="00FA1D20" w:rsidRDefault="006233CA" w:rsidP="006233CA">
      <w:pPr>
        <w:jc w:val="right"/>
        <w:rPr>
          <w:b/>
          <w:bCs/>
          <w:caps/>
          <w:sz w:val="28"/>
          <w:szCs w:val="28"/>
        </w:rPr>
      </w:pPr>
      <w:r w:rsidRPr="00FA1D20">
        <w:rPr>
          <w:b/>
          <w:bCs/>
          <w:sz w:val="28"/>
          <w:szCs w:val="28"/>
        </w:rPr>
        <w:br w:type="page"/>
      </w:r>
      <w:r w:rsidRPr="00FA1D20">
        <w:rPr>
          <w:b/>
          <w:bCs/>
          <w:caps/>
          <w:sz w:val="28"/>
          <w:szCs w:val="28"/>
        </w:rPr>
        <w:t>Приложение 4</w:t>
      </w:r>
    </w:p>
    <w:p w:rsidR="006233CA" w:rsidRPr="00FA1D20" w:rsidRDefault="006233CA" w:rsidP="006233CA">
      <w:pPr>
        <w:jc w:val="center"/>
        <w:rPr>
          <w:b/>
          <w:bCs/>
          <w:sz w:val="28"/>
          <w:szCs w:val="28"/>
        </w:rPr>
      </w:pPr>
    </w:p>
    <w:p w:rsidR="006233CA" w:rsidRPr="00FA1D20" w:rsidRDefault="006233CA" w:rsidP="006233CA">
      <w:pPr>
        <w:jc w:val="center"/>
        <w:rPr>
          <w:b/>
          <w:bCs/>
          <w:sz w:val="28"/>
          <w:szCs w:val="28"/>
        </w:rPr>
      </w:pPr>
      <w:r w:rsidRPr="00FA1D20">
        <w:rPr>
          <w:b/>
          <w:bCs/>
          <w:sz w:val="28"/>
          <w:szCs w:val="28"/>
        </w:rPr>
        <w:t>Инструкция для преподавателя</w:t>
      </w:r>
    </w:p>
    <w:p w:rsidR="006233CA" w:rsidRPr="00FA1D20" w:rsidRDefault="006233CA" w:rsidP="006233CA">
      <w:pPr>
        <w:rPr>
          <w:sz w:val="28"/>
          <w:szCs w:val="28"/>
        </w:rPr>
      </w:pPr>
    </w:p>
    <w:p w:rsidR="006233CA" w:rsidRPr="00FA1D20" w:rsidRDefault="006233CA" w:rsidP="00094814">
      <w:pPr>
        <w:numPr>
          <w:ilvl w:val="0"/>
          <w:numId w:val="97"/>
        </w:numPr>
        <w:jc w:val="both"/>
        <w:rPr>
          <w:sz w:val="28"/>
          <w:szCs w:val="28"/>
        </w:rPr>
      </w:pPr>
      <w:r w:rsidRPr="00FA1D20">
        <w:rPr>
          <w:sz w:val="28"/>
          <w:szCs w:val="28"/>
        </w:rPr>
        <w:t>Преподаватель должен знать документы, на основании которых проводится тестирование.</w:t>
      </w:r>
    </w:p>
    <w:p w:rsidR="006233CA" w:rsidRPr="00FA1D20" w:rsidRDefault="006233CA" w:rsidP="00094814">
      <w:pPr>
        <w:numPr>
          <w:ilvl w:val="0"/>
          <w:numId w:val="97"/>
        </w:numPr>
        <w:tabs>
          <w:tab w:val="clear" w:pos="720"/>
          <w:tab w:val="left" w:pos="1134"/>
        </w:tabs>
        <w:ind w:left="540" w:hanging="540"/>
        <w:jc w:val="both"/>
        <w:rPr>
          <w:sz w:val="28"/>
          <w:szCs w:val="28"/>
        </w:rPr>
      </w:pPr>
      <w:r w:rsidRPr="00FA1D20">
        <w:rPr>
          <w:sz w:val="28"/>
          <w:szCs w:val="28"/>
        </w:rPr>
        <w:t xml:space="preserve">Преподаватель должен явиться в назначенную аудиторию, где проводится тестирование, не менее чем за 20 минут до начала процедуры. </w:t>
      </w:r>
    </w:p>
    <w:p w:rsidR="006233CA" w:rsidRPr="00FA1D20" w:rsidRDefault="006233CA" w:rsidP="00094814">
      <w:pPr>
        <w:numPr>
          <w:ilvl w:val="0"/>
          <w:numId w:val="97"/>
        </w:numPr>
        <w:tabs>
          <w:tab w:val="clear" w:pos="720"/>
          <w:tab w:val="left" w:pos="1134"/>
        </w:tabs>
        <w:ind w:left="540" w:hanging="540"/>
        <w:jc w:val="both"/>
        <w:rPr>
          <w:sz w:val="28"/>
          <w:szCs w:val="28"/>
        </w:rPr>
      </w:pPr>
      <w:r w:rsidRPr="00FA1D20">
        <w:rPr>
          <w:sz w:val="28"/>
          <w:szCs w:val="28"/>
        </w:rPr>
        <w:t xml:space="preserve">Преподаватель за 10 минут до начала тестирования раскладывает тестовые задания, справочную документацию (при необходимости), бланки ответов на каждое рабочее место. </w:t>
      </w:r>
    </w:p>
    <w:p w:rsidR="006233CA" w:rsidRPr="00FA1D20" w:rsidRDefault="006233CA" w:rsidP="00094814">
      <w:pPr>
        <w:numPr>
          <w:ilvl w:val="0"/>
          <w:numId w:val="97"/>
        </w:numPr>
        <w:tabs>
          <w:tab w:val="clear" w:pos="720"/>
          <w:tab w:val="left" w:pos="1134"/>
        </w:tabs>
        <w:ind w:left="540" w:hanging="540"/>
        <w:jc w:val="both"/>
        <w:rPr>
          <w:sz w:val="28"/>
          <w:szCs w:val="28"/>
        </w:rPr>
      </w:pPr>
      <w:r w:rsidRPr="00FA1D20">
        <w:rPr>
          <w:sz w:val="28"/>
          <w:szCs w:val="28"/>
        </w:rPr>
        <w:t>Преподаватель обеспечивает соблюдение санитарных норм, правил техники безопасности и охраны труда во время тестирования.</w:t>
      </w:r>
    </w:p>
    <w:p w:rsidR="006233CA" w:rsidRPr="00FA1D20" w:rsidRDefault="006233CA" w:rsidP="00094814">
      <w:pPr>
        <w:numPr>
          <w:ilvl w:val="0"/>
          <w:numId w:val="97"/>
        </w:numPr>
        <w:tabs>
          <w:tab w:val="clear" w:pos="720"/>
          <w:tab w:val="left" w:pos="180"/>
        </w:tabs>
        <w:suppressAutoHyphens/>
        <w:ind w:left="540" w:hanging="540"/>
        <w:rPr>
          <w:sz w:val="28"/>
          <w:szCs w:val="28"/>
        </w:rPr>
      </w:pPr>
      <w:r w:rsidRPr="00FA1D20">
        <w:rPr>
          <w:sz w:val="28"/>
          <w:szCs w:val="28"/>
        </w:rPr>
        <w:t xml:space="preserve">Перед началом тестирования преподаватель напоминает: </w:t>
      </w:r>
    </w:p>
    <w:p w:rsidR="006233CA" w:rsidRPr="00FA1D20" w:rsidRDefault="006233CA" w:rsidP="00094814">
      <w:pPr>
        <w:numPr>
          <w:ilvl w:val="0"/>
          <w:numId w:val="15"/>
        </w:numPr>
        <w:tabs>
          <w:tab w:val="left" w:pos="1276"/>
        </w:tabs>
        <w:ind w:left="1418" w:hanging="207"/>
        <w:jc w:val="both"/>
        <w:rPr>
          <w:sz w:val="28"/>
          <w:szCs w:val="28"/>
        </w:rPr>
      </w:pPr>
      <w:r w:rsidRPr="00FA1D20">
        <w:rPr>
          <w:sz w:val="28"/>
          <w:szCs w:val="28"/>
        </w:rPr>
        <w:t>об отключении мобильных телефонов;</w:t>
      </w:r>
    </w:p>
    <w:p w:rsidR="006233CA" w:rsidRPr="00FA1D20" w:rsidRDefault="006233CA" w:rsidP="00094814">
      <w:pPr>
        <w:numPr>
          <w:ilvl w:val="0"/>
          <w:numId w:val="15"/>
        </w:numPr>
        <w:tabs>
          <w:tab w:val="left" w:pos="1276"/>
        </w:tabs>
        <w:ind w:left="1418" w:hanging="207"/>
        <w:jc w:val="both"/>
        <w:rPr>
          <w:sz w:val="28"/>
          <w:szCs w:val="28"/>
        </w:rPr>
      </w:pPr>
      <w:r w:rsidRPr="00FA1D20">
        <w:rPr>
          <w:sz w:val="28"/>
          <w:szCs w:val="28"/>
        </w:rPr>
        <w:t>о расположении имеющихся личных вещей в специально отведенном месте;</w:t>
      </w:r>
    </w:p>
    <w:p w:rsidR="006233CA" w:rsidRPr="00FA1D20" w:rsidRDefault="006233CA" w:rsidP="00094814">
      <w:pPr>
        <w:numPr>
          <w:ilvl w:val="0"/>
          <w:numId w:val="97"/>
        </w:numPr>
        <w:tabs>
          <w:tab w:val="clear" w:pos="720"/>
        </w:tabs>
        <w:ind w:left="540" w:hanging="540"/>
        <w:jc w:val="both"/>
        <w:rPr>
          <w:sz w:val="28"/>
          <w:szCs w:val="28"/>
        </w:rPr>
      </w:pPr>
      <w:r w:rsidRPr="00FA1D20">
        <w:rPr>
          <w:sz w:val="28"/>
          <w:szCs w:val="28"/>
        </w:rPr>
        <w:t>Преподаватель инструктирует обучающихся по заполнению ответов тестирования.</w:t>
      </w:r>
    </w:p>
    <w:p w:rsidR="006233CA" w:rsidRPr="00FA1D20" w:rsidRDefault="006233CA" w:rsidP="00094814">
      <w:pPr>
        <w:numPr>
          <w:ilvl w:val="0"/>
          <w:numId w:val="97"/>
        </w:numPr>
        <w:tabs>
          <w:tab w:val="clear" w:pos="720"/>
        </w:tabs>
        <w:ind w:left="540" w:hanging="540"/>
        <w:jc w:val="both"/>
        <w:rPr>
          <w:sz w:val="28"/>
          <w:szCs w:val="28"/>
        </w:rPr>
      </w:pPr>
      <w:r w:rsidRPr="00FA1D20">
        <w:rPr>
          <w:sz w:val="28"/>
          <w:szCs w:val="28"/>
        </w:rPr>
        <w:t>Преподаватель знакомит обучающихся с инструкцией о правилах проведения тестирования.</w:t>
      </w:r>
    </w:p>
    <w:p w:rsidR="006233CA" w:rsidRPr="00FA1D20" w:rsidRDefault="006233CA" w:rsidP="00094814">
      <w:pPr>
        <w:numPr>
          <w:ilvl w:val="0"/>
          <w:numId w:val="97"/>
        </w:numPr>
        <w:tabs>
          <w:tab w:val="clear" w:pos="720"/>
          <w:tab w:val="left" w:pos="1134"/>
        </w:tabs>
        <w:ind w:left="540" w:hanging="540"/>
        <w:jc w:val="both"/>
        <w:rPr>
          <w:sz w:val="28"/>
          <w:szCs w:val="28"/>
        </w:rPr>
      </w:pPr>
      <w:r w:rsidRPr="00FA1D20">
        <w:rPr>
          <w:sz w:val="28"/>
          <w:szCs w:val="28"/>
        </w:rPr>
        <w:t xml:space="preserve">Преподаватель приступает к тестированию обучающихся. </w:t>
      </w:r>
    </w:p>
    <w:p w:rsidR="006233CA" w:rsidRPr="00FA1D20" w:rsidRDefault="006233CA" w:rsidP="00094814">
      <w:pPr>
        <w:numPr>
          <w:ilvl w:val="0"/>
          <w:numId w:val="97"/>
        </w:numPr>
        <w:tabs>
          <w:tab w:val="clear" w:pos="720"/>
          <w:tab w:val="left" w:pos="1134"/>
        </w:tabs>
        <w:ind w:left="540" w:hanging="540"/>
        <w:jc w:val="both"/>
        <w:rPr>
          <w:sz w:val="28"/>
          <w:szCs w:val="28"/>
        </w:rPr>
      </w:pPr>
      <w:r w:rsidRPr="00FA1D20">
        <w:rPr>
          <w:sz w:val="28"/>
          <w:szCs w:val="28"/>
        </w:rPr>
        <w:t>Преподаватель следит за порядком и тишиной в аудитории и отвечает на вопросы обучающихся, не связанных с содержанием контрольно-измерительных материалов.</w:t>
      </w:r>
    </w:p>
    <w:p w:rsidR="006233CA" w:rsidRPr="00FA1D20" w:rsidRDefault="006233CA" w:rsidP="00094814">
      <w:pPr>
        <w:numPr>
          <w:ilvl w:val="0"/>
          <w:numId w:val="97"/>
        </w:numPr>
        <w:tabs>
          <w:tab w:val="clear" w:pos="720"/>
          <w:tab w:val="left" w:pos="1134"/>
        </w:tabs>
        <w:ind w:left="540" w:hanging="540"/>
        <w:jc w:val="both"/>
        <w:rPr>
          <w:sz w:val="28"/>
          <w:szCs w:val="28"/>
        </w:rPr>
      </w:pPr>
      <w:r w:rsidRPr="00FA1D20">
        <w:rPr>
          <w:sz w:val="28"/>
          <w:szCs w:val="28"/>
        </w:rPr>
        <w:t>Преподаватель во время тестирования без уважительной причины не покидает аудиторию.</w:t>
      </w:r>
    </w:p>
    <w:p w:rsidR="006233CA" w:rsidRPr="00FA1D20" w:rsidRDefault="006233CA" w:rsidP="00094814">
      <w:pPr>
        <w:numPr>
          <w:ilvl w:val="0"/>
          <w:numId w:val="97"/>
        </w:numPr>
        <w:tabs>
          <w:tab w:val="clear" w:pos="720"/>
          <w:tab w:val="left" w:pos="540"/>
        </w:tabs>
        <w:suppressAutoHyphens/>
        <w:ind w:left="540" w:hanging="540"/>
        <w:jc w:val="both"/>
        <w:rPr>
          <w:sz w:val="28"/>
          <w:szCs w:val="28"/>
        </w:rPr>
      </w:pPr>
      <w:r w:rsidRPr="00FA1D20">
        <w:rPr>
          <w:sz w:val="28"/>
          <w:szCs w:val="28"/>
        </w:rPr>
        <w:t xml:space="preserve">Преподаватель контролирует время тестирования, за 5 минут до окончания напоминает обучающимся о необходимости завершения работы. </w:t>
      </w:r>
    </w:p>
    <w:p w:rsidR="006233CA" w:rsidRPr="00FA1D20" w:rsidRDefault="006233CA" w:rsidP="00094814">
      <w:pPr>
        <w:numPr>
          <w:ilvl w:val="0"/>
          <w:numId w:val="97"/>
        </w:numPr>
        <w:tabs>
          <w:tab w:val="clear" w:pos="720"/>
        </w:tabs>
        <w:ind w:left="540" w:hanging="540"/>
        <w:jc w:val="both"/>
        <w:rPr>
          <w:sz w:val="28"/>
          <w:szCs w:val="28"/>
        </w:rPr>
      </w:pPr>
      <w:r w:rsidRPr="00FA1D20">
        <w:rPr>
          <w:sz w:val="28"/>
          <w:szCs w:val="28"/>
        </w:rPr>
        <w:t>По окончании тестирования преподаватель собирает все материалы у обучающихся.</w:t>
      </w:r>
    </w:p>
    <w:p w:rsidR="006233CA" w:rsidRPr="00FA1D20" w:rsidRDefault="006233CA" w:rsidP="00094814">
      <w:pPr>
        <w:numPr>
          <w:ilvl w:val="0"/>
          <w:numId w:val="97"/>
        </w:numPr>
        <w:tabs>
          <w:tab w:val="clear" w:pos="720"/>
        </w:tabs>
        <w:ind w:left="540" w:hanging="540"/>
        <w:jc w:val="both"/>
        <w:rPr>
          <w:sz w:val="28"/>
          <w:szCs w:val="28"/>
        </w:rPr>
      </w:pPr>
      <w:r w:rsidRPr="00FA1D20">
        <w:rPr>
          <w:sz w:val="28"/>
          <w:szCs w:val="28"/>
        </w:rPr>
        <w:t>Преподаватель обрабатывает результаты, сравнивая их с эталоном, проводит мониторинг полноты выполнения тестовых заданий и осуществляет подсчет баллов.</w:t>
      </w:r>
    </w:p>
    <w:p w:rsidR="006233CA" w:rsidRPr="00FA1D20" w:rsidRDefault="006233CA" w:rsidP="00094814">
      <w:pPr>
        <w:numPr>
          <w:ilvl w:val="0"/>
          <w:numId w:val="97"/>
        </w:numPr>
        <w:tabs>
          <w:tab w:val="clear" w:pos="720"/>
        </w:tabs>
        <w:ind w:left="540" w:hanging="540"/>
        <w:jc w:val="both"/>
        <w:rPr>
          <w:sz w:val="28"/>
          <w:szCs w:val="28"/>
        </w:rPr>
      </w:pPr>
      <w:r w:rsidRPr="00FA1D20">
        <w:rPr>
          <w:sz w:val="28"/>
          <w:szCs w:val="28"/>
        </w:rPr>
        <w:t>Преподаватель оценивает результаты тестирования согласно оценочной шкале.</w:t>
      </w:r>
    </w:p>
    <w:p w:rsidR="006233CA" w:rsidRPr="00FA1D20" w:rsidRDefault="006233CA" w:rsidP="00094814">
      <w:pPr>
        <w:numPr>
          <w:ilvl w:val="0"/>
          <w:numId w:val="97"/>
        </w:numPr>
        <w:tabs>
          <w:tab w:val="clear" w:pos="720"/>
        </w:tabs>
        <w:ind w:left="540" w:hanging="540"/>
        <w:jc w:val="both"/>
        <w:rPr>
          <w:sz w:val="28"/>
          <w:szCs w:val="28"/>
        </w:rPr>
      </w:pPr>
      <w:r w:rsidRPr="00FA1D20">
        <w:rPr>
          <w:sz w:val="28"/>
          <w:szCs w:val="28"/>
        </w:rPr>
        <w:t>Преподаватель оформляет итоги тестового контроля обучающихся, проводит статистический анализ результатов тестирования.</w:t>
      </w:r>
    </w:p>
    <w:p w:rsidR="006233CA" w:rsidRPr="00FA1D20" w:rsidRDefault="006233CA" w:rsidP="006233CA">
      <w:pPr>
        <w:spacing w:line="276" w:lineRule="auto"/>
        <w:contextualSpacing/>
        <w:jc w:val="center"/>
        <w:rPr>
          <w:b/>
          <w:sz w:val="28"/>
          <w:szCs w:val="28"/>
        </w:rPr>
      </w:pPr>
    </w:p>
    <w:p w:rsidR="006233CA" w:rsidRPr="00812F7D" w:rsidRDefault="006233CA" w:rsidP="006233CA">
      <w:pPr>
        <w:rPr>
          <w:sz w:val="28"/>
          <w:szCs w:val="28"/>
        </w:rPr>
      </w:pPr>
    </w:p>
    <w:p w:rsidR="00AF4499" w:rsidRPr="00BF7375" w:rsidRDefault="009A40E3" w:rsidP="00AF4499">
      <w:pPr>
        <w:spacing w:line="360" w:lineRule="auto"/>
        <w:jc w:val="center"/>
        <w:rPr>
          <w:sz w:val="28"/>
          <w:szCs w:val="28"/>
        </w:rPr>
      </w:pPr>
      <w:r>
        <w:rPr>
          <w:sz w:val="28"/>
          <w:szCs w:val="28"/>
        </w:rPr>
        <w:br w:type="page"/>
      </w:r>
    </w:p>
    <w:p w:rsidR="00453D5C" w:rsidRPr="00BF7375" w:rsidRDefault="00453D5C" w:rsidP="00453D5C">
      <w:pPr>
        <w:spacing w:line="360" w:lineRule="auto"/>
        <w:jc w:val="center"/>
        <w:rPr>
          <w:sz w:val="28"/>
          <w:szCs w:val="28"/>
        </w:rPr>
      </w:pPr>
      <w:r w:rsidRPr="00BF7375">
        <w:rPr>
          <w:noProof/>
        </w:rPr>
        <w:drawing>
          <wp:inline distT="0" distB="0" distL="0" distR="0" wp14:anchorId="2B4E4563" wp14:editId="74C8A6FC">
            <wp:extent cx="4610100" cy="172339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t="14017" r="8035" b="17404"/>
                    <a:stretch/>
                  </pic:blipFill>
                  <pic:spPr bwMode="auto">
                    <a:xfrm>
                      <a:off x="0" y="0"/>
                      <a:ext cx="4638832" cy="1734131"/>
                    </a:xfrm>
                    <a:prstGeom prst="rect">
                      <a:avLst/>
                    </a:prstGeom>
                    <a:ln>
                      <a:noFill/>
                    </a:ln>
                    <a:extLst>
                      <a:ext uri="{53640926-AAD7-44D8-BBD7-CCE9431645EC}">
                        <a14:shadowObscured xmlns:a14="http://schemas.microsoft.com/office/drawing/2010/main"/>
                      </a:ext>
                    </a:extLst>
                  </pic:spPr>
                </pic:pic>
              </a:graphicData>
            </a:graphic>
          </wp:inline>
        </w:drawing>
      </w:r>
    </w:p>
    <w:p w:rsidR="00453D5C" w:rsidRPr="00A6215C" w:rsidRDefault="00453D5C" w:rsidP="00453D5C">
      <w:pPr>
        <w:jc w:val="center"/>
        <w:rPr>
          <w:b/>
          <w:bCs/>
          <w:sz w:val="36"/>
          <w:szCs w:val="36"/>
        </w:rPr>
      </w:pPr>
      <w:r w:rsidRPr="00A6215C">
        <w:rPr>
          <w:b/>
          <w:bCs/>
          <w:sz w:val="36"/>
          <w:szCs w:val="36"/>
        </w:rPr>
        <w:t>Методические материалы по ОД «</w:t>
      </w:r>
      <w:r>
        <w:rPr>
          <w:b/>
          <w:bCs/>
          <w:sz w:val="36"/>
          <w:szCs w:val="36"/>
        </w:rPr>
        <w:t>Русский язык</w:t>
      </w:r>
      <w:r w:rsidRPr="00A6215C">
        <w:rPr>
          <w:b/>
          <w:bCs/>
          <w:sz w:val="36"/>
          <w:szCs w:val="36"/>
        </w:rPr>
        <w:t xml:space="preserve">» </w:t>
      </w:r>
    </w:p>
    <w:p w:rsidR="00453D5C" w:rsidRPr="00A6215C" w:rsidRDefault="00453D5C" w:rsidP="00453D5C">
      <w:pPr>
        <w:jc w:val="center"/>
        <w:rPr>
          <w:b/>
          <w:bCs/>
          <w:sz w:val="28"/>
          <w:szCs w:val="28"/>
        </w:rPr>
      </w:pPr>
      <w:r w:rsidRPr="00A6215C">
        <w:rPr>
          <w:b/>
          <w:bCs/>
          <w:sz w:val="28"/>
          <w:szCs w:val="28"/>
        </w:rPr>
        <w:t xml:space="preserve">для участия в конкурсе </w:t>
      </w:r>
    </w:p>
    <w:p w:rsidR="00453D5C" w:rsidRPr="00A6215C" w:rsidRDefault="00453D5C" w:rsidP="00453D5C">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453D5C" w:rsidRPr="004B7F8D" w:rsidRDefault="00453D5C" w:rsidP="00453D5C">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Русский язык</w:t>
      </w:r>
    </w:p>
    <w:tbl>
      <w:tblPr>
        <w:tblStyle w:val="a4"/>
        <w:tblW w:w="9493" w:type="dxa"/>
        <w:tblLook w:val="04A0" w:firstRow="1" w:lastRow="0" w:firstColumn="1" w:lastColumn="0" w:noHBand="0" w:noVBand="1"/>
      </w:tblPr>
      <w:tblGrid>
        <w:gridCol w:w="3373"/>
        <w:gridCol w:w="6120"/>
      </w:tblGrid>
      <w:tr w:rsidR="00453D5C" w:rsidRPr="00A6215C" w:rsidTr="009A02C2">
        <w:tc>
          <w:tcPr>
            <w:tcW w:w="3310" w:type="dxa"/>
          </w:tcPr>
          <w:p w:rsidR="00453D5C" w:rsidRPr="00A6215C" w:rsidRDefault="00453D5C" w:rsidP="009A02C2">
            <w:pPr>
              <w:jc w:val="both"/>
              <w:rPr>
                <w:sz w:val="28"/>
                <w:szCs w:val="28"/>
              </w:rPr>
            </w:pPr>
            <w:r w:rsidRPr="00A6215C">
              <w:rPr>
                <w:sz w:val="28"/>
                <w:szCs w:val="28"/>
              </w:rPr>
              <w:t>Федеральный округ</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Поволжский</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Регион</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Самарская область</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Наименование ФПП</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lang w:val="en-US"/>
              </w:rPr>
              <w:t xml:space="preserve">ID </w:t>
            </w:r>
            <w:r w:rsidRPr="00A6215C">
              <w:rPr>
                <w:sz w:val="28"/>
                <w:szCs w:val="28"/>
              </w:rPr>
              <w:t>ФПП</w:t>
            </w:r>
          </w:p>
        </w:tc>
        <w:tc>
          <w:tcPr>
            <w:tcW w:w="6183" w:type="dxa"/>
          </w:tcPr>
          <w:p w:rsidR="00453D5C" w:rsidRPr="00A6215C" w:rsidRDefault="00453D5C" w:rsidP="009A02C2">
            <w:pPr>
              <w:spacing w:line="360" w:lineRule="auto"/>
              <w:jc w:val="both"/>
              <w:rPr>
                <w:sz w:val="28"/>
                <w:szCs w:val="28"/>
                <w:u w:val="single"/>
              </w:rPr>
            </w:pPr>
            <w:r w:rsidRPr="00A6215C">
              <w:rPr>
                <w:sz w:val="28"/>
                <w:szCs w:val="28"/>
                <w:u w:val="single"/>
              </w:rPr>
              <w:t>373</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ФИО преподавателя-участника апробации, контакты (</w:t>
            </w:r>
            <w:r w:rsidRPr="00A6215C">
              <w:rPr>
                <w:sz w:val="28"/>
                <w:szCs w:val="28"/>
                <w:lang w:val="en-US"/>
              </w:rPr>
              <w:t>e</w:t>
            </w:r>
            <w:r w:rsidRPr="00A6215C">
              <w:rPr>
                <w:sz w:val="28"/>
                <w:szCs w:val="28"/>
              </w:rPr>
              <w:t>-</w:t>
            </w:r>
            <w:r w:rsidRPr="00A6215C">
              <w:rPr>
                <w:sz w:val="28"/>
                <w:szCs w:val="28"/>
                <w:lang w:val="en-US"/>
              </w:rPr>
              <w:t>mail</w:t>
            </w:r>
            <w:r w:rsidRPr="00A6215C">
              <w:rPr>
                <w:sz w:val="28"/>
                <w:szCs w:val="28"/>
              </w:rPr>
              <w:t>, тел.)</w:t>
            </w:r>
          </w:p>
        </w:tc>
        <w:tc>
          <w:tcPr>
            <w:tcW w:w="6183" w:type="dxa"/>
          </w:tcPr>
          <w:p w:rsidR="00453D5C" w:rsidRPr="00A6215C" w:rsidRDefault="00453D5C" w:rsidP="009A02C2">
            <w:pPr>
              <w:spacing w:line="360" w:lineRule="auto"/>
              <w:jc w:val="both"/>
              <w:rPr>
                <w:sz w:val="28"/>
                <w:szCs w:val="28"/>
                <w:u w:val="single"/>
              </w:rPr>
            </w:pPr>
            <w:r>
              <w:rPr>
                <w:sz w:val="28"/>
                <w:szCs w:val="28"/>
                <w:u w:val="single"/>
              </w:rPr>
              <w:t>Щеглова М</w:t>
            </w:r>
            <w:r w:rsidRPr="00A1196E">
              <w:rPr>
                <w:sz w:val="28"/>
                <w:szCs w:val="28"/>
                <w:u w:val="single"/>
              </w:rPr>
              <w:t>.</w:t>
            </w:r>
            <w:r>
              <w:rPr>
                <w:sz w:val="28"/>
                <w:szCs w:val="28"/>
                <w:u w:val="single"/>
              </w:rPr>
              <w:t>Н</w:t>
            </w:r>
            <w:r w:rsidRPr="00A1196E">
              <w:rPr>
                <w:sz w:val="28"/>
                <w:szCs w:val="28"/>
                <w:u w:val="single"/>
              </w:rPr>
              <w:t xml:space="preserve">, </w:t>
            </w:r>
            <w:r>
              <w:rPr>
                <w:sz w:val="28"/>
                <w:szCs w:val="28"/>
                <w:lang w:val="en-US"/>
              </w:rPr>
              <w:t>scheglova</w:t>
            </w:r>
            <w:r w:rsidRPr="002E0446">
              <w:rPr>
                <w:sz w:val="28"/>
                <w:szCs w:val="28"/>
              </w:rPr>
              <w:t>17@</w:t>
            </w:r>
            <w:r>
              <w:rPr>
                <w:sz w:val="28"/>
                <w:szCs w:val="28"/>
                <w:lang w:val="en-US"/>
              </w:rPr>
              <w:t>gmail</w:t>
            </w:r>
            <w:r w:rsidRPr="004B7F8D">
              <w:rPr>
                <w:color w:val="000000"/>
                <w:sz w:val="28"/>
                <w:szCs w:val="28"/>
                <w:u w:val="single"/>
              </w:rPr>
              <w:t>.</w:t>
            </w:r>
            <w:r>
              <w:rPr>
                <w:color w:val="000000"/>
                <w:sz w:val="28"/>
                <w:szCs w:val="28"/>
                <w:u w:val="single"/>
                <w:lang w:val="en-US"/>
              </w:rPr>
              <w:t>com</w:t>
            </w:r>
            <w:r>
              <w:rPr>
                <w:sz w:val="28"/>
                <w:szCs w:val="28"/>
                <w:u w:val="single"/>
              </w:rPr>
              <w:t xml:space="preserve"> +792</w:t>
            </w:r>
            <w:r w:rsidRPr="002E0446">
              <w:rPr>
                <w:sz w:val="28"/>
                <w:szCs w:val="28"/>
                <w:u w:val="single"/>
              </w:rPr>
              <w:t>77289120</w:t>
            </w:r>
          </w:p>
        </w:tc>
      </w:tr>
      <w:tr w:rsidR="00453D5C" w:rsidRPr="00A6215C" w:rsidTr="009A02C2">
        <w:tc>
          <w:tcPr>
            <w:tcW w:w="3310" w:type="dxa"/>
          </w:tcPr>
          <w:p w:rsidR="00453D5C" w:rsidRPr="00A6215C" w:rsidRDefault="00453D5C" w:rsidP="009A02C2">
            <w:pPr>
              <w:jc w:val="both"/>
              <w:rPr>
                <w:sz w:val="28"/>
                <w:szCs w:val="28"/>
              </w:rPr>
            </w:pPr>
            <w:r w:rsidRPr="00A6215C">
              <w:rPr>
                <w:sz w:val="28"/>
                <w:szCs w:val="28"/>
              </w:rPr>
              <w:t xml:space="preserve">Специальность/профессия </w:t>
            </w:r>
          </w:p>
          <w:p w:rsidR="00453D5C" w:rsidRPr="00A6215C" w:rsidRDefault="00453D5C" w:rsidP="009A02C2">
            <w:pPr>
              <w:jc w:val="both"/>
              <w:rPr>
                <w:sz w:val="28"/>
                <w:szCs w:val="28"/>
              </w:rPr>
            </w:pPr>
            <w:r w:rsidRPr="00A6215C">
              <w:rPr>
                <w:sz w:val="28"/>
                <w:szCs w:val="28"/>
              </w:rPr>
              <w:t>(в формате ХХ.00.00)</w:t>
            </w:r>
          </w:p>
        </w:tc>
        <w:tc>
          <w:tcPr>
            <w:tcW w:w="6183" w:type="dxa"/>
          </w:tcPr>
          <w:p w:rsidR="00453D5C" w:rsidRPr="004B7F8D" w:rsidRDefault="00453D5C" w:rsidP="009A02C2">
            <w:pPr>
              <w:spacing w:line="360" w:lineRule="auto"/>
              <w:jc w:val="both"/>
              <w:rPr>
                <w:sz w:val="28"/>
                <w:szCs w:val="28"/>
                <w:u w:val="single"/>
                <w:lang w:val="en-US"/>
              </w:rPr>
            </w:pPr>
            <w:r>
              <w:rPr>
                <w:sz w:val="28"/>
                <w:szCs w:val="28"/>
                <w:u w:val="single"/>
                <w:lang w:val="en-US"/>
              </w:rPr>
              <w:t>29</w:t>
            </w:r>
            <w:r w:rsidRPr="00A6215C">
              <w:rPr>
                <w:sz w:val="28"/>
                <w:szCs w:val="28"/>
                <w:u w:val="single"/>
              </w:rPr>
              <w:t>.02.</w:t>
            </w:r>
            <w:r>
              <w:rPr>
                <w:sz w:val="28"/>
                <w:szCs w:val="28"/>
                <w:u w:val="single"/>
                <w:lang w:val="en-US"/>
              </w:rPr>
              <w:t>10</w:t>
            </w:r>
          </w:p>
        </w:tc>
      </w:tr>
    </w:tbl>
    <w:p w:rsidR="00453D5C" w:rsidRPr="00A6215C" w:rsidRDefault="00453D5C" w:rsidP="00453D5C">
      <w:pPr>
        <w:spacing w:line="360" w:lineRule="auto"/>
        <w:jc w:val="both"/>
        <w:rPr>
          <w:sz w:val="28"/>
          <w:szCs w:val="28"/>
          <w:u w:val="single"/>
        </w:rPr>
      </w:pPr>
    </w:p>
    <w:p w:rsidR="00453D5C" w:rsidRPr="00A6215C" w:rsidRDefault="00453D5C" w:rsidP="00453D5C">
      <w:pPr>
        <w:jc w:val="center"/>
        <w:rPr>
          <w:sz w:val="28"/>
          <w:szCs w:val="28"/>
        </w:rPr>
      </w:pPr>
      <w:r w:rsidRPr="00A6215C">
        <w:rPr>
          <w:sz w:val="28"/>
          <w:szCs w:val="28"/>
        </w:rPr>
        <w:t>Москва    ИРПО</w:t>
      </w:r>
    </w:p>
    <w:p w:rsidR="00453D5C" w:rsidRDefault="00453D5C" w:rsidP="00453D5C">
      <w:pPr>
        <w:spacing w:line="276" w:lineRule="auto"/>
        <w:jc w:val="center"/>
        <w:rPr>
          <w:sz w:val="28"/>
          <w:szCs w:val="28"/>
        </w:rPr>
      </w:pPr>
      <w:r w:rsidRPr="00A6215C">
        <w:rPr>
          <w:sz w:val="28"/>
          <w:szCs w:val="28"/>
        </w:rPr>
        <w:t>2022</w:t>
      </w:r>
    </w:p>
    <w:p w:rsidR="00453D5C" w:rsidRDefault="00453D5C">
      <w:pPr>
        <w:spacing w:after="160" w:line="259" w:lineRule="auto"/>
        <w:rPr>
          <w:sz w:val="28"/>
          <w:szCs w:val="28"/>
        </w:rPr>
      </w:pPr>
      <w:r>
        <w:rPr>
          <w:sz w:val="28"/>
          <w:szCs w:val="28"/>
        </w:rPr>
        <w:br w:type="page"/>
      </w:r>
    </w:p>
    <w:p w:rsidR="00AF4499" w:rsidRPr="00AD7B9D" w:rsidRDefault="00AF4499" w:rsidP="00453D5C">
      <w:pPr>
        <w:spacing w:line="276" w:lineRule="auto"/>
        <w:jc w:val="center"/>
      </w:pPr>
      <w:r w:rsidRPr="00AD7B9D">
        <w:t>МИНИСТЕРСТВО ПРОСВЕЩЕНИЯ РОССИЙСКОЙ ФЕДЕРАЦИИ</w:t>
      </w:r>
    </w:p>
    <w:p w:rsidR="00AF4499" w:rsidRPr="00AD7B9D" w:rsidRDefault="00AF4499" w:rsidP="00AF4499">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AF4499" w:rsidRPr="00AD7B9D" w:rsidRDefault="00AF4499" w:rsidP="00AF4499">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AF4499" w:rsidRPr="00AD7B9D" w:rsidRDefault="00AF4499" w:rsidP="00AF4499">
      <w:pPr>
        <w:widowControl w:val="0"/>
        <w:autoSpaceDE w:val="0"/>
        <w:autoSpaceDN w:val="0"/>
        <w:adjustRightInd w:val="0"/>
        <w:spacing w:line="25" w:lineRule="atLeast"/>
        <w:ind w:right="360"/>
        <w:jc w:val="center"/>
        <w:rPr>
          <w:spacing w:val="5"/>
          <w:sz w:val="28"/>
          <w:szCs w:val="28"/>
        </w:rPr>
      </w:pPr>
    </w:p>
    <w:p w:rsidR="00AF4499" w:rsidRPr="00AD7B9D" w:rsidRDefault="00AF4499" w:rsidP="00AF4499">
      <w:pPr>
        <w:widowControl w:val="0"/>
        <w:autoSpaceDE w:val="0"/>
        <w:autoSpaceDN w:val="0"/>
        <w:adjustRightInd w:val="0"/>
        <w:spacing w:line="25" w:lineRule="atLeast"/>
        <w:rPr>
          <w:b/>
          <w:sz w:val="28"/>
          <w:szCs w:val="28"/>
        </w:rPr>
      </w:pPr>
    </w:p>
    <w:p w:rsidR="00AF4499" w:rsidRPr="00AD7B9D" w:rsidRDefault="00AF4499" w:rsidP="00AF4499">
      <w:pPr>
        <w:widowControl w:val="0"/>
        <w:autoSpaceDE w:val="0"/>
        <w:autoSpaceDN w:val="0"/>
        <w:adjustRightInd w:val="0"/>
        <w:spacing w:line="25" w:lineRule="atLeast"/>
        <w:jc w:val="center"/>
        <w:rPr>
          <w:b/>
          <w:sz w:val="28"/>
          <w:szCs w:val="28"/>
        </w:rPr>
      </w:pPr>
    </w:p>
    <w:p w:rsidR="00AF4499" w:rsidRPr="00AD7B9D" w:rsidRDefault="00AF4499" w:rsidP="00AF4499">
      <w:pPr>
        <w:widowControl w:val="0"/>
        <w:autoSpaceDE w:val="0"/>
        <w:autoSpaceDN w:val="0"/>
        <w:adjustRightInd w:val="0"/>
        <w:spacing w:line="25" w:lineRule="atLeast"/>
        <w:jc w:val="center"/>
        <w:rPr>
          <w:b/>
          <w:sz w:val="28"/>
          <w:szCs w:val="28"/>
        </w:rPr>
      </w:pPr>
    </w:p>
    <w:p w:rsidR="00AF4499" w:rsidRPr="00AD7B9D" w:rsidRDefault="00AF4499" w:rsidP="00AF4499">
      <w:pPr>
        <w:widowControl w:val="0"/>
        <w:autoSpaceDE w:val="0"/>
        <w:autoSpaceDN w:val="0"/>
        <w:adjustRightInd w:val="0"/>
        <w:spacing w:line="25" w:lineRule="atLeast"/>
        <w:jc w:val="center"/>
        <w:rPr>
          <w:b/>
          <w:sz w:val="28"/>
          <w:szCs w:val="28"/>
        </w:rPr>
      </w:pPr>
    </w:p>
    <w:p w:rsidR="00AF4499" w:rsidRPr="00AD7B9D" w:rsidRDefault="00AF4499" w:rsidP="00AF4499">
      <w:pPr>
        <w:widowControl w:val="0"/>
        <w:autoSpaceDE w:val="0"/>
        <w:autoSpaceDN w:val="0"/>
        <w:adjustRightInd w:val="0"/>
        <w:spacing w:line="25" w:lineRule="atLeast"/>
        <w:jc w:val="center"/>
        <w:rPr>
          <w:b/>
          <w:sz w:val="28"/>
          <w:szCs w:val="28"/>
        </w:rPr>
      </w:pPr>
      <w:r w:rsidRPr="00AD7B9D">
        <w:rPr>
          <w:b/>
          <w:sz w:val="28"/>
          <w:szCs w:val="28"/>
        </w:rPr>
        <w:t>ПРОЕКТ</w:t>
      </w:r>
    </w:p>
    <w:p w:rsidR="00AF4499" w:rsidRPr="00AD7B9D" w:rsidRDefault="00AF4499" w:rsidP="00AF4499">
      <w:pPr>
        <w:widowControl w:val="0"/>
        <w:autoSpaceDE w:val="0"/>
        <w:autoSpaceDN w:val="0"/>
        <w:adjustRightInd w:val="0"/>
        <w:spacing w:line="25" w:lineRule="atLeast"/>
        <w:jc w:val="center"/>
        <w:rPr>
          <w:b/>
          <w:sz w:val="28"/>
          <w:szCs w:val="28"/>
        </w:rPr>
      </w:pPr>
      <w:r w:rsidRPr="00AD7B9D">
        <w:rPr>
          <w:b/>
          <w:sz w:val="28"/>
          <w:szCs w:val="28"/>
        </w:rPr>
        <w:t>РАБОЧЕЙ ПРОГРАММЫ ОБЩЕОБРАЗОВАТЕЛЬНОЙ ДИСЦИПЛИНЫ</w:t>
      </w:r>
    </w:p>
    <w:p w:rsidR="00AF4499" w:rsidRPr="00D04573" w:rsidRDefault="00AF4499" w:rsidP="00AF4499">
      <w:pPr>
        <w:widowControl w:val="0"/>
        <w:autoSpaceDE w:val="0"/>
        <w:autoSpaceDN w:val="0"/>
        <w:adjustRightInd w:val="0"/>
        <w:spacing w:line="25" w:lineRule="atLeast"/>
        <w:jc w:val="center"/>
        <w:rPr>
          <w:b/>
          <w:color w:val="000000"/>
          <w:sz w:val="28"/>
          <w:szCs w:val="28"/>
        </w:rPr>
      </w:pPr>
      <w:r>
        <w:rPr>
          <w:b/>
          <w:color w:val="000000"/>
          <w:sz w:val="28"/>
          <w:szCs w:val="28"/>
        </w:rPr>
        <w:t>Русский язык</w:t>
      </w:r>
    </w:p>
    <w:p w:rsidR="00AF4499" w:rsidRPr="00AD7B9D" w:rsidRDefault="00AF4499" w:rsidP="00AF4499">
      <w:pPr>
        <w:widowControl w:val="0"/>
        <w:autoSpaceDE w:val="0"/>
        <w:autoSpaceDN w:val="0"/>
        <w:adjustRightInd w:val="0"/>
        <w:spacing w:line="25" w:lineRule="atLeast"/>
        <w:jc w:val="center"/>
        <w:rPr>
          <w:b/>
          <w:sz w:val="28"/>
          <w:szCs w:val="28"/>
        </w:rPr>
      </w:pPr>
      <w:r w:rsidRPr="00AD7B9D">
        <w:rPr>
          <w:b/>
          <w:sz w:val="28"/>
          <w:szCs w:val="28"/>
        </w:rPr>
        <w:t>программы подготовки специалистов среднего звена</w:t>
      </w:r>
    </w:p>
    <w:p w:rsidR="00AF4499" w:rsidRPr="003111C1" w:rsidRDefault="00AF4499" w:rsidP="00AF4499">
      <w:pPr>
        <w:widowControl w:val="0"/>
        <w:autoSpaceDE w:val="0"/>
        <w:autoSpaceDN w:val="0"/>
        <w:adjustRightInd w:val="0"/>
        <w:spacing w:line="25" w:lineRule="atLeast"/>
        <w:ind w:left="1065"/>
        <w:jc w:val="center"/>
        <w:rPr>
          <w:b/>
          <w:color w:val="000000"/>
          <w:sz w:val="28"/>
          <w:szCs w:val="28"/>
        </w:rPr>
      </w:pPr>
      <w:r w:rsidRPr="00D04573">
        <w:rPr>
          <w:b/>
          <w:color w:val="000000"/>
          <w:sz w:val="28"/>
          <w:szCs w:val="28"/>
        </w:rPr>
        <w:t>29</w:t>
      </w:r>
      <w:r>
        <w:rPr>
          <w:b/>
          <w:color w:val="000000"/>
          <w:sz w:val="28"/>
          <w:szCs w:val="28"/>
        </w:rPr>
        <w:t xml:space="preserve">.02.10 </w:t>
      </w:r>
      <w:r w:rsidRPr="003111C1">
        <w:rPr>
          <w:b/>
          <w:color w:val="000000"/>
          <w:sz w:val="28"/>
          <w:szCs w:val="28"/>
        </w:rPr>
        <w:t>Конструирование, моделирование и технология изготовления изделий легкой промышленности (по видам).</w:t>
      </w:r>
    </w:p>
    <w:p w:rsidR="00AF4499" w:rsidRPr="00AD7B9D" w:rsidRDefault="00AF4499" w:rsidP="00AF4499">
      <w:pPr>
        <w:widowControl w:val="0"/>
        <w:autoSpaceDE w:val="0"/>
        <w:autoSpaceDN w:val="0"/>
        <w:adjustRightInd w:val="0"/>
        <w:spacing w:line="25" w:lineRule="atLeast"/>
        <w:jc w:val="center"/>
        <w:rPr>
          <w:b/>
          <w:sz w:val="28"/>
          <w:szCs w:val="28"/>
        </w:rPr>
      </w:pPr>
      <w:r w:rsidRPr="00AD7B9D">
        <w:rPr>
          <w:b/>
          <w:sz w:val="28"/>
          <w:szCs w:val="28"/>
        </w:rPr>
        <w:t xml:space="preserve">профиль обучения: </w:t>
      </w:r>
      <w:r w:rsidRPr="00D04573">
        <w:rPr>
          <w:b/>
          <w:color w:val="000000"/>
          <w:sz w:val="28"/>
          <w:szCs w:val="28"/>
        </w:rPr>
        <w:t>технологический</w:t>
      </w:r>
    </w:p>
    <w:p w:rsidR="00AF4499" w:rsidRPr="00AD7B9D" w:rsidRDefault="00AF4499" w:rsidP="00AF4499">
      <w:pPr>
        <w:widowControl w:val="0"/>
        <w:autoSpaceDE w:val="0"/>
        <w:autoSpaceDN w:val="0"/>
        <w:adjustRightInd w:val="0"/>
        <w:spacing w:line="25" w:lineRule="atLeast"/>
        <w:ind w:left="1065"/>
        <w:rPr>
          <w:b/>
          <w:sz w:val="28"/>
          <w:szCs w:val="28"/>
        </w:rPr>
      </w:pPr>
    </w:p>
    <w:p w:rsidR="00AF4499" w:rsidRDefault="00AF4499" w:rsidP="00AF4499">
      <w:pPr>
        <w:ind w:left="5670"/>
      </w:pPr>
    </w:p>
    <w:p w:rsidR="00AF4499" w:rsidRDefault="00AF4499" w:rsidP="00AF4499">
      <w:pPr>
        <w:ind w:left="5670"/>
      </w:pPr>
    </w:p>
    <w:p w:rsidR="00AF4499" w:rsidRPr="00AD7B9D" w:rsidRDefault="00AF4499" w:rsidP="00AF4499">
      <w:pPr>
        <w:ind w:left="5670"/>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6139"/>
      </w:tblGrid>
      <w:tr w:rsidR="00AF4499" w:rsidRPr="00A1196E" w:rsidTr="00AF4499">
        <w:tc>
          <w:tcPr>
            <w:tcW w:w="3310" w:type="dxa"/>
          </w:tcPr>
          <w:p w:rsidR="00AF4499" w:rsidRPr="00A1196E" w:rsidRDefault="00AF4499" w:rsidP="00AF4499">
            <w:pPr>
              <w:jc w:val="both"/>
              <w:rPr>
                <w:sz w:val="28"/>
                <w:szCs w:val="28"/>
              </w:rPr>
            </w:pPr>
            <w:r w:rsidRPr="00A1196E">
              <w:rPr>
                <w:sz w:val="28"/>
                <w:szCs w:val="28"/>
              </w:rPr>
              <w:t>Регион</w:t>
            </w:r>
          </w:p>
        </w:tc>
        <w:tc>
          <w:tcPr>
            <w:tcW w:w="6183" w:type="dxa"/>
          </w:tcPr>
          <w:p w:rsidR="00AF4499" w:rsidRPr="00A1196E" w:rsidRDefault="00AF4499" w:rsidP="00AF4499">
            <w:pPr>
              <w:spacing w:line="360" w:lineRule="auto"/>
              <w:jc w:val="both"/>
              <w:rPr>
                <w:sz w:val="28"/>
                <w:szCs w:val="28"/>
                <w:u w:val="single"/>
              </w:rPr>
            </w:pPr>
            <w:r w:rsidRPr="00A1196E">
              <w:rPr>
                <w:sz w:val="28"/>
                <w:szCs w:val="28"/>
                <w:u w:val="single"/>
              </w:rPr>
              <w:t>Самарская область</w:t>
            </w:r>
          </w:p>
        </w:tc>
      </w:tr>
      <w:tr w:rsidR="00AF4499" w:rsidRPr="00A1196E" w:rsidTr="00AF4499">
        <w:tc>
          <w:tcPr>
            <w:tcW w:w="3310" w:type="dxa"/>
          </w:tcPr>
          <w:p w:rsidR="00AF4499" w:rsidRPr="00A1196E" w:rsidRDefault="00AF4499" w:rsidP="00AF4499">
            <w:pPr>
              <w:jc w:val="both"/>
              <w:rPr>
                <w:sz w:val="28"/>
                <w:szCs w:val="28"/>
              </w:rPr>
            </w:pPr>
            <w:r w:rsidRPr="00A1196E">
              <w:rPr>
                <w:sz w:val="28"/>
                <w:szCs w:val="28"/>
              </w:rPr>
              <w:t>Наименование ФПП</w:t>
            </w:r>
          </w:p>
        </w:tc>
        <w:tc>
          <w:tcPr>
            <w:tcW w:w="6183" w:type="dxa"/>
          </w:tcPr>
          <w:p w:rsidR="00AF4499" w:rsidRPr="00A1196E" w:rsidRDefault="00AF4499" w:rsidP="00AF4499">
            <w:pPr>
              <w:widowControl w:val="0"/>
              <w:autoSpaceDE w:val="0"/>
              <w:autoSpaceDN w:val="0"/>
              <w:adjustRightInd w:val="0"/>
              <w:spacing w:line="25" w:lineRule="atLeast"/>
              <w:ind w:right="-2"/>
              <w:jc w:val="both"/>
              <w:rPr>
                <w:sz w:val="28"/>
                <w:szCs w:val="28"/>
                <w:u w:val="single"/>
              </w:rPr>
            </w:pPr>
            <w:r w:rsidRPr="00A1196E">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AF4499" w:rsidRPr="00A1196E" w:rsidTr="00AF4499">
        <w:tc>
          <w:tcPr>
            <w:tcW w:w="3310" w:type="dxa"/>
          </w:tcPr>
          <w:p w:rsidR="00AF4499" w:rsidRPr="00A1196E" w:rsidRDefault="00AF4499" w:rsidP="00AF4499">
            <w:pPr>
              <w:jc w:val="both"/>
              <w:rPr>
                <w:sz w:val="28"/>
                <w:szCs w:val="28"/>
              </w:rPr>
            </w:pPr>
            <w:r w:rsidRPr="00A1196E">
              <w:rPr>
                <w:sz w:val="28"/>
                <w:szCs w:val="28"/>
              </w:rPr>
              <w:t>Наименование специальности/профессии</w:t>
            </w:r>
          </w:p>
        </w:tc>
        <w:tc>
          <w:tcPr>
            <w:tcW w:w="6183" w:type="dxa"/>
          </w:tcPr>
          <w:p w:rsidR="00AF4499" w:rsidRPr="00D87688" w:rsidRDefault="00AF4499" w:rsidP="00AF4499">
            <w:pPr>
              <w:spacing w:line="360" w:lineRule="auto"/>
              <w:jc w:val="both"/>
              <w:rPr>
                <w:color w:val="000000"/>
                <w:sz w:val="28"/>
                <w:szCs w:val="28"/>
                <w:u w:val="single"/>
              </w:rPr>
            </w:pPr>
            <w:r w:rsidRPr="00444C25">
              <w:rPr>
                <w:color w:val="000000"/>
                <w:sz w:val="28"/>
                <w:szCs w:val="28"/>
                <w:u w:val="single"/>
              </w:rPr>
              <w:t>29.02.10 Конструирование, моделирование и технология изготовления изделий легкой промышленности (по видам)</w:t>
            </w:r>
          </w:p>
        </w:tc>
      </w:tr>
      <w:tr w:rsidR="00AF4499" w:rsidRPr="00A1196E" w:rsidTr="00AF4499">
        <w:tc>
          <w:tcPr>
            <w:tcW w:w="3310" w:type="dxa"/>
          </w:tcPr>
          <w:p w:rsidR="00AF4499" w:rsidRPr="00A1196E" w:rsidRDefault="00AF4499" w:rsidP="00AF4499">
            <w:pPr>
              <w:jc w:val="both"/>
              <w:rPr>
                <w:sz w:val="28"/>
                <w:szCs w:val="28"/>
              </w:rPr>
            </w:pPr>
            <w:r w:rsidRPr="00A1196E">
              <w:rPr>
                <w:sz w:val="28"/>
                <w:szCs w:val="28"/>
              </w:rPr>
              <w:t>ФИО преподавателя-участника апробации, контакты (</w:t>
            </w:r>
            <w:r w:rsidRPr="00A1196E">
              <w:rPr>
                <w:sz w:val="28"/>
                <w:szCs w:val="28"/>
                <w:lang w:val="en-US"/>
              </w:rPr>
              <w:t>e</w:t>
            </w:r>
            <w:r w:rsidRPr="00A1196E">
              <w:rPr>
                <w:sz w:val="28"/>
                <w:szCs w:val="28"/>
              </w:rPr>
              <w:t>-</w:t>
            </w:r>
            <w:r w:rsidRPr="00A1196E">
              <w:rPr>
                <w:sz w:val="28"/>
                <w:szCs w:val="28"/>
                <w:lang w:val="en-US"/>
              </w:rPr>
              <w:t>mail</w:t>
            </w:r>
            <w:r w:rsidRPr="00A1196E">
              <w:rPr>
                <w:sz w:val="28"/>
                <w:szCs w:val="28"/>
              </w:rPr>
              <w:t>, тел.)</w:t>
            </w:r>
          </w:p>
        </w:tc>
        <w:tc>
          <w:tcPr>
            <w:tcW w:w="6183" w:type="dxa"/>
          </w:tcPr>
          <w:p w:rsidR="00AF4499" w:rsidRPr="002E0446" w:rsidRDefault="00AF4499" w:rsidP="00AF4499">
            <w:pPr>
              <w:spacing w:line="360" w:lineRule="auto"/>
              <w:jc w:val="both"/>
              <w:rPr>
                <w:sz w:val="28"/>
                <w:szCs w:val="28"/>
                <w:u w:val="single"/>
              </w:rPr>
            </w:pPr>
            <w:r>
              <w:rPr>
                <w:sz w:val="28"/>
                <w:szCs w:val="28"/>
                <w:u w:val="single"/>
              </w:rPr>
              <w:t>Щеглова М</w:t>
            </w:r>
            <w:r w:rsidRPr="00A1196E">
              <w:rPr>
                <w:sz w:val="28"/>
                <w:szCs w:val="28"/>
                <w:u w:val="single"/>
              </w:rPr>
              <w:t>.</w:t>
            </w:r>
            <w:r>
              <w:rPr>
                <w:sz w:val="28"/>
                <w:szCs w:val="28"/>
                <w:u w:val="single"/>
              </w:rPr>
              <w:t>Н</w:t>
            </w:r>
            <w:r w:rsidR="00BD4630">
              <w:rPr>
                <w:sz w:val="28"/>
                <w:szCs w:val="28"/>
                <w:u w:val="single"/>
              </w:rPr>
              <w:t>.</w:t>
            </w:r>
            <w:r w:rsidRPr="00A1196E">
              <w:rPr>
                <w:sz w:val="28"/>
                <w:szCs w:val="28"/>
                <w:u w:val="single"/>
              </w:rPr>
              <w:t xml:space="preserve"> </w:t>
            </w:r>
            <w:r>
              <w:rPr>
                <w:sz w:val="28"/>
                <w:szCs w:val="28"/>
                <w:lang w:val="en-US"/>
              </w:rPr>
              <w:t>scheglova</w:t>
            </w:r>
            <w:r w:rsidRPr="002E0446">
              <w:rPr>
                <w:sz w:val="28"/>
                <w:szCs w:val="28"/>
              </w:rPr>
              <w:t>17@</w:t>
            </w:r>
            <w:r>
              <w:rPr>
                <w:sz w:val="28"/>
                <w:szCs w:val="28"/>
                <w:lang w:val="en-US"/>
              </w:rPr>
              <w:t>gmail</w:t>
            </w:r>
            <w:r w:rsidRPr="004B7F8D">
              <w:rPr>
                <w:color w:val="000000"/>
                <w:sz w:val="28"/>
                <w:szCs w:val="28"/>
                <w:u w:val="single"/>
              </w:rPr>
              <w:t>.</w:t>
            </w:r>
            <w:r>
              <w:rPr>
                <w:color w:val="000000"/>
                <w:sz w:val="28"/>
                <w:szCs w:val="28"/>
                <w:u w:val="single"/>
                <w:lang w:val="en-US"/>
              </w:rPr>
              <w:t>com</w:t>
            </w:r>
            <w:r>
              <w:rPr>
                <w:sz w:val="28"/>
                <w:szCs w:val="28"/>
                <w:u w:val="single"/>
              </w:rPr>
              <w:t xml:space="preserve"> +792</w:t>
            </w:r>
            <w:r w:rsidRPr="002E0446">
              <w:rPr>
                <w:sz w:val="28"/>
                <w:szCs w:val="28"/>
                <w:u w:val="single"/>
              </w:rPr>
              <w:t>77289120</w:t>
            </w:r>
          </w:p>
        </w:tc>
      </w:tr>
    </w:tbl>
    <w:p w:rsidR="00AF4499" w:rsidRPr="00AD7B9D" w:rsidRDefault="00AF4499" w:rsidP="00AF4499">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AF4499" w:rsidRPr="00AD7B9D" w:rsidRDefault="00AF4499" w:rsidP="00AF4499">
      <w:pPr>
        <w:widowControl w:val="0"/>
        <w:autoSpaceDE w:val="0"/>
        <w:autoSpaceDN w:val="0"/>
        <w:adjustRightInd w:val="0"/>
        <w:spacing w:line="25" w:lineRule="atLeast"/>
        <w:jc w:val="center"/>
        <w:rPr>
          <w:b/>
          <w:sz w:val="28"/>
          <w:szCs w:val="28"/>
        </w:rPr>
      </w:pPr>
    </w:p>
    <w:p w:rsidR="00AF4499" w:rsidRPr="00AD7B9D" w:rsidRDefault="00AF4499" w:rsidP="00AF4499">
      <w:pPr>
        <w:widowControl w:val="0"/>
        <w:shd w:val="clear" w:color="auto" w:fill="FFFFFF"/>
        <w:autoSpaceDE w:val="0"/>
        <w:autoSpaceDN w:val="0"/>
        <w:adjustRightInd w:val="0"/>
        <w:spacing w:line="25" w:lineRule="atLeast"/>
        <w:jc w:val="center"/>
        <w:rPr>
          <w:color w:val="000000"/>
          <w:sz w:val="28"/>
          <w:szCs w:val="28"/>
        </w:rPr>
      </w:pPr>
    </w:p>
    <w:p w:rsidR="00AF4499" w:rsidRPr="00AD7B9D" w:rsidRDefault="00AF4499" w:rsidP="00AF4499">
      <w:pPr>
        <w:widowControl w:val="0"/>
        <w:shd w:val="clear" w:color="auto" w:fill="FFFFFF"/>
        <w:autoSpaceDE w:val="0"/>
        <w:autoSpaceDN w:val="0"/>
        <w:adjustRightInd w:val="0"/>
        <w:spacing w:line="25" w:lineRule="atLeast"/>
        <w:jc w:val="center"/>
        <w:rPr>
          <w:color w:val="000000"/>
          <w:sz w:val="28"/>
          <w:szCs w:val="28"/>
        </w:rPr>
      </w:pPr>
    </w:p>
    <w:p w:rsidR="00AF4499" w:rsidRPr="00AD7B9D" w:rsidRDefault="00AF4499" w:rsidP="00AF4499">
      <w:pPr>
        <w:widowControl w:val="0"/>
        <w:shd w:val="clear" w:color="auto" w:fill="FFFFFF"/>
        <w:autoSpaceDE w:val="0"/>
        <w:autoSpaceDN w:val="0"/>
        <w:adjustRightInd w:val="0"/>
        <w:spacing w:line="25" w:lineRule="atLeast"/>
        <w:jc w:val="center"/>
        <w:rPr>
          <w:color w:val="000000"/>
          <w:sz w:val="28"/>
          <w:szCs w:val="28"/>
        </w:rPr>
      </w:pPr>
    </w:p>
    <w:p w:rsidR="00AF4499" w:rsidRPr="00AD7B9D" w:rsidRDefault="00AF4499" w:rsidP="00AF4499">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AF4499" w:rsidRPr="00AD7B9D" w:rsidRDefault="00AF4499" w:rsidP="00AF4499">
      <w:pPr>
        <w:autoSpaceDN w:val="0"/>
        <w:adjustRightInd w:val="0"/>
        <w:spacing w:line="25" w:lineRule="atLeast"/>
        <w:jc w:val="center"/>
        <w:rPr>
          <w:b/>
          <w:bCs/>
          <w:color w:val="000000"/>
          <w:spacing w:val="-10"/>
          <w:sz w:val="28"/>
          <w:szCs w:val="28"/>
        </w:rPr>
      </w:pPr>
      <w:r w:rsidRPr="00AD7B9D">
        <w:rPr>
          <w:b/>
          <w:bCs/>
          <w:color w:val="000000"/>
          <w:spacing w:val="-10"/>
          <w:sz w:val="28"/>
          <w:szCs w:val="28"/>
        </w:rPr>
        <w:t>СОДЕРЖАНИЕ</w:t>
      </w:r>
    </w:p>
    <w:p w:rsidR="00AF4499" w:rsidRPr="00AD7B9D" w:rsidRDefault="00AF4499" w:rsidP="00AF4499">
      <w:pPr>
        <w:autoSpaceDN w:val="0"/>
        <w:adjustRightInd w:val="0"/>
        <w:spacing w:line="25" w:lineRule="atLeast"/>
        <w:jc w:val="center"/>
        <w:rPr>
          <w:b/>
          <w:bCs/>
          <w:color w:val="000000"/>
          <w:spacing w:val="-10"/>
          <w:sz w:val="28"/>
          <w:szCs w:val="28"/>
        </w:rPr>
      </w:pPr>
    </w:p>
    <w:tbl>
      <w:tblPr>
        <w:tblW w:w="10384" w:type="dxa"/>
        <w:tblLook w:val="00A0" w:firstRow="1" w:lastRow="0" w:firstColumn="1" w:lastColumn="0" w:noHBand="0" w:noVBand="0"/>
      </w:tblPr>
      <w:tblGrid>
        <w:gridCol w:w="9409"/>
        <w:gridCol w:w="975"/>
      </w:tblGrid>
      <w:tr w:rsidR="00AF4499" w:rsidRPr="00A1196E" w:rsidTr="00AF4499">
        <w:trPr>
          <w:trHeight w:val="640"/>
        </w:trPr>
        <w:tc>
          <w:tcPr>
            <w:tcW w:w="9409" w:type="dxa"/>
          </w:tcPr>
          <w:p w:rsidR="00AF4499" w:rsidRPr="00A1196E" w:rsidRDefault="00AF4499" w:rsidP="00094814">
            <w:pPr>
              <w:numPr>
                <w:ilvl w:val="0"/>
                <w:numId w:val="112"/>
              </w:numPr>
              <w:rPr>
                <w:sz w:val="28"/>
                <w:szCs w:val="28"/>
              </w:rPr>
            </w:pPr>
            <w:r w:rsidRPr="00A1196E">
              <w:rPr>
                <w:sz w:val="28"/>
                <w:szCs w:val="28"/>
              </w:rPr>
              <w:t xml:space="preserve">ОБЩАЯ ХАРАКТЕРИСТИКА </w:t>
            </w:r>
            <w:r>
              <w:rPr>
                <w:sz w:val="28"/>
                <w:szCs w:val="28"/>
              </w:rPr>
              <w:t>ПРОЕКТА</w:t>
            </w:r>
            <w:r w:rsidRPr="00A1196E">
              <w:rPr>
                <w:sz w:val="28"/>
                <w:szCs w:val="28"/>
              </w:rPr>
              <w:t xml:space="preserve"> РАБОЧЕЙ ПРОГРАММЫ ОБЩЕОБРАЗОВАТЕЛЬНОЙ ДИСЦИПЛИНЫ</w:t>
            </w:r>
          </w:p>
        </w:tc>
        <w:tc>
          <w:tcPr>
            <w:tcW w:w="975" w:type="dxa"/>
          </w:tcPr>
          <w:p w:rsidR="00AF4499" w:rsidRPr="004B7F8D" w:rsidRDefault="00AF4499" w:rsidP="00AF4499">
            <w:pPr>
              <w:jc w:val="center"/>
              <w:rPr>
                <w:sz w:val="28"/>
                <w:szCs w:val="28"/>
                <w:lang w:val="en-US"/>
              </w:rPr>
            </w:pPr>
          </w:p>
        </w:tc>
      </w:tr>
      <w:tr w:rsidR="00AF4499" w:rsidRPr="00A1196E" w:rsidTr="00AF4499">
        <w:trPr>
          <w:trHeight w:val="729"/>
        </w:trPr>
        <w:tc>
          <w:tcPr>
            <w:tcW w:w="9409" w:type="dxa"/>
          </w:tcPr>
          <w:p w:rsidR="00AF4499" w:rsidRPr="00A1196E" w:rsidRDefault="00AF4499" w:rsidP="00094814">
            <w:pPr>
              <w:numPr>
                <w:ilvl w:val="0"/>
                <w:numId w:val="112"/>
              </w:numPr>
              <w:suppressAutoHyphens/>
              <w:spacing w:line="276" w:lineRule="auto"/>
              <w:ind w:left="0" w:firstLine="0"/>
              <w:rPr>
                <w:sz w:val="28"/>
                <w:szCs w:val="28"/>
                <w:lang w:bidi="hi-IN"/>
              </w:rPr>
            </w:pPr>
            <w:r w:rsidRPr="00A1196E">
              <w:rPr>
                <w:sz w:val="28"/>
                <w:szCs w:val="28"/>
              </w:rPr>
              <w:t>СТРУКТУРА И СОДЕРЖАНИЕ ОБЩЕОБРАЗОВАТЕЛЬНОЙ ДИСЦИПЛИНЫ</w:t>
            </w:r>
          </w:p>
        </w:tc>
        <w:tc>
          <w:tcPr>
            <w:tcW w:w="975" w:type="dxa"/>
          </w:tcPr>
          <w:p w:rsidR="00AF4499" w:rsidRPr="004B7F8D" w:rsidRDefault="00AF4499" w:rsidP="00AF4499">
            <w:pPr>
              <w:jc w:val="center"/>
              <w:rPr>
                <w:sz w:val="28"/>
                <w:szCs w:val="28"/>
              </w:rPr>
            </w:pPr>
          </w:p>
        </w:tc>
      </w:tr>
      <w:tr w:rsidR="00AF4499" w:rsidRPr="00A1196E" w:rsidTr="00AF4499">
        <w:trPr>
          <w:trHeight w:val="640"/>
        </w:trPr>
        <w:tc>
          <w:tcPr>
            <w:tcW w:w="9409" w:type="dxa"/>
          </w:tcPr>
          <w:p w:rsidR="00AF4499" w:rsidRPr="00A1196E" w:rsidRDefault="00AF4499" w:rsidP="00094814">
            <w:pPr>
              <w:numPr>
                <w:ilvl w:val="0"/>
                <w:numId w:val="112"/>
              </w:numPr>
              <w:ind w:left="0" w:firstLine="0"/>
              <w:rPr>
                <w:sz w:val="28"/>
                <w:szCs w:val="28"/>
              </w:rPr>
            </w:pPr>
            <w:r w:rsidRPr="00A1196E">
              <w:rPr>
                <w:sz w:val="28"/>
                <w:szCs w:val="28"/>
              </w:rPr>
              <w:t>УСЛОВИЯ РЕАЛИЗАЦИИ ОБЩЕОБРАЗОВАТЕЛЬНОЙ ДИСЦИПЛИНЫ</w:t>
            </w:r>
          </w:p>
        </w:tc>
        <w:tc>
          <w:tcPr>
            <w:tcW w:w="975" w:type="dxa"/>
          </w:tcPr>
          <w:p w:rsidR="00AF4499" w:rsidRPr="004B7F8D" w:rsidRDefault="00AF4499" w:rsidP="00AF4499">
            <w:pPr>
              <w:jc w:val="center"/>
              <w:rPr>
                <w:sz w:val="28"/>
                <w:szCs w:val="28"/>
              </w:rPr>
            </w:pPr>
          </w:p>
        </w:tc>
      </w:tr>
      <w:tr w:rsidR="00AF4499" w:rsidRPr="00A1196E" w:rsidTr="00AF4499">
        <w:trPr>
          <w:trHeight w:val="640"/>
        </w:trPr>
        <w:tc>
          <w:tcPr>
            <w:tcW w:w="9409" w:type="dxa"/>
          </w:tcPr>
          <w:p w:rsidR="00AF4499" w:rsidRPr="00A1196E" w:rsidRDefault="00AF4499" w:rsidP="00094814">
            <w:pPr>
              <w:numPr>
                <w:ilvl w:val="0"/>
                <w:numId w:val="112"/>
              </w:numPr>
              <w:ind w:left="0" w:firstLine="0"/>
              <w:rPr>
                <w:sz w:val="28"/>
                <w:szCs w:val="28"/>
              </w:rPr>
            </w:pPr>
            <w:r w:rsidRPr="00A1196E">
              <w:rPr>
                <w:sz w:val="28"/>
                <w:szCs w:val="28"/>
              </w:rPr>
              <w:t>КОНТРОЛЬ И ОЦЕНКА РЕЗУЛЬТАТОВ ОСВОЕНИЯ ОБЩЕОБРАЗОВАТЕЛЬНОЙ ДИСЦИПЛИНЫ</w:t>
            </w:r>
          </w:p>
        </w:tc>
        <w:tc>
          <w:tcPr>
            <w:tcW w:w="975" w:type="dxa"/>
          </w:tcPr>
          <w:p w:rsidR="00AF4499" w:rsidRPr="004B7F8D" w:rsidRDefault="00AF4499" w:rsidP="00AF4499">
            <w:pPr>
              <w:jc w:val="center"/>
              <w:rPr>
                <w:sz w:val="28"/>
                <w:szCs w:val="28"/>
              </w:rPr>
            </w:pPr>
          </w:p>
        </w:tc>
      </w:tr>
    </w:tbl>
    <w:p w:rsidR="00AF4499" w:rsidRPr="00AD7B9D" w:rsidRDefault="00AF4499" w:rsidP="00AF4499"/>
    <w:p w:rsidR="00AF4499" w:rsidRPr="00AD7B9D" w:rsidRDefault="00AF4499" w:rsidP="00AF4499">
      <w:pPr>
        <w:spacing w:line="276" w:lineRule="auto"/>
        <w:jc w:val="center"/>
        <w:rPr>
          <w:b/>
          <w:i/>
          <w:sz w:val="28"/>
          <w:szCs w:val="28"/>
          <w:vertAlign w:val="superscript"/>
        </w:rPr>
      </w:pPr>
      <w:r w:rsidRPr="00AD7B9D">
        <w:rPr>
          <w:sz w:val="28"/>
          <w:szCs w:val="28"/>
        </w:rPr>
        <w:br w:type="page"/>
      </w:r>
    </w:p>
    <w:p w:rsidR="00AF4499" w:rsidRPr="00A36DF5" w:rsidRDefault="00AF4499" w:rsidP="00AF4499">
      <w:pPr>
        <w:suppressAutoHyphens/>
        <w:spacing w:line="276" w:lineRule="auto"/>
        <w:jc w:val="both"/>
        <w:rPr>
          <w:sz w:val="32"/>
          <w:szCs w:val="32"/>
        </w:rPr>
      </w:pPr>
      <w:r>
        <w:rPr>
          <w:b/>
          <w:sz w:val="28"/>
          <w:szCs w:val="28"/>
        </w:rPr>
        <w:t>1. ОБЩАЯ ХАРАКТЕРИСТИКА ПР</w:t>
      </w:r>
      <w:r w:rsidRPr="004B7F8D">
        <w:rPr>
          <w:b/>
          <w:sz w:val="28"/>
          <w:szCs w:val="28"/>
        </w:rPr>
        <w:t>ОЕКТА</w:t>
      </w:r>
      <w:r w:rsidRPr="00AD7B9D">
        <w:rPr>
          <w:b/>
          <w:sz w:val="28"/>
          <w:szCs w:val="28"/>
        </w:rPr>
        <w:t xml:space="preserve"> РАБОЧЕЙ ПРОГРАММЫ ОБЩЕОБРАЗОВАТЕЛЬНОЙ ДИСЦИПЛИНЫ </w:t>
      </w:r>
      <w:r>
        <w:rPr>
          <w:b/>
          <w:color w:val="000000"/>
          <w:sz w:val="28"/>
          <w:szCs w:val="28"/>
        </w:rPr>
        <w:t>Русский язык</w:t>
      </w:r>
    </w:p>
    <w:p w:rsidR="00AF4499" w:rsidRPr="00AD7B9D"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AD7B9D">
        <w:rPr>
          <w:b/>
          <w:sz w:val="28"/>
          <w:szCs w:val="28"/>
        </w:rPr>
        <w:t xml:space="preserve">1.1. Место дисциплины в структуре образовательной программы СПО: </w:t>
      </w:r>
    </w:p>
    <w:p w:rsidR="00AF4499" w:rsidRPr="00D04573" w:rsidRDefault="00AF4499" w:rsidP="00AF4499">
      <w:pPr>
        <w:spacing w:line="360" w:lineRule="auto"/>
        <w:ind w:firstLine="709"/>
        <w:jc w:val="both"/>
        <w:rPr>
          <w:color w:val="000000"/>
          <w:sz w:val="28"/>
          <w:szCs w:val="28"/>
          <w:u w:val="single"/>
        </w:rPr>
      </w:pPr>
      <w:r w:rsidRPr="00AD7B9D">
        <w:rPr>
          <w:sz w:val="28"/>
          <w:szCs w:val="28"/>
        </w:rPr>
        <w:t xml:space="preserve">Общеобразовательная дисциплина </w:t>
      </w:r>
      <w:r>
        <w:rPr>
          <w:color w:val="000000"/>
          <w:sz w:val="28"/>
          <w:szCs w:val="28"/>
        </w:rPr>
        <w:t xml:space="preserve">Русский язык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Pr>
          <w:sz w:val="28"/>
          <w:szCs w:val="28"/>
        </w:rPr>
        <w:t xml:space="preserve">специальности </w:t>
      </w:r>
      <w:r w:rsidRPr="00D04573">
        <w:rPr>
          <w:color w:val="000000"/>
          <w:sz w:val="28"/>
          <w:szCs w:val="28"/>
        </w:rPr>
        <w:t>29.02.10 Конструирование, моделирование и технология изготовления изделий легкой промышленности (по видам).</w:t>
      </w:r>
    </w:p>
    <w:p w:rsidR="00AF4499" w:rsidRPr="00AD7B9D" w:rsidRDefault="00AF4499" w:rsidP="00AF449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8"/>
          <w:szCs w:val="28"/>
        </w:rPr>
      </w:pPr>
      <w:r w:rsidRPr="00AD7B9D">
        <w:rPr>
          <w:b/>
          <w:sz w:val="28"/>
          <w:szCs w:val="28"/>
        </w:rPr>
        <w:t>1.2. Цели и планируемые результаты освоения дисциплины:</w:t>
      </w:r>
    </w:p>
    <w:p w:rsidR="00AF4499" w:rsidRPr="00AD7B9D" w:rsidRDefault="00AF4499" w:rsidP="00AF449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bCs/>
          <w:sz w:val="28"/>
          <w:szCs w:val="28"/>
        </w:rPr>
      </w:pPr>
      <w:r w:rsidRPr="00AD7B9D">
        <w:rPr>
          <w:b/>
          <w:bCs/>
          <w:sz w:val="28"/>
          <w:szCs w:val="28"/>
        </w:rPr>
        <w:t>1.2.1. Цели дисциплины</w:t>
      </w:r>
    </w:p>
    <w:p w:rsidR="00AF4499" w:rsidRPr="008127A2" w:rsidRDefault="00AF4499" w:rsidP="00AF4499">
      <w:pPr>
        <w:shd w:val="clear" w:color="auto" w:fill="FFFFFF"/>
        <w:spacing w:line="360" w:lineRule="auto"/>
        <w:ind w:firstLine="709"/>
        <w:jc w:val="both"/>
        <w:rPr>
          <w:sz w:val="28"/>
          <w:szCs w:val="28"/>
        </w:rPr>
      </w:pPr>
      <w:r w:rsidRPr="00AD7B9D">
        <w:rPr>
          <w:sz w:val="28"/>
          <w:szCs w:val="28"/>
        </w:rPr>
        <w:t xml:space="preserve">Содержание программы общеобразовательной дисциплины </w:t>
      </w:r>
      <w:r>
        <w:rPr>
          <w:color w:val="000000"/>
          <w:sz w:val="28"/>
          <w:szCs w:val="28"/>
        </w:rPr>
        <w:t xml:space="preserve">Русский язык </w:t>
      </w:r>
      <w:r w:rsidRPr="00AD7B9D">
        <w:rPr>
          <w:sz w:val="28"/>
          <w:szCs w:val="28"/>
        </w:rPr>
        <w:t xml:space="preserve">направлено на достижение результатов ее </w:t>
      </w:r>
      <w:r w:rsidRPr="008127A2">
        <w:rPr>
          <w:sz w:val="28"/>
          <w:szCs w:val="28"/>
        </w:rPr>
        <w:t>изучения в соответствии с требованиями ФГОС СОО с учетом</w:t>
      </w:r>
      <w:r>
        <w:rPr>
          <w:sz w:val="28"/>
          <w:szCs w:val="28"/>
        </w:rPr>
        <w:t xml:space="preserve"> </w:t>
      </w:r>
      <w:r w:rsidRPr="008127A2">
        <w:rPr>
          <w:sz w:val="28"/>
          <w:szCs w:val="28"/>
        </w:rPr>
        <w:t>профессиональной направленности ФГОС СПО.</w:t>
      </w:r>
    </w:p>
    <w:p w:rsidR="00AF4499" w:rsidRPr="00AD7B9D" w:rsidRDefault="00AF4499" w:rsidP="00AF4499">
      <w:pPr>
        <w:suppressAutoHyphens/>
        <w:spacing w:line="360" w:lineRule="auto"/>
        <w:ind w:firstLine="709"/>
        <w:jc w:val="both"/>
        <w:rPr>
          <w:b/>
          <w:bCs/>
          <w:sz w:val="28"/>
          <w:szCs w:val="28"/>
        </w:rPr>
      </w:pPr>
      <w:r w:rsidRPr="00AD7B9D">
        <w:rPr>
          <w:b/>
          <w:bCs/>
          <w:sz w:val="28"/>
          <w:szCs w:val="28"/>
        </w:rPr>
        <w:t>1.2.2. Планируемые результаты</w:t>
      </w:r>
      <w:r>
        <w:rPr>
          <w:b/>
          <w:bCs/>
          <w:sz w:val="28"/>
          <w:szCs w:val="28"/>
        </w:rPr>
        <w:t xml:space="preserve"> </w:t>
      </w:r>
      <w:r w:rsidRPr="00AD7B9D">
        <w:rPr>
          <w:b/>
          <w:bCs/>
          <w:sz w:val="28"/>
          <w:szCs w:val="28"/>
        </w:rPr>
        <w:t>освоения общеобразовательной дисциплины в соответствии с ФГОС СПО и на основе ФГОС СОО</w:t>
      </w:r>
    </w:p>
    <w:p w:rsidR="00AF4499" w:rsidRPr="00AD7B9D" w:rsidRDefault="00AF4499" w:rsidP="00AF4499">
      <w:pPr>
        <w:suppressAutoHyphens/>
        <w:spacing w:line="360" w:lineRule="auto"/>
        <w:ind w:firstLine="709"/>
        <w:jc w:val="both"/>
        <w:rPr>
          <w:color w:val="FF0000"/>
          <w:sz w:val="28"/>
          <w:szCs w:val="28"/>
        </w:rPr>
      </w:pPr>
      <w:r w:rsidRPr="00AD7B9D">
        <w:rPr>
          <w:sz w:val="28"/>
          <w:szCs w:val="28"/>
        </w:rPr>
        <w:t xml:space="preserve">Особое значение дисциплина имеет при формировании и развитии ОК и ПК </w:t>
      </w:r>
    </w:p>
    <w:p w:rsidR="00AF4499" w:rsidRDefault="00AF4499" w:rsidP="00AF4499">
      <w:pPr>
        <w:spacing w:line="276" w:lineRule="auto"/>
        <w:rPr>
          <w:b/>
          <w:sz w:val="28"/>
          <w:szCs w:val="28"/>
        </w:rPr>
      </w:pPr>
    </w:p>
    <w:tbl>
      <w:tblPr>
        <w:tblpPr w:leftFromText="180" w:rightFromText="180" w:vertAnchor="text" w:tblpX="103" w:tblpY="1"/>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503"/>
        <w:gridCol w:w="2897"/>
      </w:tblGrid>
      <w:tr w:rsidR="00AF4499" w:rsidRPr="00CE507E" w:rsidTr="00AF4499">
        <w:trPr>
          <w:cantSplit/>
          <w:trHeight w:val="415"/>
        </w:trPr>
        <w:tc>
          <w:tcPr>
            <w:tcW w:w="2835" w:type="dxa"/>
            <w:vMerge w:val="restart"/>
            <w:vAlign w:val="center"/>
          </w:tcPr>
          <w:p w:rsidR="00AF4499" w:rsidRPr="00CE507E" w:rsidRDefault="00AF4499" w:rsidP="00AF4499">
            <w:pPr>
              <w:suppressAutoHyphens/>
              <w:jc w:val="center"/>
              <w:rPr>
                <w:b/>
                <w:iCs/>
              </w:rPr>
            </w:pPr>
            <w:r w:rsidRPr="00CE507E">
              <w:rPr>
                <w:b/>
                <w:iCs/>
              </w:rPr>
              <w:t>Код и наименование формируемых компетенций</w:t>
            </w:r>
          </w:p>
        </w:tc>
        <w:tc>
          <w:tcPr>
            <w:tcW w:w="7400" w:type="dxa"/>
            <w:gridSpan w:val="2"/>
            <w:vAlign w:val="center"/>
          </w:tcPr>
          <w:p w:rsidR="00AF4499" w:rsidRPr="00CE507E" w:rsidRDefault="00AF4499" w:rsidP="00AF4499">
            <w:pPr>
              <w:suppressAutoHyphens/>
              <w:jc w:val="center"/>
              <w:rPr>
                <w:b/>
                <w:iCs/>
              </w:rPr>
            </w:pPr>
            <w:r w:rsidRPr="00CE507E">
              <w:rPr>
                <w:b/>
                <w:iCs/>
              </w:rPr>
              <w:t>Планируемые результаты освоения дисциплины</w:t>
            </w:r>
          </w:p>
        </w:tc>
      </w:tr>
      <w:tr w:rsidR="00AF4499" w:rsidRPr="00CE507E" w:rsidTr="00AF4499">
        <w:trPr>
          <w:cantSplit/>
          <w:trHeight w:val="563"/>
        </w:trPr>
        <w:tc>
          <w:tcPr>
            <w:tcW w:w="2835" w:type="dxa"/>
            <w:vMerge/>
            <w:vAlign w:val="center"/>
          </w:tcPr>
          <w:p w:rsidR="00AF4499" w:rsidRPr="00CE507E" w:rsidRDefault="00AF4499" w:rsidP="00AF4499">
            <w:pPr>
              <w:suppressAutoHyphens/>
              <w:jc w:val="center"/>
              <w:rPr>
                <w:iCs/>
              </w:rPr>
            </w:pPr>
          </w:p>
        </w:tc>
        <w:tc>
          <w:tcPr>
            <w:tcW w:w="4503" w:type="dxa"/>
            <w:vAlign w:val="center"/>
          </w:tcPr>
          <w:p w:rsidR="00AF4499" w:rsidRPr="00CE507E" w:rsidRDefault="00AF4499" w:rsidP="00AF4499">
            <w:pPr>
              <w:suppressAutoHyphens/>
              <w:jc w:val="center"/>
              <w:rPr>
                <w:b/>
                <w:iCs/>
              </w:rPr>
            </w:pPr>
            <w:r w:rsidRPr="00CE507E">
              <w:rPr>
                <w:b/>
                <w:iCs/>
              </w:rPr>
              <w:t>Общие</w:t>
            </w:r>
          </w:p>
        </w:tc>
        <w:tc>
          <w:tcPr>
            <w:tcW w:w="2897" w:type="dxa"/>
            <w:vAlign w:val="center"/>
          </w:tcPr>
          <w:p w:rsidR="00AF4499" w:rsidRPr="00CE507E" w:rsidRDefault="00AF4499" w:rsidP="00AF4499">
            <w:pPr>
              <w:suppressAutoHyphens/>
              <w:jc w:val="center"/>
              <w:rPr>
                <w:b/>
                <w:iCs/>
              </w:rPr>
            </w:pPr>
            <w:r w:rsidRPr="00CE507E">
              <w:rPr>
                <w:b/>
                <w:iCs/>
              </w:rPr>
              <w:t xml:space="preserve">Дисциплинарные </w:t>
            </w:r>
          </w:p>
        </w:tc>
      </w:tr>
      <w:tr w:rsidR="00AF4499" w:rsidRPr="00CE507E" w:rsidTr="00AF4499">
        <w:trPr>
          <w:trHeight w:val="674"/>
        </w:trPr>
        <w:tc>
          <w:tcPr>
            <w:tcW w:w="2835" w:type="dxa"/>
          </w:tcPr>
          <w:p w:rsidR="00AF4499" w:rsidRPr="00CE507E" w:rsidRDefault="00AF4499" w:rsidP="00AF4499">
            <w:pPr>
              <w:shd w:val="clear" w:color="auto" w:fill="FFFFFF"/>
              <w:rPr>
                <w:color w:val="000000"/>
              </w:rPr>
            </w:pPr>
            <w:r w:rsidRPr="00CE507E">
              <w:rPr>
                <w:color w:val="000000"/>
              </w:rPr>
              <w:t>ОК.01 Выбирать способы решения задач профессиональной деятельности, применительно к различным контекстам.</w:t>
            </w:r>
          </w:p>
        </w:tc>
        <w:tc>
          <w:tcPr>
            <w:tcW w:w="4503" w:type="dxa"/>
          </w:tcPr>
          <w:p w:rsidR="00AF4499" w:rsidRPr="00CE507E" w:rsidRDefault="00AF4499" w:rsidP="00AF4499">
            <w:pPr>
              <w:suppressAutoHyphens/>
              <w:rPr>
                <w:bCs/>
                <w:iCs/>
              </w:rPr>
            </w:pPr>
            <w:r w:rsidRPr="00CE507E">
              <w:rPr>
                <w:bCs/>
                <w:iCs/>
              </w:rPr>
              <w:t>- сформировать гражданскую позицию обучающегося как активного и ответственного члена российского общества;</w:t>
            </w:r>
          </w:p>
          <w:p w:rsidR="00AF4499" w:rsidRPr="00CE507E" w:rsidRDefault="00AF4499" w:rsidP="00AF4499">
            <w:pPr>
              <w:suppressAutoHyphens/>
              <w:rPr>
                <w:bCs/>
                <w:iCs/>
              </w:rPr>
            </w:pPr>
            <w:r w:rsidRPr="00CE507E">
              <w:rPr>
                <w:bCs/>
                <w:iCs/>
              </w:rPr>
              <w:t>- готовность к гуманитарной и волонтерской деятельности;</w:t>
            </w:r>
          </w:p>
          <w:p w:rsidR="00AF4499" w:rsidRPr="00CE507E" w:rsidRDefault="00AF4499" w:rsidP="00AF4499">
            <w:pPr>
              <w:suppressAutoHyphens/>
              <w:rPr>
                <w:bCs/>
                <w:iCs/>
              </w:rPr>
            </w:pPr>
            <w:r w:rsidRPr="00CE507E">
              <w:rPr>
                <w:bCs/>
                <w:iCs/>
              </w:rPr>
              <w:t>- осознать личный вклад в построении устойчивого будущего;</w:t>
            </w:r>
          </w:p>
          <w:p w:rsidR="00AF4499" w:rsidRPr="00CE507E" w:rsidRDefault="00AF4499" w:rsidP="00AF4499">
            <w:pPr>
              <w:suppressAutoHyphens/>
              <w:rPr>
                <w:bCs/>
                <w:iCs/>
              </w:rPr>
            </w:pPr>
            <w:r w:rsidRPr="00CE507E">
              <w:rPr>
                <w:bCs/>
                <w:iCs/>
              </w:rPr>
              <w:t>- 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F4499" w:rsidRPr="00CE507E" w:rsidRDefault="00AF4499" w:rsidP="00AF4499">
            <w:pPr>
              <w:suppressAutoHyphens/>
              <w:rPr>
                <w:bCs/>
                <w:iCs/>
              </w:rPr>
            </w:pPr>
            <w:r w:rsidRPr="00CE507E">
              <w:rPr>
                <w:bCs/>
                <w:iCs/>
              </w:rPr>
              <w:t>- самостоятельно формулировать и актуализировать проблему, рассматривать ее всесторонне;</w:t>
            </w:r>
          </w:p>
          <w:p w:rsidR="00AF4499" w:rsidRPr="00CE507E" w:rsidRDefault="00AF4499" w:rsidP="00AF4499">
            <w:pPr>
              <w:suppressAutoHyphens/>
              <w:rPr>
                <w:bCs/>
                <w:iCs/>
              </w:rPr>
            </w:pPr>
            <w:r w:rsidRPr="00CE507E">
              <w:rPr>
                <w:bCs/>
                <w:iCs/>
              </w:rPr>
              <w:t>- вносить коррективы в деятельность, оценивать соответствие результатов целям, оценивать риски последствий деятельности;</w:t>
            </w:r>
          </w:p>
          <w:p w:rsidR="00AF4499" w:rsidRPr="00CE507E" w:rsidRDefault="00AF4499" w:rsidP="00AF4499">
            <w:pPr>
              <w:suppressAutoHyphens/>
              <w:rPr>
                <w:bCs/>
                <w:iCs/>
              </w:rPr>
            </w:pPr>
            <w:r w:rsidRPr="00CE507E">
              <w:rPr>
                <w:bCs/>
                <w:iCs/>
              </w:rPr>
              <w:t>- развивать креативное мышление при решении жизненных проблем;</w:t>
            </w:r>
          </w:p>
          <w:p w:rsidR="00AF4499" w:rsidRPr="00CE507E" w:rsidRDefault="00AF4499" w:rsidP="00AF4499">
            <w:pPr>
              <w:suppressAutoHyphens/>
              <w:rPr>
                <w:bCs/>
                <w:iCs/>
              </w:rPr>
            </w:pPr>
            <w:r w:rsidRPr="00CE507E">
              <w:rPr>
                <w:bCs/>
                <w:iCs/>
              </w:rPr>
              <w:t>- способность и готовность к самостоятельному поиску методов решения практических задач, применению различных методов познания;</w:t>
            </w:r>
          </w:p>
          <w:p w:rsidR="00AF4499" w:rsidRPr="00CE507E" w:rsidRDefault="00AF4499" w:rsidP="00AF4499">
            <w:pPr>
              <w:suppressAutoHyphens/>
              <w:rPr>
                <w:bCs/>
                <w:iCs/>
              </w:rPr>
            </w:pPr>
            <w:r w:rsidRPr="00CE507E">
              <w:rPr>
                <w:bCs/>
                <w:iCs/>
              </w:rPr>
              <w:t>- ставить и формулировать собственные задачи в образовательной деятельности и жизненных ситуациях;</w:t>
            </w:r>
          </w:p>
          <w:p w:rsidR="00AF4499" w:rsidRPr="00CE507E" w:rsidRDefault="00AF4499" w:rsidP="00AF4499">
            <w:pPr>
              <w:suppressAutoHyphens/>
              <w:rPr>
                <w:bCs/>
                <w:iCs/>
              </w:rPr>
            </w:pPr>
            <w:r w:rsidRPr="00CE507E">
              <w:rPr>
                <w:bCs/>
                <w:iCs/>
              </w:rPr>
              <w:t>- уметь интегрировать знания из разных предметных областей;</w:t>
            </w:r>
          </w:p>
          <w:p w:rsidR="00AF4499" w:rsidRPr="00CE507E" w:rsidRDefault="00AF4499" w:rsidP="00AF4499">
            <w:pPr>
              <w:suppressAutoHyphens/>
              <w:rPr>
                <w:bCs/>
                <w:iCs/>
              </w:rPr>
            </w:pPr>
            <w:r w:rsidRPr="00CE507E">
              <w:rPr>
                <w:bCs/>
                <w:iCs/>
              </w:rPr>
              <w:t>- выдвигать новые идеи, предлагать оригинальные подходы и решения;</w:t>
            </w:r>
          </w:p>
          <w:p w:rsidR="00AF4499" w:rsidRPr="00CE507E" w:rsidRDefault="00AF4499" w:rsidP="00AF4499">
            <w:pPr>
              <w:suppressAutoHyphens/>
              <w:rPr>
                <w:bCs/>
                <w:iCs/>
              </w:rPr>
            </w:pPr>
            <w:r w:rsidRPr="00CE507E">
              <w:rPr>
                <w:bCs/>
                <w:iCs/>
              </w:rPr>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2897" w:type="dxa"/>
            <w:vMerge w:val="restart"/>
          </w:tcPr>
          <w:p w:rsidR="00AF4499" w:rsidRPr="000D5781" w:rsidRDefault="00AF4499" w:rsidP="00AF4499">
            <w:pPr>
              <w:widowControl w:val="0"/>
              <w:autoSpaceDE w:val="0"/>
              <w:autoSpaceDN w:val="0"/>
              <w:adjustRightInd w:val="0"/>
              <w:spacing w:before="240"/>
              <w:jc w:val="both"/>
            </w:pPr>
            <w:r w:rsidRPr="000D5781">
              <w:t xml:space="preserve">- </w:t>
            </w:r>
            <w:r>
              <w:t>сформировать представление</w:t>
            </w:r>
            <w:r w:rsidRPr="000D5781">
              <w:t xml:space="preserve">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w:t>
            </w:r>
            <w:r>
              <w:t>нных ценностей; сформировать ценностные</w:t>
            </w:r>
            <w:r w:rsidRPr="000D5781">
              <w:t xml:space="preserve"> отношения к русскому языку;</w:t>
            </w:r>
          </w:p>
          <w:p w:rsidR="00AF4499" w:rsidRPr="000D5781" w:rsidRDefault="00AF4499" w:rsidP="00AF4499">
            <w:pPr>
              <w:widowControl w:val="0"/>
              <w:autoSpaceDE w:val="0"/>
              <w:autoSpaceDN w:val="0"/>
              <w:adjustRightInd w:val="0"/>
              <w:spacing w:before="240"/>
              <w:jc w:val="both"/>
            </w:pPr>
            <w:r>
              <w:t>- совершенствовать умения</w:t>
            </w:r>
            <w:r w:rsidRPr="000D5781">
              <w:t xml:space="preserve">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w:t>
            </w:r>
            <w:r>
              <w:t>7 - 8 реплик); совершенствовать умения</w:t>
            </w:r>
            <w:r w:rsidRPr="000D5781">
              <w:t xml:space="preserve">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F4499" w:rsidRPr="000D5781" w:rsidRDefault="00AF4499" w:rsidP="00AF4499">
            <w:pPr>
              <w:widowControl w:val="0"/>
              <w:autoSpaceDE w:val="0"/>
              <w:autoSpaceDN w:val="0"/>
              <w:adjustRightInd w:val="0"/>
              <w:spacing w:before="240"/>
              <w:jc w:val="both"/>
            </w:pPr>
            <w:r>
              <w:t>- сформировать знания</w:t>
            </w:r>
            <w:r w:rsidRPr="000D5781">
              <w:t xml:space="preserve"> о признаках текста, его структуре, видах информ</w:t>
            </w:r>
            <w:r>
              <w:t>ации в тексте; совершенствовать умения</w:t>
            </w:r>
            <w:r w:rsidRPr="000D5781">
              <w:t xml:space="preserve">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F4499" w:rsidRPr="000D5781" w:rsidRDefault="00AF4499" w:rsidP="00AF4499">
            <w:pPr>
              <w:widowControl w:val="0"/>
              <w:autoSpaceDE w:val="0"/>
              <w:autoSpaceDN w:val="0"/>
              <w:adjustRightInd w:val="0"/>
              <w:spacing w:before="240"/>
              <w:jc w:val="both"/>
            </w:pPr>
            <w:r>
              <w:t>- совершенствовать умения</w:t>
            </w:r>
            <w:r w:rsidRPr="000D5781">
              <w:t xml:space="preserve">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w:t>
            </w:r>
            <w:r>
              <w:t xml:space="preserve"> до 300 слов); совершенствовать умения</w:t>
            </w:r>
            <w:r w:rsidRPr="000D5781">
              <w:t xml:space="preserve"> создавать вторичные тексты (тезисы, аннотация, отзыв, рецензия и другое);</w:t>
            </w:r>
          </w:p>
          <w:p w:rsidR="00AF4499" w:rsidRPr="000D5781" w:rsidRDefault="00AF4499" w:rsidP="00AF4499">
            <w:pPr>
              <w:widowControl w:val="0"/>
              <w:autoSpaceDE w:val="0"/>
              <w:autoSpaceDN w:val="0"/>
              <w:adjustRightInd w:val="0"/>
              <w:spacing w:before="240"/>
              <w:jc w:val="both"/>
            </w:pPr>
            <w:r>
              <w:t>- обобщать знания</w:t>
            </w:r>
            <w:r w:rsidRPr="000D5781">
              <w:t xml:space="preserve">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w:t>
            </w:r>
            <w:r>
              <w:t>принадлежности; сформировать представления</w:t>
            </w:r>
            <w:r w:rsidRPr="000D5781">
              <w:t xml:space="preserve"> о формах существования национального русского языка; знаний о признаках литературного языка и его роли в обществе;</w:t>
            </w:r>
          </w:p>
          <w:p w:rsidR="00AF4499" w:rsidRPr="000D5781" w:rsidRDefault="00AF4499" w:rsidP="00AF4499">
            <w:pPr>
              <w:widowControl w:val="0"/>
              <w:autoSpaceDE w:val="0"/>
              <w:autoSpaceDN w:val="0"/>
              <w:adjustRightInd w:val="0"/>
              <w:spacing w:before="240"/>
              <w:jc w:val="both"/>
            </w:pPr>
            <w:r>
              <w:t>- сформировать представление</w:t>
            </w:r>
            <w:r w:rsidRPr="000D5781">
              <w:t xml:space="preserve"> об аспектах культуры речи: нормативном, коммуника</w:t>
            </w:r>
            <w:r>
              <w:t>тивном и этическом; формировать</w:t>
            </w:r>
            <w:r w:rsidRPr="000D5781">
              <w:t xml:space="preserve"> системы знаний о нормах современного русского литературного языка и их основных видах (орфоэпические, лексические, грамматические, стили</w:t>
            </w:r>
            <w:r>
              <w:t>стические); совершенствовать умения</w:t>
            </w:r>
            <w:r w:rsidRPr="000D5781">
              <w:t xml:space="preserve">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w:t>
            </w:r>
            <w:r>
              <w:t xml:space="preserve"> и пунктуации, совершенствовать</w:t>
            </w:r>
            <w:r w:rsidRPr="000D5781">
              <w:t xml:space="preserve"> умени</w:t>
            </w:r>
            <w:r>
              <w:t>я</w:t>
            </w:r>
            <w:r w:rsidRPr="000D5781">
              <w:t xml:space="preserve"> применять правила орфографии и пунктуации в п</w:t>
            </w:r>
            <w:r>
              <w:t>рактике письма; сформировать умения</w:t>
            </w:r>
            <w:r w:rsidRPr="000D5781">
              <w:t xml:space="preserve"> работать со словарями и справочниками, в том числе академическими словарями и справочниками в электронном формате;</w:t>
            </w:r>
          </w:p>
          <w:p w:rsidR="00AF4499" w:rsidRPr="000D5781" w:rsidRDefault="00AF4499" w:rsidP="00AF4499">
            <w:pPr>
              <w:widowControl w:val="0"/>
              <w:autoSpaceDE w:val="0"/>
              <w:autoSpaceDN w:val="0"/>
              <w:adjustRightInd w:val="0"/>
              <w:spacing w:before="240"/>
              <w:jc w:val="both"/>
            </w:pPr>
            <w:r>
              <w:t>- обобщать знания</w:t>
            </w:r>
            <w:r w:rsidRPr="000D5781">
              <w:t xml:space="preserve"> о функциональных разновидностях языка: разговорной речи, функциональных стилях (научный, публицистический, официально-деловой), языке художественн</w:t>
            </w:r>
            <w:r>
              <w:t>ой литературы; совершенствовать умения</w:t>
            </w:r>
            <w:r w:rsidRPr="000D5781">
              <w:t xml:space="preserve">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F4499" w:rsidRDefault="00AF4499" w:rsidP="00AF4499">
            <w:pPr>
              <w:widowControl w:val="0"/>
              <w:autoSpaceDE w:val="0"/>
              <w:autoSpaceDN w:val="0"/>
              <w:adjustRightInd w:val="0"/>
              <w:spacing w:before="240"/>
              <w:jc w:val="both"/>
            </w:pPr>
            <w:r>
              <w:t>- обобщать знания</w:t>
            </w:r>
            <w:r w:rsidRPr="000D5781">
              <w:t xml:space="preserve"> об изобразительно-выразительных средствах р</w:t>
            </w:r>
            <w:r>
              <w:t>усского языка; совершенствовать умения</w:t>
            </w:r>
            <w:r w:rsidRPr="000D5781">
              <w:t xml:space="preserve"> определять изобразительно-выразительные средства языка в тексте;</w:t>
            </w:r>
          </w:p>
          <w:p w:rsidR="00AF4499" w:rsidRPr="000D5781" w:rsidRDefault="00AF4499" w:rsidP="00AF4499">
            <w:pPr>
              <w:widowControl w:val="0"/>
              <w:autoSpaceDE w:val="0"/>
              <w:autoSpaceDN w:val="0"/>
              <w:adjustRightInd w:val="0"/>
              <w:spacing w:before="240"/>
              <w:jc w:val="both"/>
            </w:pPr>
            <w:r>
              <w:t>- совершенствовать умения</w:t>
            </w:r>
            <w:r w:rsidRPr="000D5781">
              <w:t xml:space="preserve">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F4499" w:rsidRPr="00CE507E" w:rsidRDefault="00AF4499" w:rsidP="00AF4499">
            <w:pPr>
              <w:jc w:val="both"/>
              <w:rPr>
                <w:bCs/>
              </w:rPr>
            </w:pPr>
          </w:p>
        </w:tc>
      </w:tr>
      <w:tr w:rsidR="00AF4499" w:rsidRPr="00CE507E" w:rsidTr="00AF4499">
        <w:trPr>
          <w:trHeight w:val="674"/>
        </w:trPr>
        <w:tc>
          <w:tcPr>
            <w:tcW w:w="2835" w:type="dxa"/>
          </w:tcPr>
          <w:p w:rsidR="00AF4499" w:rsidRPr="00CE507E" w:rsidRDefault="00AF4499" w:rsidP="00AF4499">
            <w:pPr>
              <w:shd w:val="clear" w:color="auto" w:fill="FFFFFF"/>
              <w:rPr>
                <w:color w:val="000000"/>
              </w:rPr>
            </w:pPr>
            <w:r w:rsidRPr="00CE507E">
              <w:rPr>
                <w:color w:val="000000"/>
              </w:rPr>
              <w:t>ОК. 02 Использовать современные средства поиска, анализа и интерпретации информации  для выполнения задач профессиональной деятельности.</w:t>
            </w:r>
          </w:p>
        </w:tc>
        <w:tc>
          <w:tcPr>
            <w:tcW w:w="4503" w:type="dxa"/>
          </w:tcPr>
          <w:p w:rsidR="00AF4499" w:rsidRPr="00CE507E" w:rsidRDefault="00AF4499" w:rsidP="00AF4499">
            <w:pPr>
              <w:suppressAutoHyphens/>
              <w:jc w:val="both"/>
              <w:rPr>
                <w:bCs/>
              </w:rPr>
            </w:pPr>
            <w:r w:rsidRPr="00CE507E">
              <w:rPr>
                <w:bCs/>
              </w:rPr>
              <w:t>- уметь взаимодействовать с социальными институтами в соответствии с их функциями и назначением;</w:t>
            </w:r>
          </w:p>
          <w:p w:rsidR="00AF4499" w:rsidRPr="00CE507E" w:rsidRDefault="00AF4499" w:rsidP="00AF4499">
            <w:pPr>
              <w:suppressAutoHyphens/>
              <w:jc w:val="both"/>
              <w:rPr>
                <w:bCs/>
              </w:rPr>
            </w:pPr>
            <w:r w:rsidRPr="00CE507E">
              <w:rPr>
                <w:bCs/>
              </w:rPr>
              <w:t>- способность оценивать ситуацию и принимать осознанные решения, ориентируясь на морально-нравственные нормы и ценности;</w:t>
            </w:r>
          </w:p>
          <w:p w:rsidR="00AF4499" w:rsidRPr="00CE507E" w:rsidRDefault="00AF4499" w:rsidP="00AF4499">
            <w:pPr>
              <w:suppressAutoHyphens/>
              <w:jc w:val="both"/>
              <w:rPr>
                <w:bCs/>
              </w:rPr>
            </w:pPr>
            <w:r w:rsidRPr="00CE507E">
              <w:rPr>
                <w:bCs/>
              </w:rPr>
              <w:t>- готовность к труду, осознание ценности мастерства, трудолюбие;</w:t>
            </w:r>
          </w:p>
          <w:p w:rsidR="00AF4499" w:rsidRPr="00CE507E" w:rsidRDefault="00AF4499" w:rsidP="00AF4499">
            <w:pPr>
              <w:suppressAutoHyphens/>
              <w:jc w:val="both"/>
              <w:rPr>
                <w:bCs/>
              </w:rPr>
            </w:pPr>
            <w:r w:rsidRPr="00CE507E">
              <w:rPr>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F4499" w:rsidRPr="00CE507E" w:rsidRDefault="00AF4499" w:rsidP="00AF4499">
            <w:pPr>
              <w:suppressAutoHyphens/>
              <w:jc w:val="both"/>
              <w:rPr>
                <w:bCs/>
              </w:rPr>
            </w:pPr>
            <w:r w:rsidRPr="00CE507E">
              <w:rPr>
                <w:bCs/>
              </w:rPr>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p w:rsidR="00AF4499" w:rsidRPr="00CE507E" w:rsidRDefault="00AF4499" w:rsidP="00AF4499">
            <w:pPr>
              <w:suppressAutoHyphens/>
              <w:jc w:val="both"/>
              <w:rPr>
                <w:bCs/>
              </w:rPr>
            </w:pPr>
            <w:r w:rsidRPr="00CE507E">
              <w:rPr>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F4499" w:rsidRPr="00CE507E" w:rsidRDefault="00AF4499" w:rsidP="00AF4499">
            <w:pPr>
              <w:suppressAutoHyphens/>
              <w:jc w:val="both"/>
              <w:rPr>
                <w:bCs/>
              </w:rPr>
            </w:pPr>
            <w:r w:rsidRPr="00CE507E">
              <w:rPr>
                <w:bCs/>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F4499" w:rsidRPr="00CE507E" w:rsidRDefault="00AF4499" w:rsidP="00AF4499">
            <w:pPr>
              <w:suppressAutoHyphens/>
              <w:jc w:val="both"/>
              <w:rPr>
                <w:bCs/>
              </w:rPr>
            </w:pPr>
            <w:r w:rsidRPr="00CE507E">
              <w:rPr>
                <w:bCs/>
              </w:rPr>
              <w:t>- владеть навыками распознавания и защиты информации, информационной безопасности личности</w:t>
            </w:r>
          </w:p>
        </w:tc>
        <w:tc>
          <w:tcPr>
            <w:tcW w:w="2897" w:type="dxa"/>
            <w:vMerge/>
          </w:tcPr>
          <w:p w:rsidR="00AF4499" w:rsidRPr="00CE507E" w:rsidRDefault="00AF4499" w:rsidP="00AF4499">
            <w:pPr>
              <w:suppressAutoHyphens/>
              <w:jc w:val="both"/>
              <w:rPr>
                <w:bCs/>
              </w:rPr>
            </w:pPr>
          </w:p>
        </w:tc>
      </w:tr>
      <w:tr w:rsidR="00AF4499" w:rsidRPr="00CE507E" w:rsidTr="00AF4499">
        <w:trPr>
          <w:trHeight w:val="674"/>
        </w:trPr>
        <w:tc>
          <w:tcPr>
            <w:tcW w:w="2835" w:type="dxa"/>
          </w:tcPr>
          <w:p w:rsidR="00AF4499" w:rsidRPr="00CE507E" w:rsidRDefault="00AF4499" w:rsidP="00AF4499">
            <w:pPr>
              <w:shd w:val="clear" w:color="auto" w:fill="FFFFFF"/>
              <w:rPr>
                <w:color w:val="000000"/>
              </w:rPr>
            </w:pPr>
            <w:r w:rsidRPr="00CE507E">
              <w:t>ОК.03</w:t>
            </w:r>
            <w:r w:rsidRPr="00CE507E">
              <w:br/>
            </w:r>
            <w:r w:rsidRPr="00CE507E">
              <w:rPr>
                <w:color w:val="000000"/>
                <w:shd w:val="clear" w:color="auto" w:fill="FFFFFF"/>
              </w:rPr>
              <w:t>Планировать и реализовывать собственное и профессиональное и личное развитие, предпринимательскую деятельность в профессиональной сфере, использовать знания по финансовой грамотности в различных жизненный ситуациях</w:t>
            </w:r>
          </w:p>
        </w:tc>
        <w:tc>
          <w:tcPr>
            <w:tcW w:w="4503" w:type="dxa"/>
          </w:tcPr>
          <w:p w:rsidR="00AF4499" w:rsidRPr="00CE507E" w:rsidRDefault="00AF4499" w:rsidP="00AF4499">
            <w:pPr>
              <w:suppressAutoHyphens/>
              <w:jc w:val="both"/>
              <w:rPr>
                <w:bCs/>
              </w:rPr>
            </w:pPr>
            <w:r w:rsidRPr="00CE507E">
              <w:rPr>
                <w:bCs/>
              </w:rPr>
              <w:t>- готовность к самовыражению в разных видах искусства, стремление проявлять качества творческой личности;</w:t>
            </w:r>
          </w:p>
          <w:p w:rsidR="00AF4499" w:rsidRPr="00CE507E" w:rsidRDefault="00AF4499" w:rsidP="00AF4499">
            <w:pPr>
              <w:suppressAutoHyphens/>
              <w:jc w:val="both"/>
              <w:rPr>
                <w:bCs/>
              </w:rPr>
            </w:pPr>
            <w:r w:rsidRPr="00CE507E">
              <w:rPr>
                <w:bCs/>
              </w:rPr>
              <w:t>- иметь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AF4499" w:rsidRPr="00CE507E" w:rsidRDefault="00AF4499" w:rsidP="00AF4499">
            <w:pPr>
              <w:suppressAutoHyphens/>
              <w:jc w:val="both"/>
              <w:rPr>
                <w:bCs/>
              </w:rPr>
            </w:pPr>
            <w:r w:rsidRPr="00CE507E">
              <w:rPr>
                <w:bCs/>
              </w:rPr>
              <w:t>- самостоятельно составлять план решения проблемы с учетом имеющихся ресурсов, собственных возможностей и предпочтений;</w:t>
            </w:r>
          </w:p>
          <w:p w:rsidR="00AF4499" w:rsidRPr="00CE507E" w:rsidRDefault="00AF4499" w:rsidP="00AF4499">
            <w:pPr>
              <w:suppressAutoHyphens/>
              <w:jc w:val="both"/>
              <w:rPr>
                <w:bCs/>
              </w:rPr>
            </w:pPr>
            <w:r w:rsidRPr="00CE507E">
              <w:rPr>
                <w:bCs/>
              </w:rPr>
              <w:t>- уметь оценивать риски и своевременно принимать решения по их снижению;</w:t>
            </w:r>
          </w:p>
          <w:p w:rsidR="00AF4499" w:rsidRPr="00CE507E" w:rsidRDefault="00AF4499" w:rsidP="00AF4499">
            <w:pPr>
              <w:suppressAutoHyphens/>
              <w:jc w:val="both"/>
              <w:rPr>
                <w:bCs/>
              </w:rPr>
            </w:pPr>
            <w:r w:rsidRPr="00CE507E">
              <w:rPr>
                <w:bCs/>
              </w:rPr>
              <w:t>- сформировать признавать свое право и право других людей на ошибки.</w:t>
            </w:r>
          </w:p>
        </w:tc>
        <w:tc>
          <w:tcPr>
            <w:tcW w:w="2897" w:type="dxa"/>
            <w:vMerge/>
          </w:tcPr>
          <w:p w:rsidR="00AF4499" w:rsidRPr="00CE507E" w:rsidRDefault="00AF4499" w:rsidP="00AF4499">
            <w:pPr>
              <w:suppressAutoHyphens/>
              <w:jc w:val="both"/>
              <w:rPr>
                <w:bCs/>
              </w:rPr>
            </w:pPr>
          </w:p>
        </w:tc>
      </w:tr>
      <w:tr w:rsidR="00AF4499" w:rsidRPr="00CE507E" w:rsidTr="00AF4499">
        <w:trPr>
          <w:trHeight w:val="674"/>
        </w:trPr>
        <w:tc>
          <w:tcPr>
            <w:tcW w:w="2835" w:type="dxa"/>
            <w:tcBorders>
              <w:bottom w:val="single" w:sz="4" w:space="0" w:color="auto"/>
            </w:tcBorders>
          </w:tcPr>
          <w:p w:rsidR="00AF4499" w:rsidRPr="00CE507E" w:rsidRDefault="00AF4499" w:rsidP="00AF4499">
            <w:pPr>
              <w:suppressAutoHyphens/>
            </w:pPr>
            <w:r w:rsidRPr="00CE507E">
              <w:rPr>
                <w:color w:val="000000"/>
              </w:rPr>
              <w:t>ОК.04 Эффективно взаимодействовать и работать в коллективе и команде.</w:t>
            </w:r>
          </w:p>
        </w:tc>
        <w:tc>
          <w:tcPr>
            <w:tcW w:w="4503" w:type="dxa"/>
          </w:tcPr>
          <w:p w:rsidR="00AF4499" w:rsidRPr="00CE507E" w:rsidRDefault="00AF4499" w:rsidP="00AF4499">
            <w:pPr>
              <w:suppressAutoHyphens/>
              <w:jc w:val="both"/>
              <w:rPr>
                <w:bCs/>
              </w:rPr>
            </w:pPr>
            <w:r w:rsidRPr="00CE507E">
              <w:rPr>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F4499" w:rsidRPr="00CE507E" w:rsidRDefault="00AF4499" w:rsidP="00AF4499">
            <w:pPr>
              <w:suppressAutoHyphens/>
              <w:jc w:val="both"/>
              <w:rPr>
                <w:bCs/>
              </w:rPr>
            </w:pPr>
            <w:r w:rsidRPr="00CE507E">
              <w:rPr>
                <w:bCs/>
              </w:rPr>
              <w:t>- сформировать нравственное сознание, этического поведения;</w:t>
            </w:r>
          </w:p>
          <w:p w:rsidR="00AF4499" w:rsidRPr="00CE507E" w:rsidRDefault="00AF4499" w:rsidP="00AF4499">
            <w:pPr>
              <w:suppressAutoHyphens/>
              <w:jc w:val="both"/>
              <w:rPr>
                <w:bCs/>
              </w:rPr>
            </w:pPr>
            <w:r w:rsidRPr="00CE507E">
              <w:rPr>
                <w:bCs/>
              </w:rPr>
              <w:t>- готовность к труду, осознание ценности мастерства, трудолюбие;</w:t>
            </w:r>
          </w:p>
          <w:p w:rsidR="00AF4499" w:rsidRPr="00CE507E" w:rsidRDefault="00AF4499" w:rsidP="00AF4499">
            <w:pPr>
              <w:suppressAutoHyphens/>
              <w:jc w:val="both"/>
              <w:rPr>
                <w:bCs/>
              </w:rPr>
            </w:pPr>
            <w:r w:rsidRPr="00CE507E">
              <w:rPr>
                <w:bCs/>
              </w:rPr>
              <w:t>- ставить проблемы и задачи, допускающие альтернативные решения;</w:t>
            </w:r>
          </w:p>
          <w:p w:rsidR="00AF4499" w:rsidRPr="00CE507E" w:rsidRDefault="00AF4499" w:rsidP="00AF4499">
            <w:pPr>
              <w:suppressAutoHyphens/>
              <w:jc w:val="both"/>
              <w:rPr>
                <w:bCs/>
              </w:rPr>
            </w:pPr>
            <w:r w:rsidRPr="00CE507E">
              <w:rPr>
                <w:bCs/>
              </w:rPr>
              <w:t>- владеть различными способами общения и взаимодействия;</w:t>
            </w:r>
          </w:p>
          <w:p w:rsidR="00AF4499" w:rsidRPr="00CE507E" w:rsidRDefault="00AF4499" w:rsidP="00AF4499">
            <w:pPr>
              <w:suppressAutoHyphens/>
              <w:jc w:val="both"/>
              <w:rPr>
                <w:bCs/>
              </w:rPr>
            </w:pPr>
            <w:r w:rsidRPr="00CE507E">
              <w:rPr>
                <w:bCs/>
              </w:rPr>
              <w:t>-</w:t>
            </w:r>
            <w:r>
              <w:rPr>
                <w:bCs/>
              </w:rPr>
              <w:t xml:space="preserve"> </w:t>
            </w:r>
            <w:r w:rsidRPr="00CE507E">
              <w:rPr>
                <w:bCs/>
              </w:rPr>
              <w:t>аргументированно вести диалог, уметь смягчать конфликтные ситуации;</w:t>
            </w:r>
          </w:p>
          <w:p w:rsidR="00AF4499" w:rsidRPr="00CE507E" w:rsidRDefault="00AF4499" w:rsidP="00AF4499">
            <w:pPr>
              <w:suppressAutoHyphens/>
              <w:jc w:val="both"/>
              <w:rPr>
                <w:bCs/>
              </w:rPr>
            </w:pPr>
            <w:r w:rsidRPr="00CE507E">
              <w:rPr>
                <w:bCs/>
              </w:rPr>
              <w:t>- развернуто и логично излагать свою точку зрения с использованием языковых средств;</w:t>
            </w:r>
          </w:p>
          <w:p w:rsidR="00AF4499" w:rsidRPr="00CE507E" w:rsidRDefault="00AF4499" w:rsidP="00AF4499">
            <w:pPr>
              <w:suppressAutoHyphens/>
              <w:jc w:val="both"/>
              <w:rPr>
                <w:bCs/>
                <w:iCs/>
              </w:rPr>
            </w:pPr>
            <w:r w:rsidRPr="00CE507E">
              <w:rPr>
                <w:bCs/>
                <w:iCs/>
              </w:rPr>
              <w:t>совместная деятельность:</w:t>
            </w:r>
          </w:p>
          <w:p w:rsidR="00AF4499" w:rsidRPr="00CE507E" w:rsidRDefault="00AF4499" w:rsidP="00AF4499">
            <w:pPr>
              <w:suppressAutoHyphens/>
              <w:jc w:val="both"/>
              <w:rPr>
                <w:bCs/>
              </w:rPr>
            </w:pPr>
            <w:r w:rsidRPr="00CE507E">
              <w:rPr>
                <w:bCs/>
              </w:rPr>
              <w:t>- понимать и использовать преимущества командной и индивидуальной работы;</w:t>
            </w:r>
          </w:p>
          <w:p w:rsidR="00AF4499" w:rsidRPr="00CE507E" w:rsidRDefault="00AF4499" w:rsidP="00AF4499">
            <w:pPr>
              <w:suppressAutoHyphens/>
              <w:jc w:val="both"/>
              <w:rPr>
                <w:bCs/>
              </w:rPr>
            </w:pPr>
            <w:r w:rsidRPr="00CE507E">
              <w:rPr>
                <w:bCs/>
              </w:rPr>
              <w:t>- выбирать тематику и методы совместных действий с учетом общих интересов и возможностей каждого члена коллектива;</w:t>
            </w:r>
          </w:p>
          <w:p w:rsidR="00AF4499" w:rsidRPr="00CE507E" w:rsidRDefault="00AF4499" w:rsidP="00AF4499">
            <w:pPr>
              <w:suppressAutoHyphens/>
              <w:jc w:val="both"/>
              <w:rPr>
                <w:bCs/>
              </w:rPr>
            </w:pPr>
            <w:r w:rsidRPr="00CE507E">
              <w:rPr>
                <w:bCs/>
              </w:rPr>
              <w:t>- координировать и выполнять работу в условиях реального, виртуального и комбинированного взаимодействия;</w:t>
            </w:r>
          </w:p>
          <w:p w:rsidR="00AF4499" w:rsidRPr="00CE507E" w:rsidRDefault="00AF4499" w:rsidP="00AF4499">
            <w:pPr>
              <w:suppressAutoHyphens/>
              <w:jc w:val="both"/>
              <w:rPr>
                <w:bCs/>
              </w:rPr>
            </w:pPr>
            <w:r w:rsidRPr="00CE507E">
              <w:rPr>
                <w:bCs/>
              </w:rPr>
              <w:t>- сформировать самоконтроль, уметь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F4499" w:rsidRPr="00CE507E" w:rsidRDefault="00AF4499" w:rsidP="00AF4499">
            <w:pPr>
              <w:suppressAutoHyphens/>
              <w:jc w:val="both"/>
              <w:rPr>
                <w:bCs/>
              </w:rPr>
            </w:pPr>
            <w:r w:rsidRPr="00CE507E">
              <w:rPr>
                <w:bCs/>
              </w:rPr>
              <w:t>- сформировать социальные навыки, включающие способность выстраивать отношения с другими людьми, заботиться, проявлять интерес и разрешать конфликты;</w:t>
            </w:r>
          </w:p>
          <w:p w:rsidR="00AF4499" w:rsidRPr="00CE507E" w:rsidRDefault="00AF4499" w:rsidP="00AF4499">
            <w:pPr>
              <w:suppressAutoHyphens/>
              <w:jc w:val="both"/>
              <w:rPr>
                <w:bCs/>
                <w:iCs/>
              </w:rPr>
            </w:pPr>
            <w:r w:rsidRPr="00CE507E">
              <w:rPr>
                <w:bCs/>
              </w:rPr>
              <w:t>- сформировать принятые мотивы и аргументы других людей при анализе результатов деятельности</w:t>
            </w:r>
          </w:p>
        </w:tc>
        <w:tc>
          <w:tcPr>
            <w:tcW w:w="2897" w:type="dxa"/>
            <w:vMerge/>
          </w:tcPr>
          <w:p w:rsidR="00AF4499" w:rsidRPr="00CE507E" w:rsidRDefault="00AF4499" w:rsidP="00AF4499">
            <w:pPr>
              <w:widowControl w:val="0"/>
              <w:tabs>
                <w:tab w:val="left" w:pos="1095"/>
              </w:tabs>
              <w:autoSpaceDE w:val="0"/>
              <w:autoSpaceDN w:val="0"/>
              <w:jc w:val="both"/>
              <w:rPr>
                <w:bCs/>
                <w:iCs/>
              </w:rPr>
            </w:pPr>
          </w:p>
        </w:tc>
      </w:tr>
      <w:tr w:rsidR="00AF4499" w:rsidRPr="00CE507E" w:rsidTr="00AF4499">
        <w:trPr>
          <w:trHeight w:val="674"/>
        </w:trPr>
        <w:tc>
          <w:tcPr>
            <w:tcW w:w="2835" w:type="dxa"/>
            <w:tcBorders>
              <w:bottom w:val="single" w:sz="4" w:space="0" w:color="auto"/>
            </w:tcBorders>
          </w:tcPr>
          <w:p w:rsidR="00AF4499" w:rsidRPr="00CE507E" w:rsidRDefault="00AF4499" w:rsidP="00AF4499">
            <w:pPr>
              <w:suppressAutoHyphens/>
            </w:pPr>
            <w:r w:rsidRPr="00CE507E">
              <w:t>ОК.05</w:t>
            </w:r>
            <w:r w:rsidRPr="00CE507E">
              <w:br/>
            </w:r>
            <w:r w:rsidRPr="00CE507E">
              <w:rPr>
                <w:color w:val="000000"/>
                <w:shd w:val="clear" w:color="auto" w:fill="FFFFFF"/>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03" w:type="dxa"/>
          </w:tcPr>
          <w:p w:rsidR="00AF4499" w:rsidRPr="00CE507E" w:rsidRDefault="00AF4499" w:rsidP="00AF4499">
            <w:pPr>
              <w:suppressAutoHyphens/>
              <w:jc w:val="both"/>
              <w:rPr>
                <w:bCs/>
              </w:rPr>
            </w:pPr>
            <w:r w:rsidRPr="00CE507E">
              <w:rPr>
                <w:bCs/>
              </w:rPr>
              <w:t>- принять традиционные национальные, общечеловеческие гуманистические и демократические ценности;</w:t>
            </w:r>
          </w:p>
          <w:p w:rsidR="00AF4499" w:rsidRPr="00CE507E" w:rsidRDefault="00AF4499" w:rsidP="00AF4499">
            <w:pPr>
              <w:suppressAutoHyphens/>
              <w:jc w:val="both"/>
              <w:rPr>
                <w:bCs/>
              </w:rPr>
            </w:pPr>
            <w:r w:rsidRPr="00CE507E">
              <w:rPr>
                <w:bCs/>
              </w:rPr>
              <w:t>- совершенствовать языковую и читательскую культуру как средства взаимодействия между людьми и познания мира;</w:t>
            </w:r>
          </w:p>
          <w:p w:rsidR="00AF4499" w:rsidRPr="00CE507E" w:rsidRDefault="00AF4499" w:rsidP="00AF4499">
            <w:pPr>
              <w:suppressAutoHyphens/>
              <w:jc w:val="both"/>
              <w:rPr>
                <w:bCs/>
              </w:rPr>
            </w:pPr>
            <w:r w:rsidRPr="00CE507E">
              <w:rPr>
                <w:bCs/>
              </w:rPr>
              <w:t>- осознать ценности научной деятельности, готовность осуществлять проектную и исследовательскую деятельность индивидуально и в группе;</w:t>
            </w:r>
          </w:p>
          <w:p w:rsidR="00AF4499" w:rsidRPr="00CE507E" w:rsidRDefault="00AF4499" w:rsidP="00AF4499">
            <w:pPr>
              <w:suppressAutoHyphens/>
              <w:jc w:val="both"/>
              <w:rPr>
                <w:bCs/>
              </w:rPr>
            </w:pPr>
            <w:r w:rsidRPr="00CE507E">
              <w:rPr>
                <w:bCs/>
              </w:rPr>
              <w:t>- вносить коррективы в деятельность, оценивать соответствие результатов целям, оценивать риски последствий деятельности;</w:t>
            </w:r>
          </w:p>
          <w:p w:rsidR="00AF4499" w:rsidRPr="00CE507E" w:rsidRDefault="00AF4499" w:rsidP="00AF4499">
            <w:pPr>
              <w:suppressAutoHyphens/>
              <w:jc w:val="both"/>
              <w:rPr>
                <w:bCs/>
              </w:rPr>
            </w:pPr>
            <w:r w:rsidRPr="00CE507E">
              <w:rPr>
                <w:bCs/>
              </w:rPr>
              <w:t>- владеть навыками учебно-исследовательской и проектной деятельности, навыками разрешения проблем;</w:t>
            </w:r>
          </w:p>
          <w:p w:rsidR="00AF4499" w:rsidRPr="00CE507E" w:rsidRDefault="00AF4499" w:rsidP="00AF4499">
            <w:pPr>
              <w:suppressAutoHyphens/>
              <w:jc w:val="both"/>
              <w:rPr>
                <w:bCs/>
              </w:rPr>
            </w:pPr>
            <w:r w:rsidRPr="00CE507E">
              <w:rPr>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F4499" w:rsidRPr="00CE507E" w:rsidRDefault="00AF4499" w:rsidP="00AF4499">
            <w:pPr>
              <w:suppressAutoHyphens/>
              <w:jc w:val="both"/>
              <w:rPr>
                <w:bCs/>
                <w:iCs/>
              </w:rPr>
            </w:pPr>
            <w:r w:rsidRPr="00CE507E">
              <w:rPr>
                <w:bCs/>
              </w:rPr>
              <w:t>- владеть навыками познавательной рефлексии как осознания совершаемых действий и мыслительных процессов, их результатов и оснований</w:t>
            </w:r>
          </w:p>
        </w:tc>
        <w:tc>
          <w:tcPr>
            <w:tcW w:w="2897" w:type="dxa"/>
            <w:vMerge/>
          </w:tcPr>
          <w:p w:rsidR="00AF4499" w:rsidRPr="00CE507E" w:rsidRDefault="00AF4499" w:rsidP="00AF4499">
            <w:pPr>
              <w:widowControl w:val="0"/>
              <w:tabs>
                <w:tab w:val="left" w:pos="1095"/>
              </w:tabs>
              <w:autoSpaceDE w:val="0"/>
              <w:autoSpaceDN w:val="0"/>
              <w:jc w:val="both"/>
              <w:rPr>
                <w:bCs/>
                <w:iCs/>
              </w:rPr>
            </w:pPr>
          </w:p>
        </w:tc>
      </w:tr>
      <w:tr w:rsidR="00AF4499" w:rsidRPr="00CE507E" w:rsidTr="00AF4499">
        <w:trPr>
          <w:trHeight w:val="674"/>
        </w:trPr>
        <w:tc>
          <w:tcPr>
            <w:tcW w:w="2835" w:type="dxa"/>
            <w:tcBorders>
              <w:bottom w:val="single" w:sz="4" w:space="0" w:color="auto"/>
            </w:tcBorders>
          </w:tcPr>
          <w:p w:rsidR="00AF4499" w:rsidRPr="00CE507E" w:rsidRDefault="00AF4499" w:rsidP="00AF4499">
            <w:pPr>
              <w:suppressAutoHyphens/>
            </w:pPr>
            <w:r w:rsidRPr="00CE507E">
              <w:t>ОК.06</w:t>
            </w:r>
            <w:r w:rsidRPr="00CE507E">
              <w:br/>
            </w:r>
            <w:r w:rsidRPr="00CE507E">
              <w:rPr>
                <w:color w:val="000000"/>
                <w:shd w:val="clear" w:color="auto" w:fill="FFFFFF"/>
              </w:rPr>
              <w:t>Проявлять гражданско-патриотическую позицию, демонстрировать осознание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03" w:type="dxa"/>
            <w:tcBorders>
              <w:bottom w:val="single" w:sz="4" w:space="0" w:color="auto"/>
            </w:tcBorders>
          </w:tcPr>
          <w:p w:rsidR="00AF4499" w:rsidRPr="00CE507E" w:rsidRDefault="00AF4499" w:rsidP="00AF4499">
            <w:pPr>
              <w:suppressAutoHyphens/>
              <w:jc w:val="both"/>
              <w:rPr>
                <w:bCs/>
              </w:rPr>
            </w:pPr>
            <w:r w:rsidRPr="00CE507E">
              <w:rPr>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F4499" w:rsidRPr="00CE507E" w:rsidRDefault="00AF4499" w:rsidP="00AF4499">
            <w:pPr>
              <w:suppressAutoHyphens/>
              <w:jc w:val="both"/>
              <w:rPr>
                <w:bCs/>
              </w:rPr>
            </w:pPr>
            <w:r w:rsidRPr="00CE507E">
              <w:rPr>
                <w:bCs/>
              </w:rPr>
              <w:t>- планировать и осуществлять действия в окружающей среде на основе знания целей устойчивого развития человечества;</w:t>
            </w:r>
          </w:p>
          <w:p w:rsidR="00AF4499" w:rsidRPr="00CE507E" w:rsidRDefault="00AF4499" w:rsidP="00AF4499">
            <w:pPr>
              <w:suppressAutoHyphens/>
              <w:jc w:val="both"/>
              <w:rPr>
                <w:bCs/>
              </w:rPr>
            </w:pPr>
            <w:r w:rsidRPr="00CE507E">
              <w:rPr>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F4499" w:rsidRPr="00CE507E" w:rsidRDefault="00AF4499" w:rsidP="00AF4499">
            <w:pPr>
              <w:suppressAutoHyphens/>
              <w:jc w:val="both"/>
              <w:rPr>
                <w:bCs/>
              </w:rPr>
            </w:pPr>
            <w:r w:rsidRPr="00CE507E">
              <w:rPr>
                <w:bCs/>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F4499" w:rsidRPr="00CE507E" w:rsidRDefault="00AF4499" w:rsidP="00AF4499">
            <w:pPr>
              <w:suppressAutoHyphens/>
              <w:jc w:val="both"/>
              <w:rPr>
                <w:bCs/>
                <w:iCs/>
              </w:rPr>
            </w:pPr>
            <w:r w:rsidRPr="00CE507E">
              <w:rPr>
                <w:bCs/>
              </w:rPr>
              <w:t>- сформировать, развивать способность понимать мир с позиции другого человека</w:t>
            </w:r>
          </w:p>
        </w:tc>
        <w:tc>
          <w:tcPr>
            <w:tcW w:w="2897" w:type="dxa"/>
            <w:vMerge/>
          </w:tcPr>
          <w:p w:rsidR="00AF4499" w:rsidRPr="00CE507E" w:rsidRDefault="00AF4499" w:rsidP="00AF4499">
            <w:pPr>
              <w:widowControl w:val="0"/>
              <w:tabs>
                <w:tab w:val="left" w:pos="1095"/>
              </w:tabs>
              <w:autoSpaceDE w:val="0"/>
              <w:autoSpaceDN w:val="0"/>
              <w:jc w:val="both"/>
              <w:rPr>
                <w:bCs/>
                <w:iCs/>
              </w:rPr>
            </w:pPr>
          </w:p>
        </w:tc>
      </w:tr>
      <w:tr w:rsidR="00AF4499" w:rsidRPr="00CE507E" w:rsidTr="00AF4499">
        <w:trPr>
          <w:trHeight w:val="674"/>
        </w:trPr>
        <w:tc>
          <w:tcPr>
            <w:tcW w:w="2835" w:type="dxa"/>
            <w:tcBorders>
              <w:bottom w:val="single" w:sz="4" w:space="0" w:color="auto"/>
            </w:tcBorders>
          </w:tcPr>
          <w:p w:rsidR="00AF4499" w:rsidRPr="00CE507E" w:rsidRDefault="00AF4499" w:rsidP="00AF4499">
            <w:pPr>
              <w:suppressAutoHyphens/>
            </w:pPr>
            <w:r w:rsidRPr="00CE507E">
              <w:rPr>
                <w:color w:val="000000"/>
              </w:rPr>
              <w:t>ОК.07</w:t>
            </w:r>
            <w:r w:rsidRPr="00CE507E">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Pr="00CE507E">
              <w:rPr>
                <w:color w:val="000000"/>
              </w:rPr>
              <w:br/>
            </w:r>
          </w:p>
        </w:tc>
        <w:tc>
          <w:tcPr>
            <w:tcW w:w="4503" w:type="dxa"/>
          </w:tcPr>
          <w:p w:rsidR="00AF4499" w:rsidRPr="00CE507E" w:rsidRDefault="00AF4499" w:rsidP="00AF4499">
            <w:pPr>
              <w:suppressAutoHyphens/>
              <w:jc w:val="both"/>
              <w:rPr>
                <w:bCs/>
              </w:rPr>
            </w:pPr>
            <w:r w:rsidRPr="00CE507E">
              <w:rPr>
                <w:bCs/>
              </w:rPr>
              <w:t>- не принимать действия, приносящие вред окружающей среде;</w:t>
            </w:r>
          </w:p>
          <w:p w:rsidR="00AF4499" w:rsidRPr="00CE507E" w:rsidRDefault="00AF4499" w:rsidP="00AF4499">
            <w:pPr>
              <w:suppressAutoHyphens/>
              <w:jc w:val="both"/>
              <w:rPr>
                <w:bCs/>
              </w:rPr>
            </w:pPr>
            <w:r w:rsidRPr="00CE507E">
              <w:rPr>
                <w:bCs/>
              </w:rPr>
              <w:t>- уметь прогнозировать неблагоприятные экологические последствия предпринимаемых действий, предотвращать их;</w:t>
            </w:r>
          </w:p>
          <w:p w:rsidR="00AF4499" w:rsidRPr="00CE507E" w:rsidRDefault="00AF4499" w:rsidP="00AF4499">
            <w:pPr>
              <w:suppressAutoHyphens/>
              <w:jc w:val="both"/>
              <w:rPr>
                <w:bCs/>
              </w:rPr>
            </w:pPr>
            <w:r w:rsidRPr="00CE507E">
              <w:rPr>
                <w:bCs/>
              </w:rPr>
              <w:t>- расширить опыт деятельности экологической направленности;</w:t>
            </w:r>
          </w:p>
          <w:p w:rsidR="00AF4499" w:rsidRPr="00CE507E" w:rsidRDefault="00AF4499" w:rsidP="00AF4499">
            <w:pPr>
              <w:suppressAutoHyphens/>
              <w:jc w:val="both"/>
              <w:rPr>
                <w:bCs/>
              </w:rPr>
            </w:pPr>
            <w:r w:rsidRPr="00CE507E">
              <w:rPr>
                <w:bCs/>
              </w:rPr>
              <w:t>- разрабатывать план решения проблемы с учетом анализа имеющихся материальных и нематериальных ресурсов;</w:t>
            </w:r>
          </w:p>
          <w:p w:rsidR="00AF4499" w:rsidRPr="00CE507E" w:rsidRDefault="00AF4499" w:rsidP="00AF4499">
            <w:pPr>
              <w:suppressAutoHyphens/>
              <w:jc w:val="both"/>
              <w:rPr>
                <w:bCs/>
              </w:rPr>
            </w:pPr>
            <w:r w:rsidRPr="00CE507E">
              <w:rPr>
                <w:bCs/>
              </w:rPr>
              <w:t>- уметь переносить знания в познавательную и практическую области жизнедеятельности;</w:t>
            </w:r>
          </w:p>
          <w:p w:rsidR="00AF4499" w:rsidRPr="00CE507E" w:rsidRDefault="00AF4499" w:rsidP="00AF4499">
            <w:pPr>
              <w:suppressAutoHyphens/>
              <w:jc w:val="both"/>
              <w:rPr>
                <w:bCs/>
              </w:rPr>
            </w:pPr>
            <w:r w:rsidRPr="00CE507E">
              <w:rPr>
                <w:bCs/>
              </w:rPr>
              <w:t>- предлагать новые проекты, оценивать идеи с позиции новизны, оригинальности, практической значимости;</w:t>
            </w:r>
          </w:p>
        </w:tc>
        <w:tc>
          <w:tcPr>
            <w:tcW w:w="2897" w:type="dxa"/>
            <w:vMerge/>
          </w:tcPr>
          <w:p w:rsidR="00AF4499" w:rsidRPr="00CE507E" w:rsidRDefault="00AF4499" w:rsidP="00AF4499">
            <w:pPr>
              <w:widowControl w:val="0"/>
              <w:tabs>
                <w:tab w:val="left" w:pos="1095"/>
              </w:tabs>
              <w:autoSpaceDE w:val="0"/>
              <w:autoSpaceDN w:val="0"/>
              <w:jc w:val="both"/>
              <w:rPr>
                <w:bCs/>
                <w:iCs/>
              </w:rPr>
            </w:pPr>
          </w:p>
        </w:tc>
      </w:tr>
      <w:tr w:rsidR="00AF4499" w:rsidRPr="00CE507E" w:rsidTr="00AF4499">
        <w:trPr>
          <w:trHeight w:val="674"/>
        </w:trPr>
        <w:tc>
          <w:tcPr>
            <w:tcW w:w="2835" w:type="dxa"/>
            <w:tcBorders>
              <w:bottom w:val="single" w:sz="4" w:space="0" w:color="auto"/>
            </w:tcBorders>
          </w:tcPr>
          <w:p w:rsidR="00AF4499" w:rsidRPr="00CE507E" w:rsidRDefault="00AF4499" w:rsidP="00AF4499">
            <w:pPr>
              <w:suppressAutoHyphens/>
              <w:rPr>
                <w:iCs/>
              </w:rPr>
            </w:pPr>
            <w:r w:rsidRPr="00CE507E">
              <w:t>ПК1.6 Осуществлять авторский надзор за реализацией художественного решения модели на всех этапах производства изделий</w:t>
            </w:r>
          </w:p>
        </w:tc>
        <w:tc>
          <w:tcPr>
            <w:tcW w:w="4503" w:type="dxa"/>
            <w:tcBorders>
              <w:bottom w:val="single" w:sz="4" w:space="0" w:color="auto"/>
            </w:tcBorders>
          </w:tcPr>
          <w:p w:rsidR="00AF4499" w:rsidRPr="00CE507E" w:rsidRDefault="00AF4499" w:rsidP="00AF4499">
            <w:pPr>
              <w:suppressAutoHyphens/>
              <w:jc w:val="both"/>
              <w:rPr>
                <w:bCs/>
              </w:rPr>
            </w:pPr>
            <w:r w:rsidRPr="00CE507E">
              <w:rPr>
                <w:bCs/>
                <w:iCs/>
              </w:rPr>
              <w:t>- способность и готовность к самостоятельному поиску методов решения практических задач, применению различных методов познания;</w:t>
            </w:r>
          </w:p>
          <w:p w:rsidR="00AF4499" w:rsidRPr="00CE507E" w:rsidRDefault="00AF4499" w:rsidP="00AF4499">
            <w:pPr>
              <w:suppressAutoHyphens/>
              <w:jc w:val="both"/>
              <w:rPr>
                <w:bCs/>
              </w:rPr>
            </w:pPr>
            <w:r w:rsidRPr="00CE507E">
              <w:rPr>
                <w:bCs/>
              </w:rPr>
              <w:t>- осуществлять целенаправленный поиск переноса средств и способов действия в профессиональную среду;</w:t>
            </w:r>
          </w:p>
          <w:p w:rsidR="00AF4499" w:rsidRPr="00CE507E" w:rsidRDefault="00AF4499" w:rsidP="00AF4499">
            <w:pPr>
              <w:suppressAutoHyphens/>
              <w:jc w:val="both"/>
              <w:rPr>
                <w:bCs/>
              </w:rPr>
            </w:pPr>
            <w:r w:rsidRPr="00CE507E">
              <w:rPr>
                <w:bCs/>
              </w:rPr>
              <w:t>- уметь переносить знания в познавательную и практическую области жизнедеятельности</w:t>
            </w:r>
          </w:p>
          <w:p w:rsidR="00AF4499" w:rsidRPr="00CE507E" w:rsidRDefault="00AF4499" w:rsidP="00AF4499">
            <w:pPr>
              <w:suppressAutoHyphens/>
              <w:jc w:val="both"/>
              <w:rPr>
                <w:bCs/>
                <w:iCs/>
              </w:rPr>
            </w:pPr>
            <w:r w:rsidRPr="00CE507E">
              <w:rPr>
                <w:bCs/>
              </w:rPr>
              <w:t>- давать оценку новым ситуациям, вносить коррективы в деятельность, оценивать соответствие результатов целям.</w:t>
            </w:r>
          </w:p>
        </w:tc>
        <w:tc>
          <w:tcPr>
            <w:tcW w:w="2897" w:type="dxa"/>
            <w:vMerge/>
          </w:tcPr>
          <w:p w:rsidR="00AF4499" w:rsidRPr="00CE507E" w:rsidRDefault="00AF4499" w:rsidP="00AF4499">
            <w:pPr>
              <w:widowControl w:val="0"/>
              <w:tabs>
                <w:tab w:val="left" w:pos="1095"/>
              </w:tabs>
              <w:autoSpaceDE w:val="0"/>
              <w:autoSpaceDN w:val="0"/>
              <w:jc w:val="both"/>
              <w:rPr>
                <w:bCs/>
                <w:iCs/>
              </w:rPr>
            </w:pPr>
          </w:p>
        </w:tc>
      </w:tr>
    </w:tbl>
    <w:p w:rsidR="00AF4499" w:rsidRDefault="00AF4499" w:rsidP="00AF4499">
      <w:pPr>
        <w:spacing w:line="276" w:lineRule="auto"/>
        <w:rPr>
          <w:b/>
          <w:sz w:val="28"/>
          <w:szCs w:val="28"/>
        </w:rPr>
      </w:pPr>
    </w:p>
    <w:p w:rsidR="00AF4499" w:rsidRDefault="00AF4499" w:rsidP="00AF4499">
      <w:pPr>
        <w:rPr>
          <w:b/>
          <w:sz w:val="28"/>
          <w:szCs w:val="28"/>
        </w:rPr>
      </w:pPr>
      <w:r>
        <w:rPr>
          <w:b/>
          <w:sz w:val="28"/>
          <w:szCs w:val="28"/>
        </w:rPr>
        <w:br w:type="page"/>
      </w:r>
    </w:p>
    <w:p w:rsidR="00AF4499" w:rsidRPr="00AD7B9D" w:rsidRDefault="00AF4499" w:rsidP="00AF4499">
      <w:pPr>
        <w:suppressAutoHyphens/>
        <w:jc w:val="center"/>
        <w:rPr>
          <w:b/>
          <w:sz w:val="28"/>
          <w:szCs w:val="28"/>
        </w:rPr>
      </w:pPr>
    </w:p>
    <w:p w:rsidR="00AF4499" w:rsidRPr="00AD7B9D" w:rsidRDefault="00AF4499" w:rsidP="00AF4499">
      <w:pPr>
        <w:suppressAutoHyphens/>
        <w:jc w:val="center"/>
        <w:rPr>
          <w:b/>
          <w:sz w:val="28"/>
          <w:szCs w:val="28"/>
        </w:rPr>
      </w:pPr>
      <w:r w:rsidRPr="00AD7B9D">
        <w:rPr>
          <w:b/>
          <w:sz w:val="28"/>
          <w:szCs w:val="28"/>
        </w:rPr>
        <w:t>2. СТРУКТУРА И СОДЕРЖАНИЕ ОБЩЕОБРАЗОВАТЕЛЬНОЙ ДИСЦИПЛИНЫ</w:t>
      </w:r>
    </w:p>
    <w:p w:rsidR="00AF4499" w:rsidRDefault="00AF4499" w:rsidP="00AF4499">
      <w:pPr>
        <w:suppressAutoHyphens/>
        <w:ind w:firstLine="426"/>
        <w:rPr>
          <w:b/>
          <w:sz w:val="28"/>
          <w:szCs w:val="28"/>
        </w:rPr>
      </w:pPr>
      <w:r w:rsidRPr="00AD7B9D">
        <w:rPr>
          <w:b/>
          <w:sz w:val="28"/>
          <w:szCs w:val="28"/>
        </w:rPr>
        <w:t>2.1. Объем дисциплины и виды учебной работы</w:t>
      </w:r>
    </w:p>
    <w:p w:rsidR="00AF4499" w:rsidRPr="00AD7B9D" w:rsidRDefault="00AF4499" w:rsidP="00AF4499">
      <w:pPr>
        <w:suppressAutoHyphens/>
        <w:ind w:firstLine="426"/>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AF4499" w:rsidRPr="00CE507E" w:rsidTr="00AF4499">
        <w:trPr>
          <w:trHeight w:val="490"/>
        </w:trPr>
        <w:tc>
          <w:tcPr>
            <w:tcW w:w="3685" w:type="pct"/>
            <w:vAlign w:val="center"/>
          </w:tcPr>
          <w:p w:rsidR="00AF4499" w:rsidRPr="00CE507E" w:rsidRDefault="00AF4499" w:rsidP="00AF4499">
            <w:pPr>
              <w:suppressAutoHyphens/>
              <w:spacing w:line="276" w:lineRule="auto"/>
              <w:rPr>
                <w:b/>
              </w:rPr>
            </w:pPr>
            <w:r w:rsidRPr="00CE507E">
              <w:rPr>
                <w:b/>
              </w:rPr>
              <w:t>Вид учебной работы</w:t>
            </w:r>
          </w:p>
        </w:tc>
        <w:tc>
          <w:tcPr>
            <w:tcW w:w="1315" w:type="pct"/>
            <w:vAlign w:val="center"/>
          </w:tcPr>
          <w:p w:rsidR="00AF4499" w:rsidRPr="00CE507E" w:rsidRDefault="00AF4499" w:rsidP="00AF4499">
            <w:pPr>
              <w:suppressAutoHyphens/>
              <w:spacing w:line="276" w:lineRule="auto"/>
              <w:jc w:val="center"/>
              <w:rPr>
                <w:b/>
                <w:iCs/>
              </w:rPr>
            </w:pPr>
            <w:r w:rsidRPr="00CE507E">
              <w:rPr>
                <w:b/>
                <w:iCs/>
              </w:rPr>
              <w:t>Объем в часах</w:t>
            </w:r>
          </w:p>
        </w:tc>
      </w:tr>
      <w:tr w:rsidR="00AF4499" w:rsidRPr="00CE507E" w:rsidTr="00AF4499">
        <w:trPr>
          <w:trHeight w:val="490"/>
        </w:trPr>
        <w:tc>
          <w:tcPr>
            <w:tcW w:w="3685" w:type="pct"/>
            <w:vAlign w:val="center"/>
          </w:tcPr>
          <w:p w:rsidR="00AF4499" w:rsidRPr="00CE507E" w:rsidRDefault="00AF4499" w:rsidP="00AF4499">
            <w:pPr>
              <w:suppressAutoHyphens/>
              <w:spacing w:line="276" w:lineRule="auto"/>
              <w:rPr>
                <w:b/>
              </w:rPr>
            </w:pPr>
            <w:r w:rsidRPr="00CE507E">
              <w:rPr>
                <w:b/>
              </w:rPr>
              <w:t>Объем образовательной программы дисциплины</w:t>
            </w:r>
          </w:p>
        </w:tc>
        <w:tc>
          <w:tcPr>
            <w:tcW w:w="1315" w:type="pct"/>
          </w:tcPr>
          <w:p w:rsidR="00AF4499" w:rsidRPr="00CE507E" w:rsidRDefault="00AF4499" w:rsidP="00AF4499">
            <w:pPr>
              <w:shd w:val="clear" w:color="auto" w:fill="FFFFFF"/>
              <w:rPr>
                <w:b/>
                <w:color w:val="000000"/>
              </w:rPr>
            </w:pPr>
            <w:r w:rsidRPr="00CE507E">
              <w:rPr>
                <w:b/>
                <w:color w:val="000000"/>
              </w:rPr>
              <w:t>102</w:t>
            </w:r>
          </w:p>
        </w:tc>
      </w:tr>
      <w:tr w:rsidR="00AF4499" w:rsidRPr="00CE507E" w:rsidTr="00AF4499">
        <w:trPr>
          <w:trHeight w:val="490"/>
        </w:trPr>
        <w:tc>
          <w:tcPr>
            <w:tcW w:w="3685" w:type="pct"/>
            <w:vAlign w:val="center"/>
          </w:tcPr>
          <w:p w:rsidR="00AF4499" w:rsidRPr="00CE507E" w:rsidRDefault="00AF4499" w:rsidP="00AF4499">
            <w:pPr>
              <w:suppressAutoHyphens/>
              <w:spacing w:line="276" w:lineRule="auto"/>
              <w:rPr>
                <w:b/>
              </w:rPr>
            </w:pPr>
            <w:r w:rsidRPr="00CE507E">
              <w:rPr>
                <w:b/>
              </w:rPr>
              <w:t>в т.ч.</w:t>
            </w:r>
          </w:p>
        </w:tc>
        <w:tc>
          <w:tcPr>
            <w:tcW w:w="1315" w:type="pct"/>
          </w:tcPr>
          <w:p w:rsidR="00AF4499" w:rsidRPr="00CE507E" w:rsidRDefault="00AF4499" w:rsidP="00AF4499">
            <w:pPr>
              <w:shd w:val="clear" w:color="auto" w:fill="FFFFFF"/>
              <w:rPr>
                <w:b/>
                <w:color w:val="000000"/>
              </w:rPr>
            </w:pPr>
          </w:p>
        </w:tc>
      </w:tr>
      <w:tr w:rsidR="00AF4499" w:rsidRPr="00CE507E" w:rsidTr="00AF4499">
        <w:trPr>
          <w:trHeight w:val="490"/>
        </w:trPr>
        <w:tc>
          <w:tcPr>
            <w:tcW w:w="3685" w:type="pct"/>
            <w:vAlign w:val="center"/>
          </w:tcPr>
          <w:p w:rsidR="00AF4499" w:rsidRPr="00CE507E" w:rsidRDefault="00AF4499" w:rsidP="00AF4499">
            <w:pPr>
              <w:tabs>
                <w:tab w:val="left" w:pos="360"/>
              </w:tabs>
              <w:suppressAutoHyphens/>
              <w:spacing w:line="276" w:lineRule="auto"/>
              <w:rPr>
                <w:b/>
              </w:rPr>
            </w:pPr>
            <w:r w:rsidRPr="00CE507E">
              <w:rPr>
                <w:b/>
              </w:rPr>
              <w:t>Основное содержание</w:t>
            </w:r>
          </w:p>
        </w:tc>
        <w:tc>
          <w:tcPr>
            <w:tcW w:w="1315" w:type="pct"/>
          </w:tcPr>
          <w:p w:rsidR="00AF4499" w:rsidRPr="00CE507E" w:rsidRDefault="00AF4499" w:rsidP="00AF4499">
            <w:pPr>
              <w:shd w:val="clear" w:color="auto" w:fill="FFFFFF"/>
              <w:rPr>
                <w:color w:val="000000"/>
              </w:rPr>
            </w:pPr>
            <w:r w:rsidRPr="00CE507E">
              <w:rPr>
                <w:b/>
                <w:color w:val="000000"/>
              </w:rPr>
              <w:t>76</w:t>
            </w:r>
          </w:p>
        </w:tc>
      </w:tr>
      <w:tr w:rsidR="00AF4499" w:rsidRPr="00CE507E" w:rsidTr="00AF4499">
        <w:trPr>
          <w:trHeight w:val="336"/>
        </w:trPr>
        <w:tc>
          <w:tcPr>
            <w:tcW w:w="5000" w:type="pct"/>
            <w:gridSpan w:val="2"/>
            <w:vAlign w:val="center"/>
          </w:tcPr>
          <w:p w:rsidR="00AF4499" w:rsidRPr="00CE507E" w:rsidRDefault="00AF4499" w:rsidP="00AF4499">
            <w:pPr>
              <w:suppressAutoHyphens/>
              <w:spacing w:line="276" w:lineRule="auto"/>
              <w:rPr>
                <w:iCs/>
              </w:rPr>
            </w:pPr>
            <w:r w:rsidRPr="00CE507E">
              <w:t>в т. ч.:</w:t>
            </w:r>
          </w:p>
        </w:tc>
      </w:tr>
      <w:tr w:rsidR="00AF4499" w:rsidRPr="00CE507E" w:rsidTr="00AF4499">
        <w:trPr>
          <w:trHeight w:val="490"/>
        </w:trPr>
        <w:tc>
          <w:tcPr>
            <w:tcW w:w="3685" w:type="pct"/>
            <w:vAlign w:val="center"/>
          </w:tcPr>
          <w:p w:rsidR="00AF4499" w:rsidRPr="00CE507E" w:rsidRDefault="00AF4499" w:rsidP="00AF4499">
            <w:pPr>
              <w:suppressAutoHyphens/>
              <w:spacing w:line="276" w:lineRule="auto"/>
            </w:pPr>
            <w:r w:rsidRPr="00CE507E">
              <w:t>теоретическое обучение</w:t>
            </w:r>
          </w:p>
        </w:tc>
        <w:tc>
          <w:tcPr>
            <w:tcW w:w="1315" w:type="pct"/>
          </w:tcPr>
          <w:p w:rsidR="00AF4499" w:rsidRPr="00CE507E" w:rsidRDefault="00AF4499" w:rsidP="00AF4499">
            <w:pPr>
              <w:shd w:val="clear" w:color="auto" w:fill="FFFFFF"/>
              <w:rPr>
                <w:b/>
                <w:color w:val="000000"/>
                <w:lang w:val="en-US"/>
              </w:rPr>
            </w:pPr>
            <w:r w:rsidRPr="00CE507E">
              <w:rPr>
                <w:b/>
                <w:color w:val="000000"/>
                <w:lang w:val="en-US"/>
              </w:rPr>
              <w:t xml:space="preserve"> 42</w:t>
            </w:r>
          </w:p>
        </w:tc>
      </w:tr>
      <w:tr w:rsidR="00AF4499" w:rsidRPr="00CE507E" w:rsidTr="00AF4499">
        <w:trPr>
          <w:trHeight w:val="490"/>
        </w:trPr>
        <w:tc>
          <w:tcPr>
            <w:tcW w:w="3685" w:type="pct"/>
            <w:vAlign w:val="center"/>
          </w:tcPr>
          <w:p w:rsidR="00AF4499" w:rsidRPr="00CE507E" w:rsidRDefault="00AF4499" w:rsidP="00AF4499">
            <w:pPr>
              <w:suppressAutoHyphens/>
              <w:spacing w:line="276" w:lineRule="auto"/>
              <w:rPr>
                <w:bCs/>
              </w:rPr>
            </w:pPr>
            <w:r w:rsidRPr="00CE507E">
              <w:rPr>
                <w:bCs/>
              </w:rPr>
              <w:t>практические занятия</w:t>
            </w:r>
          </w:p>
        </w:tc>
        <w:tc>
          <w:tcPr>
            <w:tcW w:w="1315" w:type="pct"/>
          </w:tcPr>
          <w:p w:rsidR="00AF4499" w:rsidRPr="00CE507E" w:rsidRDefault="00AF4499" w:rsidP="00AF4499">
            <w:pPr>
              <w:shd w:val="clear" w:color="auto" w:fill="FFFFFF"/>
              <w:rPr>
                <w:color w:val="000000"/>
                <w:lang w:val="en-US"/>
              </w:rPr>
            </w:pPr>
            <w:r w:rsidRPr="00CE507E">
              <w:rPr>
                <w:color w:val="000000"/>
                <w:lang w:val="en-US"/>
              </w:rPr>
              <w:t>34</w:t>
            </w:r>
          </w:p>
        </w:tc>
      </w:tr>
      <w:tr w:rsidR="00AF4499" w:rsidRPr="00CE507E" w:rsidTr="00AF4499">
        <w:trPr>
          <w:trHeight w:val="490"/>
        </w:trPr>
        <w:tc>
          <w:tcPr>
            <w:tcW w:w="3685" w:type="pct"/>
            <w:vAlign w:val="center"/>
          </w:tcPr>
          <w:p w:rsidR="00AF4499" w:rsidRPr="00CE507E" w:rsidRDefault="00AF4499" w:rsidP="00AF4499">
            <w:pPr>
              <w:tabs>
                <w:tab w:val="left" w:pos="447"/>
              </w:tabs>
              <w:suppressAutoHyphens/>
              <w:spacing w:line="276" w:lineRule="auto"/>
              <w:rPr>
                <w:b/>
              </w:rPr>
            </w:pPr>
            <w:r w:rsidRPr="00CE507E">
              <w:rPr>
                <w:b/>
              </w:rPr>
              <w:t>Профессионально-ориентированное содержание (содержание прикладного модуля)</w:t>
            </w:r>
          </w:p>
        </w:tc>
        <w:tc>
          <w:tcPr>
            <w:tcW w:w="1315" w:type="pct"/>
          </w:tcPr>
          <w:p w:rsidR="00AF4499" w:rsidRPr="00CE507E" w:rsidRDefault="00AF4499" w:rsidP="00AF4499">
            <w:pPr>
              <w:shd w:val="clear" w:color="auto" w:fill="FFFFFF"/>
              <w:rPr>
                <w:b/>
                <w:color w:val="000000"/>
              </w:rPr>
            </w:pPr>
            <w:r w:rsidRPr="00CE507E">
              <w:rPr>
                <w:b/>
                <w:color w:val="000000"/>
              </w:rPr>
              <w:t>26</w:t>
            </w:r>
          </w:p>
        </w:tc>
      </w:tr>
      <w:tr w:rsidR="00AF4499" w:rsidRPr="00CE507E" w:rsidTr="00AF4499">
        <w:trPr>
          <w:trHeight w:val="490"/>
        </w:trPr>
        <w:tc>
          <w:tcPr>
            <w:tcW w:w="3685" w:type="pct"/>
            <w:vAlign w:val="center"/>
          </w:tcPr>
          <w:p w:rsidR="00AF4499" w:rsidRPr="00CE507E" w:rsidRDefault="00AF4499" w:rsidP="00AF4499">
            <w:pPr>
              <w:tabs>
                <w:tab w:val="left" w:pos="360"/>
              </w:tabs>
              <w:suppressAutoHyphens/>
              <w:spacing w:line="276" w:lineRule="auto"/>
              <w:rPr>
                <w:b/>
              </w:rPr>
            </w:pPr>
            <w:r w:rsidRPr="00CE507E">
              <w:t>в т. ч.:</w:t>
            </w:r>
          </w:p>
        </w:tc>
        <w:tc>
          <w:tcPr>
            <w:tcW w:w="1315" w:type="pct"/>
          </w:tcPr>
          <w:p w:rsidR="00AF4499" w:rsidRPr="00CE507E" w:rsidRDefault="00AF4499" w:rsidP="00AF4499">
            <w:pPr>
              <w:shd w:val="clear" w:color="auto" w:fill="FFFFFF"/>
              <w:rPr>
                <w:color w:val="000000"/>
              </w:rPr>
            </w:pPr>
          </w:p>
        </w:tc>
      </w:tr>
      <w:tr w:rsidR="00AF4499" w:rsidRPr="00CE507E" w:rsidTr="00AF4499">
        <w:trPr>
          <w:trHeight w:val="490"/>
        </w:trPr>
        <w:tc>
          <w:tcPr>
            <w:tcW w:w="3685" w:type="pct"/>
            <w:vAlign w:val="center"/>
          </w:tcPr>
          <w:p w:rsidR="00AF4499" w:rsidRPr="00CE507E" w:rsidRDefault="00AF4499" w:rsidP="00AF4499">
            <w:pPr>
              <w:suppressAutoHyphens/>
              <w:spacing w:line="276" w:lineRule="auto"/>
            </w:pPr>
            <w:r w:rsidRPr="00CE507E">
              <w:t>теоретическое обучение</w:t>
            </w:r>
          </w:p>
        </w:tc>
        <w:tc>
          <w:tcPr>
            <w:tcW w:w="1315" w:type="pct"/>
          </w:tcPr>
          <w:p w:rsidR="00AF4499" w:rsidRPr="00CE507E" w:rsidRDefault="00AF4499" w:rsidP="00AF4499">
            <w:pPr>
              <w:shd w:val="clear" w:color="auto" w:fill="FFFFFF"/>
              <w:rPr>
                <w:color w:val="000000"/>
              </w:rPr>
            </w:pPr>
            <w:r w:rsidRPr="00CE507E">
              <w:rPr>
                <w:color w:val="000000"/>
              </w:rPr>
              <w:t>14</w:t>
            </w:r>
          </w:p>
        </w:tc>
      </w:tr>
      <w:tr w:rsidR="00AF4499" w:rsidRPr="00CE507E" w:rsidTr="00AF4499">
        <w:trPr>
          <w:trHeight w:val="636"/>
        </w:trPr>
        <w:tc>
          <w:tcPr>
            <w:tcW w:w="3685" w:type="pct"/>
            <w:vAlign w:val="center"/>
          </w:tcPr>
          <w:p w:rsidR="00AF4499" w:rsidRPr="00CE507E" w:rsidRDefault="00AF4499" w:rsidP="00AF4499">
            <w:pPr>
              <w:suppressAutoHyphens/>
              <w:spacing w:line="276" w:lineRule="auto"/>
            </w:pPr>
            <w:r w:rsidRPr="00CE507E">
              <w:t>практические занятия</w:t>
            </w:r>
          </w:p>
        </w:tc>
        <w:tc>
          <w:tcPr>
            <w:tcW w:w="1315" w:type="pct"/>
          </w:tcPr>
          <w:p w:rsidR="00AF4499" w:rsidRPr="00CE507E" w:rsidRDefault="00AF4499" w:rsidP="00AF4499">
            <w:pPr>
              <w:shd w:val="clear" w:color="auto" w:fill="FFFFFF"/>
              <w:rPr>
                <w:color w:val="000000"/>
              </w:rPr>
            </w:pPr>
            <w:r w:rsidRPr="00CE507E">
              <w:rPr>
                <w:color w:val="000000"/>
              </w:rPr>
              <w:t>12</w:t>
            </w:r>
          </w:p>
        </w:tc>
      </w:tr>
      <w:tr w:rsidR="00AF4499" w:rsidRPr="00CE507E" w:rsidTr="00AF4499">
        <w:trPr>
          <w:trHeight w:val="331"/>
        </w:trPr>
        <w:tc>
          <w:tcPr>
            <w:tcW w:w="3685" w:type="pct"/>
            <w:vAlign w:val="center"/>
          </w:tcPr>
          <w:p w:rsidR="00AF4499" w:rsidRPr="00AD7B9D" w:rsidRDefault="00AF4499" w:rsidP="00AF4499">
            <w:pPr>
              <w:suppressAutoHyphens/>
              <w:spacing w:line="276" w:lineRule="auto"/>
            </w:pPr>
            <w:r w:rsidRPr="00AD7B9D">
              <w:rPr>
                <w:b/>
                <w:bCs/>
              </w:rPr>
              <w:t>Индивидуальный проект</w:t>
            </w:r>
            <w:r w:rsidRPr="00AD7B9D">
              <w:rPr>
                <w:i/>
              </w:rPr>
              <w:t>(да/нет</w:t>
            </w:r>
            <w:r w:rsidRPr="00AD7B9D">
              <w:t>)</w:t>
            </w:r>
          </w:p>
        </w:tc>
        <w:tc>
          <w:tcPr>
            <w:tcW w:w="1315" w:type="pct"/>
            <w:vAlign w:val="center"/>
          </w:tcPr>
          <w:p w:rsidR="00AF4499" w:rsidRPr="00AD7B9D" w:rsidRDefault="00AF4499" w:rsidP="00AF4499">
            <w:pPr>
              <w:suppressAutoHyphens/>
              <w:spacing w:line="276" w:lineRule="auto"/>
              <w:rPr>
                <w:iCs/>
              </w:rPr>
            </w:pPr>
            <w:r>
              <w:rPr>
                <w:iCs/>
              </w:rPr>
              <w:t>нет</w:t>
            </w:r>
          </w:p>
        </w:tc>
      </w:tr>
      <w:tr w:rsidR="00AF4499" w:rsidRPr="00CE507E" w:rsidTr="00AF4499">
        <w:trPr>
          <w:trHeight w:val="331"/>
        </w:trPr>
        <w:tc>
          <w:tcPr>
            <w:tcW w:w="3685" w:type="pct"/>
            <w:vAlign w:val="center"/>
          </w:tcPr>
          <w:p w:rsidR="00AF4499" w:rsidRPr="00CE507E" w:rsidRDefault="00AF4499" w:rsidP="00AF4499">
            <w:pPr>
              <w:suppressAutoHyphens/>
              <w:spacing w:line="276" w:lineRule="auto"/>
              <w:rPr>
                <w:i/>
              </w:rPr>
            </w:pPr>
            <w:r w:rsidRPr="00CE507E">
              <w:rPr>
                <w:b/>
                <w:iCs/>
              </w:rPr>
              <w:t>Промежуточная аттестация</w:t>
            </w:r>
          </w:p>
        </w:tc>
        <w:tc>
          <w:tcPr>
            <w:tcW w:w="1315" w:type="pct"/>
          </w:tcPr>
          <w:p w:rsidR="00AF4499" w:rsidRPr="00885158" w:rsidRDefault="00AF4499" w:rsidP="00AF4499">
            <w:pPr>
              <w:shd w:val="clear" w:color="auto" w:fill="FFFFFF"/>
              <w:rPr>
                <w:b/>
                <w:color w:val="000000"/>
              </w:rPr>
            </w:pPr>
            <w:r w:rsidRPr="00885158">
              <w:rPr>
                <w:b/>
                <w:color w:val="000000"/>
              </w:rPr>
              <w:t xml:space="preserve">2 </w:t>
            </w:r>
          </w:p>
        </w:tc>
      </w:tr>
    </w:tbl>
    <w:p w:rsidR="00AF4499" w:rsidRPr="00AD7B9D" w:rsidRDefault="00AF4499" w:rsidP="00AF4499">
      <w:pPr>
        <w:suppressAutoHyphens/>
        <w:rPr>
          <w:b/>
          <w:sz w:val="28"/>
          <w:szCs w:val="28"/>
        </w:rPr>
      </w:pPr>
    </w:p>
    <w:p w:rsidR="00AF4499" w:rsidRPr="00AD7B9D" w:rsidRDefault="00AF4499" w:rsidP="00AF4499">
      <w:pPr>
        <w:suppressAutoHyphens/>
        <w:spacing w:line="276" w:lineRule="auto"/>
        <w:rPr>
          <w:b/>
          <w:i/>
          <w:sz w:val="28"/>
          <w:szCs w:val="28"/>
        </w:rPr>
      </w:pPr>
    </w:p>
    <w:p w:rsidR="00AF4499" w:rsidRPr="00AD7B9D" w:rsidRDefault="00AF4499" w:rsidP="00AF4499">
      <w:pPr>
        <w:suppressAutoHyphens/>
        <w:spacing w:line="276" w:lineRule="auto"/>
        <w:rPr>
          <w:b/>
          <w:i/>
          <w:sz w:val="28"/>
          <w:szCs w:val="28"/>
        </w:rPr>
      </w:pPr>
    </w:p>
    <w:p w:rsidR="00AF4499" w:rsidRPr="00AD7B9D" w:rsidRDefault="00AF4499" w:rsidP="00AF4499">
      <w:pPr>
        <w:suppressAutoHyphens/>
        <w:spacing w:line="276" w:lineRule="auto"/>
        <w:rPr>
          <w:b/>
          <w:i/>
          <w:sz w:val="28"/>
          <w:szCs w:val="28"/>
        </w:rPr>
      </w:pPr>
    </w:p>
    <w:p w:rsidR="00AF4499" w:rsidRPr="00AD7B9D" w:rsidRDefault="00AF4499" w:rsidP="00AF4499">
      <w:pPr>
        <w:spacing w:line="276" w:lineRule="auto"/>
        <w:rPr>
          <w:b/>
          <w:i/>
          <w:sz w:val="28"/>
          <w:szCs w:val="28"/>
        </w:rPr>
        <w:sectPr w:rsidR="00AF4499" w:rsidRPr="00AD7B9D" w:rsidSect="00AF4499">
          <w:footerReference w:type="even" r:id="rId664"/>
          <w:footerReference w:type="default" r:id="rId665"/>
          <w:pgSz w:w="11906" w:h="16838"/>
          <w:pgMar w:top="1134" w:right="850" w:bottom="851" w:left="1134" w:header="708" w:footer="708" w:gutter="0"/>
          <w:cols w:space="720"/>
          <w:titlePg/>
          <w:docGrid w:linePitch="299"/>
        </w:sectPr>
      </w:pPr>
    </w:p>
    <w:p w:rsidR="00AF4499" w:rsidRPr="00AD7B9D" w:rsidRDefault="00AF4499" w:rsidP="00AF4499">
      <w:pPr>
        <w:spacing w:line="276" w:lineRule="auto"/>
        <w:ind w:firstLine="709"/>
        <w:rPr>
          <w:b/>
          <w:sz w:val="28"/>
          <w:szCs w:val="28"/>
        </w:rPr>
      </w:pPr>
      <w:r w:rsidRPr="00AD7B9D">
        <w:rPr>
          <w:b/>
          <w:sz w:val="28"/>
          <w:szCs w:val="28"/>
        </w:rPr>
        <w:t xml:space="preserve">2.2. Тематический план и содержание дисциплины </w:t>
      </w:r>
    </w:p>
    <w:tbl>
      <w:tblPr>
        <w:tblW w:w="14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356"/>
        <w:gridCol w:w="1417"/>
        <w:gridCol w:w="1701"/>
        <w:gridCol w:w="9"/>
      </w:tblGrid>
      <w:tr w:rsidR="00AF4499" w:rsidRPr="00885158" w:rsidTr="00BD4630">
        <w:trPr>
          <w:gridAfter w:val="1"/>
          <w:wAfter w:w="9" w:type="dxa"/>
          <w:trHeight w:val="20"/>
        </w:trPr>
        <w:tc>
          <w:tcPr>
            <w:tcW w:w="2268" w:type="dxa"/>
            <w:shd w:val="clear" w:color="000000" w:fill="FFFFFF"/>
            <w:vAlign w:val="center"/>
          </w:tcPr>
          <w:p w:rsidR="00AF4499" w:rsidRPr="00885158" w:rsidRDefault="00AF4499" w:rsidP="00AF4499">
            <w:pPr>
              <w:suppressAutoHyphens/>
              <w:autoSpaceDE w:val="0"/>
              <w:autoSpaceDN w:val="0"/>
              <w:adjustRightInd w:val="0"/>
              <w:jc w:val="center"/>
              <w:rPr>
                <w:color w:val="000000"/>
                <w:lang w:val="en-US"/>
              </w:rPr>
            </w:pPr>
            <w:r w:rsidRPr="00885158">
              <w:rPr>
                <w:b/>
                <w:bCs/>
                <w:color w:val="000000"/>
              </w:rPr>
              <w:t>Наименование разделов и тем</w:t>
            </w:r>
          </w:p>
        </w:tc>
        <w:tc>
          <w:tcPr>
            <w:tcW w:w="9356" w:type="dxa"/>
            <w:shd w:val="clear" w:color="000000" w:fill="FFFFFF"/>
            <w:vAlign w:val="center"/>
          </w:tcPr>
          <w:p w:rsidR="00AF4499" w:rsidRPr="00885158" w:rsidRDefault="00AF4499" w:rsidP="00AF4499">
            <w:pPr>
              <w:suppressAutoHyphens/>
              <w:autoSpaceDE w:val="0"/>
              <w:autoSpaceDN w:val="0"/>
              <w:adjustRightInd w:val="0"/>
              <w:jc w:val="center"/>
              <w:rPr>
                <w:color w:val="000000"/>
              </w:rPr>
            </w:pPr>
            <w:r w:rsidRPr="00253CD4">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b/>
                <w:bCs/>
                <w:color w:val="000000"/>
              </w:rPr>
            </w:pPr>
            <w:r w:rsidRPr="00885158">
              <w:rPr>
                <w:b/>
                <w:bCs/>
                <w:color w:val="000000"/>
              </w:rPr>
              <w:t>Объем</w:t>
            </w:r>
          </w:p>
          <w:p w:rsidR="00AF4499" w:rsidRPr="00885158" w:rsidRDefault="00AF4499" w:rsidP="00AF4499">
            <w:pPr>
              <w:suppressAutoHyphens/>
              <w:autoSpaceDE w:val="0"/>
              <w:autoSpaceDN w:val="0"/>
              <w:adjustRightInd w:val="0"/>
              <w:jc w:val="center"/>
              <w:rPr>
                <w:color w:val="000000"/>
                <w:lang w:val="en-US"/>
              </w:rPr>
            </w:pPr>
            <w:r w:rsidRPr="00885158">
              <w:rPr>
                <w:b/>
                <w:bCs/>
                <w:color w:val="000000"/>
              </w:rPr>
              <w:t>в часах</w:t>
            </w:r>
          </w:p>
        </w:tc>
        <w:tc>
          <w:tcPr>
            <w:tcW w:w="1701" w:type="dxa"/>
            <w:shd w:val="clear" w:color="000000" w:fill="FFFFFF"/>
          </w:tcPr>
          <w:p w:rsidR="00AF4499" w:rsidRPr="00885158" w:rsidRDefault="00AF4499" w:rsidP="00AF4499">
            <w:pPr>
              <w:tabs>
                <w:tab w:val="left" w:pos="7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sz w:val="20"/>
              </w:rPr>
            </w:pPr>
            <w:r>
              <w:rPr>
                <w:b/>
              </w:rPr>
              <w:t>Формируемые компетенции</w:t>
            </w:r>
          </w:p>
        </w:tc>
      </w:tr>
      <w:tr w:rsidR="00AF4499" w:rsidRPr="00885158" w:rsidTr="00BD4630">
        <w:trPr>
          <w:gridAfter w:val="1"/>
          <w:wAfter w:w="9" w:type="dxa"/>
          <w:trHeight w:val="20"/>
        </w:trPr>
        <w:tc>
          <w:tcPr>
            <w:tcW w:w="2268" w:type="dxa"/>
            <w:shd w:val="clear" w:color="000000" w:fill="FFFFFF"/>
          </w:tcPr>
          <w:p w:rsidR="00AF4499" w:rsidRPr="00885158" w:rsidRDefault="00AF4499" w:rsidP="00AF4499">
            <w:pPr>
              <w:autoSpaceDE w:val="0"/>
              <w:autoSpaceDN w:val="0"/>
              <w:adjustRightInd w:val="0"/>
              <w:ind w:firstLine="709"/>
              <w:jc w:val="center"/>
              <w:rPr>
                <w:color w:val="000000"/>
                <w:lang w:val="en-US"/>
              </w:rPr>
            </w:pPr>
            <w:r w:rsidRPr="00885158">
              <w:rPr>
                <w:b/>
                <w:bCs/>
                <w:color w:val="000000"/>
                <w:lang w:val="en-US"/>
              </w:rPr>
              <w:t>1</w:t>
            </w:r>
          </w:p>
        </w:tc>
        <w:tc>
          <w:tcPr>
            <w:tcW w:w="9356" w:type="dxa"/>
            <w:shd w:val="clear" w:color="000000" w:fill="FFFFFF"/>
          </w:tcPr>
          <w:p w:rsidR="00AF4499" w:rsidRPr="00885158" w:rsidRDefault="00AF4499" w:rsidP="00AF4499">
            <w:pPr>
              <w:autoSpaceDE w:val="0"/>
              <w:autoSpaceDN w:val="0"/>
              <w:adjustRightInd w:val="0"/>
              <w:ind w:firstLine="709"/>
              <w:jc w:val="center"/>
              <w:rPr>
                <w:color w:val="000000"/>
                <w:lang w:val="en-US"/>
              </w:rPr>
            </w:pPr>
            <w:r w:rsidRPr="00885158">
              <w:rPr>
                <w:b/>
                <w:bCs/>
                <w:color w:val="000000"/>
                <w:lang w:val="en-US"/>
              </w:rPr>
              <w:t>2</w:t>
            </w:r>
          </w:p>
        </w:tc>
        <w:tc>
          <w:tcPr>
            <w:tcW w:w="1417" w:type="dxa"/>
            <w:shd w:val="clear" w:color="000000" w:fill="FFFFFF"/>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3</w:t>
            </w:r>
          </w:p>
        </w:tc>
        <w:tc>
          <w:tcPr>
            <w:tcW w:w="1701" w:type="dxa"/>
            <w:shd w:val="clear" w:color="000000" w:fill="FFFFFF"/>
          </w:tcPr>
          <w:p w:rsidR="00AF4499" w:rsidRPr="00253CD4" w:rsidRDefault="00AF4499" w:rsidP="00AF4499">
            <w:pPr>
              <w:autoSpaceDE w:val="0"/>
              <w:autoSpaceDN w:val="0"/>
              <w:adjustRightInd w:val="0"/>
              <w:jc w:val="center"/>
              <w:rPr>
                <w:b/>
                <w:color w:val="000000"/>
              </w:rPr>
            </w:pPr>
            <w:r w:rsidRPr="00253CD4">
              <w:rPr>
                <w:b/>
                <w:color w:val="000000"/>
              </w:rPr>
              <w:t>4</w:t>
            </w:r>
          </w:p>
        </w:tc>
      </w:tr>
      <w:tr w:rsidR="00AF4499" w:rsidRPr="00885158" w:rsidTr="00BD4630">
        <w:trPr>
          <w:gridAfter w:val="1"/>
          <w:wAfter w:w="9" w:type="dxa"/>
          <w:trHeight w:val="20"/>
        </w:trPr>
        <w:tc>
          <w:tcPr>
            <w:tcW w:w="11624" w:type="dxa"/>
            <w:gridSpan w:val="2"/>
            <w:shd w:val="clear" w:color="auto" w:fill="BFBFBF"/>
          </w:tcPr>
          <w:p w:rsidR="00AF4499" w:rsidRPr="00885158" w:rsidRDefault="00AF4499" w:rsidP="00AF4499">
            <w:pPr>
              <w:autoSpaceDE w:val="0"/>
              <w:autoSpaceDN w:val="0"/>
              <w:adjustRightInd w:val="0"/>
              <w:jc w:val="center"/>
              <w:rPr>
                <w:color w:val="000000"/>
                <w:lang w:val="en-US"/>
              </w:rPr>
            </w:pPr>
            <w:r w:rsidRPr="00885158">
              <w:rPr>
                <w:b/>
                <w:bCs/>
                <w:color w:val="000000"/>
              </w:rPr>
              <w:t>Основное содержание</w:t>
            </w:r>
          </w:p>
        </w:tc>
        <w:tc>
          <w:tcPr>
            <w:tcW w:w="1417" w:type="dxa"/>
            <w:shd w:val="clear" w:color="auto" w:fill="BFBFBF"/>
          </w:tcPr>
          <w:p w:rsidR="00AF4499" w:rsidRPr="00885158" w:rsidRDefault="00AF4499" w:rsidP="00AF4499">
            <w:pPr>
              <w:autoSpaceDE w:val="0"/>
              <w:autoSpaceDN w:val="0"/>
              <w:adjustRightInd w:val="0"/>
              <w:jc w:val="center"/>
              <w:rPr>
                <w:b/>
                <w:i/>
                <w:color w:val="000000"/>
              </w:rPr>
            </w:pPr>
            <w:r w:rsidRPr="00885158">
              <w:rPr>
                <w:b/>
                <w:i/>
                <w:color w:val="000000"/>
              </w:rPr>
              <w:t>2</w:t>
            </w:r>
          </w:p>
        </w:tc>
        <w:tc>
          <w:tcPr>
            <w:tcW w:w="1701" w:type="dxa"/>
            <w:shd w:val="clear" w:color="auto" w:fill="BFBFBF"/>
          </w:tcPr>
          <w:p w:rsidR="00AF4499" w:rsidRPr="00885158" w:rsidRDefault="00AF4499" w:rsidP="00AF4499">
            <w:pPr>
              <w:autoSpaceDE w:val="0"/>
              <w:autoSpaceDN w:val="0"/>
              <w:adjustRightInd w:val="0"/>
              <w:jc w:val="center"/>
              <w:rPr>
                <w:color w:val="000000"/>
                <w:lang w:val="en-US"/>
              </w:rPr>
            </w:pPr>
          </w:p>
        </w:tc>
      </w:tr>
      <w:tr w:rsidR="00AF4499" w:rsidRPr="00885158" w:rsidTr="00BD4630">
        <w:trPr>
          <w:gridAfter w:val="1"/>
          <w:wAfter w:w="9" w:type="dxa"/>
          <w:trHeight w:val="20"/>
        </w:trPr>
        <w:tc>
          <w:tcPr>
            <w:tcW w:w="2268" w:type="dxa"/>
            <w:vMerge w:val="restart"/>
            <w:shd w:val="clear" w:color="000000" w:fill="FFFFFF"/>
          </w:tcPr>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rPr>
            </w:pPr>
          </w:p>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rPr>
            </w:pPr>
          </w:p>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
              <w:jc w:val="center"/>
              <w:rPr>
                <w:b/>
                <w:color w:val="000000"/>
              </w:rPr>
            </w:pPr>
            <w:r w:rsidRPr="00885158">
              <w:rPr>
                <w:b/>
                <w:color w:val="000000"/>
              </w:rPr>
              <w:t>Введение</w:t>
            </w:r>
          </w:p>
        </w:tc>
        <w:tc>
          <w:tcPr>
            <w:tcW w:w="9356" w:type="dxa"/>
            <w:shd w:val="clear" w:color="000000" w:fill="FFFFFF"/>
          </w:tcPr>
          <w:p w:rsidR="00AF4499" w:rsidRPr="00885158" w:rsidRDefault="00AF4499" w:rsidP="00AF4499">
            <w:pPr>
              <w:autoSpaceDE w:val="0"/>
              <w:autoSpaceDN w:val="0"/>
              <w:adjustRightInd w:val="0"/>
              <w:rPr>
                <w:color w:val="000000"/>
                <w:lang w:val="en-US"/>
              </w:rPr>
            </w:pPr>
            <w:r w:rsidRPr="00885158">
              <w:rPr>
                <w:b/>
              </w:rPr>
              <w:t>Содержание учебного материала</w:t>
            </w:r>
          </w:p>
        </w:tc>
        <w:tc>
          <w:tcPr>
            <w:tcW w:w="1417" w:type="dxa"/>
            <w:shd w:val="clear" w:color="000000" w:fill="FFFFFF"/>
          </w:tcPr>
          <w:p w:rsidR="00AF4499" w:rsidRPr="00885158" w:rsidRDefault="00AF4499" w:rsidP="00AF4499">
            <w:pPr>
              <w:autoSpaceDE w:val="0"/>
              <w:autoSpaceDN w:val="0"/>
              <w:adjustRightInd w:val="0"/>
              <w:jc w:val="center"/>
              <w:rPr>
                <w:color w:val="000000"/>
              </w:rPr>
            </w:pPr>
            <w:r w:rsidRPr="00885158">
              <w:rPr>
                <w:b/>
                <w:bCs/>
                <w:color w:val="000000"/>
              </w:rPr>
              <w:t>2</w:t>
            </w:r>
          </w:p>
        </w:tc>
        <w:tc>
          <w:tcPr>
            <w:tcW w:w="1701" w:type="dxa"/>
            <w:shd w:val="clear" w:color="000000" w:fill="FFFFFF"/>
          </w:tcPr>
          <w:p w:rsidR="00AF4499" w:rsidRPr="00885158" w:rsidRDefault="00AF4499" w:rsidP="00AF4499">
            <w:pPr>
              <w:autoSpaceDE w:val="0"/>
              <w:autoSpaceDN w:val="0"/>
              <w:adjustRightInd w:val="0"/>
              <w:ind w:firstLine="709"/>
              <w:rPr>
                <w:color w:val="000000"/>
                <w:lang w:val="en-US"/>
              </w:rPr>
            </w:pPr>
          </w:p>
        </w:tc>
      </w:tr>
      <w:tr w:rsidR="00AF4499" w:rsidRPr="00885158" w:rsidTr="00BD4630">
        <w:trPr>
          <w:gridAfter w:val="1"/>
          <w:wAfter w:w="9" w:type="dxa"/>
          <w:trHeight w:val="1335"/>
        </w:trPr>
        <w:tc>
          <w:tcPr>
            <w:tcW w:w="2268" w:type="dxa"/>
            <w:vMerge/>
            <w:shd w:val="clear" w:color="000000" w:fill="FFFFFF"/>
          </w:tcPr>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lang w:val="en-US"/>
              </w:rPr>
            </w:pPr>
          </w:p>
        </w:tc>
        <w:tc>
          <w:tcPr>
            <w:tcW w:w="9356" w:type="dxa"/>
            <w:shd w:val="clear" w:color="000000" w:fill="FFFFFF"/>
          </w:tcPr>
          <w:p w:rsidR="00AF4499" w:rsidRPr="00885158" w:rsidRDefault="00AF4499" w:rsidP="00AF4499">
            <w:pPr>
              <w:autoSpaceDE w:val="0"/>
              <w:autoSpaceDN w:val="0"/>
              <w:adjustRightInd w:val="0"/>
              <w:jc w:val="both"/>
              <w:rPr>
                <w:color w:val="000000"/>
              </w:rPr>
            </w:pPr>
            <w:r w:rsidRPr="00885158">
              <w:rPr>
                <w:color w:val="000000"/>
              </w:rPr>
              <w:t>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w:t>
            </w:r>
          </w:p>
        </w:tc>
        <w:tc>
          <w:tcPr>
            <w:tcW w:w="1417" w:type="dxa"/>
            <w:vMerge w:val="restart"/>
            <w:shd w:val="clear" w:color="000000" w:fill="FFFFFF"/>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val="restart"/>
            <w:shd w:val="clear" w:color="000000" w:fill="FFFFFF"/>
          </w:tcPr>
          <w:p w:rsidR="00AF4499" w:rsidRPr="00885158" w:rsidRDefault="00AF4499" w:rsidP="00AF4499">
            <w:pPr>
              <w:rPr>
                <w:color w:val="000000"/>
              </w:rPr>
            </w:pPr>
          </w:p>
          <w:p w:rsidR="00AF4499" w:rsidRPr="00885158" w:rsidRDefault="00AF4499" w:rsidP="00AF4499">
            <w:pPr>
              <w:rPr>
                <w:color w:val="000000"/>
              </w:rPr>
            </w:pPr>
            <w:r>
              <w:rPr>
                <w:color w:val="000000"/>
              </w:rPr>
              <w:t>ОК 01-07</w:t>
            </w:r>
          </w:p>
          <w:p w:rsidR="00AF4499" w:rsidRPr="00885158" w:rsidRDefault="00AF4499" w:rsidP="00AF4499">
            <w:pPr>
              <w:rPr>
                <w:color w:val="000000"/>
              </w:rPr>
            </w:pPr>
            <w:r>
              <w:rPr>
                <w:color w:val="000000"/>
              </w:rPr>
              <w:t>ПК 1.6</w:t>
            </w:r>
          </w:p>
          <w:p w:rsidR="00AF4499" w:rsidRPr="00885158" w:rsidRDefault="00AF4499" w:rsidP="00AF4499">
            <w:pPr>
              <w:autoSpaceDE w:val="0"/>
              <w:autoSpaceDN w:val="0"/>
              <w:adjustRightInd w:val="0"/>
              <w:rPr>
                <w:color w:val="000000"/>
                <w:lang w:val="en-US"/>
              </w:rPr>
            </w:pPr>
          </w:p>
        </w:tc>
      </w:tr>
      <w:tr w:rsidR="00AF4499" w:rsidRPr="00B253C6" w:rsidTr="00BD4630">
        <w:trPr>
          <w:gridAfter w:val="1"/>
          <w:wAfter w:w="9" w:type="dxa"/>
          <w:trHeight w:val="228"/>
        </w:trPr>
        <w:tc>
          <w:tcPr>
            <w:tcW w:w="2268" w:type="dxa"/>
            <w:vMerge/>
            <w:shd w:val="clear" w:color="000000" w:fill="FFFFFF"/>
          </w:tcPr>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lang w:val="en-US"/>
              </w:rPr>
            </w:pPr>
          </w:p>
        </w:tc>
        <w:tc>
          <w:tcPr>
            <w:tcW w:w="9356" w:type="dxa"/>
            <w:shd w:val="clear" w:color="000000" w:fill="FFFFFF"/>
          </w:tcPr>
          <w:p w:rsidR="00AF4499" w:rsidRPr="00885158" w:rsidRDefault="00AF4499" w:rsidP="00AF4499">
            <w:pPr>
              <w:autoSpaceDE w:val="0"/>
              <w:autoSpaceDN w:val="0"/>
              <w:adjustRightInd w:val="0"/>
              <w:jc w:val="both"/>
              <w:rPr>
                <w:color w:val="000000"/>
              </w:rPr>
            </w:pPr>
            <w:r w:rsidRPr="00B253C6">
              <w:rPr>
                <w:b/>
                <w:bCs/>
              </w:rPr>
              <w:t>Профессионально ориентированное содержание</w:t>
            </w:r>
          </w:p>
        </w:tc>
        <w:tc>
          <w:tcPr>
            <w:tcW w:w="1417" w:type="dxa"/>
            <w:vMerge/>
            <w:shd w:val="clear" w:color="000000" w:fill="FFFFFF"/>
          </w:tcPr>
          <w:p w:rsidR="00AF4499" w:rsidRPr="00B253C6" w:rsidRDefault="00AF4499" w:rsidP="00AF4499">
            <w:pPr>
              <w:autoSpaceDE w:val="0"/>
              <w:autoSpaceDN w:val="0"/>
              <w:adjustRightInd w:val="0"/>
              <w:jc w:val="center"/>
              <w:rPr>
                <w:color w:val="000000"/>
              </w:rPr>
            </w:pPr>
          </w:p>
        </w:tc>
        <w:tc>
          <w:tcPr>
            <w:tcW w:w="1701" w:type="dxa"/>
            <w:vMerge/>
            <w:shd w:val="clear" w:color="000000" w:fill="FFFFFF"/>
          </w:tcPr>
          <w:p w:rsidR="00AF4499" w:rsidRPr="00885158" w:rsidRDefault="00AF4499" w:rsidP="00AF4499">
            <w:pPr>
              <w:rPr>
                <w:color w:val="000000"/>
              </w:rPr>
            </w:pPr>
          </w:p>
        </w:tc>
      </w:tr>
      <w:tr w:rsidR="00AF4499" w:rsidRPr="00B253C6" w:rsidTr="00BD4630">
        <w:trPr>
          <w:gridAfter w:val="1"/>
          <w:wAfter w:w="9" w:type="dxa"/>
          <w:trHeight w:val="615"/>
        </w:trPr>
        <w:tc>
          <w:tcPr>
            <w:tcW w:w="2268" w:type="dxa"/>
            <w:vMerge/>
            <w:shd w:val="clear" w:color="000000" w:fill="FFFFFF"/>
          </w:tcPr>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lang w:val="en-US"/>
              </w:rPr>
            </w:pPr>
          </w:p>
        </w:tc>
        <w:tc>
          <w:tcPr>
            <w:tcW w:w="9356" w:type="dxa"/>
            <w:shd w:val="clear" w:color="000000" w:fill="FFFFFF"/>
          </w:tcPr>
          <w:p w:rsidR="00AF4499" w:rsidRPr="00B253C6" w:rsidRDefault="00AF4499" w:rsidP="00AF4499">
            <w:pPr>
              <w:autoSpaceDE w:val="0"/>
              <w:autoSpaceDN w:val="0"/>
              <w:adjustRightInd w:val="0"/>
              <w:jc w:val="both"/>
              <w:rPr>
                <w:b/>
                <w:bCs/>
              </w:rPr>
            </w:pPr>
            <w:r w:rsidRPr="00885158">
              <w:rPr>
                <w:color w:val="000000"/>
              </w:rPr>
              <w:t xml:space="preserve"> Значение русского языка при освоении профессий </w:t>
            </w:r>
            <w:r>
              <w:rPr>
                <w:color w:val="000000"/>
              </w:rPr>
              <w:t>и специальностей СПО технического</w:t>
            </w:r>
            <w:r w:rsidRPr="00885158">
              <w:rPr>
                <w:color w:val="000000"/>
              </w:rPr>
              <w:t xml:space="preserve"> профиля</w:t>
            </w:r>
          </w:p>
        </w:tc>
        <w:tc>
          <w:tcPr>
            <w:tcW w:w="1417" w:type="dxa"/>
            <w:vMerge/>
            <w:shd w:val="clear" w:color="000000" w:fill="FFFFFF"/>
          </w:tcPr>
          <w:p w:rsidR="00AF4499" w:rsidRPr="00B253C6" w:rsidRDefault="00AF4499" w:rsidP="00AF4499">
            <w:pPr>
              <w:autoSpaceDE w:val="0"/>
              <w:autoSpaceDN w:val="0"/>
              <w:adjustRightInd w:val="0"/>
              <w:jc w:val="center"/>
              <w:rPr>
                <w:color w:val="000000"/>
              </w:rPr>
            </w:pPr>
          </w:p>
        </w:tc>
        <w:tc>
          <w:tcPr>
            <w:tcW w:w="1701" w:type="dxa"/>
            <w:vMerge/>
            <w:shd w:val="clear" w:color="000000" w:fill="FFFFFF"/>
          </w:tcPr>
          <w:p w:rsidR="00AF4499" w:rsidRPr="00885158" w:rsidRDefault="00AF4499" w:rsidP="00AF4499">
            <w:pPr>
              <w:rPr>
                <w:color w:val="000000"/>
              </w:rPr>
            </w:pPr>
          </w:p>
        </w:tc>
      </w:tr>
      <w:tr w:rsidR="00AF4499" w:rsidRPr="00885158" w:rsidTr="00BD4630">
        <w:trPr>
          <w:gridAfter w:val="1"/>
          <w:wAfter w:w="9" w:type="dxa"/>
          <w:trHeight w:val="20"/>
        </w:trPr>
        <w:tc>
          <w:tcPr>
            <w:tcW w:w="11624" w:type="dxa"/>
            <w:gridSpan w:val="2"/>
            <w:shd w:val="clear" w:color="auto" w:fill="BFBFBF"/>
            <w:vAlign w:val="center"/>
          </w:tcPr>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olor w:val="000000"/>
                <w:lang w:val="en-US"/>
              </w:rPr>
            </w:pPr>
            <w:r w:rsidRPr="00885158">
              <w:rPr>
                <w:b/>
                <w:bCs/>
                <w:color w:val="000000"/>
              </w:rPr>
              <w:t>Раздел 1Язык и речь</w:t>
            </w:r>
          </w:p>
        </w:tc>
        <w:tc>
          <w:tcPr>
            <w:tcW w:w="1417" w:type="dxa"/>
            <w:shd w:val="clear" w:color="auto" w:fill="BFBFBF"/>
            <w:vAlign w:val="center"/>
          </w:tcPr>
          <w:p w:rsidR="00AF4499" w:rsidRPr="00885158" w:rsidRDefault="00AF4499" w:rsidP="00AF4499">
            <w:pPr>
              <w:autoSpaceDE w:val="0"/>
              <w:autoSpaceDN w:val="0"/>
              <w:adjustRightInd w:val="0"/>
              <w:jc w:val="center"/>
              <w:rPr>
                <w:i/>
                <w:color w:val="000000"/>
              </w:rPr>
            </w:pPr>
            <w:r w:rsidRPr="00885158">
              <w:rPr>
                <w:b/>
                <w:bCs/>
                <w:i/>
                <w:color w:val="000000"/>
              </w:rPr>
              <w:t>12</w:t>
            </w:r>
          </w:p>
        </w:tc>
        <w:tc>
          <w:tcPr>
            <w:tcW w:w="1701" w:type="dxa"/>
            <w:shd w:val="clear" w:color="auto" w:fill="BFBFBF"/>
            <w:vAlign w:val="center"/>
          </w:tcPr>
          <w:p w:rsidR="00AF4499" w:rsidRPr="00885158" w:rsidRDefault="00AF4499" w:rsidP="00AF4499">
            <w:pPr>
              <w:autoSpaceDE w:val="0"/>
              <w:autoSpaceDN w:val="0"/>
              <w:adjustRightInd w:val="0"/>
              <w:rPr>
                <w:color w:val="000000"/>
              </w:rPr>
            </w:pPr>
          </w:p>
        </w:tc>
      </w:tr>
      <w:tr w:rsidR="00AF4499" w:rsidRPr="00885158" w:rsidTr="00BD4630">
        <w:trPr>
          <w:gridAfter w:val="1"/>
          <w:wAfter w:w="9" w:type="dxa"/>
          <w:trHeight w:val="20"/>
        </w:trPr>
        <w:tc>
          <w:tcPr>
            <w:tcW w:w="2268" w:type="dxa"/>
            <w:vMerge w:val="restart"/>
            <w:shd w:val="clear" w:color="000000" w:fill="FFFFFF"/>
          </w:tcPr>
          <w:p w:rsidR="00AF4499" w:rsidRPr="00885158" w:rsidRDefault="00AF4499" w:rsidP="00AF4499">
            <w:pPr>
              <w:autoSpaceDE w:val="0"/>
              <w:autoSpaceDN w:val="0"/>
              <w:adjustRightInd w:val="0"/>
              <w:jc w:val="center"/>
              <w:rPr>
                <w:b/>
                <w:color w:val="000000"/>
              </w:rPr>
            </w:pPr>
            <w:r w:rsidRPr="00885158">
              <w:rPr>
                <w:b/>
                <w:color w:val="000000"/>
              </w:rPr>
              <w:t>Тема 1.1.</w:t>
            </w:r>
          </w:p>
          <w:p w:rsidR="00AF4499" w:rsidRPr="00885158" w:rsidRDefault="00AF4499" w:rsidP="00AF4499">
            <w:pPr>
              <w:autoSpaceDE w:val="0"/>
              <w:autoSpaceDN w:val="0"/>
              <w:adjustRightInd w:val="0"/>
              <w:ind w:firstLine="34"/>
              <w:jc w:val="center"/>
              <w:rPr>
                <w:color w:val="000000"/>
              </w:rPr>
            </w:pPr>
            <w:r w:rsidRPr="00885158">
              <w:rPr>
                <w:b/>
                <w:bCs/>
                <w:color w:val="000000"/>
              </w:rPr>
              <w:t>Язык и речь. Виды речевой деятельности.</w:t>
            </w:r>
          </w:p>
        </w:tc>
        <w:tc>
          <w:tcPr>
            <w:tcW w:w="9356" w:type="dxa"/>
            <w:shd w:val="clear" w:color="000000" w:fill="FFFFFF"/>
          </w:tcPr>
          <w:p w:rsidR="00AF4499" w:rsidRPr="00885158" w:rsidRDefault="00AF4499" w:rsidP="00AF4499">
            <w:pPr>
              <w:autoSpaceDE w:val="0"/>
              <w:autoSpaceDN w:val="0"/>
              <w:adjustRightInd w:val="0"/>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suppressAutoHyphens/>
              <w:autoSpaceDE w:val="0"/>
              <w:autoSpaceDN w:val="0"/>
              <w:adjustRightInd w:val="0"/>
              <w:rPr>
                <w:color w:val="000000"/>
                <w:lang w:val="en-US"/>
              </w:rPr>
            </w:pPr>
          </w:p>
        </w:tc>
      </w:tr>
      <w:tr w:rsidR="00AF4499" w:rsidRPr="00885158" w:rsidTr="00BD4630">
        <w:trPr>
          <w:gridAfter w:val="1"/>
          <w:wAfter w:w="9" w:type="dxa"/>
          <w:trHeight w:val="20"/>
        </w:trPr>
        <w:tc>
          <w:tcPr>
            <w:tcW w:w="2268"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c>
          <w:tcPr>
            <w:tcW w:w="9356" w:type="dxa"/>
            <w:shd w:val="clear" w:color="000000" w:fill="FFFFFF"/>
          </w:tcPr>
          <w:p w:rsidR="00AF4499" w:rsidRPr="00885158" w:rsidRDefault="00AF4499" w:rsidP="00AF4499">
            <w:pPr>
              <w:autoSpaceDE w:val="0"/>
              <w:autoSpaceDN w:val="0"/>
              <w:adjustRightInd w:val="0"/>
              <w:jc w:val="both"/>
              <w:rPr>
                <w:color w:val="000000"/>
                <w:lang w:val="en-US"/>
              </w:rPr>
            </w:pPr>
            <w:r w:rsidRPr="00885158">
              <w:rPr>
                <w:color w:val="000000"/>
              </w:rPr>
              <w:t>Понятия язык и речь. Речевая ситуация и ее компоненты. Основные требования к речи: правильность, точность, выразительность, уместность употребления языковых средств. Онтогенез речевого развития детей</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shd w:val="clear" w:color="000000" w:fill="FFFFFF"/>
          </w:tcPr>
          <w:p w:rsidR="00AF4499" w:rsidRPr="00885158" w:rsidRDefault="00AF4499" w:rsidP="00AF4499">
            <w:pPr>
              <w:autoSpaceDE w:val="0"/>
              <w:autoSpaceDN w:val="0"/>
              <w:adjustRightInd w:val="0"/>
              <w:jc w:val="center"/>
              <w:rPr>
                <w:color w:val="000000"/>
                <w:lang w:val="en-US"/>
              </w:rPr>
            </w:pPr>
            <w:r w:rsidRPr="00885158">
              <w:rPr>
                <w:b/>
                <w:color w:val="000000"/>
              </w:rPr>
              <w:t>Тема 1.2.</w:t>
            </w:r>
            <w:r w:rsidRPr="00885158">
              <w:rPr>
                <w:b/>
                <w:bCs/>
                <w:color w:val="000000"/>
              </w:rPr>
              <w:t xml:space="preserve"> Функциональные стили речи</w:t>
            </w:r>
          </w:p>
        </w:tc>
        <w:tc>
          <w:tcPr>
            <w:tcW w:w="9356" w:type="dxa"/>
            <w:shd w:val="clear" w:color="000000" w:fill="FFFFFF"/>
          </w:tcPr>
          <w:p w:rsidR="00AF4499" w:rsidRPr="00885158" w:rsidRDefault="00AF4499" w:rsidP="00AF4499">
            <w:pPr>
              <w:autoSpaceDE w:val="0"/>
              <w:autoSpaceDN w:val="0"/>
              <w:adjustRightInd w:val="0"/>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color w:val="000000"/>
              </w:rPr>
            </w:pPr>
            <w:r w:rsidRPr="00885158">
              <w:rPr>
                <w:b/>
                <w:bCs/>
                <w:color w:val="000000"/>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suppressAutoHyphens/>
              <w:autoSpaceDE w:val="0"/>
              <w:autoSpaceDN w:val="0"/>
              <w:adjustRightInd w:val="0"/>
              <w:rPr>
                <w:color w:val="000000"/>
              </w:rPr>
            </w:pPr>
          </w:p>
        </w:tc>
      </w:tr>
      <w:tr w:rsidR="00AF4499" w:rsidRPr="00885158" w:rsidTr="00BD4630">
        <w:trPr>
          <w:gridAfter w:val="1"/>
          <w:wAfter w:w="9" w:type="dxa"/>
          <w:trHeight w:val="520"/>
        </w:trPr>
        <w:tc>
          <w:tcPr>
            <w:tcW w:w="2268" w:type="dxa"/>
            <w:vMerge/>
            <w:shd w:val="clear" w:color="000000" w:fill="FFFFFF"/>
          </w:tcPr>
          <w:p w:rsidR="00AF4499" w:rsidRPr="00885158" w:rsidRDefault="00AF4499" w:rsidP="00AF4499">
            <w:pPr>
              <w:autoSpaceDE w:val="0"/>
              <w:autoSpaceDN w:val="0"/>
              <w:adjustRightInd w:val="0"/>
              <w:ind w:firstLine="709"/>
              <w:jc w:val="center"/>
              <w:rPr>
                <w:color w:val="000000"/>
              </w:rPr>
            </w:pPr>
          </w:p>
        </w:tc>
        <w:tc>
          <w:tcPr>
            <w:tcW w:w="9356" w:type="dxa"/>
          </w:tcPr>
          <w:p w:rsidR="00AF4499" w:rsidRPr="00885158" w:rsidRDefault="00AF4499" w:rsidP="00AF4499">
            <w:pPr>
              <w:suppressAutoHyphens/>
              <w:autoSpaceDE w:val="0"/>
              <w:autoSpaceDN w:val="0"/>
              <w:adjustRightInd w:val="0"/>
              <w:jc w:val="both"/>
              <w:rPr>
                <w:color w:val="000000"/>
                <w:lang w:val="en-US"/>
              </w:rPr>
            </w:pPr>
            <w:r w:rsidRPr="00885158">
              <w:rPr>
                <w:color w:val="000000"/>
              </w:rPr>
              <w:t>Функциональные стили речи и их особенности. Разговорный стиль, его основные признаки, сфера использования. Основные жанры научного стиля: доклад, статья, сообщение и др.  Официально-деловой стиль речи, его признаки, назначение. Жанры официально-делового стиля: заявление, доверенность, расписка, резюме.  Публицистический стиль речи. Художественный стиль речи.</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930"/>
        </w:trPr>
        <w:tc>
          <w:tcPr>
            <w:tcW w:w="2268" w:type="dxa"/>
            <w:vMerge/>
            <w:shd w:val="clear" w:color="000000" w:fill="FFFFFF"/>
          </w:tcPr>
          <w:p w:rsidR="00AF4499" w:rsidRPr="00885158" w:rsidRDefault="00AF4499" w:rsidP="00AF4499">
            <w:pPr>
              <w:autoSpaceDE w:val="0"/>
              <w:autoSpaceDN w:val="0"/>
              <w:adjustRightInd w:val="0"/>
              <w:ind w:firstLine="709"/>
              <w:jc w:val="center"/>
              <w:rPr>
                <w:color w:val="000000"/>
              </w:rPr>
            </w:pPr>
          </w:p>
        </w:tc>
        <w:tc>
          <w:tcPr>
            <w:tcW w:w="9356" w:type="dxa"/>
          </w:tcPr>
          <w:p w:rsidR="00AF4499" w:rsidRPr="00885158" w:rsidRDefault="00AF4499" w:rsidP="00AF44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rPr>
            </w:pPr>
            <w:r w:rsidRPr="00885158">
              <w:rPr>
                <w:b/>
                <w:bCs/>
              </w:rPr>
              <w:t>Практическое занятие № 1 (в форме практической подготовки)</w:t>
            </w:r>
          </w:p>
          <w:p w:rsidR="00AF4499" w:rsidRPr="00885158" w:rsidRDefault="00AF4499" w:rsidP="00AF44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885158">
              <w:t>Анализ основных разновидностей письменной и устной речи.(в том числе с использованием ЭОР, ДОТ)</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color w:val="000000"/>
                <w:lang w:val="en-US"/>
              </w:rPr>
            </w:pPr>
            <w:r w:rsidRPr="00885158">
              <w:rPr>
                <w:color w:val="000000"/>
                <w:lang w:val="en-US"/>
              </w:rPr>
              <w:t>2</w:t>
            </w:r>
          </w:p>
        </w:tc>
        <w:tc>
          <w:tcPr>
            <w:tcW w:w="1701" w:type="dxa"/>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bCs/>
                <w:color w:val="000000"/>
              </w:rPr>
            </w:pPr>
            <w:r w:rsidRPr="00885158">
              <w:rPr>
                <w:b/>
                <w:color w:val="000000"/>
              </w:rPr>
              <w:t>Тема 1.3.</w:t>
            </w:r>
          </w:p>
          <w:p w:rsidR="00AF4499" w:rsidRPr="00885158" w:rsidRDefault="00AF4499" w:rsidP="00AF4499">
            <w:pPr>
              <w:autoSpaceDE w:val="0"/>
              <w:autoSpaceDN w:val="0"/>
              <w:adjustRightInd w:val="0"/>
              <w:jc w:val="center"/>
              <w:rPr>
                <w:b/>
                <w:color w:val="000000"/>
              </w:rPr>
            </w:pPr>
            <w:r w:rsidRPr="00885158">
              <w:rPr>
                <w:b/>
                <w:bCs/>
                <w:color w:val="000000"/>
              </w:rPr>
              <w:t>Текст как произведение речи. Признаки, структура текста. Сложное синтаксическое целое</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suppressAutoHyphens/>
              <w:autoSpaceDE w:val="0"/>
              <w:autoSpaceDN w:val="0"/>
              <w:adjustRightInd w:val="0"/>
              <w:jc w:val="center"/>
              <w:rPr>
                <w:color w:val="000000"/>
              </w:rPr>
            </w:pPr>
            <w:r w:rsidRPr="00885158">
              <w:rPr>
                <w:b/>
                <w:bCs/>
                <w:color w:val="000000"/>
              </w:rPr>
              <w:t>6</w:t>
            </w:r>
          </w:p>
        </w:tc>
        <w:tc>
          <w:tcPr>
            <w:tcW w:w="1701" w:type="dxa"/>
            <w:vMerge w:val="restart"/>
            <w:shd w:val="clear" w:color="000000" w:fill="FFFFFF"/>
          </w:tcPr>
          <w:p w:rsidR="00AF4499" w:rsidRPr="00885158" w:rsidRDefault="00AF4499" w:rsidP="00AF4499">
            <w:pPr>
              <w:suppressAutoHyphens/>
              <w:autoSpaceDE w:val="0"/>
              <w:autoSpaceDN w:val="0"/>
              <w:adjustRightInd w:val="0"/>
              <w:rPr>
                <w:color w:val="000000"/>
              </w:rPr>
            </w:pPr>
          </w:p>
          <w:p w:rsidR="00AF4499" w:rsidRPr="00885158" w:rsidRDefault="00AF4499" w:rsidP="00AF4499"/>
          <w:p w:rsidR="00AF4499" w:rsidRPr="00885158" w:rsidRDefault="00AF4499" w:rsidP="00AF4499"/>
          <w:p w:rsidR="00AF4499" w:rsidRPr="00885158" w:rsidRDefault="00AF4499" w:rsidP="00AF4499">
            <w:pPr>
              <w:rPr>
                <w:color w:val="000000"/>
              </w:rPr>
            </w:pPr>
            <w:r>
              <w:rPr>
                <w:color w:val="000000"/>
              </w:rPr>
              <w:t>ОК 01-07</w:t>
            </w:r>
          </w:p>
          <w:p w:rsidR="00AF4499" w:rsidRPr="00885158" w:rsidRDefault="00AF4499" w:rsidP="00AF4499">
            <w:r>
              <w:t>ПК 1.6</w:t>
            </w:r>
          </w:p>
        </w:tc>
      </w:tr>
      <w:tr w:rsidR="00AF4499" w:rsidRPr="000E0827" w:rsidTr="00BD4630">
        <w:trPr>
          <w:gridAfter w:val="1"/>
          <w:wAfter w:w="9" w:type="dxa"/>
          <w:trHeight w:val="30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Default="00AF4499" w:rsidP="00AF4499">
            <w:pPr>
              <w:autoSpaceDE w:val="0"/>
              <w:autoSpaceDN w:val="0"/>
              <w:adjustRightInd w:val="0"/>
              <w:jc w:val="both"/>
              <w:rPr>
                <w:color w:val="000000"/>
              </w:rPr>
            </w:pPr>
            <w:r w:rsidRPr="00885158">
              <w:rPr>
                <w:color w:val="000000"/>
              </w:rPr>
              <w:t>Лингвостилистический анализ текстов</w:t>
            </w:r>
          </w:p>
        </w:tc>
        <w:tc>
          <w:tcPr>
            <w:tcW w:w="1417" w:type="dxa"/>
            <w:shd w:val="clear" w:color="000000" w:fill="FFFFFF"/>
            <w:vAlign w:val="center"/>
          </w:tcPr>
          <w:p w:rsidR="00AF4499" w:rsidRPr="000E0827" w:rsidRDefault="00AF4499" w:rsidP="00AF4499">
            <w:pPr>
              <w:suppressAutoHyphens/>
              <w:autoSpaceDE w:val="0"/>
              <w:autoSpaceDN w:val="0"/>
              <w:adjustRightInd w:val="0"/>
              <w:jc w:val="center"/>
              <w:rPr>
                <w:color w:val="000000"/>
              </w:rPr>
            </w:pPr>
          </w:p>
        </w:tc>
        <w:tc>
          <w:tcPr>
            <w:tcW w:w="1701" w:type="dxa"/>
            <w:vMerge/>
            <w:shd w:val="clear" w:color="000000" w:fill="FFFFFF"/>
          </w:tcPr>
          <w:p w:rsidR="00AF4499" w:rsidRPr="000E0827"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1380"/>
        </w:trPr>
        <w:tc>
          <w:tcPr>
            <w:tcW w:w="2268" w:type="dxa"/>
            <w:vMerge/>
          </w:tcPr>
          <w:p w:rsidR="00AF4499" w:rsidRPr="000E0827" w:rsidRDefault="00AF4499" w:rsidP="00AF4499">
            <w:pPr>
              <w:autoSpaceDE w:val="0"/>
              <w:autoSpaceDN w:val="0"/>
              <w:adjustRightInd w:val="0"/>
              <w:ind w:firstLine="709"/>
              <w:jc w:val="center"/>
              <w:rPr>
                <w:color w:val="000000"/>
              </w:rPr>
            </w:pPr>
          </w:p>
        </w:tc>
        <w:tc>
          <w:tcPr>
            <w:tcW w:w="9356" w:type="dxa"/>
          </w:tcPr>
          <w:p w:rsidR="00AF4499" w:rsidRPr="00885158" w:rsidRDefault="00AF4499" w:rsidP="00AF4499">
            <w:pPr>
              <w:autoSpaceDE w:val="0"/>
              <w:autoSpaceDN w:val="0"/>
              <w:adjustRightInd w:val="0"/>
              <w:jc w:val="both"/>
              <w:rPr>
                <w:color w:val="000000"/>
              </w:rPr>
            </w:pPr>
            <w:r w:rsidRPr="00885158">
              <w:rPr>
                <w:b/>
                <w:bCs/>
                <w:iCs/>
                <w:color w:val="000000"/>
              </w:rPr>
              <w:t xml:space="preserve">Практическое занятия № 2 </w:t>
            </w:r>
            <w:r w:rsidRPr="00885158">
              <w:rPr>
                <w:b/>
                <w:bCs/>
              </w:rPr>
              <w:t>(в форме практической подготовки)</w:t>
            </w:r>
            <w:r w:rsidRPr="00885158">
              <w:rPr>
                <w:color w:val="000000"/>
              </w:rPr>
              <w:t xml:space="preserve"> Информационная переработка текста (план, тезисы, конспект, реферат, аннотация, отзыв). Абзац как средство смыслового членения текста. Функционально-смысловые типы речи (повествование, описание, рассуждение). Соединение в тексте различных типов речи. Лингвостилистический анализ текста.</w:t>
            </w:r>
          </w:p>
        </w:tc>
        <w:tc>
          <w:tcPr>
            <w:tcW w:w="1417" w:type="dxa"/>
            <w:vMerge w:val="restart"/>
            <w:shd w:val="clear" w:color="000000" w:fill="FFFFFF"/>
            <w:vAlign w:val="center"/>
          </w:tcPr>
          <w:p w:rsidR="00AF4499" w:rsidRPr="00885158" w:rsidRDefault="00AF4499" w:rsidP="00AF4499">
            <w:pPr>
              <w:suppressAutoHyphens/>
              <w:autoSpaceDE w:val="0"/>
              <w:autoSpaceDN w:val="0"/>
              <w:adjustRightInd w:val="0"/>
              <w:jc w:val="center"/>
              <w:rPr>
                <w:color w:val="000000"/>
              </w:rPr>
            </w:pPr>
            <w:r w:rsidRPr="00885158">
              <w:rPr>
                <w:color w:val="000000"/>
              </w:rPr>
              <w:t>4</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55"/>
        </w:trPr>
        <w:tc>
          <w:tcPr>
            <w:tcW w:w="2268" w:type="dxa"/>
            <w:vMerge/>
          </w:tcPr>
          <w:p w:rsidR="00AF4499" w:rsidRPr="000E0827" w:rsidRDefault="00AF4499" w:rsidP="00AF4499">
            <w:pPr>
              <w:autoSpaceDE w:val="0"/>
              <w:autoSpaceDN w:val="0"/>
              <w:adjustRightInd w:val="0"/>
              <w:ind w:firstLine="709"/>
              <w:jc w:val="center"/>
              <w:rPr>
                <w:color w:val="000000"/>
              </w:rPr>
            </w:pPr>
          </w:p>
        </w:tc>
        <w:tc>
          <w:tcPr>
            <w:tcW w:w="9356" w:type="dxa"/>
            <w:shd w:val="clear" w:color="000000" w:fill="FFFFFF"/>
          </w:tcPr>
          <w:p w:rsidR="00AF4499" w:rsidRPr="00885158" w:rsidRDefault="00AF4499" w:rsidP="00AF4499">
            <w:pPr>
              <w:autoSpaceDE w:val="0"/>
              <w:autoSpaceDN w:val="0"/>
              <w:adjustRightInd w:val="0"/>
              <w:jc w:val="both"/>
              <w:rPr>
                <w:color w:val="000000"/>
              </w:rPr>
            </w:pPr>
            <w:r w:rsidRPr="00B253C6">
              <w:rPr>
                <w:b/>
                <w:bCs/>
              </w:rPr>
              <w:t>Профессионально ориентированное содержание</w:t>
            </w:r>
          </w:p>
        </w:tc>
        <w:tc>
          <w:tcPr>
            <w:tcW w:w="1417" w:type="dxa"/>
            <w:vMerge/>
            <w:shd w:val="clear" w:color="000000" w:fill="FFFFFF"/>
            <w:vAlign w:val="center"/>
          </w:tcPr>
          <w:p w:rsidR="00AF4499" w:rsidRPr="00885158" w:rsidRDefault="00AF4499" w:rsidP="00AF4499">
            <w:pPr>
              <w:suppressAutoHyphens/>
              <w:autoSpaceDE w:val="0"/>
              <w:autoSpaceDN w:val="0"/>
              <w:adjustRightInd w:val="0"/>
              <w:jc w:val="center"/>
              <w:rPr>
                <w:color w:val="000000"/>
              </w:rPr>
            </w:pP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0E0827" w:rsidTr="00BD4630">
        <w:trPr>
          <w:gridAfter w:val="1"/>
          <w:wAfter w:w="9" w:type="dxa"/>
          <w:trHeight w:val="495"/>
        </w:trPr>
        <w:tc>
          <w:tcPr>
            <w:tcW w:w="2268" w:type="dxa"/>
            <w:vMerge/>
          </w:tcPr>
          <w:p w:rsidR="00AF4499" w:rsidRPr="000E0827" w:rsidRDefault="00AF4499" w:rsidP="00AF4499">
            <w:pPr>
              <w:autoSpaceDE w:val="0"/>
              <w:autoSpaceDN w:val="0"/>
              <w:adjustRightInd w:val="0"/>
              <w:ind w:firstLine="709"/>
              <w:jc w:val="center"/>
              <w:rPr>
                <w:color w:val="000000"/>
              </w:rPr>
            </w:pPr>
          </w:p>
        </w:tc>
        <w:tc>
          <w:tcPr>
            <w:tcW w:w="9356" w:type="dxa"/>
          </w:tcPr>
          <w:p w:rsidR="00AF4499" w:rsidRDefault="00AF4499" w:rsidP="00AF4499">
            <w:pPr>
              <w:autoSpaceDE w:val="0"/>
              <w:autoSpaceDN w:val="0"/>
              <w:adjustRightInd w:val="0"/>
              <w:jc w:val="both"/>
              <w:rPr>
                <w:color w:val="000000"/>
              </w:rPr>
            </w:pPr>
            <w:r w:rsidRPr="00885158">
              <w:rPr>
                <w:color w:val="000000"/>
              </w:rPr>
              <w:t>Лингвостилистический анализ текстов профессиональной направленности</w:t>
            </w:r>
          </w:p>
        </w:tc>
        <w:tc>
          <w:tcPr>
            <w:tcW w:w="1417" w:type="dxa"/>
            <w:vMerge/>
            <w:shd w:val="clear" w:color="000000" w:fill="FFFFFF"/>
            <w:vAlign w:val="center"/>
          </w:tcPr>
          <w:p w:rsidR="00AF4499" w:rsidRPr="00885158" w:rsidRDefault="00AF4499" w:rsidP="00AF4499">
            <w:pPr>
              <w:suppressAutoHyphens/>
              <w:autoSpaceDE w:val="0"/>
              <w:autoSpaceDN w:val="0"/>
              <w:adjustRightInd w:val="0"/>
              <w:jc w:val="center"/>
              <w:rPr>
                <w:color w:val="000000"/>
              </w:rPr>
            </w:pPr>
          </w:p>
        </w:tc>
        <w:tc>
          <w:tcPr>
            <w:tcW w:w="1701" w:type="dxa"/>
            <w:vMerge/>
            <w:shd w:val="clear" w:color="000000" w:fill="FFFFFF"/>
          </w:tcPr>
          <w:p w:rsidR="00AF4499" w:rsidRPr="000E0827"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20"/>
        </w:trPr>
        <w:tc>
          <w:tcPr>
            <w:tcW w:w="11624" w:type="dxa"/>
            <w:gridSpan w:val="2"/>
            <w:shd w:val="clear" w:color="auto" w:fill="BFBFBF"/>
            <w:vAlign w:val="center"/>
          </w:tcPr>
          <w:p w:rsidR="00AF4499" w:rsidRPr="00885158"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color w:val="000000"/>
              </w:rPr>
            </w:pPr>
            <w:r w:rsidRPr="00885158">
              <w:rPr>
                <w:b/>
                <w:bCs/>
                <w:color w:val="000000"/>
              </w:rPr>
              <w:t>Раздел 2Фонетика, орфоэпия, графика, орфография</w:t>
            </w:r>
          </w:p>
        </w:tc>
        <w:tc>
          <w:tcPr>
            <w:tcW w:w="1417" w:type="dxa"/>
            <w:shd w:val="clear" w:color="auto" w:fill="BFBFBF"/>
            <w:vAlign w:val="center"/>
          </w:tcPr>
          <w:p w:rsidR="00AF4499" w:rsidRPr="00885158" w:rsidRDefault="00AF4499" w:rsidP="00AF4499">
            <w:pPr>
              <w:suppressAutoHyphens/>
              <w:autoSpaceDE w:val="0"/>
              <w:autoSpaceDN w:val="0"/>
              <w:adjustRightInd w:val="0"/>
              <w:jc w:val="center"/>
              <w:rPr>
                <w:i/>
                <w:color w:val="000000"/>
              </w:rPr>
            </w:pPr>
            <w:r w:rsidRPr="00885158">
              <w:rPr>
                <w:b/>
                <w:bCs/>
                <w:i/>
                <w:color w:val="000000"/>
                <w:lang w:val="en-US"/>
              </w:rPr>
              <w:t>1</w:t>
            </w:r>
            <w:r w:rsidRPr="00885158">
              <w:rPr>
                <w:b/>
                <w:bCs/>
                <w:i/>
                <w:color w:val="000000"/>
              </w:rPr>
              <w:t>2</w:t>
            </w:r>
          </w:p>
        </w:tc>
        <w:tc>
          <w:tcPr>
            <w:tcW w:w="1701" w:type="dxa"/>
            <w:shd w:val="clear" w:color="auto" w:fill="BFBFBF"/>
            <w:vAlign w:val="center"/>
          </w:tcPr>
          <w:p w:rsidR="00AF4499" w:rsidRPr="00885158" w:rsidRDefault="00AF4499" w:rsidP="00AF4499">
            <w:pPr>
              <w:suppressAutoHyphens/>
              <w:autoSpaceDE w:val="0"/>
              <w:autoSpaceDN w:val="0"/>
              <w:adjustRightInd w:val="0"/>
              <w:rPr>
                <w:color w:val="000000"/>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color w:val="000000"/>
              </w:rPr>
            </w:pPr>
            <w:r w:rsidRPr="00885158">
              <w:rPr>
                <w:b/>
                <w:color w:val="000000"/>
              </w:rPr>
              <w:t>Тема 2.1</w:t>
            </w:r>
            <w:r w:rsidRPr="00885158">
              <w:rPr>
                <w:b/>
                <w:bCs/>
                <w:color w:val="000000"/>
              </w:rPr>
              <w:t xml:space="preserve"> Фонетика. Звуки и буквы. Исторические и позиционные чередования. Орфоэпия. Фонетический анализ</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rPr>
            </w:pPr>
          </w:p>
        </w:tc>
        <w:tc>
          <w:tcPr>
            <w:tcW w:w="9356" w:type="dxa"/>
          </w:tcPr>
          <w:p w:rsidR="00AF4499" w:rsidRPr="00885158" w:rsidRDefault="00AF4499" w:rsidP="00AF4499">
            <w:pPr>
              <w:autoSpaceDE w:val="0"/>
              <w:autoSpaceDN w:val="0"/>
              <w:adjustRightInd w:val="0"/>
              <w:jc w:val="both"/>
              <w:rPr>
                <w:color w:val="000000"/>
                <w:lang w:val="en-US"/>
              </w:rPr>
            </w:pPr>
            <w:r w:rsidRPr="00885158">
              <w:rPr>
                <w:color w:val="000000"/>
              </w:rPr>
              <w:t>Звук и фонема. Открытый и закрытый слог. Соотношение буквы и звука. Фонетическая фраза. Исторические и позиционные чередования.  Фонетический разбор слова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1772"/>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b/>
                <w:bCs/>
                <w:iCs/>
                <w:color w:val="000000"/>
              </w:rPr>
              <w:t xml:space="preserve">Практические занятия № 3 </w:t>
            </w:r>
            <w:r w:rsidRPr="00885158">
              <w:rPr>
                <w:b/>
                <w:bCs/>
              </w:rPr>
              <w:t>(в форме практической подготовки)</w:t>
            </w:r>
            <w:r w:rsidRPr="00885158">
              <w:rPr>
                <w:color w:val="000000"/>
              </w:rPr>
              <w:t xml:space="preserve"> Основные виды языковых норм: орфоэпические (произносительные и акцентологические). Орфоэпия. Основные правила произношения гласных звуков. Основные правила произношения согласных звуков и сочетаний звуков. Ударение разноместное и подвижное, словесное и логическое. Орфоэпические нормы. Произношение заимствованных слов.</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color w:val="000000"/>
                <w:lang w:val="en-US"/>
              </w:rPr>
            </w:pPr>
            <w:r w:rsidRPr="00885158">
              <w:rPr>
                <w:b/>
                <w:color w:val="000000"/>
              </w:rPr>
              <w:t>Тема 2.2</w:t>
            </w:r>
            <w:r w:rsidRPr="00885158">
              <w:rPr>
                <w:b/>
                <w:bCs/>
                <w:color w:val="000000"/>
              </w:rPr>
              <w:t xml:space="preserve"> Орфография</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8</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rPr>
            </w:pPr>
            <w:r>
              <w:rPr>
                <w:color w:val="000000"/>
              </w:rPr>
              <w:t>ПК 1.6</w:t>
            </w:r>
          </w:p>
        </w:tc>
      </w:tr>
      <w:tr w:rsidR="00AF4499" w:rsidRPr="00885158" w:rsidTr="00BD4630">
        <w:trPr>
          <w:gridAfter w:val="1"/>
          <w:wAfter w:w="9" w:type="dxa"/>
          <w:trHeight w:val="525"/>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b/>
                <w:bCs/>
                <w:iCs/>
                <w:color w:val="000000"/>
              </w:rPr>
            </w:pPr>
            <w:r w:rsidRPr="00885158">
              <w:rPr>
                <w:color w:val="000000"/>
              </w:rPr>
              <w:t>Выявление закономерностей функционирования фонетической системы языка в образцах устной и письменной речи.</w:t>
            </w:r>
          </w:p>
        </w:tc>
        <w:tc>
          <w:tcPr>
            <w:tcW w:w="1417" w:type="dxa"/>
            <w:vMerge w:val="restart"/>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25"/>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B253C6">
              <w:rPr>
                <w:b/>
                <w:bCs/>
              </w:rPr>
              <w:t>Профессионально ориентированное содержание</w:t>
            </w:r>
          </w:p>
        </w:tc>
        <w:tc>
          <w:tcPr>
            <w:tcW w:w="1417" w:type="dxa"/>
            <w:vMerge/>
            <w:shd w:val="clear" w:color="000000" w:fill="FFFFFF"/>
            <w:vAlign w:val="center"/>
          </w:tcPr>
          <w:p w:rsidR="00AF4499" w:rsidRPr="00885158" w:rsidRDefault="00AF4499" w:rsidP="00AF4499">
            <w:pPr>
              <w:autoSpaceDE w:val="0"/>
              <w:autoSpaceDN w:val="0"/>
              <w:adjustRightInd w:val="0"/>
              <w:jc w:val="center"/>
              <w:rPr>
                <w:color w:val="000000"/>
                <w:lang w:val="en-US"/>
              </w:rPr>
            </w:pP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0E0827" w:rsidTr="00BD4630">
        <w:trPr>
          <w:gridAfter w:val="1"/>
          <w:wAfter w:w="9" w:type="dxa"/>
          <w:trHeight w:val="315"/>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B253C6" w:rsidRDefault="00AF4499" w:rsidP="00AF4499">
            <w:pPr>
              <w:autoSpaceDE w:val="0"/>
              <w:autoSpaceDN w:val="0"/>
              <w:adjustRightInd w:val="0"/>
              <w:jc w:val="both"/>
              <w:rPr>
                <w:b/>
                <w:bCs/>
              </w:rPr>
            </w:pPr>
            <w:r w:rsidRPr="00885158">
              <w:rPr>
                <w:color w:val="000000"/>
              </w:rPr>
              <w:t>Выявление закономерностей функционирования фонетической системы языка в образцах устной и письменной речи профессиональной направленности.</w:t>
            </w:r>
          </w:p>
        </w:tc>
        <w:tc>
          <w:tcPr>
            <w:tcW w:w="1417" w:type="dxa"/>
            <w:vMerge/>
            <w:shd w:val="clear" w:color="000000" w:fill="FFFFFF"/>
            <w:vAlign w:val="center"/>
          </w:tcPr>
          <w:p w:rsidR="00AF4499" w:rsidRPr="000E0827" w:rsidRDefault="00AF4499" w:rsidP="00AF4499">
            <w:pPr>
              <w:autoSpaceDE w:val="0"/>
              <w:autoSpaceDN w:val="0"/>
              <w:adjustRightInd w:val="0"/>
              <w:jc w:val="center"/>
              <w:rPr>
                <w:color w:val="000000"/>
              </w:rPr>
            </w:pPr>
          </w:p>
        </w:tc>
        <w:tc>
          <w:tcPr>
            <w:tcW w:w="1701" w:type="dxa"/>
            <w:vMerge/>
            <w:shd w:val="clear" w:color="000000" w:fill="FFFFFF"/>
          </w:tcPr>
          <w:p w:rsidR="00AF4499" w:rsidRPr="000E0827"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544"/>
        </w:trPr>
        <w:tc>
          <w:tcPr>
            <w:tcW w:w="2268" w:type="dxa"/>
            <w:vMerge/>
          </w:tcPr>
          <w:p w:rsidR="00AF4499" w:rsidRPr="000E0827" w:rsidRDefault="00AF4499" w:rsidP="00AF4499">
            <w:pPr>
              <w:autoSpaceDE w:val="0"/>
              <w:autoSpaceDN w:val="0"/>
              <w:adjustRightInd w:val="0"/>
              <w:ind w:firstLine="709"/>
              <w:jc w:val="center"/>
              <w:rPr>
                <w:color w:val="000000"/>
              </w:rPr>
            </w:pPr>
          </w:p>
        </w:tc>
        <w:tc>
          <w:tcPr>
            <w:tcW w:w="9356" w:type="dxa"/>
          </w:tcPr>
          <w:p w:rsidR="00AF4499" w:rsidRPr="00885158" w:rsidRDefault="00AF4499" w:rsidP="00AF4499">
            <w:pPr>
              <w:autoSpaceDE w:val="0"/>
              <w:autoSpaceDN w:val="0"/>
              <w:adjustRightInd w:val="0"/>
              <w:jc w:val="both"/>
              <w:rPr>
                <w:b/>
                <w:bCs/>
                <w:iCs/>
                <w:color w:val="000000"/>
              </w:rPr>
            </w:pPr>
            <w:r w:rsidRPr="00885158">
              <w:rPr>
                <w:b/>
                <w:bCs/>
                <w:iCs/>
                <w:color w:val="000000"/>
              </w:rPr>
              <w:t xml:space="preserve">Практическое занятие № 4 </w:t>
            </w:r>
            <w:r w:rsidRPr="00885158">
              <w:rPr>
                <w:b/>
                <w:bCs/>
              </w:rPr>
              <w:t xml:space="preserve">(в форме практической подготовки) </w:t>
            </w:r>
            <w:r w:rsidRPr="00885158">
              <w:rPr>
                <w:color w:val="000000"/>
              </w:rPr>
              <w:t>Правописание безударных гласных, звонких и глухих согласных. Употребление буквы Ь</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b/>
                <w:bCs/>
                <w:iCs/>
                <w:color w:val="000000"/>
              </w:rPr>
              <w:t xml:space="preserve">Практическое занятие № 5 </w:t>
            </w:r>
            <w:r w:rsidRPr="00885158">
              <w:rPr>
                <w:b/>
                <w:bCs/>
              </w:rPr>
              <w:t>(в форме практической подготовки)</w:t>
            </w:r>
            <w:r w:rsidRPr="00885158">
              <w:rPr>
                <w:color w:val="000000"/>
              </w:rPr>
              <w:t xml:space="preserve"> Правописание О/Е после шипящих и Ц.</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rPr>
                <w:b/>
                <w:bCs/>
              </w:rPr>
            </w:pPr>
            <w:r w:rsidRPr="00885158">
              <w:rPr>
                <w:b/>
                <w:bCs/>
                <w:iCs/>
                <w:color w:val="000000"/>
              </w:rPr>
              <w:t xml:space="preserve">Практическое занятие № 6 </w:t>
            </w:r>
            <w:r w:rsidRPr="00885158">
              <w:rPr>
                <w:b/>
                <w:bCs/>
              </w:rPr>
              <w:t>(в форме практической подготовки)</w:t>
            </w:r>
          </w:p>
          <w:p w:rsidR="00AF4499" w:rsidRPr="00885158" w:rsidRDefault="00AF4499" w:rsidP="00AF4499">
            <w:pPr>
              <w:autoSpaceDE w:val="0"/>
              <w:autoSpaceDN w:val="0"/>
              <w:adjustRightInd w:val="0"/>
              <w:rPr>
                <w:color w:val="000000"/>
              </w:rPr>
            </w:pPr>
            <w:r w:rsidRPr="00885158">
              <w:rPr>
                <w:color w:val="000000"/>
              </w:rPr>
              <w:t>Правописание приставок на З-/С- Правописание И – Ы после приставок.</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11624" w:type="dxa"/>
            <w:gridSpan w:val="2"/>
            <w:shd w:val="clear" w:color="auto" w:fill="BFBFBF"/>
            <w:vAlign w:val="center"/>
          </w:tcPr>
          <w:p w:rsidR="00AF4499" w:rsidRPr="00885158" w:rsidRDefault="00AF4499" w:rsidP="00AF4499">
            <w:pPr>
              <w:autoSpaceDE w:val="0"/>
              <w:autoSpaceDN w:val="0"/>
              <w:adjustRightInd w:val="0"/>
              <w:jc w:val="center"/>
              <w:rPr>
                <w:color w:val="000000"/>
                <w:lang w:val="en-US"/>
              </w:rPr>
            </w:pPr>
            <w:r w:rsidRPr="00885158">
              <w:rPr>
                <w:b/>
                <w:bCs/>
                <w:color w:val="000000"/>
              </w:rPr>
              <w:t>Раздел 3Лексика и фразеология</w:t>
            </w:r>
          </w:p>
        </w:tc>
        <w:tc>
          <w:tcPr>
            <w:tcW w:w="1417" w:type="dxa"/>
            <w:shd w:val="clear" w:color="auto" w:fill="BFBFBF"/>
            <w:vAlign w:val="center"/>
          </w:tcPr>
          <w:p w:rsidR="00AF4499" w:rsidRPr="00885158" w:rsidRDefault="00AF4499" w:rsidP="00AF4499">
            <w:pPr>
              <w:autoSpaceDE w:val="0"/>
              <w:autoSpaceDN w:val="0"/>
              <w:adjustRightInd w:val="0"/>
              <w:jc w:val="center"/>
              <w:rPr>
                <w:color w:val="000000"/>
              </w:rPr>
            </w:pPr>
            <w:r w:rsidRPr="00885158">
              <w:rPr>
                <w:b/>
                <w:bCs/>
                <w:color w:val="000000"/>
                <w:lang w:val="en-US"/>
              </w:rPr>
              <w:t>1</w:t>
            </w:r>
            <w:r w:rsidRPr="00885158">
              <w:rPr>
                <w:b/>
                <w:bCs/>
                <w:color w:val="000000"/>
              </w:rPr>
              <w:t>6</w:t>
            </w:r>
          </w:p>
        </w:tc>
        <w:tc>
          <w:tcPr>
            <w:tcW w:w="1701" w:type="dxa"/>
            <w:vMerge w:val="restart"/>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rPr>
            </w:pPr>
          </w:p>
        </w:tc>
      </w:tr>
      <w:tr w:rsidR="00AF4499" w:rsidRPr="00885158" w:rsidTr="00BD4630">
        <w:trPr>
          <w:gridAfter w:val="1"/>
          <w:wAfter w:w="9" w:type="dxa"/>
          <w:trHeight w:val="20"/>
        </w:trPr>
        <w:tc>
          <w:tcPr>
            <w:tcW w:w="2268" w:type="dxa"/>
            <w:vMerge w:val="restart"/>
            <w:shd w:val="clear" w:color="000000" w:fill="FFFFFF"/>
          </w:tcPr>
          <w:p w:rsidR="00AF4499" w:rsidRPr="00885158" w:rsidRDefault="00AF4499" w:rsidP="00AF4499">
            <w:pPr>
              <w:autoSpaceDE w:val="0"/>
              <w:autoSpaceDN w:val="0"/>
              <w:adjustRightInd w:val="0"/>
              <w:jc w:val="center"/>
              <w:rPr>
                <w:b/>
                <w:bCs/>
                <w:color w:val="000000"/>
              </w:rPr>
            </w:pPr>
            <w:r w:rsidRPr="00885158">
              <w:rPr>
                <w:b/>
                <w:color w:val="000000"/>
              </w:rPr>
              <w:t>Тема 3.1.</w:t>
            </w:r>
          </w:p>
          <w:p w:rsidR="00AF4499" w:rsidRPr="00885158" w:rsidRDefault="00AF4499" w:rsidP="00AF4499">
            <w:pPr>
              <w:autoSpaceDE w:val="0"/>
              <w:autoSpaceDN w:val="0"/>
              <w:adjustRightInd w:val="0"/>
              <w:jc w:val="center"/>
              <w:rPr>
                <w:color w:val="000000"/>
              </w:rPr>
            </w:pPr>
            <w:r w:rsidRPr="00885158">
              <w:rPr>
                <w:b/>
                <w:bCs/>
                <w:color w:val="000000"/>
              </w:rPr>
              <w:t xml:space="preserve"> Слово в лексической системе языка</w:t>
            </w:r>
          </w:p>
          <w:p w:rsidR="00AF4499" w:rsidRPr="00885158" w:rsidRDefault="00AF4499" w:rsidP="00AF4499">
            <w:pPr>
              <w:autoSpaceDE w:val="0"/>
              <w:autoSpaceDN w:val="0"/>
              <w:adjustRightInd w:val="0"/>
              <w:ind w:firstLine="709"/>
              <w:jc w:val="center"/>
              <w:rPr>
                <w:color w:val="000000"/>
              </w:rPr>
            </w:pPr>
          </w:p>
        </w:tc>
        <w:tc>
          <w:tcPr>
            <w:tcW w:w="9356" w:type="dxa"/>
            <w:shd w:val="clear" w:color="000000" w:fill="FFFFFF"/>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vMerge/>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1640"/>
        </w:trPr>
        <w:tc>
          <w:tcPr>
            <w:tcW w:w="2268"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c>
          <w:tcPr>
            <w:tcW w:w="9356" w:type="dxa"/>
            <w:shd w:val="clear" w:color="000000" w:fill="FFFFFF"/>
            <w:vAlign w:val="bottom"/>
          </w:tcPr>
          <w:p w:rsidR="00AF4499" w:rsidRPr="00885158" w:rsidRDefault="00AF4499" w:rsidP="00AF4499">
            <w:pPr>
              <w:autoSpaceDE w:val="0"/>
              <w:autoSpaceDN w:val="0"/>
              <w:adjustRightInd w:val="0"/>
              <w:jc w:val="both"/>
              <w:rPr>
                <w:color w:val="000000"/>
              </w:rPr>
            </w:pPr>
            <w:r w:rsidRPr="00885158">
              <w:rPr>
                <w:color w:val="000000"/>
              </w:rPr>
              <w:t>Лексическое и грамматическое значение слова. Многозначность слова. Прямое и переносное значение слова. Однозначность и многозначность слов.  Изобразительно-выразительные средства. Омонимы. Паронимы. Синонимы. Антонимы. Их употребление. Контекстуальные синонимы, антонимы. Градация. Антитеза. Изобразительные возможности синонимов, антонимов, омонимов, паронимов.</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val="restart"/>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72"/>
        </w:trPr>
        <w:tc>
          <w:tcPr>
            <w:tcW w:w="2268"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c>
          <w:tcPr>
            <w:tcW w:w="9356" w:type="dxa"/>
            <w:shd w:val="clear" w:color="000000" w:fill="FFFFFF"/>
          </w:tcPr>
          <w:p w:rsidR="00AF4499" w:rsidRPr="00885158" w:rsidRDefault="00AF4499" w:rsidP="00AF44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rPr>
            </w:pPr>
            <w:r w:rsidRPr="00885158">
              <w:rPr>
                <w:b/>
                <w:bCs/>
              </w:rPr>
              <w:t>Практическое занятие № 7 (в форме практической подготовки)</w:t>
            </w:r>
          </w:p>
          <w:p w:rsidR="00AF4499" w:rsidRPr="00885158" w:rsidRDefault="00AF4499" w:rsidP="00AF44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885158">
              <w:t>Найти и устранить в тексте лексические ошибки.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auto" w:fill="auto"/>
          </w:tcPr>
          <w:p w:rsidR="00AF4499" w:rsidRPr="00885158" w:rsidRDefault="00AF4499" w:rsidP="00AF4499">
            <w:pPr>
              <w:rPr>
                <w:color w:val="000000"/>
              </w:rPr>
            </w:pPr>
          </w:p>
        </w:tc>
      </w:tr>
      <w:tr w:rsidR="00AF4499" w:rsidRPr="00885158" w:rsidTr="00BD4630">
        <w:trPr>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3.2</w:t>
            </w:r>
            <w:r w:rsidRPr="00885158">
              <w:rPr>
                <w:b/>
                <w:bCs/>
                <w:color w:val="000000"/>
              </w:rPr>
              <w:t xml:space="preserve"> Лексика с точки зрения ее употребления</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10" w:type="dxa"/>
            <w:gridSpan w:val="2"/>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Нейтральная лексика. Книжная лексика. Лексика устной речи: жаргонизмы, арготизмы, диалектизмы</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4</w:t>
            </w:r>
          </w:p>
        </w:tc>
        <w:tc>
          <w:tcPr>
            <w:tcW w:w="1701" w:type="dxa"/>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3.3.</w:t>
            </w:r>
            <w:r w:rsidRPr="00885158">
              <w:rPr>
                <w:b/>
                <w:bCs/>
                <w:color w:val="000000"/>
              </w:rPr>
              <w:t xml:space="preserve"> Фразеологические единицы и их употребление</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8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b/>
                <w:bCs/>
                <w:i/>
                <w:iCs/>
                <w:color w:val="000000"/>
              </w:rPr>
            </w:pPr>
            <w:r w:rsidRPr="00885158">
              <w:rPr>
                <w:b/>
                <w:bCs/>
                <w:iCs/>
                <w:color w:val="000000"/>
              </w:rPr>
              <w:t xml:space="preserve">Практическое занятие № 8 </w:t>
            </w:r>
            <w:r w:rsidRPr="00885158">
              <w:rPr>
                <w:b/>
                <w:bCs/>
              </w:rPr>
              <w:t>(в форме практической подготовки)</w:t>
            </w:r>
            <w:r w:rsidRPr="00885158">
              <w:rPr>
                <w:color w:val="000000"/>
              </w:rPr>
              <w:t>Фразеология. Отличие фразеологизма от слова. Использование фразеологизмов в речи. Афоризмы. Фразеологические единицы и их употребление.</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val="restart"/>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rPr>
            </w:pPr>
          </w:p>
        </w:tc>
        <w:tc>
          <w:tcPr>
            <w:tcW w:w="9356" w:type="dxa"/>
          </w:tcPr>
          <w:p w:rsidR="00AF4499" w:rsidRPr="00885158" w:rsidRDefault="00AF4499" w:rsidP="00AF4499">
            <w:pPr>
              <w:autoSpaceDE w:val="0"/>
              <w:autoSpaceDN w:val="0"/>
              <w:adjustRightInd w:val="0"/>
              <w:jc w:val="both"/>
              <w:rPr>
                <w:color w:val="000000"/>
              </w:rPr>
            </w:pPr>
            <w:r w:rsidRPr="00885158">
              <w:rPr>
                <w:b/>
                <w:bCs/>
                <w:iCs/>
                <w:color w:val="000000"/>
              </w:rPr>
              <w:t xml:space="preserve">Практическое занятие № 9 </w:t>
            </w:r>
            <w:r w:rsidRPr="00885158">
              <w:rPr>
                <w:b/>
                <w:bCs/>
              </w:rPr>
              <w:t>(в форме практической подготовки)</w:t>
            </w:r>
            <w:r w:rsidRPr="00885158">
              <w:rPr>
                <w:color w:val="000000"/>
              </w:rPr>
              <w:t xml:space="preserve"> Лексикография. Лексические и фразеологические словари. Лексико-фразеологический разбор Работа с энциклопедическими и лингвистическими словарями.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auto" w:fill="auto"/>
          </w:tcPr>
          <w:p w:rsidR="00AF4499" w:rsidRPr="00885158" w:rsidRDefault="00AF4499" w:rsidP="00AF4499">
            <w:pPr>
              <w:rPr>
                <w:color w:val="000000"/>
                <w:lang w:val="en-US"/>
              </w:rPr>
            </w:pPr>
          </w:p>
        </w:tc>
      </w:tr>
      <w:tr w:rsidR="00AF4499" w:rsidRPr="00885158" w:rsidTr="00BD4630">
        <w:trPr>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3.4.</w:t>
            </w:r>
            <w:r w:rsidRPr="00885158">
              <w:rPr>
                <w:b/>
                <w:bCs/>
                <w:color w:val="000000"/>
              </w:rPr>
              <w:t xml:space="preserve"> Лексические нормы</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10" w:type="dxa"/>
            <w:gridSpan w:val="2"/>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68"/>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Профессионализмы. Терминологическая лексика</w:t>
            </w:r>
            <w:r>
              <w:rPr>
                <w:color w:val="000000"/>
              </w:rPr>
              <w:t xml:space="preserve"> </w:t>
            </w:r>
            <w:r w:rsidRPr="00885158">
              <w:rPr>
                <w:color w:val="000000"/>
              </w:rPr>
              <w:t>специальностей естественно-научного профиля</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val="restart"/>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lang w:val="en-US"/>
              </w:rPr>
            </w:pPr>
          </w:p>
        </w:tc>
      </w:tr>
      <w:tr w:rsidR="00AF4499" w:rsidRPr="00885158" w:rsidTr="00BD4630">
        <w:trPr>
          <w:gridAfter w:val="1"/>
          <w:wAfter w:w="9" w:type="dxa"/>
          <w:trHeight w:val="54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b/>
                <w:bCs/>
              </w:rPr>
            </w:pPr>
            <w:r w:rsidRPr="00885158">
              <w:rPr>
                <w:b/>
                <w:bCs/>
                <w:iCs/>
                <w:color w:val="000000"/>
              </w:rPr>
              <w:t xml:space="preserve">Практическое занятие № 10 </w:t>
            </w:r>
            <w:r w:rsidRPr="00885158">
              <w:rPr>
                <w:b/>
                <w:bCs/>
              </w:rPr>
              <w:t>(в форме практической подготовки)</w:t>
            </w:r>
          </w:p>
          <w:p w:rsidR="00AF4499" w:rsidRPr="00885158" w:rsidRDefault="00AF4499" w:rsidP="00AF4499">
            <w:pPr>
              <w:autoSpaceDE w:val="0"/>
              <w:autoSpaceDN w:val="0"/>
              <w:adjustRightInd w:val="0"/>
              <w:jc w:val="both"/>
              <w:rPr>
                <w:b/>
                <w:bCs/>
                <w:i/>
                <w:iCs/>
                <w:color w:val="000000"/>
              </w:rPr>
            </w:pPr>
            <w:r w:rsidRPr="00885158">
              <w:rPr>
                <w:color w:val="000000"/>
              </w:rPr>
              <w:t>Лексические ошибки и их исправление. Ошибки в употреблении фразеологических единиц и их исправление</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auto" w:fill="auto"/>
          </w:tcPr>
          <w:p w:rsidR="00AF4499" w:rsidRPr="00885158" w:rsidRDefault="00AF4499" w:rsidP="00AF4499">
            <w:pPr>
              <w:rPr>
                <w:color w:val="000000"/>
              </w:rPr>
            </w:pPr>
          </w:p>
        </w:tc>
      </w:tr>
      <w:tr w:rsidR="00AF4499" w:rsidRPr="00885158" w:rsidTr="00BD4630">
        <w:trPr>
          <w:trHeight w:val="20"/>
        </w:trPr>
        <w:tc>
          <w:tcPr>
            <w:tcW w:w="11624" w:type="dxa"/>
            <w:gridSpan w:val="2"/>
            <w:shd w:val="clear" w:color="auto" w:fill="BFBFBF"/>
            <w:vAlign w:val="center"/>
          </w:tcPr>
          <w:p w:rsidR="00AF4499" w:rsidRPr="00885158" w:rsidRDefault="00AF4499" w:rsidP="00AF4499">
            <w:pPr>
              <w:autoSpaceDE w:val="0"/>
              <w:autoSpaceDN w:val="0"/>
              <w:adjustRightInd w:val="0"/>
              <w:jc w:val="center"/>
              <w:rPr>
                <w:color w:val="000000"/>
                <w:lang w:val="en-US"/>
              </w:rPr>
            </w:pPr>
            <w:r w:rsidRPr="00885158">
              <w:rPr>
                <w:b/>
                <w:bCs/>
                <w:color w:val="000000"/>
              </w:rPr>
              <w:t>Раздел 4Морфемика, словообразование, орфография</w:t>
            </w:r>
          </w:p>
        </w:tc>
        <w:tc>
          <w:tcPr>
            <w:tcW w:w="1417" w:type="dxa"/>
            <w:shd w:val="clear" w:color="auto" w:fill="BFBFBF"/>
            <w:vAlign w:val="center"/>
          </w:tcPr>
          <w:p w:rsidR="00AF4499" w:rsidRPr="00885158" w:rsidRDefault="00AF4499" w:rsidP="00AF4499">
            <w:pPr>
              <w:autoSpaceDE w:val="0"/>
              <w:autoSpaceDN w:val="0"/>
              <w:adjustRightInd w:val="0"/>
              <w:jc w:val="center"/>
              <w:rPr>
                <w:i/>
                <w:color w:val="000000"/>
              </w:rPr>
            </w:pPr>
            <w:r w:rsidRPr="00885158">
              <w:rPr>
                <w:b/>
                <w:bCs/>
                <w:i/>
                <w:color w:val="000000"/>
              </w:rPr>
              <w:t>10</w:t>
            </w:r>
          </w:p>
        </w:tc>
        <w:tc>
          <w:tcPr>
            <w:tcW w:w="1710" w:type="dxa"/>
            <w:gridSpan w:val="2"/>
            <w:shd w:val="clear" w:color="auto" w:fill="auto"/>
          </w:tcPr>
          <w:p w:rsidR="00AF4499" w:rsidRPr="00885158" w:rsidRDefault="00AF4499" w:rsidP="00AF4499">
            <w:pPr>
              <w:rPr>
                <w:color w:val="000000"/>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4.1.</w:t>
            </w:r>
            <w:r w:rsidRPr="00885158">
              <w:rPr>
                <w:b/>
                <w:bCs/>
                <w:color w:val="000000"/>
              </w:rPr>
              <w:t xml:space="preserve"> Состав слова. Корневая морфема. Аффиксальные морфемы. Основа слова</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Понятие морфемы как значимой части слова. Многозначность морфем.  Аффиксальные морфемы. Синонимия и антонимия морфем. Морфемный разбор слова. Типы основ: членимая, нечленимая простая, сложная</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4.2.</w:t>
            </w:r>
            <w:r w:rsidRPr="00885158">
              <w:rPr>
                <w:b/>
                <w:bCs/>
                <w:color w:val="000000"/>
              </w:rPr>
              <w:t xml:space="preserve"> Словообразование. Морфологические и неморфологические способы</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lang w:val="en-US"/>
              </w:rPr>
            </w:pPr>
          </w:p>
        </w:tc>
      </w:tr>
      <w:tr w:rsidR="00AF4499" w:rsidRPr="00885158" w:rsidTr="00BD4630">
        <w:trPr>
          <w:gridAfter w:val="1"/>
          <w:wAfter w:w="9" w:type="dxa"/>
          <w:trHeight w:val="24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Морфемный, словообразовательный, этимологический анализ профессиональной лексики и терминов специальностей естественно-научного профиля СПО</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797"/>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b/>
                <w:bCs/>
                <w:i/>
                <w:iCs/>
                <w:color w:val="000000"/>
              </w:rPr>
            </w:pPr>
            <w:r w:rsidRPr="00885158">
              <w:rPr>
                <w:b/>
                <w:bCs/>
                <w:iCs/>
                <w:color w:val="000000"/>
              </w:rPr>
              <w:t>Практическое занятие № 11.</w:t>
            </w:r>
            <w:r w:rsidRPr="00885158">
              <w:rPr>
                <w:b/>
                <w:bCs/>
              </w:rPr>
              <w:t xml:space="preserve"> (в форме практической подготовки)</w:t>
            </w:r>
            <w:r w:rsidRPr="00885158">
              <w:rPr>
                <w:color w:val="000000"/>
              </w:rPr>
              <w:t xml:space="preserve"> Словообразование. Морфологические способы словообразования. Неморфологические способы словообразования. Словообразовательный разбор. Формообразование. Понятие об этимологии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4.3.</w:t>
            </w:r>
            <w:r w:rsidRPr="00885158">
              <w:rPr>
                <w:b/>
                <w:bCs/>
                <w:color w:val="000000"/>
              </w:rPr>
              <w:t xml:space="preserve"> Орфография</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rPr>
                <w:color w:val="000000"/>
                <w:lang w:val="en-US"/>
              </w:rPr>
            </w:pPr>
            <w:r w:rsidRPr="00885158">
              <w:rPr>
                <w:b/>
                <w:bCs/>
                <w:iCs/>
                <w:color w:val="000000"/>
              </w:rPr>
              <w:t xml:space="preserve">Практическое занятия № 12 </w:t>
            </w:r>
            <w:r w:rsidRPr="00885158">
              <w:rPr>
                <w:b/>
                <w:bCs/>
              </w:rPr>
              <w:t>(в форме практической подготовки)</w:t>
            </w:r>
            <w:r w:rsidRPr="00885158">
              <w:rPr>
                <w:i/>
                <w:iCs/>
                <w:color w:val="000000"/>
              </w:rPr>
              <w:t>.</w:t>
            </w:r>
            <w:r w:rsidRPr="00885158">
              <w:rPr>
                <w:color w:val="000000"/>
              </w:rPr>
              <w:t xml:space="preserve"> Орфография. Правописание чередующихся гласных в корнях слов. Правописание приставок ПРИ-/ПРЕ-. Правописание сложных слов.</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tcPr>
          <w:p w:rsidR="00AF4499" w:rsidRPr="00885158" w:rsidRDefault="00AF4499" w:rsidP="00AF4499">
            <w:pPr>
              <w:autoSpaceDE w:val="0"/>
              <w:autoSpaceDN w:val="0"/>
              <w:adjustRightInd w:val="0"/>
              <w:jc w:val="center"/>
              <w:rPr>
                <w:b/>
                <w:color w:val="000000"/>
                <w:lang w:val="en-US"/>
              </w:rPr>
            </w:pPr>
            <w:r w:rsidRPr="00885158">
              <w:rPr>
                <w:b/>
                <w:color w:val="000000"/>
              </w:rPr>
              <w:t>Тема 4.4</w:t>
            </w:r>
            <w:r w:rsidRPr="00885158">
              <w:rPr>
                <w:b/>
                <w:bCs/>
                <w:color w:val="000000"/>
              </w:rPr>
              <w:t xml:space="preserve">  Речь</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b/>
                <w:bCs/>
              </w:rPr>
            </w:pPr>
            <w:r w:rsidRPr="00885158">
              <w:rPr>
                <w:b/>
                <w:bCs/>
                <w:color w:val="000000"/>
              </w:rPr>
              <w:t xml:space="preserve">Практическое занятие № 13 </w:t>
            </w:r>
            <w:r w:rsidRPr="00885158">
              <w:rPr>
                <w:b/>
                <w:bCs/>
              </w:rPr>
              <w:t>(в форме практической подготовки)</w:t>
            </w:r>
          </w:p>
          <w:p w:rsidR="00AF4499" w:rsidRPr="00885158" w:rsidRDefault="00AF4499" w:rsidP="00AF4499">
            <w:pPr>
              <w:autoSpaceDE w:val="0"/>
              <w:autoSpaceDN w:val="0"/>
              <w:adjustRightInd w:val="0"/>
              <w:jc w:val="both"/>
              <w:rPr>
                <w:color w:val="000000"/>
              </w:rPr>
            </w:pPr>
            <w:r w:rsidRPr="00885158">
              <w:rPr>
                <w:color w:val="000000"/>
              </w:rPr>
              <w:t>Употребление приставок и суффиксов в разных стилях речи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shd w:val="clear" w:color="auto" w:fill="auto"/>
          </w:tcPr>
          <w:p w:rsidR="00AF4499" w:rsidRPr="00885158" w:rsidRDefault="00AF4499" w:rsidP="00AF4499">
            <w:pPr>
              <w:rPr>
                <w:color w:val="000000"/>
              </w:rPr>
            </w:pPr>
            <w:r>
              <w:rPr>
                <w:color w:val="000000"/>
              </w:rPr>
              <w:t>ОК 01-07</w:t>
            </w:r>
          </w:p>
          <w:p w:rsidR="00AF4499" w:rsidRPr="00885158" w:rsidRDefault="00AF4499" w:rsidP="00AF4499">
            <w:pPr>
              <w:rPr>
                <w:color w:val="000000"/>
                <w:lang w:val="en-US"/>
              </w:rPr>
            </w:pPr>
          </w:p>
        </w:tc>
      </w:tr>
      <w:tr w:rsidR="00AF4499" w:rsidRPr="00885158" w:rsidTr="00BD4630">
        <w:trPr>
          <w:gridAfter w:val="1"/>
          <w:wAfter w:w="9" w:type="dxa"/>
          <w:trHeight w:val="20"/>
        </w:trPr>
        <w:tc>
          <w:tcPr>
            <w:tcW w:w="11624" w:type="dxa"/>
            <w:gridSpan w:val="2"/>
            <w:shd w:val="clear" w:color="auto" w:fill="BFBFBF"/>
            <w:vAlign w:val="center"/>
          </w:tcPr>
          <w:p w:rsidR="00AF4499" w:rsidRPr="00885158" w:rsidRDefault="00AF4499" w:rsidP="00AF4499">
            <w:pPr>
              <w:autoSpaceDE w:val="0"/>
              <w:autoSpaceDN w:val="0"/>
              <w:adjustRightInd w:val="0"/>
              <w:jc w:val="center"/>
              <w:rPr>
                <w:color w:val="000000"/>
                <w:lang w:val="en-US"/>
              </w:rPr>
            </w:pPr>
            <w:r w:rsidRPr="00885158">
              <w:rPr>
                <w:b/>
                <w:bCs/>
                <w:color w:val="000000"/>
              </w:rPr>
              <w:t>Раздел 5Морфология и орфография</w:t>
            </w:r>
          </w:p>
        </w:tc>
        <w:tc>
          <w:tcPr>
            <w:tcW w:w="1417" w:type="dxa"/>
            <w:shd w:val="clear" w:color="auto" w:fill="BFBFB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20</w:t>
            </w:r>
          </w:p>
        </w:tc>
        <w:tc>
          <w:tcPr>
            <w:tcW w:w="1701" w:type="dxa"/>
            <w:shd w:val="clear" w:color="auto" w:fill="auto"/>
          </w:tcPr>
          <w:p w:rsidR="00AF4499" w:rsidRPr="00885158" w:rsidRDefault="00AF4499" w:rsidP="00AF4499">
            <w:pP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bCs/>
                <w:color w:val="000000"/>
              </w:rPr>
            </w:pPr>
            <w:r w:rsidRPr="00885158">
              <w:rPr>
                <w:b/>
                <w:color w:val="000000"/>
              </w:rPr>
              <w:t>Тема 5.1.</w:t>
            </w:r>
          </w:p>
          <w:p w:rsidR="00AF4499" w:rsidRPr="00885158" w:rsidRDefault="00AF4499" w:rsidP="00AF4499">
            <w:pPr>
              <w:autoSpaceDE w:val="0"/>
              <w:autoSpaceDN w:val="0"/>
              <w:adjustRightInd w:val="0"/>
              <w:jc w:val="center"/>
              <w:rPr>
                <w:b/>
                <w:color w:val="000000"/>
              </w:rPr>
            </w:pPr>
            <w:r w:rsidRPr="00885158">
              <w:rPr>
                <w:b/>
                <w:bCs/>
                <w:color w:val="000000"/>
              </w:rPr>
              <w:t>Имя существительное как часть речи</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 xml:space="preserve">Лексико-грамматические разряды существительных. Род, число, падеж существительных. Склонение имен существительных. Употребление имен существительных. </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lang w:val="en-US"/>
              </w:rPr>
            </w:pPr>
            <w:r w:rsidRPr="00885158">
              <w:rPr>
                <w:b/>
                <w:bCs/>
                <w:iCs/>
                <w:color w:val="000000"/>
              </w:rPr>
              <w:t xml:space="preserve">Практическое занятие № 14 </w:t>
            </w:r>
            <w:r w:rsidRPr="00885158">
              <w:rPr>
                <w:b/>
                <w:bCs/>
              </w:rPr>
              <w:t>(в форме практической подготовки)</w:t>
            </w:r>
            <w:r w:rsidRPr="00885158">
              <w:rPr>
                <w:color w:val="000000"/>
              </w:rPr>
              <w:t xml:space="preserve"> Морфологический разбор существительных. Правописание падежных окончаний имен существительных. Гласные в суффиксах имен существительных. Правописание сложных имен существительных</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bCs/>
                <w:color w:val="000000"/>
              </w:rPr>
            </w:pPr>
            <w:r w:rsidRPr="00885158">
              <w:rPr>
                <w:b/>
                <w:color w:val="000000"/>
              </w:rPr>
              <w:t>Тема 5.2.</w:t>
            </w:r>
          </w:p>
          <w:p w:rsidR="00AF4499" w:rsidRPr="00885158" w:rsidRDefault="00AF4499" w:rsidP="00AF4499">
            <w:pPr>
              <w:autoSpaceDE w:val="0"/>
              <w:autoSpaceDN w:val="0"/>
              <w:adjustRightInd w:val="0"/>
              <w:jc w:val="center"/>
              <w:rPr>
                <w:b/>
                <w:color w:val="000000"/>
              </w:rPr>
            </w:pPr>
            <w:r w:rsidRPr="00885158">
              <w:rPr>
                <w:b/>
                <w:bCs/>
                <w:color w:val="000000"/>
              </w:rPr>
              <w:t>Имя прилагательное как часть речи</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spacing w:line="259" w:lineRule="atLeast"/>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lang w:val="en-US"/>
              </w:rPr>
            </w:pPr>
            <w:r w:rsidRPr="00885158">
              <w:rPr>
                <w:color w:val="000000"/>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Род, число, падеж прилагательных. Трудные случаи правописания прилагательных. Правописание суффиксов и окончаний имен прилагательных. Морфологический разбор прилагательных. Употребление прилагательных в речи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bCs/>
                <w:color w:val="000000"/>
              </w:rPr>
            </w:pPr>
            <w:r w:rsidRPr="00885158">
              <w:rPr>
                <w:b/>
                <w:color w:val="000000"/>
              </w:rPr>
              <w:t>Тема 5.3.</w:t>
            </w:r>
          </w:p>
          <w:p w:rsidR="00AF4499" w:rsidRPr="00885158" w:rsidRDefault="00AF4499" w:rsidP="00AF4499">
            <w:pPr>
              <w:autoSpaceDE w:val="0"/>
              <w:autoSpaceDN w:val="0"/>
              <w:adjustRightInd w:val="0"/>
              <w:jc w:val="center"/>
              <w:rPr>
                <w:b/>
                <w:color w:val="000000"/>
              </w:rPr>
            </w:pPr>
            <w:r w:rsidRPr="00885158">
              <w:rPr>
                <w:b/>
                <w:bCs/>
                <w:color w:val="000000"/>
              </w:rPr>
              <w:t>Имя числительное как часть речи</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Лексико-грамматические разряды имен числительных. Морфологический разбор имени числительного. Правописание числительных. Употребление числительных в речи. Сочетание числительных оба, обе, двое, трое и др. с существительными разного рода.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561"/>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5.4.</w:t>
            </w:r>
            <w:r w:rsidRPr="00885158">
              <w:rPr>
                <w:b/>
                <w:bCs/>
                <w:color w:val="000000"/>
              </w:rPr>
              <w:t xml:space="preserve"> Местоимение как часть речи. Правописание местоимений</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695"/>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b/>
                <w:bCs/>
              </w:rPr>
            </w:pPr>
            <w:r w:rsidRPr="00885158">
              <w:rPr>
                <w:b/>
                <w:bCs/>
                <w:iCs/>
                <w:color w:val="000000"/>
              </w:rPr>
              <w:t xml:space="preserve">Практическое занятие № 15 </w:t>
            </w:r>
            <w:r w:rsidRPr="00885158">
              <w:rPr>
                <w:b/>
                <w:bCs/>
              </w:rPr>
              <w:t>(в форме практической подготовки)</w:t>
            </w:r>
          </w:p>
          <w:p w:rsidR="00AF4499" w:rsidRPr="00885158" w:rsidRDefault="00AF4499" w:rsidP="00AF4499">
            <w:pPr>
              <w:autoSpaceDE w:val="0"/>
              <w:autoSpaceDN w:val="0"/>
              <w:adjustRightInd w:val="0"/>
              <w:jc w:val="both"/>
              <w:rPr>
                <w:color w:val="000000"/>
                <w:lang w:val="en-US"/>
              </w:rPr>
            </w:pPr>
            <w:r w:rsidRPr="00885158">
              <w:rPr>
                <w:color w:val="000000"/>
              </w:rPr>
              <w:t xml:space="preserve"> Трудные случаи правописания местоимений.  Морфологический разбор местоимения. Употребление местоимений в речи. Местоимение как средство связи предложений в тексте. Синонимия местоименных форм.</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5.5.</w:t>
            </w:r>
            <w:r w:rsidRPr="00885158">
              <w:rPr>
                <w:b/>
                <w:bCs/>
                <w:color w:val="000000"/>
              </w:rPr>
              <w:t xml:space="preserve"> Глагол как часть речи. Правописание глагола</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552"/>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lang w:val="en-US"/>
              </w:rPr>
            </w:pPr>
            <w:r w:rsidRPr="00885158">
              <w:rPr>
                <w:color w:val="000000"/>
              </w:rPr>
              <w:t>Грамматические признаки глагола. Правописание суффиксов и личных окончаний глаголов. Правописание НЕ с глаголами. Морфологический разбор глагола.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5.6.</w:t>
            </w:r>
            <w:r w:rsidRPr="00885158">
              <w:rPr>
                <w:b/>
                <w:bCs/>
                <w:color w:val="000000"/>
              </w:rPr>
              <w:t xml:space="preserve"> Причастие и деепричастие как особые формы глагола</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spacing w:line="259" w:lineRule="atLeast"/>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b/>
                <w:bCs/>
              </w:rPr>
            </w:pPr>
            <w:r w:rsidRPr="00885158">
              <w:rPr>
                <w:b/>
                <w:bCs/>
                <w:iCs/>
                <w:color w:val="000000"/>
              </w:rPr>
              <w:t xml:space="preserve">Практическое занятие № 16 </w:t>
            </w:r>
            <w:r w:rsidRPr="00885158">
              <w:rPr>
                <w:b/>
                <w:bCs/>
              </w:rPr>
              <w:t>(в форме практической подготовки)</w:t>
            </w:r>
          </w:p>
          <w:p w:rsidR="00AF4499" w:rsidRPr="00885158" w:rsidRDefault="00AF4499" w:rsidP="00AF4499">
            <w:pPr>
              <w:autoSpaceDE w:val="0"/>
              <w:autoSpaceDN w:val="0"/>
              <w:adjustRightInd w:val="0"/>
              <w:jc w:val="both"/>
              <w:rPr>
                <w:color w:val="000000"/>
              </w:rPr>
            </w:pPr>
            <w:r w:rsidRPr="00885158">
              <w:rPr>
                <w:color w:val="000000"/>
              </w:rPr>
              <w:t>Образование действительных и страдательных причастий Правописание суффиксов причастий. Н и НН в причастиях и отглагольных прилагательных. Причастный оборот, его обособление в предложении.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b/>
                <w:bCs/>
                <w:iCs/>
                <w:color w:val="000000"/>
              </w:rPr>
              <w:t xml:space="preserve">Практическое занятие № 17 </w:t>
            </w:r>
            <w:r w:rsidRPr="00885158">
              <w:rPr>
                <w:b/>
                <w:bCs/>
              </w:rPr>
              <w:t>(в форме практической подготовки)</w:t>
            </w:r>
            <w:r w:rsidRPr="00885158">
              <w:rPr>
                <w:color w:val="000000"/>
              </w:rPr>
              <w:t xml:space="preserve"> Деепричастие как глагольная форма НЕ с деепричастиями. Деепричастный оборот и знаки препинания в предложении с деепричастным оборотом. Особенности предложений с деепричастным оборотом. Употребление причастий и деепричастий. Морфологический разбор причастия и деепричастия.</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5.7.</w:t>
            </w:r>
          </w:p>
          <w:p w:rsidR="00AF4499" w:rsidRPr="00885158" w:rsidRDefault="00AF4499" w:rsidP="00AF4499">
            <w:pPr>
              <w:autoSpaceDE w:val="0"/>
              <w:autoSpaceDN w:val="0"/>
              <w:adjustRightInd w:val="0"/>
              <w:ind w:firstLine="34"/>
              <w:jc w:val="center"/>
              <w:rPr>
                <w:b/>
                <w:color w:val="000000"/>
              </w:rPr>
            </w:pPr>
            <w:r w:rsidRPr="00885158">
              <w:rPr>
                <w:b/>
                <w:bCs/>
                <w:color w:val="000000"/>
              </w:rPr>
              <w:t>Наречие как часть речи</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 xml:space="preserve">Грамматические признаки наречия. Степени сравнения наречий. Правописание наречий. Отличие наречий от слов-омонимов.  Морфологический разбор наречия. Употребление наречий в речи. Синонимия наречий при характеристике признака действия. Использование местоименных наречий для связи слов в предложении. </w:t>
            </w:r>
          </w:p>
          <w:p w:rsidR="00AF4499" w:rsidRPr="00885158" w:rsidRDefault="00AF4499" w:rsidP="00AF4499">
            <w:pPr>
              <w:autoSpaceDE w:val="0"/>
              <w:autoSpaceDN w:val="0"/>
              <w:adjustRightInd w:val="0"/>
              <w:jc w:val="both"/>
              <w:rPr>
                <w:color w:val="000000"/>
              </w:rPr>
            </w:pPr>
            <w:r w:rsidRPr="00885158">
              <w:rPr>
                <w:color w:val="000000"/>
              </w:rPr>
              <w:t xml:space="preserve">Слова категории состояния (безлично-предикативные слова). </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5.8.</w:t>
            </w:r>
          </w:p>
          <w:p w:rsidR="00AF4499" w:rsidRPr="00885158" w:rsidRDefault="00AF4499" w:rsidP="00AF4499">
            <w:pPr>
              <w:autoSpaceDE w:val="0"/>
              <w:autoSpaceDN w:val="0"/>
              <w:adjustRightInd w:val="0"/>
              <w:ind w:firstLine="34"/>
              <w:jc w:val="center"/>
              <w:rPr>
                <w:b/>
                <w:color w:val="000000"/>
                <w:lang w:val="en-US"/>
              </w:rPr>
            </w:pPr>
            <w:r w:rsidRPr="00885158">
              <w:rPr>
                <w:b/>
                <w:bCs/>
                <w:color w:val="000000"/>
              </w:rPr>
              <w:t>Служебные части речи</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rPr>
            </w:pPr>
            <w:r>
              <w:rPr>
                <w:color w:val="000000"/>
              </w:rPr>
              <w:t>ПК 1.6</w:t>
            </w:r>
          </w:p>
        </w:tc>
      </w:tr>
      <w:tr w:rsidR="00AF4499" w:rsidRPr="00885158" w:rsidTr="00BD4630">
        <w:trPr>
          <w:gridAfter w:val="1"/>
          <w:wAfter w:w="9" w:type="dxa"/>
          <w:trHeight w:val="258"/>
        </w:trPr>
        <w:tc>
          <w:tcPr>
            <w:tcW w:w="2268" w:type="dxa"/>
            <w:vMerge/>
          </w:tcPr>
          <w:p w:rsidR="00AF4499" w:rsidRPr="00885158" w:rsidRDefault="00AF4499" w:rsidP="00AF4499">
            <w:pPr>
              <w:autoSpaceDE w:val="0"/>
              <w:autoSpaceDN w:val="0"/>
              <w:adjustRightInd w:val="0"/>
              <w:ind w:firstLine="709"/>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B253C6">
              <w:rPr>
                <w:b/>
                <w:bCs/>
              </w:rPr>
              <w:t>Профессионально ориентированное содержание</w:t>
            </w:r>
          </w:p>
        </w:tc>
        <w:tc>
          <w:tcPr>
            <w:tcW w:w="1417" w:type="dxa"/>
            <w:vMerge w:val="restart"/>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253CD4" w:rsidTr="00BD4630">
        <w:trPr>
          <w:gridAfter w:val="1"/>
          <w:wAfter w:w="9" w:type="dxa"/>
          <w:trHeight w:val="1995"/>
        </w:trPr>
        <w:tc>
          <w:tcPr>
            <w:tcW w:w="2268" w:type="dxa"/>
            <w:vMerge/>
          </w:tcPr>
          <w:p w:rsidR="00AF4499" w:rsidRPr="00885158" w:rsidRDefault="00AF4499" w:rsidP="00AF4499">
            <w:pPr>
              <w:autoSpaceDE w:val="0"/>
              <w:autoSpaceDN w:val="0"/>
              <w:adjustRightInd w:val="0"/>
              <w:ind w:firstLine="709"/>
              <w:rPr>
                <w:color w:val="000000"/>
                <w:lang w:val="en-US"/>
              </w:rPr>
            </w:pPr>
          </w:p>
        </w:tc>
        <w:tc>
          <w:tcPr>
            <w:tcW w:w="9356" w:type="dxa"/>
          </w:tcPr>
          <w:p w:rsidR="00AF4499" w:rsidRDefault="00AF4499" w:rsidP="00AF4499">
            <w:pPr>
              <w:autoSpaceDE w:val="0"/>
              <w:autoSpaceDN w:val="0"/>
              <w:adjustRightInd w:val="0"/>
              <w:jc w:val="both"/>
              <w:rPr>
                <w:color w:val="000000"/>
              </w:rPr>
            </w:pPr>
            <w:r w:rsidRPr="00885158">
              <w:rPr>
                <w:color w:val="000000"/>
              </w:rPr>
              <w:t>Правописание предлогов. Отличие производных предлогов (в течение, в продолжение, в заключение) от слов-омонимов. Союз как служебная часть речи. Союзные слова. Правописание союзов. Употребление союзов в простом и сложном предложении. Союзы как средство связи предложений в тексте. Частицы. Правописание частиц. Частицы НЕ и НИ. Их значение и употребление. Междометие как особый разряд слов. Звукоподражательные слова. Знаки препинания в предложениях с междометиями. Употребление междометий в речи.</w:t>
            </w:r>
          </w:p>
        </w:tc>
        <w:tc>
          <w:tcPr>
            <w:tcW w:w="1417" w:type="dxa"/>
            <w:vMerge/>
            <w:shd w:val="clear" w:color="000000" w:fill="FFFFFF"/>
            <w:vAlign w:val="center"/>
          </w:tcPr>
          <w:p w:rsidR="00AF4499" w:rsidRPr="00253CD4" w:rsidRDefault="00AF4499" w:rsidP="00AF4499">
            <w:pPr>
              <w:autoSpaceDE w:val="0"/>
              <w:autoSpaceDN w:val="0"/>
              <w:adjustRightInd w:val="0"/>
              <w:jc w:val="center"/>
              <w:rPr>
                <w:color w:val="000000"/>
              </w:rPr>
            </w:pPr>
          </w:p>
        </w:tc>
        <w:tc>
          <w:tcPr>
            <w:tcW w:w="1701" w:type="dxa"/>
            <w:vMerge/>
            <w:shd w:val="clear" w:color="000000" w:fill="FFFFFF"/>
          </w:tcPr>
          <w:p w:rsidR="00AF4499" w:rsidRPr="00253CD4"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266"/>
        </w:trPr>
        <w:tc>
          <w:tcPr>
            <w:tcW w:w="11624" w:type="dxa"/>
            <w:gridSpan w:val="2"/>
            <w:shd w:val="clear" w:color="auto" w:fill="BFBFBF"/>
            <w:vAlign w:val="center"/>
          </w:tcPr>
          <w:p w:rsidR="00AF4499" w:rsidRPr="00885158" w:rsidRDefault="00AF4499" w:rsidP="00AF4499">
            <w:pPr>
              <w:autoSpaceDE w:val="0"/>
              <w:autoSpaceDN w:val="0"/>
              <w:adjustRightInd w:val="0"/>
              <w:jc w:val="center"/>
              <w:rPr>
                <w:color w:val="000000"/>
                <w:lang w:val="en-US"/>
              </w:rPr>
            </w:pPr>
            <w:r w:rsidRPr="00885158">
              <w:rPr>
                <w:b/>
                <w:bCs/>
                <w:color w:val="000000"/>
              </w:rPr>
              <w:t>Раздел 6Синтаксис и пунктуация</w:t>
            </w:r>
          </w:p>
        </w:tc>
        <w:tc>
          <w:tcPr>
            <w:tcW w:w="1417" w:type="dxa"/>
            <w:shd w:val="clear" w:color="auto" w:fill="BFBFBF"/>
            <w:vAlign w:val="center"/>
          </w:tcPr>
          <w:p w:rsidR="00AF4499" w:rsidRPr="00885158" w:rsidRDefault="00AF4499" w:rsidP="00AF4499">
            <w:pPr>
              <w:autoSpaceDE w:val="0"/>
              <w:autoSpaceDN w:val="0"/>
              <w:adjustRightInd w:val="0"/>
              <w:jc w:val="center"/>
              <w:rPr>
                <w:color w:val="000000"/>
              </w:rPr>
            </w:pPr>
            <w:r w:rsidRPr="00885158">
              <w:rPr>
                <w:b/>
                <w:bCs/>
                <w:color w:val="000000"/>
              </w:rPr>
              <w:t>30</w:t>
            </w:r>
          </w:p>
        </w:tc>
        <w:tc>
          <w:tcPr>
            <w:tcW w:w="1701" w:type="dxa"/>
            <w:shd w:val="clear" w:color="auto" w:fill="BFBFBF"/>
            <w:vAlign w:val="center"/>
          </w:tcPr>
          <w:p w:rsidR="00AF4499" w:rsidRPr="00885158" w:rsidRDefault="00AF4499" w:rsidP="00AF4499">
            <w:pPr>
              <w:autoSpaceDE w:val="0"/>
              <w:autoSpaceDN w:val="0"/>
              <w:adjustRightInd w:val="0"/>
              <w:rPr>
                <w:color w:val="000000"/>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6.1.</w:t>
            </w:r>
            <w:r w:rsidRPr="00885158">
              <w:rPr>
                <w:b/>
                <w:bCs/>
                <w:color w:val="000000"/>
              </w:rPr>
              <w:t>Синтаксис и пунктуация. Основные понятия. Основные единицы</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 xml:space="preserve">Основные единицы синтаксиса. Словосочетание, предложение, сложное синтаксическое целое.  </w:t>
            </w:r>
          </w:p>
          <w:p w:rsidR="00AF4499" w:rsidRPr="00885158" w:rsidRDefault="00AF4499" w:rsidP="00AF4499">
            <w:pPr>
              <w:autoSpaceDE w:val="0"/>
              <w:autoSpaceDN w:val="0"/>
              <w:adjustRightInd w:val="0"/>
              <w:jc w:val="both"/>
              <w:rPr>
                <w:color w:val="000000"/>
                <w:lang w:val="en-US"/>
              </w:rPr>
            </w:pPr>
            <w:r w:rsidRPr="00885158">
              <w:rPr>
                <w:color w:val="000000"/>
              </w:rPr>
              <w:t>Основные выразительные средства синтаксиса.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6.2.</w:t>
            </w:r>
            <w:r w:rsidRPr="00885158">
              <w:rPr>
                <w:b/>
                <w:bCs/>
                <w:color w:val="000000"/>
              </w:rPr>
              <w:t xml:space="preserve"> Словосочетание. Виды. Синтаксис. Связи. Разбор словосочетания</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tc>
      </w:tr>
      <w:tr w:rsidR="00AF4499" w:rsidRPr="00885158" w:rsidTr="00BD4630">
        <w:trPr>
          <w:gridAfter w:val="1"/>
          <w:wAfter w:w="9" w:type="dxa"/>
          <w:trHeight w:val="216"/>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t>Простое предложение. (в том числе с использованием ЭОР, ДОТ)</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1420"/>
        </w:trPr>
        <w:tc>
          <w:tcPr>
            <w:tcW w:w="2268" w:type="dxa"/>
            <w:vMerge/>
          </w:tcPr>
          <w:p w:rsidR="00AF4499" w:rsidRPr="00885158" w:rsidRDefault="00AF4499" w:rsidP="00AF4499">
            <w:pPr>
              <w:autoSpaceDE w:val="0"/>
              <w:autoSpaceDN w:val="0"/>
              <w:adjustRightInd w:val="0"/>
              <w:ind w:firstLine="709"/>
              <w:jc w:val="center"/>
              <w:rPr>
                <w:b/>
                <w:color w:val="000000"/>
              </w:rPr>
            </w:pPr>
          </w:p>
        </w:tc>
        <w:tc>
          <w:tcPr>
            <w:tcW w:w="9356" w:type="dxa"/>
          </w:tcPr>
          <w:p w:rsidR="00AF4499" w:rsidRPr="00885158" w:rsidRDefault="00AF4499" w:rsidP="00AF4499">
            <w:pPr>
              <w:autoSpaceDE w:val="0"/>
              <w:autoSpaceDN w:val="0"/>
              <w:adjustRightInd w:val="0"/>
              <w:jc w:val="both"/>
              <w:rPr>
                <w:b/>
                <w:bCs/>
              </w:rPr>
            </w:pPr>
            <w:r w:rsidRPr="00885158">
              <w:rPr>
                <w:b/>
                <w:bCs/>
                <w:iCs/>
                <w:color w:val="000000"/>
              </w:rPr>
              <w:t xml:space="preserve">Практическое занятие № 18 </w:t>
            </w:r>
            <w:r w:rsidRPr="00885158">
              <w:rPr>
                <w:b/>
                <w:bCs/>
              </w:rPr>
              <w:t>(в форме практической подготовки)</w:t>
            </w:r>
          </w:p>
          <w:p w:rsidR="00AF4499" w:rsidRPr="00885158" w:rsidRDefault="00AF4499" w:rsidP="00AF4499">
            <w:pPr>
              <w:autoSpaceDE w:val="0"/>
              <w:autoSpaceDN w:val="0"/>
              <w:adjustRightInd w:val="0"/>
              <w:jc w:val="both"/>
              <w:rPr>
                <w:b/>
                <w:bCs/>
                <w:iCs/>
                <w:color w:val="000000"/>
              </w:rPr>
            </w:pPr>
            <w:r w:rsidRPr="00885158">
              <w:rPr>
                <w:color w:val="000000"/>
              </w:rPr>
              <w:t xml:space="preserve"> Строение словосочетания. Виды связи слов в словосочетании: согласование, управление, примыкание. Нормы построения словосочетаний. Синтаксический разбор словосочетаний. Значение словосочетания в построении предложения. Синонимия словосочетаний. </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6.3.</w:t>
            </w:r>
            <w:r w:rsidRPr="00885158">
              <w:rPr>
                <w:b/>
                <w:bCs/>
                <w:color w:val="000000"/>
              </w:rPr>
              <w:t xml:space="preserve"> Понятие о предложении. Классификация. Простые и сложные предложения</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lang w:val="en-US"/>
              </w:rPr>
            </w:pPr>
            <w:r w:rsidRPr="00885158">
              <w:rPr>
                <w:color w:val="000000"/>
              </w:rPr>
              <w:t xml:space="preserve">Виды предложений по цели высказывания, восклицательные предложения. Интонационное богатство русской речи. Логическое ударение. Прямой и обратный порядок слов. Стилистические функции и роль порядка слов в предложении. </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6.4.</w:t>
            </w:r>
            <w:r w:rsidRPr="00885158">
              <w:rPr>
                <w:b/>
                <w:bCs/>
                <w:color w:val="000000"/>
              </w:rPr>
              <w:t xml:space="preserve"> Простое предложение и его характеристикаДвусоставные и односоставные предложения.</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4</w:t>
            </w:r>
          </w:p>
        </w:tc>
        <w:tc>
          <w:tcPr>
            <w:tcW w:w="1701" w:type="dxa"/>
            <w:vMerge w:val="restart"/>
            <w:shd w:val="clear" w:color="000000" w:fill="FFFFFF"/>
          </w:tcPr>
          <w:p w:rsidR="00AF4499" w:rsidRPr="00885158" w:rsidRDefault="00AF4499" w:rsidP="00AF4499">
            <w:pPr>
              <w:autoSpaceDE w:val="0"/>
              <w:autoSpaceDN w:val="0"/>
              <w:adjustRightInd w:val="0"/>
              <w:rPr>
                <w:color w:val="000000"/>
              </w:rPr>
            </w:pPr>
            <w:r>
              <w:rPr>
                <w:color w:val="000000"/>
              </w:rPr>
              <w:t>ОК 01-07</w:t>
            </w: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Грамматическая основа простого двусоставного предложения.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Второстепенные члены предложения (определение, приложение, обстоятельство, дополнение). Роль второстепенных членов предложения в построении текста. Синонимия согласованных и несогласованных определений. Обстоятельства времени и места как средства связи предложений в тексте</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6.5.</w:t>
            </w:r>
            <w:r w:rsidRPr="00885158">
              <w:rPr>
                <w:b/>
                <w:bCs/>
                <w:color w:val="000000"/>
              </w:rPr>
              <w:t xml:space="preserve"> Простое осложненное предложение. Синтаксический разбор</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autoSpaceDE w:val="0"/>
              <w:autoSpaceDN w:val="0"/>
              <w:adjustRightInd w:val="0"/>
              <w:rPr>
                <w:color w:val="000000"/>
              </w:rPr>
            </w:pPr>
            <w:r>
              <w:rPr>
                <w:color w:val="000000"/>
              </w:rPr>
              <w:t>ОК 01-07</w:t>
            </w: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Предложения с однородными членами и знаки препинания в них. Однородные и неоднородные определения.</w:t>
            </w:r>
            <w:r>
              <w:rPr>
                <w:color w:val="000000"/>
              </w:rPr>
              <w:t xml:space="preserve"> </w:t>
            </w:r>
            <w:r w:rsidRPr="00885158">
              <w:rPr>
                <w:color w:val="000000"/>
              </w:rPr>
              <w:t xml:space="preserve">Обособленные члены предложения. Обособленные и необособленные определения, дополнения, обстоятельства и приложения. </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6.6.</w:t>
            </w:r>
            <w:r w:rsidRPr="00885158">
              <w:rPr>
                <w:b/>
                <w:bCs/>
                <w:color w:val="000000"/>
              </w:rPr>
              <w:t xml:space="preserve"> Сложное предложение. Знаки препинания в сложносочиненном     предложении. Синтаксический разбор</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8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t>Знаки препинания при обращении и междометии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2180"/>
        </w:trPr>
        <w:tc>
          <w:tcPr>
            <w:tcW w:w="2268" w:type="dxa"/>
            <w:vMerge/>
          </w:tcPr>
          <w:p w:rsidR="00AF4499" w:rsidRPr="00885158" w:rsidRDefault="00AF4499" w:rsidP="00AF4499">
            <w:pPr>
              <w:autoSpaceDE w:val="0"/>
              <w:autoSpaceDN w:val="0"/>
              <w:adjustRightInd w:val="0"/>
              <w:ind w:firstLine="709"/>
              <w:jc w:val="center"/>
              <w:rPr>
                <w:b/>
                <w:color w:val="000000"/>
              </w:rPr>
            </w:pPr>
          </w:p>
        </w:tc>
        <w:tc>
          <w:tcPr>
            <w:tcW w:w="9356" w:type="dxa"/>
          </w:tcPr>
          <w:p w:rsidR="00AF4499" w:rsidRPr="00885158" w:rsidRDefault="00AF4499" w:rsidP="00AF4499">
            <w:pPr>
              <w:autoSpaceDE w:val="0"/>
              <w:autoSpaceDN w:val="0"/>
              <w:adjustRightInd w:val="0"/>
              <w:jc w:val="both"/>
              <w:rPr>
                <w:b/>
                <w:bCs/>
                <w:iCs/>
                <w:color w:val="000000"/>
              </w:rPr>
            </w:pPr>
          </w:p>
          <w:p w:rsidR="00AF4499" w:rsidRPr="00885158" w:rsidRDefault="00AF4499" w:rsidP="00AF4499">
            <w:pPr>
              <w:autoSpaceDE w:val="0"/>
              <w:autoSpaceDN w:val="0"/>
              <w:adjustRightInd w:val="0"/>
              <w:jc w:val="both"/>
              <w:rPr>
                <w:b/>
                <w:bCs/>
              </w:rPr>
            </w:pPr>
            <w:r w:rsidRPr="00885158">
              <w:rPr>
                <w:b/>
                <w:bCs/>
                <w:iCs/>
                <w:color w:val="000000"/>
              </w:rPr>
              <w:t xml:space="preserve">Практические занятия № 19 </w:t>
            </w:r>
            <w:r w:rsidRPr="00885158">
              <w:rPr>
                <w:b/>
                <w:bCs/>
              </w:rPr>
              <w:t>(в форме практической подготовки)</w:t>
            </w:r>
          </w:p>
          <w:p w:rsidR="00AF4499" w:rsidRPr="00885158" w:rsidRDefault="00AF4499" w:rsidP="00AF4499">
            <w:pPr>
              <w:autoSpaceDE w:val="0"/>
              <w:autoSpaceDN w:val="0"/>
              <w:adjustRightInd w:val="0"/>
              <w:jc w:val="both"/>
              <w:rPr>
                <w:b/>
                <w:bCs/>
                <w:iCs/>
                <w:color w:val="000000"/>
              </w:rPr>
            </w:pPr>
            <w:r w:rsidRPr="00885158">
              <w:rPr>
                <w:color w:val="000000"/>
              </w:rPr>
              <w:t>Употребление сложносочиненных предложений в речи.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rPr>
            </w:pPr>
            <w:r w:rsidRPr="00885158">
              <w:rPr>
                <w:b/>
                <w:color w:val="000000"/>
              </w:rPr>
              <w:t>Тема 6.7.</w:t>
            </w:r>
            <w:r w:rsidRPr="00885158">
              <w:rPr>
                <w:b/>
                <w:bCs/>
                <w:color w:val="000000"/>
              </w:rPr>
              <w:t xml:space="preserve"> Сложноподчиненное предложение. Знаки препинания с несколькими придаточными</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b/>
                <w:bCs/>
                <w:color w:val="000000"/>
                <w:lang w:val="en-US"/>
              </w:rPr>
              <w:t>2</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0"/>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rPr>
                <w:color w:val="000000"/>
              </w:rPr>
              <w:t>Сложноподчиненное предложение. Типы придаточных предложений. Использование сложноподчиненных предложений в разных типах и стилях речи.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lang w:val="en-US"/>
              </w:rPr>
            </w:pPr>
            <w:r w:rsidRPr="00885158">
              <w:rPr>
                <w:color w:val="000000"/>
                <w:lang w:val="en-US"/>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6.8.</w:t>
            </w:r>
            <w:r w:rsidRPr="00885158">
              <w:rPr>
                <w:b/>
                <w:bCs/>
                <w:color w:val="000000"/>
              </w:rPr>
              <w:t xml:space="preserve"> Бессоюзное сложное предложение. Знаки препинания в бессоюзном сложном предложении. Синтаксический разбор</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lang w:val="en-US"/>
              </w:rPr>
            </w:pPr>
          </w:p>
        </w:tc>
      </w:tr>
      <w:tr w:rsidR="00AF4499" w:rsidRPr="00885158" w:rsidTr="00BD4630">
        <w:trPr>
          <w:gridAfter w:val="1"/>
          <w:wAfter w:w="9" w:type="dxa"/>
          <w:trHeight w:val="28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885158">
              <w:t>Знаки препинания в сложносочиненных предложениях. Тренировочные упражнения.</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gridAfter w:val="1"/>
          <w:wAfter w:w="9" w:type="dxa"/>
          <w:trHeight w:val="1040"/>
        </w:trPr>
        <w:tc>
          <w:tcPr>
            <w:tcW w:w="2268" w:type="dxa"/>
            <w:vMerge/>
          </w:tcPr>
          <w:p w:rsidR="00AF4499" w:rsidRPr="00885158" w:rsidRDefault="00AF4499" w:rsidP="00AF4499">
            <w:pPr>
              <w:autoSpaceDE w:val="0"/>
              <w:autoSpaceDN w:val="0"/>
              <w:adjustRightInd w:val="0"/>
              <w:ind w:firstLine="709"/>
              <w:jc w:val="center"/>
              <w:rPr>
                <w:b/>
                <w:color w:val="000000"/>
                <w:lang w:val="en-US"/>
              </w:rPr>
            </w:pPr>
          </w:p>
        </w:tc>
        <w:tc>
          <w:tcPr>
            <w:tcW w:w="9356" w:type="dxa"/>
          </w:tcPr>
          <w:p w:rsidR="00AF4499" w:rsidRPr="00885158" w:rsidRDefault="00AF4499" w:rsidP="00AF4499">
            <w:pPr>
              <w:autoSpaceDE w:val="0"/>
              <w:autoSpaceDN w:val="0"/>
              <w:adjustRightInd w:val="0"/>
              <w:jc w:val="both"/>
              <w:rPr>
                <w:b/>
                <w:bCs/>
              </w:rPr>
            </w:pPr>
            <w:r w:rsidRPr="00885158">
              <w:rPr>
                <w:b/>
                <w:bCs/>
                <w:iCs/>
                <w:color w:val="000000"/>
              </w:rPr>
              <w:t>Практическое занятие № 20</w:t>
            </w:r>
            <w:r w:rsidRPr="00885158">
              <w:rPr>
                <w:b/>
                <w:bCs/>
              </w:rPr>
              <w:t>(в форме практической подготовки)</w:t>
            </w:r>
          </w:p>
          <w:p w:rsidR="00AF4499" w:rsidRPr="00885158" w:rsidRDefault="00AF4499" w:rsidP="00AF4499">
            <w:pPr>
              <w:autoSpaceDE w:val="0"/>
              <w:autoSpaceDN w:val="0"/>
              <w:adjustRightInd w:val="0"/>
              <w:jc w:val="both"/>
              <w:rPr>
                <w:b/>
                <w:bCs/>
                <w:iCs/>
                <w:color w:val="000000"/>
              </w:rPr>
            </w:pPr>
            <w:r w:rsidRPr="00885158">
              <w:rPr>
                <w:color w:val="000000"/>
              </w:rPr>
              <w:t>Знаки препинания в бессоюзном сложном предложении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2</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20"/>
        </w:trPr>
        <w:tc>
          <w:tcPr>
            <w:tcW w:w="2268" w:type="dxa"/>
            <w:vMerge w:val="restart"/>
          </w:tcPr>
          <w:p w:rsidR="00AF4499" w:rsidRPr="00885158" w:rsidRDefault="00AF4499" w:rsidP="00AF4499">
            <w:pPr>
              <w:autoSpaceDE w:val="0"/>
              <w:autoSpaceDN w:val="0"/>
              <w:adjustRightInd w:val="0"/>
              <w:jc w:val="center"/>
              <w:rPr>
                <w:b/>
                <w:color w:val="000000"/>
                <w:lang w:val="en-US"/>
              </w:rPr>
            </w:pPr>
            <w:r w:rsidRPr="00885158">
              <w:rPr>
                <w:b/>
                <w:color w:val="000000"/>
              </w:rPr>
              <w:t>Тема 6.9.</w:t>
            </w:r>
            <w:r w:rsidRPr="00885158">
              <w:rPr>
                <w:b/>
                <w:bCs/>
                <w:color w:val="000000"/>
              </w:rPr>
              <w:t xml:space="preserve"> Сложное предложение с разными видами связи. Сложное синтаксическое целое. Период</w:t>
            </w:r>
          </w:p>
        </w:tc>
        <w:tc>
          <w:tcPr>
            <w:tcW w:w="9356" w:type="dxa"/>
          </w:tcPr>
          <w:p w:rsidR="00AF4499" w:rsidRPr="00885158" w:rsidRDefault="00AF4499" w:rsidP="00AF4499">
            <w:pPr>
              <w:autoSpaceDE w:val="0"/>
              <w:autoSpaceDN w:val="0"/>
              <w:adjustRightInd w:val="0"/>
              <w:jc w:val="both"/>
              <w:rPr>
                <w:color w:val="000000"/>
              </w:rPr>
            </w:pPr>
            <w:r w:rsidRPr="00885158">
              <w:rPr>
                <w:b/>
              </w:rPr>
              <w:t>Содержание учебного материала</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rPr>
              <w:t>4</w:t>
            </w:r>
          </w:p>
        </w:tc>
        <w:tc>
          <w:tcPr>
            <w:tcW w:w="1701" w:type="dxa"/>
            <w:vMerge w:val="restart"/>
            <w:shd w:val="clear" w:color="000000" w:fill="FFFFFF"/>
          </w:tcPr>
          <w:p w:rsidR="00AF4499" w:rsidRPr="00885158" w:rsidRDefault="00AF4499" w:rsidP="00AF4499">
            <w:pPr>
              <w:rPr>
                <w:color w:val="000000"/>
              </w:rPr>
            </w:pPr>
            <w:r>
              <w:rPr>
                <w:color w:val="000000"/>
              </w:rPr>
              <w:t>ОК 01-07</w:t>
            </w:r>
          </w:p>
          <w:p w:rsidR="00AF4499" w:rsidRPr="00885158" w:rsidRDefault="00AF4499" w:rsidP="00AF4499">
            <w:pPr>
              <w:autoSpaceDE w:val="0"/>
              <w:autoSpaceDN w:val="0"/>
              <w:adjustRightInd w:val="0"/>
              <w:rPr>
                <w:color w:val="000000"/>
              </w:rPr>
            </w:pPr>
            <w:r>
              <w:rPr>
                <w:color w:val="000000"/>
              </w:rPr>
              <w:t>ПК 1.6</w:t>
            </w:r>
          </w:p>
        </w:tc>
      </w:tr>
      <w:tr w:rsidR="00AF4499" w:rsidRPr="00885158" w:rsidTr="00BD4630">
        <w:trPr>
          <w:gridAfter w:val="1"/>
          <w:wAfter w:w="9" w:type="dxa"/>
          <w:trHeight w:val="324"/>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Pr="00885158" w:rsidRDefault="00AF4499" w:rsidP="00AF4499">
            <w:pPr>
              <w:autoSpaceDE w:val="0"/>
              <w:autoSpaceDN w:val="0"/>
              <w:adjustRightInd w:val="0"/>
              <w:jc w:val="both"/>
              <w:rPr>
                <w:color w:val="000000"/>
              </w:rPr>
            </w:pPr>
            <w:r w:rsidRPr="00B253C6">
              <w:rPr>
                <w:b/>
                <w:bCs/>
              </w:rPr>
              <w:t>Профессионально ориентированное содержание</w:t>
            </w:r>
          </w:p>
        </w:tc>
        <w:tc>
          <w:tcPr>
            <w:tcW w:w="1417" w:type="dxa"/>
            <w:vMerge w:val="restart"/>
            <w:shd w:val="clear" w:color="000000" w:fill="FFFFFF"/>
            <w:vAlign w:val="center"/>
          </w:tcPr>
          <w:p w:rsidR="00AF4499" w:rsidRPr="00885158" w:rsidRDefault="00AF4499" w:rsidP="00AF4499">
            <w:pPr>
              <w:autoSpaceDE w:val="0"/>
              <w:autoSpaceDN w:val="0"/>
              <w:adjustRightInd w:val="0"/>
              <w:jc w:val="center"/>
              <w:rPr>
                <w:color w:val="000000"/>
              </w:rPr>
            </w:pP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549"/>
        </w:trPr>
        <w:tc>
          <w:tcPr>
            <w:tcW w:w="2268" w:type="dxa"/>
            <w:vMerge/>
          </w:tcPr>
          <w:p w:rsidR="00AF4499" w:rsidRPr="00885158" w:rsidRDefault="00AF4499" w:rsidP="00AF4499">
            <w:pPr>
              <w:autoSpaceDE w:val="0"/>
              <w:autoSpaceDN w:val="0"/>
              <w:adjustRightInd w:val="0"/>
              <w:ind w:firstLine="709"/>
              <w:jc w:val="center"/>
              <w:rPr>
                <w:color w:val="000000"/>
                <w:lang w:val="en-US"/>
              </w:rPr>
            </w:pPr>
          </w:p>
        </w:tc>
        <w:tc>
          <w:tcPr>
            <w:tcW w:w="9356" w:type="dxa"/>
          </w:tcPr>
          <w:p w:rsidR="00AF4499" w:rsidRDefault="00AF4499" w:rsidP="00AF4499">
            <w:pPr>
              <w:autoSpaceDE w:val="0"/>
              <w:autoSpaceDN w:val="0"/>
              <w:adjustRightInd w:val="0"/>
              <w:jc w:val="both"/>
            </w:pPr>
            <w:r w:rsidRPr="00885158">
              <w:t>Исследование текстов профессиональной направленности на выявление существенных признаков синтаксических понятий и синтаксических единиц</w:t>
            </w:r>
          </w:p>
        </w:tc>
        <w:tc>
          <w:tcPr>
            <w:tcW w:w="1417" w:type="dxa"/>
            <w:vMerge/>
            <w:shd w:val="clear" w:color="000000" w:fill="FFFFFF"/>
            <w:vAlign w:val="center"/>
          </w:tcPr>
          <w:p w:rsidR="00AF4499" w:rsidRPr="00885158" w:rsidRDefault="00AF4499" w:rsidP="00AF4499">
            <w:pPr>
              <w:autoSpaceDE w:val="0"/>
              <w:autoSpaceDN w:val="0"/>
              <w:adjustRightInd w:val="0"/>
              <w:jc w:val="center"/>
              <w:rPr>
                <w:color w:val="000000"/>
              </w:rPr>
            </w:pP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rPr>
            </w:pPr>
          </w:p>
        </w:tc>
      </w:tr>
      <w:tr w:rsidR="00AF4499" w:rsidRPr="00885158" w:rsidTr="00BD4630">
        <w:trPr>
          <w:gridAfter w:val="1"/>
          <w:wAfter w:w="9" w:type="dxa"/>
          <w:trHeight w:val="1252"/>
        </w:trPr>
        <w:tc>
          <w:tcPr>
            <w:tcW w:w="2268" w:type="dxa"/>
            <w:vMerge/>
          </w:tcPr>
          <w:p w:rsidR="00AF4499" w:rsidRPr="00885158" w:rsidRDefault="00AF4499" w:rsidP="00AF4499">
            <w:pPr>
              <w:autoSpaceDE w:val="0"/>
              <w:autoSpaceDN w:val="0"/>
              <w:adjustRightInd w:val="0"/>
              <w:ind w:firstLine="709"/>
              <w:jc w:val="center"/>
              <w:rPr>
                <w:color w:val="000000"/>
              </w:rPr>
            </w:pPr>
          </w:p>
        </w:tc>
        <w:tc>
          <w:tcPr>
            <w:tcW w:w="9356" w:type="dxa"/>
          </w:tcPr>
          <w:p w:rsidR="00AF4499" w:rsidRPr="00885158" w:rsidRDefault="00AF4499" w:rsidP="00AF4499">
            <w:pPr>
              <w:autoSpaceDE w:val="0"/>
              <w:autoSpaceDN w:val="0"/>
              <w:adjustRightInd w:val="0"/>
              <w:jc w:val="both"/>
              <w:rPr>
                <w:b/>
                <w:bCs/>
              </w:rPr>
            </w:pPr>
            <w:r w:rsidRPr="00885158">
              <w:rPr>
                <w:b/>
                <w:bCs/>
                <w:iCs/>
                <w:color w:val="000000"/>
              </w:rPr>
              <w:t xml:space="preserve">Практическое занятие № 21 </w:t>
            </w:r>
            <w:r w:rsidRPr="00885158">
              <w:rPr>
                <w:b/>
                <w:bCs/>
              </w:rPr>
              <w:t>(в форме практической подготовки)</w:t>
            </w:r>
          </w:p>
          <w:p w:rsidR="00AF4499" w:rsidRPr="00885158" w:rsidRDefault="00AF4499" w:rsidP="00AF4499">
            <w:pPr>
              <w:autoSpaceDE w:val="0"/>
              <w:autoSpaceDN w:val="0"/>
              <w:adjustRightInd w:val="0"/>
              <w:jc w:val="both"/>
              <w:rPr>
                <w:b/>
                <w:bCs/>
                <w:iCs/>
                <w:color w:val="000000"/>
              </w:rPr>
            </w:pPr>
            <w:r w:rsidRPr="00885158">
              <w:rPr>
                <w:color w:val="000000"/>
              </w:rPr>
              <w:t>Синонимика простых и сложных предложений (простые и сложноподчиненные предложения, сложные союзные и бессоюзные предложения). Знаки препинания в сложном предложении с разными видами связи.</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color w:val="000000"/>
              </w:rPr>
              <w:t>4</w:t>
            </w:r>
          </w:p>
        </w:tc>
        <w:tc>
          <w:tcPr>
            <w:tcW w:w="1701" w:type="dxa"/>
            <w:vMerge/>
            <w:shd w:val="clear" w:color="000000" w:fill="FFFFFF"/>
          </w:tcPr>
          <w:p w:rsidR="00AF4499" w:rsidRPr="00885158" w:rsidRDefault="00AF4499" w:rsidP="00AF4499">
            <w:pPr>
              <w:autoSpaceDE w:val="0"/>
              <w:autoSpaceDN w:val="0"/>
              <w:adjustRightInd w:val="0"/>
              <w:ind w:firstLine="709"/>
              <w:jc w:val="center"/>
              <w:rPr>
                <w:color w:val="000000"/>
                <w:lang w:val="en-US"/>
              </w:rPr>
            </w:pPr>
          </w:p>
        </w:tc>
      </w:tr>
      <w:tr w:rsidR="00AF4499" w:rsidRPr="00885158" w:rsidTr="00BD4630">
        <w:trPr>
          <w:trHeight w:val="232"/>
        </w:trPr>
        <w:tc>
          <w:tcPr>
            <w:tcW w:w="11624" w:type="dxa"/>
            <w:gridSpan w:val="2"/>
            <w:shd w:val="clear" w:color="000000" w:fill="FFFFFF"/>
          </w:tcPr>
          <w:p w:rsidR="00AF4499" w:rsidRPr="00885158" w:rsidRDefault="00AF4499" w:rsidP="00AF4499">
            <w:pPr>
              <w:autoSpaceDE w:val="0"/>
              <w:autoSpaceDN w:val="0"/>
              <w:adjustRightInd w:val="0"/>
              <w:rPr>
                <w:b/>
                <w:bCs/>
                <w:color w:val="000000"/>
              </w:rPr>
            </w:pPr>
            <w:r w:rsidRPr="00885158">
              <w:rPr>
                <w:b/>
                <w:bCs/>
                <w:color w:val="000000"/>
              </w:rPr>
              <w:t>Дифференцированный зачет</w:t>
            </w:r>
          </w:p>
        </w:tc>
        <w:tc>
          <w:tcPr>
            <w:tcW w:w="1417" w:type="dxa"/>
            <w:shd w:val="clear" w:color="000000" w:fill="FFFFFF"/>
            <w:vAlign w:val="center"/>
          </w:tcPr>
          <w:p w:rsidR="00AF4499" w:rsidRPr="00885158" w:rsidRDefault="00AF4499" w:rsidP="00AF4499">
            <w:pPr>
              <w:autoSpaceDE w:val="0"/>
              <w:autoSpaceDN w:val="0"/>
              <w:adjustRightInd w:val="0"/>
              <w:jc w:val="center"/>
              <w:rPr>
                <w:b/>
                <w:bCs/>
                <w:color w:val="000000"/>
              </w:rPr>
            </w:pPr>
            <w:r w:rsidRPr="00885158">
              <w:rPr>
                <w:b/>
                <w:bCs/>
                <w:color w:val="000000"/>
              </w:rPr>
              <w:t>2</w:t>
            </w:r>
          </w:p>
        </w:tc>
        <w:tc>
          <w:tcPr>
            <w:tcW w:w="1710" w:type="dxa"/>
            <w:gridSpan w:val="2"/>
            <w:shd w:val="clear" w:color="auto" w:fill="auto"/>
          </w:tcPr>
          <w:p w:rsidR="00AF4499" w:rsidRPr="00885158" w:rsidRDefault="00AF4499" w:rsidP="00AF4499">
            <w:pPr>
              <w:rPr>
                <w:color w:val="000000"/>
                <w:lang w:val="en-US"/>
              </w:rPr>
            </w:pPr>
          </w:p>
        </w:tc>
      </w:tr>
      <w:tr w:rsidR="00AF4499" w:rsidRPr="00885158" w:rsidTr="00BD4630">
        <w:trPr>
          <w:trHeight w:val="232"/>
        </w:trPr>
        <w:tc>
          <w:tcPr>
            <w:tcW w:w="11624" w:type="dxa"/>
            <w:gridSpan w:val="2"/>
            <w:shd w:val="clear" w:color="000000" w:fill="FFFFFF"/>
          </w:tcPr>
          <w:p w:rsidR="00AF4499" w:rsidRPr="00885158" w:rsidRDefault="00AF4499" w:rsidP="00AF4499">
            <w:pPr>
              <w:autoSpaceDE w:val="0"/>
              <w:autoSpaceDN w:val="0"/>
              <w:adjustRightInd w:val="0"/>
              <w:rPr>
                <w:color w:val="000000"/>
                <w:lang w:val="en-US"/>
              </w:rPr>
            </w:pPr>
            <w:r w:rsidRPr="00885158">
              <w:rPr>
                <w:b/>
                <w:bCs/>
                <w:color w:val="000000"/>
              </w:rPr>
              <w:t>Всего:</w:t>
            </w:r>
          </w:p>
        </w:tc>
        <w:tc>
          <w:tcPr>
            <w:tcW w:w="1417" w:type="dxa"/>
            <w:shd w:val="clear" w:color="000000" w:fill="FFFFFF"/>
            <w:vAlign w:val="center"/>
          </w:tcPr>
          <w:p w:rsidR="00AF4499" w:rsidRPr="00885158" w:rsidRDefault="00AF4499" w:rsidP="00AF4499">
            <w:pPr>
              <w:autoSpaceDE w:val="0"/>
              <w:autoSpaceDN w:val="0"/>
              <w:adjustRightInd w:val="0"/>
              <w:jc w:val="center"/>
              <w:rPr>
                <w:color w:val="000000"/>
              </w:rPr>
            </w:pPr>
            <w:r w:rsidRPr="00885158">
              <w:rPr>
                <w:b/>
                <w:bCs/>
                <w:color w:val="000000"/>
                <w:lang w:val="en-US"/>
              </w:rPr>
              <w:t>10</w:t>
            </w:r>
            <w:r w:rsidRPr="00885158">
              <w:rPr>
                <w:b/>
                <w:bCs/>
                <w:color w:val="000000"/>
              </w:rPr>
              <w:t>2</w:t>
            </w:r>
          </w:p>
        </w:tc>
        <w:tc>
          <w:tcPr>
            <w:tcW w:w="1710" w:type="dxa"/>
            <w:gridSpan w:val="2"/>
            <w:shd w:val="clear" w:color="auto" w:fill="auto"/>
          </w:tcPr>
          <w:p w:rsidR="00AF4499" w:rsidRPr="00885158" w:rsidRDefault="00AF4499" w:rsidP="00AF4499">
            <w:pPr>
              <w:rPr>
                <w:color w:val="000000"/>
                <w:lang w:val="en-US"/>
              </w:rPr>
            </w:pPr>
          </w:p>
        </w:tc>
      </w:tr>
    </w:tbl>
    <w:p w:rsidR="00AF4499" w:rsidRPr="00AD7B9D" w:rsidRDefault="00AF4499" w:rsidP="00AF4499">
      <w:pPr>
        <w:spacing w:line="276" w:lineRule="auto"/>
        <w:ind w:firstLine="709"/>
        <w:rPr>
          <w:i/>
          <w:sz w:val="28"/>
          <w:szCs w:val="28"/>
        </w:rPr>
        <w:sectPr w:rsidR="00AF4499" w:rsidRPr="00AD7B9D" w:rsidSect="00AF4499">
          <w:pgSz w:w="16840" w:h="11907" w:orient="landscape"/>
          <w:pgMar w:top="851" w:right="1134" w:bottom="851" w:left="992" w:header="709" w:footer="709" w:gutter="0"/>
          <w:cols w:space="720"/>
        </w:sectPr>
      </w:pPr>
    </w:p>
    <w:p w:rsidR="00AF4499" w:rsidRPr="00AD7B9D" w:rsidRDefault="00AF4499" w:rsidP="00AF4499">
      <w:pPr>
        <w:tabs>
          <w:tab w:val="left" w:pos="0"/>
        </w:tabs>
        <w:spacing w:line="276" w:lineRule="auto"/>
        <w:jc w:val="center"/>
        <w:rPr>
          <w:b/>
          <w:bCs/>
          <w:sz w:val="28"/>
          <w:szCs w:val="28"/>
        </w:rPr>
      </w:pPr>
      <w:r w:rsidRPr="00AD7B9D">
        <w:rPr>
          <w:b/>
          <w:bCs/>
          <w:sz w:val="28"/>
          <w:szCs w:val="28"/>
        </w:rPr>
        <w:t>3. УСЛОВИЯ РЕАЛИЗАЦИИ ПРОГРАММЫ ОБЩЕОБРАЗОВАТЕЛЬНОЙ ДИСЦИПЛИНЫ</w:t>
      </w:r>
    </w:p>
    <w:p w:rsidR="00AF4499" w:rsidRDefault="00AF4499" w:rsidP="00AF4499">
      <w:pPr>
        <w:suppressAutoHyphens/>
        <w:spacing w:line="276" w:lineRule="auto"/>
        <w:ind w:firstLine="709"/>
        <w:jc w:val="both"/>
        <w:rPr>
          <w:bCs/>
          <w:sz w:val="28"/>
          <w:szCs w:val="28"/>
        </w:rPr>
      </w:pPr>
      <w:r w:rsidRPr="002205D4">
        <w:rPr>
          <w:bCs/>
          <w:sz w:val="28"/>
          <w:szCs w:val="28"/>
        </w:rPr>
        <w:t>3.1. Для реализации программы дисциплины должны быть предусмотрены следующие специальные помещения:</w:t>
      </w:r>
      <w:r>
        <w:rPr>
          <w:bCs/>
          <w:sz w:val="28"/>
          <w:szCs w:val="28"/>
        </w:rPr>
        <w:t xml:space="preserve"> </w:t>
      </w:r>
    </w:p>
    <w:p w:rsidR="00AF4499" w:rsidRPr="002205D4" w:rsidRDefault="00AF4499" w:rsidP="00AF4499">
      <w:pPr>
        <w:suppressAutoHyphens/>
        <w:spacing w:line="276" w:lineRule="auto"/>
        <w:ind w:firstLine="709"/>
        <w:jc w:val="both"/>
        <w:rPr>
          <w:bCs/>
          <w:i/>
          <w:color w:val="000000"/>
          <w:sz w:val="28"/>
          <w:szCs w:val="28"/>
        </w:rPr>
      </w:pPr>
      <w:r w:rsidRPr="002205D4">
        <w:rPr>
          <w:bCs/>
          <w:color w:val="000000"/>
          <w:sz w:val="28"/>
          <w:szCs w:val="28"/>
        </w:rPr>
        <w:t>Кабинет</w:t>
      </w:r>
      <w:r>
        <w:rPr>
          <w:bCs/>
          <w:color w:val="000000"/>
          <w:sz w:val="28"/>
          <w:szCs w:val="28"/>
        </w:rPr>
        <w:t xml:space="preserve"> </w:t>
      </w:r>
      <w:r w:rsidRPr="002205D4">
        <w:rPr>
          <w:color w:val="000000"/>
          <w:sz w:val="28"/>
          <w:szCs w:val="28"/>
        </w:rPr>
        <w:t xml:space="preserve">«Русский язык и литература» </w:t>
      </w:r>
      <w:r w:rsidRPr="002205D4">
        <w:rPr>
          <w:color w:val="000000"/>
          <w:sz w:val="28"/>
          <w:szCs w:val="28"/>
          <w:lang w:eastAsia="ko-KR"/>
        </w:rPr>
        <w:t>оснащенный о</w:t>
      </w:r>
      <w:r w:rsidRPr="002205D4">
        <w:rPr>
          <w:bCs/>
          <w:color w:val="000000"/>
          <w:sz w:val="28"/>
          <w:szCs w:val="28"/>
          <w:lang w:eastAsia="ko-KR"/>
        </w:rPr>
        <w:t xml:space="preserve">борудованием: </w:t>
      </w:r>
      <w:r w:rsidRPr="002205D4">
        <w:rPr>
          <w:color w:val="000000"/>
          <w:sz w:val="28"/>
          <w:szCs w:val="28"/>
          <w:lang w:eastAsia="ko-KR"/>
        </w:rPr>
        <w:t>комплект учебной мебели; классная доска; комплект мебели для ПК; учебно-наглядных пособий по предмету</w:t>
      </w:r>
      <w:r w:rsidRPr="002205D4">
        <w:rPr>
          <w:bCs/>
          <w:i/>
          <w:color w:val="000000"/>
          <w:sz w:val="28"/>
          <w:szCs w:val="28"/>
        </w:rPr>
        <w:t xml:space="preserve">, </w:t>
      </w:r>
      <w:r w:rsidRPr="002205D4">
        <w:rPr>
          <w:color w:val="000000"/>
          <w:sz w:val="28"/>
          <w:szCs w:val="28"/>
          <w:lang w:eastAsia="ko-KR"/>
        </w:rPr>
        <w:t>т</w:t>
      </w:r>
      <w:r w:rsidRPr="002205D4">
        <w:rPr>
          <w:bCs/>
          <w:color w:val="000000"/>
          <w:sz w:val="28"/>
          <w:szCs w:val="28"/>
          <w:lang w:eastAsia="ko-KR"/>
        </w:rPr>
        <w:t>ехническими средствами обучения:</w:t>
      </w:r>
      <w:r w:rsidRPr="002205D4">
        <w:rPr>
          <w:rFonts w:ascii="Times New Roman CYR" w:hAnsi="Times New Roman CYR" w:cs="Times New Roman CYR"/>
          <w:color w:val="000000"/>
          <w:sz w:val="28"/>
          <w:szCs w:val="28"/>
        </w:rPr>
        <w:t xml:space="preserve"> персональный компьютер с лицензионным программным обеспечением</w:t>
      </w:r>
      <w:r w:rsidRPr="002205D4">
        <w:rPr>
          <w:color w:val="000000"/>
          <w:sz w:val="28"/>
          <w:szCs w:val="28"/>
          <w:lang w:eastAsia="ko-KR"/>
        </w:rPr>
        <w:t xml:space="preserve">, </w:t>
      </w:r>
      <w:r w:rsidRPr="002205D4">
        <w:rPr>
          <w:rFonts w:ascii="Times New Roman CYR" w:hAnsi="Times New Roman CYR" w:cs="Times New Roman CYR"/>
          <w:color w:val="000000"/>
          <w:sz w:val="28"/>
          <w:szCs w:val="28"/>
        </w:rPr>
        <w:t>проектор с экраном</w:t>
      </w:r>
    </w:p>
    <w:p w:rsidR="00AF4499" w:rsidRDefault="00AF4499" w:rsidP="00AF4499">
      <w:pPr>
        <w:suppressAutoHyphens/>
        <w:spacing w:line="276" w:lineRule="auto"/>
        <w:ind w:firstLine="709"/>
        <w:jc w:val="both"/>
        <w:rPr>
          <w:b/>
          <w:bCs/>
          <w:sz w:val="28"/>
          <w:szCs w:val="28"/>
        </w:rPr>
      </w:pPr>
    </w:p>
    <w:p w:rsidR="00AF4499" w:rsidRPr="002205D4" w:rsidRDefault="00AF4499" w:rsidP="00AF4499">
      <w:pPr>
        <w:suppressAutoHyphens/>
        <w:spacing w:line="276" w:lineRule="auto"/>
        <w:ind w:firstLine="709"/>
        <w:jc w:val="both"/>
        <w:rPr>
          <w:b/>
          <w:bCs/>
          <w:sz w:val="28"/>
          <w:szCs w:val="28"/>
        </w:rPr>
      </w:pPr>
      <w:r w:rsidRPr="002205D4">
        <w:rPr>
          <w:b/>
          <w:bCs/>
          <w:sz w:val="28"/>
          <w:szCs w:val="28"/>
        </w:rPr>
        <w:t>3.2. Информационное обеспечение реализации программы</w:t>
      </w:r>
    </w:p>
    <w:p w:rsidR="00AF4499" w:rsidRDefault="00AF4499" w:rsidP="00AF4499">
      <w:pPr>
        <w:suppressAutoHyphens/>
        <w:spacing w:line="276" w:lineRule="auto"/>
        <w:ind w:firstLine="709"/>
        <w:jc w:val="both"/>
        <w:rPr>
          <w:bCs/>
          <w:sz w:val="28"/>
          <w:szCs w:val="28"/>
        </w:rPr>
      </w:pPr>
      <w:r w:rsidRPr="002205D4">
        <w:rPr>
          <w:bCs/>
          <w:sz w:val="28"/>
          <w:szCs w:val="28"/>
        </w:rPr>
        <w:t>Для реализации программы библиотечный фонд образовательной организации должен иметь п</w:t>
      </w:r>
      <w:r w:rsidRPr="002205D4">
        <w:rPr>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2205D4">
        <w:rPr>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F4499" w:rsidRPr="002205D4" w:rsidRDefault="00AF4499" w:rsidP="00AF4499">
      <w:pPr>
        <w:suppressAutoHyphens/>
        <w:spacing w:line="276" w:lineRule="auto"/>
        <w:ind w:firstLine="709"/>
        <w:jc w:val="both"/>
        <w:rPr>
          <w:bCs/>
          <w:sz w:val="28"/>
          <w:szCs w:val="28"/>
        </w:rPr>
      </w:pPr>
    </w:p>
    <w:p w:rsidR="00AF4499" w:rsidRPr="00AD7B9D" w:rsidRDefault="00AF4499" w:rsidP="00AF4499">
      <w:pPr>
        <w:ind w:firstLine="709"/>
        <w:contextualSpacing/>
        <w:rPr>
          <w:b/>
          <w:sz w:val="28"/>
          <w:szCs w:val="28"/>
        </w:rPr>
      </w:pPr>
      <w:r w:rsidRPr="00AD7B9D">
        <w:rPr>
          <w:b/>
          <w:sz w:val="28"/>
          <w:szCs w:val="28"/>
        </w:rPr>
        <w:t>3.2.1. Основные печатные издания</w:t>
      </w:r>
    </w:p>
    <w:p w:rsidR="00AF4499" w:rsidRPr="008A139C" w:rsidRDefault="00AF4499" w:rsidP="00AF4499">
      <w:pPr>
        <w:spacing w:after="11" w:line="248" w:lineRule="auto"/>
        <w:ind w:firstLine="708"/>
        <w:jc w:val="both"/>
        <w:rPr>
          <w:sz w:val="28"/>
          <w:szCs w:val="28"/>
        </w:rPr>
      </w:pPr>
      <w:r w:rsidRPr="008A139C">
        <w:rPr>
          <w:sz w:val="28"/>
          <w:szCs w:val="28"/>
        </w:rPr>
        <w:t xml:space="preserve">1.Антонова,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2017. - 409 с. - (Профессиональное образование. Общеобразовательные дисциплины). - ISBN 978-5-4468-5987-0 </w:t>
      </w:r>
    </w:p>
    <w:p w:rsidR="00AF4499" w:rsidRDefault="00AF4499" w:rsidP="00AF4499">
      <w:pPr>
        <w:spacing w:line="276" w:lineRule="auto"/>
        <w:ind w:firstLine="709"/>
        <w:contextualSpacing/>
        <w:rPr>
          <w:i/>
          <w:sz w:val="28"/>
          <w:szCs w:val="28"/>
        </w:rPr>
      </w:pPr>
    </w:p>
    <w:p w:rsidR="00AF4499" w:rsidRPr="002205D4" w:rsidRDefault="00AF4499" w:rsidP="00AF4499">
      <w:pPr>
        <w:spacing w:line="276" w:lineRule="auto"/>
        <w:ind w:firstLine="709"/>
        <w:contextualSpacing/>
        <w:rPr>
          <w:b/>
          <w:sz w:val="28"/>
          <w:szCs w:val="28"/>
        </w:rPr>
      </w:pPr>
      <w:r w:rsidRPr="002205D4">
        <w:rPr>
          <w:b/>
          <w:sz w:val="28"/>
          <w:szCs w:val="28"/>
        </w:rPr>
        <w:t>3.2.2. Электронные издания</w:t>
      </w:r>
    </w:p>
    <w:p w:rsidR="00AF4499" w:rsidRDefault="00AF4499" w:rsidP="00AF4499">
      <w:pPr>
        <w:spacing w:after="25"/>
        <w:ind w:left="708"/>
        <w:rPr>
          <w:sz w:val="28"/>
          <w:szCs w:val="28"/>
        </w:rPr>
      </w:pPr>
    </w:p>
    <w:p w:rsidR="00AF4499" w:rsidRPr="002205D4" w:rsidRDefault="00AF4499" w:rsidP="00AF4499">
      <w:pPr>
        <w:suppressAutoHyphens/>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1</w:t>
      </w:r>
      <w:r w:rsidRPr="002205D4">
        <w:rPr>
          <w:color w:val="000000"/>
          <w:sz w:val="28"/>
          <w:szCs w:val="28"/>
        </w:rPr>
        <w:t xml:space="preserve">.  </w:t>
      </w:r>
      <w:r w:rsidRPr="002205D4">
        <w:rPr>
          <w:rFonts w:ascii="Times New Roman CYR" w:hAnsi="Times New Roman CYR" w:cs="Times New Roman CYR"/>
          <w:color w:val="000000"/>
          <w:sz w:val="28"/>
          <w:szCs w:val="28"/>
        </w:rPr>
        <w:t xml:space="preserve">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w:t>
      </w:r>
      <w:r w:rsidRPr="002205D4">
        <w:rPr>
          <w:rFonts w:ascii="Times New Roman CYR" w:hAnsi="Times New Roman CYR" w:cs="Times New Roman CYR"/>
          <w:bCs/>
          <w:color w:val="000000"/>
          <w:sz w:val="28"/>
          <w:szCs w:val="28"/>
        </w:rPr>
        <w:t xml:space="preserve">: </w:t>
      </w:r>
      <w:hyperlink r:id="rId666" w:history="1">
        <w:r w:rsidRPr="002205D4">
          <w:rPr>
            <w:rFonts w:ascii="Times New Roman CYR" w:hAnsi="Times New Roman CYR" w:cs="Times New Roman CYR"/>
            <w:bCs/>
            <w:color w:val="0000FF"/>
            <w:sz w:val="28"/>
            <w:szCs w:val="28"/>
            <w:u w:val="single"/>
          </w:rPr>
          <w:t>http://www.biblio-online.ru/bcode/452165</w:t>
        </w:r>
      </w:hyperlink>
    </w:p>
    <w:p w:rsidR="00AF4499" w:rsidRPr="002205D4" w:rsidRDefault="00AF4499" w:rsidP="00AF4499">
      <w:pPr>
        <w:spacing w:after="25"/>
        <w:ind w:left="708"/>
        <w:rPr>
          <w:sz w:val="28"/>
          <w:szCs w:val="28"/>
        </w:rPr>
      </w:pPr>
    </w:p>
    <w:p w:rsidR="00AF4499" w:rsidRPr="008A139C" w:rsidRDefault="00AF4499" w:rsidP="00AF4499">
      <w:pPr>
        <w:ind w:left="716" w:right="1" w:hanging="10"/>
        <w:jc w:val="both"/>
        <w:rPr>
          <w:sz w:val="28"/>
          <w:szCs w:val="28"/>
        </w:rPr>
      </w:pPr>
      <w:r>
        <w:rPr>
          <w:b/>
          <w:sz w:val="28"/>
          <w:szCs w:val="28"/>
        </w:rPr>
        <w:t>3.2.3</w:t>
      </w:r>
      <w:r w:rsidRPr="008A139C">
        <w:rPr>
          <w:b/>
          <w:sz w:val="28"/>
          <w:szCs w:val="28"/>
        </w:rPr>
        <w:t xml:space="preserve">. Дополнительные источники </w:t>
      </w:r>
    </w:p>
    <w:p w:rsidR="00AF4499" w:rsidRPr="008A139C" w:rsidRDefault="00AF4499" w:rsidP="00AF4499">
      <w:pPr>
        <w:spacing w:after="21"/>
        <w:ind w:left="774"/>
        <w:jc w:val="center"/>
        <w:rPr>
          <w:sz w:val="28"/>
          <w:szCs w:val="28"/>
        </w:rPr>
      </w:pPr>
    </w:p>
    <w:p w:rsidR="00AF4499" w:rsidRPr="002205D4" w:rsidRDefault="00AF4499" w:rsidP="00AF4499">
      <w:pPr>
        <w:suppressAutoHyphens/>
        <w:autoSpaceDE w:val="0"/>
        <w:autoSpaceDN w:val="0"/>
        <w:adjustRightInd w:val="0"/>
        <w:ind w:firstLine="709"/>
        <w:jc w:val="both"/>
        <w:rPr>
          <w:rFonts w:ascii="Times New Roman CYR" w:hAnsi="Times New Roman CYR" w:cs="Times New Roman CYR"/>
          <w:color w:val="000000"/>
          <w:sz w:val="28"/>
          <w:szCs w:val="28"/>
        </w:rPr>
      </w:pPr>
      <w:r w:rsidRPr="002205D4">
        <w:rPr>
          <w:color w:val="000000"/>
          <w:sz w:val="28"/>
          <w:szCs w:val="28"/>
        </w:rPr>
        <w:t xml:space="preserve">1. </w:t>
      </w:r>
      <w:r w:rsidRPr="002205D4">
        <w:rPr>
          <w:rFonts w:ascii="Times New Roman CYR" w:hAnsi="Times New Roman CYR" w:cs="Times New Roman CYR"/>
          <w:color w:val="000000"/>
          <w:sz w:val="28"/>
          <w:szCs w:val="28"/>
        </w:rPr>
        <w:t>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испр. и доп. Москва: Издательство Юрайт, 2020. – 230 с. – (Профессиональное образование). – ISBN 978-5-534-12294-7</w:t>
      </w:r>
    </w:p>
    <w:p w:rsidR="00AF4499" w:rsidRPr="002205D4" w:rsidRDefault="00AF4499" w:rsidP="00AF4499">
      <w:pPr>
        <w:suppressAutoHyphens/>
        <w:autoSpaceDE w:val="0"/>
        <w:autoSpaceDN w:val="0"/>
        <w:adjustRightInd w:val="0"/>
        <w:ind w:firstLine="709"/>
        <w:jc w:val="both"/>
        <w:rPr>
          <w:rFonts w:ascii="Times New Roman CYR" w:hAnsi="Times New Roman CYR" w:cs="Times New Roman CYR"/>
          <w:color w:val="000000"/>
          <w:sz w:val="28"/>
          <w:szCs w:val="28"/>
        </w:rPr>
      </w:pPr>
      <w:r w:rsidRPr="002205D4">
        <w:rPr>
          <w:color w:val="000000"/>
          <w:sz w:val="28"/>
          <w:szCs w:val="28"/>
        </w:rPr>
        <w:t xml:space="preserve">2.  </w:t>
      </w:r>
      <w:r w:rsidRPr="002205D4">
        <w:rPr>
          <w:rFonts w:ascii="Times New Roman CYR" w:hAnsi="Times New Roman CYR" w:cs="Times New Roman CYR"/>
          <w:color w:val="000000"/>
          <w:sz w:val="28"/>
          <w:szCs w:val="28"/>
        </w:rPr>
        <w:t xml:space="preserve">Лобачева, Н.А.  Русский язык. Морфемика. Словообразование. Морфология: учебник для среднего профессионального образования / Н. А. Лобачева. – 3-е изд., испр. и доп.– Москва: Издательство Юрайт, 2020. – 206 с. – (Профессиональное образование). – ISBN 978-5-534-12621-1. </w:t>
      </w:r>
    </w:p>
    <w:p w:rsidR="00AF4499" w:rsidRPr="002205D4" w:rsidRDefault="00AF4499" w:rsidP="00AF4499">
      <w:pPr>
        <w:suppressAutoHyphens/>
        <w:autoSpaceDE w:val="0"/>
        <w:autoSpaceDN w:val="0"/>
        <w:adjustRightInd w:val="0"/>
        <w:ind w:firstLine="709"/>
        <w:jc w:val="both"/>
        <w:rPr>
          <w:rFonts w:ascii="Times New Roman CYR" w:hAnsi="Times New Roman CYR" w:cs="Times New Roman CYR"/>
          <w:color w:val="000000"/>
          <w:sz w:val="28"/>
          <w:szCs w:val="28"/>
        </w:rPr>
      </w:pPr>
      <w:r w:rsidRPr="002205D4">
        <w:rPr>
          <w:color w:val="000000"/>
          <w:sz w:val="28"/>
          <w:szCs w:val="28"/>
        </w:rPr>
        <w:t xml:space="preserve">3.  </w:t>
      </w:r>
      <w:r w:rsidRPr="002205D4">
        <w:rPr>
          <w:rFonts w:ascii="Times New Roman CYR" w:hAnsi="Times New Roman CYR" w:cs="Times New Roman CYR"/>
          <w:color w:val="000000"/>
          <w:sz w:val="28"/>
          <w:szCs w:val="28"/>
        </w:rPr>
        <w:t xml:space="preserve">Лобачева, Н.А.  Русский язык. Синтаксис. Пунктуация: учебник для среднего профессионального образования / Н. А. Лобачева. – 3-е изд., испр. и доп. – Москва : Издательство Юрайт, 2020. – 123 с. – (Профессиональное образование). – ISBN 978-5-534-12620-4. </w:t>
      </w:r>
    </w:p>
    <w:p w:rsidR="00AF4499" w:rsidRPr="00AD7B9D" w:rsidRDefault="00AF4499" w:rsidP="00AF4499">
      <w:pPr>
        <w:rPr>
          <w:b/>
          <w:sz w:val="28"/>
          <w:szCs w:val="28"/>
        </w:rPr>
      </w:pPr>
      <w:r w:rsidRPr="00AD7B9D">
        <w:rPr>
          <w:b/>
          <w:sz w:val="28"/>
          <w:szCs w:val="28"/>
        </w:rPr>
        <w:br w:type="page"/>
      </w:r>
    </w:p>
    <w:p w:rsidR="00AF4499" w:rsidRPr="00AD7B9D" w:rsidRDefault="00AF4499" w:rsidP="00AF4499">
      <w:pPr>
        <w:spacing w:line="276" w:lineRule="auto"/>
        <w:contextualSpacing/>
        <w:jc w:val="center"/>
        <w:rPr>
          <w:b/>
          <w:sz w:val="28"/>
          <w:szCs w:val="28"/>
        </w:rPr>
      </w:pPr>
      <w:r w:rsidRPr="00AD7B9D">
        <w:rPr>
          <w:b/>
          <w:sz w:val="28"/>
          <w:szCs w:val="28"/>
        </w:rPr>
        <w:t>4. КОНТРОЛЬ И ОЦЕНКА РЕЗУЛЬТАТОВ ОСВОЕНИЯ ОБЩЕОБРАЗОВАТЕЛЬНОЙ ДИСЦИПЛИНЫ</w:t>
      </w:r>
    </w:p>
    <w:p w:rsidR="00AF4499" w:rsidRPr="008A139C" w:rsidRDefault="00AF4499" w:rsidP="00AF4499">
      <w:pPr>
        <w:spacing w:line="276" w:lineRule="auto"/>
        <w:contextualSpacing/>
        <w:jc w:val="center"/>
        <w:rPr>
          <w:b/>
          <w:sz w:val="28"/>
          <w:szCs w:val="28"/>
        </w:rPr>
      </w:pPr>
    </w:p>
    <w:p w:rsidR="00AF4499" w:rsidRPr="008A139C" w:rsidRDefault="00AF4499" w:rsidP="00AF4499">
      <w:pPr>
        <w:ind w:left="-15" w:right="3"/>
        <w:jc w:val="both"/>
        <w:rPr>
          <w:sz w:val="28"/>
          <w:szCs w:val="28"/>
        </w:rPr>
      </w:pPr>
      <w:r w:rsidRPr="008A139C">
        <w:rPr>
          <w:b/>
          <w:sz w:val="28"/>
          <w:szCs w:val="28"/>
        </w:rPr>
        <w:t>Контроль</w:t>
      </w:r>
      <w:r>
        <w:rPr>
          <w:b/>
          <w:sz w:val="28"/>
          <w:szCs w:val="28"/>
        </w:rPr>
        <w:t xml:space="preserve"> </w:t>
      </w:r>
      <w:r w:rsidRPr="008A139C">
        <w:rPr>
          <w:b/>
          <w:sz w:val="28"/>
          <w:szCs w:val="28"/>
        </w:rPr>
        <w:t>и оценка</w:t>
      </w:r>
      <w:r w:rsidRPr="008A139C">
        <w:rPr>
          <w:sz w:val="28"/>
          <w:szCs w:val="28"/>
        </w:rPr>
        <w:t xml:space="preserve"> результатов освоения учебного предмета осуществляется преподавателем в процессе текущего контроля и промежуточной аттестации (проведение практических занятий, тестирование, а также выполнение обучающимися индивидуальных заданий, проектов, исследований). </w:t>
      </w:r>
    </w:p>
    <w:p w:rsidR="00AF4499" w:rsidRPr="008A139C" w:rsidRDefault="00AF4499" w:rsidP="00AF4499">
      <w:pPr>
        <w:ind w:left="-15" w:right="3"/>
        <w:jc w:val="both"/>
        <w:rPr>
          <w:sz w:val="28"/>
          <w:szCs w:val="28"/>
        </w:rPr>
      </w:pPr>
      <w:r w:rsidRPr="008A139C">
        <w:rPr>
          <w:sz w:val="28"/>
          <w:szCs w:val="28"/>
        </w:rPr>
        <w:t xml:space="preserve">Текущий контроль проводится в пределах учебного времени, отведенного на предмет, как традиционными, так и инновационными методами, включая компьютерное тестирование (в том числе в системе дистанционного обучения moodle). Результаты контроля учитываются при подведении итогов по предмету. </w:t>
      </w:r>
    </w:p>
    <w:p w:rsidR="00AF4499" w:rsidRPr="008A139C" w:rsidRDefault="00AF4499" w:rsidP="00AF4499">
      <w:pPr>
        <w:ind w:left="-15" w:right="3"/>
        <w:jc w:val="both"/>
        <w:rPr>
          <w:sz w:val="28"/>
          <w:szCs w:val="28"/>
        </w:rPr>
      </w:pPr>
      <w:r w:rsidRPr="008A139C">
        <w:rPr>
          <w:sz w:val="28"/>
          <w:szCs w:val="28"/>
        </w:rPr>
        <w:t xml:space="preserve">Промежуточная аттестация проводится в форме экзамена по итогам изучения предмета.  </w:t>
      </w:r>
    </w:p>
    <w:p w:rsidR="00AF4499" w:rsidRPr="008A139C" w:rsidRDefault="00AF4499" w:rsidP="00AF4499">
      <w:pPr>
        <w:rPr>
          <w:sz w:val="28"/>
          <w:szCs w:val="28"/>
        </w:rPr>
      </w:pPr>
    </w:p>
    <w:tbl>
      <w:tblPr>
        <w:tblStyle w:val="TableGrid"/>
        <w:tblW w:w="10000" w:type="dxa"/>
        <w:tblInd w:w="118" w:type="dxa"/>
        <w:tblLayout w:type="fixed"/>
        <w:tblCellMar>
          <w:top w:w="7" w:type="dxa"/>
          <w:left w:w="106" w:type="dxa"/>
          <w:right w:w="90" w:type="dxa"/>
        </w:tblCellMar>
        <w:tblLook w:val="04A0" w:firstRow="1" w:lastRow="0" w:firstColumn="1" w:lastColumn="0" w:noHBand="0" w:noVBand="1"/>
      </w:tblPr>
      <w:tblGrid>
        <w:gridCol w:w="1973"/>
        <w:gridCol w:w="4863"/>
        <w:gridCol w:w="3164"/>
      </w:tblGrid>
      <w:tr w:rsidR="00AF4499" w:rsidRPr="002205D4" w:rsidTr="00AF4499">
        <w:trPr>
          <w:trHeight w:val="1229"/>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5"/>
              <w:jc w:val="center"/>
              <w:rPr>
                <w:b/>
                <w:sz w:val="28"/>
                <w:szCs w:val="28"/>
              </w:rPr>
            </w:pPr>
            <w:r w:rsidRPr="002205D4">
              <w:rPr>
                <w:b/>
                <w:sz w:val="28"/>
                <w:szCs w:val="28"/>
              </w:rPr>
              <w:t>Общая/профессиональная компетенция</w:t>
            </w: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5"/>
              <w:jc w:val="center"/>
              <w:rPr>
                <w:sz w:val="28"/>
                <w:szCs w:val="28"/>
              </w:rPr>
            </w:pPr>
            <w:r w:rsidRPr="002205D4">
              <w:rPr>
                <w:b/>
                <w:sz w:val="28"/>
                <w:szCs w:val="28"/>
              </w:rPr>
              <w:t>Раздел/Тема</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jc w:val="center"/>
              <w:rPr>
                <w:sz w:val="28"/>
                <w:szCs w:val="28"/>
              </w:rPr>
            </w:pPr>
            <w:r w:rsidRPr="002205D4">
              <w:rPr>
                <w:b/>
                <w:sz w:val="28"/>
                <w:szCs w:val="28"/>
              </w:rPr>
              <w:t>Тип оценочных мероприятий</w:t>
            </w:r>
          </w:p>
        </w:tc>
      </w:tr>
      <w:tr w:rsidR="00AF4499" w:rsidRPr="002205D4" w:rsidTr="00AF4499">
        <w:trPr>
          <w:trHeight w:val="1666"/>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rPr>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1581"/>
            </w:tblGrid>
            <w:tr w:rsidR="00AF4499" w:rsidRPr="002205D4" w:rsidTr="00AF4499">
              <w:trPr>
                <w:trHeight w:val="109"/>
              </w:trPr>
              <w:tc>
                <w:tcPr>
                  <w:tcW w:w="1581" w:type="dxa"/>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autoSpaceDE w:val="0"/>
                    <w:autoSpaceDN w:val="0"/>
                    <w:adjustRightInd w:val="0"/>
                    <w:rPr>
                      <w:color w:val="000000"/>
                      <w:sz w:val="28"/>
                      <w:szCs w:val="28"/>
                    </w:rPr>
                  </w:pPr>
                </w:p>
              </w:tc>
            </w:tr>
          </w:tbl>
          <w:p w:rsidR="00AF4499" w:rsidRPr="002205D4" w:rsidRDefault="00AF4499" w:rsidP="00AF4499">
            <w:pPr>
              <w:ind w:firstLine="2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b/>
                <w:sz w:val="28"/>
                <w:szCs w:val="28"/>
              </w:rPr>
            </w:pPr>
            <w:r w:rsidRPr="002205D4">
              <w:rPr>
                <w:b/>
                <w:sz w:val="28"/>
                <w:szCs w:val="28"/>
              </w:rPr>
              <w:t xml:space="preserve">Введение </w:t>
            </w:r>
          </w:p>
          <w:p w:rsidR="00AF4499" w:rsidRPr="002205D4" w:rsidRDefault="00AF4499" w:rsidP="00AF4499">
            <w:pPr>
              <w:pStyle w:val="Default"/>
              <w:rPr>
                <w:rFonts w:cs="Times New Roman"/>
                <w:sz w:val="28"/>
                <w:szCs w:val="28"/>
              </w:rPr>
            </w:pPr>
            <w:r w:rsidRPr="002205D4">
              <w:rPr>
                <w:rFonts w:cs="Times New Roman"/>
                <w:sz w:val="28"/>
                <w:szCs w:val="28"/>
              </w:rPr>
              <w:t xml:space="preserve">Язык как средство общения и форма существования национальной культуры. </w:t>
            </w:r>
          </w:p>
          <w:p w:rsidR="00AF4499" w:rsidRPr="002205D4" w:rsidRDefault="00AF4499" w:rsidP="00AF4499">
            <w:pPr>
              <w:ind w:firstLine="22"/>
              <w:rPr>
                <w:b/>
                <w:sz w:val="28"/>
                <w:szCs w:val="28"/>
              </w:rPr>
            </w:pP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right="10"/>
              <w:jc w:val="center"/>
              <w:rPr>
                <w:sz w:val="28"/>
                <w:szCs w:val="28"/>
              </w:rPr>
            </w:pPr>
            <w:r w:rsidRPr="002205D4">
              <w:rPr>
                <w:sz w:val="28"/>
                <w:szCs w:val="28"/>
              </w:rPr>
              <w:t xml:space="preserve">Тестирование. </w:t>
            </w:r>
          </w:p>
          <w:p w:rsidR="00AF4499" w:rsidRPr="002205D4" w:rsidRDefault="00AF4499" w:rsidP="00AF4499">
            <w:pPr>
              <w:spacing w:after="1" w:line="277" w:lineRule="auto"/>
              <w:ind w:left="249" w:right="198"/>
              <w:jc w:val="center"/>
              <w:rPr>
                <w:sz w:val="28"/>
                <w:szCs w:val="28"/>
              </w:rPr>
            </w:pPr>
            <w:r w:rsidRPr="002205D4">
              <w:rPr>
                <w:sz w:val="28"/>
                <w:szCs w:val="28"/>
              </w:rPr>
              <w:t xml:space="preserve">Оценка выполненной самостоятельной работы. Опрос </w:t>
            </w:r>
          </w:p>
          <w:p w:rsidR="00AF4499" w:rsidRPr="002205D4" w:rsidRDefault="00AF4499" w:rsidP="00AF4499">
            <w:pPr>
              <w:ind w:right="12"/>
              <w:jc w:val="center"/>
              <w:rPr>
                <w:sz w:val="28"/>
                <w:szCs w:val="28"/>
              </w:rPr>
            </w:pPr>
            <w:r w:rsidRPr="002205D4">
              <w:rPr>
                <w:sz w:val="28"/>
                <w:szCs w:val="28"/>
              </w:rPr>
              <w:t>Контрольная работа</w:t>
            </w:r>
          </w:p>
        </w:tc>
      </w:tr>
      <w:tr w:rsidR="00AF4499" w:rsidRPr="002205D4" w:rsidTr="00AF4499">
        <w:trPr>
          <w:trHeight w:val="1116"/>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rPr>
                <w:sz w:val="28"/>
                <w:szCs w:val="28"/>
              </w:rPr>
            </w:pPr>
          </w:p>
          <w:tbl>
            <w:tblPr>
              <w:tblW w:w="1865" w:type="dxa"/>
              <w:tblBorders>
                <w:top w:val="nil"/>
                <w:left w:val="nil"/>
                <w:bottom w:val="nil"/>
                <w:right w:val="nil"/>
              </w:tblBorders>
              <w:tblLayout w:type="fixed"/>
              <w:tblLook w:val="0000" w:firstRow="0" w:lastRow="0" w:firstColumn="0" w:lastColumn="0" w:noHBand="0" w:noVBand="0"/>
            </w:tblPr>
            <w:tblGrid>
              <w:gridCol w:w="1865"/>
            </w:tblGrid>
            <w:tr w:rsidR="00AF4499" w:rsidRPr="002205D4" w:rsidTr="00AF4499">
              <w:trPr>
                <w:trHeight w:val="109"/>
              </w:trPr>
              <w:tc>
                <w:tcPr>
                  <w:tcW w:w="1865" w:type="dxa"/>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autoSpaceDE w:val="0"/>
                    <w:autoSpaceDN w:val="0"/>
                    <w:adjustRightInd w:val="0"/>
                    <w:rPr>
                      <w:color w:val="000000"/>
                      <w:sz w:val="28"/>
                      <w:szCs w:val="28"/>
                    </w:rPr>
                  </w:pPr>
                </w:p>
              </w:tc>
            </w:tr>
          </w:tbl>
          <w:p w:rsidR="00AF4499" w:rsidRPr="002205D4" w:rsidRDefault="00AF4499" w:rsidP="00AF4499">
            <w:pPr>
              <w:ind w:firstLine="2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sz w:val="28"/>
                <w:szCs w:val="28"/>
              </w:rPr>
            </w:pPr>
            <w:r w:rsidRPr="002205D4">
              <w:rPr>
                <w:b/>
                <w:sz w:val="28"/>
                <w:szCs w:val="28"/>
              </w:rPr>
              <w:t>Раздел 1</w:t>
            </w:r>
          </w:p>
          <w:p w:rsidR="00AF4499" w:rsidRPr="002205D4" w:rsidRDefault="00AF4499" w:rsidP="00AF4499">
            <w:pPr>
              <w:ind w:firstLine="22"/>
              <w:rPr>
                <w:b/>
                <w:sz w:val="28"/>
                <w:szCs w:val="28"/>
              </w:rPr>
            </w:pPr>
            <w:r w:rsidRPr="002205D4">
              <w:rPr>
                <w:b/>
                <w:sz w:val="28"/>
                <w:szCs w:val="28"/>
              </w:rPr>
              <w:t xml:space="preserve">Язык и речь </w:t>
            </w:r>
          </w:p>
          <w:p w:rsidR="00AF4499" w:rsidRPr="002205D4" w:rsidRDefault="00AF4499" w:rsidP="00AF4499">
            <w:pPr>
              <w:ind w:firstLine="22"/>
              <w:rPr>
                <w:sz w:val="28"/>
                <w:szCs w:val="28"/>
              </w:rPr>
            </w:pPr>
            <w:r w:rsidRPr="002205D4">
              <w:rPr>
                <w:b/>
                <w:sz w:val="28"/>
                <w:szCs w:val="28"/>
              </w:rPr>
              <w:t>Виды речевой деятельности, функциональные стили речи.</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spacing w:line="277" w:lineRule="auto"/>
              <w:ind w:left="249" w:right="198"/>
              <w:jc w:val="center"/>
              <w:rPr>
                <w:sz w:val="28"/>
                <w:szCs w:val="28"/>
              </w:rPr>
            </w:pPr>
            <w:r w:rsidRPr="002205D4">
              <w:rPr>
                <w:sz w:val="28"/>
                <w:szCs w:val="28"/>
              </w:rPr>
              <w:t>Оценка выполненной</w:t>
            </w:r>
            <w:r>
              <w:rPr>
                <w:sz w:val="28"/>
                <w:szCs w:val="28"/>
              </w:rPr>
              <w:t xml:space="preserve"> самостоятельной работы. Опрос </w:t>
            </w:r>
          </w:p>
        </w:tc>
      </w:tr>
      <w:tr w:rsidR="00AF4499" w:rsidRPr="002205D4" w:rsidTr="00AF4499">
        <w:trPr>
          <w:trHeight w:val="1366"/>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rPr>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1723"/>
            </w:tblGrid>
            <w:tr w:rsidR="00AF4499" w:rsidRPr="002205D4" w:rsidTr="00AF4499">
              <w:trPr>
                <w:trHeight w:val="109"/>
              </w:trPr>
              <w:tc>
                <w:tcPr>
                  <w:tcW w:w="1723" w:type="dxa"/>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autoSpaceDE w:val="0"/>
                    <w:autoSpaceDN w:val="0"/>
                    <w:adjustRightInd w:val="0"/>
                    <w:rPr>
                      <w:color w:val="000000"/>
                      <w:sz w:val="28"/>
                      <w:szCs w:val="28"/>
                    </w:rPr>
                  </w:pPr>
                </w:p>
              </w:tc>
            </w:tr>
          </w:tbl>
          <w:p w:rsidR="00AF4499" w:rsidRPr="002205D4" w:rsidRDefault="00AF4499" w:rsidP="00AF4499">
            <w:pPr>
              <w:ind w:firstLine="2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sz w:val="28"/>
                <w:szCs w:val="28"/>
              </w:rPr>
            </w:pPr>
            <w:r w:rsidRPr="002205D4">
              <w:rPr>
                <w:b/>
                <w:sz w:val="28"/>
                <w:szCs w:val="28"/>
              </w:rPr>
              <w:t xml:space="preserve">Раздел 2 </w:t>
            </w:r>
          </w:p>
          <w:p w:rsidR="00AF4499" w:rsidRPr="002205D4" w:rsidRDefault="00AF4499" w:rsidP="00AF4499">
            <w:pPr>
              <w:pStyle w:val="Default"/>
              <w:rPr>
                <w:rFonts w:cs="Times New Roman"/>
                <w:sz w:val="28"/>
                <w:szCs w:val="28"/>
              </w:rPr>
            </w:pPr>
            <w:r w:rsidRPr="002205D4">
              <w:rPr>
                <w:rFonts w:cs="Times New Roman"/>
                <w:b/>
                <w:bCs/>
                <w:sz w:val="28"/>
                <w:szCs w:val="28"/>
              </w:rPr>
              <w:t xml:space="preserve">Фонетика, орфоэпия, графика, орфография </w:t>
            </w:r>
          </w:p>
          <w:p w:rsidR="00AF4499" w:rsidRPr="002205D4" w:rsidRDefault="00AF4499" w:rsidP="00AF4499">
            <w:pPr>
              <w:ind w:firstLine="22"/>
              <w:rPr>
                <w:sz w:val="28"/>
                <w:szCs w:val="28"/>
              </w:rPr>
            </w:pPr>
            <w:r w:rsidRPr="002205D4">
              <w:rPr>
                <w:sz w:val="28"/>
                <w:szCs w:val="28"/>
              </w:rPr>
              <w:t xml:space="preserve">Фонетический разбор слова, акцентологические нормы, орфоэпические нормы </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jc w:val="center"/>
              <w:rPr>
                <w:sz w:val="28"/>
                <w:szCs w:val="28"/>
              </w:rPr>
            </w:pPr>
            <w:r w:rsidRPr="002205D4">
              <w:rPr>
                <w:sz w:val="28"/>
                <w:szCs w:val="28"/>
              </w:rPr>
              <w:t xml:space="preserve">Оценка практической работы, выполненной на практическом занятии. </w:t>
            </w:r>
          </w:p>
        </w:tc>
      </w:tr>
      <w:tr w:rsidR="00AF4499" w:rsidRPr="002205D4" w:rsidTr="00AF4499">
        <w:trPr>
          <w:trHeight w:val="409"/>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rPr>
                <w:sz w:val="28"/>
                <w:szCs w:val="28"/>
              </w:rPr>
            </w:pPr>
          </w:p>
          <w:p w:rsidR="00AF4499" w:rsidRPr="002205D4" w:rsidRDefault="00AF4499" w:rsidP="00AF4499">
            <w:pPr>
              <w:ind w:firstLine="2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b/>
                <w:sz w:val="28"/>
                <w:szCs w:val="28"/>
              </w:rPr>
            </w:pPr>
            <w:r w:rsidRPr="002205D4">
              <w:rPr>
                <w:b/>
                <w:sz w:val="28"/>
                <w:szCs w:val="28"/>
              </w:rPr>
              <w:t>Раздел 3</w:t>
            </w:r>
          </w:p>
          <w:p w:rsidR="00AF4499" w:rsidRPr="002205D4" w:rsidRDefault="00AF4499" w:rsidP="00AF4499">
            <w:pPr>
              <w:pStyle w:val="Default"/>
              <w:rPr>
                <w:rFonts w:cs="Times New Roman"/>
                <w:sz w:val="28"/>
                <w:szCs w:val="28"/>
              </w:rPr>
            </w:pPr>
            <w:r w:rsidRPr="002205D4">
              <w:rPr>
                <w:rFonts w:cs="Times New Roman"/>
                <w:b/>
                <w:bCs/>
                <w:sz w:val="28"/>
                <w:szCs w:val="28"/>
              </w:rPr>
              <w:t xml:space="preserve">Лексика и фразеология </w:t>
            </w:r>
          </w:p>
          <w:p w:rsidR="00AF4499" w:rsidRPr="002205D4" w:rsidRDefault="00AF4499" w:rsidP="00AF4499">
            <w:pPr>
              <w:pStyle w:val="Default"/>
              <w:rPr>
                <w:rFonts w:cs="Times New Roman"/>
                <w:sz w:val="28"/>
                <w:szCs w:val="28"/>
              </w:rPr>
            </w:pPr>
            <w:r w:rsidRPr="002205D4">
              <w:rPr>
                <w:rFonts w:cs="Times New Roman"/>
                <w:sz w:val="28"/>
                <w:szCs w:val="28"/>
              </w:rPr>
              <w:t>Лексическое значение слова. Ф</w:t>
            </w:r>
            <w:r>
              <w:rPr>
                <w:rFonts w:cs="Times New Roman"/>
                <w:sz w:val="28"/>
                <w:szCs w:val="28"/>
              </w:rPr>
              <w:t xml:space="preserve">разеология. Лексические нормы. </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spacing w:line="278" w:lineRule="auto"/>
              <w:jc w:val="center"/>
              <w:rPr>
                <w:sz w:val="28"/>
                <w:szCs w:val="28"/>
              </w:rPr>
            </w:pPr>
            <w:r w:rsidRPr="002205D4">
              <w:rPr>
                <w:sz w:val="28"/>
                <w:szCs w:val="28"/>
              </w:rPr>
              <w:t>Оценка выпол</w:t>
            </w:r>
            <w:r>
              <w:rPr>
                <w:sz w:val="28"/>
                <w:szCs w:val="28"/>
              </w:rPr>
              <w:t xml:space="preserve">ненной самостоятельной работы. </w:t>
            </w:r>
          </w:p>
        </w:tc>
      </w:tr>
      <w:tr w:rsidR="00AF4499" w:rsidRPr="002205D4" w:rsidTr="00AF4499">
        <w:trPr>
          <w:trHeight w:val="1390"/>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rPr>
                <w:sz w:val="28"/>
                <w:szCs w:val="28"/>
              </w:rPr>
            </w:pPr>
          </w:p>
          <w:tbl>
            <w:tblPr>
              <w:tblW w:w="1865" w:type="dxa"/>
              <w:tblBorders>
                <w:top w:val="nil"/>
                <w:left w:val="nil"/>
                <w:bottom w:val="nil"/>
                <w:right w:val="nil"/>
              </w:tblBorders>
              <w:tblLayout w:type="fixed"/>
              <w:tblLook w:val="0000" w:firstRow="0" w:lastRow="0" w:firstColumn="0" w:lastColumn="0" w:noHBand="0" w:noVBand="0"/>
            </w:tblPr>
            <w:tblGrid>
              <w:gridCol w:w="1865"/>
            </w:tblGrid>
            <w:tr w:rsidR="00AF4499" w:rsidRPr="002205D4" w:rsidTr="00AF4499">
              <w:trPr>
                <w:trHeight w:val="109"/>
              </w:trPr>
              <w:tc>
                <w:tcPr>
                  <w:tcW w:w="1865" w:type="dxa"/>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autoSpaceDE w:val="0"/>
                    <w:autoSpaceDN w:val="0"/>
                    <w:adjustRightInd w:val="0"/>
                    <w:rPr>
                      <w:color w:val="000000"/>
                      <w:sz w:val="28"/>
                      <w:szCs w:val="28"/>
                    </w:rPr>
                  </w:pPr>
                </w:p>
              </w:tc>
            </w:tr>
          </w:tbl>
          <w:p w:rsidR="00AF4499" w:rsidRPr="002205D4" w:rsidRDefault="00AF4499" w:rsidP="00AF4499">
            <w:pPr>
              <w:ind w:firstLine="2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b/>
                <w:sz w:val="28"/>
                <w:szCs w:val="28"/>
              </w:rPr>
            </w:pPr>
            <w:r w:rsidRPr="002205D4">
              <w:rPr>
                <w:b/>
                <w:sz w:val="28"/>
                <w:szCs w:val="28"/>
              </w:rPr>
              <w:t>Раздел 4</w:t>
            </w:r>
          </w:p>
          <w:p w:rsidR="00AF4499" w:rsidRPr="002205D4" w:rsidRDefault="00AF4499" w:rsidP="00AF4499">
            <w:pPr>
              <w:pStyle w:val="Default"/>
              <w:rPr>
                <w:rFonts w:cs="Times New Roman"/>
                <w:sz w:val="28"/>
                <w:szCs w:val="28"/>
              </w:rPr>
            </w:pPr>
            <w:r w:rsidRPr="002205D4">
              <w:rPr>
                <w:rFonts w:cs="Times New Roman"/>
                <w:b/>
                <w:bCs/>
                <w:sz w:val="28"/>
                <w:szCs w:val="28"/>
              </w:rPr>
              <w:t xml:space="preserve">Морфемика, словообразование, орфография </w:t>
            </w:r>
          </w:p>
          <w:p w:rsidR="00AF4499" w:rsidRPr="002205D4" w:rsidRDefault="00AF4499" w:rsidP="00AF4499">
            <w:pPr>
              <w:ind w:firstLine="22"/>
              <w:rPr>
                <w:sz w:val="28"/>
                <w:szCs w:val="28"/>
              </w:rPr>
            </w:pPr>
            <w:r w:rsidRPr="002205D4">
              <w:rPr>
                <w:sz w:val="28"/>
                <w:szCs w:val="28"/>
              </w:rPr>
              <w:t xml:space="preserve">Состав слова. Способы словообразования. Орфография. </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jc w:val="center"/>
              <w:rPr>
                <w:sz w:val="28"/>
                <w:szCs w:val="28"/>
              </w:rPr>
            </w:pPr>
            <w:r w:rsidRPr="002205D4">
              <w:rPr>
                <w:sz w:val="28"/>
                <w:szCs w:val="28"/>
              </w:rPr>
              <w:t xml:space="preserve">Оценка практической работы, выполненной на практическом занятии. </w:t>
            </w:r>
          </w:p>
        </w:tc>
      </w:tr>
      <w:tr w:rsidR="00AF4499" w:rsidRPr="002205D4" w:rsidTr="00AF4499">
        <w:trPr>
          <w:trHeight w:val="562"/>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ind w:left="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b/>
                <w:sz w:val="28"/>
                <w:szCs w:val="28"/>
              </w:rPr>
            </w:pPr>
            <w:r w:rsidRPr="002205D4">
              <w:rPr>
                <w:b/>
                <w:sz w:val="28"/>
                <w:szCs w:val="28"/>
              </w:rPr>
              <w:t>Раздел 5</w:t>
            </w:r>
          </w:p>
          <w:p w:rsidR="00AF4499" w:rsidRPr="002205D4" w:rsidRDefault="00AF4499" w:rsidP="00AF4499">
            <w:pPr>
              <w:pStyle w:val="Default"/>
              <w:rPr>
                <w:rFonts w:cs="Times New Roman"/>
                <w:sz w:val="28"/>
                <w:szCs w:val="28"/>
              </w:rPr>
            </w:pPr>
            <w:r w:rsidRPr="002205D4">
              <w:rPr>
                <w:rFonts w:cs="Times New Roman"/>
                <w:b/>
                <w:bCs/>
                <w:sz w:val="28"/>
                <w:szCs w:val="28"/>
              </w:rPr>
              <w:t xml:space="preserve">Морфология и орфография </w:t>
            </w:r>
          </w:p>
          <w:p w:rsidR="00AF4499" w:rsidRPr="002205D4" w:rsidRDefault="00AF4499" w:rsidP="00AF4499">
            <w:pPr>
              <w:ind w:firstLine="22"/>
              <w:rPr>
                <w:sz w:val="28"/>
                <w:szCs w:val="28"/>
              </w:rPr>
            </w:pPr>
            <w:r w:rsidRPr="002205D4">
              <w:rPr>
                <w:sz w:val="28"/>
                <w:szCs w:val="28"/>
              </w:rPr>
              <w:t>Самостоя</w:t>
            </w:r>
            <w:r>
              <w:rPr>
                <w:sz w:val="28"/>
                <w:szCs w:val="28"/>
              </w:rPr>
              <w:t>тельные и служебные части речи.</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rPr>
                <w:sz w:val="28"/>
                <w:szCs w:val="28"/>
              </w:rPr>
            </w:pPr>
            <w:r w:rsidRPr="002205D4">
              <w:rPr>
                <w:sz w:val="28"/>
                <w:szCs w:val="28"/>
              </w:rPr>
              <w:t xml:space="preserve">Тестирование </w:t>
            </w:r>
          </w:p>
        </w:tc>
      </w:tr>
      <w:tr w:rsidR="00AF4499" w:rsidRPr="002205D4" w:rsidTr="00AF4499">
        <w:trPr>
          <w:trHeight w:val="1116"/>
        </w:trPr>
        <w:tc>
          <w:tcPr>
            <w:tcW w:w="197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autoSpaceDE w:val="0"/>
              <w:autoSpaceDN w:val="0"/>
              <w:adjustRightInd w:val="0"/>
              <w:rPr>
                <w:color w:val="000000"/>
                <w:sz w:val="28"/>
                <w:szCs w:val="28"/>
              </w:rPr>
            </w:pPr>
            <w:r w:rsidRPr="002205D4">
              <w:rPr>
                <w:color w:val="000000"/>
                <w:sz w:val="28"/>
                <w:szCs w:val="28"/>
              </w:rPr>
              <w:t xml:space="preserve">ОК </w:t>
            </w:r>
            <w:r>
              <w:rPr>
                <w:color w:val="000000"/>
                <w:sz w:val="28"/>
                <w:szCs w:val="28"/>
              </w:rPr>
              <w:t>01-07; ПК1.6</w:t>
            </w:r>
          </w:p>
          <w:p w:rsidR="00AF4499" w:rsidRPr="002205D4" w:rsidRDefault="00AF4499" w:rsidP="00AF4499">
            <w:pPr>
              <w:ind w:left="2" w:firstLine="22"/>
              <w:rPr>
                <w:sz w:val="28"/>
                <w:szCs w:val="28"/>
              </w:rPr>
            </w:pPr>
          </w:p>
        </w:tc>
        <w:tc>
          <w:tcPr>
            <w:tcW w:w="4863"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firstLine="22"/>
              <w:rPr>
                <w:b/>
                <w:sz w:val="28"/>
                <w:szCs w:val="28"/>
              </w:rPr>
            </w:pPr>
            <w:r w:rsidRPr="002205D4">
              <w:rPr>
                <w:b/>
                <w:sz w:val="28"/>
                <w:szCs w:val="28"/>
              </w:rPr>
              <w:t>Раздел 6</w:t>
            </w:r>
          </w:p>
          <w:p w:rsidR="00AF4499" w:rsidRPr="002205D4" w:rsidRDefault="00AF4499" w:rsidP="00AF4499">
            <w:pPr>
              <w:pStyle w:val="Default"/>
              <w:rPr>
                <w:rFonts w:cs="Times New Roman"/>
                <w:sz w:val="28"/>
                <w:szCs w:val="28"/>
              </w:rPr>
            </w:pPr>
            <w:r w:rsidRPr="002205D4">
              <w:rPr>
                <w:rFonts w:cs="Times New Roman"/>
                <w:b/>
                <w:bCs/>
                <w:sz w:val="28"/>
                <w:szCs w:val="28"/>
              </w:rPr>
              <w:t xml:space="preserve">Синтаксис и пунктуация </w:t>
            </w:r>
          </w:p>
          <w:p w:rsidR="00AF4499" w:rsidRPr="002205D4" w:rsidRDefault="00AF4499" w:rsidP="00AF4499">
            <w:pPr>
              <w:pStyle w:val="Default"/>
              <w:rPr>
                <w:rFonts w:cs="Times New Roman"/>
                <w:sz w:val="28"/>
                <w:szCs w:val="28"/>
              </w:rPr>
            </w:pPr>
            <w:r w:rsidRPr="002205D4">
              <w:rPr>
                <w:rFonts w:cs="Times New Roman"/>
                <w:sz w:val="28"/>
                <w:szCs w:val="28"/>
              </w:rPr>
              <w:t>Основные единицы синтаксиса.</w:t>
            </w:r>
          </w:p>
        </w:tc>
        <w:tc>
          <w:tcPr>
            <w:tcW w:w="3164" w:type="dxa"/>
            <w:tcBorders>
              <w:top w:val="single" w:sz="4" w:space="0" w:color="000000"/>
              <w:left w:val="single" w:sz="4" w:space="0" w:color="000000"/>
              <w:bottom w:val="single" w:sz="4" w:space="0" w:color="000000"/>
              <w:right w:val="single" w:sz="4" w:space="0" w:color="000000"/>
            </w:tcBorders>
          </w:tcPr>
          <w:p w:rsidR="00AF4499" w:rsidRPr="002205D4" w:rsidRDefault="00AF4499" w:rsidP="00AF4499">
            <w:pPr>
              <w:ind w:left="40"/>
              <w:jc w:val="center"/>
              <w:rPr>
                <w:sz w:val="28"/>
                <w:szCs w:val="28"/>
              </w:rPr>
            </w:pPr>
            <w:r w:rsidRPr="002205D4">
              <w:rPr>
                <w:sz w:val="28"/>
                <w:szCs w:val="28"/>
              </w:rPr>
              <w:t xml:space="preserve">Диктант </w:t>
            </w:r>
          </w:p>
        </w:tc>
      </w:tr>
    </w:tbl>
    <w:p w:rsidR="00AF4499" w:rsidRDefault="00AF4499" w:rsidP="00AF4499">
      <w:pPr>
        <w:rPr>
          <w:sz w:val="28"/>
          <w:szCs w:val="28"/>
        </w:rPr>
      </w:pPr>
    </w:p>
    <w:p w:rsidR="00AF4499" w:rsidRDefault="00AF4499" w:rsidP="00AF4499">
      <w:pPr>
        <w:rPr>
          <w:sz w:val="28"/>
          <w:szCs w:val="28"/>
        </w:rPr>
        <w:sectPr w:rsidR="00AF4499" w:rsidSect="00AF4499">
          <w:pgSz w:w="11906" w:h="16838"/>
          <w:pgMar w:top="1134" w:right="850" w:bottom="1134" w:left="1134" w:header="708" w:footer="708" w:gutter="0"/>
          <w:cols w:space="708"/>
          <w:docGrid w:linePitch="360"/>
        </w:sectPr>
      </w:pPr>
    </w:p>
    <w:p w:rsidR="00AF4499" w:rsidRPr="008B02F4" w:rsidRDefault="00AF4499" w:rsidP="00AF4499">
      <w:pPr>
        <w:spacing w:line="276" w:lineRule="auto"/>
        <w:jc w:val="center"/>
        <w:rPr>
          <w:b/>
          <w:bCs/>
          <w:sz w:val="28"/>
          <w:szCs w:val="28"/>
        </w:rPr>
      </w:pPr>
      <w:r w:rsidRPr="008B02F4">
        <w:rPr>
          <w:b/>
          <w:bCs/>
          <w:sz w:val="28"/>
          <w:szCs w:val="28"/>
        </w:rPr>
        <w:t>ТЕХНОЛОГИЧЕСКАЯ КАРТА</w:t>
      </w:r>
      <w:r>
        <w:rPr>
          <w:b/>
          <w:bCs/>
          <w:sz w:val="28"/>
          <w:szCs w:val="28"/>
        </w:rPr>
        <w:t xml:space="preserve"> № 1</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AF4499" w:rsidRPr="008B02F4" w:rsidTr="00AF4499">
        <w:tc>
          <w:tcPr>
            <w:tcW w:w="3686" w:type="dxa"/>
          </w:tcPr>
          <w:p w:rsidR="00AF4499" w:rsidRPr="008B02F4" w:rsidRDefault="00AF4499" w:rsidP="00AF4499">
            <w:pPr>
              <w:spacing w:line="276" w:lineRule="auto"/>
              <w:jc w:val="both"/>
              <w:rPr>
                <w:sz w:val="28"/>
                <w:szCs w:val="28"/>
              </w:rPr>
            </w:pPr>
            <w:r w:rsidRPr="008B02F4">
              <w:rPr>
                <w:sz w:val="28"/>
                <w:szCs w:val="28"/>
              </w:rPr>
              <w:t>Дисциплина</w:t>
            </w:r>
          </w:p>
        </w:tc>
        <w:tc>
          <w:tcPr>
            <w:tcW w:w="10915" w:type="dxa"/>
            <w:tcBorders>
              <w:top w:val="single" w:sz="4" w:space="0" w:color="auto"/>
              <w:bottom w:val="single" w:sz="4" w:space="0" w:color="auto"/>
            </w:tcBorders>
          </w:tcPr>
          <w:p w:rsidR="00AF4499" w:rsidRPr="008B02F4" w:rsidRDefault="00AF4499" w:rsidP="00AF4499">
            <w:pPr>
              <w:spacing w:line="276" w:lineRule="auto"/>
              <w:jc w:val="both"/>
              <w:rPr>
                <w:sz w:val="28"/>
                <w:szCs w:val="28"/>
              </w:rPr>
            </w:pPr>
            <w:r>
              <w:rPr>
                <w:sz w:val="28"/>
                <w:szCs w:val="28"/>
              </w:rPr>
              <w:t>Русский язык</w:t>
            </w:r>
          </w:p>
        </w:tc>
      </w:tr>
      <w:tr w:rsidR="00AF4499" w:rsidRPr="008B02F4" w:rsidTr="00AF4499">
        <w:tc>
          <w:tcPr>
            <w:tcW w:w="3686" w:type="dxa"/>
          </w:tcPr>
          <w:p w:rsidR="00AF4499" w:rsidRPr="008B02F4" w:rsidRDefault="00AF4499" w:rsidP="00AF4499">
            <w:pPr>
              <w:spacing w:line="276" w:lineRule="auto"/>
              <w:jc w:val="both"/>
              <w:rPr>
                <w:sz w:val="28"/>
                <w:szCs w:val="28"/>
              </w:rPr>
            </w:pPr>
            <w:r w:rsidRPr="008B02F4">
              <w:rPr>
                <w:sz w:val="28"/>
                <w:szCs w:val="28"/>
              </w:rPr>
              <w:t>Специальность / профессия</w:t>
            </w:r>
          </w:p>
        </w:tc>
        <w:tc>
          <w:tcPr>
            <w:tcW w:w="10915" w:type="dxa"/>
            <w:tcBorders>
              <w:top w:val="single" w:sz="4" w:space="0" w:color="auto"/>
              <w:bottom w:val="single" w:sz="4" w:space="0" w:color="auto"/>
            </w:tcBorders>
          </w:tcPr>
          <w:p w:rsidR="00AF4499" w:rsidRPr="004B7F8D" w:rsidRDefault="00AF4499" w:rsidP="00AF4499">
            <w:pPr>
              <w:widowControl w:val="0"/>
              <w:autoSpaceDE w:val="0"/>
              <w:autoSpaceDN w:val="0"/>
              <w:adjustRightInd w:val="0"/>
              <w:spacing w:line="25" w:lineRule="atLeast"/>
              <w:rPr>
                <w:color w:val="000000"/>
                <w:sz w:val="28"/>
                <w:szCs w:val="28"/>
              </w:rPr>
            </w:pPr>
            <w:r>
              <w:rPr>
                <w:color w:val="000000"/>
                <w:sz w:val="28"/>
                <w:szCs w:val="28"/>
              </w:rPr>
              <w:t xml:space="preserve">29.02.10 </w:t>
            </w:r>
            <w:r w:rsidRPr="00C01213">
              <w:rPr>
                <w:color w:val="000000"/>
                <w:sz w:val="28"/>
                <w:szCs w:val="28"/>
              </w:rPr>
              <w:t>Конструирование, моделирование и технология изготовления изделий легкой промышленности (по видам).</w:t>
            </w:r>
          </w:p>
        </w:tc>
      </w:tr>
    </w:tbl>
    <w:p w:rsidR="00AF4499" w:rsidRPr="008B02F4" w:rsidRDefault="00AF4499" w:rsidP="00AF4499">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AF4499" w:rsidRPr="008B02F4" w:rsidTr="00AF4499">
        <w:trPr>
          <w:trHeight w:val="321"/>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AF4499" w:rsidRPr="00DF617E" w:rsidRDefault="00AF4499" w:rsidP="00AF4499">
            <w:pPr>
              <w:pStyle w:val="af4"/>
              <w:rPr>
                <w:bCs/>
                <w:szCs w:val="28"/>
              </w:rPr>
            </w:pPr>
            <w:r w:rsidRPr="00DF617E">
              <w:rPr>
                <w:bCs/>
                <w:szCs w:val="28"/>
              </w:rPr>
              <w:t>«Лексическое значение слова»</w:t>
            </w:r>
          </w:p>
        </w:tc>
      </w:tr>
      <w:tr w:rsidR="00AF4499" w:rsidRPr="008B02F4" w:rsidTr="00AF4499">
        <w:trPr>
          <w:trHeight w:val="370"/>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shd w:val="clear" w:color="auto" w:fill="FFFFFF"/>
              <w:rPr>
                <w:sz w:val="28"/>
                <w:szCs w:val="28"/>
              </w:rPr>
            </w:pPr>
            <w:r>
              <w:rPr>
                <w:sz w:val="28"/>
                <w:szCs w:val="28"/>
              </w:rPr>
              <w:t>Формирование представления о способах определения лексического значения слова, умение работать с толковым словарём, знакомство с многозначными и однозначными словами.</w:t>
            </w:r>
          </w:p>
        </w:tc>
      </w:tr>
      <w:tr w:rsidR="00AF4499" w:rsidRPr="008B02F4" w:rsidTr="00AF4499">
        <w:trPr>
          <w:trHeight w:val="370"/>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Комбинированный</w:t>
            </w:r>
          </w:p>
        </w:tc>
      </w:tr>
      <w:tr w:rsidR="00AF4499" w:rsidRPr="008B02F4" w:rsidTr="00AF4499">
        <w:trPr>
          <w:trHeight w:val="370"/>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Индивидуальная, групповая</w:t>
            </w:r>
          </w:p>
        </w:tc>
      </w:tr>
    </w:tbl>
    <w:p w:rsidR="00AF4499" w:rsidRPr="008B02F4" w:rsidRDefault="00AF4499" w:rsidP="00AF4499">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5245"/>
        <w:gridCol w:w="1981"/>
        <w:gridCol w:w="2980"/>
        <w:gridCol w:w="1920"/>
      </w:tblGrid>
      <w:tr w:rsidR="00AF4499" w:rsidRPr="008B02F4" w:rsidTr="00AF4499">
        <w:tc>
          <w:tcPr>
            <w:tcW w:w="2660" w:type="dxa"/>
            <w:vAlign w:val="center"/>
          </w:tcPr>
          <w:p w:rsidR="00AF4499" w:rsidRPr="008B02F4" w:rsidRDefault="00AF4499" w:rsidP="00AF4499">
            <w:pPr>
              <w:pStyle w:val="af4"/>
              <w:jc w:val="center"/>
              <w:rPr>
                <w:b/>
                <w:bCs/>
                <w:szCs w:val="28"/>
              </w:rPr>
            </w:pPr>
            <w:r w:rsidRPr="008B02F4">
              <w:rPr>
                <w:b/>
                <w:bCs/>
                <w:szCs w:val="28"/>
              </w:rPr>
              <w:t>Этапы занятия</w:t>
            </w:r>
          </w:p>
        </w:tc>
        <w:tc>
          <w:tcPr>
            <w:tcW w:w="5245" w:type="dxa"/>
            <w:vAlign w:val="center"/>
          </w:tcPr>
          <w:p w:rsidR="00AF4499" w:rsidRPr="008B02F4" w:rsidRDefault="00AF4499" w:rsidP="00AF4499">
            <w:pPr>
              <w:pStyle w:val="af4"/>
              <w:jc w:val="center"/>
              <w:rPr>
                <w:b/>
                <w:bCs/>
                <w:szCs w:val="28"/>
              </w:rPr>
            </w:pPr>
            <w:r w:rsidRPr="008B02F4">
              <w:rPr>
                <w:b/>
                <w:bCs/>
                <w:szCs w:val="28"/>
              </w:rPr>
              <w:t>Деятельность</w:t>
            </w:r>
          </w:p>
          <w:p w:rsidR="00AF4499" w:rsidRPr="008B02F4" w:rsidRDefault="00AF4499" w:rsidP="00AF4499">
            <w:pPr>
              <w:pStyle w:val="af4"/>
              <w:jc w:val="center"/>
              <w:rPr>
                <w:b/>
                <w:bCs/>
                <w:szCs w:val="28"/>
              </w:rPr>
            </w:pPr>
            <w:r w:rsidRPr="008B02F4">
              <w:rPr>
                <w:b/>
                <w:bCs/>
                <w:szCs w:val="28"/>
              </w:rPr>
              <w:t>Преподавателя</w:t>
            </w:r>
          </w:p>
        </w:tc>
        <w:tc>
          <w:tcPr>
            <w:tcW w:w="1981" w:type="dxa"/>
            <w:vAlign w:val="center"/>
          </w:tcPr>
          <w:p w:rsidR="00AF4499" w:rsidRPr="008B02F4" w:rsidRDefault="00AF4499" w:rsidP="00AF4499">
            <w:pPr>
              <w:pStyle w:val="af4"/>
              <w:jc w:val="center"/>
              <w:rPr>
                <w:b/>
                <w:bCs/>
                <w:szCs w:val="28"/>
              </w:rPr>
            </w:pPr>
            <w:r w:rsidRPr="008B02F4">
              <w:rPr>
                <w:b/>
                <w:bCs/>
                <w:szCs w:val="28"/>
              </w:rPr>
              <w:t>Деятельность</w:t>
            </w:r>
          </w:p>
          <w:p w:rsidR="00AF4499" w:rsidRPr="008B02F4" w:rsidRDefault="00AF4499" w:rsidP="00AF4499">
            <w:pPr>
              <w:pStyle w:val="af4"/>
              <w:jc w:val="center"/>
              <w:rPr>
                <w:b/>
                <w:bCs/>
                <w:szCs w:val="28"/>
              </w:rPr>
            </w:pPr>
            <w:r w:rsidRPr="008B02F4">
              <w:rPr>
                <w:b/>
                <w:bCs/>
                <w:szCs w:val="28"/>
              </w:rPr>
              <w:t>студентов</w:t>
            </w:r>
          </w:p>
        </w:tc>
        <w:tc>
          <w:tcPr>
            <w:tcW w:w="2980" w:type="dxa"/>
            <w:vAlign w:val="center"/>
          </w:tcPr>
          <w:p w:rsidR="00AF4499" w:rsidRPr="008B02F4" w:rsidRDefault="00AF4499" w:rsidP="00AF4499">
            <w:pPr>
              <w:pStyle w:val="af4"/>
              <w:jc w:val="center"/>
              <w:rPr>
                <w:rFonts w:eastAsia="Times New Roman"/>
                <w:b/>
                <w:bCs/>
                <w:szCs w:val="28"/>
              </w:rPr>
            </w:pPr>
            <w:r w:rsidRPr="008B02F4">
              <w:rPr>
                <w:b/>
                <w:bCs/>
                <w:szCs w:val="28"/>
              </w:rPr>
              <w:t>Планируемые образовательные результаты</w:t>
            </w:r>
          </w:p>
        </w:tc>
        <w:tc>
          <w:tcPr>
            <w:tcW w:w="1920" w:type="dxa"/>
          </w:tcPr>
          <w:p w:rsidR="00AF4499" w:rsidRPr="008B02F4" w:rsidRDefault="00AF4499" w:rsidP="00AF4499">
            <w:pPr>
              <w:pStyle w:val="af4"/>
              <w:jc w:val="center"/>
              <w:rPr>
                <w:b/>
                <w:bCs/>
                <w:szCs w:val="28"/>
              </w:rPr>
            </w:pPr>
            <w:r w:rsidRPr="008B02F4">
              <w:rPr>
                <w:b/>
                <w:bCs/>
                <w:szCs w:val="28"/>
              </w:rPr>
              <w:t>Типы оценочных мероприятий</w:t>
            </w:r>
          </w:p>
        </w:tc>
      </w:tr>
      <w:tr w:rsidR="00AF4499" w:rsidRPr="008B02F4" w:rsidTr="00AF4499">
        <w:trPr>
          <w:trHeight w:val="254"/>
        </w:trPr>
        <w:tc>
          <w:tcPr>
            <w:tcW w:w="14786" w:type="dxa"/>
            <w:gridSpan w:val="5"/>
          </w:tcPr>
          <w:p w:rsidR="00AF4499" w:rsidRPr="008B02F4" w:rsidRDefault="00AF4499" w:rsidP="00AF4499">
            <w:pPr>
              <w:pStyle w:val="af4"/>
              <w:rPr>
                <w:rFonts w:eastAsia="Times New Roman"/>
                <w:i/>
                <w:szCs w:val="28"/>
              </w:rPr>
            </w:pPr>
            <w:r w:rsidRPr="008B02F4">
              <w:rPr>
                <w:b/>
                <w:szCs w:val="28"/>
              </w:rPr>
              <w:t>1. Организационный этап занятия</w:t>
            </w:r>
          </w:p>
        </w:tc>
      </w:tr>
      <w:tr w:rsidR="00AF4499" w:rsidRPr="008B02F4" w:rsidTr="00AF4499">
        <w:trPr>
          <w:trHeight w:val="279"/>
        </w:trPr>
        <w:tc>
          <w:tcPr>
            <w:tcW w:w="2660" w:type="dxa"/>
          </w:tcPr>
          <w:p w:rsidR="00AF4499" w:rsidRPr="00707D96" w:rsidRDefault="00AF4499" w:rsidP="00AF4499">
            <w:pPr>
              <w:pStyle w:val="af4"/>
              <w:rPr>
                <w:szCs w:val="24"/>
              </w:rPr>
            </w:pPr>
            <w:r w:rsidRPr="00707D96">
              <w:rPr>
                <w:szCs w:val="24"/>
              </w:rPr>
              <w:t>Создание рабочей обстановки. Актуализация мотивов учебной деятельности.</w:t>
            </w:r>
          </w:p>
        </w:tc>
        <w:tc>
          <w:tcPr>
            <w:tcW w:w="5245" w:type="dxa"/>
          </w:tcPr>
          <w:p w:rsidR="00AF4499" w:rsidRPr="00707D96" w:rsidRDefault="00AF4499" w:rsidP="00AF4499">
            <w:pPr>
              <w:pStyle w:val="af4"/>
              <w:rPr>
                <w:rFonts w:eastAsia="Times New Roman"/>
                <w:szCs w:val="24"/>
              </w:rPr>
            </w:pPr>
            <w:r w:rsidRPr="00707D96">
              <w:rPr>
                <w:rFonts w:eastAsia="Times New Roman"/>
                <w:szCs w:val="24"/>
              </w:rPr>
              <w:t>Приветствие, учет посещаемости, представление темы урока, постановка цели и задач учебного занятия.</w:t>
            </w:r>
          </w:p>
          <w:p w:rsidR="00AF4499" w:rsidRPr="00707D96" w:rsidRDefault="00AF4499" w:rsidP="00AF4499">
            <w:pPr>
              <w:pStyle w:val="af4"/>
              <w:rPr>
                <w:rFonts w:asciiTheme="minorHAnsi" w:eastAsia="Times New Roman" w:hAnsiTheme="minorHAnsi"/>
                <w:szCs w:val="24"/>
              </w:rPr>
            </w:pPr>
            <w:r w:rsidRPr="00707D96">
              <w:rPr>
                <w:rFonts w:eastAsia="Times New Roman"/>
                <w:szCs w:val="24"/>
              </w:rPr>
              <w:t xml:space="preserve">Цель учебного занятия: </w:t>
            </w:r>
            <w:r>
              <w:rPr>
                <w:rFonts w:eastAsia="Times New Roman"/>
                <w:szCs w:val="24"/>
              </w:rPr>
              <w:t>сформировать представление о способах определения лексического значения слова, развивать умение работать с толковым словарём.</w:t>
            </w:r>
          </w:p>
        </w:tc>
        <w:tc>
          <w:tcPr>
            <w:tcW w:w="1981" w:type="dxa"/>
          </w:tcPr>
          <w:p w:rsidR="00AF4499" w:rsidRPr="003C4A00" w:rsidRDefault="00AF4499" w:rsidP="00AF4499">
            <w:pPr>
              <w:pStyle w:val="af4"/>
              <w:rPr>
                <w:rFonts w:asciiTheme="minorHAnsi" w:eastAsia="Times New Roman" w:hAnsiTheme="minorHAnsi"/>
                <w:szCs w:val="24"/>
              </w:rPr>
            </w:pPr>
            <w:r w:rsidRPr="00707D96">
              <w:rPr>
                <w:rFonts w:ascii="Open Sans" w:hAnsi="Open Sans"/>
                <w:color w:val="181818"/>
                <w:szCs w:val="24"/>
                <w:shd w:val="clear" w:color="auto" w:fill="FFFFFF"/>
              </w:rPr>
              <w:t xml:space="preserve">Настраиваются на учебную деятельность. Высказывают </w:t>
            </w:r>
            <w:r>
              <w:rPr>
                <w:rFonts w:ascii="Open Sans" w:hAnsi="Open Sans"/>
                <w:color w:val="181818"/>
                <w:szCs w:val="24"/>
                <w:shd w:val="clear" w:color="auto" w:fill="FFFFFF"/>
              </w:rPr>
              <w:t>свое мнение по поводу знаний данной темы.</w:t>
            </w:r>
          </w:p>
        </w:tc>
        <w:tc>
          <w:tcPr>
            <w:tcW w:w="2980" w:type="dxa"/>
          </w:tcPr>
          <w:p w:rsidR="00AF4499" w:rsidRPr="00BC1F66" w:rsidRDefault="00AF4499" w:rsidP="00AF4499">
            <w:pPr>
              <w:shd w:val="clear" w:color="auto" w:fill="FFFFFF"/>
              <w:rPr>
                <w:color w:val="000000"/>
                <w:sz w:val="28"/>
              </w:rPr>
            </w:pPr>
            <w:r>
              <w:rPr>
                <w:rFonts w:ascii="Open Sans" w:hAnsi="Open Sans"/>
                <w:color w:val="000000"/>
                <w:sz w:val="28"/>
              </w:rPr>
              <w:t>ПРб 01</w:t>
            </w:r>
            <w:r>
              <w:rPr>
                <w:rFonts w:ascii="Open Sans" w:hAnsi="Open Sans"/>
                <w:color w:val="000000"/>
                <w:sz w:val="28"/>
              </w:rPr>
              <w:br/>
              <w:t>Сформированность понятий о нормах русского литературного языка и применение знаний о них в речевой практике</w:t>
            </w:r>
            <w:r>
              <w:rPr>
                <w:color w:val="000000"/>
                <w:sz w:val="28"/>
              </w:rPr>
              <w:t>.</w:t>
            </w:r>
          </w:p>
          <w:p w:rsidR="00AF4499" w:rsidRPr="00707D96" w:rsidRDefault="00AF4499" w:rsidP="00AF4499">
            <w:pPr>
              <w:pStyle w:val="af4"/>
              <w:rPr>
                <w:szCs w:val="24"/>
              </w:rPr>
            </w:pPr>
          </w:p>
        </w:tc>
        <w:tc>
          <w:tcPr>
            <w:tcW w:w="1920" w:type="dxa"/>
          </w:tcPr>
          <w:p w:rsidR="00AF4499" w:rsidRPr="00707D96" w:rsidRDefault="00AF4499" w:rsidP="00AF4499">
            <w:pPr>
              <w:pStyle w:val="af4"/>
              <w:rPr>
                <w:szCs w:val="24"/>
              </w:rPr>
            </w:pPr>
            <w:r w:rsidRPr="00707D96">
              <w:rPr>
                <w:szCs w:val="24"/>
              </w:rPr>
              <w:t>Опрос по теме «</w:t>
            </w:r>
            <w:r>
              <w:rPr>
                <w:szCs w:val="24"/>
              </w:rPr>
              <w:t>Лексика</w:t>
            </w:r>
            <w:r w:rsidRPr="00707D96">
              <w:rPr>
                <w:szCs w:val="24"/>
              </w:rPr>
              <w:t>»</w:t>
            </w:r>
          </w:p>
        </w:tc>
      </w:tr>
      <w:tr w:rsidR="00AF4499" w:rsidRPr="008B02F4" w:rsidTr="00AF4499">
        <w:trPr>
          <w:trHeight w:val="303"/>
        </w:trPr>
        <w:tc>
          <w:tcPr>
            <w:tcW w:w="12866" w:type="dxa"/>
            <w:gridSpan w:val="4"/>
          </w:tcPr>
          <w:p w:rsidR="00AF4499" w:rsidRPr="008B02F4" w:rsidRDefault="00AF4499" w:rsidP="00AF4499">
            <w:pPr>
              <w:pStyle w:val="af4"/>
              <w:jc w:val="left"/>
              <w:rPr>
                <w:b/>
                <w:szCs w:val="28"/>
              </w:rPr>
            </w:pPr>
            <w:r w:rsidRPr="008B02F4">
              <w:rPr>
                <w:b/>
                <w:szCs w:val="28"/>
              </w:rPr>
              <w:t>2. Основной этап занятия</w:t>
            </w:r>
          </w:p>
        </w:tc>
        <w:tc>
          <w:tcPr>
            <w:tcW w:w="1920" w:type="dxa"/>
          </w:tcPr>
          <w:p w:rsidR="00AF4499" w:rsidRPr="008B02F4" w:rsidRDefault="00AF4499" w:rsidP="00AF4499">
            <w:pPr>
              <w:pStyle w:val="af4"/>
              <w:rPr>
                <w:rFonts w:eastAsia="Times New Roman"/>
                <w:i/>
                <w:szCs w:val="28"/>
              </w:rPr>
            </w:pPr>
          </w:p>
        </w:tc>
      </w:tr>
      <w:tr w:rsidR="00AF4499" w:rsidRPr="008B02F4" w:rsidTr="00AF4499">
        <w:trPr>
          <w:trHeight w:val="5976"/>
        </w:trPr>
        <w:tc>
          <w:tcPr>
            <w:tcW w:w="2660" w:type="dxa"/>
            <w:tcBorders>
              <w:bottom w:val="single" w:sz="4" w:space="0" w:color="auto"/>
            </w:tcBorders>
          </w:tcPr>
          <w:p w:rsidR="00AF4499" w:rsidRPr="00D30ED2" w:rsidRDefault="00AF4499" w:rsidP="00AF4499">
            <w:pPr>
              <w:pStyle w:val="af4"/>
              <w:rPr>
                <w:b/>
                <w:bCs/>
                <w:szCs w:val="28"/>
              </w:rPr>
            </w:pPr>
            <w:r w:rsidRPr="00D30ED2">
              <w:rPr>
                <w:b/>
                <w:bCs/>
                <w:szCs w:val="28"/>
              </w:rPr>
              <w:t xml:space="preserve">Мотивационно-целеполагающий этап </w:t>
            </w:r>
          </w:p>
          <w:p w:rsidR="00AF4499" w:rsidRPr="00D30ED2" w:rsidRDefault="00AF4499" w:rsidP="00AF4499">
            <w:pPr>
              <w:pStyle w:val="af4"/>
              <w:rPr>
                <w:b/>
                <w:bCs/>
                <w:szCs w:val="28"/>
              </w:rPr>
            </w:pPr>
            <w:r w:rsidRPr="00D30ED2">
              <w:rPr>
                <w:b/>
                <w:bCs/>
                <w:szCs w:val="28"/>
              </w:rPr>
              <w:t>Активизация знаний, умений</w:t>
            </w: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Default="00AF4499" w:rsidP="00AF4499">
            <w:pPr>
              <w:pStyle w:val="af4"/>
              <w:rPr>
                <w:b/>
                <w:bCs/>
                <w:szCs w:val="28"/>
              </w:rPr>
            </w:pPr>
          </w:p>
          <w:p w:rsidR="00AF4499" w:rsidRDefault="00AF4499" w:rsidP="00AF4499">
            <w:pPr>
              <w:pStyle w:val="af4"/>
              <w:rPr>
                <w:b/>
                <w:bCs/>
                <w:szCs w:val="28"/>
              </w:rPr>
            </w:pPr>
          </w:p>
          <w:p w:rsidR="00AF4499" w:rsidRDefault="00AF4499" w:rsidP="00AF4499">
            <w:pPr>
              <w:pStyle w:val="af4"/>
              <w:rPr>
                <w:b/>
                <w:bCs/>
                <w:szCs w:val="28"/>
              </w:rPr>
            </w:pPr>
          </w:p>
          <w:p w:rsidR="00AF4499" w:rsidRDefault="00AF4499" w:rsidP="00AF4499">
            <w:pPr>
              <w:pStyle w:val="af4"/>
              <w:rPr>
                <w:b/>
                <w:bCs/>
                <w:szCs w:val="28"/>
              </w:rPr>
            </w:pPr>
          </w:p>
          <w:p w:rsidR="00AF4499" w:rsidRDefault="00AF4499" w:rsidP="00AF4499">
            <w:pPr>
              <w:pStyle w:val="af4"/>
              <w:rPr>
                <w:b/>
                <w:bCs/>
                <w:szCs w:val="28"/>
              </w:rPr>
            </w:pPr>
          </w:p>
          <w:p w:rsidR="00AF4499" w:rsidRDefault="00AF4499" w:rsidP="00AF4499">
            <w:pPr>
              <w:pStyle w:val="af4"/>
              <w:rPr>
                <w:b/>
                <w:bCs/>
                <w:szCs w:val="28"/>
              </w:rPr>
            </w:pPr>
          </w:p>
          <w:p w:rsidR="00AF4499" w:rsidRPr="00D30ED2" w:rsidRDefault="00AF4499" w:rsidP="00AF4499">
            <w:pPr>
              <w:pStyle w:val="af4"/>
              <w:rPr>
                <w:b/>
                <w:bCs/>
                <w:szCs w:val="28"/>
              </w:rPr>
            </w:pPr>
          </w:p>
        </w:tc>
        <w:tc>
          <w:tcPr>
            <w:tcW w:w="5245" w:type="dxa"/>
            <w:tcBorders>
              <w:bottom w:val="single" w:sz="4" w:space="0" w:color="auto"/>
            </w:tcBorders>
          </w:tcPr>
          <w:p w:rsidR="00AF4499" w:rsidRPr="00D30ED2" w:rsidRDefault="00AF4499" w:rsidP="00AF4499">
            <w:pPr>
              <w:pStyle w:val="11"/>
              <w:spacing w:before="0" w:beforeAutospacing="0" w:after="0" w:afterAutospacing="0"/>
              <w:rPr>
                <w:sz w:val="28"/>
                <w:szCs w:val="28"/>
              </w:rPr>
            </w:pPr>
            <w:r>
              <w:rPr>
                <w:sz w:val="28"/>
                <w:szCs w:val="28"/>
              </w:rPr>
              <w:t>Повторение изученного материала, необходимого для получения новых знаний.</w:t>
            </w:r>
            <w:r>
              <w:rPr>
                <w:sz w:val="28"/>
                <w:szCs w:val="28"/>
              </w:rPr>
              <w:br/>
            </w:r>
            <w:r>
              <w:rPr>
                <w:sz w:val="28"/>
                <w:szCs w:val="28"/>
              </w:rPr>
              <w:br/>
              <w:t>Что такое лексика?</w:t>
            </w:r>
            <w:r>
              <w:rPr>
                <w:sz w:val="28"/>
                <w:szCs w:val="28"/>
              </w:rPr>
              <w:br/>
              <w:t>Сколько слов в русском языке?</w:t>
            </w:r>
            <w:r>
              <w:rPr>
                <w:sz w:val="28"/>
                <w:szCs w:val="28"/>
              </w:rPr>
              <w:br/>
              <w:t>Какие ещё термины связаны с темой урока? Дайте их толкование или лексическое значение.</w:t>
            </w:r>
          </w:p>
          <w:p w:rsidR="00AF4499" w:rsidRDefault="00AF4499" w:rsidP="00AF4499">
            <w:pPr>
              <w:pStyle w:val="11"/>
              <w:spacing w:before="0" w:beforeAutospacing="0" w:after="0" w:afterAutospacing="0"/>
              <w:rPr>
                <w:sz w:val="28"/>
                <w:szCs w:val="28"/>
              </w:rPr>
            </w:pPr>
          </w:p>
          <w:p w:rsidR="00AF4499" w:rsidRDefault="00AF4499" w:rsidP="00AF4499">
            <w:pPr>
              <w:pStyle w:val="11"/>
              <w:spacing w:before="0" w:beforeAutospacing="0" w:after="0" w:afterAutospacing="0"/>
              <w:rPr>
                <w:sz w:val="28"/>
                <w:szCs w:val="28"/>
              </w:rPr>
            </w:pPr>
          </w:p>
          <w:p w:rsidR="00AF4499" w:rsidRDefault="00AF4499" w:rsidP="00AF4499">
            <w:pPr>
              <w:pStyle w:val="11"/>
              <w:spacing w:before="0" w:beforeAutospacing="0" w:after="0" w:afterAutospacing="0"/>
              <w:rPr>
                <w:sz w:val="28"/>
                <w:szCs w:val="28"/>
              </w:rPr>
            </w:pPr>
          </w:p>
          <w:p w:rsidR="00AF4499" w:rsidRDefault="00AF4499" w:rsidP="00AF4499">
            <w:pPr>
              <w:pStyle w:val="11"/>
              <w:spacing w:before="0" w:beforeAutospacing="0" w:after="0" w:afterAutospacing="0"/>
              <w:rPr>
                <w:sz w:val="28"/>
                <w:szCs w:val="28"/>
              </w:rPr>
            </w:pPr>
          </w:p>
          <w:p w:rsidR="00AF4499" w:rsidRDefault="00AF4499" w:rsidP="00AF4499">
            <w:pPr>
              <w:pStyle w:val="11"/>
              <w:spacing w:before="0" w:beforeAutospacing="0" w:after="0" w:afterAutospacing="0"/>
              <w:rPr>
                <w:sz w:val="28"/>
                <w:szCs w:val="28"/>
              </w:rPr>
            </w:pPr>
          </w:p>
          <w:p w:rsidR="00AF4499" w:rsidRPr="00D30ED2" w:rsidRDefault="00AF4499" w:rsidP="00AF4499">
            <w:pPr>
              <w:pStyle w:val="11"/>
              <w:rPr>
                <w:sz w:val="28"/>
                <w:szCs w:val="28"/>
              </w:rPr>
            </w:pPr>
            <w:r>
              <w:rPr>
                <w:sz w:val="28"/>
                <w:szCs w:val="28"/>
              </w:rPr>
              <w:br/>
            </w:r>
          </w:p>
        </w:tc>
        <w:tc>
          <w:tcPr>
            <w:tcW w:w="1981" w:type="dxa"/>
            <w:tcBorders>
              <w:bottom w:val="single" w:sz="4" w:space="0" w:color="auto"/>
            </w:tcBorders>
          </w:tcPr>
          <w:p w:rsidR="00AF4499" w:rsidRPr="00D30ED2" w:rsidRDefault="00AF4499" w:rsidP="00AF4499">
            <w:pPr>
              <w:pStyle w:val="31"/>
              <w:spacing w:before="0" w:beforeAutospacing="0" w:after="0" w:afterAutospacing="0"/>
              <w:rPr>
                <w:color w:val="181818"/>
                <w:sz w:val="28"/>
                <w:szCs w:val="28"/>
              </w:rPr>
            </w:pPr>
            <w:r w:rsidRPr="00D30ED2">
              <w:rPr>
                <w:color w:val="181818"/>
                <w:sz w:val="28"/>
                <w:szCs w:val="28"/>
              </w:rPr>
              <w:t>Участвуют в обсуждении. Высказывают собствен</w:t>
            </w:r>
            <w:r w:rsidRPr="00D30ED2">
              <w:rPr>
                <w:color w:val="181818"/>
                <w:sz w:val="28"/>
                <w:szCs w:val="28"/>
              </w:rPr>
              <w:softHyphen/>
              <w:t>ную точку зрения.</w:t>
            </w:r>
          </w:p>
          <w:p w:rsidR="00AF4499" w:rsidRPr="00D30ED2" w:rsidRDefault="00AF4499" w:rsidP="00AF4499">
            <w:pPr>
              <w:pStyle w:val="31"/>
              <w:spacing w:before="0" w:beforeAutospacing="0" w:after="0" w:afterAutospacing="0"/>
              <w:rPr>
                <w:color w:val="181818"/>
                <w:sz w:val="28"/>
                <w:szCs w:val="28"/>
              </w:rPr>
            </w:pPr>
            <w:r w:rsidRPr="00D30ED2">
              <w:rPr>
                <w:color w:val="181818"/>
                <w:sz w:val="28"/>
                <w:szCs w:val="28"/>
              </w:rPr>
              <w:t>Отвечают на вопросы.</w:t>
            </w:r>
          </w:p>
          <w:p w:rsidR="00AF4499" w:rsidRPr="00D30ED2" w:rsidRDefault="00AF4499" w:rsidP="00AF4499">
            <w:pPr>
              <w:pStyle w:val="31"/>
              <w:spacing w:before="0" w:beforeAutospacing="0" w:after="0" w:afterAutospacing="0"/>
              <w:rPr>
                <w:color w:val="181818"/>
                <w:sz w:val="28"/>
                <w:szCs w:val="28"/>
              </w:rPr>
            </w:pPr>
            <w:r w:rsidRPr="00D30ED2">
              <w:rPr>
                <w:color w:val="181818"/>
                <w:sz w:val="28"/>
                <w:szCs w:val="28"/>
              </w:rPr>
              <w:t>Участвуют в обсуждении. Выдвигают предположения.</w:t>
            </w:r>
          </w:p>
          <w:p w:rsidR="00AF4499" w:rsidRPr="00D30ED2" w:rsidRDefault="00AF4499" w:rsidP="00AF4499">
            <w:pPr>
              <w:pStyle w:val="31"/>
              <w:rPr>
                <w:szCs w:val="28"/>
              </w:rPr>
            </w:pPr>
            <w:r w:rsidRPr="00D30ED2">
              <w:rPr>
                <w:color w:val="181818"/>
                <w:sz w:val="28"/>
                <w:szCs w:val="28"/>
              </w:rPr>
              <w:t>В совместной бе</w:t>
            </w:r>
            <w:r>
              <w:rPr>
                <w:color w:val="181818"/>
                <w:sz w:val="28"/>
                <w:szCs w:val="28"/>
              </w:rPr>
              <w:t>седе формулируют вопросы, на ко</w:t>
            </w:r>
            <w:r w:rsidRPr="00D30ED2">
              <w:rPr>
                <w:color w:val="181818"/>
                <w:sz w:val="28"/>
                <w:szCs w:val="28"/>
              </w:rPr>
              <w:t xml:space="preserve">торые необходимо ответить. </w:t>
            </w:r>
          </w:p>
        </w:tc>
        <w:tc>
          <w:tcPr>
            <w:tcW w:w="2980" w:type="dxa"/>
            <w:tcBorders>
              <w:bottom w:val="single" w:sz="4" w:space="0" w:color="auto"/>
            </w:tcBorders>
          </w:tcPr>
          <w:p w:rsidR="00AF4499" w:rsidRPr="00D30ED2" w:rsidRDefault="00AF4499" w:rsidP="00AF4499">
            <w:pPr>
              <w:shd w:val="clear" w:color="auto" w:fill="FFFFFF"/>
              <w:rPr>
                <w:sz w:val="28"/>
                <w:szCs w:val="28"/>
              </w:rPr>
            </w:pPr>
            <w:r>
              <w:rPr>
                <w:color w:val="000000"/>
                <w:sz w:val="28"/>
                <w:szCs w:val="28"/>
              </w:rPr>
              <w:t>ПРб 02</w:t>
            </w:r>
            <w:r>
              <w:rPr>
                <w:color w:val="000000"/>
                <w:sz w:val="28"/>
                <w:szCs w:val="28"/>
              </w:rPr>
              <w:br/>
              <w:t>Владение навыками самоанализа и самооценки на основе наблюдений за собственной речью.</w:t>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tc>
        <w:tc>
          <w:tcPr>
            <w:tcW w:w="1920" w:type="dxa"/>
            <w:tcBorders>
              <w:bottom w:val="single" w:sz="4" w:space="0" w:color="auto"/>
            </w:tcBorders>
          </w:tcPr>
          <w:p w:rsidR="00AF4499" w:rsidRPr="008B02F4" w:rsidRDefault="00AF4499" w:rsidP="00AF4499">
            <w:pPr>
              <w:pStyle w:val="af4"/>
              <w:rPr>
                <w:rFonts w:eastAsia="Times New Roman"/>
                <w:szCs w:val="28"/>
              </w:rPr>
            </w:pPr>
            <w:r>
              <w:rPr>
                <w:rFonts w:eastAsia="Times New Roman"/>
                <w:szCs w:val="28"/>
              </w:rPr>
              <w:t>Опрос</w:t>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r>
      <w:tr w:rsidR="00AF4499" w:rsidRPr="008B02F4" w:rsidTr="00AF4499">
        <w:trPr>
          <w:trHeight w:val="3822"/>
        </w:trPr>
        <w:tc>
          <w:tcPr>
            <w:tcW w:w="2660" w:type="dxa"/>
            <w:tcBorders>
              <w:top w:val="single" w:sz="4" w:space="0" w:color="auto"/>
              <w:bottom w:val="single" w:sz="4" w:space="0" w:color="auto"/>
            </w:tcBorders>
          </w:tcPr>
          <w:p w:rsidR="00AF4499" w:rsidRPr="00D30ED2" w:rsidRDefault="00AF4499" w:rsidP="00AF4499">
            <w:pPr>
              <w:pStyle w:val="af4"/>
              <w:rPr>
                <w:b/>
                <w:bCs/>
                <w:szCs w:val="28"/>
              </w:rPr>
            </w:pPr>
            <w:r w:rsidRPr="00D30ED2">
              <w:rPr>
                <w:b/>
                <w:bCs/>
                <w:szCs w:val="28"/>
              </w:rPr>
              <w:t>Содержательно -деятельностный этап</w:t>
            </w:r>
          </w:p>
          <w:p w:rsidR="00AF4499" w:rsidRPr="00D30ED2" w:rsidRDefault="00AF4499" w:rsidP="00AF4499">
            <w:pPr>
              <w:pStyle w:val="af4"/>
              <w:rPr>
                <w:b/>
                <w:bCs/>
                <w:szCs w:val="28"/>
              </w:rPr>
            </w:pPr>
            <w:r w:rsidRPr="00D30ED2">
              <w:rPr>
                <w:b/>
                <w:bCs/>
                <w:szCs w:val="28"/>
              </w:rPr>
              <w:t xml:space="preserve">Целеполагание  </w:t>
            </w:r>
          </w:p>
          <w:p w:rsidR="00AF4499" w:rsidRPr="00D30ED2" w:rsidRDefault="00AF4499" w:rsidP="00AF4499">
            <w:pPr>
              <w:pStyle w:val="af4"/>
              <w:rPr>
                <w:b/>
                <w:bCs/>
                <w:szCs w:val="28"/>
              </w:rPr>
            </w:pPr>
            <w:r w:rsidRPr="00D30ED2">
              <w:rPr>
                <w:b/>
                <w:bCs/>
                <w:szCs w:val="28"/>
              </w:rPr>
              <w:t>Изучение нового материала</w:t>
            </w: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tc>
        <w:tc>
          <w:tcPr>
            <w:tcW w:w="5245" w:type="dxa"/>
            <w:tcBorders>
              <w:top w:val="single" w:sz="4" w:space="0" w:color="auto"/>
              <w:bottom w:val="single" w:sz="4" w:space="0" w:color="auto"/>
            </w:tcBorders>
          </w:tcPr>
          <w:p w:rsidR="00AF4499" w:rsidRDefault="00AF4499" w:rsidP="00AF4499">
            <w:pPr>
              <w:pStyle w:val="11"/>
              <w:rPr>
                <w:sz w:val="28"/>
                <w:szCs w:val="28"/>
              </w:rPr>
            </w:pPr>
            <w:r>
              <w:rPr>
                <w:sz w:val="28"/>
                <w:szCs w:val="28"/>
              </w:rPr>
              <w:t>Распределить группу на несколько подгрупп и каждой дать индивидуальное задание.</w:t>
            </w:r>
            <w:r>
              <w:rPr>
                <w:sz w:val="28"/>
                <w:szCs w:val="28"/>
              </w:rPr>
              <w:br/>
            </w:r>
            <w:r>
              <w:rPr>
                <w:sz w:val="28"/>
                <w:szCs w:val="28"/>
              </w:rPr>
              <w:br/>
              <w:t>1) Представить как можно больше многозначных слов и составить с ними предложения.</w:t>
            </w:r>
            <w:r>
              <w:rPr>
                <w:sz w:val="28"/>
                <w:szCs w:val="28"/>
              </w:rPr>
              <w:br/>
              <w:t>2) Подобрать примеры словосочетаний, в которых  имена существительные употреблены в переносных значениях.</w:t>
            </w:r>
          </w:p>
        </w:tc>
        <w:tc>
          <w:tcPr>
            <w:tcW w:w="1981" w:type="dxa"/>
            <w:tcBorders>
              <w:top w:val="single" w:sz="4" w:space="0" w:color="auto"/>
              <w:bottom w:val="single" w:sz="4" w:space="0" w:color="auto"/>
            </w:tcBorders>
          </w:tcPr>
          <w:p w:rsidR="00AF4499" w:rsidRPr="00D30ED2" w:rsidRDefault="00AF4499" w:rsidP="00AF4499">
            <w:pPr>
              <w:pStyle w:val="af4"/>
              <w:rPr>
                <w:color w:val="181818"/>
                <w:szCs w:val="28"/>
              </w:rPr>
            </w:pPr>
            <w:r>
              <w:rPr>
                <w:rFonts w:eastAsia="Times New Roman"/>
                <w:szCs w:val="28"/>
              </w:rPr>
              <w:t xml:space="preserve">Распределяют слова и осуществляют самопроверку. Составляют предложения. </w:t>
            </w:r>
            <w:r>
              <w:rPr>
                <w:rFonts w:eastAsia="Times New Roman"/>
                <w:szCs w:val="28"/>
              </w:rPr>
              <w:br/>
              <w:t>Учатся определять лексическое значени</w:t>
            </w:r>
            <w:r w:rsidR="00BD4630">
              <w:rPr>
                <w:rFonts w:eastAsia="Times New Roman"/>
                <w:szCs w:val="28"/>
              </w:rPr>
              <w:t>е слова.</w:t>
            </w:r>
          </w:p>
        </w:tc>
        <w:tc>
          <w:tcPr>
            <w:tcW w:w="2980" w:type="dxa"/>
            <w:tcBorders>
              <w:top w:val="single" w:sz="4" w:space="0" w:color="auto"/>
              <w:bottom w:val="single" w:sz="4" w:space="0" w:color="auto"/>
            </w:tcBorders>
          </w:tcPr>
          <w:p w:rsidR="00AF4499" w:rsidRDefault="00AF4499" w:rsidP="00AF4499">
            <w:pPr>
              <w:shd w:val="clear" w:color="auto" w:fill="FFFFFF"/>
              <w:rPr>
                <w:color w:val="000000"/>
                <w:sz w:val="28"/>
                <w:szCs w:val="28"/>
              </w:rPr>
            </w:pPr>
            <w:r>
              <w:rPr>
                <w:color w:val="000000"/>
                <w:sz w:val="28"/>
                <w:szCs w:val="28"/>
              </w:rPr>
              <w:t>ПРб 03</w:t>
            </w:r>
            <w:r>
              <w:rPr>
                <w:color w:val="000000"/>
                <w:sz w:val="28"/>
                <w:szCs w:val="28"/>
              </w:rPr>
              <w:br/>
              <w:t>Владение умением анализировать текст с точки зрения наличия в нём явной и скрытой, основной или второстепенной информации.</w:t>
            </w:r>
            <w:r>
              <w:rPr>
                <w:color w:val="000000"/>
                <w:sz w:val="28"/>
                <w:szCs w:val="28"/>
              </w:rPr>
              <w:br/>
            </w:r>
          </w:p>
        </w:tc>
        <w:tc>
          <w:tcPr>
            <w:tcW w:w="1920" w:type="dxa"/>
            <w:tcBorders>
              <w:top w:val="single" w:sz="4" w:space="0" w:color="auto"/>
              <w:bottom w:val="single" w:sz="4" w:space="0" w:color="auto"/>
            </w:tcBorders>
          </w:tcPr>
          <w:p w:rsidR="00AF4499" w:rsidRDefault="00AF4499" w:rsidP="00AF4499">
            <w:pPr>
              <w:pStyle w:val="af4"/>
              <w:rPr>
                <w:rFonts w:eastAsia="Times New Roman"/>
                <w:szCs w:val="28"/>
              </w:rPr>
            </w:pPr>
            <w:r>
              <w:rPr>
                <w:rFonts w:eastAsia="Times New Roman"/>
                <w:szCs w:val="28"/>
              </w:rPr>
              <w:t>Самостоятельная работа</w:t>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r>
      <w:tr w:rsidR="00AF4499" w:rsidRPr="008B02F4" w:rsidTr="00AF4499">
        <w:trPr>
          <w:trHeight w:val="3538"/>
        </w:trPr>
        <w:tc>
          <w:tcPr>
            <w:tcW w:w="2660" w:type="dxa"/>
            <w:tcBorders>
              <w:top w:val="single" w:sz="4" w:space="0" w:color="auto"/>
            </w:tcBorders>
          </w:tcPr>
          <w:p w:rsidR="00AF4499" w:rsidRPr="00D30ED2" w:rsidRDefault="00AF4499" w:rsidP="00AF4499">
            <w:pPr>
              <w:pStyle w:val="af4"/>
              <w:rPr>
                <w:b/>
                <w:bCs/>
                <w:szCs w:val="28"/>
              </w:rPr>
            </w:pPr>
            <w:r w:rsidRPr="00D30ED2">
              <w:rPr>
                <w:b/>
                <w:bCs/>
                <w:szCs w:val="28"/>
              </w:rPr>
              <w:t>Осмысление. Комплексное применение знаний и умений</w:t>
            </w:r>
          </w:p>
          <w:p w:rsidR="00AF4499" w:rsidRPr="00D30ED2" w:rsidRDefault="00AF4499" w:rsidP="00AF4499">
            <w:pPr>
              <w:pStyle w:val="af4"/>
              <w:rPr>
                <w:b/>
                <w:bCs/>
                <w:szCs w:val="28"/>
              </w:rPr>
            </w:pPr>
          </w:p>
        </w:tc>
        <w:tc>
          <w:tcPr>
            <w:tcW w:w="5245" w:type="dxa"/>
            <w:tcBorders>
              <w:top w:val="single" w:sz="4" w:space="0" w:color="auto"/>
            </w:tcBorders>
          </w:tcPr>
          <w:p w:rsidR="00AF4499" w:rsidRDefault="00AF4499" w:rsidP="00AF4499">
            <w:pPr>
              <w:pStyle w:val="11"/>
              <w:rPr>
                <w:sz w:val="28"/>
                <w:szCs w:val="28"/>
              </w:rPr>
            </w:pPr>
            <w:r>
              <w:rPr>
                <w:sz w:val="28"/>
                <w:szCs w:val="28"/>
              </w:rPr>
              <w:t>Составляют словосочетания со словами, имеющими указанные значения.</w:t>
            </w:r>
          </w:p>
          <w:p w:rsidR="00AF4499" w:rsidRDefault="00AF4499" w:rsidP="00AF4499">
            <w:pPr>
              <w:pStyle w:val="11"/>
              <w:rPr>
                <w:sz w:val="28"/>
                <w:szCs w:val="28"/>
              </w:rPr>
            </w:pPr>
            <w:r>
              <w:rPr>
                <w:sz w:val="28"/>
                <w:szCs w:val="28"/>
              </w:rPr>
              <w:t>1. Предоставляемая законами государства свобода, власть, возможность совершать, осуществлять что-н. 2. Хозяйственный уклад, хозяйственный строй, хозяйственная жизнь общества, его производство и распределение. 3. Руководить, распоряжаться деятельностью кого-, чего-н., направлять работу кого-, чего-н. 4. Стоять во главе чего-н., управлять чем-н. 5. Совершенная убежденность,  твердая вера в кого-, что-н. 6. Движение вперед, совершенствование в процессе развития. 7. Положение, при котором лицо, выполняющее какую-н. работу, обязано дать полный отчет в своих действиях и принять на себя вину за все могущие возникнуть последствия в исходе порученного дела, в выполнении каких-н. обязанностей, обязательств.</w:t>
            </w:r>
            <w:r>
              <w:rPr>
                <w:sz w:val="28"/>
                <w:szCs w:val="28"/>
              </w:rPr>
              <w:br/>
            </w:r>
            <w:r w:rsidRPr="00923505">
              <w:rPr>
                <w:b/>
                <w:i/>
                <w:sz w:val="28"/>
                <w:szCs w:val="28"/>
              </w:rPr>
              <w:t xml:space="preserve">Для справок: </w:t>
            </w:r>
            <w:r>
              <w:rPr>
                <w:i/>
                <w:sz w:val="28"/>
                <w:szCs w:val="28"/>
              </w:rPr>
              <w:t>ответственность, возглавлять, права, прогресс, экономика, управлять, уверенность.</w:t>
            </w:r>
          </w:p>
        </w:tc>
        <w:tc>
          <w:tcPr>
            <w:tcW w:w="1981" w:type="dxa"/>
            <w:tcBorders>
              <w:top w:val="single" w:sz="4" w:space="0" w:color="auto"/>
            </w:tcBorders>
          </w:tcPr>
          <w:p w:rsidR="00AF4499" w:rsidRDefault="00AF4499" w:rsidP="00AF4499">
            <w:pPr>
              <w:pStyle w:val="af4"/>
              <w:rPr>
                <w:rFonts w:eastAsia="Times New Roman"/>
                <w:szCs w:val="28"/>
              </w:rPr>
            </w:pPr>
            <w:r>
              <w:rPr>
                <w:rFonts w:eastAsia="Times New Roman"/>
                <w:szCs w:val="28"/>
              </w:rPr>
              <w:t>Выполняют задание в парах. Проверяют и оценивают, работают индивидуально с проговариванием громкой речи.</w:t>
            </w:r>
          </w:p>
        </w:tc>
        <w:tc>
          <w:tcPr>
            <w:tcW w:w="2980" w:type="dxa"/>
            <w:tcBorders>
              <w:top w:val="single" w:sz="4" w:space="0" w:color="auto"/>
            </w:tcBorders>
          </w:tcPr>
          <w:p w:rsidR="00AF4499" w:rsidRDefault="00AF4499" w:rsidP="00AF4499">
            <w:pPr>
              <w:shd w:val="clear" w:color="auto" w:fill="FFFFFF"/>
              <w:rPr>
                <w:color w:val="000000"/>
                <w:sz w:val="28"/>
                <w:szCs w:val="28"/>
              </w:rPr>
            </w:pPr>
            <w:r>
              <w:rPr>
                <w:color w:val="000000"/>
                <w:sz w:val="28"/>
                <w:szCs w:val="28"/>
              </w:rPr>
              <w:t>ПРб 04</w:t>
            </w:r>
            <w:r>
              <w:rPr>
                <w:color w:val="000000"/>
                <w:sz w:val="28"/>
                <w:szCs w:val="28"/>
              </w:rPr>
              <w:br/>
              <w:t>Владение умением представлять тексты в виде тезисов,  конспектов, аннотаций, рефератов, сочинений различных жанров.</w:t>
            </w:r>
            <w:r>
              <w:rPr>
                <w:color w:val="000000"/>
                <w:sz w:val="28"/>
                <w:szCs w:val="28"/>
              </w:rPr>
              <w:br/>
            </w:r>
            <w:r>
              <w:rPr>
                <w:color w:val="000000"/>
                <w:sz w:val="28"/>
                <w:szCs w:val="28"/>
              </w:rPr>
              <w:br/>
              <w:t>ПРб 06</w:t>
            </w:r>
            <w:r>
              <w:rPr>
                <w:color w:val="000000"/>
                <w:sz w:val="28"/>
                <w:szCs w:val="28"/>
              </w:rPr>
              <w:br/>
              <w:t>Сформированность представлений об изобразительно-выразительных возможностях русского языка.</w:t>
            </w:r>
            <w:r>
              <w:rPr>
                <w:color w:val="000000"/>
                <w:sz w:val="28"/>
                <w:szCs w:val="28"/>
              </w:rPr>
              <w:br/>
            </w:r>
            <w:r>
              <w:rPr>
                <w:color w:val="000000"/>
                <w:sz w:val="28"/>
                <w:szCs w:val="28"/>
              </w:rPr>
              <w:br/>
              <w:t>ПРб 08</w:t>
            </w:r>
            <w:r>
              <w:rPr>
                <w:color w:val="000000"/>
                <w:sz w:val="28"/>
                <w:szCs w:val="28"/>
              </w:rPr>
              <w:br/>
              <w:t>Способность выявлять в художественных текстах образы темы и проблемы, и выражать своё отношение к ним в развернутых аргументированных устных и письменных высказываниях.</w:t>
            </w:r>
          </w:p>
        </w:tc>
        <w:tc>
          <w:tcPr>
            <w:tcW w:w="1920" w:type="dxa"/>
            <w:tcBorders>
              <w:top w:val="single" w:sz="4" w:space="0" w:color="auto"/>
            </w:tcBorders>
          </w:tcPr>
          <w:p w:rsidR="00AF4499" w:rsidRDefault="00AF4499" w:rsidP="00AF4499">
            <w:pPr>
              <w:pStyle w:val="af4"/>
              <w:rPr>
                <w:rFonts w:eastAsia="Times New Roman"/>
                <w:szCs w:val="28"/>
              </w:rPr>
            </w:pPr>
            <w:r>
              <w:rPr>
                <w:rFonts w:eastAsia="Times New Roman"/>
                <w:szCs w:val="28"/>
              </w:rPr>
              <w:t>Самостоятельная работа</w:t>
            </w:r>
          </w:p>
        </w:tc>
      </w:tr>
      <w:tr w:rsidR="00AF4499" w:rsidRPr="008B02F4" w:rsidTr="00AF4499">
        <w:trPr>
          <w:trHeight w:val="5523"/>
        </w:trPr>
        <w:tc>
          <w:tcPr>
            <w:tcW w:w="2660" w:type="dxa"/>
            <w:tcBorders>
              <w:bottom w:val="single" w:sz="4" w:space="0" w:color="auto"/>
            </w:tcBorders>
          </w:tcPr>
          <w:p w:rsidR="00AF4499" w:rsidRPr="00707D96" w:rsidRDefault="00AF4499" w:rsidP="00AF4499">
            <w:pPr>
              <w:pStyle w:val="af4"/>
              <w:rPr>
                <w:szCs w:val="28"/>
              </w:rPr>
            </w:pPr>
            <w:r w:rsidRPr="00707D96">
              <w:rPr>
                <w:b/>
                <w:szCs w:val="28"/>
              </w:rPr>
              <w:t>Закрепление/повторение</w:t>
            </w: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tc>
        <w:tc>
          <w:tcPr>
            <w:tcW w:w="5245" w:type="dxa"/>
            <w:tcBorders>
              <w:bottom w:val="single" w:sz="4" w:space="0" w:color="auto"/>
            </w:tcBorders>
          </w:tcPr>
          <w:p w:rsidR="00AF4499" w:rsidRDefault="00AF4499" w:rsidP="00AF4499">
            <w:pPr>
              <w:pStyle w:val="11"/>
              <w:spacing w:before="0" w:beforeAutospacing="0" w:after="0" w:afterAutospacing="0"/>
              <w:rPr>
                <w:sz w:val="28"/>
                <w:szCs w:val="28"/>
              </w:rPr>
            </w:pPr>
            <w:r>
              <w:rPr>
                <w:sz w:val="28"/>
                <w:szCs w:val="28"/>
              </w:rPr>
              <w:t>Работа по выполненному упражнению.</w:t>
            </w:r>
            <w:r>
              <w:rPr>
                <w:sz w:val="28"/>
                <w:szCs w:val="28"/>
              </w:rPr>
              <w:br/>
              <w:t>Какие понятия разобрали?</w:t>
            </w:r>
            <w:r>
              <w:rPr>
                <w:sz w:val="28"/>
                <w:szCs w:val="28"/>
              </w:rPr>
              <w:br/>
              <w:t>Удалось ли решить поставленную задачу?</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AF4499" w:rsidRPr="00707D96" w:rsidRDefault="00AF4499" w:rsidP="00AF4499">
            <w:pPr>
              <w:pStyle w:val="11"/>
              <w:spacing w:before="0" w:beforeAutospacing="0" w:after="0" w:afterAutospacing="0"/>
              <w:rPr>
                <w:sz w:val="28"/>
                <w:szCs w:val="28"/>
              </w:rPr>
            </w:pPr>
            <w:r>
              <w:rPr>
                <w:sz w:val="28"/>
                <w:szCs w:val="28"/>
              </w:rPr>
              <w:br/>
            </w:r>
            <w:r>
              <w:rPr>
                <w:sz w:val="28"/>
                <w:szCs w:val="28"/>
              </w:rPr>
              <w:br/>
            </w:r>
          </w:p>
        </w:tc>
        <w:tc>
          <w:tcPr>
            <w:tcW w:w="1981" w:type="dxa"/>
            <w:tcBorders>
              <w:bottom w:val="single" w:sz="4" w:space="0" w:color="auto"/>
            </w:tcBorders>
          </w:tcPr>
          <w:p w:rsidR="00AF4499" w:rsidRPr="00581A07" w:rsidRDefault="00AF4499" w:rsidP="00AF4499">
            <w:pPr>
              <w:pStyle w:val="af4"/>
              <w:rPr>
                <w:color w:val="181818"/>
                <w:szCs w:val="28"/>
                <w:shd w:val="clear" w:color="auto" w:fill="FFFFFF"/>
              </w:rPr>
            </w:pPr>
            <w:r>
              <w:rPr>
                <w:color w:val="181818"/>
                <w:szCs w:val="28"/>
                <w:shd w:val="clear" w:color="auto" w:fill="FFFFFF"/>
              </w:rPr>
              <w:t>Объясняют свой выбор.</w:t>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r>
              <w:rPr>
                <w:color w:val="181818"/>
                <w:szCs w:val="28"/>
                <w:shd w:val="clear" w:color="auto" w:fill="FFFFFF"/>
              </w:rPr>
              <w:br/>
            </w:r>
          </w:p>
        </w:tc>
        <w:tc>
          <w:tcPr>
            <w:tcW w:w="2980" w:type="dxa"/>
            <w:tcBorders>
              <w:bottom w:val="single" w:sz="4" w:space="0" w:color="auto"/>
            </w:tcBorders>
          </w:tcPr>
          <w:p w:rsidR="00AF4499" w:rsidRPr="00581A07" w:rsidRDefault="00AF4499" w:rsidP="00AF4499">
            <w:pPr>
              <w:shd w:val="clear" w:color="auto" w:fill="FFFFFF"/>
              <w:rPr>
                <w:sz w:val="26"/>
                <w:szCs w:val="26"/>
              </w:rPr>
            </w:pPr>
            <w:r w:rsidRPr="00581A07">
              <w:rPr>
                <w:color w:val="000000"/>
                <w:sz w:val="26"/>
                <w:szCs w:val="26"/>
              </w:rPr>
              <w:t xml:space="preserve">ПРб 09 </w:t>
            </w:r>
            <w:r w:rsidRPr="00581A07">
              <w:rPr>
                <w:color w:val="000000"/>
                <w:sz w:val="26"/>
                <w:szCs w:val="26"/>
              </w:rPr>
              <w:br/>
              <w:t>Овладение навыками анализа художественных произведений с учётом их жанра в родовой специфике;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tc>
        <w:tc>
          <w:tcPr>
            <w:tcW w:w="1920" w:type="dxa"/>
            <w:tcBorders>
              <w:bottom w:val="single" w:sz="4" w:space="0" w:color="auto"/>
            </w:tcBorders>
          </w:tcPr>
          <w:p w:rsidR="00AF4499" w:rsidRPr="00707D96" w:rsidRDefault="00AF4499" w:rsidP="00AF4499">
            <w:pPr>
              <w:shd w:val="clear" w:color="auto" w:fill="FFFFFF"/>
              <w:rPr>
                <w:color w:val="000000"/>
                <w:sz w:val="28"/>
                <w:szCs w:val="28"/>
              </w:rPr>
            </w:pPr>
            <w:r w:rsidRPr="00707D96">
              <w:rPr>
                <w:color w:val="000000"/>
                <w:sz w:val="28"/>
                <w:szCs w:val="28"/>
              </w:rPr>
              <w:t>Устный</w:t>
            </w:r>
          </w:p>
          <w:p w:rsidR="00AF4499" w:rsidRPr="00707D96" w:rsidRDefault="00AF4499" w:rsidP="00AF4499">
            <w:pPr>
              <w:shd w:val="clear" w:color="auto" w:fill="FFFFFF"/>
              <w:rPr>
                <w:color w:val="000000"/>
                <w:sz w:val="28"/>
                <w:szCs w:val="28"/>
              </w:rPr>
            </w:pPr>
            <w:r w:rsidRPr="00707D96">
              <w:rPr>
                <w:color w:val="000000"/>
                <w:sz w:val="28"/>
                <w:szCs w:val="28"/>
              </w:rPr>
              <w:t>Опрос</w:t>
            </w:r>
            <w:r>
              <w:rPr>
                <w:color w:val="000000"/>
                <w:sz w:val="28"/>
                <w:szCs w:val="28"/>
              </w:rPr>
              <w:t>.</w:t>
            </w:r>
          </w:p>
          <w:p w:rsidR="00AF4499" w:rsidRPr="00707D96" w:rsidRDefault="00AF4499" w:rsidP="00AF4499">
            <w:pPr>
              <w:shd w:val="clear" w:color="auto" w:fill="FFFFFF"/>
              <w:rPr>
                <w:szCs w:val="28"/>
              </w:rPr>
            </w:pP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p>
        </w:tc>
      </w:tr>
      <w:tr w:rsidR="00AF4499" w:rsidRPr="008B02F4" w:rsidTr="00AF4499">
        <w:trPr>
          <w:trHeight w:val="3538"/>
        </w:trPr>
        <w:tc>
          <w:tcPr>
            <w:tcW w:w="2660" w:type="dxa"/>
            <w:tcBorders>
              <w:top w:val="single" w:sz="4" w:space="0" w:color="auto"/>
            </w:tcBorders>
          </w:tcPr>
          <w:p w:rsidR="00AF4499" w:rsidRPr="00707D96" w:rsidRDefault="00AF4499" w:rsidP="00AF4499">
            <w:pPr>
              <w:pStyle w:val="af4"/>
              <w:rPr>
                <w:szCs w:val="28"/>
              </w:rPr>
            </w:pPr>
            <w:r>
              <w:rPr>
                <w:szCs w:val="28"/>
              </w:rPr>
              <w:t xml:space="preserve">3. </w:t>
            </w:r>
            <w:r w:rsidRPr="00707D96">
              <w:rPr>
                <w:szCs w:val="28"/>
              </w:rPr>
              <w:t>Рефлексия,</w:t>
            </w:r>
          </w:p>
          <w:p w:rsidR="00AF4499" w:rsidRPr="00707D96" w:rsidRDefault="00AF4499" w:rsidP="00AF4499">
            <w:pPr>
              <w:pStyle w:val="af4"/>
              <w:rPr>
                <w:szCs w:val="28"/>
              </w:rPr>
            </w:pPr>
            <w:r w:rsidRPr="00707D96">
              <w:rPr>
                <w:szCs w:val="28"/>
              </w:rPr>
              <w:t>подведение итогов урока</w:t>
            </w: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Default="00AF4499" w:rsidP="00AF4499">
            <w:pPr>
              <w:pStyle w:val="af4"/>
              <w:rPr>
                <w:szCs w:val="28"/>
              </w:rPr>
            </w:pPr>
          </w:p>
          <w:p w:rsidR="00AF4499" w:rsidRDefault="00AF4499" w:rsidP="00AF4499">
            <w:pPr>
              <w:pStyle w:val="af4"/>
              <w:rPr>
                <w:b/>
                <w:sz w:val="36"/>
                <w:szCs w:val="28"/>
              </w:rPr>
            </w:pPr>
          </w:p>
        </w:tc>
        <w:tc>
          <w:tcPr>
            <w:tcW w:w="5245" w:type="dxa"/>
            <w:tcBorders>
              <w:top w:val="single" w:sz="4" w:space="0" w:color="auto"/>
            </w:tcBorders>
          </w:tcPr>
          <w:p w:rsidR="00AF4499" w:rsidRDefault="00AF4499" w:rsidP="00AF4499">
            <w:pPr>
              <w:pStyle w:val="11"/>
              <w:rPr>
                <w:sz w:val="28"/>
                <w:szCs w:val="28"/>
              </w:rPr>
            </w:pPr>
            <w:r>
              <w:rPr>
                <w:sz w:val="28"/>
                <w:szCs w:val="28"/>
              </w:rPr>
              <w:t>Исследование какой темы вели на уроке?</w:t>
            </w:r>
            <w:r>
              <w:rPr>
                <w:sz w:val="28"/>
                <w:szCs w:val="28"/>
              </w:rPr>
              <w:br/>
              <w:t>Какие понятия разобрали?</w:t>
            </w:r>
            <w:r>
              <w:rPr>
                <w:sz w:val="28"/>
                <w:szCs w:val="28"/>
              </w:rPr>
              <w:br/>
              <w:t>Какие получили результаты?</w:t>
            </w:r>
            <w:r>
              <w:rPr>
                <w:sz w:val="28"/>
                <w:szCs w:val="28"/>
              </w:rPr>
              <w:br/>
              <w:t>Где можно применить новые знания?</w:t>
            </w:r>
            <w:r>
              <w:rPr>
                <w:sz w:val="28"/>
                <w:szCs w:val="28"/>
              </w:rPr>
              <w:br/>
              <w:t>Оцените свою работу на уроке и работу своей подгруппы.</w:t>
            </w:r>
            <w:r>
              <w:rPr>
                <w:sz w:val="28"/>
                <w:szCs w:val="28"/>
              </w:rPr>
              <w:br/>
            </w:r>
          </w:p>
        </w:tc>
        <w:tc>
          <w:tcPr>
            <w:tcW w:w="1981" w:type="dxa"/>
            <w:tcBorders>
              <w:top w:val="single" w:sz="4" w:space="0" w:color="auto"/>
            </w:tcBorders>
          </w:tcPr>
          <w:p w:rsidR="00AF4499" w:rsidRDefault="00AF4499" w:rsidP="00AF4499">
            <w:pPr>
              <w:pStyle w:val="af4"/>
              <w:rPr>
                <w:color w:val="181818"/>
                <w:szCs w:val="28"/>
                <w:shd w:val="clear" w:color="auto" w:fill="FFFFFF"/>
              </w:rPr>
            </w:pPr>
            <w:r>
              <w:rPr>
                <w:color w:val="181818"/>
                <w:szCs w:val="28"/>
                <w:shd w:val="clear" w:color="auto" w:fill="FFFFFF"/>
              </w:rPr>
              <w:t>Дают ответы на вопросы. Анализируют работу на уроке через самооценку.</w:t>
            </w:r>
          </w:p>
        </w:tc>
        <w:tc>
          <w:tcPr>
            <w:tcW w:w="2980" w:type="dxa"/>
            <w:tcBorders>
              <w:top w:val="single" w:sz="4" w:space="0" w:color="auto"/>
            </w:tcBorders>
          </w:tcPr>
          <w:p w:rsidR="00AF4499" w:rsidRDefault="00AF4499" w:rsidP="00AF4499">
            <w:pPr>
              <w:shd w:val="clear" w:color="auto" w:fill="FFFFFF"/>
              <w:rPr>
                <w:color w:val="000000"/>
                <w:sz w:val="28"/>
                <w:szCs w:val="28"/>
              </w:rPr>
            </w:pPr>
            <w:r>
              <w:rPr>
                <w:color w:val="000000"/>
                <w:sz w:val="28"/>
                <w:szCs w:val="28"/>
              </w:rPr>
              <w:t>ПРб 07</w:t>
            </w:r>
            <w:r>
              <w:rPr>
                <w:color w:val="000000"/>
                <w:sz w:val="28"/>
                <w:szCs w:val="28"/>
              </w:rPr>
              <w:b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tc>
        <w:tc>
          <w:tcPr>
            <w:tcW w:w="1920" w:type="dxa"/>
            <w:tcBorders>
              <w:top w:val="single" w:sz="4" w:space="0" w:color="auto"/>
            </w:tcBorders>
          </w:tcPr>
          <w:p w:rsidR="00AF4499" w:rsidRPr="00707D96" w:rsidRDefault="00AF4499" w:rsidP="00AF4499">
            <w:pPr>
              <w:shd w:val="clear" w:color="auto" w:fill="FFFFFF"/>
              <w:rPr>
                <w:color w:val="000000"/>
                <w:sz w:val="28"/>
                <w:szCs w:val="28"/>
              </w:rPr>
            </w:pPr>
            <w:r>
              <w:rPr>
                <w:color w:val="000000"/>
                <w:sz w:val="28"/>
                <w:szCs w:val="28"/>
              </w:rPr>
              <w:t>Беседа</w:t>
            </w:r>
          </w:p>
        </w:tc>
      </w:tr>
      <w:tr w:rsidR="00AF4499" w:rsidRPr="008B02F4" w:rsidTr="00AF4499">
        <w:trPr>
          <w:trHeight w:val="358"/>
        </w:trPr>
        <w:tc>
          <w:tcPr>
            <w:tcW w:w="2660" w:type="dxa"/>
          </w:tcPr>
          <w:p w:rsidR="00AF4499" w:rsidRPr="00707D96" w:rsidRDefault="00AF4499" w:rsidP="00AF4499">
            <w:pPr>
              <w:pStyle w:val="af4"/>
              <w:rPr>
                <w:szCs w:val="28"/>
              </w:rPr>
            </w:pPr>
            <w:r>
              <w:rPr>
                <w:szCs w:val="28"/>
              </w:rPr>
              <w:t xml:space="preserve">4. </w:t>
            </w:r>
            <w:r w:rsidRPr="00707D96">
              <w:rPr>
                <w:szCs w:val="28"/>
              </w:rPr>
              <w:t>Домашнее задание (внеаудиторная самостоятельная работа)</w:t>
            </w:r>
          </w:p>
        </w:tc>
        <w:tc>
          <w:tcPr>
            <w:tcW w:w="5245" w:type="dxa"/>
          </w:tcPr>
          <w:p w:rsidR="00AF4499" w:rsidRPr="00707D96" w:rsidRDefault="00AF4499" w:rsidP="00AF4499">
            <w:pPr>
              <w:shd w:val="clear" w:color="auto" w:fill="FFFFFF"/>
              <w:rPr>
                <w:sz w:val="28"/>
                <w:szCs w:val="28"/>
              </w:rPr>
            </w:pPr>
            <w:r>
              <w:rPr>
                <w:sz w:val="28"/>
                <w:szCs w:val="28"/>
              </w:rPr>
              <w:t>Выпишите из толкового словаря лексическое значение слов «компания» и «кампания».</w:t>
            </w:r>
            <w:r>
              <w:rPr>
                <w:sz w:val="28"/>
                <w:szCs w:val="28"/>
              </w:rPr>
              <w:br/>
              <w:t>Проанализируйте структуры словарной статьи и составьте с ними предложения, указывающие на связь с вашей специальностью.</w:t>
            </w:r>
          </w:p>
        </w:tc>
        <w:tc>
          <w:tcPr>
            <w:tcW w:w="1981" w:type="dxa"/>
          </w:tcPr>
          <w:p w:rsidR="00AF4499" w:rsidRPr="00707D96" w:rsidRDefault="00AF4499" w:rsidP="00AF4499">
            <w:pPr>
              <w:pStyle w:val="af4"/>
              <w:rPr>
                <w:rFonts w:eastAsia="Times New Roman"/>
                <w:szCs w:val="28"/>
              </w:rPr>
            </w:pPr>
            <w:r>
              <w:rPr>
                <w:rFonts w:eastAsia="Times New Roman"/>
                <w:szCs w:val="28"/>
              </w:rPr>
              <w:t>Записывают домашнее задание.</w:t>
            </w:r>
          </w:p>
        </w:tc>
        <w:tc>
          <w:tcPr>
            <w:tcW w:w="2980" w:type="dxa"/>
          </w:tcPr>
          <w:p w:rsidR="00AF4499" w:rsidRPr="00707D96" w:rsidRDefault="00AF4499" w:rsidP="00AF4499">
            <w:pPr>
              <w:shd w:val="clear" w:color="auto" w:fill="FFFFFF"/>
              <w:rPr>
                <w:sz w:val="28"/>
                <w:szCs w:val="28"/>
              </w:rPr>
            </w:pPr>
            <w:r>
              <w:rPr>
                <w:color w:val="000000"/>
                <w:sz w:val="28"/>
                <w:szCs w:val="28"/>
              </w:rPr>
              <w:t>ПРб 07</w:t>
            </w:r>
            <w:r>
              <w:rPr>
                <w:color w:val="000000"/>
                <w:sz w:val="28"/>
                <w:szCs w:val="28"/>
              </w:rPr>
              <w:b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tc>
        <w:tc>
          <w:tcPr>
            <w:tcW w:w="1920" w:type="dxa"/>
          </w:tcPr>
          <w:p w:rsidR="00AF4499" w:rsidRPr="00707D96" w:rsidRDefault="00AF4499" w:rsidP="00AF4499">
            <w:pPr>
              <w:pStyle w:val="af4"/>
              <w:rPr>
                <w:rFonts w:eastAsia="Times New Roman"/>
                <w:szCs w:val="28"/>
              </w:rPr>
            </w:pPr>
            <w:r w:rsidRPr="00707D96">
              <w:rPr>
                <w:rFonts w:eastAsia="Times New Roman"/>
                <w:szCs w:val="28"/>
              </w:rPr>
              <w:t>Самостоятельная работа, практическая работа</w:t>
            </w:r>
          </w:p>
        </w:tc>
      </w:tr>
    </w:tbl>
    <w:p w:rsidR="00AF4499" w:rsidRPr="009870C7" w:rsidRDefault="00AF4499" w:rsidP="00AF4499">
      <w:pPr>
        <w:jc w:val="both"/>
      </w:pPr>
    </w:p>
    <w:p w:rsidR="00AF4499" w:rsidRDefault="00AF4499" w:rsidP="00AF4499">
      <w:pPr>
        <w:rPr>
          <w:sz w:val="28"/>
          <w:szCs w:val="28"/>
        </w:rPr>
      </w:pPr>
      <w:r>
        <w:rPr>
          <w:sz w:val="28"/>
          <w:szCs w:val="28"/>
        </w:rPr>
        <w:br w:type="page"/>
      </w:r>
    </w:p>
    <w:p w:rsidR="00AF4499" w:rsidRPr="008B02F4" w:rsidRDefault="00AF4499" w:rsidP="00AF4499">
      <w:pPr>
        <w:spacing w:line="276" w:lineRule="auto"/>
        <w:jc w:val="center"/>
        <w:rPr>
          <w:b/>
          <w:bCs/>
          <w:sz w:val="28"/>
          <w:szCs w:val="28"/>
        </w:rPr>
      </w:pPr>
      <w:r w:rsidRPr="008B02F4">
        <w:rPr>
          <w:b/>
          <w:bCs/>
          <w:sz w:val="28"/>
          <w:szCs w:val="28"/>
        </w:rPr>
        <w:t>ТЕХНОЛОГИЧЕСКАЯ КАРТА</w:t>
      </w:r>
      <w:r>
        <w:rPr>
          <w:b/>
          <w:bCs/>
          <w:sz w:val="28"/>
          <w:szCs w:val="28"/>
        </w:rPr>
        <w:t xml:space="preserve"> № 2</w:t>
      </w:r>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AF4499" w:rsidRPr="008B02F4" w:rsidTr="00AF4499">
        <w:tc>
          <w:tcPr>
            <w:tcW w:w="3686" w:type="dxa"/>
          </w:tcPr>
          <w:p w:rsidR="00AF4499" w:rsidRPr="008B02F4" w:rsidRDefault="00AF4499" w:rsidP="00AF4499">
            <w:pPr>
              <w:spacing w:line="276" w:lineRule="auto"/>
              <w:jc w:val="both"/>
              <w:rPr>
                <w:sz w:val="28"/>
                <w:szCs w:val="28"/>
              </w:rPr>
            </w:pPr>
            <w:r w:rsidRPr="008B02F4">
              <w:rPr>
                <w:sz w:val="28"/>
                <w:szCs w:val="28"/>
              </w:rPr>
              <w:t>Дисциплина</w:t>
            </w:r>
          </w:p>
        </w:tc>
        <w:tc>
          <w:tcPr>
            <w:tcW w:w="10915" w:type="dxa"/>
            <w:tcBorders>
              <w:top w:val="single" w:sz="4" w:space="0" w:color="auto"/>
              <w:bottom w:val="single" w:sz="4" w:space="0" w:color="auto"/>
            </w:tcBorders>
          </w:tcPr>
          <w:p w:rsidR="00AF4499" w:rsidRPr="008B02F4" w:rsidRDefault="00AF4499" w:rsidP="00AF4499">
            <w:pPr>
              <w:spacing w:line="276" w:lineRule="auto"/>
              <w:jc w:val="both"/>
              <w:rPr>
                <w:sz w:val="28"/>
                <w:szCs w:val="28"/>
              </w:rPr>
            </w:pPr>
            <w:r>
              <w:rPr>
                <w:sz w:val="28"/>
                <w:szCs w:val="28"/>
              </w:rPr>
              <w:t>Русский язык</w:t>
            </w:r>
          </w:p>
        </w:tc>
      </w:tr>
      <w:tr w:rsidR="00AF4499" w:rsidRPr="008B02F4" w:rsidTr="00AF4499">
        <w:tc>
          <w:tcPr>
            <w:tcW w:w="3686" w:type="dxa"/>
          </w:tcPr>
          <w:p w:rsidR="00AF4499" w:rsidRPr="008B02F4" w:rsidRDefault="00AF4499" w:rsidP="00AF4499">
            <w:pPr>
              <w:spacing w:line="276" w:lineRule="auto"/>
              <w:jc w:val="both"/>
              <w:rPr>
                <w:sz w:val="28"/>
                <w:szCs w:val="28"/>
              </w:rPr>
            </w:pPr>
            <w:r w:rsidRPr="008B02F4">
              <w:rPr>
                <w:sz w:val="28"/>
                <w:szCs w:val="28"/>
              </w:rPr>
              <w:t>Специальность / профессия</w:t>
            </w:r>
          </w:p>
        </w:tc>
        <w:tc>
          <w:tcPr>
            <w:tcW w:w="10915" w:type="dxa"/>
            <w:tcBorders>
              <w:top w:val="single" w:sz="4" w:space="0" w:color="auto"/>
              <w:bottom w:val="single" w:sz="4" w:space="0" w:color="auto"/>
            </w:tcBorders>
          </w:tcPr>
          <w:p w:rsidR="00AF4499" w:rsidRPr="00581A07" w:rsidRDefault="00AF4499" w:rsidP="00AF4499">
            <w:pPr>
              <w:widowControl w:val="0"/>
              <w:autoSpaceDE w:val="0"/>
              <w:autoSpaceDN w:val="0"/>
              <w:adjustRightInd w:val="0"/>
              <w:spacing w:line="25" w:lineRule="atLeast"/>
              <w:rPr>
                <w:color w:val="000000"/>
                <w:sz w:val="28"/>
                <w:szCs w:val="28"/>
              </w:rPr>
            </w:pPr>
            <w:r>
              <w:rPr>
                <w:color w:val="000000"/>
                <w:sz w:val="28"/>
                <w:szCs w:val="28"/>
              </w:rPr>
              <w:t xml:space="preserve">29.02.10 </w:t>
            </w:r>
            <w:r w:rsidRPr="00C01213">
              <w:rPr>
                <w:color w:val="000000"/>
                <w:sz w:val="28"/>
                <w:szCs w:val="28"/>
              </w:rPr>
              <w:t>Конструирование, моделирование и технология изготовления изделий легкой промышленности (по видам).</w:t>
            </w:r>
          </w:p>
        </w:tc>
      </w:tr>
    </w:tbl>
    <w:p w:rsidR="00AF4499" w:rsidRPr="008B02F4" w:rsidRDefault="00AF4499" w:rsidP="00AF4499">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AF4499" w:rsidRPr="008B02F4" w:rsidTr="00AF4499">
        <w:trPr>
          <w:trHeight w:val="321"/>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AF4499" w:rsidRPr="00DF617E" w:rsidRDefault="00AF4499" w:rsidP="00AF4499">
            <w:pPr>
              <w:pStyle w:val="af4"/>
              <w:rPr>
                <w:bCs/>
                <w:szCs w:val="28"/>
              </w:rPr>
            </w:pPr>
            <w:r w:rsidRPr="00DF617E">
              <w:rPr>
                <w:bCs/>
                <w:szCs w:val="28"/>
              </w:rPr>
              <w:t>«Фразеологические единицы русского языка»</w:t>
            </w:r>
          </w:p>
        </w:tc>
      </w:tr>
      <w:tr w:rsidR="00AF4499" w:rsidRPr="008B02F4" w:rsidTr="00AF4499">
        <w:trPr>
          <w:trHeight w:val="370"/>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shd w:val="clear" w:color="auto" w:fill="FFFFFF"/>
              <w:rPr>
                <w:sz w:val="28"/>
                <w:szCs w:val="28"/>
              </w:rPr>
            </w:pPr>
            <w:r>
              <w:rPr>
                <w:sz w:val="28"/>
                <w:szCs w:val="28"/>
              </w:rPr>
              <w:t>Формирование представления о  фразеологических единицах русского языка, источниках фразеологизмах и крылатых выражениях.</w:t>
            </w:r>
          </w:p>
        </w:tc>
      </w:tr>
      <w:tr w:rsidR="00AF4499" w:rsidRPr="008B02F4" w:rsidTr="00AF4499">
        <w:trPr>
          <w:trHeight w:val="370"/>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Комбинированный</w:t>
            </w:r>
          </w:p>
        </w:tc>
      </w:tr>
      <w:tr w:rsidR="00AF4499" w:rsidRPr="008B02F4" w:rsidTr="00AF4499">
        <w:trPr>
          <w:trHeight w:val="370"/>
        </w:trPr>
        <w:tc>
          <w:tcPr>
            <w:tcW w:w="0" w:type="auto"/>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AF4499" w:rsidRPr="008B02F4" w:rsidRDefault="00AF4499" w:rsidP="00AF4499">
            <w:pPr>
              <w:pStyle w:val="af4"/>
              <w:rPr>
                <w:szCs w:val="28"/>
              </w:rPr>
            </w:pPr>
            <w:r w:rsidRPr="008B02F4">
              <w:rPr>
                <w:szCs w:val="28"/>
              </w:rPr>
              <w:t>Индивидуальная, групповая</w:t>
            </w:r>
          </w:p>
        </w:tc>
      </w:tr>
    </w:tbl>
    <w:p w:rsidR="00AF4499" w:rsidRPr="008B02F4" w:rsidRDefault="00AF4499" w:rsidP="00AF4499">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426"/>
        <w:gridCol w:w="4688"/>
        <w:gridCol w:w="2333"/>
        <w:gridCol w:w="3043"/>
        <w:gridCol w:w="1920"/>
      </w:tblGrid>
      <w:tr w:rsidR="00AF4499" w:rsidRPr="008B02F4" w:rsidTr="00AF4499">
        <w:tc>
          <w:tcPr>
            <w:tcW w:w="2802" w:type="dxa"/>
            <w:gridSpan w:val="2"/>
            <w:vAlign w:val="center"/>
          </w:tcPr>
          <w:p w:rsidR="00AF4499" w:rsidRPr="008B02F4" w:rsidRDefault="00AF4499" w:rsidP="00AF4499">
            <w:pPr>
              <w:pStyle w:val="af4"/>
              <w:jc w:val="center"/>
              <w:rPr>
                <w:b/>
                <w:bCs/>
                <w:szCs w:val="28"/>
              </w:rPr>
            </w:pPr>
            <w:r w:rsidRPr="008B02F4">
              <w:rPr>
                <w:b/>
                <w:bCs/>
                <w:szCs w:val="28"/>
              </w:rPr>
              <w:t>Этапы занятия</w:t>
            </w:r>
          </w:p>
        </w:tc>
        <w:tc>
          <w:tcPr>
            <w:tcW w:w="4688" w:type="dxa"/>
            <w:vAlign w:val="center"/>
          </w:tcPr>
          <w:p w:rsidR="00AF4499" w:rsidRPr="008B02F4" w:rsidRDefault="00AF4499" w:rsidP="00AF4499">
            <w:pPr>
              <w:pStyle w:val="af4"/>
              <w:jc w:val="center"/>
              <w:rPr>
                <w:b/>
                <w:bCs/>
                <w:szCs w:val="28"/>
              </w:rPr>
            </w:pPr>
            <w:r w:rsidRPr="008B02F4">
              <w:rPr>
                <w:b/>
                <w:bCs/>
                <w:szCs w:val="28"/>
              </w:rPr>
              <w:t>Деятельность</w:t>
            </w:r>
          </w:p>
          <w:p w:rsidR="00AF4499" w:rsidRPr="008B02F4" w:rsidRDefault="00AF4499" w:rsidP="00AF4499">
            <w:pPr>
              <w:pStyle w:val="af4"/>
              <w:jc w:val="center"/>
              <w:rPr>
                <w:b/>
                <w:bCs/>
                <w:szCs w:val="28"/>
              </w:rPr>
            </w:pPr>
            <w:r w:rsidRPr="008B02F4">
              <w:rPr>
                <w:b/>
                <w:bCs/>
                <w:szCs w:val="28"/>
              </w:rPr>
              <w:t>преподавателя</w:t>
            </w:r>
          </w:p>
        </w:tc>
        <w:tc>
          <w:tcPr>
            <w:tcW w:w="2333" w:type="dxa"/>
            <w:vAlign w:val="center"/>
          </w:tcPr>
          <w:p w:rsidR="00AF4499" w:rsidRPr="008B02F4" w:rsidRDefault="00AF4499" w:rsidP="00AF4499">
            <w:pPr>
              <w:pStyle w:val="af4"/>
              <w:jc w:val="center"/>
              <w:rPr>
                <w:b/>
                <w:bCs/>
                <w:szCs w:val="28"/>
              </w:rPr>
            </w:pPr>
            <w:r w:rsidRPr="008B02F4">
              <w:rPr>
                <w:b/>
                <w:bCs/>
                <w:szCs w:val="28"/>
              </w:rPr>
              <w:t>Деятельность</w:t>
            </w:r>
          </w:p>
          <w:p w:rsidR="00AF4499" w:rsidRPr="008B02F4" w:rsidRDefault="00AF4499" w:rsidP="00AF4499">
            <w:pPr>
              <w:pStyle w:val="af4"/>
              <w:jc w:val="center"/>
              <w:rPr>
                <w:b/>
                <w:bCs/>
                <w:szCs w:val="28"/>
              </w:rPr>
            </w:pPr>
            <w:r w:rsidRPr="008B02F4">
              <w:rPr>
                <w:b/>
                <w:bCs/>
                <w:szCs w:val="28"/>
              </w:rPr>
              <w:t>студентов</w:t>
            </w:r>
          </w:p>
        </w:tc>
        <w:tc>
          <w:tcPr>
            <w:tcW w:w="3043" w:type="dxa"/>
            <w:vAlign w:val="center"/>
          </w:tcPr>
          <w:p w:rsidR="00AF4499" w:rsidRPr="008B02F4" w:rsidRDefault="00AF4499" w:rsidP="00AF4499">
            <w:pPr>
              <w:pStyle w:val="af4"/>
              <w:jc w:val="center"/>
              <w:rPr>
                <w:rFonts w:eastAsia="Times New Roman"/>
                <w:b/>
                <w:bCs/>
                <w:szCs w:val="28"/>
              </w:rPr>
            </w:pPr>
            <w:r w:rsidRPr="008B02F4">
              <w:rPr>
                <w:b/>
                <w:bCs/>
                <w:szCs w:val="28"/>
              </w:rPr>
              <w:t>Планируемые образовательные результаты</w:t>
            </w:r>
          </w:p>
        </w:tc>
        <w:tc>
          <w:tcPr>
            <w:tcW w:w="1920" w:type="dxa"/>
          </w:tcPr>
          <w:p w:rsidR="00AF4499" w:rsidRPr="008B02F4" w:rsidRDefault="00AF4499" w:rsidP="00AF4499">
            <w:pPr>
              <w:pStyle w:val="af4"/>
              <w:jc w:val="center"/>
              <w:rPr>
                <w:b/>
                <w:bCs/>
                <w:szCs w:val="28"/>
              </w:rPr>
            </w:pPr>
            <w:r w:rsidRPr="008B02F4">
              <w:rPr>
                <w:b/>
                <w:bCs/>
                <w:szCs w:val="28"/>
              </w:rPr>
              <w:t>Типы оценочных мероприятий</w:t>
            </w:r>
          </w:p>
        </w:tc>
      </w:tr>
      <w:tr w:rsidR="00AF4499" w:rsidRPr="008B02F4" w:rsidTr="00AF4499">
        <w:trPr>
          <w:trHeight w:val="254"/>
        </w:trPr>
        <w:tc>
          <w:tcPr>
            <w:tcW w:w="14786" w:type="dxa"/>
            <w:gridSpan w:val="6"/>
          </w:tcPr>
          <w:p w:rsidR="00AF4499" w:rsidRPr="008B02F4" w:rsidRDefault="00AF4499" w:rsidP="00AF4499">
            <w:pPr>
              <w:pStyle w:val="af4"/>
              <w:rPr>
                <w:rFonts w:eastAsia="Times New Roman"/>
                <w:i/>
                <w:szCs w:val="28"/>
              </w:rPr>
            </w:pPr>
            <w:r w:rsidRPr="008B02F4">
              <w:rPr>
                <w:b/>
                <w:szCs w:val="28"/>
              </w:rPr>
              <w:t>1. Организационный этап занятия</w:t>
            </w:r>
          </w:p>
        </w:tc>
      </w:tr>
      <w:tr w:rsidR="00AF4499" w:rsidRPr="008B02F4" w:rsidTr="00AF4499">
        <w:trPr>
          <w:trHeight w:val="279"/>
        </w:trPr>
        <w:tc>
          <w:tcPr>
            <w:tcW w:w="2802" w:type="dxa"/>
            <w:gridSpan w:val="2"/>
          </w:tcPr>
          <w:p w:rsidR="00AF4499" w:rsidRPr="00707D96" w:rsidRDefault="00AF4499" w:rsidP="00AF4499">
            <w:pPr>
              <w:pStyle w:val="af4"/>
              <w:rPr>
                <w:szCs w:val="24"/>
              </w:rPr>
            </w:pPr>
            <w:r w:rsidRPr="00707D96">
              <w:rPr>
                <w:szCs w:val="24"/>
              </w:rPr>
              <w:t>Создание рабочей обстановки. Актуализация мотивов учебной деятельности.</w:t>
            </w:r>
          </w:p>
        </w:tc>
        <w:tc>
          <w:tcPr>
            <w:tcW w:w="4688" w:type="dxa"/>
          </w:tcPr>
          <w:p w:rsidR="00AF4499" w:rsidRPr="00707D96" w:rsidRDefault="00AF4499" w:rsidP="00AF4499">
            <w:pPr>
              <w:pStyle w:val="af4"/>
              <w:rPr>
                <w:rFonts w:eastAsia="Times New Roman"/>
                <w:szCs w:val="24"/>
              </w:rPr>
            </w:pPr>
            <w:r w:rsidRPr="00707D96">
              <w:rPr>
                <w:rFonts w:eastAsia="Times New Roman"/>
                <w:szCs w:val="24"/>
              </w:rPr>
              <w:t>Приветствие, учет посещаемости, представление темы урока, постановка цели и задач учебного занятия.</w:t>
            </w:r>
          </w:p>
          <w:p w:rsidR="00AF4499" w:rsidRPr="00707D96" w:rsidRDefault="00AF4499" w:rsidP="00AF4499">
            <w:pPr>
              <w:pStyle w:val="af4"/>
              <w:rPr>
                <w:rFonts w:asciiTheme="minorHAnsi" w:eastAsia="Times New Roman" w:hAnsiTheme="minorHAnsi"/>
                <w:szCs w:val="24"/>
              </w:rPr>
            </w:pPr>
            <w:r w:rsidRPr="00707D96">
              <w:rPr>
                <w:rFonts w:eastAsia="Times New Roman"/>
                <w:szCs w:val="24"/>
              </w:rPr>
              <w:t>Цель учебного занятия:</w:t>
            </w:r>
            <w:r>
              <w:rPr>
                <w:rFonts w:eastAsia="Times New Roman"/>
                <w:szCs w:val="24"/>
              </w:rPr>
              <w:t xml:space="preserve"> </w:t>
            </w:r>
            <w:r>
              <w:rPr>
                <w:szCs w:val="28"/>
              </w:rPr>
              <w:t>Формирование представления о  фразеологических единицах русского языка, источниках фразеологизмах и крылатых выражениях.</w:t>
            </w:r>
          </w:p>
        </w:tc>
        <w:tc>
          <w:tcPr>
            <w:tcW w:w="2333" w:type="dxa"/>
          </w:tcPr>
          <w:p w:rsidR="00AF4499" w:rsidRPr="003C4A00" w:rsidRDefault="00AF4499" w:rsidP="00AF4499">
            <w:pPr>
              <w:pStyle w:val="af4"/>
              <w:rPr>
                <w:rFonts w:asciiTheme="minorHAnsi" w:eastAsia="Times New Roman" w:hAnsiTheme="minorHAnsi"/>
                <w:szCs w:val="24"/>
              </w:rPr>
            </w:pPr>
            <w:r w:rsidRPr="00707D96">
              <w:rPr>
                <w:rFonts w:ascii="Open Sans" w:hAnsi="Open Sans"/>
                <w:color w:val="181818"/>
                <w:szCs w:val="24"/>
                <w:shd w:val="clear" w:color="auto" w:fill="FFFFFF"/>
              </w:rPr>
              <w:t xml:space="preserve">Настраиваются на учебную деятельность. Высказывают </w:t>
            </w:r>
            <w:r>
              <w:rPr>
                <w:rFonts w:ascii="Open Sans" w:hAnsi="Open Sans"/>
                <w:color w:val="181818"/>
                <w:szCs w:val="24"/>
                <w:shd w:val="clear" w:color="auto" w:fill="FFFFFF"/>
              </w:rPr>
              <w:t>свое мнение по поводу знаний данной темы.</w:t>
            </w:r>
          </w:p>
        </w:tc>
        <w:tc>
          <w:tcPr>
            <w:tcW w:w="3043" w:type="dxa"/>
          </w:tcPr>
          <w:p w:rsidR="00AF4499" w:rsidRPr="00BC1F66" w:rsidRDefault="00AF4499" w:rsidP="00AF4499">
            <w:pPr>
              <w:shd w:val="clear" w:color="auto" w:fill="FFFFFF"/>
              <w:rPr>
                <w:color w:val="000000"/>
                <w:sz w:val="28"/>
              </w:rPr>
            </w:pPr>
            <w:r>
              <w:rPr>
                <w:rFonts w:ascii="Open Sans" w:hAnsi="Open Sans"/>
                <w:color w:val="000000"/>
                <w:sz w:val="28"/>
              </w:rPr>
              <w:t>ПРб 01</w:t>
            </w:r>
            <w:r>
              <w:rPr>
                <w:rFonts w:ascii="Open Sans" w:hAnsi="Open Sans"/>
                <w:color w:val="000000"/>
                <w:sz w:val="28"/>
              </w:rPr>
              <w:br/>
              <w:t>Сформированность понятий о нормах русского литературного языка и применение знаний о них в речевой практике</w:t>
            </w:r>
            <w:r>
              <w:rPr>
                <w:color w:val="000000"/>
                <w:sz w:val="28"/>
              </w:rPr>
              <w:t>.</w:t>
            </w:r>
          </w:p>
          <w:p w:rsidR="00AF4499" w:rsidRPr="00707D96" w:rsidRDefault="00AF4499" w:rsidP="00AF4499">
            <w:pPr>
              <w:shd w:val="clear" w:color="auto" w:fill="FFFFFF"/>
              <w:rPr>
                <w:rFonts w:ascii="YS Text" w:hAnsi="YS Text"/>
                <w:color w:val="000000"/>
                <w:sz w:val="28"/>
              </w:rPr>
            </w:pPr>
          </w:p>
          <w:p w:rsidR="00AF4499" w:rsidRPr="00707D96" w:rsidRDefault="00AF4499" w:rsidP="00AF4499">
            <w:pPr>
              <w:pStyle w:val="af4"/>
              <w:rPr>
                <w:szCs w:val="24"/>
              </w:rPr>
            </w:pPr>
          </w:p>
        </w:tc>
        <w:tc>
          <w:tcPr>
            <w:tcW w:w="1920" w:type="dxa"/>
          </w:tcPr>
          <w:p w:rsidR="00AF4499" w:rsidRPr="00707D96" w:rsidRDefault="00AF4499" w:rsidP="00AF4499">
            <w:pPr>
              <w:pStyle w:val="af4"/>
              <w:rPr>
                <w:szCs w:val="24"/>
              </w:rPr>
            </w:pPr>
            <w:r w:rsidRPr="00707D96">
              <w:rPr>
                <w:szCs w:val="24"/>
              </w:rPr>
              <w:t>Опрос по теме «</w:t>
            </w:r>
            <w:r>
              <w:rPr>
                <w:szCs w:val="24"/>
              </w:rPr>
              <w:t>Лексика. Фразеология»</w:t>
            </w:r>
          </w:p>
        </w:tc>
      </w:tr>
      <w:tr w:rsidR="00AF4499" w:rsidRPr="008B02F4" w:rsidTr="00AF4499">
        <w:trPr>
          <w:trHeight w:val="303"/>
        </w:trPr>
        <w:tc>
          <w:tcPr>
            <w:tcW w:w="12866" w:type="dxa"/>
            <w:gridSpan w:val="5"/>
          </w:tcPr>
          <w:p w:rsidR="00AF4499" w:rsidRPr="008B02F4" w:rsidRDefault="00AF4499" w:rsidP="00AF4499">
            <w:pPr>
              <w:pStyle w:val="af4"/>
              <w:jc w:val="left"/>
              <w:rPr>
                <w:b/>
                <w:szCs w:val="28"/>
              </w:rPr>
            </w:pPr>
            <w:r w:rsidRPr="008B02F4">
              <w:rPr>
                <w:b/>
                <w:szCs w:val="28"/>
              </w:rPr>
              <w:t>2. Основной этап занятия</w:t>
            </w:r>
          </w:p>
        </w:tc>
        <w:tc>
          <w:tcPr>
            <w:tcW w:w="1920" w:type="dxa"/>
          </w:tcPr>
          <w:p w:rsidR="00AF4499" w:rsidRPr="008B02F4" w:rsidRDefault="00AF4499" w:rsidP="00AF4499">
            <w:pPr>
              <w:pStyle w:val="af4"/>
              <w:rPr>
                <w:rFonts w:eastAsia="Times New Roman"/>
                <w:i/>
                <w:szCs w:val="28"/>
              </w:rPr>
            </w:pPr>
          </w:p>
        </w:tc>
      </w:tr>
      <w:tr w:rsidR="00AF4499" w:rsidRPr="008B02F4" w:rsidTr="00AF4499">
        <w:trPr>
          <w:trHeight w:val="3432"/>
        </w:trPr>
        <w:tc>
          <w:tcPr>
            <w:tcW w:w="2376" w:type="dxa"/>
            <w:tcBorders>
              <w:bottom w:val="single" w:sz="4" w:space="0" w:color="auto"/>
            </w:tcBorders>
          </w:tcPr>
          <w:p w:rsidR="00AF4499" w:rsidRPr="00D30ED2" w:rsidRDefault="00AF4499" w:rsidP="00AF4499">
            <w:pPr>
              <w:pStyle w:val="af4"/>
              <w:rPr>
                <w:b/>
                <w:bCs/>
                <w:szCs w:val="28"/>
              </w:rPr>
            </w:pPr>
            <w:r w:rsidRPr="00D30ED2">
              <w:rPr>
                <w:b/>
                <w:bCs/>
                <w:szCs w:val="28"/>
              </w:rPr>
              <w:t xml:space="preserve">Мотивационно-целеполагающий этап </w:t>
            </w:r>
          </w:p>
          <w:p w:rsidR="00AF4499" w:rsidRPr="00D30ED2" w:rsidRDefault="00AF4499" w:rsidP="00AF4499">
            <w:pPr>
              <w:pStyle w:val="af4"/>
              <w:rPr>
                <w:b/>
                <w:bCs/>
                <w:szCs w:val="28"/>
              </w:rPr>
            </w:pPr>
            <w:r w:rsidRPr="00D30ED2">
              <w:rPr>
                <w:b/>
                <w:bCs/>
                <w:szCs w:val="28"/>
              </w:rPr>
              <w:t>Активизация знаний, умений</w:t>
            </w: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tc>
        <w:tc>
          <w:tcPr>
            <w:tcW w:w="5114" w:type="dxa"/>
            <w:gridSpan w:val="2"/>
            <w:tcBorders>
              <w:bottom w:val="single" w:sz="4" w:space="0" w:color="auto"/>
            </w:tcBorders>
          </w:tcPr>
          <w:p w:rsidR="00AF4499" w:rsidRPr="00D30ED2" w:rsidRDefault="00AF4499" w:rsidP="00AF4499">
            <w:pPr>
              <w:pStyle w:val="11"/>
              <w:spacing w:before="0" w:beforeAutospacing="0" w:after="0" w:afterAutospacing="0"/>
              <w:rPr>
                <w:sz w:val="28"/>
                <w:szCs w:val="28"/>
              </w:rPr>
            </w:pPr>
            <w:r>
              <w:rPr>
                <w:sz w:val="28"/>
                <w:szCs w:val="28"/>
              </w:rPr>
              <w:t>Повторение изученного материала, необходимого для получения новых знаний.</w:t>
            </w:r>
            <w:r>
              <w:rPr>
                <w:sz w:val="28"/>
                <w:szCs w:val="28"/>
              </w:rPr>
              <w:br/>
            </w:r>
            <w:r>
              <w:rPr>
                <w:sz w:val="28"/>
                <w:szCs w:val="28"/>
              </w:rPr>
              <w:br/>
              <w:t>- Что такое фразеологические обороты?</w:t>
            </w:r>
            <w:r>
              <w:rPr>
                <w:sz w:val="28"/>
                <w:szCs w:val="28"/>
              </w:rPr>
              <w:br/>
              <w:t>- Как появляются фразеологизмы?</w:t>
            </w:r>
            <w:r>
              <w:rPr>
                <w:sz w:val="28"/>
                <w:szCs w:val="28"/>
              </w:rPr>
              <w:br/>
              <w:t>- Какова их роль в предложении?</w:t>
            </w:r>
          </w:p>
        </w:tc>
        <w:tc>
          <w:tcPr>
            <w:tcW w:w="2333" w:type="dxa"/>
            <w:tcBorders>
              <w:bottom w:val="single" w:sz="4" w:space="0" w:color="auto"/>
            </w:tcBorders>
          </w:tcPr>
          <w:p w:rsidR="00AF4499" w:rsidRPr="00D30ED2" w:rsidRDefault="00AF4499" w:rsidP="00AF4499">
            <w:pPr>
              <w:pStyle w:val="31"/>
              <w:spacing w:before="0" w:beforeAutospacing="0" w:after="0" w:afterAutospacing="0"/>
              <w:rPr>
                <w:color w:val="181818"/>
                <w:sz w:val="28"/>
                <w:szCs w:val="28"/>
              </w:rPr>
            </w:pPr>
            <w:r w:rsidRPr="00D30ED2">
              <w:rPr>
                <w:color w:val="181818"/>
                <w:sz w:val="28"/>
                <w:szCs w:val="28"/>
              </w:rPr>
              <w:t>Участвуют в обсуждении. Высказывают собствен</w:t>
            </w:r>
            <w:r w:rsidRPr="00D30ED2">
              <w:rPr>
                <w:color w:val="181818"/>
                <w:sz w:val="28"/>
                <w:szCs w:val="28"/>
              </w:rPr>
              <w:softHyphen/>
              <w:t>ную точку зрения.</w:t>
            </w:r>
          </w:p>
          <w:p w:rsidR="00AF4499" w:rsidRPr="00D30ED2" w:rsidRDefault="00AF4499" w:rsidP="00AF4499">
            <w:pPr>
              <w:pStyle w:val="31"/>
              <w:spacing w:before="0" w:beforeAutospacing="0" w:after="0" w:afterAutospacing="0"/>
              <w:rPr>
                <w:color w:val="181818"/>
                <w:sz w:val="28"/>
                <w:szCs w:val="28"/>
              </w:rPr>
            </w:pPr>
            <w:r w:rsidRPr="00D30ED2">
              <w:rPr>
                <w:color w:val="181818"/>
                <w:sz w:val="28"/>
                <w:szCs w:val="28"/>
              </w:rPr>
              <w:t>Отвечают на вопросы.</w:t>
            </w:r>
          </w:p>
          <w:p w:rsidR="00AF4499" w:rsidRPr="00D30ED2" w:rsidRDefault="00AF4499" w:rsidP="00AF4499">
            <w:pPr>
              <w:pStyle w:val="31"/>
              <w:rPr>
                <w:szCs w:val="28"/>
              </w:rPr>
            </w:pPr>
          </w:p>
        </w:tc>
        <w:tc>
          <w:tcPr>
            <w:tcW w:w="3043" w:type="dxa"/>
            <w:tcBorders>
              <w:bottom w:val="single" w:sz="4" w:space="0" w:color="auto"/>
            </w:tcBorders>
          </w:tcPr>
          <w:p w:rsidR="00AF4499" w:rsidRPr="00D30ED2" w:rsidRDefault="00AF4499" w:rsidP="00AF4499">
            <w:pPr>
              <w:shd w:val="clear" w:color="auto" w:fill="FFFFFF"/>
              <w:rPr>
                <w:sz w:val="28"/>
                <w:szCs w:val="28"/>
              </w:rPr>
            </w:pPr>
            <w:r>
              <w:rPr>
                <w:color w:val="000000"/>
                <w:sz w:val="28"/>
                <w:szCs w:val="28"/>
              </w:rPr>
              <w:t>ПРб 02</w:t>
            </w:r>
            <w:r>
              <w:rPr>
                <w:color w:val="000000"/>
                <w:sz w:val="28"/>
                <w:szCs w:val="28"/>
              </w:rPr>
              <w:br/>
              <w:t>Владение навыками самоанализа и самооценки на основе наблюдений за собственной речью.</w:t>
            </w:r>
            <w:r>
              <w:rPr>
                <w:color w:val="000000"/>
                <w:sz w:val="28"/>
                <w:szCs w:val="28"/>
              </w:rPr>
              <w:br/>
            </w:r>
            <w:r>
              <w:rPr>
                <w:color w:val="000000"/>
                <w:sz w:val="28"/>
                <w:szCs w:val="28"/>
              </w:rPr>
              <w:br/>
            </w:r>
          </w:p>
        </w:tc>
        <w:tc>
          <w:tcPr>
            <w:tcW w:w="1920" w:type="dxa"/>
            <w:tcBorders>
              <w:bottom w:val="single" w:sz="4" w:space="0" w:color="auto"/>
            </w:tcBorders>
          </w:tcPr>
          <w:p w:rsidR="00AF4499" w:rsidRPr="008B02F4" w:rsidRDefault="00AF4499" w:rsidP="00AF4499">
            <w:pPr>
              <w:pStyle w:val="af4"/>
              <w:rPr>
                <w:rFonts w:eastAsia="Times New Roman"/>
                <w:szCs w:val="28"/>
              </w:rPr>
            </w:pPr>
            <w:r>
              <w:rPr>
                <w:rFonts w:eastAsia="Times New Roman"/>
                <w:szCs w:val="28"/>
              </w:rPr>
              <w:t>Опрос</w:t>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r>
      <w:tr w:rsidR="00AF4499" w:rsidRPr="008B02F4" w:rsidTr="00AF4499">
        <w:trPr>
          <w:trHeight w:val="4003"/>
        </w:trPr>
        <w:tc>
          <w:tcPr>
            <w:tcW w:w="2376" w:type="dxa"/>
            <w:tcBorders>
              <w:top w:val="single" w:sz="4" w:space="0" w:color="auto"/>
              <w:bottom w:val="single" w:sz="4" w:space="0" w:color="auto"/>
            </w:tcBorders>
          </w:tcPr>
          <w:p w:rsidR="00AF4499" w:rsidRPr="00D30ED2" w:rsidRDefault="00AF4499" w:rsidP="00AF4499">
            <w:pPr>
              <w:pStyle w:val="af4"/>
              <w:rPr>
                <w:b/>
                <w:bCs/>
                <w:szCs w:val="28"/>
              </w:rPr>
            </w:pPr>
            <w:r w:rsidRPr="00D30ED2">
              <w:rPr>
                <w:b/>
                <w:bCs/>
                <w:szCs w:val="28"/>
              </w:rPr>
              <w:t>Содержательно -деятельностный этап</w:t>
            </w:r>
          </w:p>
          <w:p w:rsidR="00AF4499" w:rsidRPr="00D30ED2" w:rsidRDefault="00AF4499" w:rsidP="00AF4499">
            <w:pPr>
              <w:pStyle w:val="af4"/>
              <w:rPr>
                <w:b/>
                <w:bCs/>
                <w:szCs w:val="28"/>
              </w:rPr>
            </w:pPr>
            <w:r w:rsidRPr="00D30ED2">
              <w:rPr>
                <w:b/>
                <w:bCs/>
                <w:szCs w:val="28"/>
              </w:rPr>
              <w:t xml:space="preserve">Целеполагание  </w:t>
            </w:r>
          </w:p>
          <w:p w:rsidR="00AF4499" w:rsidRPr="00D30ED2" w:rsidRDefault="00AF4499" w:rsidP="00AF4499">
            <w:pPr>
              <w:pStyle w:val="af4"/>
              <w:rPr>
                <w:b/>
                <w:bCs/>
                <w:szCs w:val="28"/>
              </w:rPr>
            </w:pPr>
            <w:r w:rsidRPr="00D30ED2">
              <w:rPr>
                <w:b/>
                <w:bCs/>
                <w:szCs w:val="28"/>
              </w:rPr>
              <w:t>Изучение нового материала</w:t>
            </w: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p w:rsidR="00AF4499" w:rsidRPr="00D30ED2" w:rsidRDefault="00AF4499" w:rsidP="00AF4499">
            <w:pPr>
              <w:pStyle w:val="af4"/>
              <w:rPr>
                <w:b/>
                <w:bCs/>
                <w:szCs w:val="28"/>
              </w:rPr>
            </w:pPr>
          </w:p>
        </w:tc>
        <w:tc>
          <w:tcPr>
            <w:tcW w:w="5114" w:type="dxa"/>
            <w:gridSpan w:val="2"/>
            <w:tcBorders>
              <w:top w:val="single" w:sz="4" w:space="0" w:color="auto"/>
              <w:bottom w:val="single" w:sz="4" w:space="0" w:color="auto"/>
            </w:tcBorders>
          </w:tcPr>
          <w:p w:rsidR="00AF4499" w:rsidRDefault="00AF4499" w:rsidP="00AF4499">
            <w:pPr>
              <w:pStyle w:val="11"/>
              <w:rPr>
                <w:sz w:val="28"/>
                <w:szCs w:val="28"/>
              </w:rPr>
            </w:pPr>
            <w:r>
              <w:rPr>
                <w:sz w:val="28"/>
                <w:szCs w:val="28"/>
              </w:rPr>
              <w:t>Знакомство с планом темы «Фразеология»</w:t>
            </w:r>
            <w:r>
              <w:rPr>
                <w:sz w:val="28"/>
                <w:szCs w:val="28"/>
              </w:rPr>
              <w:br/>
              <w:t>1) Фразеологический оборот – устойчивое выражение в речи.</w:t>
            </w:r>
            <w:r>
              <w:rPr>
                <w:sz w:val="28"/>
                <w:szCs w:val="28"/>
              </w:rPr>
              <w:br/>
              <w:t>2) Лексическое значение имеет весь оборот в целом.</w:t>
            </w:r>
            <w:r>
              <w:rPr>
                <w:sz w:val="28"/>
                <w:szCs w:val="28"/>
              </w:rPr>
              <w:br/>
              <w:t>3) Происхождение фразеологизмов.</w:t>
            </w:r>
            <w:r>
              <w:rPr>
                <w:sz w:val="28"/>
                <w:szCs w:val="28"/>
              </w:rPr>
              <w:br/>
              <w:t>4) Значение фразеологизмов.</w:t>
            </w:r>
            <w:r>
              <w:rPr>
                <w:sz w:val="28"/>
                <w:szCs w:val="28"/>
              </w:rPr>
              <w:br/>
              <w:t>5) Роль фразеологизмов в предложении.</w:t>
            </w:r>
          </w:p>
        </w:tc>
        <w:tc>
          <w:tcPr>
            <w:tcW w:w="2333" w:type="dxa"/>
            <w:tcBorders>
              <w:top w:val="single" w:sz="4" w:space="0" w:color="auto"/>
              <w:bottom w:val="single" w:sz="4" w:space="0" w:color="auto"/>
            </w:tcBorders>
          </w:tcPr>
          <w:p w:rsidR="00AF4499" w:rsidRPr="00D30ED2" w:rsidRDefault="00AF4499" w:rsidP="00AF4499">
            <w:pPr>
              <w:pStyle w:val="31"/>
              <w:spacing w:before="0" w:beforeAutospacing="0" w:after="0" w:afterAutospacing="0"/>
              <w:rPr>
                <w:color w:val="181818"/>
                <w:sz w:val="28"/>
                <w:szCs w:val="28"/>
              </w:rPr>
            </w:pPr>
            <w:r w:rsidRPr="00D30ED2">
              <w:rPr>
                <w:color w:val="181818"/>
                <w:sz w:val="28"/>
                <w:szCs w:val="28"/>
              </w:rPr>
              <w:t>Участвуют в обсуждении. Выдвигают предположения.</w:t>
            </w:r>
          </w:p>
          <w:p w:rsidR="00AF4499" w:rsidRPr="00D30ED2" w:rsidRDefault="00AF4499" w:rsidP="00AF4499">
            <w:pPr>
              <w:pStyle w:val="31"/>
              <w:rPr>
                <w:color w:val="181818"/>
                <w:sz w:val="28"/>
                <w:szCs w:val="28"/>
              </w:rPr>
            </w:pPr>
            <w:r w:rsidRPr="00D30ED2">
              <w:rPr>
                <w:color w:val="181818"/>
                <w:sz w:val="28"/>
                <w:szCs w:val="28"/>
              </w:rPr>
              <w:t>В совместной беседе формулируют вопросы, на ко</w:t>
            </w:r>
            <w:r w:rsidRPr="00D30ED2">
              <w:rPr>
                <w:color w:val="181818"/>
                <w:sz w:val="28"/>
                <w:szCs w:val="28"/>
              </w:rPr>
              <w:softHyphen/>
              <w:t xml:space="preserve">торые необходимо ответить. </w:t>
            </w:r>
          </w:p>
        </w:tc>
        <w:tc>
          <w:tcPr>
            <w:tcW w:w="3043" w:type="dxa"/>
            <w:tcBorders>
              <w:top w:val="single" w:sz="4" w:space="0" w:color="auto"/>
              <w:bottom w:val="single" w:sz="4" w:space="0" w:color="auto"/>
            </w:tcBorders>
          </w:tcPr>
          <w:p w:rsidR="00AF4499" w:rsidRDefault="00AF4499" w:rsidP="00AF4499">
            <w:pPr>
              <w:shd w:val="clear" w:color="auto" w:fill="FFFFFF"/>
              <w:rPr>
                <w:color w:val="000000"/>
                <w:sz w:val="28"/>
                <w:szCs w:val="28"/>
              </w:rPr>
            </w:pPr>
            <w:r>
              <w:rPr>
                <w:color w:val="000000"/>
                <w:sz w:val="28"/>
                <w:szCs w:val="28"/>
              </w:rPr>
              <w:t>ПРб 03</w:t>
            </w:r>
            <w:r>
              <w:rPr>
                <w:color w:val="000000"/>
                <w:sz w:val="28"/>
                <w:szCs w:val="28"/>
              </w:rPr>
              <w:br/>
              <w:t>Владение умением анализировать текст с точки зрения наличия в нём явной и скрытой, основной или второстепенной информации.</w:t>
            </w:r>
          </w:p>
        </w:tc>
        <w:tc>
          <w:tcPr>
            <w:tcW w:w="1920" w:type="dxa"/>
            <w:tcBorders>
              <w:top w:val="single" w:sz="4" w:space="0" w:color="auto"/>
              <w:bottom w:val="single" w:sz="4" w:space="0" w:color="auto"/>
            </w:tcBorders>
          </w:tcPr>
          <w:p w:rsidR="00AF4499" w:rsidRDefault="00AF4499" w:rsidP="00AF4499">
            <w:pPr>
              <w:pStyle w:val="af4"/>
              <w:rPr>
                <w:rFonts w:eastAsia="Times New Roman"/>
                <w:szCs w:val="28"/>
              </w:rPr>
            </w:pPr>
            <w:r>
              <w:rPr>
                <w:rFonts w:eastAsia="Times New Roman"/>
                <w:szCs w:val="28"/>
              </w:rPr>
              <w:t>Самостоятельная работа</w:t>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r>
      <w:tr w:rsidR="00AF4499" w:rsidRPr="008B02F4" w:rsidTr="00AF4499">
        <w:trPr>
          <w:trHeight w:val="5948"/>
        </w:trPr>
        <w:tc>
          <w:tcPr>
            <w:tcW w:w="2376" w:type="dxa"/>
            <w:tcBorders>
              <w:top w:val="single" w:sz="4" w:space="0" w:color="auto"/>
            </w:tcBorders>
          </w:tcPr>
          <w:p w:rsidR="00AF4499" w:rsidRPr="00D30ED2" w:rsidRDefault="00AF4499" w:rsidP="00AF4499">
            <w:pPr>
              <w:pStyle w:val="af4"/>
              <w:rPr>
                <w:b/>
                <w:bCs/>
                <w:szCs w:val="28"/>
              </w:rPr>
            </w:pPr>
            <w:r w:rsidRPr="00D30ED2">
              <w:rPr>
                <w:b/>
                <w:bCs/>
                <w:szCs w:val="28"/>
              </w:rPr>
              <w:t>Осмысление. Комплексное применение знаний и умений</w:t>
            </w:r>
          </w:p>
          <w:p w:rsidR="00AF4499" w:rsidRDefault="00AF4499" w:rsidP="00AF4499">
            <w:pPr>
              <w:pStyle w:val="af4"/>
              <w:rPr>
                <w:b/>
                <w:bCs/>
                <w:szCs w:val="28"/>
              </w:rPr>
            </w:pPr>
          </w:p>
        </w:tc>
        <w:tc>
          <w:tcPr>
            <w:tcW w:w="5114" w:type="dxa"/>
            <w:gridSpan w:val="2"/>
            <w:tcBorders>
              <w:top w:val="single" w:sz="4" w:space="0" w:color="auto"/>
            </w:tcBorders>
          </w:tcPr>
          <w:p w:rsidR="00AF4499" w:rsidRDefault="00AF4499" w:rsidP="00AF4499">
            <w:pPr>
              <w:pStyle w:val="11"/>
              <w:rPr>
                <w:sz w:val="28"/>
                <w:szCs w:val="28"/>
              </w:rPr>
            </w:pPr>
            <w:r>
              <w:rPr>
                <w:sz w:val="28"/>
                <w:szCs w:val="28"/>
              </w:rPr>
              <w:t>Работа с упражнением 42. Перепишите. Подчеркните фразеологические обороты, объясните их значение.</w:t>
            </w:r>
            <w:r>
              <w:rPr>
                <w:sz w:val="28"/>
                <w:szCs w:val="28"/>
              </w:rPr>
              <w:br/>
              <w:t>1)Оставшийся овёс хр..нили к началу весенних работ как зеницу ока.(Шол.) 2) Главную роль играл талантливый молодой кр..савец Курский, для которого она стала л..бединой песнью: он уехал из Москвы и погиб от тифа.(Щ.-К) 3) Анна Акимовна всегда боялась, чтоб н.. подумали про неё, что она гордая, выск..чка или ворона в павлиньих перьях.(Ч.) 4) Копейкин мой, можете вообр..зить себе, и в ус н.. дует. (Г.) 5) Валентина ценила своего старшего диспетчера на вес золота. (Г.Н) 6) Отделкой, чист..той ларец в глаза кидался. (Кр.)</w:t>
            </w:r>
          </w:p>
        </w:tc>
        <w:tc>
          <w:tcPr>
            <w:tcW w:w="2333" w:type="dxa"/>
            <w:tcBorders>
              <w:top w:val="single" w:sz="4" w:space="0" w:color="auto"/>
            </w:tcBorders>
          </w:tcPr>
          <w:p w:rsidR="00AF4499" w:rsidRDefault="00AF4499" w:rsidP="00AF4499">
            <w:pPr>
              <w:pStyle w:val="af4"/>
              <w:rPr>
                <w:color w:val="181818"/>
                <w:szCs w:val="28"/>
              </w:rPr>
            </w:pPr>
            <w:r>
              <w:rPr>
                <w:rFonts w:eastAsia="Times New Roman"/>
                <w:szCs w:val="28"/>
              </w:rPr>
              <w:t>Выполняют упражнение и осуществляют самопроверку..</w:t>
            </w:r>
            <w:r>
              <w:rPr>
                <w:rFonts w:eastAsia="Times New Roman"/>
                <w:szCs w:val="28"/>
              </w:rPr>
              <w:br/>
              <w:t>Учатся определять лексическое значение фразеологизмов.</w:t>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r>
              <w:rPr>
                <w:rFonts w:eastAsia="Times New Roman"/>
                <w:szCs w:val="28"/>
              </w:rPr>
              <w:br/>
            </w:r>
          </w:p>
        </w:tc>
        <w:tc>
          <w:tcPr>
            <w:tcW w:w="3043" w:type="dxa"/>
            <w:tcBorders>
              <w:top w:val="single" w:sz="4" w:space="0" w:color="auto"/>
            </w:tcBorders>
          </w:tcPr>
          <w:p w:rsidR="00AF4499" w:rsidRDefault="00AF4499" w:rsidP="00AF4499">
            <w:pPr>
              <w:shd w:val="clear" w:color="auto" w:fill="FFFFFF"/>
              <w:rPr>
                <w:color w:val="000000"/>
                <w:sz w:val="28"/>
                <w:szCs w:val="28"/>
              </w:rPr>
            </w:pPr>
            <w:r>
              <w:rPr>
                <w:color w:val="000000"/>
                <w:sz w:val="28"/>
                <w:szCs w:val="28"/>
              </w:rPr>
              <w:t>ПРб 06</w:t>
            </w:r>
            <w:r>
              <w:rPr>
                <w:color w:val="000000"/>
                <w:sz w:val="28"/>
                <w:szCs w:val="28"/>
              </w:rPr>
              <w:br/>
              <w:t>Сформированность представлений об изобразительно-выразительных возможностях русского языка.</w:t>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tc>
        <w:tc>
          <w:tcPr>
            <w:tcW w:w="1920" w:type="dxa"/>
            <w:tcBorders>
              <w:top w:val="single" w:sz="4" w:space="0" w:color="auto"/>
            </w:tcBorders>
          </w:tcPr>
          <w:p w:rsidR="00AF4499" w:rsidRDefault="00AF4499" w:rsidP="00AF4499">
            <w:pPr>
              <w:pStyle w:val="af4"/>
              <w:rPr>
                <w:rFonts w:eastAsia="Times New Roman"/>
                <w:szCs w:val="28"/>
              </w:rPr>
            </w:pPr>
            <w:r>
              <w:rPr>
                <w:rFonts w:eastAsia="Times New Roman"/>
                <w:szCs w:val="28"/>
              </w:rPr>
              <w:t>Самостоятельная работа</w:t>
            </w:r>
          </w:p>
        </w:tc>
      </w:tr>
      <w:tr w:rsidR="00AF4499" w:rsidRPr="008B02F4" w:rsidTr="00AF4499">
        <w:trPr>
          <w:trHeight w:val="3538"/>
        </w:trPr>
        <w:tc>
          <w:tcPr>
            <w:tcW w:w="2376" w:type="dxa"/>
            <w:tcBorders>
              <w:bottom w:val="single" w:sz="4" w:space="0" w:color="auto"/>
            </w:tcBorders>
          </w:tcPr>
          <w:p w:rsidR="00AF4499" w:rsidRPr="00707D96" w:rsidRDefault="00AF4499" w:rsidP="00AF4499">
            <w:pPr>
              <w:pStyle w:val="af4"/>
              <w:rPr>
                <w:szCs w:val="28"/>
              </w:rPr>
            </w:pPr>
            <w:r w:rsidRPr="00707D96">
              <w:rPr>
                <w:b/>
                <w:szCs w:val="28"/>
              </w:rPr>
              <w:t>Закрепление/повторение</w:t>
            </w: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tc>
        <w:tc>
          <w:tcPr>
            <w:tcW w:w="5114" w:type="dxa"/>
            <w:gridSpan w:val="2"/>
            <w:tcBorders>
              <w:bottom w:val="single" w:sz="4" w:space="0" w:color="auto"/>
            </w:tcBorders>
          </w:tcPr>
          <w:p w:rsidR="00AF4499" w:rsidRPr="00707D96" w:rsidRDefault="00AF4499" w:rsidP="00AF4499">
            <w:pPr>
              <w:pStyle w:val="11"/>
              <w:spacing w:before="0" w:beforeAutospacing="0" w:after="0" w:afterAutospacing="0"/>
              <w:rPr>
                <w:sz w:val="28"/>
                <w:szCs w:val="28"/>
              </w:rPr>
            </w:pPr>
            <w:r>
              <w:rPr>
                <w:sz w:val="28"/>
                <w:szCs w:val="28"/>
              </w:rPr>
              <w:t>Работа по выполненному упражнению.</w:t>
            </w:r>
            <w:r>
              <w:rPr>
                <w:sz w:val="28"/>
                <w:szCs w:val="28"/>
              </w:rPr>
              <w:br/>
              <w:t>Какие понятия разобрали?</w:t>
            </w:r>
            <w:r>
              <w:rPr>
                <w:sz w:val="28"/>
                <w:szCs w:val="28"/>
              </w:rPr>
              <w:br/>
              <w:t>Удалось ли решить поставленную задачу?</w:t>
            </w:r>
            <w:r>
              <w:rPr>
                <w:sz w:val="28"/>
                <w:szCs w:val="28"/>
              </w:rPr>
              <w:br/>
            </w:r>
            <w:r>
              <w:rPr>
                <w:sz w:val="28"/>
                <w:szCs w:val="28"/>
              </w:rPr>
              <w:br/>
            </w:r>
            <w:r>
              <w:rPr>
                <w:sz w:val="28"/>
                <w:szCs w:val="28"/>
              </w:rPr>
              <w:br/>
            </w:r>
            <w:r>
              <w:rPr>
                <w:sz w:val="28"/>
                <w:szCs w:val="28"/>
              </w:rPr>
              <w:br/>
            </w:r>
          </w:p>
        </w:tc>
        <w:tc>
          <w:tcPr>
            <w:tcW w:w="2333" w:type="dxa"/>
            <w:tcBorders>
              <w:bottom w:val="single" w:sz="4" w:space="0" w:color="auto"/>
            </w:tcBorders>
          </w:tcPr>
          <w:p w:rsidR="00AF4499" w:rsidRPr="00291614" w:rsidRDefault="00AF4499" w:rsidP="00AF4499">
            <w:pPr>
              <w:pStyle w:val="af4"/>
              <w:rPr>
                <w:color w:val="181818"/>
                <w:szCs w:val="28"/>
                <w:shd w:val="clear" w:color="auto" w:fill="FFFFFF"/>
              </w:rPr>
            </w:pPr>
            <w:r>
              <w:rPr>
                <w:rFonts w:eastAsia="Times New Roman"/>
                <w:szCs w:val="28"/>
              </w:rPr>
              <w:t xml:space="preserve">Выполняют задание в парах. Проверяют и оценивают, работают индивидуально с проговариванием громкой речи. </w:t>
            </w:r>
            <w:r>
              <w:rPr>
                <w:color w:val="181818"/>
                <w:szCs w:val="28"/>
                <w:shd w:val="clear" w:color="auto" w:fill="FFFFFF"/>
              </w:rPr>
              <w:t>Объясняют свой выбор.</w:t>
            </w:r>
          </w:p>
        </w:tc>
        <w:tc>
          <w:tcPr>
            <w:tcW w:w="3043" w:type="dxa"/>
            <w:tcBorders>
              <w:bottom w:val="single" w:sz="4" w:space="0" w:color="auto"/>
            </w:tcBorders>
          </w:tcPr>
          <w:p w:rsidR="00AF4499" w:rsidRPr="00707D96" w:rsidRDefault="00AF4499" w:rsidP="00AF4499">
            <w:pPr>
              <w:shd w:val="clear" w:color="auto" w:fill="FFFFFF"/>
              <w:rPr>
                <w:szCs w:val="28"/>
              </w:rPr>
            </w:pPr>
            <w:r>
              <w:rPr>
                <w:color w:val="000000"/>
                <w:sz w:val="28"/>
                <w:szCs w:val="28"/>
              </w:rPr>
              <w:t>ПРб 08</w:t>
            </w:r>
            <w:r>
              <w:rPr>
                <w:color w:val="000000"/>
                <w:sz w:val="28"/>
                <w:szCs w:val="28"/>
              </w:rPr>
              <w:br/>
              <w:t>Способность выявлять в художественных текстах образы темы и проблемы, и выражать своё отношение к ним в развернутых аргументированных устных и письменных высказываниях.</w:t>
            </w:r>
          </w:p>
        </w:tc>
        <w:tc>
          <w:tcPr>
            <w:tcW w:w="1920" w:type="dxa"/>
            <w:tcBorders>
              <w:bottom w:val="single" w:sz="4" w:space="0" w:color="auto"/>
            </w:tcBorders>
          </w:tcPr>
          <w:p w:rsidR="00AF4499" w:rsidRPr="00707D96" w:rsidRDefault="00AF4499" w:rsidP="00AF4499">
            <w:pPr>
              <w:shd w:val="clear" w:color="auto" w:fill="FFFFFF"/>
              <w:rPr>
                <w:color w:val="000000"/>
                <w:sz w:val="28"/>
                <w:szCs w:val="28"/>
              </w:rPr>
            </w:pPr>
            <w:r w:rsidRPr="00707D96">
              <w:rPr>
                <w:color w:val="000000"/>
                <w:sz w:val="28"/>
                <w:szCs w:val="28"/>
              </w:rPr>
              <w:t>Устный</w:t>
            </w:r>
          </w:p>
          <w:p w:rsidR="00AF4499" w:rsidRPr="00707D96" w:rsidRDefault="00AF4499" w:rsidP="00AF4499">
            <w:pPr>
              <w:shd w:val="clear" w:color="auto" w:fill="FFFFFF"/>
              <w:rPr>
                <w:color w:val="000000"/>
                <w:sz w:val="28"/>
                <w:szCs w:val="28"/>
              </w:rPr>
            </w:pPr>
            <w:r w:rsidRPr="00707D96">
              <w:rPr>
                <w:color w:val="000000"/>
                <w:sz w:val="28"/>
                <w:szCs w:val="28"/>
              </w:rPr>
              <w:t>Опрос</w:t>
            </w:r>
            <w:r>
              <w:rPr>
                <w:color w:val="000000"/>
                <w:sz w:val="28"/>
                <w:szCs w:val="28"/>
              </w:rPr>
              <w:t>.</w:t>
            </w:r>
          </w:p>
          <w:p w:rsidR="00AF4499" w:rsidRPr="00707D96" w:rsidRDefault="00AF4499" w:rsidP="00AF4499">
            <w:pPr>
              <w:shd w:val="clear" w:color="auto" w:fill="FFFFFF"/>
              <w:rPr>
                <w:szCs w:val="28"/>
              </w:rPr>
            </w:pPr>
            <w:r>
              <w:rPr>
                <w:szCs w:val="28"/>
              </w:rPr>
              <w:br/>
            </w:r>
            <w:r>
              <w:rPr>
                <w:szCs w:val="28"/>
              </w:rPr>
              <w:br/>
            </w:r>
            <w:r>
              <w:rPr>
                <w:szCs w:val="28"/>
              </w:rPr>
              <w:br/>
            </w:r>
            <w:r>
              <w:rPr>
                <w:szCs w:val="28"/>
              </w:rPr>
              <w:br/>
            </w:r>
            <w:r>
              <w:rPr>
                <w:szCs w:val="28"/>
              </w:rPr>
              <w:br/>
            </w:r>
            <w:r>
              <w:rPr>
                <w:szCs w:val="28"/>
              </w:rPr>
              <w:br/>
            </w:r>
            <w:r>
              <w:rPr>
                <w:szCs w:val="28"/>
              </w:rPr>
              <w:br/>
            </w:r>
          </w:p>
        </w:tc>
      </w:tr>
      <w:tr w:rsidR="00AF4499" w:rsidRPr="008B02F4" w:rsidTr="00AF4499">
        <w:trPr>
          <w:trHeight w:val="6515"/>
        </w:trPr>
        <w:tc>
          <w:tcPr>
            <w:tcW w:w="2376" w:type="dxa"/>
            <w:tcBorders>
              <w:top w:val="single" w:sz="4" w:space="0" w:color="auto"/>
            </w:tcBorders>
          </w:tcPr>
          <w:p w:rsidR="00AF4499" w:rsidRPr="00AC5057" w:rsidRDefault="00AF4499" w:rsidP="00AF4499">
            <w:pPr>
              <w:pStyle w:val="af4"/>
              <w:rPr>
                <w:b/>
                <w:szCs w:val="28"/>
              </w:rPr>
            </w:pPr>
            <w:r w:rsidRPr="00AC5057">
              <w:rPr>
                <w:b/>
                <w:szCs w:val="28"/>
              </w:rPr>
              <w:t>3. Рефлексия,</w:t>
            </w:r>
          </w:p>
          <w:p w:rsidR="00AF4499" w:rsidRPr="00AC5057" w:rsidRDefault="00AF4499" w:rsidP="00AF4499">
            <w:pPr>
              <w:pStyle w:val="af4"/>
              <w:rPr>
                <w:b/>
                <w:szCs w:val="28"/>
              </w:rPr>
            </w:pPr>
            <w:r w:rsidRPr="00AC5057">
              <w:rPr>
                <w:b/>
                <w:szCs w:val="28"/>
              </w:rPr>
              <w:t>подведение итогов урока</w:t>
            </w:r>
          </w:p>
          <w:p w:rsidR="00AF4499" w:rsidRPr="00707D96" w:rsidRDefault="00AF4499" w:rsidP="00AF4499">
            <w:pPr>
              <w:pStyle w:val="af4"/>
              <w:rPr>
                <w:szCs w:val="28"/>
              </w:rPr>
            </w:pPr>
          </w:p>
          <w:p w:rsidR="00AF4499" w:rsidRPr="00707D96" w:rsidRDefault="00AF4499" w:rsidP="00AF4499">
            <w:pPr>
              <w:pStyle w:val="af4"/>
              <w:rPr>
                <w:szCs w:val="28"/>
              </w:rPr>
            </w:pPr>
          </w:p>
          <w:p w:rsidR="00AF4499" w:rsidRPr="00707D96" w:rsidRDefault="00AF4499" w:rsidP="00AF4499">
            <w:pPr>
              <w:pStyle w:val="af4"/>
              <w:rPr>
                <w:szCs w:val="28"/>
              </w:rPr>
            </w:pPr>
          </w:p>
          <w:p w:rsidR="00AF4499" w:rsidRDefault="00AF4499" w:rsidP="00AF4499">
            <w:pPr>
              <w:pStyle w:val="af4"/>
              <w:rPr>
                <w:szCs w:val="28"/>
              </w:rPr>
            </w:pPr>
          </w:p>
          <w:p w:rsidR="00AF4499" w:rsidRDefault="00AF4499" w:rsidP="00AF4499">
            <w:pPr>
              <w:pStyle w:val="af4"/>
              <w:rPr>
                <w:b/>
                <w:sz w:val="36"/>
                <w:szCs w:val="28"/>
              </w:rPr>
            </w:pPr>
          </w:p>
        </w:tc>
        <w:tc>
          <w:tcPr>
            <w:tcW w:w="5114" w:type="dxa"/>
            <w:gridSpan w:val="2"/>
            <w:tcBorders>
              <w:top w:val="single" w:sz="4" w:space="0" w:color="auto"/>
            </w:tcBorders>
          </w:tcPr>
          <w:p w:rsidR="00AF4499" w:rsidRDefault="00AF4499" w:rsidP="00AF4499">
            <w:pPr>
              <w:pStyle w:val="11"/>
              <w:rPr>
                <w:sz w:val="28"/>
                <w:szCs w:val="28"/>
              </w:rPr>
            </w:pPr>
            <w:r>
              <w:rPr>
                <w:sz w:val="28"/>
                <w:szCs w:val="28"/>
              </w:rPr>
              <w:t>-Исследование какой темы вели на уроке?</w:t>
            </w:r>
            <w:r>
              <w:rPr>
                <w:sz w:val="28"/>
                <w:szCs w:val="28"/>
              </w:rPr>
              <w:br/>
              <w:t>-Какие понятия разобрали?</w:t>
            </w:r>
            <w:r>
              <w:rPr>
                <w:sz w:val="28"/>
                <w:szCs w:val="28"/>
              </w:rPr>
              <w:br/>
              <w:t>-Какие получили результаты?</w:t>
            </w:r>
            <w:r>
              <w:rPr>
                <w:sz w:val="28"/>
                <w:szCs w:val="28"/>
              </w:rPr>
              <w:br/>
              <w:t>-Где можно применить новые знания?</w:t>
            </w:r>
            <w:r>
              <w:rPr>
                <w:sz w:val="28"/>
                <w:szCs w:val="28"/>
              </w:rPr>
              <w:br/>
              <w:t>-Оцените свою работу на уроке.</w:t>
            </w:r>
            <w:r>
              <w:rPr>
                <w:sz w:val="28"/>
                <w:szCs w:val="28"/>
              </w:rPr>
              <w:br/>
            </w:r>
          </w:p>
        </w:tc>
        <w:tc>
          <w:tcPr>
            <w:tcW w:w="2333" w:type="dxa"/>
            <w:tcBorders>
              <w:top w:val="single" w:sz="4" w:space="0" w:color="auto"/>
            </w:tcBorders>
          </w:tcPr>
          <w:p w:rsidR="00AF4499" w:rsidRDefault="00AF4499" w:rsidP="00AF4499">
            <w:pPr>
              <w:pStyle w:val="af4"/>
              <w:rPr>
                <w:rFonts w:eastAsia="Times New Roman"/>
                <w:szCs w:val="28"/>
              </w:rPr>
            </w:pPr>
            <w:r>
              <w:rPr>
                <w:color w:val="181818"/>
                <w:szCs w:val="28"/>
                <w:shd w:val="clear" w:color="auto" w:fill="FFFFFF"/>
              </w:rPr>
              <w:t>Дают ответы на вопросы. Анализируют работу на уроке через самооценку.</w:t>
            </w:r>
          </w:p>
        </w:tc>
        <w:tc>
          <w:tcPr>
            <w:tcW w:w="3043" w:type="dxa"/>
            <w:tcBorders>
              <w:top w:val="single" w:sz="4" w:space="0" w:color="auto"/>
            </w:tcBorders>
          </w:tcPr>
          <w:p w:rsidR="00AF4499" w:rsidRDefault="00AF4499" w:rsidP="00AF4499">
            <w:pPr>
              <w:shd w:val="clear" w:color="auto" w:fill="FFFFFF"/>
              <w:rPr>
                <w:color w:val="000000"/>
                <w:sz w:val="28"/>
                <w:szCs w:val="28"/>
              </w:rPr>
            </w:pPr>
            <w:r>
              <w:rPr>
                <w:color w:val="000000"/>
                <w:sz w:val="28"/>
                <w:szCs w:val="28"/>
              </w:rPr>
              <w:t xml:space="preserve">ПРб 09 </w:t>
            </w:r>
            <w:r>
              <w:rPr>
                <w:color w:val="000000"/>
                <w:sz w:val="28"/>
                <w:szCs w:val="28"/>
              </w:rPr>
              <w:br/>
              <w:t>Овладение навыками анализа художественных произведений с учётом их жанра в родовой специфике;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tc>
        <w:tc>
          <w:tcPr>
            <w:tcW w:w="1920" w:type="dxa"/>
            <w:tcBorders>
              <w:top w:val="single" w:sz="4" w:space="0" w:color="auto"/>
            </w:tcBorders>
          </w:tcPr>
          <w:p w:rsidR="00AF4499" w:rsidRPr="00707D96" w:rsidRDefault="00AF4499" w:rsidP="00AF4499">
            <w:pPr>
              <w:shd w:val="clear" w:color="auto" w:fill="FFFFFF"/>
              <w:rPr>
                <w:color w:val="000000"/>
                <w:sz w:val="28"/>
                <w:szCs w:val="28"/>
              </w:rPr>
            </w:pPr>
            <w:r>
              <w:rPr>
                <w:color w:val="000000"/>
                <w:sz w:val="28"/>
                <w:szCs w:val="28"/>
              </w:rPr>
              <w:t>Беседа</w:t>
            </w:r>
          </w:p>
        </w:tc>
      </w:tr>
      <w:tr w:rsidR="00AF4499" w:rsidRPr="008B02F4" w:rsidTr="00AF4499">
        <w:trPr>
          <w:trHeight w:val="358"/>
        </w:trPr>
        <w:tc>
          <w:tcPr>
            <w:tcW w:w="2376" w:type="dxa"/>
          </w:tcPr>
          <w:p w:rsidR="00AF4499" w:rsidRPr="00AC5057" w:rsidRDefault="00AF4499" w:rsidP="00AF4499">
            <w:pPr>
              <w:pStyle w:val="af4"/>
              <w:rPr>
                <w:b/>
                <w:szCs w:val="28"/>
              </w:rPr>
            </w:pPr>
            <w:r w:rsidRPr="00AC5057">
              <w:rPr>
                <w:b/>
                <w:szCs w:val="28"/>
              </w:rPr>
              <w:t>4. Домашнее задание (внеаудиторная самостоятельная работа)</w:t>
            </w:r>
          </w:p>
        </w:tc>
        <w:tc>
          <w:tcPr>
            <w:tcW w:w="5114" w:type="dxa"/>
            <w:gridSpan w:val="2"/>
          </w:tcPr>
          <w:p w:rsidR="00AF4499" w:rsidRPr="00707D96" w:rsidRDefault="00AF4499" w:rsidP="00AF4499">
            <w:pPr>
              <w:shd w:val="clear" w:color="auto" w:fill="FFFFFF"/>
              <w:rPr>
                <w:sz w:val="28"/>
                <w:szCs w:val="28"/>
              </w:rPr>
            </w:pPr>
            <w:r>
              <w:rPr>
                <w:sz w:val="28"/>
                <w:szCs w:val="28"/>
              </w:rPr>
              <w:t>Выпишите из художественно литературы 10 предложений с фразеологическими оборотами и подберите к ним синонимы.</w:t>
            </w:r>
          </w:p>
        </w:tc>
        <w:tc>
          <w:tcPr>
            <w:tcW w:w="2333" w:type="dxa"/>
          </w:tcPr>
          <w:p w:rsidR="00AF4499" w:rsidRPr="00707D96" w:rsidRDefault="00AF4499" w:rsidP="00AF4499">
            <w:pPr>
              <w:pStyle w:val="af4"/>
              <w:rPr>
                <w:rFonts w:eastAsia="Times New Roman"/>
                <w:szCs w:val="28"/>
              </w:rPr>
            </w:pPr>
            <w:r>
              <w:rPr>
                <w:rFonts w:eastAsia="Times New Roman"/>
                <w:szCs w:val="28"/>
              </w:rPr>
              <w:t>Записывают домашнее задание.</w:t>
            </w:r>
          </w:p>
        </w:tc>
        <w:tc>
          <w:tcPr>
            <w:tcW w:w="3043" w:type="dxa"/>
          </w:tcPr>
          <w:p w:rsidR="00AF4499" w:rsidRPr="00AC5057" w:rsidRDefault="00AF4499" w:rsidP="00AF4499">
            <w:pPr>
              <w:shd w:val="clear" w:color="auto" w:fill="FFFFFF"/>
              <w:rPr>
                <w:sz w:val="26"/>
                <w:szCs w:val="26"/>
              </w:rPr>
            </w:pPr>
            <w:r w:rsidRPr="00AC5057">
              <w:rPr>
                <w:color w:val="000000"/>
                <w:sz w:val="26"/>
                <w:szCs w:val="26"/>
              </w:rPr>
              <w:t>ПРб 07</w:t>
            </w:r>
            <w:r w:rsidRPr="00AC5057">
              <w:rPr>
                <w:color w:val="000000"/>
                <w:sz w:val="26"/>
                <w:szCs w:val="26"/>
              </w:rPr>
              <w:b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tc>
        <w:tc>
          <w:tcPr>
            <w:tcW w:w="1920" w:type="dxa"/>
          </w:tcPr>
          <w:p w:rsidR="00AF4499" w:rsidRPr="00707D96" w:rsidRDefault="00AF4499" w:rsidP="00AF4499">
            <w:pPr>
              <w:pStyle w:val="af4"/>
              <w:rPr>
                <w:rFonts w:eastAsia="Times New Roman"/>
                <w:szCs w:val="28"/>
              </w:rPr>
            </w:pPr>
            <w:r w:rsidRPr="00707D96">
              <w:rPr>
                <w:rFonts w:eastAsia="Times New Roman"/>
                <w:szCs w:val="28"/>
              </w:rPr>
              <w:t>Самостоятельная работа, практическая работа</w:t>
            </w:r>
          </w:p>
        </w:tc>
      </w:tr>
    </w:tbl>
    <w:p w:rsidR="00AF4499" w:rsidRDefault="00AF4499" w:rsidP="00AF4499">
      <w:pPr>
        <w:rPr>
          <w:sz w:val="28"/>
          <w:szCs w:val="28"/>
        </w:rPr>
        <w:sectPr w:rsidR="00AF4499" w:rsidSect="00AF4499">
          <w:pgSz w:w="16838" w:h="11906" w:orient="landscape"/>
          <w:pgMar w:top="709" w:right="1134" w:bottom="851" w:left="1134" w:header="709" w:footer="709" w:gutter="0"/>
          <w:cols w:space="708"/>
          <w:docGrid w:linePitch="360"/>
        </w:sectPr>
      </w:pPr>
    </w:p>
    <w:p w:rsidR="00AF4499" w:rsidRDefault="00AF4499" w:rsidP="00AF4499">
      <w:pPr>
        <w:shd w:val="clear" w:color="auto" w:fill="FFFFFF"/>
        <w:jc w:val="center"/>
        <w:rPr>
          <w:b/>
          <w:bCs/>
          <w:color w:val="181818"/>
          <w:sz w:val="28"/>
          <w:szCs w:val="28"/>
        </w:rPr>
      </w:pPr>
      <w:r>
        <w:rPr>
          <w:b/>
          <w:bCs/>
          <w:color w:val="181818"/>
          <w:sz w:val="28"/>
          <w:szCs w:val="28"/>
        </w:rPr>
        <w:t>Текущий контроль № 1</w:t>
      </w:r>
    </w:p>
    <w:p w:rsidR="00AF4499" w:rsidRDefault="00AF4499" w:rsidP="00AF4499">
      <w:pPr>
        <w:shd w:val="clear" w:color="auto" w:fill="FFFFFF"/>
        <w:jc w:val="center"/>
        <w:rPr>
          <w:color w:val="181818"/>
          <w:sz w:val="28"/>
          <w:szCs w:val="28"/>
        </w:rPr>
      </w:pPr>
      <w:r>
        <w:rPr>
          <w:b/>
          <w:bCs/>
          <w:color w:val="181818"/>
          <w:sz w:val="28"/>
          <w:szCs w:val="28"/>
        </w:rPr>
        <w:t xml:space="preserve">Тестовый контроль знаний </w:t>
      </w:r>
    </w:p>
    <w:p w:rsidR="00AF4499" w:rsidRDefault="00AF4499" w:rsidP="00AF4499">
      <w:pPr>
        <w:spacing w:line="276" w:lineRule="auto"/>
        <w:contextualSpacing/>
        <w:jc w:val="center"/>
        <w:rPr>
          <w:b/>
          <w:sz w:val="28"/>
          <w:szCs w:val="28"/>
        </w:rPr>
      </w:pPr>
    </w:p>
    <w:p w:rsidR="00AF4499" w:rsidRDefault="00AF4499" w:rsidP="00AF4499">
      <w:pPr>
        <w:tabs>
          <w:tab w:val="left" w:pos="1080"/>
        </w:tabs>
        <w:jc w:val="center"/>
        <w:rPr>
          <w:bCs/>
          <w:iCs/>
          <w:sz w:val="28"/>
          <w:szCs w:val="28"/>
        </w:rPr>
      </w:pPr>
      <w:r w:rsidRPr="00B177AD">
        <w:rPr>
          <w:sz w:val="28"/>
          <w:szCs w:val="28"/>
        </w:rPr>
        <w:t xml:space="preserve">Раздел 1. </w:t>
      </w:r>
      <w:r w:rsidRPr="00B177AD">
        <w:rPr>
          <w:bCs/>
          <w:iCs/>
          <w:sz w:val="28"/>
          <w:szCs w:val="28"/>
        </w:rPr>
        <w:t>Язык и речь</w:t>
      </w:r>
    </w:p>
    <w:p w:rsidR="00AF4499" w:rsidRPr="00B177AD" w:rsidRDefault="00AF4499" w:rsidP="00AF4499">
      <w:r w:rsidRPr="00B177AD">
        <w:t>Блок 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562"/>
        <w:gridCol w:w="4662"/>
        <w:gridCol w:w="2410"/>
      </w:tblGrid>
      <w:tr w:rsidR="00AF4499" w:rsidRPr="00B177AD" w:rsidTr="00AF4499">
        <w:tc>
          <w:tcPr>
            <w:tcW w:w="2392" w:type="dxa"/>
            <w:gridSpan w:val="2"/>
            <w:shd w:val="clear" w:color="auto" w:fill="auto"/>
          </w:tcPr>
          <w:p w:rsidR="00AF4499" w:rsidRPr="00B177AD" w:rsidRDefault="00AF4499" w:rsidP="00AF4499">
            <w:r w:rsidRPr="00B177AD">
              <w:t>№</w:t>
            </w:r>
          </w:p>
        </w:tc>
        <w:tc>
          <w:tcPr>
            <w:tcW w:w="4662" w:type="dxa"/>
            <w:shd w:val="clear" w:color="auto" w:fill="auto"/>
          </w:tcPr>
          <w:p w:rsidR="00AF4499" w:rsidRPr="00B177AD" w:rsidRDefault="00AF4499" w:rsidP="00AF4499">
            <w:pPr>
              <w:jc w:val="center"/>
            </w:pPr>
            <w:r w:rsidRPr="00B177AD">
              <w:t>Задание (вопрос)</w:t>
            </w:r>
          </w:p>
        </w:tc>
        <w:tc>
          <w:tcPr>
            <w:tcW w:w="2410" w:type="dxa"/>
            <w:shd w:val="clear" w:color="auto" w:fill="auto"/>
          </w:tcPr>
          <w:p w:rsidR="00AF4499" w:rsidRPr="00B177AD" w:rsidRDefault="00AF4499" w:rsidP="00AF4499">
            <w:pPr>
              <w:tabs>
                <w:tab w:val="left" w:pos="449"/>
              </w:tabs>
            </w:pPr>
            <w:r w:rsidRPr="00B177AD">
              <w:t>Ответы</w:t>
            </w:r>
          </w:p>
        </w:tc>
      </w:tr>
      <w:tr w:rsidR="00AF4499" w:rsidRPr="00B177AD" w:rsidTr="00AF4499">
        <w:trPr>
          <w:trHeight w:val="709"/>
        </w:trPr>
        <w:tc>
          <w:tcPr>
            <w:tcW w:w="830" w:type="dxa"/>
            <w:shd w:val="clear" w:color="auto" w:fill="auto"/>
          </w:tcPr>
          <w:p w:rsidR="00AF4499" w:rsidRPr="00B177AD" w:rsidRDefault="00AF4499" w:rsidP="00AF4499">
            <w:pPr>
              <w:jc w:val="center"/>
            </w:pPr>
          </w:p>
        </w:tc>
        <w:tc>
          <w:tcPr>
            <w:tcW w:w="6224" w:type="dxa"/>
            <w:gridSpan w:val="2"/>
            <w:shd w:val="clear" w:color="auto" w:fill="auto"/>
          </w:tcPr>
          <w:p w:rsidR="00AF4499" w:rsidRPr="00B177AD" w:rsidRDefault="00AF4499" w:rsidP="00AF4499">
            <w:pPr>
              <w:rPr>
                <w:b/>
              </w:rPr>
            </w:pPr>
            <w:r w:rsidRPr="00B177AD">
              <w:rPr>
                <w:b/>
              </w:rPr>
              <w:t>Инструкция по выполнению заданий № 1-5: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1821"/>
            </w:tblGrid>
            <w:tr w:rsidR="00AF4499" w:rsidRPr="00B177AD" w:rsidTr="00AF4499">
              <w:trPr>
                <w:trHeight w:val="101"/>
                <w:jc w:val="center"/>
              </w:trPr>
              <w:tc>
                <w:tcPr>
                  <w:tcW w:w="1451" w:type="dxa"/>
                  <w:shd w:val="clear" w:color="auto" w:fill="auto"/>
                </w:tcPr>
                <w:p w:rsidR="00AF4499" w:rsidRPr="00B177AD" w:rsidRDefault="00AF4499" w:rsidP="00AF4499">
                  <w:pPr>
                    <w:jc w:val="center"/>
                    <w:rPr>
                      <w:b/>
                    </w:rPr>
                  </w:pPr>
                  <w:r w:rsidRPr="00B177AD">
                    <w:rPr>
                      <w:b/>
                    </w:rPr>
                    <w:t>№ задания</w:t>
                  </w:r>
                </w:p>
              </w:tc>
              <w:tc>
                <w:tcPr>
                  <w:tcW w:w="1821" w:type="dxa"/>
                  <w:shd w:val="clear" w:color="auto" w:fill="auto"/>
                </w:tcPr>
                <w:p w:rsidR="00AF4499" w:rsidRPr="00B177AD" w:rsidRDefault="00AF4499" w:rsidP="00AF4499">
                  <w:pPr>
                    <w:jc w:val="center"/>
                    <w:rPr>
                      <w:b/>
                    </w:rPr>
                  </w:pPr>
                  <w:r w:rsidRPr="00B177AD">
                    <w:rPr>
                      <w:b/>
                    </w:rPr>
                    <w:t>Вариант ответа</w:t>
                  </w:r>
                </w:p>
              </w:tc>
            </w:tr>
            <w:tr w:rsidR="00AF4499" w:rsidRPr="00B177AD" w:rsidTr="00AF4499">
              <w:trPr>
                <w:trHeight w:val="101"/>
                <w:jc w:val="center"/>
              </w:trPr>
              <w:tc>
                <w:tcPr>
                  <w:tcW w:w="1451" w:type="dxa"/>
                  <w:shd w:val="clear" w:color="auto" w:fill="auto"/>
                </w:tcPr>
                <w:p w:rsidR="00AF4499" w:rsidRPr="00B177AD" w:rsidRDefault="00AF4499" w:rsidP="00AF4499">
                  <w:pPr>
                    <w:jc w:val="center"/>
                    <w:rPr>
                      <w:b/>
                    </w:rPr>
                  </w:pPr>
                  <w:r w:rsidRPr="00B177AD">
                    <w:rPr>
                      <w:b/>
                    </w:rPr>
                    <w:t>1</w:t>
                  </w:r>
                </w:p>
              </w:tc>
              <w:tc>
                <w:tcPr>
                  <w:tcW w:w="1821" w:type="dxa"/>
                  <w:shd w:val="clear" w:color="auto" w:fill="auto"/>
                </w:tcPr>
                <w:p w:rsidR="00AF4499" w:rsidRPr="00B177AD" w:rsidRDefault="00AF4499" w:rsidP="00AF4499">
                  <w:pPr>
                    <w:jc w:val="center"/>
                  </w:pPr>
                  <w:r w:rsidRPr="00B177AD">
                    <w:t>1-а, 2-в, 3-б.</w:t>
                  </w:r>
                </w:p>
              </w:tc>
            </w:tr>
          </w:tbl>
          <w:p w:rsidR="00AF4499" w:rsidRPr="00B177AD" w:rsidRDefault="00AF4499" w:rsidP="00AF4499"/>
        </w:tc>
        <w:tc>
          <w:tcPr>
            <w:tcW w:w="2410" w:type="dxa"/>
            <w:shd w:val="clear" w:color="auto" w:fill="auto"/>
          </w:tcPr>
          <w:p w:rsidR="00AF4499" w:rsidRPr="00B177AD" w:rsidRDefault="00AF4499" w:rsidP="00AF4499">
            <w:pPr>
              <w:rPr>
                <w:b/>
              </w:rPr>
            </w:pPr>
          </w:p>
        </w:tc>
      </w:tr>
      <w:tr w:rsidR="00AF4499" w:rsidRPr="00B177AD" w:rsidTr="00AF4499">
        <w:trPr>
          <w:trHeight w:val="1177"/>
        </w:trPr>
        <w:tc>
          <w:tcPr>
            <w:tcW w:w="830" w:type="dxa"/>
            <w:shd w:val="clear" w:color="auto" w:fill="auto"/>
          </w:tcPr>
          <w:p w:rsidR="00AF4499" w:rsidRPr="00B177AD" w:rsidRDefault="00AF4499" w:rsidP="00AF4499">
            <w:pPr>
              <w:jc w:val="center"/>
            </w:pPr>
            <w:r w:rsidRPr="00B177AD">
              <w:t>1.</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Найти соответствия:</w:t>
            </w:r>
          </w:p>
          <w:p w:rsidR="00AF4499" w:rsidRPr="00B177AD" w:rsidRDefault="00AF4499" w:rsidP="00AF4499">
            <w:pPr>
              <w:ind w:left="360"/>
            </w:pPr>
            <w:r w:rsidRPr="00B177AD">
              <w:t xml:space="preserve">А) атлас – атлас                                                1) омонимы                      </w:t>
            </w:r>
          </w:p>
          <w:p w:rsidR="00AF4499" w:rsidRPr="00B177AD" w:rsidRDefault="00AF4499" w:rsidP="00AF4499">
            <w:pPr>
              <w:ind w:left="360"/>
            </w:pPr>
            <w:r w:rsidRPr="00B177AD">
              <w:t xml:space="preserve">Б) лечу (лечить.) – лечу (летать)                    2) омографы                 </w:t>
            </w:r>
          </w:p>
          <w:p w:rsidR="00AF4499" w:rsidRPr="00B177AD" w:rsidRDefault="00AF4499" w:rsidP="00AF4499">
            <w:pPr>
              <w:ind w:left="360"/>
            </w:pPr>
            <w:r w:rsidRPr="00B177AD">
              <w:t>В) жать руку – жать серпом                            3) омофоны</w:t>
            </w:r>
          </w:p>
          <w:p w:rsidR="00AF4499" w:rsidRPr="00B177AD" w:rsidRDefault="00AF4499" w:rsidP="00AF4499">
            <w:pPr>
              <w:ind w:left="360"/>
            </w:pPr>
            <w:r w:rsidRPr="00B177AD">
              <w:t>Г) труд - прут                                                   4) омоформы</w:t>
            </w:r>
          </w:p>
        </w:tc>
        <w:tc>
          <w:tcPr>
            <w:tcW w:w="2410" w:type="dxa"/>
            <w:shd w:val="clear" w:color="auto" w:fill="auto"/>
          </w:tcPr>
          <w:p w:rsidR="00AF4499" w:rsidRPr="00B177AD" w:rsidRDefault="00AF4499" w:rsidP="00AF4499">
            <w:r w:rsidRPr="00B177AD">
              <w:t>А-2</w:t>
            </w:r>
          </w:p>
          <w:p w:rsidR="00AF4499" w:rsidRPr="00B177AD" w:rsidRDefault="00AF4499" w:rsidP="00AF4499">
            <w:r w:rsidRPr="00B177AD">
              <w:t>Б-4</w:t>
            </w:r>
          </w:p>
          <w:p w:rsidR="00AF4499" w:rsidRPr="00B177AD" w:rsidRDefault="00AF4499" w:rsidP="00AF4499">
            <w:r w:rsidRPr="00B177AD">
              <w:t>В-1</w:t>
            </w:r>
          </w:p>
          <w:p w:rsidR="00AF4499" w:rsidRPr="00B177AD" w:rsidRDefault="00AF4499" w:rsidP="00AF4499">
            <w:r w:rsidRPr="00B177AD">
              <w:t>Г-3</w:t>
            </w:r>
          </w:p>
        </w:tc>
      </w:tr>
      <w:tr w:rsidR="00AF4499" w:rsidRPr="00B177AD" w:rsidTr="00AF4499">
        <w:trPr>
          <w:trHeight w:val="872"/>
        </w:trPr>
        <w:tc>
          <w:tcPr>
            <w:tcW w:w="830" w:type="dxa"/>
            <w:shd w:val="clear" w:color="auto" w:fill="auto"/>
          </w:tcPr>
          <w:p w:rsidR="00AF4499" w:rsidRPr="00B177AD" w:rsidRDefault="00AF4499" w:rsidP="00AF4499">
            <w:pPr>
              <w:jc w:val="center"/>
            </w:pPr>
            <w:r w:rsidRPr="00B177AD">
              <w:t>2.</w:t>
            </w:r>
          </w:p>
        </w:tc>
        <w:tc>
          <w:tcPr>
            <w:tcW w:w="6224" w:type="dxa"/>
            <w:gridSpan w:val="2"/>
            <w:shd w:val="clear" w:color="auto" w:fill="auto"/>
          </w:tcPr>
          <w:p w:rsidR="00AF4499" w:rsidRPr="00B177AD" w:rsidRDefault="00AF4499" w:rsidP="00AF4499">
            <w:r w:rsidRPr="00B177AD">
              <w:t>Подберите антонимы – соответствия к фразеологизмам</w:t>
            </w:r>
          </w:p>
          <w:p w:rsidR="00AF4499" w:rsidRPr="00B177AD" w:rsidRDefault="00AF4499" w:rsidP="00AF4499">
            <w:r w:rsidRPr="00B177AD">
              <w:t>А) как снег на голову                                 1) никогда</w:t>
            </w:r>
          </w:p>
          <w:p w:rsidR="00AF4499" w:rsidRPr="00B177AD" w:rsidRDefault="00AF4499" w:rsidP="00AF4499">
            <w:r w:rsidRPr="00B177AD">
              <w:t>Б) когда рак на горе свиснет                     2) неожиданно</w:t>
            </w:r>
          </w:p>
          <w:p w:rsidR="00AF4499" w:rsidRPr="00B177AD" w:rsidRDefault="00AF4499" w:rsidP="00AF4499">
            <w:r w:rsidRPr="00B177AD">
              <w:t>В) прикусить язык                                      3) замолчать</w:t>
            </w:r>
          </w:p>
          <w:p w:rsidR="00AF4499" w:rsidRPr="00B177AD" w:rsidRDefault="00AF4499" w:rsidP="00AF4499">
            <w:r w:rsidRPr="00B177AD">
              <w:t>Г) на руках носить                                     4) любить</w:t>
            </w:r>
          </w:p>
        </w:tc>
        <w:tc>
          <w:tcPr>
            <w:tcW w:w="2410" w:type="dxa"/>
            <w:shd w:val="clear" w:color="auto" w:fill="auto"/>
          </w:tcPr>
          <w:p w:rsidR="00AF4499" w:rsidRPr="00B177AD" w:rsidRDefault="00AF4499" w:rsidP="00AF4499">
            <w:r w:rsidRPr="00B177AD">
              <w:t>А-2</w:t>
            </w:r>
          </w:p>
          <w:p w:rsidR="00AF4499" w:rsidRPr="00B177AD" w:rsidRDefault="00AF4499" w:rsidP="00AF4499">
            <w:r w:rsidRPr="00B177AD">
              <w:t>Б-1</w:t>
            </w:r>
          </w:p>
          <w:p w:rsidR="00AF4499" w:rsidRPr="00B177AD" w:rsidRDefault="00AF4499" w:rsidP="00AF4499">
            <w:r w:rsidRPr="00B177AD">
              <w:t>В-3</w:t>
            </w:r>
          </w:p>
          <w:p w:rsidR="00AF4499" w:rsidRPr="00B177AD" w:rsidRDefault="00AF4499" w:rsidP="00AF4499">
            <w:r w:rsidRPr="00B177AD">
              <w:t>Г-4</w:t>
            </w:r>
          </w:p>
        </w:tc>
      </w:tr>
      <w:tr w:rsidR="00AF4499" w:rsidRPr="00B177AD" w:rsidTr="00AF4499">
        <w:trPr>
          <w:trHeight w:val="909"/>
        </w:trPr>
        <w:tc>
          <w:tcPr>
            <w:tcW w:w="830" w:type="dxa"/>
            <w:shd w:val="clear" w:color="auto" w:fill="auto"/>
          </w:tcPr>
          <w:p w:rsidR="00AF4499" w:rsidRPr="00B177AD" w:rsidRDefault="00AF4499" w:rsidP="00AF4499">
            <w:pPr>
              <w:jc w:val="center"/>
            </w:pPr>
            <w:r w:rsidRPr="00B177AD">
              <w:t>3.</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Установить соответствие между словом и сочетанием согласных, содержащих непроизносимые</w:t>
            </w:r>
          </w:p>
          <w:p w:rsidR="00AF4499" w:rsidRPr="00B177AD" w:rsidRDefault="00AF4499" w:rsidP="00AF4499">
            <w:r w:rsidRPr="00B177AD">
              <w:t>1. вств                                       а) чу…ственный</w:t>
            </w:r>
          </w:p>
          <w:p w:rsidR="00AF4499" w:rsidRPr="00B177AD" w:rsidRDefault="00AF4499" w:rsidP="00AF4499">
            <w:r w:rsidRPr="00B177AD">
              <w:t>2. здн                                         б) праз…ник</w:t>
            </w:r>
          </w:p>
          <w:p w:rsidR="00AF4499" w:rsidRPr="00B177AD" w:rsidRDefault="00AF4499" w:rsidP="00AF4499">
            <w:r w:rsidRPr="00B177AD">
              <w:t>3. ндск                                       в) со…нце</w:t>
            </w:r>
          </w:p>
          <w:p w:rsidR="00AF4499" w:rsidRPr="00B177AD" w:rsidRDefault="00AF4499" w:rsidP="00AF4499">
            <w:r w:rsidRPr="00B177AD">
              <w:t>4. лнц                                        г) шатлан…ский</w:t>
            </w:r>
          </w:p>
        </w:tc>
        <w:tc>
          <w:tcPr>
            <w:tcW w:w="2410" w:type="dxa"/>
            <w:shd w:val="clear" w:color="auto" w:fill="auto"/>
          </w:tcPr>
          <w:p w:rsidR="00AF4499" w:rsidRPr="00B177AD" w:rsidRDefault="00AF4499" w:rsidP="00AF4499">
            <w:r w:rsidRPr="00B177AD">
              <w:t>1-А</w:t>
            </w:r>
          </w:p>
          <w:p w:rsidR="00AF4499" w:rsidRPr="00B177AD" w:rsidRDefault="00AF4499" w:rsidP="00AF4499">
            <w:r w:rsidRPr="00B177AD">
              <w:t>2-Б</w:t>
            </w:r>
          </w:p>
          <w:p w:rsidR="00AF4499" w:rsidRPr="00B177AD" w:rsidRDefault="00AF4499" w:rsidP="00AF4499">
            <w:r w:rsidRPr="00B177AD">
              <w:t>3-Г</w:t>
            </w:r>
          </w:p>
          <w:p w:rsidR="00AF4499" w:rsidRPr="00B177AD" w:rsidRDefault="00AF4499" w:rsidP="00AF4499">
            <w:r w:rsidRPr="00B177AD">
              <w:t>4-В</w:t>
            </w:r>
          </w:p>
          <w:p w:rsidR="00AF4499" w:rsidRPr="00B177AD" w:rsidRDefault="00AF4499" w:rsidP="00AF4499"/>
        </w:tc>
      </w:tr>
      <w:tr w:rsidR="00AF4499" w:rsidRPr="00B177AD" w:rsidTr="00AF4499">
        <w:trPr>
          <w:trHeight w:val="693"/>
        </w:trPr>
        <w:tc>
          <w:tcPr>
            <w:tcW w:w="830" w:type="dxa"/>
            <w:shd w:val="clear" w:color="auto" w:fill="auto"/>
          </w:tcPr>
          <w:p w:rsidR="00AF4499" w:rsidRPr="00B177AD" w:rsidRDefault="00AF4499" w:rsidP="00AF4499">
            <w:pPr>
              <w:jc w:val="center"/>
            </w:pPr>
            <w:r w:rsidRPr="00B177AD">
              <w:t>4.</w:t>
            </w:r>
          </w:p>
        </w:tc>
        <w:tc>
          <w:tcPr>
            <w:tcW w:w="6224" w:type="dxa"/>
            <w:gridSpan w:val="2"/>
            <w:shd w:val="clear" w:color="auto" w:fill="auto"/>
          </w:tcPr>
          <w:p w:rsidR="00AF4499" w:rsidRPr="00B177AD" w:rsidRDefault="00AF4499" w:rsidP="00AF4499">
            <w:r w:rsidRPr="00B177AD">
              <w:t>Укажите соответствие между словами-синонимами</w:t>
            </w:r>
          </w:p>
          <w:p w:rsidR="00AF4499" w:rsidRPr="00B177AD" w:rsidRDefault="00AF4499" w:rsidP="00AF4499">
            <w:r w:rsidRPr="00B177AD">
              <w:t>1. чёрствый                                   а) ранний</w:t>
            </w:r>
          </w:p>
          <w:p w:rsidR="00AF4499" w:rsidRPr="00B177AD" w:rsidRDefault="00AF4499" w:rsidP="00AF4499">
            <w:r w:rsidRPr="00B177AD">
              <w:t>2. худой                                         б) массовый</w:t>
            </w:r>
          </w:p>
          <w:p w:rsidR="00AF4499" w:rsidRPr="00B177AD" w:rsidRDefault="00AF4499" w:rsidP="00AF4499">
            <w:r w:rsidRPr="00B177AD">
              <w:t>3. общий                                         в) вчерашний</w:t>
            </w:r>
          </w:p>
          <w:p w:rsidR="00AF4499" w:rsidRPr="00B177AD" w:rsidRDefault="00AF4499" w:rsidP="00AF4499">
            <w:r w:rsidRPr="00B177AD">
              <w:t xml:space="preserve">4. утренний                                    г) тощий </w:t>
            </w:r>
          </w:p>
        </w:tc>
        <w:tc>
          <w:tcPr>
            <w:tcW w:w="2410" w:type="dxa"/>
            <w:shd w:val="clear" w:color="auto" w:fill="auto"/>
          </w:tcPr>
          <w:p w:rsidR="00AF4499" w:rsidRPr="00B177AD" w:rsidRDefault="00AF4499" w:rsidP="00AF4499">
            <w:r w:rsidRPr="00B177AD">
              <w:t>1-В</w:t>
            </w:r>
          </w:p>
          <w:p w:rsidR="00AF4499" w:rsidRPr="00B177AD" w:rsidRDefault="00AF4499" w:rsidP="00AF4499">
            <w:r w:rsidRPr="00B177AD">
              <w:t>2-Г</w:t>
            </w:r>
          </w:p>
          <w:p w:rsidR="00AF4499" w:rsidRPr="00B177AD" w:rsidRDefault="00AF4499" w:rsidP="00AF4499">
            <w:r w:rsidRPr="00B177AD">
              <w:t>3-Б</w:t>
            </w:r>
          </w:p>
          <w:p w:rsidR="00AF4499" w:rsidRPr="00B177AD" w:rsidRDefault="00AF4499" w:rsidP="00AF4499">
            <w:r w:rsidRPr="00B177AD">
              <w:t>4-А</w:t>
            </w:r>
          </w:p>
        </w:tc>
      </w:tr>
      <w:tr w:rsidR="00AF4499" w:rsidRPr="00B177AD" w:rsidTr="00AF4499">
        <w:trPr>
          <w:trHeight w:val="917"/>
        </w:trPr>
        <w:tc>
          <w:tcPr>
            <w:tcW w:w="830" w:type="dxa"/>
            <w:shd w:val="clear" w:color="auto" w:fill="auto"/>
          </w:tcPr>
          <w:p w:rsidR="00AF4499" w:rsidRPr="00B177AD" w:rsidRDefault="00AF4499" w:rsidP="00AF4499">
            <w:pPr>
              <w:jc w:val="center"/>
            </w:pPr>
            <w:r w:rsidRPr="00B177AD">
              <w:t>5.</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Найти соответствие</w:t>
            </w:r>
          </w:p>
          <w:p w:rsidR="00AF4499" w:rsidRPr="00B177AD" w:rsidRDefault="00AF4499" w:rsidP="00AF4499">
            <w:r w:rsidRPr="00B177AD">
              <w:t>1. без…мянный                             а) о</w:t>
            </w:r>
          </w:p>
          <w:p w:rsidR="00AF4499" w:rsidRPr="00B177AD" w:rsidRDefault="00AF4499" w:rsidP="00AF4499">
            <w:r w:rsidRPr="00B177AD">
              <w:t>2. прим…рять (друзей)                 б) и</w:t>
            </w:r>
          </w:p>
          <w:p w:rsidR="00AF4499" w:rsidRPr="00B177AD" w:rsidRDefault="00AF4499" w:rsidP="00AF4499">
            <w:r w:rsidRPr="00B177AD">
              <w:t>3. зар…сли                                     в) ы</w:t>
            </w:r>
          </w:p>
          <w:p w:rsidR="00AF4499" w:rsidRPr="00B177AD" w:rsidRDefault="00AF4499" w:rsidP="00AF4499">
            <w:r w:rsidRPr="00B177AD">
              <w:t>4. прил…пить                                г) е</w:t>
            </w:r>
          </w:p>
        </w:tc>
        <w:tc>
          <w:tcPr>
            <w:tcW w:w="2410" w:type="dxa"/>
            <w:shd w:val="clear" w:color="auto" w:fill="auto"/>
          </w:tcPr>
          <w:p w:rsidR="00AF4499" w:rsidRPr="00B177AD" w:rsidRDefault="00AF4499" w:rsidP="00AF4499">
            <w:r w:rsidRPr="00B177AD">
              <w:t>1-В</w:t>
            </w:r>
          </w:p>
          <w:p w:rsidR="00AF4499" w:rsidRPr="00B177AD" w:rsidRDefault="00AF4499" w:rsidP="00AF4499">
            <w:r w:rsidRPr="00B177AD">
              <w:t>2-Б</w:t>
            </w:r>
          </w:p>
          <w:p w:rsidR="00AF4499" w:rsidRPr="00B177AD" w:rsidRDefault="00AF4499" w:rsidP="00AF4499">
            <w:r w:rsidRPr="00B177AD">
              <w:t>3-А</w:t>
            </w:r>
          </w:p>
          <w:p w:rsidR="00AF4499" w:rsidRPr="00B177AD" w:rsidRDefault="00AF4499" w:rsidP="00AF4499">
            <w:r w:rsidRPr="00B177AD">
              <w:t>4-Г</w:t>
            </w:r>
          </w:p>
        </w:tc>
      </w:tr>
      <w:tr w:rsidR="00AF4499" w:rsidRPr="00B177AD" w:rsidTr="00AF4499">
        <w:trPr>
          <w:trHeight w:val="954"/>
        </w:trPr>
        <w:tc>
          <w:tcPr>
            <w:tcW w:w="830" w:type="dxa"/>
            <w:shd w:val="clear" w:color="auto" w:fill="auto"/>
          </w:tcPr>
          <w:p w:rsidR="00AF4499" w:rsidRPr="00B177AD" w:rsidRDefault="00AF4499" w:rsidP="00AF4499"/>
          <w:p w:rsidR="00AF4499" w:rsidRPr="00B177AD" w:rsidRDefault="00AF4499" w:rsidP="00AF4499"/>
          <w:p w:rsidR="00AF4499" w:rsidRPr="00B177AD" w:rsidRDefault="00AF4499" w:rsidP="00AF4499"/>
          <w:p w:rsidR="00AF4499" w:rsidRPr="00B177AD" w:rsidRDefault="00AF4499" w:rsidP="00AF4499">
            <w:r w:rsidRPr="00B177AD">
              <w:t xml:space="preserve">   6.</w:t>
            </w:r>
          </w:p>
          <w:p w:rsidR="00AF4499" w:rsidRPr="00B177AD" w:rsidRDefault="00AF4499" w:rsidP="00AF4499"/>
          <w:p w:rsidR="00AF4499" w:rsidRPr="00B177AD" w:rsidRDefault="00AF4499" w:rsidP="00AF4499"/>
        </w:tc>
        <w:tc>
          <w:tcPr>
            <w:tcW w:w="6224" w:type="dxa"/>
            <w:gridSpan w:val="2"/>
            <w:shd w:val="clear" w:color="auto" w:fill="auto"/>
          </w:tcPr>
          <w:p w:rsidR="00AF4499" w:rsidRPr="00FA0FB9" w:rsidRDefault="00AF4499" w:rsidP="00AF4499">
            <w:pPr>
              <w:jc w:val="center"/>
              <w:rPr>
                <w:b/>
              </w:rPr>
            </w:pPr>
            <w:r w:rsidRPr="00B177AD">
              <w:rPr>
                <w:b/>
              </w:rPr>
              <w:t>Инструкция по выполнению заданий № 6-20: выберите цифру, соответствующую правильному варианту ответа и запишите ее в бланк ответов.</w:t>
            </w:r>
          </w:p>
          <w:p w:rsidR="00AF4499" w:rsidRPr="00B177AD" w:rsidRDefault="00AF4499" w:rsidP="00AF4499">
            <w:r w:rsidRPr="00B177AD">
              <w:t>Орфоэпические нормы- это</w:t>
            </w:r>
          </w:p>
          <w:p w:rsidR="00AF4499" w:rsidRPr="00B177AD" w:rsidRDefault="00AF4499" w:rsidP="00AF4499">
            <w:r w:rsidRPr="00B177AD">
              <w:t>А) правильное произношение</w:t>
            </w:r>
          </w:p>
          <w:p w:rsidR="00AF4499" w:rsidRPr="00B177AD" w:rsidRDefault="00AF4499" w:rsidP="00AF4499">
            <w:r w:rsidRPr="00B177AD">
              <w:t>Б) правильное правописание</w:t>
            </w:r>
          </w:p>
          <w:p w:rsidR="00AF4499" w:rsidRPr="00B177AD" w:rsidRDefault="00AF4499" w:rsidP="00AF4499">
            <w:r w:rsidRPr="00B177AD">
              <w:t>В) правильное ударение</w:t>
            </w:r>
          </w:p>
          <w:p w:rsidR="00AF4499" w:rsidRPr="00B177AD" w:rsidRDefault="00AF4499" w:rsidP="00AF4499">
            <w:r w:rsidRPr="00B177AD">
              <w:t>Г) правильное словообразование</w:t>
            </w:r>
          </w:p>
        </w:tc>
        <w:tc>
          <w:tcPr>
            <w:tcW w:w="2410" w:type="dxa"/>
            <w:shd w:val="clear" w:color="auto" w:fill="auto"/>
          </w:tcPr>
          <w:p w:rsidR="00AF4499" w:rsidRPr="00B177AD" w:rsidRDefault="00AF4499" w:rsidP="00AF4499">
            <w:pPr>
              <w:jc w:val="center"/>
              <w:rPr>
                <w:b/>
              </w:rPr>
            </w:pPr>
          </w:p>
          <w:p w:rsidR="00AF4499" w:rsidRPr="00B177AD" w:rsidRDefault="00AF4499" w:rsidP="00AF4499"/>
          <w:p w:rsidR="00AF4499" w:rsidRPr="00B177AD" w:rsidRDefault="00AF4499" w:rsidP="00AF4499"/>
          <w:p w:rsidR="00AF4499" w:rsidRPr="00B177AD" w:rsidRDefault="00AF4499" w:rsidP="00AF4499">
            <w:r w:rsidRPr="00B177AD">
              <w:t>А</w:t>
            </w:r>
          </w:p>
        </w:tc>
      </w:tr>
      <w:tr w:rsidR="00AF4499" w:rsidRPr="00B177AD" w:rsidTr="00AF4499">
        <w:trPr>
          <w:trHeight w:val="1245"/>
        </w:trPr>
        <w:tc>
          <w:tcPr>
            <w:tcW w:w="830" w:type="dxa"/>
            <w:shd w:val="clear" w:color="auto" w:fill="auto"/>
          </w:tcPr>
          <w:p w:rsidR="00AF4499" w:rsidRPr="00B177AD" w:rsidRDefault="00AF4499" w:rsidP="00AF4499">
            <w:pPr>
              <w:jc w:val="center"/>
            </w:pPr>
            <w:r w:rsidRPr="00B177AD">
              <w:t>7.</w:t>
            </w:r>
          </w:p>
        </w:tc>
        <w:tc>
          <w:tcPr>
            <w:tcW w:w="6224" w:type="dxa"/>
            <w:gridSpan w:val="2"/>
            <w:shd w:val="clear" w:color="auto" w:fill="auto"/>
          </w:tcPr>
          <w:p w:rsidR="00AF4499" w:rsidRPr="00B177AD" w:rsidRDefault="00AF4499" w:rsidP="00AF4499">
            <w:r w:rsidRPr="00B177AD">
              <w:t>Назовите пару слов, которые не являются паронимами</w:t>
            </w:r>
          </w:p>
          <w:p w:rsidR="00AF4499" w:rsidRPr="00B177AD" w:rsidRDefault="00AF4499" w:rsidP="00AF4499">
            <w:r w:rsidRPr="00B177AD">
              <w:t xml:space="preserve">А) укрыть – покрыть </w:t>
            </w:r>
          </w:p>
          <w:p w:rsidR="00AF4499" w:rsidRPr="00B177AD" w:rsidRDefault="00AF4499" w:rsidP="00AF4499">
            <w:r w:rsidRPr="00B177AD">
              <w:t>Б) экономный - экономичный</w:t>
            </w:r>
          </w:p>
          <w:p w:rsidR="00AF4499" w:rsidRPr="00B177AD" w:rsidRDefault="00AF4499" w:rsidP="00AF4499">
            <w:r w:rsidRPr="00B177AD">
              <w:t xml:space="preserve">В) толстый – полный </w:t>
            </w:r>
          </w:p>
          <w:p w:rsidR="00AF4499" w:rsidRPr="00B177AD" w:rsidRDefault="00AF4499" w:rsidP="00AF4499">
            <w:r w:rsidRPr="00B177AD">
              <w:t xml:space="preserve">Г) непонятливый – непонятный </w:t>
            </w:r>
          </w:p>
        </w:tc>
        <w:tc>
          <w:tcPr>
            <w:tcW w:w="2410" w:type="dxa"/>
            <w:shd w:val="clear" w:color="auto" w:fill="auto"/>
          </w:tcPr>
          <w:p w:rsidR="00AF4499" w:rsidRPr="00B177AD" w:rsidRDefault="00AF4499" w:rsidP="00AF4499">
            <w:r w:rsidRPr="00B177AD">
              <w:t>В</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8.</w:t>
            </w:r>
          </w:p>
        </w:tc>
        <w:tc>
          <w:tcPr>
            <w:tcW w:w="6224" w:type="dxa"/>
            <w:gridSpan w:val="2"/>
            <w:shd w:val="clear" w:color="auto" w:fill="auto"/>
          </w:tcPr>
          <w:p w:rsidR="00AF4499" w:rsidRPr="00B177AD" w:rsidRDefault="00AF4499" w:rsidP="00AF4499">
            <w:r w:rsidRPr="00B177AD">
              <w:t xml:space="preserve">Подберите синоним к слову </w:t>
            </w:r>
            <w:r w:rsidRPr="00B177AD">
              <w:rPr>
                <w:u w:val="single"/>
              </w:rPr>
              <w:t>маленький</w:t>
            </w:r>
          </w:p>
          <w:p w:rsidR="00AF4499" w:rsidRPr="00B177AD" w:rsidRDefault="00AF4499" w:rsidP="00AF4499">
            <w:r w:rsidRPr="00B177AD">
              <w:t>А) узкий</w:t>
            </w:r>
          </w:p>
          <w:p w:rsidR="00AF4499" w:rsidRPr="00B177AD" w:rsidRDefault="00AF4499" w:rsidP="00AF4499">
            <w:r w:rsidRPr="00B177AD">
              <w:t>Б) миниатюрный</w:t>
            </w:r>
          </w:p>
          <w:p w:rsidR="00AF4499" w:rsidRPr="00B177AD" w:rsidRDefault="00AF4499" w:rsidP="00AF4499">
            <w:r w:rsidRPr="00B177AD">
              <w:t>В) плоский</w:t>
            </w:r>
          </w:p>
          <w:p w:rsidR="00AF4499" w:rsidRPr="00B177AD" w:rsidRDefault="00AF4499" w:rsidP="00AF4499">
            <w:r w:rsidRPr="00B177AD">
              <w:t>Г) худой</w:t>
            </w:r>
          </w:p>
        </w:tc>
        <w:tc>
          <w:tcPr>
            <w:tcW w:w="2410" w:type="dxa"/>
            <w:shd w:val="clear" w:color="auto" w:fill="auto"/>
          </w:tcPr>
          <w:p w:rsidR="00AF4499" w:rsidRPr="00B177AD" w:rsidRDefault="00AF4499" w:rsidP="00AF4499">
            <w:r w:rsidRPr="00B177AD">
              <w:t>Б</w:t>
            </w:r>
          </w:p>
        </w:tc>
      </w:tr>
      <w:tr w:rsidR="00AF4499" w:rsidRPr="00B177AD" w:rsidTr="00AF4499">
        <w:trPr>
          <w:trHeight w:val="1245"/>
        </w:trPr>
        <w:tc>
          <w:tcPr>
            <w:tcW w:w="830" w:type="dxa"/>
            <w:shd w:val="clear" w:color="auto" w:fill="auto"/>
          </w:tcPr>
          <w:p w:rsidR="00AF4499" w:rsidRPr="00B177AD" w:rsidRDefault="00AF4499" w:rsidP="00AF4499">
            <w:pPr>
              <w:jc w:val="center"/>
            </w:pPr>
            <w:r w:rsidRPr="00B177AD">
              <w:t>9.</w:t>
            </w:r>
          </w:p>
        </w:tc>
        <w:tc>
          <w:tcPr>
            <w:tcW w:w="6224" w:type="dxa"/>
            <w:gridSpan w:val="2"/>
            <w:shd w:val="clear" w:color="auto" w:fill="auto"/>
          </w:tcPr>
          <w:p w:rsidR="00AF4499" w:rsidRPr="00B177AD" w:rsidRDefault="00AF4499" w:rsidP="00AF4499">
            <w:r w:rsidRPr="00B177AD">
              <w:t>Омонимы – это слова</w:t>
            </w:r>
          </w:p>
          <w:p w:rsidR="00AF4499" w:rsidRPr="00B177AD" w:rsidRDefault="00AF4499" w:rsidP="00AF4499">
            <w:r w:rsidRPr="00B177AD">
              <w:t>А) Одинаковые по звучанию и написанию, но разные по лексическому значению</w:t>
            </w:r>
          </w:p>
          <w:p w:rsidR="00AF4499" w:rsidRPr="00B177AD" w:rsidRDefault="00AF4499" w:rsidP="00AF4499">
            <w:r w:rsidRPr="00B177AD">
              <w:t>Б) с противоположным лексическим  значением</w:t>
            </w:r>
          </w:p>
          <w:p w:rsidR="00AF4499" w:rsidRPr="00B177AD" w:rsidRDefault="00AF4499" w:rsidP="00AF4499">
            <w:r w:rsidRPr="00B177AD">
              <w:t>В) сходные по звучанию, но не совпадающие по значению</w:t>
            </w:r>
          </w:p>
          <w:p w:rsidR="00AF4499" w:rsidRPr="00B177AD" w:rsidRDefault="00AF4499" w:rsidP="00AF4499">
            <w:r w:rsidRPr="00B177AD">
              <w:t>Г) разные по звучанию и написанию, но одинаковые по лексическому значению.</w:t>
            </w:r>
          </w:p>
        </w:tc>
        <w:tc>
          <w:tcPr>
            <w:tcW w:w="2410" w:type="dxa"/>
            <w:shd w:val="clear" w:color="auto" w:fill="auto"/>
          </w:tcPr>
          <w:p w:rsidR="00AF4499" w:rsidRPr="00B177AD" w:rsidRDefault="00AF4499" w:rsidP="00AF4499">
            <w:r w:rsidRPr="00B177AD">
              <w:t>А</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10.</w:t>
            </w:r>
          </w:p>
        </w:tc>
        <w:tc>
          <w:tcPr>
            <w:tcW w:w="6224" w:type="dxa"/>
            <w:gridSpan w:val="2"/>
            <w:shd w:val="clear" w:color="auto" w:fill="auto"/>
          </w:tcPr>
          <w:p w:rsidR="00AF4499" w:rsidRPr="00B177AD" w:rsidRDefault="00AF4499" w:rsidP="00AF4499">
            <w:r w:rsidRPr="00B177AD">
              <w:t>Найти слово с ударением на втором слоге</w:t>
            </w:r>
          </w:p>
          <w:p w:rsidR="00AF4499" w:rsidRPr="00B177AD" w:rsidRDefault="00AF4499" w:rsidP="00AF4499">
            <w:r w:rsidRPr="00B177AD">
              <w:t>А) фарфор</w:t>
            </w:r>
          </w:p>
          <w:p w:rsidR="00AF4499" w:rsidRPr="00B177AD" w:rsidRDefault="00AF4499" w:rsidP="00AF4499">
            <w:r w:rsidRPr="00B177AD">
              <w:t>Б) центнер</w:t>
            </w:r>
          </w:p>
          <w:p w:rsidR="00AF4499" w:rsidRPr="00B177AD" w:rsidRDefault="00AF4499" w:rsidP="00AF4499">
            <w:r w:rsidRPr="00B177AD">
              <w:t xml:space="preserve">В) занавес </w:t>
            </w:r>
          </w:p>
          <w:p w:rsidR="00AF4499" w:rsidRPr="00B177AD" w:rsidRDefault="00AF4499" w:rsidP="00AF4499">
            <w:r w:rsidRPr="00B177AD">
              <w:t>Г) статуя</w:t>
            </w:r>
          </w:p>
        </w:tc>
        <w:tc>
          <w:tcPr>
            <w:tcW w:w="2410" w:type="dxa"/>
            <w:shd w:val="clear" w:color="auto" w:fill="auto"/>
          </w:tcPr>
          <w:p w:rsidR="00AF4499" w:rsidRPr="00B177AD" w:rsidRDefault="00AF4499" w:rsidP="00AF4499">
            <w:r w:rsidRPr="00B177AD">
              <w:t>А</w:t>
            </w:r>
          </w:p>
        </w:tc>
      </w:tr>
      <w:tr w:rsidR="00AF4499" w:rsidRPr="00B177AD" w:rsidTr="00AF4499">
        <w:trPr>
          <w:trHeight w:val="1245"/>
        </w:trPr>
        <w:tc>
          <w:tcPr>
            <w:tcW w:w="830" w:type="dxa"/>
            <w:shd w:val="clear" w:color="auto" w:fill="auto"/>
          </w:tcPr>
          <w:p w:rsidR="00AF4499" w:rsidRPr="00B177AD" w:rsidRDefault="00AF4499" w:rsidP="00AF4499">
            <w:pPr>
              <w:jc w:val="center"/>
            </w:pPr>
            <w:r w:rsidRPr="00B177AD">
              <w:t>11.</w:t>
            </w:r>
          </w:p>
        </w:tc>
        <w:tc>
          <w:tcPr>
            <w:tcW w:w="6224" w:type="dxa"/>
            <w:gridSpan w:val="2"/>
            <w:shd w:val="clear" w:color="auto" w:fill="auto"/>
          </w:tcPr>
          <w:p w:rsidR="00AF4499" w:rsidRPr="00B177AD" w:rsidRDefault="00AF4499" w:rsidP="00AF4499">
            <w:r w:rsidRPr="00B177AD">
              <w:t>Какое существительное мужского рода?</w:t>
            </w:r>
          </w:p>
          <w:p w:rsidR="00AF4499" w:rsidRPr="00B177AD" w:rsidRDefault="00AF4499" w:rsidP="00AF4499">
            <w:r w:rsidRPr="00B177AD">
              <w:t>А) фойе</w:t>
            </w:r>
          </w:p>
          <w:p w:rsidR="00AF4499" w:rsidRPr="00B177AD" w:rsidRDefault="00AF4499" w:rsidP="00AF4499">
            <w:r w:rsidRPr="00B177AD">
              <w:t>Б) домишко</w:t>
            </w:r>
          </w:p>
          <w:p w:rsidR="00AF4499" w:rsidRPr="00B177AD" w:rsidRDefault="00AF4499" w:rsidP="00AF4499">
            <w:r w:rsidRPr="00B177AD">
              <w:t>В) горюшко</w:t>
            </w:r>
          </w:p>
          <w:p w:rsidR="00AF4499" w:rsidRPr="00B177AD" w:rsidRDefault="00AF4499" w:rsidP="00AF4499">
            <w:r w:rsidRPr="00B177AD">
              <w:t>Г) мозоль</w:t>
            </w:r>
          </w:p>
        </w:tc>
        <w:tc>
          <w:tcPr>
            <w:tcW w:w="2410" w:type="dxa"/>
            <w:shd w:val="clear" w:color="auto" w:fill="auto"/>
          </w:tcPr>
          <w:p w:rsidR="00AF4499" w:rsidRPr="00B177AD" w:rsidRDefault="00AF4499" w:rsidP="00AF4499">
            <w:r w:rsidRPr="00B177AD">
              <w:t>Б</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12.</w:t>
            </w:r>
          </w:p>
        </w:tc>
        <w:tc>
          <w:tcPr>
            <w:tcW w:w="6224" w:type="dxa"/>
            <w:gridSpan w:val="2"/>
            <w:shd w:val="clear" w:color="auto" w:fill="auto"/>
          </w:tcPr>
          <w:p w:rsidR="00AF4499" w:rsidRPr="00B177AD" w:rsidRDefault="00AF4499" w:rsidP="00AF4499">
            <w:r w:rsidRPr="00B177AD">
              <w:t>Найти ошибку в употреблении деепричастного оборота.</w:t>
            </w:r>
          </w:p>
          <w:p w:rsidR="00AF4499" w:rsidRPr="00B177AD" w:rsidRDefault="00AF4499" w:rsidP="00AF4499">
            <w:r w:rsidRPr="00B177AD">
              <w:t>А) Возвращаясь домой, я попал под дождь.</w:t>
            </w:r>
          </w:p>
          <w:p w:rsidR="00AF4499" w:rsidRPr="00B177AD" w:rsidRDefault="00AF4499" w:rsidP="00AF4499">
            <w:r w:rsidRPr="00B177AD">
              <w:t>Б) Возвращаясь домой, пошел дождь.</w:t>
            </w:r>
          </w:p>
          <w:p w:rsidR="00AF4499" w:rsidRPr="00B177AD" w:rsidRDefault="00AF4499" w:rsidP="00AF4499">
            <w:r w:rsidRPr="00B177AD">
              <w:t>В) Возвращаясь домой, Александр встретил друга.</w:t>
            </w:r>
          </w:p>
          <w:p w:rsidR="00AF4499" w:rsidRPr="00B177AD" w:rsidRDefault="00AF4499" w:rsidP="00AF4499">
            <w:r w:rsidRPr="00B177AD">
              <w:t>Г) Возвращаясь домой, они весело беседовали.</w:t>
            </w:r>
          </w:p>
        </w:tc>
        <w:tc>
          <w:tcPr>
            <w:tcW w:w="2410" w:type="dxa"/>
            <w:shd w:val="clear" w:color="auto" w:fill="auto"/>
          </w:tcPr>
          <w:p w:rsidR="00AF4499" w:rsidRPr="00B177AD" w:rsidRDefault="00AF4499" w:rsidP="00AF4499">
            <w:r w:rsidRPr="00B177AD">
              <w:t>Б</w:t>
            </w:r>
          </w:p>
        </w:tc>
      </w:tr>
      <w:tr w:rsidR="00AF4499" w:rsidRPr="00B177AD" w:rsidTr="00AF4499">
        <w:trPr>
          <w:trHeight w:val="1245"/>
        </w:trPr>
        <w:tc>
          <w:tcPr>
            <w:tcW w:w="830" w:type="dxa"/>
            <w:shd w:val="clear" w:color="auto" w:fill="auto"/>
          </w:tcPr>
          <w:p w:rsidR="00AF4499" w:rsidRPr="00B177AD" w:rsidRDefault="00AF4499" w:rsidP="00AF4499">
            <w:pPr>
              <w:jc w:val="center"/>
            </w:pPr>
            <w:r w:rsidRPr="00B177AD">
              <w:t>13.</w:t>
            </w:r>
          </w:p>
        </w:tc>
        <w:tc>
          <w:tcPr>
            <w:tcW w:w="6224" w:type="dxa"/>
            <w:gridSpan w:val="2"/>
            <w:shd w:val="clear" w:color="auto" w:fill="auto"/>
          </w:tcPr>
          <w:p w:rsidR="00AF4499" w:rsidRPr="00B177AD" w:rsidRDefault="00AF4499" w:rsidP="00AF4499">
            <w:r w:rsidRPr="00B177AD">
              <w:t>Укажите пример с ошибкой в словообразовании.</w:t>
            </w:r>
          </w:p>
          <w:p w:rsidR="00AF4499" w:rsidRPr="00B177AD" w:rsidRDefault="00AF4499" w:rsidP="00AF4499">
            <w:r w:rsidRPr="00B177AD">
              <w:t>А) на их территории</w:t>
            </w:r>
          </w:p>
          <w:p w:rsidR="00AF4499" w:rsidRPr="00B177AD" w:rsidRDefault="00AF4499" w:rsidP="00AF4499">
            <w:r w:rsidRPr="00B177AD">
              <w:t>Б) пять полотенцев</w:t>
            </w:r>
          </w:p>
          <w:p w:rsidR="00AF4499" w:rsidRPr="00B177AD" w:rsidRDefault="00AF4499" w:rsidP="00AF4499">
            <w:r w:rsidRPr="00B177AD">
              <w:t>В) более двухсот экземпляров</w:t>
            </w:r>
          </w:p>
          <w:p w:rsidR="00AF4499" w:rsidRPr="00B177AD" w:rsidRDefault="00AF4499" w:rsidP="00AF4499">
            <w:r w:rsidRPr="00B177AD">
              <w:t>Г) у нас возникла ссора</w:t>
            </w:r>
          </w:p>
        </w:tc>
        <w:tc>
          <w:tcPr>
            <w:tcW w:w="2410" w:type="dxa"/>
            <w:shd w:val="clear" w:color="auto" w:fill="auto"/>
          </w:tcPr>
          <w:p w:rsidR="00AF4499" w:rsidRPr="00B177AD" w:rsidRDefault="00AF4499" w:rsidP="00AF4499">
            <w:r w:rsidRPr="00B177AD">
              <w:t>Б</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14.</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Значение какого слова определено неверно?</w:t>
            </w:r>
          </w:p>
          <w:p w:rsidR="00AF4499" w:rsidRPr="00B177AD" w:rsidRDefault="00AF4499" w:rsidP="00AF4499">
            <w:r w:rsidRPr="00B177AD">
              <w:t>А) Сувенир – подарок, изделие на память о городе.</w:t>
            </w:r>
          </w:p>
          <w:p w:rsidR="00AF4499" w:rsidRPr="00B177AD" w:rsidRDefault="00AF4499" w:rsidP="00AF4499">
            <w:pPr>
              <w:rPr>
                <w:b/>
                <w:i/>
                <w:u w:val="single"/>
              </w:rPr>
            </w:pPr>
            <w:r w:rsidRPr="00B177AD">
              <w:t>Б) Торец – боковая сторона дома</w:t>
            </w:r>
          </w:p>
          <w:p w:rsidR="00AF4499" w:rsidRPr="00B177AD" w:rsidRDefault="00AF4499" w:rsidP="00AF4499">
            <w:r w:rsidRPr="00B177AD">
              <w:t>В) Заурядный – приметный, обращающий на себя внимание</w:t>
            </w:r>
          </w:p>
          <w:p w:rsidR="00AF4499" w:rsidRPr="00B177AD" w:rsidRDefault="00AF4499" w:rsidP="00AF4499">
            <w:r w:rsidRPr="00B177AD">
              <w:t>Г) Уникальный – редкий, единственный в своем роде</w:t>
            </w:r>
          </w:p>
        </w:tc>
        <w:tc>
          <w:tcPr>
            <w:tcW w:w="2410" w:type="dxa"/>
            <w:shd w:val="clear" w:color="auto" w:fill="auto"/>
          </w:tcPr>
          <w:p w:rsidR="00AF4499" w:rsidRPr="00B177AD" w:rsidRDefault="00AF4499" w:rsidP="00AF4499">
            <w:r w:rsidRPr="00B177AD">
              <w:t>В</w:t>
            </w:r>
          </w:p>
        </w:tc>
      </w:tr>
      <w:tr w:rsidR="00AF4499" w:rsidRPr="00B177AD" w:rsidTr="00AF4499">
        <w:trPr>
          <w:trHeight w:val="557"/>
        </w:trPr>
        <w:tc>
          <w:tcPr>
            <w:tcW w:w="830" w:type="dxa"/>
            <w:shd w:val="clear" w:color="auto" w:fill="auto"/>
          </w:tcPr>
          <w:p w:rsidR="00AF4499" w:rsidRPr="00B177AD" w:rsidRDefault="00AF4499" w:rsidP="00AF4499">
            <w:pPr>
              <w:jc w:val="center"/>
            </w:pPr>
            <w:r w:rsidRPr="00B177AD">
              <w:t>15.</w:t>
            </w:r>
          </w:p>
        </w:tc>
        <w:tc>
          <w:tcPr>
            <w:tcW w:w="6224" w:type="dxa"/>
            <w:gridSpan w:val="2"/>
            <w:shd w:val="clear" w:color="auto" w:fill="auto"/>
          </w:tcPr>
          <w:p w:rsidR="00AF4499" w:rsidRPr="00B177AD" w:rsidRDefault="00AF4499" w:rsidP="00AF4499">
            <w:r w:rsidRPr="00B177AD">
              <w:t xml:space="preserve"> Какое из перечисленных слов имеет значение  «неуместно развязный, слишком не- принужденный»? </w:t>
            </w:r>
          </w:p>
          <w:p w:rsidR="00AF4499" w:rsidRPr="00B177AD" w:rsidRDefault="00AF4499" w:rsidP="00AF4499">
            <w:r w:rsidRPr="00B177AD">
              <w:t xml:space="preserve">А) экстравагантный </w:t>
            </w:r>
          </w:p>
          <w:p w:rsidR="00AF4499" w:rsidRPr="00B177AD" w:rsidRDefault="00AF4499" w:rsidP="00AF4499">
            <w:pPr>
              <w:rPr>
                <w:b/>
                <w:i/>
                <w:u w:val="single"/>
              </w:rPr>
            </w:pPr>
            <w:r w:rsidRPr="00B177AD">
              <w:t>Б) эксцентричный</w:t>
            </w:r>
          </w:p>
          <w:p w:rsidR="00AF4499" w:rsidRPr="00B177AD" w:rsidRDefault="00AF4499" w:rsidP="00AF4499">
            <w:r w:rsidRPr="00B177AD">
              <w:t>В) феерический</w:t>
            </w:r>
          </w:p>
          <w:p w:rsidR="00AF4499" w:rsidRPr="00B177AD" w:rsidRDefault="00AF4499" w:rsidP="00AF4499">
            <w:r w:rsidRPr="00B177AD">
              <w:t>Г) фамильярный</w:t>
            </w:r>
          </w:p>
        </w:tc>
        <w:tc>
          <w:tcPr>
            <w:tcW w:w="2410" w:type="dxa"/>
            <w:shd w:val="clear" w:color="auto" w:fill="auto"/>
          </w:tcPr>
          <w:p w:rsidR="00AF4499" w:rsidRPr="00B177AD" w:rsidRDefault="00AF4499" w:rsidP="00AF4499">
            <w:r w:rsidRPr="00B177AD">
              <w:t>Г</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16.</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Определите «третий лишний».</w:t>
            </w:r>
          </w:p>
          <w:p w:rsidR="00AF4499" w:rsidRPr="00B177AD" w:rsidRDefault="00AF4499" w:rsidP="00AF4499">
            <w:r w:rsidRPr="00B177AD">
              <w:t>А) медальон, съедят, разве</w:t>
            </w:r>
          </w:p>
          <w:p w:rsidR="00AF4499" w:rsidRPr="00B177AD" w:rsidRDefault="00AF4499" w:rsidP="00AF4499">
            <w:r w:rsidRPr="00B177AD">
              <w:t>Б) стеклянный, свет, высокий</w:t>
            </w:r>
          </w:p>
          <w:p w:rsidR="00AF4499" w:rsidRPr="00B177AD" w:rsidRDefault="00AF4499" w:rsidP="00AF4499">
            <w:r w:rsidRPr="00B177AD">
              <w:t>В) император, слуга, дерево</w:t>
            </w:r>
          </w:p>
          <w:p w:rsidR="00AF4499" w:rsidRPr="00B177AD" w:rsidRDefault="00AF4499" w:rsidP="00AF4499">
            <w:r w:rsidRPr="00B177AD">
              <w:t>Г) в течении, около, тоже</w:t>
            </w:r>
          </w:p>
        </w:tc>
        <w:tc>
          <w:tcPr>
            <w:tcW w:w="2410" w:type="dxa"/>
            <w:shd w:val="clear" w:color="auto" w:fill="auto"/>
          </w:tcPr>
          <w:p w:rsidR="00AF4499" w:rsidRPr="00B177AD" w:rsidRDefault="00AF4499" w:rsidP="00AF4499">
            <w:r w:rsidRPr="00B177AD">
              <w:t>А) разве</w:t>
            </w:r>
          </w:p>
          <w:p w:rsidR="00AF4499" w:rsidRPr="00B177AD" w:rsidRDefault="00AF4499" w:rsidP="00AF4499">
            <w:r w:rsidRPr="00B177AD">
              <w:t>Б) свет</w:t>
            </w:r>
          </w:p>
          <w:p w:rsidR="00AF4499" w:rsidRPr="00B177AD" w:rsidRDefault="00AF4499" w:rsidP="00AF4499">
            <w:r w:rsidRPr="00B177AD">
              <w:t>В) дерево</w:t>
            </w:r>
          </w:p>
          <w:p w:rsidR="00AF4499" w:rsidRPr="00B177AD" w:rsidRDefault="00AF4499" w:rsidP="00AF4499">
            <w:r w:rsidRPr="00B177AD">
              <w:t>Г) в течении</w:t>
            </w:r>
          </w:p>
        </w:tc>
      </w:tr>
      <w:tr w:rsidR="00AF4499" w:rsidRPr="00B177AD" w:rsidTr="00AF4499">
        <w:trPr>
          <w:trHeight w:val="1245"/>
        </w:trPr>
        <w:tc>
          <w:tcPr>
            <w:tcW w:w="830" w:type="dxa"/>
            <w:shd w:val="clear" w:color="auto" w:fill="auto"/>
          </w:tcPr>
          <w:p w:rsidR="00AF4499" w:rsidRPr="00B177AD" w:rsidRDefault="00AF4499" w:rsidP="00AF4499">
            <w:pPr>
              <w:jc w:val="center"/>
            </w:pPr>
            <w:r w:rsidRPr="00B177AD">
              <w:t>17.</w:t>
            </w:r>
          </w:p>
        </w:tc>
        <w:tc>
          <w:tcPr>
            <w:tcW w:w="6224" w:type="dxa"/>
            <w:gridSpan w:val="2"/>
            <w:shd w:val="clear" w:color="auto" w:fill="auto"/>
          </w:tcPr>
          <w:p w:rsidR="00AF4499" w:rsidRPr="00B177AD" w:rsidRDefault="00AF4499" w:rsidP="00AF4499">
            <w:r w:rsidRPr="00B177AD">
              <w:t>Укажите предложение без грамматических  ошибок (правильно построенное).</w:t>
            </w:r>
          </w:p>
          <w:p w:rsidR="00AF4499" w:rsidRPr="00B177AD" w:rsidRDefault="00AF4499" w:rsidP="00AF4499">
            <w:r w:rsidRPr="00B177AD">
              <w:t>А) В рассказе «Попрыгуньи» Чехов осуждает праздность.</w:t>
            </w:r>
          </w:p>
          <w:p w:rsidR="00AF4499" w:rsidRPr="00B177AD" w:rsidRDefault="00AF4499" w:rsidP="00AF4499">
            <w:r w:rsidRPr="00B177AD">
              <w:t>Б) Весь домик был наполнен не только вздохами, но и тревожными скрипами.</w:t>
            </w:r>
          </w:p>
          <w:p w:rsidR="00AF4499" w:rsidRPr="00B177AD" w:rsidRDefault="00AF4499" w:rsidP="00AF4499">
            <w:r w:rsidRPr="00B177AD">
              <w:t>В) Одному из героев романа, ищущим смысл жизни, открывается путь к внутренней свободе.</w:t>
            </w:r>
          </w:p>
          <w:p w:rsidR="00AF4499" w:rsidRPr="00B177AD" w:rsidRDefault="00AF4499" w:rsidP="00AF4499">
            <w:r w:rsidRPr="00B177AD">
              <w:t>Г) Сочинительный союз употребляется и соединяет однородные члены предложения.</w:t>
            </w:r>
          </w:p>
        </w:tc>
        <w:tc>
          <w:tcPr>
            <w:tcW w:w="2410" w:type="dxa"/>
            <w:shd w:val="clear" w:color="auto" w:fill="auto"/>
          </w:tcPr>
          <w:p w:rsidR="00AF4499" w:rsidRPr="00B177AD" w:rsidRDefault="00AF4499" w:rsidP="00AF4499">
            <w:r w:rsidRPr="00B177AD">
              <w:t>Б</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18.</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 xml:space="preserve">В каком предложение в место слова </w:t>
            </w:r>
            <w:r w:rsidRPr="00B177AD">
              <w:rPr>
                <w:u w:val="single"/>
              </w:rPr>
              <w:t xml:space="preserve">абонемент </w:t>
            </w:r>
            <w:r w:rsidRPr="00B177AD">
              <w:t xml:space="preserve">нужно употребить </w:t>
            </w:r>
            <w:r w:rsidRPr="00B177AD">
              <w:rPr>
                <w:u w:val="single"/>
              </w:rPr>
              <w:t>абонент?</w:t>
            </w:r>
          </w:p>
          <w:p w:rsidR="00AF4499" w:rsidRPr="00B177AD" w:rsidRDefault="00AF4499" w:rsidP="00AF4499">
            <w:r w:rsidRPr="00B177AD">
              <w:t xml:space="preserve">А) Открыта продажа  </w:t>
            </w:r>
            <w:r w:rsidRPr="00B177AD">
              <w:rPr>
                <w:u w:val="single"/>
              </w:rPr>
              <w:t>Абонементов</w:t>
            </w:r>
            <w:r w:rsidRPr="00B177AD">
              <w:t>в плавательный бассейн</w:t>
            </w:r>
          </w:p>
          <w:p w:rsidR="00AF4499" w:rsidRPr="00B177AD" w:rsidRDefault="00AF4499" w:rsidP="00AF4499">
            <w:r w:rsidRPr="00B177AD">
              <w:t xml:space="preserve">Б) Мы приобрели </w:t>
            </w:r>
            <w:r w:rsidRPr="00B177AD">
              <w:rPr>
                <w:u w:val="single"/>
              </w:rPr>
              <w:t xml:space="preserve">Абонемент </w:t>
            </w:r>
            <w:r w:rsidRPr="00B177AD">
              <w:t xml:space="preserve">в музей на цикл лекций о русской живописи </w:t>
            </w:r>
            <w:r w:rsidRPr="00B177AD">
              <w:rPr>
                <w:lang w:val="en-US"/>
              </w:rPr>
              <w:t>XIX</w:t>
            </w:r>
            <w:r w:rsidRPr="00B177AD">
              <w:t xml:space="preserve"> – века </w:t>
            </w:r>
          </w:p>
          <w:p w:rsidR="00AF4499" w:rsidRPr="00B177AD" w:rsidRDefault="00AF4499" w:rsidP="00AF4499">
            <w:r w:rsidRPr="00B177AD">
              <w:t xml:space="preserve">В) Я нашел просроченный библиотечный </w:t>
            </w:r>
            <w:r w:rsidRPr="00B177AD">
              <w:rPr>
                <w:u w:val="single"/>
              </w:rPr>
              <w:t>Абонемент ,</w:t>
            </w:r>
            <w:r w:rsidRPr="00B177AD">
              <w:t>который был потерян полгода назад</w:t>
            </w:r>
          </w:p>
          <w:p w:rsidR="00AF4499" w:rsidRPr="00B177AD" w:rsidRDefault="00AF4499" w:rsidP="00AF4499">
            <w:r w:rsidRPr="00B177AD">
              <w:t xml:space="preserve">Г) </w:t>
            </w:r>
            <w:r w:rsidRPr="00B177AD">
              <w:rPr>
                <w:u w:val="single"/>
              </w:rPr>
              <w:t xml:space="preserve">Абонементы </w:t>
            </w:r>
            <w:r w:rsidRPr="00B177AD">
              <w:t>телефонной сети обязаны вовремя оплачивать услуги станции.</w:t>
            </w:r>
          </w:p>
        </w:tc>
        <w:tc>
          <w:tcPr>
            <w:tcW w:w="2410" w:type="dxa"/>
            <w:shd w:val="clear" w:color="auto" w:fill="auto"/>
          </w:tcPr>
          <w:p w:rsidR="00AF4499" w:rsidRPr="00B177AD" w:rsidRDefault="00AF4499" w:rsidP="00AF4499">
            <w:r w:rsidRPr="00B177AD">
              <w:t>Г</w:t>
            </w:r>
          </w:p>
        </w:tc>
      </w:tr>
      <w:tr w:rsidR="00AF4499" w:rsidRPr="00B177AD" w:rsidTr="00AF4499">
        <w:trPr>
          <w:trHeight w:val="1245"/>
        </w:trPr>
        <w:tc>
          <w:tcPr>
            <w:tcW w:w="830" w:type="dxa"/>
            <w:shd w:val="clear" w:color="auto" w:fill="auto"/>
          </w:tcPr>
          <w:p w:rsidR="00AF4499" w:rsidRPr="00B177AD" w:rsidRDefault="00AF4499" w:rsidP="00AF4499">
            <w:pPr>
              <w:jc w:val="center"/>
            </w:pPr>
            <w:r w:rsidRPr="00B177AD">
              <w:t>19.</w:t>
            </w:r>
          </w:p>
        </w:tc>
        <w:tc>
          <w:tcPr>
            <w:tcW w:w="6224" w:type="dxa"/>
            <w:gridSpan w:val="2"/>
            <w:shd w:val="clear" w:color="auto" w:fill="auto"/>
          </w:tcPr>
          <w:p w:rsidR="00AF4499" w:rsidRPr="00B177AD" w:rsidRDefault="00AF4499" w:rsidP="00AF4499">
            <w:r w:rsidRPr="00B177AD">
              <w:t>Какое слово не является служебной частью речи.</w:t>
            </w:r>
          </w:p>
          <w:p w:rsidR="00AF4499" w:rsidRPr="00B177AD" w:rsidRDefault="00AF4499" w:rsidP="00AF4499">
            <w:r w:rsidRPr="00B177AD">
              <w:t>А) реже</w:t>
            </w:r>
          </w:p>
          <w:p w:rsidR="00AF4499" w:rsidRPr="00B177AD" w:rsidRDefault="00AF4499" w:rsidP="00AF4499">
            <w:r w:rsidRPr="00B177AD">
              <w:t>Б) впоследствии</w:t>
            </w:r>
          </w:p>
          <w:p w:rsidR="00AF4499" w:rsidRPr="00B177AD" w:rsidRDefault="00AF4499" w:rsidP="00AF4499">
            <w:r w:rsidRPr="00B177AD">
              <w:t>В) чтобы</w:t>
            </w:r>
          </w:p>
          <w:p w:rsidR="00AF4499" w:rsidRPr="00B177AD" w:rsidRDefault="00AF4499" w:rsidP="00AF4499">
            <w:r w:rsidRPr="00B177AD">
              <w:t>Г) хорошо</w:t>
            </w:r>
          </w:p>
        </w:tc>
        <w:tc>
          <w:tcPr>
            <w:tcW w:w="2410" w:type="dxa"/>
            <w:shd w:val="clear" w:color="auto" w:fill="auto"/>
          </w:tcPr>
          <w:p w:rsidR="00AF4499" w:rsidRPr="00B177AD" w:rsidRDefault="00AF4499" w:rsidP="00AF4499">
            <w:r w:rsidRPr="00B177AD">
              <w:t>Г</w:t>
            </w:r>
          </w:p>
        </w:tc>
      </w:tr>
      <w:tr w:rsidR="00AF4499" w:rsidRPr="00B177AD" w:rsidTr="00AF4499">
        <w:trPr>
          <w:trHeight w:val="37"/>
        </w:trPr>
        <w:tc>
          <w:tcPr>
            <w:tcW w:w="830" w:type="dxa"/>
            <w:shd w:val="clear" w:color="auto" w:fill="auto"/>
          </w:tcPr>
          <w:p w:rsidR="00AF4499" w:rsidRPr="00B177AD" w:rsidRDefault="00AF4499" w:rsidP="00AF4499">
            <w:pPr>
              <w:jc w:val="center"/>
            </w:pPr>
            <w:r w:rsidRPr="00B177AD">
              <w:t>20.</w:t>
            </w: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Какой частью речи выражено сказуемое в предложении Чичиков послал Селифана отыскивать ворота.</w:t>
            </w:r>
          </w:p>
          <w:p w:rsidR="00AF4499" w:rsidRPr="00B177AD" w:rsidRDefault="00AF4499" w:rsidP="00AF4499">
            <w:r w:rsidRPr="00B177AD">
              <w:t>А) простое глагольное</w:t>
            </w:r>
          </w:p>
          <w:p w:rsidR="00AF4499" w:rsidRPr="00B177AD" w:rsidRDefault="00AF4499" w:rsidP="00AF4499">
            <w:r w:rsidRPr="00B177AD">
              <w:t>Б) составное глагольное</w:t>
            </w:r>
          </w:p>
          <w:p w:rsidR="00AF4499" w:rsidRPr="00B177AD" w:rsidRDefault="00AF4499" w:rsidP="00AF4499">
            <w:r w:rsidRPr="00B177AD">
              <w:t>В) составное именное</w:t>
            </w:r>
          </w:p>
        </w:tc>
        <w:tc>
          <w:tcPr>
            <w:tcW w:w="2410" w:type="dxa"/>
            <w:shd w:val="clear" w:color="auto" w:fill="auto"/>
          </w:tcPr>
          <w:p w:rsidR="00AF4499" w:rsidRPr="00B177AD" w:rsidRDefault="00AF4499" w:rsidP="00AF4499">
            <w:r w:rsidRPr="00B177AD">
              <w:t>В</w:t>
            </w:r>
          </w:p>
        </w:tc>
      </w:tr>
      <w:tr w:rsidR="00AF4499" w:rsidRPr="00B177AD" w:rsidTr="00AF4499">
        <w:trPr>
          <w:trHeight w:val="395"/>
        </w:trPr>
        <w:tc>
          <w:tcPr>
            <w:tcW w:w="7054" w:type="dxa"/>
            <w:gridSpan w:val="3"/>
            <w:tcBorders>
              <w:left w:val="nil"/>
            </w:tcBorders>
            <w:shd w:val="clear" w:color="auto" w:fill="auto"/>
          </w:tcPr>
          <w:p w:rsidR="00AF4499" w:rsidRPr="00B177AD" w:rsidRDefault="00AF4499" w:rsidP="00AF4499"/>
          <w:p w:rsidR="00AF4499" w:rsidRPr="00B177AD" w:rsidRDefault="00AF4499" w:rsidP="00AF4499">
            <w:r w:rsidRPr="00B177AD">
              <w:t>Блок Б</w:t>
            </w:r>
          </w:p>
        </w:tc>
        <w:tc>
          <w:tcPr>
            <w:tcW w:w="2410" w:type="dxa"/>
            <w:tcBorders>
              <w:left w:val="nil"/>
            </w:tcBorders>
            <w:shd w:val="clear" w:color="auto" w:fill="auto"/>
          </w:tcPr>
          <w:p w:rsidR="00AF4499" w:rsidRPr="00B177AD" w:rsidRDefault="00AF4499" w:rsidP="00AF4499">
            <w:pPr>
              <w:jc w:val="center"/>
            </w:pPr>
          </w:p>
        </w:tc>
      </w:tr>
      <w:tr w:rsidR="00AF4499" w:rsidRPr="00B177AD" w:rsidTr="00AF4499">
        <w:trPr>
          <w:trHeight w:val="842"/>
        </w:trPr>
        <w:tc>
          <w:tcPr>
            <w:tcW w:w="830" w:type="dxa"/>
            <w:shd w:val="clear" w:color="auto" w:fill="auto"/>
          </w:tcPr>
          <w:p w:rsidR="00AF4499" w:rsidRPr="00B177AD" w:rsidRDefault="00AF4499" w:rsidP="00AF4499">
            <w:pPr>
              <w:jc w:val="center"/>
            </w:pPr>
          </w:p>
        </w:tc>
        <w:tc>
          <w:tcPr>
            <w:tcW w:w="6224" w:type="dxa"/>
            <w:gridSpan w:val="2"/>
            <w:shd w:val="clear" w:color="auto" w:fill="auto"/>
          </w:tcPr>
          <w:p w:rsidR="00AF4499" w:rsidRPr="00B177AD" w:rsidRDefault="00AF4499" w:rsidP="00AF4499">
            <w:pPr>
              <w:jc w:val="center"/>
            </w:pPr>
            <w:r w:rsidRPr="00B177AD">
              <w:t>Инструкция по выполнению заданий №21-25: В соответствующую строку бланка ответов запишите краткий ответ на вопрос, окончание предложения или пропущенные слова.</w:t>
            </w:r>
          </w:p>
        </w:tc>
        <w:tc>
          <w:tcPr>
            <w:tcW w:w="2410" w:type="dxa"/>
            <w:shd w:val="clear" w:color="auto" w:fill="auto"/>
          </w:tcPr>
          <w:p w:rsidR="00AF4499" w:rsidRPr="00B177AD" w:rsidRDefault="00AF4499" w:rsidP="00AF4499">
            <w:pPr>
              <w:jc w:val="center"/>
            </w:pPr>
          </w:p>
        </w:tc>
      </w:tr>
      <w:tr w:rsidR="00AF4499" w:rsidRPr="00B177AD" w:rsidTr="00AF4499">
        <w:trPr>
          <w:trHeight w:val="320"/>
        </w:trPr>
        <w:tc>
          <w:tcPr>
            <w:tcW w:w="830" w:type="dxa"/>
            <w:shd w:val="clear" w:color="auto" w:fill="auto"/>
          </w:tcPr>
          <w:p w:rsidR="00AF4499" w:rsidRPr="00B177AD" w:rsidRDefault="00AF4499" w:rsidP="00AF4499">
            <w:pPr>
              <w:jc w:val="center"/>
            </w:pPr>
            <w:r w:rsidRPr="00B177AD">
              <w:t>21.</w:t>
            </w:r>
          </w:p>
          <w:p w:rsidR="00AF4499" w:rsidRPr="00B177AD" w:rsidRDefault="00AF4499" w:rsidP="00AF4499">
            <w:pPr>
              <w:jc w:val="center"/>
            </w:pPr>
          </w:p>
        </w:tc>
        <w:tc>
          <w:tcPr>
            <w:tcW w:w="6224" w:type="dxa"/>
            <w:gridSpan w:val="2"/>
            <w:shd w:val="clear" w:color="auto" w:fill="auto"/>
          </w:tcPr>
          <w:p w:rsidR="00AF4499" w:rsidRPr="00B177AD" w:rsidRDefault="00AF4499" w:rsidP="00AF4499">
            <w:r w:rsidRPr="00B177AD">
              <w:t>Как называются нормы правильного ударения?</w:t>
            </w:r>
          </w:p>
        </w:tc>
        <w:tc>
          <w:tcPr>
            <w:tcW w:w="2410" w:type="dxa"/>
            <w:shd w:val="clear" w:color="auto" w:fill="auto"/>
          </w:tcPr>
          <w:p w:rsidR="00AF4499" w:rsidRPr="00B177AD" w:rsidRDefault="00AF4499" w:rsidP="00AF4499">
            <w:r>
              <w:t>Акцентоло</w:t>
            </w:r>
            <w:r w:rsidRPr="00B177AD">
              <w:t>гические</w:t>
            </w:r>
          </w:p>
        </w:tc>
      </w:tr>
      <w:tr w:rsidR="00AF4499" w:rsidRPr="00B177AD" w:rsidTr="00AF4499">
        <w:trPr>
          <w:trHeight w:val="477"/>
        </w:trPr>
        <w:tc>
          <w:tcPr>
            <w:tcW w:w="830" w:type="dxa"/>
            <w:shd w:val="clear" w:color="auto" w:fill="auto"/>
          </w:tcPr>
          <w:p w:rsidR="00AF4499" w:rsidRPr="00B177AD" w:rsidRDefault="00AF4499" w:rsidP="00AF4499">
            <w:pPr>
              <w:jc w:val="center"/>
            </w:pPr>
            <w:r w:rsidRPr="00B177AD">
              <w:t>22.</w:t>
            </w:r>
          </w:p>
          <w:p w:rsidR="00AF4499" w:rsidRPr="00B177AD" w:rsidRDefault="00AF4499" w:rsidP="00AF4499"/>
        </w:tc>
        <w:tc>
          <w:tcPr>
            <w:tcW w:w="6224" w:type="dxa"/>
            <w:gridSpan w:val="2"/>
            <w:shd w:val="clear" w:color="auto" w:fill="auto"/>
          </w:tcPr>
          <w:p w:rsidR="00AF4499" w:rsidRPr="00B177AD" w:rsidRDefault="00AF4499" w:rsidP="00AF4499">
            <w:r w:rsidRPr="00B177AD">
              <w:t>Допишите предложение «Слова сюртук, лапти, кафтан относятся к  разряду…»</w:t>
            </w:r>
          </w:p>
        </w:tc>
        <w:tc>
          <w:tcPr>
            <w:tcW w:w="2410" w:type="dxa"/>
            <w:shd w:val="clear" w:color="auto" w:fill="auto"/>
          </w:tcPr>
          <w:p w:rsidR="00AF4499" w:rsidRPr="00B177AD" w:rsidRDefault="00AF4499" w:rsidP="00AF4499">
            <w:r w:rsidRPr="00B177AD">
              <w:t>устаревшие</w:t>
            </w:r>
          </w:p>
        </w:tc>
      </w:tr>
      <w:tr w:rsidR="00AF4499" w:rsidRPr="00B177AD" w:rsidTr="00AF4499">
        <w:trPr>
          <w:trHeight w:val="380"/>
        </w:trPr>
        <w:tc>
          <w:tcPr>
            <w:tcW w:w="830" w:type="dxa"/>
            <w:shd w:val="clear" w:color="auto" w:fill="auto"/>
          </w:tcPr>
          <w:p w:rsidR="00AF4499" w:rsidRPr="00B177AD" w:rsidRDefault="00AF4499" w:rsidP="00AF4499">
            <w:pPr>
              <w:jc w:val="center"/>
            </w:pPr>
            <w:r w:rsidRPr="00B177AD">
              <w:t>23.</w:t>
            </w:r>
          </w:p>
        </w:tc>
        <w:tc>
          <w:tcPr>
            <w:tcW w:w="6224" w:type="dxa"/>
            <w:gridSpan w:val="2"/>
            <w:shd w:val="clear" w:color="auto" w:fill="auto"/>
          </w:tcPr>
          <w:p w:rsidR="00AF4499" w:rsidRPr="00B177AD" w:rsidRDefault="00AF4499" w:rsidP="00AF4499">
            <w:pPr>
              <w:rPr>
                <w:b/>
                <w:i/>
              </w:rPr>
            </w:pPr>
            <w:r w:rsidRPr="00B177AD">
              <w:t xml:space="preserve">Какое значение имеет фразеологизм  </w:t>
            </w:r>
            <w:r w:rsidRPr="00B177AD">
              <w:rPr>
                <w:b/>
                <w:i/>
              </w:rPr>
              <w:t>держать камень за пазухой?</w:t>
            </w:r>
          </w:p>
          <w:p w:rsidR="00AF4499" w:rsidRPr="00B177AD" w:rsidRDefault="00AF4499" w:rsidP="00AF4499"/>
        </w:tc>
        <w:tc>
          <w:tcPr>
            <w:tcW w:w="2410" w:type="dxa"/>
            <w:shd w:val="clear" w:color="auto" w:fill="auto"/>
          </w:tcPr>
          <w:p w:rsidR="00AF4499" w:rsidRPr="00B177AD" w:rsidRDefault="00AF4499" w:rsidP="00AF4499">
            <w:r w:rsidRPr="00B177AD">
              <w:t xml:space="preserve">Затаить </w:t>
            </w:r>
          </w:p>
          <w:p w:rsidR="00AF4499" w:rsidRPr="00B177AD" w:rsidRDefault="00AF4499" w:rsidP="00AF4499">
            <w:r w:rsidRPr="00B177AD">
              <w:t>обиду</w:t>
            </w:r>
          </w:p>
        </w:tc>
      </w:tr>
      <w:tr w:rsidR="00AF4499" w:rsidRPr="00B177AD" w:rsidTr="00AF4499">
        <w:trPr>
          <w:trHeight w:val="365"/>
        </w:trPr>
        <w:tc>
          <w:tcPr>
            <w:tcW w:w="830" w:type="dxa"/>
            <w:shd w:val="clear" w:color="auto" w:fill="auto"/>
          </w:tcPr>
          <w:p w:rsidR="00AF4499" w:rsidRPr="00B177AD" w:rsidRDefault="00AF4499" w:rsidP="00AF4499">
            <w:pPr>
              <w:jc w:val="center"/>
            </w:pPr>
            <w:r w:rsidRPr="00B177AD">
              <w:t>24.</w:t>
            </w:r>
          </w:p>
        </w:tc>
        <w:tc>
          <w:tcPr>
            <w:tcW w:w="6224" w:type="dxa"/>
            <w:gridSpan w:val="2"/>
            <w:shd w:val="clear" w:color="auto" w:fill="auto"/>
          </w:tcPr>
          <w:p w:rsidR="00AF4499" w:rsidRPr="00B177AD" w:rsidRDefault="00AF4499" w:rsidP="00AF4499">
            <w:pPr>
              <w:rPr>
                <w:b/>
                <w:i/>
              </w:rPr>
            </w:pPr>
            <w:r w:rsidRPr="00B177AD">
              <w:t xml:space="preserve">Как называется ошибка в употреблении словосочетания </w:t>
            </w:r>
            <w:r w:rsidRPr="00B177AD">
              <w:rPr>
                <w:b/>
                <w:i/>
              </w:rPr>
              <w:t>молодой юноша?</w:t>
            </w:r>
          </w:p>
          <w:p w:rsidR="00AF4499" w:rsidRPr="00B177AD" w:rsidRDefault="00AF4499" w:rsidP="00AF4499"/>
        </w:tc>
        <w:tc>
          <w:tcPr>
            <w:tcW w:w="2410" w:type="dxa"/>
            <w:shd w:val="clear" w:color="auto" w:fill="auto"/>
          </w:tcPr>
          <w:p w:rsidR="00AF4499" w:rsidRPr="00B177AD" w:rsidRDefault="00AF4499" w:rsidP="00AF4499">
            <w:r w:rsidRPr="00B177AD">
              <w:t>плеоназм</w:t>
            </w:r>
          </w:p>
        </w:tc>
      </w:tr>
      <w:tr w:rsidR="00AF4499" w:rsidRPr="00B177AD" w:rsidTr="00AF4499">
        <w:trPr>
          <w:trHeight w:val="485"/>
        </w:trPr>
        <w:tc>
          <w:tcPr>
            <w:tcW w:w="830" w:type="dxa"/>
            <w:shd w:val="clear" w:color="auto" w:fill="auto"/>
          </w:tcPr>
          <w:p w:rsidR="00AF4499" w:rsidRPr="00B177AD" w:rsidRDefault="00AF4499" w:rsidP="00AF4499">
            <w:pPr>
              <w:jc w:val="center"/>
            </w:pPr>
            <w:r w:rsidRPr="00B177AD">
              <w:t>25.</w:t>
            </w:r>
          </w:p>
        </w:tc>
        <w:tc>
          <w:tcPr>
            <w:tcW w:w="6224" w:type="dxa"/>
            <w:gridSpan w:val="2"/>
            <w:shd w:val="clear" w:color="auto" w:fill="auto"/>
          </w:tcPr>
          <w:p w:rsidR="00AF4499" w:rsidRPr="00B177AD" w:rsidRDefault="00AF4499" w:rsidP="00AF4499">
            <w:r w:rsidRPr="00B177AD">
              <w:t>Как называются слова, пришедшие из других языков?</w:t>
            </w:r>
          </w:p>
        </w:tc>
        <w:tc>
          <w:tcPr>
            <w:tcW w:w="2410" w:type="dxa"/>
            <w:shd w:val="clear" w:color="auto" w:fill="auto"/>
          </w:tcPr>
          <w:p w:rsidR="00AF4499" w:rsidRPr="00B177AD" w:rsidRDefault="00AF4499" w:rsidP="00AF4499">
            <w:r>
              <w:t>Заимствован</w:t>
            </w:r>
            <w:r w:rsidRPr="00B177AD">
              <w:t>ные</w:t>
            </w:r>
          </w:p>
        </w:tc>
      </w:tr>
      <w:tr w:rsidR="00AF4499" w:rsidRPr="00B177AD" w:rsidTr="00AF4499">
        <w:trPr>
          <w:trHeight w:val="485"/>
        </w:trPr>
        <w:tc>
          <w:tcPr>
            <w:tcW w:w="830" w:type="dxa"/>
            <w:shd w:val="clear" w:color="auto" w:fill="auto"/>
          </w:tcPr>
          <w:p w:rsidR="00AF4499" w:rsidRPr="00B177AD" w:rsidRDefault="00AF4499" w:rsidP="00AF4499">
            <w:pPr>
              <w:jc w:val="center"/>
            </w:pPr>
            <w:r w:rsidRPr="00B177AD">
              <w:t>26.</w:t>
            </w:r>
          </w:p>
        </w:tc>
        <w:tc>
          <w:tcPr>
            <w:tcW w:w="6224" w:type="dxa"/>
            <w:gridSpan w:val="2"/>
            <w:shd w:val="clear" w:color="auto" w:fill="auto"/>
          </w:tcPr>
          <w:p w:rsidR="00AF4499" w:rsidRPr="00B177AD" w:rsidRDefault="00AF4499" w:rsidP="00AF4499">
            <w:r w:rsidRPr="00B177AD">
              <w:t xml:space="preserve">Синтаксис – это … </w:t>
            </w:r>
          </w:p>
        </w:tc>
        <w:tc>
          <w:tcPr>
            <w:tcW w:w="2410" w:type="dxa"/>
            <w:shd w:val="clear" w:color="auto" w:fill="auto"/>
          </w:tcPr>
          <w:p w:rsidR="00AF4499" w:rsidRPr="00B177AD" w:rsidRDefault="00AF4499" w:rsidP="00AF4499">
            <w:r w:rsidRPr="00B177AD">
              <w:t>Раздел науки</w:t>
            </w:r>
          </w:p>
          <w:p w:rsidR="00AF4499" w:rsidRPr="00B177AD" w:rsidRDefault="00AF4499" w:rsidP="00AF4499">
            <w:r w:rsidRPr="00B177AD">
              <w:t xml:space="preserve">о языке, </w:t>
            </w:r>
          </w:p>
          <w:p w:rsidR="00AF4499" w:rsidRPr="00B177AD" w:rsidRDefault="00AF4499" w:rsidP="00AF4499">
            <w:r w:rsidRPr="00B177AD">
              <w:t>изучающий</w:t>
            </w:r>
          </w:p>
          <w:p w:rsidR="00AF4499" w:rsidRPr="00B177AD" w:rsidRDefault="00AF4499" w:rsidP="00AF4499">
            <w:r w:rsidRPr="00B177AD">
              <w:t>словосочетание</w:t>
            </w:r>
          </w:p>
          <w:p w:rsidR="00AF4499" w:rsidRPr="00B177AD" w:rsidRDefault="00AF4499" w:rsidP="00AF4499">
            <w:r w:rsidRPr="00B177AD">
              <w:t>и предложение</w:t>
            </w:r>
          </w:p>
        </w:tc>
      </w:tr>
      <w:tr w:rsidR="00AF4499" w:rsidRPr="00B177AD" w:rsidTr="00AF4499">
        <w:trPr>
          <w:trHeight w:val="485"/>
        </w:trPr>
        <w:tc>
          <w:tcPr>
            <w:tcW w:w="830" w:type="dxa"/>
            <w:shd w:val="clear" w:color="auto" w:fill="auto"/>
          </w:tcPr>
          <w:p w:rsidR="00AF4499" w:rsidRPr="00B177AD" w:rsidRDefault="00AF4499" w:rsidP="00AF4499">
            <w:pPr>
              <w:jc w:val="center"/>
            </w:pPr>
            <w:r w:rsidRPr="00B177AD">
              <w:t>27.</w:t>
            </w:r>
          </w:p>
        </w:tc>
        <w:tc>
          <w:tcPr>
            <w:tcW w:w="6224" w:type="dxa"/>
            <w:gridSpan w:val="2"/>
            <w:shd w:val="clear" w:color="auto" w:fill="auto"/>
          </w:tcPr>
          <w:p w:rsidR="00AF4499" w:rsidRPr="00B177AD" w:rsidRDefault="00AF4499" w:rsidP="00AF4499">
            <w:r w:rsidRPr="00B177AD">
              <w:t>Слова одинаковые по звучанию, но различные по значению называются …</w:t>
            </w:r>
          </w:p>
        </w:tc>
        <w:tc>
          <w:tcPr>
            <w:tcW w:w="2410" w:type="dxa"/>
            <w:shd w:val="clear" w:color="auto" w:fill="auto"/>
          </w:tcPr>
          <w:p w:rsidR="00AF4499" w:rsidRPr="00B177AD" w:rsidRDefault="00AF4499" w:rsidP="00AF4499">
            <w:r w:rsidRPr="00B177AD">
              <w:t>омонимами</w:t>
            </w:r>
          </w:p>
        </w:tc>
      </w:tr>
    </w:tbl>
    <w:p w:rsidR="00AF4499" w:rsidRDefault="00AF4499" w:rsidP="00AF4499"/>
    <w:p w:rsidR="00AF4499" w:rsidRDefault="00AF4499" w:rsidP="00AF4499"/>
    <w:p w:rsidR="00AF4499" w:rsidRDefault="00AF4499" w:rsidP="00AF4499">
      <w:pPr>
        <w:rPr>
          <w:highlight w:val="yellow"/>
        </w:rPr>
      </w:pPr>
      <w:r>
        <w:rPr>
          <w:highlight w:val="yellow"/>
        </w:rPr>
        <w:br w:type="page"/>
      </w:r>
    </w:p>
    <w:p w:rsidR="00AF4499" w:rsidRDefault="00AF4499" w:rsidP="00AF4499">
      <w:pPr>
        <w:rPr>
          <w:b/>
          <w:sz w:val="28"/>
          <w:szCs w:val="28"/>
        </w:rPr>
      </w:pPr>
    </w:p>
    <w:p w:rsidR="00AF4499" w:rsidRDefault="00AF4499" w:rsidP="00AF4499">
      <w:pPr>
        <w:jc w:val="center"/>
        <w:rPr>
          <w:b/>
          <w:sz w:val="28"/>
          <w:szCs w:val="28"/>
        </w:rPr>
      </w:pPr>
      <w:r>
        <w:rPr>
          <w:b/>
          <w:sz w:val="28"/>
          <w:szCs w:val="28"/>
        </w:rPr>
        <w:t>Текущий контроль № 2</w:t>
      </w:r>
    </w:p>
    <w:p w:rsidR="00AF4499" w:rsidRDefault="00AF4499" w:rsidP="00AF4499">
      <w:pPr>
        <w:jc w:val="center"/>
        <w:rPr>
          <w:b/>
          <w:sz w:val="28"/>
          <w:szCs w:val="28"/>
        </w:rPr>
      </w:pPr>
      <w:r>
        <w:rPr>
          <w:b/>
          <w:sz w:val="28"/>
          <w:szCs w:val="28"/>
        </w:rPr>
        <w:t>Проверочная работа по теме:</w:t>
      </w:r>
    </w:p>
    <w:p w:rsidR="00AF4499" w:rsidRPr="00AC5057" w:rsidRDefault="00AF4499" w:rsidP="00AF4499">
      <w:pPr>
        <w:shd w:val="clear" w:color="auto" w:fill="FFFFFF"/>
        <w:spacing w:after="182"/>
        <w:jc w:val="center"/>
        <w:rPr>
          <w:b/>
          <w:bCs/>
          <w:color w:val="000000"/>
          <w:sz w:val="28"/>
          <w:szCs w:val="28"/>
        </w:rPr>
      </w:pPr>
      <w:r w:rsidRPr="00AC5057">
        <w:rPr>
          <w:b/>
          <w:bCs/>
          <w:color w:val="000000"/>
          <w:sz w:val="28"/>
          <w:szCs w:val="28"/>
        </w:rPr>
        <w:t>”Морфология. Правописание суффиксов имен существительных ”</w:t>
      </w:r>
    </w:p>
    <w:p w:rsidR="00AF4499" w:rsidRPr="00AC5057" w:rsidRDefault="00AF4499" w:rsidP="00AF4499">
      <w:pPr>
        <w:shd w:val="clear" w:color="auto" w:fill="FFFFFF"/>
        <w:spacing w:after="182"/>
        <w:jc w:val="center"/>
        <w:rPr>
          <w:b/>
          <w:bCs/>
          <w:color w:val="000000"/>
          <w:sz w:val="28"/>
          <w:szCs w:val="28"/>
        </w:rPr>
      </w:pPr>
      <w:r w:rsidRPr="00AC5057">
        <w:rPr>
          <w:b/>
          <w:bCs/>
          <w:color w:val="000000"/>
          <w:sz w:val="28"/>
          <w:szCs w:val="28"/>
        </w:rPr>
        <w:t>.</w:t>
      </w:r>
    </w:p>
    <w:p w:rsidR="00AF4499" w:rsidRPr="00AC5057" w:rsidRDefault="00AF4499" w:rsidP="00AF4499">
      <w:pPr>
        <w:shd w:val="clear" w:color="auto" w:fill="FFFFFF"/>
        <w:spacing w:after="182"/>
        <w:jc w:val="center"/>
        <w:rPr>
          <w:color w:val="000000"/>
          <w:sz w:val="28"/>
          <w:szCs w:val="28"/>
        </w:rPr>
      </w:pPr>
      <w:r w:rsidRPr="00AC5057">
        <w:rPr>
          <w:b/>
          <w:bCs/>
          <w:color w:val="000000"/>
          <w:sz w:val="28"/>
          <w:szCs w:val="28"/>
        </w:rPr>
        <w:t>1 вариант</w:t>
      </w:r>
    </w:p>
    <w:p w:rsidR="00AF4499" w:rsidRPr="00AC5057" w:rsidRDefault="00AF4499" w:rsidP="00AF4499">
      <w:pPr>
        <w:shd w:val="clear" w:color="auto" w:fill="FFFFFF"/>
        <w:spacing w:after="182"/>
        <w:jc w:val="both"/>
        <w:rPr>
          <w:color w:val="000000"/>
          <w:sz w:val="28"/>
          <w:szCs w:val="28"/>
        </w:rPr>
      </w:pPr>
      <w:r w:rsidRPr="00AC5057">
        <w:rPr>
          <w:color w:val="000000"/>
          <w:sz w:val="28"/>
          <w:szCs w:val="28"/>
        </w:rPr>
        <w:t>1. Заполнить таблицу.</w:t>
      </w:r>
    </w:p>
    <w:tbl>
      <w:tblPr>
        <w:tblStyle w:val="a4"/>
        <w:tblW w:w="0" w:type="auto"/>
        <w:tblLook w:val="04A0" w:firstRow="1" w:lastRow="0" w:firstColumn="1" w:lastColumn="0" w:noHBand="0" w:noVBand="1"/>
      </w:tblPr>
      <w:tblGrid>
        <w:gridCol w:w="3190"/>
        <w:gridCol w:w="3190"/>
        <w:gridCol w:w="3191"/>
      </w:tblGrid>
      <w:tr w:rsidR="00AF4499" w:rsidRPr="00AC5057" w:rsidTr="00AF4499">
        <w:tc>
          <w:tcPr>
            <w:tcW w:w="3190" w:type="dxa"/>
          </w:tcPr>
          <w:p w:rsidR="00AF4499" w:rsidRPr="00AC5057" w:rsidRDefault="00AF4499" w:rsidP="00AF4499">
            <w:pPr>
              <w:spacing w:after="182"/>
              <w:jc w:val="both"/>
              <w:rPr>
                <w:color w:val="000000"/>
                <w:sz w:val="28"/>
                <w:szCs w:val="28"/>
              </w:rPr>
            </w:pPr>
            <w:r w:rsidRPr="00AC5057">
              <w:rPr>
                <w:color w:val="000000"/>
                <w:sz w:val="28"/>
                <w:szCs w:val="28"/>
              </w:rPr>
              <w:t>Суффиксы</w:t>
            </w:r>
          </w:p>
        </w:tc>
        <w:tc>
          <w:tcPr>
            <w:tcW w:w="3190" w:type="dxa"/>
          </w:tcPr>
          <w:p w:rsidR="00AF4499" w:rsidRPr="00AC5057" w:rsidRDefault="00AF4499" w:rsidP="00AF4499">
            <w:pPr>
              <w:spacing w:after="182"/>
              <w:jc w:val="both"/>
              <w:rPr>
                <w:color w:val="000000"/>
                <w:sz w:val="28"/>
                <w:szCs w:val="28"/>
              </w:rPr>
            </w:pPr>
            <w:r w:rsidRPr="00AC5057">
              <w:rPr>
                <w:color w:val="000000"/>
                <w:sz w:val="28"/>
                <w:szCs w:val="28"/>
              </w:rPr>
              <w:t xml:space="preserve"> Правило</w:t>
            </w:r>
          </w:p>
        </w:tc>
        <w:tc>
          <w:tcPr>
            <w:tcW w:w="3191" w:type="dxa"/>
          </w:tcPr>
          <w:p w:rsidR="00AF4499" w:rsidRPr="00AC5057" w:rsidRDefault="00AF4499" w:rsidP="00AF4499">
            <w:pPr>
              <w:spacing w:after="182"/>
              <w:jc w:val="both"/>
              <w:rPr>
                <w:color w:val="000000"/>
                <w:sz w:val="28"/>
                <w:szCs w:val="28"/>
              </w:rPr>
            </w:pPr>
            <w:r w:rsidRPr="00AC5057">
              <w:rPr>
                <w:color w:val="000000"/>
                <w:sz w:val="28"/>
                <w:szCs w:val="28"/>
              </w:rPr>
              <w:t>Примеры</w:t>
            </w:r>
          </w:p>
        </w:tc>
      </w:tr>
      <w:tr w:rsidR="00AF4499" w:rsidRPr="00AC5057" w:rsidTr="00AF4499">
        <w:trPr>
          <w:trHeight w:val="1386"/>
        </w:trPr>
        <w:tc>
          <w:tcPr>
            <w:tcW w:w="3190" w:type="dxa"/>
          </w:tcPr>
          <w:p w:rsidR="00AF4499" w:rsidRPr="00AC5057" w:rsidRDefault="00AF4499" w:rsidP="00AF4499">
            <w:pPr>
              <w:spacing w:after="182"/>
              <w:jc w:val="both"/>
              <w:rPr>
                <w:color w:val="000000"/>
                <w:sz w:val="28"/>
                <w:szCs w:val="28"/>
              </w:rPr>
            </w:pPr>
            <w:r w:rsidRPr="00AC5057">
              <w:rPr>
                <w:color w:val="000000"/>
                <w:sz w:val="28"/>
                <w:szCs w:val="28"/>
              </w:rPr>
              <w:t>1) –чик,</w:t>
            </w:r>
          </w:p>
          <w:p w:rsidR="00AF4499" w:rsidRPr="00AC5057" w:rsidRDefault="00AF4499" w:rsidP="00AF4499">
            <w:pPr>
              <w:spacing w:after="182"/>
              <w:jc w:val="both"/>
              <w:rPr>
                <w:color w:val="000000"/>
                <w:sz w:val="28"/>
                <w:szCs w:val="28"/>
              </w:rPr>
            </w:pPr>
            <w:r w:rsidRPr="00AC5057">
              <w:rPr>
                <w:color w:val="000000"/>
                <w:sz w:val="28"/>
                <w:szCs w:val="28"/>
              </w:rPr>
              <w:t xml:space="preserve">    -щик</w:t>
            </w:r>
          </w:p>
          <w:p w:rsidR="00AF4499" w:rsidRPr="00AC5057" w:rsidRDefault="00AF4499" w:rsidP="00AF4499">
            <w:pPr>
              <w:spacing w:after="182"/>
              <w:jc w:val="both"/>
              <w:rPr>
                <w:color w:val="000000"/>
                <w:sz w:val="28"/>
                <w:szCs w:val="28"/>
              </w:rPr>
            </w:pPr>
            <w:r w:rsidRPr="00AC5057">
              <w:rPr>
                <w:color w:val="000000"/>
                <w:sz w:val="28"/>
                <w:szCs w:val="28"/>
              </w:rPr>
              <w:t>2) –отн-я,</w:t>
            </w:r>
          </w:p>
          <w:p w:rsidR="00AF4499" w:rsidRPr="00AC5057" w:rsidRDefault="00AF4499" w:rsidP="00AF4499">
            <w:pPr>
              <w:spacing w:after="182"/>
              <w:jc w:val="both"/>
              <w:rPr>
                <w:color w:val="000000"/>
                <w:sz w:val="28"/>
                <w:szCs w:val="28"/>
              </w:rPr>
            </w:pPr>
            <w:r w:rsidRPr="00AC5057">
              <w:rPr>
                <w:color w:val="000000"/>
                <w:sz w:val="28"/>
                <w:szCs w:val="28"/>
              </w:rPr>
              <w:t xml:space="preserve">    -овн-я,</w:t>
            </w:r>
          </w:p>
          <w:p w:rsidR="00AF4499" w:rsidRPr="00AC5057" w:rsidRDefault="00AF4499" w:rsidP="00AF4499">
            <w:pPr>
              <w:spacing w:after="182"/>
              <w:jc w:val="both"/>
              <w:rPr>
                <w:color w:val="000000"/>
                <w:sz w:val="28"/>
                <w:szCs w:val="28"/>
              </w:rPr>
            </w:pPr>
            <w:r w:rsidRPr="00AC5057">
              <w:rPr>
                <w:color w:val="000000"/>
                <w:sz w:val="28"/>
                <w:szCs w:val="28"/>
              </w:rPr>
              <w:t xml:space="preserve">    -от-а,</w:t>
            </w:r>
          </w:p>
          <w:p w:rsidR="00AF4499" w:rsidRPr="00AC5057" w:rsidRDefault="00AF4499" w:rsidP="00AF4499">
            <w:pPr>
              <w:spacing w:after="182"/>
              <w:jc w:val="both"/>
              <w:rPr>
                <w:color w:val="000000"/>
                <w:sz w:val="28"/>
                <w:szCs w:val="28"/>
              </w:rPr>
            </w:pPr>
            <w:r w:rsidRPr="00AC5057">
              <w:rPr>
                <w:color w:val="000000"/>
                <w:sz w:val="28"/>
                <w:szCs w:val="28"/>
              </w:rPr>
              <w:t xml:space="preserve">    -ость</w:t>
            </w:r>
          </w:p>
          <w:p w:rsidR="00AF4499" w:rsidRPr="00AC5057" w:rsidRDefault="00AF4499" w:rsidP="00AF4499">
            <w:pPr>
              <w:spacing w:after="182"/>
              <w:jc w:val="both"/>
              <w:rPr>
                <w:color w:val="000000"/>
                <w:sz w:val="28"/>
                <w:szCs w:val="28"/>
              </w:rPr>
            </w:pPr>
            <w:r w:rsidRPr="00AC5057">
              <w:rPr>
                <w:color w:val="000000"/>
                <w:sz w:val="28"/>
                <w:szCs w:val="28"/>
              </w:rPr>
              <w:t>3) –ет-а,</w:t>
            </w:r>
          </w:p>
          <w:p w:rsidR="00AF4499" w:rsidRPr="00AC5057" w:rsidRDefault="00AF4499" w:rsidP="00AF4499">
            <w:pPr>
              <w:spacing w:after="182"/>
              <w:jc w:val="both"/>
              <w:rPr>
                <w:color w:val="000000"/>
                <w:sz w:val="28"/>
                <w:szCs w:val="28"/>
              </w:rPr>
            </w:pPr>
            <w:r w:rsidRPr="00AC5057">
              <w:rPr>
                <w:color w:val="000000"/>
                <w:sz w:val="28"/>
                <w:szCs w:val="28"/>
              </w:rPr>
              <w:t xml:space="preserve">   -есть,</w:t>
            </w:r>
          </w:p>
          <w:p w:rsidR="00AF4499" w:rsidRPr="00AC5057" w:rsidRDefault="00AF4499" w:rsidP="00AF4499">
            <w:pPr>
              <w:spacing w:after="182"/>
              <w:jc w:val="both"/>
              <w:rPr>
                <w:color w:val="000000"/>
                <w:sz w:val="28"/>
                <w:szCs w:val="28"/>
              </w:rPr>
            </w:pPr>
            <w:r w:rsidRPr="00AC5057">
              <w:rPr>
                <w:color w:val="000000"/>
                <w:sz w:val="28"/>
                <w:szCs w:val="28"/>
              </w:rPr>
              <w:t xml:space="preserve">   -еств-о,</w:t>
            </w:r>
          </w:p>
          <w:p w:rsidR="00AF4499" w:rsidRPr="00AC5057" w:rsidRDefault="00AF4499" w:rsidP="00AF4499">
            <w:pPr>
              <w:spacing w:after="182"/>
              <w:jc w:val="both"/>
              <w:rPr>
                <w:color w:val="000000"/>
                <w:sz w:val="28"/>
                <w:szCs w:val="28"/>
              </w:rPr>
            </w:pPr>
            <w:r w:rsidRPr="00AC5057">
              <w:rPr>
                <w:color w:val="000000"/>
                <w:sz w:val="28"/>
                <w:szCs w:val="28"/>
              </w:rPr>
              <w:t>4) –ин-а,</w:t>
            </w:r>
          </w:p>
          <w:p w:rsidR="00AF4499" w:rsidRPr="00AC5057" w:rsidRDefault="00AF4499" w:rsidP="00AF4499">
            <w:pPr>
              <w:spacing w:after="182"/>
              <w:jc w:val="both"/>
              <w:rPr>
                <w:color w:val="000000"/>
                <w:sz w:val="28"/>
                <w:szCs w:val="28"/>
              </w:rPr>
            </w:pPr>
            <w:r w:rsidRPr="00AC5057">
              <w:rPr>
                <w:color w:val="000000"/>
                <w:sz w:val="28"/>
                <w:szCs w:val="28"/>
              </w:rPr>
              <w:t xml:space="preserve">   -изи-а,</w:t>
            </w:r>
          </w:p>
          <w:p w:rsidR="00AF4499" w:rsidRPr="00AC5057" w:rsidRDefault="00AF4499" w:rsidP="00AF4499">
            <w:pPr>
              <w:spacing w:after="182"/>
              <w:jc w:val="both"/>
              <w:rPr>
                <w:color w:val="000000"/>
                <w:sz w:val="28"/>
                <w:szCs w:val="28"/>
              </w:rPr>
            </w:pPr>
            <w:r w:rsidRPr="00AC5057">
              <w:rPr>
                <w:color w:val="000000"/>
                <w:sz w:val="28"/>
                <w:szCs w:val="28"/>
              </w:rPr>
              <w:t xml:space="preserve">   -(ин)ств-о</w:t>
            </w:r>
          </w:p>
        </w:tc>
        <w:tc>
          <w:tcPr>
            <w:tcW w:w="3190" w:type="dxa"/>
          </w:tcPr>
          <w:p w:rsidR="00AF4499" w:rsidRPr="00AC5057" w:rsidRDefault="00AF4499" w:rsidP="00AF4499">
            <w:pPr>
              <w:spacing w:after="182"/>
              <w:jc w:val="both"/>
              <w:rPr>
                <w:color w:val="000000"/>
                <w:sz w:val="28"/>
                <w:szCs w:val="28"/>
              </w:rPr>
            </w:pPr>
          </w:p>
        </w:tc>
        <w:tc>
          <w:tcPr>
            <w:tcW w:w="3191" w:type="dxa"/>
          </w:tcPr>
          <w:p w:rsidR="00AF4499" w:rsidRPr="00AC5057" w:rsidRDefault="00AF4499" w:rsidP="00AF4499">
            <w:pPr>
              <w:spacing w:after="182"/>
              <w:jc w:val="both"/>
              <w:rPr>
                <w:color w:val="000000"/>
                <w:sz w:val="28"/>
                <w:szCs w:val="28"/>
              </w:rPr>
            </w:pPr>
          </w:p>
        </w:tc>
      </w:tr>
    </w:tbl>
    <w:p w:rsidR="00AF4499" w:rsidRPr="00AC5057" w:rsidRDefault="00AF4499" w:rsidP="00AF4499">
      <w:pPr>
        <w:shd w:val="clear" w:color="auto" w:fill="FFFFFF"/>
        <w:spacing w:after="182"/>
        <w:jc w:val="both"/>
        <w:rPr>
          <w:color w:val="000000"/>
          <w:sz w:val="28"/>
          <w:szCs w:val="28"/>
        </w:rPr>
      </w:pPr>
    </w:p>
    <w:p w:rsidR="00AF4499" w:rsidRPr="00AC5057" w:rsidRDefault="00AF4499" w:rsidP="00AF4499">
      <w:pPr>
        <w:shd w:val="clear" w:color="auto" w:fill="FFFFFF"/>
        <w:spacing w:after="182"/>
        <w:rPr>
          <w:color w:val="000000"/>
          <w:sz w:val="28"/>
          <w:szCs w:val="28"/>
        </w:rPr>
      </w:pPr>
      <w:r w:rsidRPr="00AC5057">
        <w:rPr>
          <w:color w:val="000000"/>
          <w:sz w:val="28"/>
          <w:szCs w:val="28"/>
        </w:rPr>
        <w:t xml:space="preserve">2. От данных слов посредством суффикса </w:t>
      </w:r>
      <w:r w:rsidRPr="00AC5057">
        <w:rPr>
          <w:b/>
          <w:i/>
          <w:color w:val="000000"/>
          <w:sz w:val="28"/>
          <w:szCs w:val="28"/>
        </w:rPr>
        <w:t>–чик</w:t>
      </w:r>
      <w:r w:rsidRPr="00AC5057">
        <w:rPr>
          <w:color w:val="000000"/>
          <w:sz w:val="28"/>
          <w:szCs w:val="28"/>
        </w:rPr>
        <w:t xml:space="preserve"> или </w:t>
      </w:r>
      <w:r w:rsidRPr="00AC5057">
        <w:rPr>
          <w:b/>
          <w:i/>
          <w:color w:val="000000"/>
          <w:sz w:val="28"/>
          <w:szCs w:val="28"/>
        </w:rPr>
        <w:t>–щик</w:t>
      </w:r>
      <w:r w:rsidRPr="00AC5057">
        <w:rPr>
          <w:color w:val="000000"/>
          <w:sz w:val="28"/>
          <w:szCs w:val="28"/>
        </w:rPr>
        <w:t xml:space="preserve"> образуйте имена существительные со значением лица. Суффиксы подчеркните.</w:t>
      </w:r>
      <w:r w:rsidRPr="00AC5057">
        <w:rPr>
          <w:color w:val="000000"/>
          <w:sz w:val="28"/>
          <w:szCs w:val="28"/>
        </w:rPr>
        <w:br/>
      </w:r>
      <w:r w:rsidRPr="00AC5057">
        <w:rPr>
          <w:color w:val="000000"/>
          <w:sz w:val="28"/>
          <w:szCs w:val="28"/>
        </w:rPr>
        <w:br/>
        <w:t xml:space="preserve">Учёт, выбор, сварить, резать, рассказ, пулемёт, камень, пилить, баня, барабан, стекло, править, перевоз, чеканка, подносить, смазать, водопровод, извоз, бетон, набор, фонарь, текстиль, домна, буфет, чистить, копировать, контора, тюрьма, забой, застройка, заказ, переплёт, упаковка, проход, подписать. </w:t>
      </w:r>
    </w:p>
    <w:p w:rsidR="00AF4499" w:rsidRPr="00AC5057" w:rsidRDefault="00AF4499" w:rsidP="00AF4499">
      <w:pPr>
        <w:shd w:val="clear" w:color="auto" w:fill="FFFFFF"/>
        <w:spacing w:after="182"/>
        <w:jc w:val="both"/>
        <w:rPr>
          <w:color w:val="000000"/>
          <w:sz w:val="28"/>
          <w:szCs w:val="28"/>
        </w:rPr>
      </w:pPr>
    </w:p>
    <w:p w:rsidR="00AF4499" w:rsidRPr="00AC5057" w:rsidRDefault="00AF4499" w:rsidP="00AF4499">
      <w:pPr>
        <w:shd w:val="clear" w:color="auto" w:fill="FFFFFF"/>
        <w:spacing w:after="182"/>
        <w:jc w:val="center"/>
        <w:rPr>
          <w:b/>
          <w:bCs/>
          <w:color w:val="000000"/>
          <w:sz w:val="28"/>
          <w:szCs w:val="28"/>
        </w:rPr>
      </w:pPr>
      <w:r w:rsidRPr="00AC5057">
        <w:rPr>
          <w:b/>
          <w:bCs/>
          <w:color w:val="000000"/>
          <w:sz w:val="28"/>
          <w:szCs w:val="28"/>
        </w:rPr>
        <w:t>2 вариант</w:t>
      </w:r>
    </w:p>
    <w:p w:rsidR="00AF4499" w:rsidRPr="00AC5057" w:rsidRDefault="00AF4499" w:rsidP="00AF4499">
      <w:pPr>
        <w:shd w:val="clear" w:color="auto" w:fill="FFFFFF"/>
        <w:spacing w:after="182"/>
        <w:jc w:val="both"/>
        <w:rPr>
          <w:color w:val="000000"/>
          <w:sz w:val="28"/>
          <w:szCs w:val="28"/>
        </w:rPr>
      </w:pPr>
      <w:r w:rsidRPr="00AC5057">
        <w:rPr>
          <w:color w:val="000000"/>
          <w:sz w:val="28"/>
          <w:szCs w:val="28"/>
        </w:rPr>
        <w:t>1.</w:t>
      </w:r>
      <w:r w:rsidRPr="00AC5057">
        <w:rPr>
          <w:sz w:val="28"/>
          <w:szCs w:val="28"/>
        </w:rPr>
        <w:t xml:space="preserve"> </w:t>
      </w:r>
      <w:r w:rsidRPr="00AC5057">
        <w:rPr>
          <w:color w:val="000000"/>
          <w:sz w:val="28"/>
          <w:szCs w:val="28"/>
        </w:rPr>
        <w:t>Заполнить таблицу</w:t>
      </w:r>
    </w:p>
    <w:tbl>
      <w:tblPr>
        <w:tblStyle w:val="a4"/>
        <w:tblW w:w="0" w:type="auto"/>
        <w:tblLook w:val="04A0" w:firstRow="1" w:lastRow="0" w:firstColumn="1" w:lastColumn="0" w:noHBand="0" w:noVBand="1"/>
      </w:tblPr>
      <w:tblGrid>
        <w:gridCol w:w="3190"/>
        <w:gridCol w:w="3190"/>
        <w:gridCol w:w="3191"/>
      </w:tblGrid>
      <w:tr w:rsidR="00AF4499" w:rsidRPr="00AC5057" w:rsidTr="00AF4499">
        <w:tc>
          <w:tcPr>
            <w:tcW w:w="3190" w:type="dxa"/>
          </w:tcPr>
          <w:p w:rsidR="00AF4499" w:rsidRPr="00AC5057" w:rsidRDefault="00AF4499" w:rsidP="00AF4499">
            <w:pPr>
              <w:spacing w:after="182"/>
              <w:jc w:val="both"/>
              <w:rPr>
                <w:color w:val="000000"/>
                <w:sz w:val="28"/>
                <w:szCs w:val="28"/>
              </w:rPr>
            </w:pPr>
            <w:r w:rsidRPr="00AC5057">
              <w:rPr>
                <w:color w:val="000000"/>
                <w:sz w:val="28"/>
                <w:szCs w:val="28"/>
              </w:rPr>
              <w:t>Суффиксы</w:t>
            </w:r>
          </w:p>
        </w:tc>
        <w:tc>
          <w:tcPr>
            <w:tcW w:w="3190" w:type="dxa"/>
          </w:tcPr>
          <w:p w:rsidR="00AF4499" w:rsidRPr="00AC5057" w:rsidRDefault="00AF4499" w:rsidP="00AF4499">
            <w:pPr>
              <w:spacing w:after="182"/>
              <w:jc w:val="both"/>
              <w:rPr>
                <w:color w:val="000000"/>
                <w:sz w:val="28"/>
                <w:szCs w:val="28"/>
              </w:rPr>
            </w:pPr>
            <w:r w:rsidRPr="00AC5057">
              <w:rPr>
                <w:color w:val="000000"/>
                <w:sz w:val="28"/>
                <w:szCs w:val="28"/>
              </w:rPr>
              <w:t>Правило</w:t>
            </w:r>
          </w:p>
        </w:tc>
        <w:tc>
          <w:tcPr>
            <w:tcW w:w="3191" w:type="dxa"/>
          </w:tcPr>
          <w:p w:rsidR="00AF4499" w:rsidRPr="00AC5057" w:rsidRDefault="00AF4499" w:rsidP="00AF4499">
            <w:pPr>
              <w:spacing w:after="182"/>
              <w:jc w:val="both"/>
              <w:rPr>
                <w:color w:val="000000"/>
                <w:sz w:val="28"/>
                <w:szCs w:val="28"/>
              </w:rPr>
            </w:pPr>
            <w:r w:rsidRPr="00AC5057">
              <w:rPr>
                <w:color w:val="000000"/>
                <w:sz w:val="28"/>
                <w:szCs w:val="28"/>
              </w:rPr>
              <w:t>Примеры</w:t>
            </w:r>
          </w:p>
        </w:tc>
      </w:tr>
      <w:tr w:rsidR="00AF4499" w:rsidRPr="00AC5057" w:rsidTr="00AF4499">
        <w:trPr>
          <w:trHeight w:val="10033"/>
        </w:trPr>
        <w:tc>
          <w:tcPr>
            <w:tcW w:w="3190" w:type="dxa"/>
          </w:tcPr>
          <w:p w:rsidR="00AF4499" w:rsidRPr="00AC5057" w:rsidRDefault="00AF4499" w:rsidP="00AF4499">
            <w:pPr>
              <w:spacing w:after="182"/>
              <w:jc w:val="both"/>
              <w:rPr>
                <w:color w:val="000000"/>
                <w:sz w:val="28"/>
                <w:szCs w:val="28"/>
              </w:rPr>
            </w:pPr>
            <w:r w:rsidRPr="00AC5057">
              <w:rPr>
                <w:color w:val="000000"/>
                <w:sz w:val="28"/>
                <w:szCs w:val="28"/>
              </w:rPr>
              <w:t>1) –ек,</w:t>
            </w:r>
          </w:p>
          <w:p w:rsidR="00AF4499" w:rsidRPr="00AC5057" w:rsidRDefault="00AF4499" w:rsidP="00AF4499">
            <w:pPr>
              <w:spacing w:after="182"/>
              <w:jc w:val="both"/>
              <w:rPr>
                <w:color w:val="000000"/>
                <w:sz w:val="28"/>
                <w:szCs w:val="28"/>
              </w:rPr>
            </w:pPr>
            <w:r w:rsidRPr="00AC5057">
              <w:rPr>
                <w:color w:val="000000"/>
                <w:sz w:val="28"/>
                <w:szCs w:val="28"/>
              </w:rPr>
              <w:t xml:space="preserve">   -ик (-чик),</w:t>
            </w:r>
          </w:p>
          <w:p w:rsidR="00AF4499" w:rsidRPr="00AC5057" w:rsidRDefault="00AF4499" w:rsidP="00AF4499">
            <w:pPr>
              <w:spacing w:after="182"/>
              <w:jc w:val="both"/>
              <w:rPr>
                <w:color w:val="000000"/>
                <w:sz w:val="28"/>
                <w:szCs w:val="28"/>
              </w:rPr>
            </w:pPr>
            <w:r w:rsidRPr="00AC5057">
              <w:rPr>
                <w:color w:val="000000"/>
                <w:sz w:val="28"/>
                <w:szCs w:val="28"/>
              </w:rPr>
              <w:t xml:space="preserve">   -ок</w:t>
            </w:r>
          </w:p>
          <w:p w:rsidR="00AF4499" w:rsidRPr="00AC5057" w:rsidRDefault="00AF4499" w:rsidP="00AF4499">
            <w:pPr>
              <w:spacing w:after="182"/>
              <w:jc w:val="both"/>
              <w:rPr>
                <w:color w:val="000000"/>
                <w:sz w:val="28"/>
                <w:szCs w:val="28"/>
              </w:rPr>
            </w:pPr>
            <w:r w:rsidRPr="00AC5057">
              <w:rPr>
                <w:color w:val="000000"/>
                <w:sz w:val="28"/>
                <w:szCs w:val="28"/>
              </w:rPr>
              <w:t>2) –ец,</w:t>
            </w:r>
          </w:p>
          <w:p w:rsidR="00AF4499" w:rsidRPr="00AC5057" w:rsidRDefault="00AF4499" w:rsidP="00AF4499">
            <w:pPr>
              <w:spacing w:after="182"/>
              <w:jc w:val="both"/>
              <w:rPr>
                <w:color w:val="000000"/>
                <w:sz w:val="28"/>
                <w:szCs w:val="28"/>
              </w:rPr>
            </w:pPr>
            <w:r w:rsidRPr="00AC5057">
              <w:rPr>
                <w:color w:val="000000"/>
                <w:sz w:val="28"/>
                <w:szCs w:val="28"/>
              </w:rPr>
              <w:t xml:space="preserve">   -иц-а</w:t>
            </w:r>
          </w:p>
          <w:p w:rsidR="00AF4499" w:rsidRPr="00AC5057" w:rsidRDefault="00AF4499" w:rsidP="00AF4499">
            <w:pPr>
              <w:spacing w:after="182"/>
              <w:jc w:val="both"/>
              <w:rPr>
                <w:color w:val="000000"/>
                <w:sz w:val="28"/>
                <w:szCs w:val="28"/>
              </w:rPr>
            </w:pPr>
            <w:r w:rsidRPr="00AC5057">
              <w:rPr>
                <w:color w:val="000000"/>
                <w:sz w:val="28"/>
                <w:szCs w:val="28"/>
              </w:rPr>
              <w:t>3) –ечк-,</w:t>
            </w:r>
          </w:p>
          <w:p w:rsidR="00AF4499" w:rsidRPr="00AC5057" w:rsidRDefault="00AF4499" w:rsidP="00AF4499">
            <w:pPr>
              <w:spacing w:after="182"/>
              <w:jc w:val="both"/>
              <w:rPr>
                <w:color w:val="000000"/>
                <w:sz w:val="28"/>
                <w:szCs w:val="28"/>
              </w:rPr>
            </w:pPr>
            <w:r w:rsidRPr="00AC5057">
              <w:rPr>
                <w:color w:val="000000"/>
                <w:sz w:val="28"/>
                <w:szCs w:val="28"/>
              </w:rPr>
              <w:t xml:space="preserve">   -ичк-</w:t>
            </w:r>
          </w:p>
          <w:p w:rsidR="00AF4499" w:rsidRPr="00AC5057" w:rsidRDefault="00AF4499" w:rsidP="00AF4499">
            <w:pPr>
              <w:spacing w:after="182"/>
              <w:jc w:val="both"/>
              <w:rPr>
                <w:color w:val="000000"/>
                <w:sz w:val="28"/>
                <w:szCs w:val="28"/>
              </w:rPr>
            </w:pPr>
            <w:r w:rsidRPr="00AC5057">
              <w:rPr>
                <w:color w:val="000000"/>
                <w:sz w:val="28"/>
                <w:szCs w:val="28"/>
              </w:rPr>
              <w:t>4) –ец-о,</w:t>
            </w:r>
          </w:p>
          <w:p w:rsidR="00AF4499" w:rsidRPr="00AC5057" w:rsidRDefault="00AF4499" w:rsidP="00AF4499">
            <w:pPr>
              <w:spacing w:after="182"/>
              <w:jc w:val="both"/>
              <w:rPr>
                <w:color w:val="000000"/>
                <w:sz w:val="28"/>
                <w:szCs w:val="28"/>
              </w:rPr>
            </w:pPr>
            <w:r w:rsidRPr="00AC5057">
              <w:rPr>
                <w:color w:val="000000"/>
                <w:sz w:val="28"/>
                <w:szCs w:val="28"/>
              </w:rPr>
              <w:t xml:space="preserve">   -иц-е</w:t>
            </w:r>
          </w:p>
          <w:p w:rsidR="00AF4499" w:rsidRPr="00AC5057" w:rsidRDefault="00AF4499" w:rsidP="00AF4499">
            <w:pPr>
              <w:spacing w:after="182"/>
              <w:jc w:val="both"/>
              <w:rPr>
                <w:color w:val="000000"/>
                <w:sz w:val="28"/>
                <w:szCs w:val="28"/>
              </w:rPr>
            </w:pPr>
            <w:r w:rsidRPr="00AC5057">
              <w:rPr>
                <w:color w:val="000000"/>
                <w:sz w:val="28"/>
                <w:szCs w:val="28"/>
              </w:rPr>
              <w:t>5) –оньк-,</w:t>
            </w:r>
          </w:p>
          <w:p w:rsidR="00AF4499" w:rsidRPr="00AC5057" w:rsidRDefault="00AF4499" w:rsidP="00AF4499">
            <w:pPr>
              <w:spacing w:after="182"/>
              <w:jc w:val="both"/>
              <w:rPr>
                <w:color w:val="000000"/>
                <w:sz w:val="28"/>
                <w:szCs w:val="28"/>
              </w:rPr>
            </w:pPr>
            <w:r w:rsidRPr="00AC5057">
              <w:rPr>
                <w:color w:val="000000"/>
                <w:sz w:val="28"/>
                <w:szCs w:val="28"/>
              </w:rPr>
              <w:t xml:space="preserve">   -еньк-,</w:t>
            </w:r>
          </w:p>
          <w:p w:rsidR="00AF4499" w:rsidRPr="00AC5057" w:rsidRDefault="00AF4499" w:rsidP="00AF4499">
            <w:pPr>
              <w:spacing w:after="182"/>
              <w:jc w:val="both"/>
              <w:rPr>
                <w:color w:val="000000"/>
                <w:sz w:val="28"/>
                <w:szCs w:val="28"/>
              </w:rPr>
            </w:pPr>
            <w:r w:rsidRPr="00AC5057">
              <w:rPr>
                <w:color w:val="000000"/>
                <w:sz w:val="28"/>
                <w:szCs w:val="28"/>
              </w:rPr>
              <w:t xml:space="preserve">   -ёнк-(-онк-),</w:t>
            </w:r>
          </w:p>
          <w:p w:rsidR="00AF4499" w:rsidRPr="00AC5057" w:rsidRDefault="00AF4499" w:rsidP="00AF4499">
            <w:pPr>
              <w:spacing w:after="182"/>
              <w:jc w:val="both"/>
              <w:rPr>
                <w:color w:val="000000"/>
                <w:sz w:val="28"/>
                <w:szCs w:val="28"/>
              </w:rPr>
            </w:pPr>
            <w:r w:rsidRPr="00AC5057">
              <w:rPr>
                <w:color w:val="000000"/>
                <w:sz w:val="28"/>
                <w:szCs w:val="28"/>
              </w:rPr>
              <w:t xml:space="preserve">   -к-</w:t>
            </w:r>
          </w:p>
          <w:p w:rsidR="00AF4499" w:rsidRPr="00AC5057" w:rsidRDefault="00AF4499" w:rsidP="00AF4499">
            <w:pPr>
              <w:spacing w:after="182"/>
              <w:jc w:val="both"/>
              <w:rPr>
                <w:color w:val="000000"/>
                <w:sz w:val="28"/>
                <w:szCs w:val="28"/>
              </w:rPr>
            </w:pPr>
            <w:r w:rsidRPr="00AC5057">
              <w:rPr>
                <w:color w:val="000000"/>
                <w:sz w:val="28"/>
                <w:szCs w:val="28"/>
              </w:rPr>
              <w:t>6) (-ин-)-к-а</w:t>
            </w:r>
          </w:p>
          <w:p w:rsidR="00AF4499" w:rsidRPr="00AC5057" w:rsidRDefault="00AF4499" w:rsidP="00AF4499">
            <w:pPr>
              <w:spacing w:after="182"/>
              <w:jc w:val="both"/>
              <w:rPr>
                <w:color w:val="000000"/>
                <w:sz w:val="28"/>
                <w:szCs w:val="28"/>
              </w:rPr>
            </w:pPr>
            <w:r w:rsidRPr="00AC5057">
              <w:rPr>
                <w:color w:val="000000"/>
                <w:sz w:val="28"/>
                <w:szCs w:val="28"/>
              </w:rPr>
              <w:t>7) –ышк-,</w:t>
            </w:r>
          </w:p>
          <w:p w:rsidR="00AF4499" w:rsidRPr="00AC5057" w:rsidRDefault="00AF4499" w:rsidP="00AF4499">
            <w:pPr>
              <w:spacing w:after="182"/>
              <w:jc w:val="both"/>
              <w:rPr>
                <w:color w:val="000000"/>
                <w:sz w:val="28"/>
                <w:szCs w:val="28"/>
              </w:rPr>
            </w:pPr>
            <w:r w:rsidRPr="00AC5057">
              <w:rPr>
                <w:color w:val="000000"/>
                <w:sz w:val="28"/>
                <w:szCs w:val="28"/>
              </w:rPr>
              <w:t xml:space="preserve">   -ушк-,</w:t>
            </w:r>
          </w:p>
          <w:p w:rsidR="00AF4499" w:rsidRPr="00AC5057" w:rsidRDefault="00AF4499" w:rsidP="00AF4499">
            <w:pPr>
              <w:spacing w:after="182"/>
              <w:jc w:val="both"/>
              <w:rPr>
                <w:color w:val="000000"/>
                <w:sz w:val="28"/>
                <w:szCs w:val="28"/>
              </w:rPr>
            </w:pPr>
            <w:r w:rsidRPr="00AC5057">
              <w:rPr>
                <w:color w:val="000000"/>
                <w:sz w:val="28"/>
                <w:szCs w:val="28"/>
              </w:rPr>
              <w:t xml:space="preserve">   -юшк-,</w:t>
            </w:r>
          </w:p>
          <w:p w:rsidR="00AF4499" w:rsidRPr="00AC5057" w:rsidRDefault="00AF4499" w:rsidP="00AF4499">
            <w:pPr>
              <w:spacing w:after="182"/>
              <w:jc w:val="both"/>
              <w:rPr>
                <w:color w:val="000000"/>
                <w:sz w:val="28"/>
                <w:szCs w:val="28"/>
              </w:rPr>
            </w:pPr>
            <w:r w:rsidRPr="00AC5057">
              <w:rPr>
                <w:color w:val="000000"/>
                <w:sz w:val="28"/>
                <w:szCs w:val="28"/>
              </w:rPr>
              <w:t xml:space="preserve">   -ишк-,</w:t>
            </w:r>
          </w:p>
          <w:p w:rsidR="00AF4499" w:rsidRPr="00AC5057" w:rsidRDefault="00AF4499" w:rsidP="00AF4499">
            <w:pPr>
              <w:spacing w:after="182"/>
              <w:jc w:val="both"/>
              <w:rPr>
                <w:color w:val="000000"/>
                <w:sz w:val="28"/>
                <w:szCs w:val="28"/>
              </w:rPr>
            </w:pPr>
            <w:r w:rsidRPr="00AC5057">
              <w:rPr>
                <w:color w:val="000000"/>
                <w:sz w:val="28"/>
                <w:szCs w:val="28"/>
              </w:rPr>
              <w:t>8) –ищ-</w:t>
            </w:r>
          </w:p>
          <w:p w:rsidR="00AF4499" w:rsidRPr="00AC5057" w:rsidRDefault="00AF4499" w:rsidP="00AF4499">
            <w:pPr>
              <w:spacing w:after="182"/>
              <w:jc w:val="both"/>
              <w:rPr>
                <w:color w:val="000000"/>
                <w:sz w:val="28"/>
                <w:szCs w:val="28"/>
              </w:rPr>
            </w:pPr>
          </w:p>
          <w:p w:rsidR="00AF4499" w:rsidRPr="00AC5057" w:rsidRDefault="00AF4499" w:rsidP="00AF4499">
            <w:pPr>
              <w:spacing w:after="182"/>
              <w:jc w:val="both"/>
              <w:rPr>
                <w:color w:val="000000"/>
                <w:sz w:val="28"/>
                <w:szCs w:val="28"/>
              </w:rPr>
            </w:pPr>
          </w:p>
        </w:tc>
        <w:tc>
          <w:tcPr>
            <w:tcW w:w="3190" w:type="dxa"/>
          </w:tcPr>
          <w:p w:rsidR="00AF4499" w:rsidRPr="00AC5057" w:rsidRDefault="00AF4499" w:rsidP="00AF4499">
            <w:pPr>
              <w:spacing w:after="182"/>
              <w:jc w:val="both"/>
              <w:rPr>
                <w:color w:val="000000"/>
                <w:sz w:val="28"/>
                <w:szCs w:val="28"/>
              </w:rPr>
            </w:pPr>
          </w:p>
        </w:tc>
        <w:tc>
          <w:tcPr>
            <w:tcW w:w="3191" w:type="dxa"/>
          </w:tcPr>
          <w:p w:rsidR="00AF4499" w:rsidRPr="00AC5057" w:rsidRDefault="00AF4499" w:rsidP="00AF4499">
            <w:pPr>
              <w:spacing w:after="182"/>
              <w:jc w:val="both"/>
              <w:rPr>
                <w:color w:val="000000"/>
                <w:sz w:val="28"/>
                <w:szCs w:val="28"/>
              </w:rPr>
            </w:pPr>
          </w:p>
        </w:tc>
      </w:tr>
    </w:tbl>
    <w:p w:rsidR="00AF4499" w:rsidRPr="00AC5057" w:rsidRDefault="00AF4499" w:rsidP="00AF4499">
      <w:pPr>
        <w:shd w:val="clear" w:color="auto" w:fill="FFFFFF"/>
        <w:spacing w:after="182"/>
        <w:jc w:val="both"/>
        <w:rPr>
          <w:color w:val="000000"/>
          <w:sz w:val="28"/>
          <w:szCs w:val="28"/>
        </w:rPr>
      </w:pPr>
    </w:p>
    <w:p w:rsidR="00AF4499" w:rsidRPr="00AC5057" w:rsidRDefault="00AF4499" w:rsidP="00AF4499">
      <w:pPr>
        <w:shd w:val="clear" w:color="auto" w:fill="FFFFFF"/>
        <w:spacing w:after="182"/>
        <w:rPr>
          <w:color w:val="000000"/>
          <w:sz w:val="28"/>
          <w:szCs w:val="28"/>
        </w:rPr>
      </w:pPr>
      <w:r w:rsidRPr="00AC5057">
        <w:rPr>
          <w:color w:val="000000"/>
          <w:sz w:val="28"/>
          <w:szCs w:val="28"/>
        </w:rPr>
        <w:t xml:space="preserve">2. От данных слов образуйте имена существительные с уменьшительными суффиксами </w:t>
      </w:r>
      <w:r w:rsidRPr="00AC5057">
        <w:rPr>
          <w:b/>
          <w:i/>
          <w:color w:val="000000"/>
          <w:sz w:val="28"/>
          <w:szCs w:val="28"/>
        </w:rPr>
        <w:t>–ек, –ик, -чик</w:t>
      </w:r>
      <w:r w:rsidRPr="00AC5057">
        <w:rPr>
          <w:color w:val="000000"/>
          <w:sz w:val="28"/>
          <w:szCs w:val="28"/>
        </w:rPr>
        <w:t xml:space="preserve"> или </w:t>
      </w:r>
      <w:r w:rsidRPr="00AC5057">
        <w:rPr>
          <w:b/>
          <w:i/>
          <w:color w:val="000000"/>
          <w:sz w:val="28"/>
          <w:szCs w:val="28"/>
        </w:rPr>
        <w:t>–ок</w:t>
      </w:r>
      <w:r w:rsidRPr="00AC5057">
        <w:rPr>
          <w:color w:val="000000"/>
          <w:sz w:val="28"/>
          <w:szCs w:val="28"/>
        </w:rPr>
        <w:t>. Запишите эти существительные в формах именительного падежа единственного и множественного числа. Обозначьте суффиксы существительных.</w:t>
      </w:r>
      <w:r w:rsidRPr="00AC5057">
        <w:rPr>
          <w:color w:val="000000"/>
          <w:sz w:val="28"/>
          <w:szCs w:val="28"/>
        </w:rPr>
        <w:br/>
        <w:t>Составьте четыре словосочетания, используя существительные с каждым из названных выше суффиксов.</w:t>
      </w:r>
      <w:r w:rsidRPr="00AC5057">
        <w:rPr>
          <w:color w:val="000000"/>
          <w:sz w:val="28"/>
          <w:szCs w:val="28"/>
        </w:rPr>
        <w:br/>
      </w:r>
      <w:r w:rsidRPr="00AC5057">
        <w:rPr>
          <w:color w:val="000000"/>
          <w:sz w:val="28"/>
          <w:szCs w:val="28"/>
        </w:rPr>
        <w:br/>
      </w:r>
      <w:r w:rsidRPr="00AC5057">
        <w:rPr>
          <w:b/>
          <w:i/>
          <w:color w:val="000000"/>
          <w:sz w:val="28"/>
          <w:szCs w:val="28"/>
        </w:rPr>
        <w:t>Лист – листик, листики; орех – орешек, орешки</w:t>
      </w:r>
      <w:r w:rsidRPr="00AC5057">
        <w:rPr>
          <w:b/>
          <w:color w:val="000000"/>
          <w:sz w:val="28"/>
          <w:szCs w:val="28"/>
        </w:rPr>
        <w:t>.</w:t>
      </w:r>
      <w:r w:rsidRPr="00AC5057">
        <w:rPr>
          <w:b/>
          <w:color w:val="000000"/>
          <w:sz w:val="28"/>
          <w:szCs w:val="28"/>
        </w:rPr>
        <w:br/>
      </w:r>
      <w:r w:rsidRPr="00AC5057">
        <w:rPr>
          <w:color w:val="000000"/>
          <w:sz w:val="28"/>
          <w:szCs w:val="28"/>
        </w:rPr>
        <w:br/>
        <w:t xml:space="preserve">Бант, мост, ящик, карман, флигель, платок, горох, друг, сапог, огурец, станок, пояс, шкаф, каблук, узор, пиджак, земляк, дубок, стих, пастух, сад, листок, дождь, жук, кирпич, футляр, костюм, ножик, червяк, цветок. </w:t>
      </w:r>
    </w:p>
    <w:p w:rsidR="00AF4499" w:rsidRPr="00AC5057" w:rsidRDefault="00AF4499" w:rsidP="00AF4499">
      <w:pPr>
        <w:rPr>
          <w:b/>
          <w:bCs/>
          <w:sz w:val="28"/>
          <w:szCs w:val="28"/>
        </w:rPr>
      </w:pPr>
    </w:p>
    <w:p w:rsidR="00AF4499" w:rsidRPr="00AC5057" w:rsidRDefault="00AF4499" w:rsidP="00AF4499">
      <w:pPr>
        <w:jc w:val="center"/>
        <w:rPr>
          <w:b/>
          <w:bCs/>
          <w:sz w:val="28"/>
          <w:szCs w:val="28"/>
        </w:rPr>
      </w:pPr>
      <w:r w:rsidRPr="00AC5057">
        <w:rPr>
          <w:b/>
          <w:bCs/>
          <w:sz w:val="28"/>
          <w:szCs w:val="28"/>
        </w:rPr>
        <w:t>Эталон ответа к тестовым заданиям</w:t>
      </w:r>
    </w:p>
    <w:p w:rsidR="00AF4499" w:rsidRPr="00AC5057" w:rsidRDefault="00AF4499" w:rsidP="00AF4499">
      <w:pPr>
        <w:shd w:val="clear" w:color="auto" w:fill="FFFFFF"/>
        <w:spacing w:after="182"/>
        <w:rPr>
          <w:color w:val="000000"/>
          <w:sz w:val="28"/>
          <w:szCs w:val="28"/>
        </w:rPr>
      </w:pPr>
    </w:p>
    <w:p w:rsidR="00AF4499" w:rsidRPr="00AC5057" w:rsidRDefault="00AF4499" w:rsidP="00AF4499">
      <w:pPr>
        <w:shd w:val="clear" w:color="auto" w:fill="FFFFFF"/>
        <w:spacing w:after="182"/>
        <w:jc w:val="center"/>
        <w:rPr>
          <w:color w:val="000000"/>
          <w:sz w:val="28"/>
          <w:szCs w:val="28"/>
        </w:rPr>
      </w:pPr>
      <w:r w:rsidRPr="00AC5057">
        <w:rPr>
          <w:color w:val="000000"/>
          <w:sz w:val="28"/>
          <w:szCs w:val="28"/>
        </w:rPr>
        <w:t>1 вариант</w:t>
      </w:r>
    </w:p>
    <w:tbl>
      <w:tblPr>
        <w:tblStyle w:val="a4"/>
        <w:tblW w:w="0" w:type="auto"/>
        <w:tblLook w:val="04A0" w:firstRow="1" w:lastRow="0" w:firstColumn="1" w:lastColumn="0" w:noHBand="0" w:noVBand="1"/>
      </w:tblPr>
      <w:tblGrid>
        <w:gridCol w:w="3190"/>
        <w:gridCol w:w="3190"/>
        <w:gridCol w:w="3191"/>
      </w:tblGrid>
      <w:tr w:rsidR="00AF4499" w:rsidRPr="00AC5057" w:rsidTr="00AF4499">
        <w:tc>
          <w:tcPr>
            <w:tcW w:w="3190" w:type="dxa"/>
          </w:tcPr>
          <w:p w:rsidR="00AF4499" w:rsidRPr="00AC5057" w:rsidRDefault="00AF4499" w:rsidP="00AF4499">
            <w:pPr>
              <w:spacing w:after="182"/>
              <w:jc w:val="both"/>
              <w:rPr>
                <w:color w:val="000000"/>
                <w:sz w:val="28"/>
                <w:szCs w:val="28"/>
              </w:rPr>
            </w:pPr>
            <w:r w:rsidRPr="00AC5057">
              <w:rPr>
                <w:color w:val="000000"/>
                <w:sz w:val="28"/>
                <w:szCs w:val="28"/>
              </w:rPr>
              <w:t>Суффиксы</w:t>
            </w:r>
          </w:p>
        </w:tc>
        <w:tc>
          <w:tcPr>
            <w:tcW w:w="3190" w:type="dxa"/>
          </w:tcPr>
          <w:p w:rsidR="00AF4499" w:rsidRPr="00AC5057" w:rsidRDefault="00AF4499" w:rsidP="00AF4499">
            <w:pPr>
              <w:spacing w:after="182"/>
              <w:jc w:val="both"/>
              <w:rPr>
                <w:color w:val="000000"/>
                <w:sz w:val="28"/>
                <w:szCs w:val="28"/>
              </w:rPr>
            </w:pPr>
            <w:r w:rsidRPr="00AC5057">
              <w:rPr>
                <w:color w:val="000000"/>
                <w:sz w:val="28"/>
                <w:szCs w:val="28"/>
              </w:rPr>
              <w:t xml:space="preserve"> Правило</w:t>
            </w:r>
          </w:p>
        </w:tc>
        <w:tc>
          <w:tcPr>
            <w:tcW w:w="3191" w:type="dxa"/>
          </w:tcPr>
          <w:p w:rsidR="00AF4499" w:rsidRPr="00AC5057" w:rsidRDefault="00AF4499" w:rsidP="00AF4499">
            <w:pPr>
              <w:spacing w:after="182"/>
              <w:jc w:val="both"/>
              <w:rPr>
                <w:color w:val="000000"/>
                <w:sz w:val="28"/>
                <w:szCs w:val="28"/>
              </w:rPr>
            </w:pPr>
            <w:r w:rsidRPr="00AC5057">
              <w:rPr>
                <w:color w:val="000000"/>
                <w:sz w:val="28"/>
                <w:szCs w:val="28"/>
              </w:rPr>
              <w:t>Примеры</w:t>
            </w:r>
          </w:p>
        </w:tc>
      </w:tr>
      <w:tr w:rsidR="00AF4499" w:rsidRPr="00AC5057" w:rsidTr="00AF4499">
        <w:trPr>
          <w:trHeight w:val="1386"/>
        </w:trPr>
        <w:tc>
          <w:tcPr>
            <w:tcW w:w="3190" w:type="dxa"/>
          </w:tcPr>
          <w:p w:rsidR="00AF4499" w:rsidRPr="00AC5057" w:rsidRDefault="00AF4499" w:rsidP="00AF4499">
            <w:pPr>
              <w:spacing w:after="182"/>
              <w:jc w:val="both"/>
              <w:rPr>
                <w:b/>
                <w:i/>
                <w:color w:val="000000"/>
                <w:sz w:val="28"/>
                <w:szCs w:val="28"/>
              </w:rPr>
            </w:pPr>
            <w:r w:rsidRPr="00AC5057">
              <w:rPr>
                <w:b/>
                <w:i/>
                <w:color w:val="000000"/>
                <w:sz w:val="28"/>
                <w:szCs w:val="28"/>
              </w:rPr>
              <w:t>1) –чик,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-щик</w:t>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p>
          <w:p w:rsidR="00AF4499" w:rsidRPr="00AC5057" w:rsidRDefault="00AF4499" w:rsidP="00AF4499">
            <w:pPr>
              <w:spacing w:after="182"/>
              <w:jc w:val="both"/>
              <w:rPr>
                <w:b/>
                <w:i/>
                <w:color w:val="000000"/>
                <w:sz w:val="28"/>
                <w:szCs w:val="28"/>
              </w:rPr>
            </w:pPr>
            <w:r w:rsidRPr="00AC5057">
              <w:rPr>
                <w:b/>
                <w:i/>
                <w:color w:val="000000"/>
                <w:sz w:val="28"/>
                <w:szCs w:val="28"/>
              </w:rPr>
              <w:t>2) –отн-я,</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-овн-я,</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-от-а,</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-ость</w:t>
            </w:r>
            <w:r w:rsidRPr="00AC5057">
              <w:rPr>
                <w:b/>
                <w:i/>
                <w:color w:val="000000"/>
                <w:sz w:val="28"/>
                <w:szCs w:val="28"/>
              </w:rPr>
              <w:br/>
            </w:r>
          </w:p>
          <w:p w:rsidR="00AF4499" w:rsidRPr="00AC5057" w:rsidRDefault="00AF4499" w:rsidP="00AF4499">
            <w:pPr>
              <w:spacing w:after="182"/>
              <w:jc w:val="both"/>
              <w:rPr>
                <w:b/>
                <w:i/>
                <w:color w:val="000000"/>
                <w:sz w:val="28"/>
                <w:szCs w:val="28"/>
              </w:rPr>
            </w:pPr>
            <w:r w:rsidRPr="00AC5057">
              <w:rPr>
                <w:b/>
                <w:i/>
                <w:color w:val="000000"/>
                <w:sz w:val="28"/>
                <w:szCs w:val="28"/>
              </w:rPr>
              <w:t>3) –ет-а,</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-есть,</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-еств-о,</w:t>
            </w:r>
          </w:p>
          <w:p w:rsidR="00AF4499" w:rsidRPr="00AC5057" w:rsidRDefault="00AF4499" w:rsidP="00AF4499">
            <w:pPr>
              <w:spacing w:after="182"/>
              <w:jc w:val="both"/>
              <w:rPr>
                <w:b/>
                <w:i/>
                <w:color w:val="000000"/>
                <w:sz w:val="28"/>
                <w:szCs w:val="28"/>
              </w:rPr>
            </w:pPr>
            <w:r w:rsidRPr="00AC5057">
              <w:rPr>
                <w:b/>
                <w:i/>
                <w:color w:val="000000"/>
                <w:sz w:val="28"/>
                <w:szCs w:val="28"/>
              </w:rPr>
              <w:t>4) –ин-а,</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-изи-а,</w:t>
            </w:r>
          </w:p>
          <w:p w:rsidR="00AF4499" w:rsidRPr="00AC5057" w:rsidRDefault="00AF4499" w:rsidP="00AF4499">
            <w:pPr>
              <w:spacing w:after="182"/>
              <w:jc w:val="both"/>
              <w:rPr>
                <w:color w:val="000000"/>
                <w:sz w:val="28"/>
                <w:szCs w:val="28"/>
              </w:rPr>
            </w:pPr>
            <w:r w:rsidRPr="00AC5057">
              <w:rPr>
                <w:b/>
                <w:i/>
                <w:color w:val="000000"/>
                <w:sz w:val="28"/>
                <w:szCs w:val="28"/>
              </w:rPr>
              <w:t xml:space="preserve">   -(ин)ств-о</w:t>
            </w:r>
          </w:p>
        </w:tc>
        <w:tc>
          <w:tcPr>
            <w:tcW w:w="3190" w:type="dxa"/>
          </w:tcPr>
          <w:p w:rsidR="00AF4499" w:rsidRPr="00AC5057" w:rsidRDefault="00AF4499" w:rsidP="00AF4499">
            <w:pPr>
              <w:spacing w:after="182"/>
              <w:rPr>
                <w:color w:val="000000"/>
                <w:sz w:val="28"/>
                <w:szCs w:val="28"/>
              </w:rPr>
            </w:pPr>
            <w:r w:rsidRPr="00AC5057">
              <w:rPr>
                <w:color w:val="000000"/>
                <w:sz w:val="28"/>
                <w:szCs w:val="28"/>
              </w:rPr>
              <w:t xml:space="preserve">В существительных, обозначающих людей по роду их занятия или действий, после согласных </w:t>
            </w:r>
            <w:r w:rsidRPr="00AC5057">
              <w:rPr>
                <w:b/>
                <w:color w:val="000000"/>
                <w:sz w:val="28"/>
                <w:szCs w:val="28"/>
              </w:rPr>
              <w:t>д, т, з, с, ж</w:t>
            </w:r>
            <w:r w:rsidRPr="00AC5057">
              <w:rPr>
                <w:color w:val="000000"/>
                <w:sz w:val="28"/>
                <w:szCs w:val="28"/>
              </w:rPr>
              <w:t xml:space="preserve"> пишется </w:t>
            </w:r>
            <w:r w:rsidRPr="00AC5057">
              <w:rPr>
                <w:b/>
                <w:color w:val="000000"/>
                <w:sz w:val="28"/>
                <w:szCs w:val="28"/>
              </w:rPr>
              <w:t>–чик</w:t>
            </w:r>
            <w:r w:rsidRPr="00AC5057">
              <w:rPr>
                <w:color w:val="000000"/>
                <w:sz w:val="28"/>
                <w:szCs w:val="28"/>
              </w:rPr>
              <w:t xml:space="preserve">, после других согласных </w:t>
            </w:r>
            <w:r w:rsidRPr="00AC5057">
              <w:rPr>
                <w:b/>
                <w:color w:val="000000"/>
                <w:sz w:val="28"/>
                <w:szCs w:val="28"/>
              </w:rPr>
              <w:t>–щик</w:t>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br/>
            </w:r>
            <w:r w:rsidRPr="00AC5057">
              <w:rPr>
                <w:b/>
                <w:color w:val="000000"/>
                <w:sz w:val="28"/>
                <w:szCs w:val="28"/>
              </w:rPr>
              <w:t>Примечания:</w:t>
            </w:r>
            <w:r w:rsidRPr="00AC5057">
              <w:rPr>
                <w:b/>
                <w:color w:val="000000"/>
                <w:sz w:val="28"/>
                <w:szCs w:val="28"/>
              </w:rPr>
              <w:br/>
            </w:r>
            <w:r w:rsidRPr="00AC5057">
              <w:rPr>
                <w:color w:val="000000"/>
                <w:sz w:val="28"/>
                <w:szCs w:val="28"/>
              </w:rPr>
              <w:t xml:space="preserve">1) После </w:t>
            </w:r>
            <w:r w:rsidRPr="00AC5057">
              <w:rPr>
                <w:b/>
                <w:color w:val="000000"/>
                <w:sz w:val="28"/>
                <w:szCs w:val="28"/>
              </w:rPr>
              <w:t xml:space="preserve">т </w:t>
            </w:r>
            <w:r w:rsidRPr="00AC5057">
              <w:rPr>
                <w:color w:val="000000"/>
                <w:sz w:val="28"/>
                <w:szCs w:val="28"/>
              </w:rPr>
              <w:t xml:space="preserve">в некоторых словах с иноязычными корнями пишется </w:t>
            </w:r>
            <w:r w:rsidRPr="00AC5057">
              <w:rPr>
                <w:b/>
                <w:color w:val="000000"/>
                <w:sz w:val="28"/>
                <w:szCs w:val="28"/>
              </w:rPr>
              <w:t>–щик</w:t>
            </w:r>
            <w:r w:rsidRPr="00AC5057">
              <w:rPr>
                <w:b/>
                <w:color w:val="000000"/>
                <w:sz w:val="28"/>
                <w:szCs w:val="28"/>
              </w:rPr>
              <w:br/>
            </w:r>
            <w:r w:rsidRPr="00AC5057">
              <w:rPr>
                <w:color w:val="000000"/>
                <w:sz w:val="28"/>
                <w:szCs w:val="28"/>
              </w:rPr>
              <w:t xml:space="preserve">2) </w:t>
            </w:r>
            <w:r w:rsidRPr="00AC5057">
              <w:rPr>
                <w:b/>
                <w:color w:val="000000"/>
                <w:sz w:val="28"/>
                <w:szCs w:val="28"/>
              </w:rPr>
              <w:t>Ь</w:t>
            </w:r>
            <w:r w:rsidRPr="00AC5057">
              <w:rPr>
                <w:color w:val="000000"/>
                <w:sz w:val="28"/>
                <w:szCs w:val="28"/>
              </w:rPr>
              <w:t xml:space="preserve"> перед </w:t>
            </w:r>
            <w:r w:rsidRPr="00AC5057">
              <w:rPr>
                <w:b/>
                <w:color w:val="000000"/>
                <w:sz w:val="28"/>
                <w:szCs w:val="28"/>
              </w:rPr>
              <w:t>–щик</w:t>
            </w:r>
            <w:r w:rsidRPr="00AC5057">
              <w:rPr>
                <w:color w:val="000000"/>
                <w:sz w:val="28"/>
                <w:szCs w:val="28"/>
              </w:rPr>
              <w:t xml:space="preserve"> пишется только </w:t>
            </w:r>
            <w:r w:rsidRPr="00AC5057">
              <w:rPr>
                <w:b/>
                <w:color w:val="000000"/>
                <w:sz w:val="28"/>
                <w:szCs w:val="28"/>
              </w:rPr>
              <w:t>л</w:t>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 xml:space="preserve">Пишутся с буквой </w:t>
            </w:r>
            <w:r w:rsidRPr="00AC5057">
              <w:rPr>
                <w:b/>
                <w:color w:val="000000"/>
                <w:sz w:val="28"/>
                <w:szCs w:val="28"/>
              </w:rPr>
              <w:t>о</w:t>
            </w:r>
            <w:r w:rsidRPr="00AC5057">
              <w:rPr>
                <w:b/>
                <w:color w:val="000000"/>
                <w:sz w:val="28"/>
                <w:szCs w:val="28"/>
              </w:rPr>
              <w:br/>
            </w:r>
            <w:r w:rsidRPr="00AC5057">
              <w:rPr>
                <w:b/>
                <w:color w:val="000000"/>
                <w:sz w:val="28"/>
                <w:szCs w:val="28"/>
              </w:rPr>
              <w:br/>
            </w:r>
            <w:r w:rsidRPr="00AC5057">
              <w:rPr>
                <w:b/>
                <w:color w:val="000000"/>
                <w:sz w:val="28"/>
                <w:szCs w:val="28"/>
              </w:rPr>
              <w:br/>
            </w:r>
            <w:r w:rsidRPr="00AC5057">
              <w:rPr>
                <w:b/>
                <w:color w:val="000000"/>
                <w:sz w:val="28"/>
                <w:szCs w:val="28"/>
              </w:rPr>
              <w:br/>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 xml:space="preserve">Пишутся с буквой </w:t>
            </w:r>
            <w:r w:rsidRPr="00AC5057">
              <w:rPr>
                <w:b/>
                <w:color w:val="000000"/>
                <w:sz w:val="28"/>
                <w:szCs w:val="28"/>
              </w:rPr>
              <w:t>е</w:t>
            </w:r>
            <w:r w:rsidRPr="00AC5057">
              <w:rPr>
                <w:b/>
                <w:color w:val="000000"/>
                <w:sz w:val="28"/>
                <w:szCs w:val="28"/>
              </w:rPr>
              <w:br/>
            </w:r>
            <w:r w:rsidRPr="00AC5057">
              <w:rPr>
                <w:b/>
                <w:color w:val="000000"/>
                <w:sz w:val="28"/>
                <w:szCs w:val="28"/>
              </w:rPr>
              <w:br/>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 xml:space="preserve">Пишутся с буквой </w:t>
            </w:r>
            <w:r w:rsidRPr="00AC5057">
              <w:rPr>
                <w:b/>
                <w:color w:val="000000"/>
                <w:sz w:val="28"/>
                <w:szCs w:val="28"/>
              </w:rPr>
              <w:t>и</w:t>
            </w:r>
          </w:p>
        </w:tc>
        <w:tc>
          <w:tcPr>
            <w:tcW w:w="3191" w:type="dxa"/>
          </w:tcPr>
          <w:p w:rsidR="00AF4499" w:rsidRPr="00AC5057" w:rsidRDefault="00AF4499" w:rsidP="00AF4499">
            <w:pPr>
              <w:spacing w:after="182"/>
              <w:rPr>
                <w:color w:val="000000"/>
                <w:sz w:val="28"/>
                <w:szCs w:val="28"/>
              </w:rPr>
            </w:pPr>
            <w:r w:rsidRPr="00AC5057">
              <w:rPr>
                <w:color w:val="000000"/>
                <w:sz w:val="28"/>
                <w:szCs w:val="28"/>
              </w:rPr>
              <w:t>Переводить – перевод</w:t>
            </w:r>
            <w:r w:rsidRPr="00AC5057">
              <w:rPr>
                <w:b/>
                <w:color w:val="000000"/>
                <w:sz w:val="28"/>
                <w:szCs w:val="28"/>
              </w:rPr>
              <w:t xml:space="preserve">чик, </w:t>
            </w:r>
            <w:r w:rsidRPr="00AC5057">
              <w:rPr>
                <w:color w:val="000000"/>
                <w:sz w:val="28"/>
                <w:szCs w:val="28"/>
              </w:rPr>
              <w:t>переплетать – переплёт</w:t>
            </w:r>
            <w:r w:rsidRPr="00AC5057">
              <w:rPr>
                <w:b/>
                <w:color w:val="000000"/>
                <w:sz w:val="28"/>
                <w:szCs w:val="28"/>
              </w:rPr>
              <w:t>чик</w:t>
            </w:r>
            <w:r w:rsidRPr="00AC5057">
              <w:rPr>
                <w:color w:val="000000"/>
                <w:sz w:val="28"/>
                <w:szCs w:val="28"/>
              </w:rPr>
              <w:t>, возить – воз</w:t>
            </w:r>
            <w:r w:rsidRPr="00AC5057">
              <w:rPr>
                <w:b/>
                <w:color w:val="000000"/>
                <w:sz w:val="28"/>
                <w:szCs w:val="28"/>
              </w:rPr>
              <w:t>чик</w:t>
            </w:r>
            <w:r w:rsidRPr="00AC5057">
              <w:rPr>
                <w:color w:val="000000"/>
                <w:sz w:val="28"/>
                <w:szCs w:val="28"/>
              </w:rPr>
              <w:t>, переписать – перепис</w:t>
            </w:r>
            <w:r w:rsidRPr="00AC5057">
              <w:rPr>
                <w:b/>
                <w:color w:val="000000"/>
                <w:sz w:val="28"/>
                <w:szCs w:val="28"/>
              </w:rPr>
              <w:t>чик</w:t>
            </w:r>
            <w:r w:rsidRPr="00AC5057">
              <w:rPr>
                <w:color w:val="000000"/>
                <w:sz w:val="28"/>
                <w:szCs w:val="28"/>
              </w:rPr>
              <w:t>, перебежать – перебеж</w:t>
            </w:r>
            <w:r w:rsidRPr="00AC5057">
              <w:rPr>
                <w:b/>
                <w:color w:val="000000"/>
                <w:sz w:val="28"/>
                <w:szCs w:val="28"/>
              </w:rPr>
              <w:t>чик</w:t>
            </w:r>
            <w:r w:rsidRPr="00AC5057">
              <w:rPr>
                <w:color w:val="000000"/>
                <w:sz w:val="28"/>
                <w:szCs w:val="28"/>
              </w:rPr>
              <w:t>, но: камен</w:t>
            </w:r>
            <w:r w:rsidRPr="00AC5057">
              <w:rPr>
                <w:b/>
                <w:color w:val="000000"/>
                <w:sz w:val="28"/>
                <w:szCs w:val="28"/>
              </w:rPr>
              <w:t>щик</w:t>
            </w:r>
            <w:r w:rsidRPr="00AC5057">
              <w:rPr>
                <w:color w:val="000000"/>
                <w:sz w:val="28"/>
                <w:szCs w:val="28"/>
              </w:rPr>
              <w:t>, пиль</w:t>
            </w:r>
            <w:r w:rsidRPr="00AC5057">
              <w:rPr>
                <w:b/>
                <w:color w:val="000000"/>
                <w:sz w:val="28"/>
                <w:szCs w:val="28"/>
              </w:rPr>
              <w:t>щик</w:t>
            </w:r>
            <w:r w:rsidRPr="00AC5057">
              <w:rPr>
                <w:color w:val="000000"/>
                <w:sz w:val="28"/>
                <w:szCs w:val="28"/>
              </w:rPr>
              <w:t>, фрезеров</w:t>
            </w:r>
            <w:r w:rsidRPr="00AC5057">
              <w:rPr>
                <w:b/>
                <w:color w:val="000000"/>
                <w:sz w:val="28"/>
                <w:szCs w:val="28"/>
              </w:rPr>
              <w:t>щик</w:t>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Брильянт</w:t>
            </w:r>
            <w:r w:rsidRPr="00AC5057">
              <w:rPr>
                <w:b/>
                <w:color w:val="000000"/>
                <w:sz w:val="28"/>
                <w:szCs w:val="28"/>
              </w:rPr>
              <w:t>щик</w:t>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Пи</w:t>
            </w:r>
            <w:r w:rsidRPr="00AC5057">
              <w:rPr>
                <w:b/>
                <w:color w:val="000000"/>
                <w:sz w:val="28"/>
                <w:szCs w:val="28"/>
              </w:rPr>
              <w:t>ль</w:t>
            </w:r>
            <w:r w:rsidRPr="00AC5057">
              <w:rPr>
                <w:color w:val="000000"/>
                <w:sz w:val="28"/>
                <w:szCs w:val="28"/>
              </w:rPr>
              <w:t>щик, стеко</w:t>
            </w:r>
            <w:r w:rsidRPr="00AC5057">
              <w:rPr>
                <w:b/>
                <w:color w:val="000000"/>
                <w:sz w:val="28"/>
                <w:szCs w:val="28"/>
              </w:rPr>
              <w:t>ль</w:t>
            </w:r>
            <w:r w:rsidRPr="00AC5057">
              <w:rPr>
                <w:color w:val="000000"/>
                <w:sz w:val="28"/>
                <w:szCs w:val="28"/>
              </w:rPr>
              <w:t>щик, но: ба</w:t>
            </w:r>
            <w:r w:rsidRPr="00AC5057">
              <w:rPr>
                <w:b/>
                <w:color w:val="000000"/>
                <w:sz w:val="28"/>
                <w:szCs w:val="28"/>
              </w:rPr>
              <w:t>нщ</w:t>
            </w:r>
            <w:r w:rsidRPr="00AC5057">
              <w:rPr>
                <w:color w:val="000000"/>
                <w:sz w:val="28"/>
                <w:szCs w:val="28"/>
              </w:rPr>
              <w:t>ик, фона</w:t>
            </w:r>
            <w:r w:rsidRPr="00AC5057">
              <w:rPr>
                <w:b/>
                <w:color w:val="000000"/>
                <w:sz w:val="28"/>
                <w:szCs w:val="28"/>
              </w:rPr>
              <w:t>рщ</w:t>
            </w:r>
            <w:r w:rsidRPr="00AC5057">
              <w:rPr>
                <w:color w:val="000000"/>
                <w:sz w:val="28"/>
                <w:szCs w:val="28"/>
              </w:rPr>
              <w:t>ик</w:t>
            </w:r>
            <w:r w:rsidRPr="00AC5057">
              <w:rPr>
                <w:color w:val="000000"/>
                <w:sz w:val="28"/>
                <w:szCs w:val="28"/>
              </w:rPr>
              <w:br/>
            </w:r>
            <w:r w:rsidRPr="00AC5057">
              <w:rPr>
                <w:color w:val="000000"/>
                <w:sz w:val="28"/>
                <w:szCs w:val="28"/>
              </w:rPr>
              <w:br/>
            </w:r>
            <w:r w:rsidRPr="00AC5057">
              <w:rPr>
                <w:color w:val="000000"/>
                <w:sz w:val="28"/>
                <w:szCs w:val="28"/>
              </w:rPr>
              <w:br/>
              <w:t>Бег</w:t>
            </w:r>
            <w:r w:rsidRPr="00AC5057">
              <w:rPr>
                <w:b/>
                <w:color w:val="000000"/>
                <w:sz w:val="28"/>
                <w:szCs w:val="28"/>
              </w:rPr>
              <w:t>отн</w:t>
            </w:r>
            <w:r w:rsidRPr="00AC5057">
              <w:rPr>
                <w:color w:val="000000"/>
                <w:sz w:val="28"/>
                <w:szCs w:val="28"/>
              </w:rPr>
              <w:t>я, болт</w:t>
            </w:r>
            <w:r w:rsidRPr="00AC5057">
              <w:rPr>
                <w:b/>
                <w:color w:val="000000"/>
                <w:sz w:val="28"/>
                <w:szCs w:val="28"/>
              </w:rPr>
              <w:t>овн</w:t>
            </w:r>
            <w:r w:rsidRPr="00AC5057">
              <w:rPr>
                <w:color w:val="000000"/>
                <w:sz w:val="28"/>
                <w:szCs w:val="28"/>
              </w:rPr>
              <w:t>я, выс</w:t>
            </w:r>
            <w:r w:rsidRPr="00AC5057">
              <w:rPr>
                <w:b/>
                <w:color w:val="000000"/>
                <w:sz w:val="28"/>
                <w:szCs w:val="28"/>
              </w:rPr>
              <w:t>от</w:t>
            </w:r>
            <w:r w:rsidRPr="00AC5057">
              <w:rPr>
                <w:color w:val="000000"/>
                <w:sz w:val="28"/>
                <w:szCs w:val="28"/>
              </w:rPr>
              <w:t>а, подлинн</w:t>
            </w:r>
            <w:r w:rsidRPr="00AC5057">
              <w:rPr>
                <w:b/>
                <w:color w:val="000000"/>
                <w:sz w:val="28"/>
                <w:szCs w:val="28"/>
              </w:rPr>
              <w:t>ост</w:t>
            </w:r>
            <w:r w:rsidRPr="00AC5057">
              <w:rPr>
                <w:color w:val="000000"/>
                <w:sz w:val="28"/>
                <w:szCs w:val="28"/>
              </w:rPr>
              <w:t>ь</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Нищ</w:t>
            </w:r>
            <w:r w:rsidRPr="00AC5057">
              <w:rPr>
                <w:b/>
                <w:color w:val="000000"/>
                <w:sz w:val="28"/>
                <w:szCs w:val="28"/>
              </w:rPr>
              <w:t>ет</w:t>
            </w:r>
            <w:r w:rsidRPr="00AC5057">
              <w:rPr>
                <w:color w:val="000000"/>
                <w:sz w:val="28"/>
                <w:szCs w:val="28"/>
              </w:rPr>
              <w:t>а, плавуч</w:t>
            </w:r>
            <w:r w:rsidRPr="00AC5057">
              <w:rPr>
                <w:b/>
                <w:color w:val="000000"/>
                <w:sz w:val="28"/>
                <w:szCs w:val="28"/>
              </w:rPr>
              <w:t>есть</w:t>
            </w:r>
            <w:r w:rsidRPr="00AC5057">
              <w:rPr>
                <w:color w:val="000000"/>
                <w:sz w:val="28"/>
                <w:szCs w:val="28"/>
              </w:rPr>
              <w:t>, студенч</w:t>
            </w:r>
            <w:r w:rsidRPr="00AC5057">
              <w:rPr>
                <w:b/>
                <w:color w:val="000000"/>
                <w:sz w:val="28"/>
                <w:szCs w:val="28"/>
              </w:rPr>
              <w:t>еств</w:t>
            </w:r>
            <w:r w:rsidRPr="00AC5057">
              <w:rPr>
                <w:color w:val="000000"/>
                <w:sz w:val="28"/>
                <w:szCs w:val="28"/>
              </w:rPr>
              <w:t>о</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Выш</w:t>
            </w:r>
            <w:r w:rsidRPr="00AC5057">
              <w:rPr>
                <w:b/>
                <w:color w:val="000000"/>
                <w:sz w:val="28"/>
                <w:szCs w:val="28"/>
              </w:rPr>
              <w:t>ин</w:t>
            </w:r>
            <w:r w:rsidRPr="00AC5057">
              <w:rPr>
                <w:color w:val="000000"/>
                <w:sz w:val="28"/>
                <w:szCs w:val="28"/>
              </w:rPr>
              <w:t>а, крив</w:t>
            </w:r>
            <w:r w:rsidRPr="00AC5057">
              <w:rPr>
                <w:b/>
                <w:color w:val="000000"/>
                <w:sz w:val="28"/>
                <w:szCs w:val="28"/>
              </w:rPr>
              <w:t>изн</w:t>
            </w:r>
            <w:r w:rsidRPr="00AC5057">
              <w:rPr>
                <w:color w:val="000000"/>
                <w:sz w:val="28"/>
                <w:szCs w:val="28"/>
              </w:rPr>
              <w:t>а, больш</w:t>
            </w:r>
            <w:r w:rsidRPr="00AC5057">
              <w:rPr>
                <w:b/>
                <w:color w:val="000000"/>
                <w:sz w:val="28"/>
                <w:szCs w:val="28"/>
              </w:rPr>
              <w:t>инств</w:t>
            </w:r>
            <w:r w:rsidRPr="00AC5057">
              <w:rPr>
                <w:color w:val="000000"/>
                <w:sz w:val="28"/>
                <w:szCs w:val="28"/>
              </w:rPr>
              <w:t>о</w:t>
            </w:r>
          </w:p>
        </w:tc>
      </w:tr>
    </w:tbl>
    <w:p w:rsidR="00AF4499" w:rsidRPr="00AC5057" w:rsidRDefault="00AF4499" w:rsidP="00AF4499">
      <w:pPr>
        <w:shd w:val="clear" w:color="auto" w:fill="FFFFFF"/>
        <w:spacing w:after="182"/>
        <w:rPr>
          <w:color w:val="000000"/>
          <w:sz w:val="28"/>
          <w:szCs w:val="28"/>
        </w:rPr>
      </w:pPr>
      <w:r w:rsidRPr="00AC5057">
        <w:rPr>
          <w:color w:val="000000"/>
          <w:sz w:val="28"/>
          <w:szCs w:val="28"/>
        </w:rPr>
        <w:br/>
        <w:t xml:space="preserve">2. От данных слов посредством суффикса </w:t>
      </w:r>
      <w:r w:rsidRPr="00AC5057">
        <w:rPr>
          <w:b/>
          <w:i/>
          <w:color w:val="000000"/>
          <w:sz w:val="28"/>
          <w:szCs w:val="28"/>
        </w:rPr>
        <w:t>–чик</w:t>
      </w:r>
      <w:r w:rsidRPr="00AC5057">
        <w:rPr>
          <w:color w:val="000000"/>
          <w:sz w:val="28"/>
          <w:szCs w:val="28"/>
        </w:rPr>
        <w:t xml:space="preserve"> или </w:t>
      </w:r>
      <w:r w:rsidRPr="00AC5057">
        <w:rPr>
          <w:b/>
          <w:i/>
          <w:color w:val="000000"/>
          <w:sz w:val="28"/>
          <w:szCs w:val="28"/>
        </w:rPr>
        <w:t>–щик</w:t>
      </w:r>
      <w:r w:rsidRPr="00AC5057">
        <w:rPr>
          <w:color w:val="000000"/>
          <w:sz w:val="28"/>
          <w:szCs w:val="28"/>
        </w:rPr>
        <w:t xml:space="preserve"> образуйте имена существительные со значением лица. Суффиксы подчеркните.</w:t>
      </w:r>
      <w:r w:rsidRPr="00AC5057">
        <w:rPr>
          <w:color w:val="000000"/>
          <w:sz w:val="28"/>
          <w:szCs w:val="28"/>
        </w:rPr>
        <w:br/>
      </w:r>
      <w:r w:rsidRPr="00AC5057">
        <w:rPr>
          <w:color w:val="000000"/>
          <w:sz w:val="28"/>
          <w:szCs w:val="28"/>
        </w:rPr>
        <w:br/>
        <w:t>Учёт</w:t>
      </w:r>
      <w:r w:rsidRPr="00AC5057">
        <w:rPr>
          <w:b/>
          <w:color w:val="000000"/>
          <w:sz w:val="28"/>
          <w:szCs w:val="28"/>
        </w:rPr>
        <w:t>чик</w:t>
      </w:r>
      <w:r w:rsidRPr="00AC5057">
        <w:rPr>
          <w:color w:val="000000"/>
          <w:sz w:val="28"/>
          <w:szCs w:val="28"/>
        </w:rPr>
        <w:t>, выбор</w:t>
      </w:r>
      <w:r w:rsidRPr="00AC5057">
        <w:rPr>
          <w:b/>
          <w:color w:val="000000"/>
          <w:sz w:val="28"/>
          <w:szCs w:val="28"/>
        </w:rPr>
        <w:t>щик</w:t>
      </w:r>
      <w:r w:rsidRPr="00AC5057">
        <w:rPr>
          <w:color w:val="000000"/>
          <w:sz w:val="28"/>
          <w:szCs w:val="28"/>
        </w:rPr>
        <w:t>, свар</w:t>
      </w:r>
      <w:r w:rsidRPr="00AC5057">
        <w:rPr>
          <w:b/>
          <w:color w:val="000000"/>
          <w:sz w:val="28"/>
          <w:szCs w:val="28"/>
        </w:rPr>
        <w:t>щик</w:t>
      </w:r>
      <w:r w:rsidRPr="00AC5057">
        <w:rPr>
          <w:color w:val="000000"/>
          <w:sz w:val="28"/>
          <w:szCs w:val="28"/>
        </w:rPr>
        <w:t>, рез</w:t>
      </w:r>
      <w:r w:rsidRPr="00AC5057">
        <w:rPr>
          <w:b/>
          <w:color w:val="000000"/>
          <w:sz w:val="28"/>
          <w:szCs w:val="28"/>
        </w:rPr>
        <w:t>чик</w:t>
      </w:r>
      <w:r w:rsidRPr="00AC5057">
        <w:rPr>
          <w:color w:val="000000"/>
          <w:sz w:val="28"/>
          <w:szCs w:val="28"/>
        </w:rPr>
        <w:t>, рассказ</w:t>
      </w:r>
      <w:r w:rsidRPr="00AC5057">
        <w:rPr>
          <w:b/>
          <w:color w:val="000000"/>
          <w:sz w:val="28"/>
          <w:szCs w:val="28"/>
        </w:rPr>
        <w:t>чик</w:t>
      </w:r>
      <w:r w:rsidRPr="00AC5057">
        <w:rPr>
          <w:color w:val="000000"/>
          <w:sz w:val="28"/>
          <w:szCs w:val="28"/>
        </w:rPr>
        <w:t>, пулемёт</w:t>
      </w:r>
      <w:r w:rsidRPr="00AC5057">
        <w:rPr>
          <w:b/>
          <w:color w:val="000000"/>
          <w:sz w:val="28"/>
          <w:szCs w:val="28"/>
        </w:rPr>
        <w:t>чик</w:t>
      </w:r>
      <w:r w:rsidRPr="00AC5057">
        <w:rPr>
          <w:color w:val="000000"/>
          <w:sz w:val="28"/>
          <w:szCs w:val="28"/>
        </w:rPr>
        <w:t>, камен</w:t>
      </w:r>
      <w:r w:rsidRPr="00AC5057">
        <w:rPr>
          <w:b/>
          <w:color w:val="000000"/>
          <w:sz w:val="28"/>
          <w:szCs w:val="28"/>
        </w:rPr>
        <w:t>щик</w:t>
      </w:r>
      <w:r w:rsidRPr="00AC5057">
        <w:rPr>
          <w:color w:val="000000"/>
          <w:sz w:val="28"/>
          <w:szCs w:val="28"/>
        </w:rPr>
        <w:t>, пиль</w:t>
      </w:r>
      <w:r w:rsidRPr="00AC5057">
        <w:rPr>
          <w:b/>
          <w:color w:val="000000"/>
          <w:sz w:val="28"/>
          <w:szCs w:val="28"/>
        </w:rPr>
        <w:t>щик</w:t>
      </w:r>
      <w:r w:rsidRPr="00AC5057">
        <w:rPr>
          <w:color w:val="000000"/>
          <w:sz w:val="28"/>
          <w:szCs w:val="28"/>
        </w:rPr>
        <w:t>, бан</w:t>
      </w:r>
      <w:r w:rsidRPr="00AC5057">
        <w:rPr>
          <w:b/>
          <w:color w:val="000000"/>
          <w:sz w:val="28"/>
          <w:szCs w:val="28"/>
        </w:rPr>
        <w:t>щик</w:t>
      </w:r>
      <w:r w:rsidRPr="00AC5057">
        <w:rPr>
          <w:color w:val="000000"/>
          <w:sz w:val="28"/>
          <w:szCs w:val="28"/>
        </w:rPr>
        <w:t>, барабан</w:t>
      </w:r>
      <w:r w:rsidRPr="00AC5057">
        <w:rPr>
          <w:b/>
          <w:color w:val="000000"/>
          <w:sz w:val="28"/>
          <w:szCs w:val="28"/>
        </w:rPr>
        <w:t>щик</w:t>
      </w:r>
      <w:r w:rsidRPr="00AC5057">
        <w:rPr>
          <w:color w:val="000000"/>
          <w:sz w:val="28"/>
          <w:szCs w:val="28"/>
        </w:rPr>
        <w:t>, стеколь</w:t>
      </w:r>
      <w:r w:rsidRPr="00AC5057">
        <w:rPr>
          <w:b/>
          <w:color w:val="000000"/>
          <w:sz w:val="28"/>
          <w:szCs w:val="28"/>
        </w:rPr>
        <w:t>щик</w:t>
      </w:r>
      <w:r w:rsidRPr="00AC5057">
        <w:rPr>
          <w:color w:val="000000"/>
          <w:sz w:val="28"/>
          <w:szCs w:val="28"/>
        </w:rPr>
        <w:t>, правиль</w:t>
      </w:r>
      <w:r w:rsidRPr="00AC5057">
        <w:rPr>
          <w:b/>
          <w:color w:val="000000"/>
          <w:sz w:val="28"/>
          <w:szCs w:val="28"/>
        </w:rPr>
        <w:t>щик</w:t>
      </w:r>
      <w:r w:rsidRPr="00AC5057">
        <w:rPr>
          <w:color w:val="000000"/>
          <w:sz w:val="28"/>
          <w:szCs w:val="28"/>
        </w:rPr>
        <w:t>, перевоз</w:t>
      </w:r>
      <w:r w:rsidRPr="00AC5057">
        <w:rPr>
          <w:b/>
          <w:color w:val="000000"/>
          <w:sz w:val="28"/>
          <w:szCs w:val="28"/>
        </w:rPr>
        <w:t>чик</w:t>
      </w:r>
      <w:r w:rsidRPr="00AC5057">
        <w:rPr>
          <w:color w:val="000000"/>
          <w:sz w:val="28"/>
          <w:szCs w:val="28"/>
        </w:rPr>
        <w:t>, чекан</w:t>
      </w:r>
      <w:r w:rsidRPr="00AC5057">
        <w:rPr>
          <w:b/>
          <w:color w:val="000000"/>
          <w:sz w:val="28"/>
          <w:szCs w:val="28"/>
        </w:rPr>
        <w:t>щик</w:t>
      </w:r>
      <w:r w:rsidRPr="00AC5057">
        <w:rPr>
          <w:color w:val="000000"/>
          <w:sz w:val="28"/>
          <w:szCs w:val="28"/>
        </w:rPr>
        <w:t>, поднос</w:t>
      </w:r>
      <w:r w:rsidRPr="00AC5057">
        <w:rPr>
          <w:b/>
          <w:color w:val="000000"/>
          <w:sz w:val="28"/>
          <w:szCs w:val="28"/>
        </w:rPr>
        <w:t>чик</w:t>
      </w:r>
      <w:r w:rsidRPr="00AC5057">
        <w:rPr>
          <w:color w:val="000000"/>
          <w:sz w:val="28"/>
          <w:szCs w:val="28"/>
        </w:rPr>
        <w:t>, смаз</w:t>
      </w:r>
      <w:r w:rsidRPr="00AC5057">
        <w:rPr>
          <w:b/>
          <w:color w:val="000000"/>
          <w:sz w:val="28"/>
          <w:szCs w:val="28"/>
        </w:rPr>
        <w:t>чик</w:t>
      </w:r>
      <w:r w:rsidRPr="00AC5057">
        <w:rPr>
          <w:color w:val="000000"/>
          <w:sz w:val="28"/>
          <w:szCs w:val="28"/>
        </w:rPr>
        <w:t>, водопровод</w:t>
      </w:r>
      <w:r w:rsidRPr="00AC5057">
        <w:rPr>
          <w:b/>
          <w:color w:val="000000"/>
          <w:sz w:val="28"/>
          <w:szCs w:val="28"/>
        </w:rPr>
        <w:t>чик</w:t>
      </w:r>
      <w:r w:rsidRPr="00AC5057">
        <w:rPr>
          <w:color w:val="000000"/>
          <w:sz w:val="28"/>
          <w:szCs w:val="28"/>
        </w:rPr>
        <w:t>, извоз</w:t>
      </w:r>
      <w:r w:rsidRPr="00AC5057">
        <w:rPr>
          <w:b/>
          <w:color w:val="000000"/>
          <w:sz w:val="28"/>
          <w:szCs w:val="28"/>
        </w:rPr>
        <w:t>чик</w:t>
      </w:r>
      <w:r w:rsidRPr="00AC5057">
        <w:rPr>
          <w:color w:val="000000"/>
          <w:sz w:val="28"/>
          <w:szCs w:val="28"/>
        </w:rPr>
        <w:t>, бетон</w:t>
      </w:r>
      <w:r w:rsidRPr="00AC5057">
        <w:rPr>
          <w:b/>
          <w:color w:val="000000"/>
          <w:sz w:val="28"/>
          <w:szCs w:val="28"/>
        </w:rPr>
        <w:t>щик</w:t>
      </w:r>
      <w:r w:rsidRPr="00AC5057">
        <w:rPr>
          <w:color w:val="000000"/>
          <w:sz w:val="28"/>
          <w:szCs w:val="28"/>
        </w:rPr>
        <w:t>, набор</w:t>
      </w:r>
      <w:r w:rsidRPr="00AC5057">
        <w:rPr>
          <w:b/>
          <w:color w:val="000000"/>
          <w:sz w:val="28"/>
          <w:szCs w:val="28"/>
        </w:rPr>
        <w:t>щик</w:t>
      </w:r>
      <w:r w:rsidRPr="00AC5057">
        <w:rPr>
          <w:color w:val="000000"/>
          <w:sz w:val="28"/>
          <w:szCs w:val="28"/>
        </w:rPr>
        <w:t>, фонар</w:t>
      </w:r>
      <w:r w:rsidRPr="00AC5057">
        <w:rPr>
          <w:b/>
          <w:color w:val="000000"/>
          <w:sz w:val="28"/>
          <w:szCs w:val="28"/>
        </w:rPr>
        <w:t>щик</w:t>
      </w:r>
      <w:r w:rsidRPr="00AC5057">
        <w:rPr>
          <w:color w:val="000000"/>
          <w:sz w:val="28"/>
          <w:szCs w:val="28"/>
        </w:rPr>
        <w:t>, текстиль</w:t>
      </w:r>
      <w:r w:rsidRPr="00AC5057">
        <w:rPr>
          <w:b/>
          <w:color w:val="000000"/>
          <w:sz w:val="28"/>
          <w:szCs w:val="28"/>
        </w:rPr>
        <w:t>щик</w:t>
      </w:r>
      <w:r w:rsidRPr="00AC5057">
        <w:rPr>
          <w:color w:val="000000"/>
          <w:sz w:val="28"/>
          <w:szCs w:val="28"/>
        </w:rPr>
        <w:t>, домен</w:t>
      </w:r>
      <w:r w:rsidRPr="00AC5057">
        <w:rPr>
          <w:b/>
          <w:color w:val="000000"/>
          <w:sz w:val="28"/>
          <w:szCs w:val="28"/>
        </w:rPr>
        <w:t>щик</w:t>
      </w:r>
      <w:r w:rsidRPr="00AC5057">
        <w:rPr>
          <w:color w:val="000000"/>
          <w:sz w:val="28"/>
          <w:szCs w:val="28"/>
        </w:rPr>
        <w:t>, буфет</w:t>
      </w:r>
      <w:r w:rsidRPr="00AC5057">
        <w:rPr>
          <w:b/>
          <w:color w:val="000000"/>
          <w:sz w:val="28"/>
          <w:szCs w:val="28"/>
        </w:rPr>
        <w:t>чик</w:t>
      </w:r>
      <w:r w:rsidRPr="00AC5057">
        <w:rPr>
          <w:color w:val="000000"/>
          <w:sz w:val="28"/>
          <w:szCs w:val="28"/>
        </w:rPr>
        <w:t>, чистиль</w:t>
      </w:r>
      <w:r w:rsidRPr="00AC5057">
        <w:rPr>
          <w:b/>
          <w:color w:val="000000"/>
          <w:sz w:val="28"/>
          <w:szCs w:val="28"/>
        </w:rPr>
        <w:t>щик</w:t>
      </w:r>
      <w:r w:rsidRPr="00AC5057">
        <w:rPr>
          <w:color w:val="000000"/>
          <w:sz w:val="28"/>
          <w:szCs w:val="28"/>
        </w:rPr>
        <w:t>, копироваль</w:t>
      </w:r>
      <w:r w:rsidRPr="00AC5057">
        <w:rPr>
          <w:b/>
          <w:color w:val="000000"/>
          <w:sz w:val="28"/>
          <w:szCs w:val="28"/>
        </w:rPr>
        <w:t>щик</w:t>
      </w:r>
      <w:r w:rsidRPr="00AC5057">
        <w:rPr>
          <w:color w:val="000000"/>
          <w:sz w:val="28"/>
          <w:szCs w:val="28"/>
        </w:rPr>
        <w:t>, контор</w:t>
      </w:r>
      <w:r w:rsidRPr="00AC5057">
        <w:rPr>
          <w:b/>
          <w:color w:val="000000"/>
          <w:sz w:val="28"/>
          <w:szCs w:val="28"/>
        </w:rPr>
        <w:t>щик</w:t>
      </w:r>
      <w:r w:rsidRPr="00AC5057">
        <w:rPr>
          <w:color w:val="000000"/>
          <w:sz w:val="28"/>
          <w:szCs w:val="28"/>
        </w:rPr>
        <w:t>, тюрем</w:t>
      </w:r>
      <w:r w:rsidRPr="00AC5057">
        <w:rPr>
          <w:b/>
          <w:color w:val="000000"/>
          <w:sz w:val="28"/>
          <w:szCs w:val="28"/>
        </w:rPr>
        <w:t>щик</w:t>
      </w:r>
      <w:r w:rsidRPr="00AC5057">
        <w:rPr>
          <w:color w:val="000000"/>
          <w:sz w:val="28"/>
          <w:szCs w:val="28"/>
        </w:rPr>
        <w:t>, забой</w:t>
      </w:r>
      <w:r w:rsidRPr="00AC5057">
        <w:rPr>
          <w:b/>
          <w:color w:val="000000"/>
          <w:sz w:val="28"/>
          <w:szCs w:val="28"/>
        </w:rPr>
        <w:t>щик</w:t>
      </w:r>
      <w:r w:rsidRPr="00AC5057">
        <w:rPr>
          <w:color w:val="000000"/>
          <w:sz w:val="28"/>
          <w:szCs w:val="28"/>
        </w:rPr>
        <w:t>, застрой</w:t>
      </w:r>
      <w:r w:rsidRPr="00AC5057">
        <w:rPr>
          <w:b/>
          <w:color w:val="000000"/>
          <w:sz w:val="28"/>
          <w:szCs w:val="28"/>
        </w:rPr>
        <w:t>щик</w:t>
      </w:r>
      <w:r w:rsidRPr="00AC5057">
        <w:rPr>
          <w:color w:val="000000"/>
          <w:sz w:val="28"/>
          <w:szCs w:val="28"/>
        </w:rPr>
        <w:t>, заказ</w:t>
      </w:r>
      <w:r w:rsidRPr="00AC5057">
        <w:rPr>
          <w:b/>
          <w:color w:val="000000"/>
          <w:sz w:val="28"/>
          <w:szCs w:val="28"/>
        </w:rPr>
        <w:t>чик</w:t>
      </w:r>
      <w:r w:rsidRPr="00AC5057">
        <w:rPr>
          <w:color w:val="000000"/>
          <w:sz w:val="28"/>
          <w:szCs w:val="28"/>
        </w:rPr>
        <w:t>, переплёт</w:t>
      </w:r>
      <w:r w:rsidRPr="00AC5057">
        <w:rPr>
          <w:b/>
          <w:color w:val="000000"/>
          <w:sz w:val="28"/>
          <w:szCs w:val="28"/>
        </w:rPr>
        <w:t>чик</w:t>
      </w:r>
      <w:r w:rsidRPr="00AC5057">
        <w:rPr>
          <w:color w:val="000000"/>
          <w:sz w:val="28"/>
          <w:szCs w:val="28"/>
        </w:rPr>
        <w:t>, упаков</w:t>
      </w:r>
      <w:r w:rsidRPr="00AC5057">
        <w:rPr>
          <w:b/>
          <w:color w:val="000000"/>
          <w:sz w:val="28"/>
          <w:szCs w:val="28"/>
        </w:rPr>
        <w:t>щик</w:t>
      </w:r>
      <w:r w:rsidRPr="00AC5057">
        <w:rPr>
          <w:color w:val="000000"/>
          <w:sz w:val="28"/>
          <w:szCs w:val="28"/>
        </w:rPr>
        <w:t>, проход</w:t>
      </w:r>
      <w:r w:rsidRPr="00AC5057">
        <w:rPr>
          <w:b/>
          <w:color w:val="000000"/>
          <w:sz w:val="28"/>
          <w:szCs w:val="28"/>
        </w:rPr>
        <w:t>чик</w:t>
      </w:r>
      <w:r w:rsidRPr="00AC5057">
        <w:rPr>
          <w:color w:val="000000"/>
          <w:sz w:val="28"/>
          <w:szCs w:val="28"/>
        </w:rPr>
        <w:t>, подпис</w:t>
      </w:r>
      <w:r w:rsidRPr="00AC5057">
        <w:rPr>
          <w:b/>
          <w:color w:val="000000"/>
          <w:sz w:val="28"/>
          <w:szCs w:val="28"/>
        </w:rPr>
        <w:t>чик</w:t>
      </w:r>
      <w:r w:rsidRPr="00AC5057">
        <w:rPr>
          <w:color w:val="000000"/>
          <w:sz w:val="28"/>
          <w:szCs w:val="28"/>
        </w:rPr>
        <w:t>.</w:t>
      </w:r>
    </w:p>
    <w:p w:rsidR="00AF4499" w:rsidRPr="00AC5057" w:rsidRDefault="00AF4499" w:rsidP="00AF4499">
      <w:pPr>
        <w:rPr>
          <w:b/>
          <w:bCs/>
          <w:sz w:val="28"/>
          <w:szCs w:val="28"/>
        </w:rPr>
      </w:pPr>
    </w:p>
    <w:p w:rsidR="00AF4499" w:rsidRPr="00AC5057" w:rsidRDefault="00AF4499" w:rsidP="00AF4499">
      <w:pPr>
        <w:shd w:val="clear" w:color="auto" w:fill="FFFFFF"/>
        <w:jc w:val="center"/>
        <w:rPr>
          <w:b/>
          <w:bCs/>
          <w:sz w:val="28"/>
          <w:szCs w:val="28"/>
        </w:rPr>
      </w:pPr>
      <w:r w:rsidRPr="00AC5057">
        <w:rPr>
          <w:color w:val="000000"/>
          <w:sz w:val="28"/>
          <w:szCs w:val="28"/>
        </w:rPr>
        <w:t>2 вариант</w:t>
      </w:r>
    </w:p>
    <w:p w:rsidR="00AF4499" w:rsidRPr="00AC5057" w:rsidRDefault="00AF4499" w:rsidP="00AF4499">
      <w:pPr>
        <w:jc w:val="center"/>
        <w:rPr>
          <w:b/>
          <w:bCs/>
          <w:sz w:val="28"/>
          <w:szCs w:val="28"/>
        </w:rPr>
      </w:pPr>
    </w:p>
    <w:tbl>
      <w:tblPr>
        <w:tblStyle w:val="a4"/>
        <w:tblW w:w="0" w:type="auto"/>
        <w:tblLook w:val="04A0" w:firstRow="1" w:lastRow="0" w:firstColumn="1" w:lastColumn="0" w:noHBand="0" w:noVBand="1"/>
      </w:tblPr>
      <w:tblGrid>
        <w:gridCol w:w="3190"/>
        <w:gridCol w:w="3190"/>
        <w:gridCol w:w="3191"/>
      </w:tblGrid>
      <w:tr w:rsidR="00AF4499" w:rsidRPr="00AC5057" w:rsidTr="00AF4499">
        <w:tc>
          <w:tcPr>
            <w:tcW w:w="3190" w:type="dxa"/>
          </w:tcPr>
          <w:p w:rsidR="00AF4499" w:rsidRPr="00AC5057" w:rsidRDefault="00AF4499" w:rsidP="00AF4499">
            <w:pPr>
              <w:spacing w:after="182"/>
              <w:jc w:val="both"/>
              <w:rPr>
                <w:color w:val="000000"/>
                <w:sz w:val="28"/>
                <w:szCs w:val="28"/>
              </w:rPr>
            </w:pPr>
            <w:r w:rsidRPr="00AC5057">
              <w:rPr>
                <w:color w:val="000000"/>
                <w:sz w:val="28"/>
                <w:szCs w:val="28"/>
              </w:rPr>
              <w:t>Суффиксы</w:t>
            </w:r>
          </w:p>
        </w:tc>
        <w:tc>
          <w:tcPr>
            <w:tcW w:w="3190" w:type="dxa"/>
          </w:tcPr>
          <w:p w:rsidR="00AF4499" w:rsidRPr="00AC5057" w:rsidRDefault="00AF4499" w:rsidP="00AF4499">
            <w:pPr>
              <w:spacing w:after="182"/>
              <w:jc w:val="both"/>
              <w:rPr>
                <w:color w:val="000000"/>
                <w:sz w:val="28"/>
                <w:szCs w:val="28"/>
              </w:rPr>
            </w:pPr>
            <w:r w:rsidRPr="00AC5057">
              <w:rPr>
                <w:color w:val="000000"/>
                <w:sz w:val="28"/>
                <w:szCs w:val="28"/>
              </w:rPr>
              <w:t>Правило</w:t>
            </w:r>
          </w:p>
        </w:tc>
        <w:tc>
          <w:tcPr>
            <w:tcW w:w="3191" w:type="dxa"/>
          </w:tcPr>
          <w:p w:rsidR="00AF4499" w:rsidRPr="00AC5057" w:rsidRDefault="00AF4499" w:rsidP="00AF4499">
            <w:pPr>
              <w:spacing w:after="182"/>
              <w:jc w:val="both"/>
              <w:rPr>
                <w:color w:val="000000"/>
                <w:sz w:val="28"/>
                <w:szCs w:val="28"/>
              </w:rPr>
            </w:pPr>
            <w:r w:rsidRPr="00AC5057">
              <w:rPr>
                <w:color w:val="000000"/>
                <w:sz w:val="28"/>
                <w:szCs w:val="28"/>
              </w:rPr>
              <w:t>Примеры</w:t>
            </w:r>
          </w:p>
        </w:tc>
      </w:tr>
      <w:tr w:rsidR="00AF4499" w:rsidRPr="00AC5057" w:rsidTr="00AF4499">
        <w:trPr>
          <w:trHeight w:val="1905"/>
        </w:trPr>
        <w:tc>
          <w:tcPr>
            <w:tcW w:w="3190" w:type="dxa"/>
          </w:tcPr>
          <w:p w:rsidR="00AF4499" w:rsidRPr="00AC5057" w:rsidRDefault="00AF4499" w:rsidP="00AF4499">
            <w:pPr>
              <w:spacing w:after="182"/>
              <w:jc w:val="both"/>
              <w:rPr>
                <w:b/>
                <w:i/>
                <w:color w:val="000000"/>
                <w:sz w:val="28"/>
                <w:szCs w:val="28"/>
              </w:rPr>
            </w:pPr>
            <w:r w:rsidRPr="00AC5057">
              <w:rPr>
                <w:b/>
                <w:i/>
                <w:color w:val="000000"/>
                <w:sz w:val="28"/>
                <w:szCs w:val="28"/>
              </w:rPr>
              <w:t>1) –ек,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-ик (-чик),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-ок</w:t>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p>
          <w:p w:rsidR="00AF4499" w:rsidRPr="00AC5057" w:rsidRDefault="00AF4499" w:rsidP="00AF4499">
            <w:pPr>
              <w:spacing w:after="182"/>
              <w:jc w:val="both"/>
              <w:rPr>
                <w:b/>
                <w:i/>
                <w:color w:val="000000"/>
                <w:sz w:val="28"/>
                <w:szCs w:val="28"/>
              </w:rPr>
            </w:pPr>
            <w:r w:rsidRPr="00AC5057">
              <w:rPr>
                <w:b/>
                <w:i/>
                <w:color w:val="000000"/>
                <w:sz w:val="28"/>
                <w:szCs w:val="28"/>
              </w:rPr>
              <w:t>2) –ец,</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-иц-а</w:t>
            </w:r>
            <w:r w:rsidRPr="00AC5057">
              <w:rPr>
                <w:b/>
                <w:i/>
                <w:color w:val="000000"/>
                <w:sz w:val="28"/>
                <w:szCs w:val="28"/>
              </w:rPr>
              <w:br/>
            </w:r>
            <w:r w:rsidRPr="00AC5057">
              <w:rPr>
                <w:b/>
                <w:i/>
                <w:color w:val="000000"/>
                <w:sz w:val="28"/>
                <w:szCs w:val="28"/>
              </w:rPr>
              <w:br/>
            </w:r>
          </w:p>
          <w:p w:rsidR="00AF4499" w:rsidRPr="00AC5057" w:rsidRDefault="00AF4499" w:rsidP="00AF4499">
            <w:pPr>
              <w:spacing w:after="182"/>
              <w:jc w:val="both"/>
              <w:rPr>
                <w:b/>
                <w:i/>
                <w:color w:val="000000"/>
                <w:sz w:val="28"/>
                <w:szCs w:val="28"/>
              </w:rPr>
            </w:pPr>
            <w:r w:rsidRPr="00AC5057">
              <w:rPr>
                <w:b/>
                <w:i/>
                <w:color w:val="000000"/>
                <w:sz w:val="28"/>
                <w:szCs w:val="28"/>
              </w:rPr>
              <w:t>3) –ечк-,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-ичк-</w:t>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p>
          <w:p w:rsidR="00AF4499" w:rsidRPr="00AC5057" w:rsidRDefault="00AF4499" w:rsidP="00AF4499">
            <w:pPr>
              <w:spacing w:after="182"/>
              <w:jc w:val="both"/>
              <w:rPr>
                <w:b/>
                <w:i/>
                <w:color w:val="000000"/>
                <w:sz w:val="28"/>
                <w:szCs w:val="28"/>
              </w:rPr>
            </w:pPr>
            <w:r w:rsidRPr="00AC5057">
              <w:rPr>
                <w:b/>
                <w:i/>
                <w:color w:val="000000"/>
                <w:sz w:val="28"/>
                <w:szCs w:val="28"/>
              </w:rPr>
              <w:t>4) –ец-о,</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-иц-е</w:t>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t>5) –оньк-,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-еньк-,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-ёнк-(-онк-),</w:t>
            </w:r>
          </w:p>
          <w:p w:rsidR="00AF4499" w:rsidRPr="00AC5057" w:rsidRDefault="00AF4499" w:rsidP="00AF4499">
            <w:pPr>
              <w:spacing w:after="182"/>
              <w:jc w:val="both"/>
              <w:rPr>
                <w:b/>
                <w:i/>
                <w:color w:val="000000"/>
                <w:sz w:val="28"/>
                <w:szCs w:val="28"/>
              </w:rPr>
            </w:pPr>
            <w:r w:rsidRPr="00AC5057">
              <w:rPr>
                <w:b/>
                <w:i/>
                <w:color w:val="000000"/>
                <w:sz w:val="28"/>
                <w:szCs w:val="28"/>
              </w:rPr>
              <w:t xml:space="preserve">   -к-</w:t>
            </w:r>
          </w:p>
        </w:tc>
        <w:tc>
          <w:tcPr>
            <w:tcW w:w="3190" w:type="dxa"/>
          </w:tcPr>
          <w:p w:rsidR="00AF4499" w:rsidRPr="00AC5057" w:rsidRDefault="00AF4499" w:rsidP="00AF4499">
            <w:pPr>
              <w:spacing w:after="182"/>
              <w:rPr>
                <w:color w:val="000000"/>
                <w:sz w:val="28"/>
                <w:szCs w:val="28"/>
              </w:rPr>
            </w:pPr>
            <w:r w:rsidRPr="00AC5057">
              <w:rPr>
                <w:color w:val="000000"/>
                <w:sz w:val="28"/>
                <w:szCs w:val="28"/>
              </w:rPr>
              <w:t xml:space="preserve">Если гласный при склонении слова выпадает, пишется </w:t>
            </w:r>
            <w:r w:rsidRPr="00AC5057">
              <w:rPr>
                <w:b/>
                <w:color w:val="000000"/>
                <w:sz w:val="28"/>
                <w:szCs w:val="28"/>
              </w:rPr>
              <w:t>–ек</w:t>
            </w:r>
            <w:r w:rsidRPr="00AC5057">
              <w:rPr>
                <w:color w:val="000000"/>
                <w:sz w:val="28"/>
                <w:szCs w:val="28"/>
              </w:rPr>
              <w:t xml:space="preserve">; если не выпадает - </w:t>
            </w:r>
            <w:r w:rsidRPr="00AC5057">
              <w:rPr>
                <w:b/>
                <w:color w:val="000000"/>
                <w:sz w:val="28"/>
                <w:szCs w:val="28"/>
              </w:rPr>
              <w:t>-ик (чик)</w:t>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 xml:space="preserve">Под ударением после шипящих вместо суффикса </w:t>
            </w:r>
            <w:r w:rsidRPr="00AC5057">
              <w:rPr>
                <w:b/>
                <w:color w:val="000000"/>
                <w:sz w:val="28"/>
                <w:szCs w:val="28"/>
              </w:rPr>
              <w:t xml:space="preserve">–ек </w:t>
            </w:r>
            <w:r w:rsidRPr="00AC5057">
              <w:rPr>
                <w:color w:val="000000"/>
                <w:sz w:val="28"/>
                <w:szCs w:val="28"/>
              </w:rPr>
              <w:t xml:space="preserve">пишется </w:t>
            </w:r>
            <w:r w:rsidRPr="00AC5057">
              <w:rPr>
                <w:b/>
                <w:color w:val="000000"/>
                <w:sz w:val="28"/>
                <w:szCs w:val="28"/>
              </w:rPr>
              <w:t>–ок</w:t>
            </w:r>
            <w:r w:rsidRPr="00AC5057">
              <w:rPr>
                <w:b/>
                <w:color w:val="000000"/>
                <w:sz w:val="28"/>
                <w:szCs w:val="28"/>
              </w:rPr>
              <w:br/>
            </w:r>
            <w:r w:rsidRPr="00AC5057">
              <w:rPr>
                <w:b/>
                <w:color w:val="000000"/>
                <w:sz w:val="28"/>
                <w:szCs w:val="28"/>
              </w:rPr>
              <w:br/>
            </w:r>
            <w:r w:rsidRPr="00AC5057">
              <w:rPr>
                <w:b/>
                <w:color w:val="000000"/>
                <w:sz w:val="28"/>
                <w:szCs w:val="28"/>
              </w:rPr>
              <w:br/>
            </w:r>
            <w:r w:rsidRPr="00AC5057">
              <w:rPr>
                <w:color w:val="000000"/>
                <w:sz w:val="28"/>
                <w:szCs w:val="28"/>
              </w:rPr>
              <w:t xml:space="preserve">В словах мужского рода пишется </w:t>
            </w:r>
            <w:r w:rsidRPr="00AC5057">
              <w:rPr>
                <w:b/>
                <w:color w:val="000000"/>
                <w:sz w:val="28"/>
                <w:szCs w:val="28"/>
              </w:rPr>
              <w:t>е</w:t>
            </w:r>
            <w:r w:rsidRPr="00AC5057">
              <w:rPr>
                <w:color w:val="000000"/>
                <w:sz w:val="28"/>
                <w:szCs w:val="28"/>
              </w:rPr>
              <w:t xml:space="preserve">, в словах женского рода – </w:t>
            </w:r>
            <w:r w:rsidRPr="00AC5057">
              <w:rPr>
                <w:b/>
                <w:color w:val="000000"/>
                <w:sz w:val="28"/>
                <w:szCs w:val="28"/>
              </w:rPr>
              <w:t>и</w:t>
            </w:r>
            <w:r w:rsidRPr="00AC5057">
              <w:rPr>
                <w:b/>
                <w:color w:val="000000"/>
                <w:sz w:val="28"/>
                <w:szCs w:val="28"/>
              </w:rPr>
              <w:br/>
            </w:r>
            <w:r w:rsidRPr="00AC5057">
              <w:rPr>
                <w:b/>
                <w:color w:val="000000"/>
                <w:sz w:val="28"/>
                <w:szCs w:val="28"/>
              </w:rPr>
              <w:br/>
            </w:r>
            <w:r w:rsidRPr="00AC5057">
              <w:rPr>
                <w:b/>
                <w:color w:val="000000"/>
                <w:sz w:val="28"/>
                <w:szCs w:val="28"/>
              </w:rPr>
              <w:br/>
              <w:t xml:space="preserve">-ичк- </w:t>
            </w:r>
            <w:r w:rsidRPr="00AC5057">
              <w:rPr>
                <w:color w:val="000000"/>
                <w:sz w:val="28"/>
                <w:szCs w:val="28"/>
              </w:rPr>
              <w:t xml:space="preserve">пишется в словах, образованных от существительных на </w:t>
            </w:r>
            <w:r w:rsidRPr="00AC5057">
              <w:rPr>
                <w:color w:val="000000"/>
                <w:sz w:val="28"/>
                <w:szCs w:val="28"/>
              </w:rPr>
              <w:br/>
            </w:r>
            <w:r w:rsidRPr="00AC5057">
              <w:rPr>
                <w:b/>
                <w:color w:val="000000"/>
                <w:sz w:val="28"/>
                <w:szCs w:val="28"/>
              </w:rPr>
              <w:t>-иц-</w:t>
            </w:r>
            <w:r w:rsidRPr="00AC5057">
              <w:rPr>
                <w:color w:val="000000"/>
                <w:sz w:val="28"/>
                <w:szCs w:val="28"/>
              </w:rPr>
              <w:t xml:space="preserve">, в остальных случаях – </w:t>
            </w:r>
            <w:r w:rsidRPr="00AC5057">
              <w:rPr>
                <w:b/>
                <w:color w:val="000000"/>
                <w:sz w:val="28"/>
                <w:szCs w:val="28"/>
              </w:rPr>
              <w:t>-ечк-</w:t>
            </w:r>
            <w:r w:rsidRPr="00AC5057">
              <w:rPr>
                <w:b/>
                <w:color w:val="000000"/>
                <w:sz w:val="28"/>
                <w:szCs w:val="28"/>
              </w:rPr>
              <w:br/>
            </w:r>
            <w:r w:rsidRPr="00AC5057">
              <w:rPr>
                <w:b/>
                <w:color w:val="000000"/>
                <w:sz w:val="28"/>
                <w:szCs w:val="28"/>
              </w:rPr>
              <w:br/>
            </w:r>
            <w:r w:rsidRPr="00AC5057">
              <w:rPr>
                <w:b/>
                <w:color w:val="000000"/>
                <w:sz w:val="28"/>
                <w:szCs w:val="28"/>
              </w:rPr>
              <w:br/>
              <w:t>-ец-</w:t>
            </w:r>
            <w:r w:rsidRPr="00AC5057">
              <w:rPr>
                <w:color w:val="000000"/>
                <w:sz w:val="28"/>
                <w:szCs w:val="28"/>
              </w:rPr>
              <w:t>о пишется тогда, когда ударение падает на окончание; когда ударение падает на основе, пишется –</w:t>
            </w:r>
            <w:r w:rsidRPr="00AC5057">
              <w:rPr>
                <w:b/>
                <w:color w:val="000000"/>
                <w:sz w:val="28"/>
                <w:szCs w:val="28"/>
              </w:rPr>
              <w:t>иц</w:t>
            </w:r>
            <w:r w:rsidR="00981B2D">
              <w:rPr>
                <w:color w:val="000000"/>
                <w:sz w:val="28"/>
                <w:szCs w:val="28"/>
              </w:rPr>
              <w:t>-е</w:t>
            </w:r>
            <w:r w:rsidR="00981B2D">
              <w:rPr>
                <w:color w:val="000000"/>
                <w:sz w:val="28"/>
                <w:szCs w:val="28"/>
              </w:rPr>
              <w:br/>
            </w:r>
            <w:r w:rsidRPr="00AC5057">
              <w:rPr>
                <w:color w:val="000000"/>
                <w:sz w:val="28"/>
                <w:szCs w:val="28"/>
              </w:rPr>
              <w:br/>
              <w:t xml:space="preserve"> Суффиксы </w:t>
            </w:r>
            <w:r w:rsidRPr="00AC5057">
              <w:rPr>
                <w:b/>
                <w:color w:val="000000"/>
                <w:sz w:val="28"/>
                <w:szCs w:val="28"/>
              </w:rPr>
              <w:t xml:space="preserve">–оньк-, </w:t>
            </w:r>
            <w:r w:rsidRPr="00AC5057">
              <w:rPr>
                <w:b/>
                <w:color w:val="000000"/>
                <w:sz w:val="28"/>
                <w:szCs w:val="28"/>
              </w:rPr>
              <w:br/>
              <w:t>-еньк-</w:t>
            </w:r>
            <w:r w:rsidRPr="00AC5057">
              <w:rPr>
                <w:color w:val="000000"/>
                <w:sz w:val="28"/>
                <w:szCs w:val="28"/>
              </w:rPr>
              <w:t xml:space="preserve"> имеют уменьшительно-ласкательное значение и пишутся с </w:t>
            </w:r>
            <w:r w:rsidRPr="00AC5057">
              <w:rPr>
                <w:b/>
                <w:color w:val="000000"/>
                <w:sz w:val="28"/>
                <w:szCs w:val="28"/>
              </w:rPr>
              <w:t>ь</w:t>
            </w:r>
            <w:r w:rsidRPr="00AC5057">
              <w:rPr>
                <w:color w:val="000000"/>
                <w:sz w:val="28"/>
                <w:szCs w:val="28"/>
              </w:rPr>
              <w:t xml:space="preserve">. </w:t>
            </w:r>
            <w:r w:rsidRPr="00AC5057">
              <w:rPr>
                <w:color w:val="000000"/>
                <w:sz w:val="28"/>
                <w:szCs w:val="28"/>
              </w:rPr>
              <w:br/>
            </w:r>
          </w:p>
        </w:tc>
        <w:tc>
          <w:tcPr>
            <w:tcW w:w="3191" w:type="dxa"/>
          </w:tcPr>
          <w:p w:rsidR="00AF4499" w:rsidRPr="00AC5057" w:rsidRDefault="00AF4499" w:rsidP="00AF4499">
            <w:pPr>
              <w:spacing w:after="182"/>
              <w:rPr>
                <w:color w:val="000000"/>
                <w:sz w:val="28"/>
                <w:szCs w:val="28"/>
              </w:rPr>
            </w:pPr>
            <w:r w:rsidRPr="00AC5057">
              <w:rPr>
                <w:color w:val="000000"/>
                <w:sz w:val="28"/>
                <w:szCs w:val="28"/>
              </w:rPr>
              <w:t>Кусоч</w:t>
            </w:r>
            <w:r w:rsidRPr="00AC5057">
              <w:rPr>
                <w:b/>
                <w:color w:val="000000"/>
                <w:sz w:val="28"/>
                <w:szCs w:val="28"/>
              </w:rPr>
              <w:t>ек</w:t>
            </w:r>
            <w:r w:rsidRPr="00AC5057">
              <w:rPr>
                <w:color w:val="000000"/>
                <w:sz w:val="28"/>
                <w:szCs w:val="28"/>
              </w:rPr>
              <w:t xml:space="preserve"> (кусочка), горош</w:t>
            </w:r>
            <w:r w:rsidRPr="00AC5057">
              <w:rPr>
                <w:b/>
                <w:color w:val="000000"/>
                <w:sz w:val="28"/>
                <w:szCs w:val="28"/>
              </w:rPr>
              <w:t xml:space="preserve">ек </w:t>
            </w:r>
            <w:r w:rsidRPr="00AC5057">
              <w:rPr>
                <w:color w:val="000000"/>
                <w:sz w:val="28"/>
                <w:szCs w:val="28"/>
              </w:rPr>
              <w:t>(горошка), но: ключ</w:t>
            </w:r>
            <w:r w:rsidRPr="00AC5057">
              <w:rPr>
                <w:b/>
                <w:color w:val="000000"/>
                <w:sz w:val="28"/>
                <w:szCs w:val="28"/>
              </w:rPr>
              <w:t>ик</w:t>
            </w:r>
            <w:r w:rsidRPr="00AC5057">
              <w:rPr>
                <w:color w:val="000000"/>
                <w:sz w:val="28"/>
                <w:szCs w:val="28"/>
              </w:rPr>
              <w:t xml:space="preserve"> (ключика), стол</w:t>
            </w:r>
            <w:r w:rsidRPr="00AC5057">
              <w:rPr>
                <w:b/>
                <w:color w:val="000000"/>
                <w:sz w:val="28"/>
                <w:szCs w:val="28"/>
              </w:rPr>
              <w:t xml:space="preserve">ик </w:t>
            </w:r>
            <w:r w:rsidRPr="00AC5057">
              <w:rPr>
                <w:color w:val="000000"/>
                <w:sz w:val="28"/>
                <w:szCs w:val="28"/>
              </w:rPr>
              <w:t>(столика), барабанч</w:t>
            </w:r>
            <w:r w:rsidRPr="00AC5057">
              <w:rPr>
                <w:b/>
                <w:color w:val="000000"/>
                <w:sz w:val="28"/>
                <w:szCs w:val="28"/>
              </w:rPr>
              <w:t>ик</w:t>
            </w:r>
            <w:r w:rsidRPr="00AC5057">
              <w:rPr>
                <w:color w:val="000000"/>
                <w:sz w:val="28"/>
                <w:szCs w:val="28"/>
              </w:rPr>
              <w:t xml:space="preserve"> (барабанчика)</w:t>
            </w:r>
            <w:r w:rsidRPr="00AC5057">
              <w:rPr>
                <w:color w:val="000000"/>
                <w:sz w:val="28"/>
                <w:szCs w:val="28"/>
              </w:rPr>
              <w:br/>
            </w:r>
            <w:r w:rsidRPr="00AC5057">
              <w:rPr>
                <w:color w:val="000000"/>
                <w:sz w:val="28"/>
                <w:szCs w:val="28"/>
              </w:rPr>
              <w:br/>
              <w:t>Звоноч</w:t>
            </w:r>
            <w:r w:rsidRPr="00AC5057">
              <w:rPr>
                <w:b/>
                <w:color w:val="000000"/>
                <w:sz w:val="28"/>
                <w:szCs w:val="28"/>
              </w:rPr>
              <w:t>ек</w:t>
            </w:r>
            <w:r w:rsidRPr="00AC5057">
              <w:rPr>
                <w:color w:val="000000"/>
                <w:sz w:val="28"/>
                <w:szCs w:val="28"/>
              </w:rPr>
              <w:t xml:space="preserve"> – крюч</w:t>
            </w:r>
            <w:r w:rsidRPr="00AC5057">
              <w:rPr>
                <w:b/>
                <w:color w:val="000000"/>
                <w:sz w:val="28"/>
                <w:szCs w:val="28"/>
              </w:rPr>
              <w:t xml:space="preserve">ок, </w:t>
            </w:r>
            <w:r w:rsidRPr="00AC5057">
              <w:rPr>
                <w:color w:val="000000"/>
                <w:sz w:val="28"/>
                <w:szCs w:val="28"/>
              </w:rPr>
              <w:t>горош</w:t>
            </w:r>
            <w:r w:rsidRPr="00AC5057">
              <w:rPr>
                <w:b/>
                <w:color w:val="000000"/>
                <w:sz w:val="28"/>
                <w:szCs w:val="28"/>
              </w:rPr>
              <w:t>ек</w:t>
            </w:r>
            <w:r w:rsidRPr="00AC5057">
              <w:rPr>
                <w:color w:val="000000"/>
                <w:sz w:val="28"/>
                <w:szCs w:val="28"/>
              </w:rPr>
              <w:t xml:space="preserve"> – петуш</w:t>
            </w:r>
            <w:r w:rsidRPr="00AC5057">
              <w:rPr>
                <w:b/>
                <w:color w:val="000000"/>
                <w:sz w:val="28"/>
                <w:szCs w:val="28"/>
              </w:rPr>
              <w:t>ок</w:t>
            </w:r>
            <w:r w:rsidRPr="00AC5057">
              <w:rPr>
                <w:color w:val="000000"/>
                <w:sz w:val="28"/>
                <w:szCs w:val="28"/>
              </w:rPr>
              <w:t xml:space="preserve"> </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Брат</w:t>
            </w:r>
            <w:r w:rsidRPr="00AC5057">
              <w:rPr>
                <w:b/>
                <w:color w:val="000000"/>
                <w:sz w:val="28"/>
                <w:szCs w:val="28"/>
              </w:rPr>
              <w:t>ец</w:t>
            </w:r>
            <w:r w:rsidRPr="00AC5057">
              <w:rPr>
                <w:color w:val="000000"/>
                <w:sz w:val="28"/>
                <w:szCs w:val="28"/>
              </w:rPr>
              <w:t>, луж</w:t>
            </w:r>
            <w:r w:rsidRPr="00AC5057">
              <w:rPr>
                <w:b/>
                <w:color w:val="000000"/>
                <w:sz w:val="28"/>
                <w:szCs w:val="28"/>
              </w:rPr>
              <w:t>иц</w:t>
            </w:r>
            <w:r w:rsidRPr="00AC5057">
              <w:rPr>
                <w:color w:val="000000"/>
                <w:sz w:val="28"/>
                <w:szCs w:val="28"/>
              </w:rPr>
              <w:t>а</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Син</w:t>
            </w:r>
            <w:r w:rsidRPr="00AC5057">
              <w:rPr>
                <w:b/>
                <w:color w:val="000000"/>
                <w:sz w:val="28"/>
                <w:szCs w:val="28"/>
              </w:rPr>
              <w:t>ичк</w:t>
            </w:r>
            <w:r w:rsidRPr="00AC5057">
              <w:rPr>
                <w:color w:val="000000"/>
                <w:sz w:val="28"/>
                <w:szCs w:val="28"/>
              </w:rPr>
              <w:t>а (син</w:t>
            </w:r>
            <w:r w:rsidRPr="00AC5057">
              <w:rPr>
                <w:b/>
                <w:color w:val="000000"/>
                <w:sz w:val="28"/>
                <w:szCs w:val="28"/>
              </w:rPr>
              <w:t>иц</w:t>
            </w:r>
            <w:r w:rsidRPr="00AC5057">
              <w:rPr>
                <w:color w:val="000000"/>
                <w:sz w:val="28"/>
                <w:szCs w:val="28"/>
              </w:rPr>
              <w:t>а), луков</w:t>
            </w:r>
            <w:r w:rsidRPr="00AC5057">
              <w:rPr>
                <w:b/>
                <w:color w:val="000000"/>
                <w:sz w:val="28"/>
                <w:szCs w:val="28"/>
              </w:rPr>
              <w:t>ичк</w:t>
            </w:r>
            <w:r w:rsidRPr="00AC5057">
              <w:rPr>
                <w:color w:val="000000"/>
                <w:sz w:val="28"/>
                <w:szCs w:val="28"/>
              </w:rPr>
              <w:t>а (луков</w:t>
            </w:r>
            <w:r w:rsidRPr="00AC5057">
              <w:rPr>
                <w:b/>
                <w:color w:val="000000"/>
                <w:sz w:val="28"/>
                <w:szCs w:val="28"/>
              </w:rPr>
              <w:t>иц</w:t>
            </w:r>
            <w:r w:rsidRPr="00AC5057">
              <w:rPr>
                <w:color w:val="000000"/>
                <w:sz w:val="28"/>
                <w:szCs w:val="28"/>
              </w:rPr>
              <w:t>а), но: врем</w:t>
            </w:r>
            <w:r w:rsidRPr="00AC5057">
              <w:rPr>
                <w:b/>
                <w:color w:val="000000"/>
                <w:sz w:val="28"/>
                <w:szCs w:val="28"/>
              </w:rPr>
              <w:t>ечк</w:t>
            </w:r>
            <w:r w:rsidRPr="00AC5057">
              <w:rPr>
                <w:color w:val="000000"/>
                <w:sz w:val="28"/>
                <w:szCs w:val="28"/>
              </w:rPr>
              <w:t>о, Сон</w:t>
            </w:r>
            <w:r w:rsidRPr="00AC5057">
              <w:rPr>
                <w:b/>
                <w:color w:val="000000"/>
                <w:sz w:val="28"/>
                <w:szCs w:val="28"/>
              </w:rPr>
              <w:t>ечк</w:t>
            </w:r>
            <w:r w:rsidRPr="00AC5057">
              <w:rPr>
                <w:color w:val="000000"/>
                <w:sz w:val="28"/>
                <w:szCs w:val="28"/>
              </w:rPr>
              <w:t>а</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Ружь</w:t>
            </w:r>
            <w:r w:rsidRPr="00AC5057">
              <w:rPr>
                <w:b/>
                <w:color w:val="000000"/>
                <w:sz w:val="28"/>
                <w:szCs w:val="28"/>
              </w:rPr>
              <w:t>ец</w:t>
            </w:r>
            <w:r w:rsidRPr="00AC5057">
              <w:rPr>
                <w:color w:val="000000"/>
                <w:sz w:val="28"/>
                <w:szCs w:val="28"/>
              </w:rPr>
              <w:t>о, письм</w:t>
            </w:r>
            <w:r w:rsidRPr="00AC5057">
              <w:rPr>
                <w:b/>
                <w:color w:val="000000"/>
                <w:sz w:val="28"/>
                <w:szCs w:val="28"/>
              </w:rPr>
              <w:t>ец</w:t>
            </w:r>
            <w:r w:rsidRPr="00AC5057">
              <w:rPr>
                <w:color w:val="000000"/>
                <w:sz w:val="28"/>
                <w:szCs w:val="28"/>
              </w:rPr>
              <w:t>о, но: кресл</w:t>
            </w:r>
            <w:r w:rsidRPr="00AC5057">
              <w:rPr>
                <w:b/>
                <w:color w:val="000000"/>
                <w:sz w:val="28"/>
                <w:szCs w:val="28"/>
              </w:rPr>
              <w:t>иц</w:t>
            </w:r>
            <w:r w:rsidR="00981B2D">
              <w:rPr>
                <w:color w:val="000000"/>
                <w:sz w:val="28"/>
                <w:szCs w:val="28"/>
              </w:rPr>
              <w:t>е</w:t>
            </w:r>
            <w:r w:rsidR="00981B2D">
              <w:rPr>
                <w:color w:val="000000"/>
                <w:sz w:val="28"/>
                <w:szCs w:val="28"/>
              </w:rPr>
              <w:br/>
            </w:r>
            <w:r w:rsidR="00981B2D">
              <w:rPr>
                <w:color w:val="000000"/>
                <w:sz w:val="28"/>
                <w:szCs w:val="28"/>
              </w:rPr>
              <w:br/>
            </w:r>
            <w:r w:rsidR="00981B2D">
              <w:rPr>
                <w:color w:val="000000"/>
                <w:sz w:val="28"/>
                <w:szCs w:val="28"/>
              </w:rPr>
              <w:br/>
            </w:r>
            <w:r w:rsidR="00981B2D">
              <w:rPr>
                <w:color w:val="000000"/>
                <w:sz w:val="28"/>
                <w:szCs w:val="28"/>
              </w:rPr>
              <w:br/>
            </w:r>
            <w:r w:rsidRPr="00AC5057">
              <w:rPr>
                <w:color w:val="000000"/>
                <w:sz w:val="28"/>
                <w:szCs w:val="28"/>
              </w:rPr>
              <w:br/>
              <w:t>Берёз</w:t>
            </w:r>
            <w:r w:rsidRPr="00AC5057">
              <w:rPr>
                <w:b/>
                <w:color w:val="000000"/>
                <w:sz w:val="28"/>
                <w:szCs w:val="28"/>
              </w:rPr>
              <w:t>оньк</w:t>
            </w:r>
            <w:r w:rsidRPr="00AC5057">
              <w:rPr>
                <w:color w:val="000000"/>
                <w:sz w:val="28"/>
                <w:szCs w:val="28"/>
              </w:rPr>
              <w:t>а, тёт</w:t>
            </w:r>
            <w:r w:rsidRPr="00AC5057">
              <w:rPr>
                <w:b/>
                <w:color w:val="000000"/>
                <w:sz w:val="28"/>
                <w:szCs w:val="28"/>
              </w:rPr>
              <w:t>еньк</w:t>
            </w:r>
            <w:r w:rsidRPr="00AC5057">
              <w:rPr>
                <w:color w:val="000000"/>
                <w:sz w:val="28"/>
                <w:szCs w:val="28"/>
              </w:rPr>
              <w:t>а, шуб</w:t>
            </w:r>
            <w:r w:rsidRPr="00AC5057">
              <w:rPr>
                <w:b/>
                <w:color w:val="000000"/>
                <w:sz w:val="28"/>
                <w:szCs w:val="28"/>
              </w:rPr>
              <w:t>ёнк</w:t>
            </w:r>
            <w:r w:rsidRPr="00AC5057">
              <w:rPr>
                <w:color w:val="000000"/>
                <w:sz w:val="28"/>
                <w:szCs w:val="28"/>
              </w:rPr>
              <w:t>а, кляч</w:t>
            </w:r>
            <w:r w:rsidRPr="00AC5057">
              <w:rPr>
                <w:b/>
                <w:color w:val="000000"/>
                <w:sz w:val="28"/>
                <w:szCs w:val="28"/>
              </w:rPr>
              <w:t>онк</w:t>
            </w:r>
            <w:r w:rsidRPr="00AC5057">
              <w:rPr>
                <w:color w:val="000000"/>
                <w:sz w:val="28"/>
                <w:szCs w:val="28"/>
              </w:rPr>
              <w:t>а</w:t>
            </w:r>
          </w:p>
        </w:tc>
      </w:tr>
    </w:tbl>
    <w:p w:rsidR="00AF4499" w:rsidRPr="00AC5057" w:rsidRDefault="00AF4499" w:rsidP="00AF4499">
      <w:pPr>
        <w:shd w:val="clear" w:color="auto" w:fill="FFFFFF"/>
        <w:rPr>
          <w:b/>
          <w:bCs/>
          <w:caps/>
          <w:sz w:val="28"/>
          <w:szCs w:val="28"/>
        </w:rPr>
      </w:pPr>
    </w:p>
    <w:tbl>
      <w:tblPr>
        <w:tblStyle w:val="a4"/>
        <w:tblW w:w="0" w:type="auto"/>
        <w:tblLook w:val="04A0" w:firstRow="1" w:lastRow="0" w:firstColumn="1" w:lastColumn="0" w:noHBand="0" w:noVBand="1"/>
      </w:tblPr>
      <w:tblGrid>
        <w:gridCol w:w="3190"/>
        <w:gridCol w:w="3190"/>
        <w:gridCol w:w="3191"/>
      </w:tblGrid>
      <w:tr w:rsidR="00AF4499" w:rsidRPr="00AC5057" w:rsidTr="00AF4499">
        <w:trPr>
          <w:trHeight w:val="569"/>
        </w:trPr>
        <w:tc>
          <w:tcPr>
            <w:tcW w:w="3190" w:type="dxa"/>
          </w:tcPr>
          <w:p w:rsidR="00AF4499" w:rsidRPr="00AC5057" w:rsidRDefault="00AF4499" w:rsidP="00AF4499">
            <w:pPr>
              <w:spacing w:after="182"/>
              <w:rPr>
                <w:b/>
                <w:i/>
                <w:color w:val="000000"/>
                <w:sz w:val="28"/>
                <w:szCs w:val="28"/>
              </w:rPr>
            </w:pP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t>6) (-ин-)-к-а</w:t>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t>7) –ышк-,</w:t>
            </w:r>
            <w:r w:rsidRPr="00AC5057">
              <w:rPr>
                <w:b/>
                <w:i/>
                <w:color w:val="000000"/>
                <w:sz w:val="28"/>
                <w:szCs w:val="28"/>
              </w:rPr>
              <w:tab/>
            </w:r>
          </w:p>
          <w:p w:rsidR="00AF4499" w:rsidRPr="00AC5057" w:rsidRDefault="00AF4499" w:rsidP="00AF4499">
            <w:pPr>
              <w:spacing w:after="182"/>
              <w:rPr>
                <w:b/>
                <w:i/>
                <w:color w:val="000000"/>
                <w:sz w:val="28"/>
                <w:szCs w:val="28"/>
              </w:rPr>
            </w:pPr>
            <w:r w:rsidRPr="00AC5057">
              <w:rPr>
                <w:b/>
                <w:i/>
                <w:color w:val="000000"/>
                <w:sz w:val="28"/>
                <w:szCs w:val="28"/>
              </w:rPr>
              <w:t xml:space="preserve">   -ушк-,</w:t>
            </w:r>
          </w:p>
          <w:p w:rsidR="00AF4499" w:rsidRPr="00AC5057" w:rsidRDefault="00AF4499" w:rsidP="00AF4499">
            <w:pPr>
              <w:spacing w:after="182"/>
              <w:rPr>
                <w:b/>
                <w:i/>
                <w:color w:val="000000"/>
                <w:sz w:val="28"/>
                <w:szCs w:val="28"/>
              </w:rPr>
            </w:pPr>
            <w:r w:rsidRPr="00AC5057">
              <w:rPr>
                <w:b/>
                <w:i/>
                <w:color w:val="000000"/>
                <w:sz w:val="28"/>
                <w:szCs w:val="28"/>
              </w:rPr>
              <w:t xml:space="preserve">   -юшк-,</w:t>
            </w:r>
          </w:p>
          <w:p w:rsidR="00AF4499" w:rsidRPr="00AC5057" w:rsidRDefault="00AF4499" w:rsidP="00AF4499">
            <w:pPr>
              <w:spacing w:after="182"/>
              <w:rPr>
                <w:b/>
                <w:i/>
                <w:color w:val="000000"/>
                <w:sz w:val="28"/>
                <w:szCs w:val="28"/>
              </w:rPr>
            </w:pPr>
            <w:r w:rsidRPr="00AC5057">
              <w:rPr>
                <w:b/>
                <w:i/>
                <w:color w:val="000000"/>
                <w:sz w:val="28"/>
                <w:szCs w:val="28"/>
              </w:rPr>
              <w:t xml:space="preserve">   -ишк-,</w:t>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r w:rsidRPr="00AC5057">
              <w:rPr>
                <w:b/>
                <w:i/>
                <w:color w:val="000000"/>
                <w:sz w:val="28"/>
                <w:szCs w:val="28"/>
              </w:rPr>
              <w:br/>
            </w:r>
          </w:p>
          <w:p w:rsidR="00AF4499" w:rsidRPr="00AC5057" w:rsidRDefault="00AF4499" w:rsidP="00AF4499">
            <w:pPr>
              <w:spacing w:after="182"/>
              <w:rPr>
                <w:b/>
                <w:i/>
                <w:color w:val="000000"/>
                <w:sz w:val="28"/>
                <w:szCs w:val="28"/>
              </w:rPr>
            </w:pPr>
          </w:p>
          <w:p w:rsidR="00AF4499" w:rsidRPr="00AC5057" w:rsidRDefault="00AF4499" w:rsidP="00AF4499">
            <w:pPr>
              <w:spacing w:after="182"/>
              <w:jc w:val="both"/>
              <w:rPr>
                <w:b/>
                <w:i/>
                <w:color w:val="000000"/>
                <w:sz w:val="28"/>
                <w:szCs w:val="28"/>
              </w:rPr>
            </w:pPr>
          </w:p>
        </w:tc>
        <w:tc>
          <w:tcPr>
            <w:tcW w:w="3190" w:type="dxa"/>
          </w:tcPr>
          <w:p w:rsidR="00AF4499" w:rsidRPr="00AC5057" w:rsidRDefault="00AF4499" w:rsidP="00AF4499">
            <w:pPr>
              <w:spacing w:after="182"/>
              <w:rPr>
                <w:color w:val="000000"/>
                <w:sz w:val="28"/>
                <w:szCs w:val="28"/>
              </w:rPr>
            </w:pPr>
            <w:r w:rsidRPr="00AC5057">
              <w:rPr>
                <w:color w:val="000000"/>
                <w:sz w:val="28"/>
                <w:szCs w:val="28"/>
              </w:rPr>
              <w:t xml:space="preserve">Суффикс </w:t>
            </w:r>
            <w:r w:rsidRPr="00AC5057">
              <w:rPr>
                <w:b/>
                <w:color w:val="000000"/>
                <w:sz w:val="28"/>
                <w:szCs w:val="28"/>
              </w:rPr>
              <w:t xml:space="preserve">–ёнк- </w:t>
            </w:r>
            <w:r w:rsidRPr="00AC5057">
              <w:rPr>
                <w:color w:val="000000"/>
                <w:sz w:val="28"/>
                <w:szCs w:val="28"/>
              </w:rPr>
              <w:t xml:space="preserve">имеет пренебрежительное значение и пишется без </w:t>
            </w:r>
            <w:r w:rsidRPr="00AC5057">
              <w:rPr>
                <w:b/>
                <w:color w:val="000000"/>
                <w:sz w:val="28"/>
                <w:szCs w:val="28"/>
              </w:rPr>
              <w:t xml:space="preserve">ь </w:t>
            </w:r>
            <w:r w:rsidRPr="00AC5057">
              <w:rPr>
                <w:color w:val="000000"/>
                <w:sz w:val="28"/>
                <w:szCs w:val="28"/>
              </w:rPr>
              <w:t>(после шипящих под ударением пишется –</w:t>
            </w:r>
            <w:r w:rsidRPr="00AC5057">
              <w:rPr>
                <w:b/>
                <w:color w:val="000000"/>
                <w:sz w:val="28"/>
                <w:szCs w:val="28"/>
              </w:rPr>
              <w:t>онк</w:t>
            </w:r>
            <w:r w:rsidRPr="00AC5057">
              <w:rPr>
                <w:color w:val="000000"/>
                <w:sz w:val="28"/>
                <w:szCs w:val="28"/>
              </w:rPr>
              <w:t>-)</w:t>
            </w:r>
            <w:r w:rsidRPr="00AC5057">
              <w:rPr>
                <w:color w:val="000000"/>
                <w:sz w:val="28"/>
                <w:szCs w:val="28"/>
              </w:rPr>
              <w:br/>
              <w:t xml:space="preserve">От слов на </w:t>
            </w:r>
            <w:r w:rsidRPr="00AC5057">
              <w:rPr>
                <w:b/>
                <w:color w:val="000000"/>
                <w:sz w:val="28"/>
                <w:szCs w:val="28"/>
              </w:rPr>
              <w:t>–ня</w:t>
            </w:r>
            <w:r w:rsidRPr="00AC5057">
              <w:rPr>
                <w:color w:val="000000"/>
                <w:sz w:val="28"/>
                <w:szCs w:val="28"/>
              </w:rPr>
              <w:t xml:space="preserve"> уменьшительные существительные образуются от основы род. пад. множ. Числа посредством суффикса </w:t>
            </w:r>
            <w:r w:rsidRPr="00AC5057">
              <w:rPr>
                <w:color w:val="000000"/>
                <w:sz w:val="28"/>
                <w:szCs w:val="28"/>
              </w:rPr>
              <w:br/>
            </w:r>
            <w:r w:rsidRPr="00AC5057">
              <w:rPr>
                <w:b/>
                <w:color w:val="000000"/>
                <w:sz w:val="28"/>
                <w:szCs w:val="28"/>
              </w:rPr>
              <w:t>-к-</w:t>
            </w:r>
            <w:r w:rsidRPr="00AC5057">
              <w:rPr>
                <w:color w:val="000000"/>
                <w:sz w:val="28"/>
                <w:szCs w:val="28"/>
              </w:rPr>
              <w:br/>
            </w:r>
            <w:r w:rsidRPr="00AC5057">
              <w:rPr>
                <w:color w:val="000000"/>
                <w:sz w:val="28"/>
                <w:szCs w:val="28"/>
              </w:rPr>
              <w:br/>
            </w:r>
            <w:r w:rsidRPr="00AC5057">
              <w:rPr>
                <w:color w:val="000000"/>
                <w:sz w:val="28"/>
                <w:szCs w:val="28"/>
              </w:rPr>
              <w:br/>
              <w:t>Пишется в словах, образованных от существительных на</w:t>
            </w:r>
            <w:r w:rsidRPr="00AC5057">
              <w:rPr>
                <w:color w:val="000000"/>
                <w:sz w:val="28"/>
                <w:szCs w:val="28"/>
              </w:rPr>
              <w:br/>
              <w:t xml:space="preserve"> </w:t>
            </w:r>
            <w:r w:rsidRPr="00AC5057">
              <w:rPr>
                <w:b/>
                <w:color w:val="000000"/>
                <w:sz w:val="28"/>
                <w:szCs w:val="28"/>
              </w:rPr>
              <w:t>-ин-</w:t>
            </w:r>
            <w:r w:rsidRPr="00AC5057">
              <w:rPr>
                <w:color w:val="000000"/>
                <w:sz w:val="28"/>
                <w:szCs w:val="28"/>
              </w:rPr>
              <w:t xml:space="preserve">а при помощи суффикса </w:t>
            </w:r>
            <w:r w:rsidRPr="00AC5057">
              <w:rPr>
                <w:b/>
                <w:color w:val="000000"/>
                <w:sz w:val="28"/>
                <w:szCs w:val="28"/>
              </w:rPr>
              <w:t>-к-</w:t>
            </w:r>
            <w:r w:rsidRPr="00AC5057">
              <w:rPr>
                <w:b/>
                <w:color w:val="000000"/>
                <w:sz w:val="28"/>
                <w:szCs w:val="28"/>
              </w:rPr>
              <w:br/>
            </w:r>
            <w:r w:rsidRPr="00AC5057">
              <w:rPr>
                <w:b/>
                <w:color w:val="000000"/>
                <w:sz w:val="28"/>
                <w:szCs w:val="28"/>
              </w:rPr>
              <w:br/>
            </w:r>
            <w:r w:rsidRPr="00AC5057">
              <w:rPr>
                <w:b/>
                <w:color w:val="000000"/>
                <w:sz w:val="28"/>
                <w:szCs w:val="28"/>
              </w:rPr>
              <w:br/>
              <w:t xml:space="preserve"> </w:t>
            </w:r>
            <w:r w:rsidRPr="00AC5057">
              <w:rPr>
                <w:color w:val="000000"/>
                <w:sz w:val="28"/>
                <w:szCs w:val="28"/>
              </w:rPr>
              <w:t xml:space="preserve">В словах среднего рода пишется </w:t>
            </w:r>
            <w:r w:rsidRPr="00AC5057">
              <w:rPr>
                <w:b/>
                <w:color w:val="000000"/>
                <w:sz w:val="28"/>
                <w:szCs w:val="28"/>
              </w:rPr>
              <w:t>-ышк-</w:t>
            </w:r>
            <w:r w:rsidRPr="00AC5057">
              <w:rPr>
                <w:color w:val="000000"/>
                <w:sz w:val="28"/>
                <w:szCs w:val="28"/>
              </w:rPr>
              <w:t xml:space="preserve">, в словах мужского и женского рода – </w:t>
            </w:r>
            <w:r w:rsidRPr="00AC5057">
              <w:rPr>
                <w:b/>
                <w:color w:val="000000"/>
                <w:sz w:val="28"/>
                <w:szCs w:val="28"/>
              </w:rPr>
              <w:t xml:space="preserve">-ушк- </w:t>
            </w:r>
            <w:r w:rsidRPr="00AC5057">
              <w:rPr>
                <w:b/>
                <w:color w:val="000000"/>
                <w:sz w:val="28"/>
                <w:szCs w:val="28"/>
              </w:rPr>
              <w:br/>
            </w:r>
            <w:r w:rsidRPr="00AC5057">
              <w:rPr>
                <w:b/>
                <w:color w:val="000000"/>
                <w:sz w:val="28"/>
                <w:szCs w:val="28"/>
              </w:rPr>
              <w:br/>
            </w:r>
            <w:r w:rsidRPr="00AC5057">
              <w:rPr>
                <w:b/>
                <w:color w:val="000000"/>
                <w:sz w:val="28"/>
                <w:szCs w:val="28"/>
              </w:rPr>
              <w:br/>
              <w:t xml:space="preserve">-юшк- </w:t>
            </w:r>
            <w:r w:rsidRPr="00AC5057">
              <w:rPr>
                <w:color w:val="000000"/>
                <w:sz w:val="28"/>
                <w:szCs w:val="28"/>
              </w:rPr>
              <w:t>пишется в словах всех трёх родов</w:t>
            </w:r>
            <w:r w:rsidRPr="00AC5057">
              <w:rPr>
                <w:color w:val="000000"/>
                <w:sz w:val="28"/>
                <w:szCs w:val="28"/>
              </w:rPr>
              <w:br/>
            </w:r>
            <w:r w:rsidRPr="00AC5057">
              <w:rPr>
                <w:color w:val="000000"/>
                <w:sz w:val="28"/>
                <w:szCs w:val="28"/>
              </w:rPr>
              <w:br/>
              <w:t xml:space="preserve">После этих суффиксов и суффикса </w:t>
            </w:r>
            <w:r w:rsidRPr="00AC5057">
              <w:rPr>
                <w:b/>
                <w:color w:val="000000"/>
                <w:sz w:val="28"/>
                <w:szCs w:val="28"/>
              </w:rPr>
              <w:t xml:space="preserve">-ишк- </w:t>
            </w:r>
            <w:r w:rsidRPr="00AC5057">
              <w:rPr>
                <w:color w:val="000000"/>
                <w:sz w:val="28"/>
                <w:szCs w:val="28"/>
              </w:rPr>
              <w:t xml:space="preserve">в окончании пишется </w:t>
            </w:r>
            <w:r w:rsidRPr="00AC5057">
              <w:rPr>
                <w:b/>
                <w:color w:val="000000"/>
                <w:sz w:val="28"/>
                <w:szCs w:val="28"/>
              </w:rPr>
              <w:t>о</w:t>
            </w:r>
            <w:r w:rsidRPr="00AC5057">
              <w:rPr>
                <w:color w:val="000000"/>
                <w:sz w:val="28"/>
                <w:szCs w:val="28"/>
              </w:rPr>
              <w:t>:</w:t>
            </w:r>
            <w:r w:rsidRPr="00AC5057">
              <w:rPr>
                <w:color w:val="000000"/>
                <w:sz w:val="28"/>
                <w:szCs w:val="28"/>
              </w:rPr>
              <w:br/>
              <w:t xml:space="preserve">1) в словах среднего рода и 2) в словах мужского рода неодушевлённых; пишется </w:t>
            </w:r>
            <w:r w:rsidRPr="00AC5057">
              <w:rPr>
                <w:b/>
                <w:color w:val="000000"/>
                <w:sz w:val="28"/>
                <w:szCs w:val="28"/>
              </w:rPr>
              <w:t>а</w:t>
            </w:r>
            <w:r w:rsidRPr="00AC5057">
              <w:rPr>
                <w:color w:val="000000"/>
                <w:sz w:val="28"/>
                <w:szCs w:val="28"/>
              </w:rPr>
              <w:t>: 1) в словах женского рода и 2) в словах мужского рода одушевлённых</w:t>
            </w:r>
          </w:p>
        </w:tc>
        <w:tc>
          <w:tcPr>
            <w:tcW w:w="3191" w:type="dxa"/>
          </w:tcPr>
          <w:p w:rsidR="00AF4499" w:rsidRPr="00AC5057" w:rsidRDefault="00AF4499" w:rsidP="00AF4499">
            <w:pPr>
              <w:spacing w:after="182"/>
              <w:rPr>
                <w:color w:val="000000"/>
                <w:sz w:val="28"/>
                <w:szCs w:val="28"/>
              </w:rPr>
            </w:pP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Пашня – паш</w:t>
            </w:r>
            <w:r w:rsidRPr="00AC5057">
              <w:rPr>
                <w:b/>
                <w:color w:val="000000"/>
                <w:sz w:val="28"/>
                <w:szCs w:val="28"/>
              </w:rPr>
              <w:t>ен</w:t>
            </w:r>
            <w:r w:rsidRPr="00AC5057">
              <w:rPr>
                <w:color w:val="000000"/>
                <w:sz w:val="28"/>
                <w:szCs w:val="28"/>
              </w:rPr>
              <w:t xml:space="preserve"> – паш</w:t>
            </w:r>
            <w:r w:rsidRPr="00AC5057">
              <w:rPr>
                <w:b/>
                <w:color w:val="000000"/>
                <w:sz w:val="28"/>
                <w:szCs w:val="28"/>
              </w:rPr>
              <w:t>енк</w:t>
            </w:r>
            <w:r w:rsidRPr="00AC5057">
              <w:rPr>
                <w:color w:val="000000"/>
                <w:sz w:val="28"/>
                <w:szCs w:val="28"/>
              </w:rPr>
              <w:t>а, песня – пес</w:t>
            </w:r>
            <w:r w:rsidRPr="00AC5057">
              <w:rPr>
                <w:b/>
                <w:color w:val="000000"/>
                <w:sz w:val="28"/>
                <w:szCs w:val="28"/>
              </w:rPr>
              <w:t>ен</w:t>
            </w:r>
            <w:r w:rsidRPr="00AC5057">
              <w:rPr>
                <w:color w:val="000000"/>
                <w:sz w:val="28"/>
                <w:szCs w:val="28"/>
              </w:rPr>
              <w:t xml:space="preserve"> – пес</w:t>
            </w:r>
            <w:r w:rsidRPr="00AC5057">
              <w:rPr>
                <w:b/>
                <w:color w:val="000000"/>
                <w:sz w:val="28"/>
                <w:szCs w:val="28"/>
              </w:rPr>
              <w:t>енк</w:t>
            </w:r>
            <w:r w:rsidRPr="00AC5057">
              <w:rPr>
                <w:color w:val="000000"/>
                <w:sz w:val="28"/>
                <w:szCs w:val="28"/>
              </w:rPr>
              <w:t>а, деревня – дерев</w:t>
            </w:r>
            <w:r w:rsidRPr="00AC5057">
              <w:rPr>
                <w:b/>
                <w:color w:val="000000"/>
                <w:sz w:val="28"/>
                <w:szCs w:val="28"/>
              </w:rPr>
              <w:t>ен</w:t>
            </w:r>
            <w:r w:rsidRPr="00AC5057">
              <w:rPr>
                <w:color w:val="000000"/>
                <w:sz w:val="28"/>
                <w:szCs w:val="28"/>
              </w:rPr>
              <w:t>ь - дерев</w:t>
            </w:r>
            <w:r w:rsidRPr="00AC5057">
              <w:rPr>
                <w:b/>
                <w:color w:val="000000"/>
                <w:sz w:val="28"/>
                <w:szCs w:val="28"/>
              </w:rPr>
              <w:t>еньк</w:t>
            </w:r>
            <w:r w:rsidRPr="00AC5057">
              <w:rPr>
                <w:color w:val="000000"/>
                <w:sz w:val="28"/>
                <w:szCs w:val="28"/>
              </w:rPr>
              <w:t>а</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Телят</w:t>
            </w:r>
            <w:r w:rsidRPr="00AC5057">
              <w:rPr>
                <w:b/>
                <w:color w:val="000000"/>
                <w:sz w:val="28"/>
                <w:szCs w:val="28"/>
              </w:rPr>
              <w:t>инк</w:t>
            </w:r>
            <w:r w:rsidRPr="00AC5057">
              <w:rPr>
                <w:color w:val="000000"/>
                <w:sz w:val="28"/>
                <w:szCs w:val="28"/>
              </w:rPr>
              <w:t>а (телят</w:t>
            </w:r>
            <w:r w:rsidRPr="00AC5057">
              <w:rPr>
                <w:b/>
                <w:color w:val="000000"/>
                <w:sz w:val="28"/>
                <w:szCs w:val="28"/>
              </w:rPr>
              <w:t>ин</w:t>
            </w:r>
            <w:r w:rsidRPr="00AC5057">
              <w:rPr>
                <w:color w:val="000000"/>
                <w:sz w:val="28"/>
                <w:szCs w:val="28"/>
              </w:rPr>
              <w:t>а), горош</w:t>
            </w:r>
            <w:r w:rsidRPr="00AC5057">
              <w:rPr>
                <w:b/>
                <w:color w:val="000000"/>
                <w:sz w:val="28"/>
                <w:szCs w:val="28"/>
              </w:rPr>
              <w:t>инк</w:t>
            </w:r>
            <w:r w:rsidRPr="00AC5057">
              <w:rPr>
                <w:color w:val="000000"/>
                <w:sz w:val="28"/>
                <w:szCs w:val="28"/>
              </w:rPr>
              <w:t>а (горош</w:t>
            </w:r>
            <w:r w:rsidRPr="00AC5057">
              <w:rPr>
                <w:b/>
                <w:color w:val="000000"/>
                <w:sz w:val="28"/>
                <w:szCs w:val="28"/>
              </w:rPr>
              <w:t>ин</w:t>
            </w:r>
            <w:r w:rsidRPr="00AC5057">
              <w:rPr>
                <w:color w:val="000000"/>
                <w:sz w:val="28"/>
                <w:szCs w:val="28"/>
              </w:rPr>
              <w:t>а), завал</w:t>
            </w:r>
            <w:r w:rsidRPr="00AC5057">
              <w:rPr>
                <w:b/>
                <w:color w:val="000000"/>
                <w:sz w:val="28"/>
                <w:szCs w:val="28"/>
              </w:rPr>
              <w:t>инк</w:t>
            </w:r>
            <w:r w:rsidRPr="00AC5057">
              <w:rPr>
                <w:color w:val="000000"/>
                <w:sz w:val="28"/>
                <w:szCs w:val="28"/>
              </w:rPr>
              <w:t>а (завал</w:t>
            </w:r>
            <w:r w:rsidRPr="00AC5057">
              <w:rPr>
                <w:b/>
                <w:color w:val="000000"/>
                <w:sz w:val="28"/>
                <w:szCs w:val="28"/>
              </w:rPr>
              <w:t>ин</w:t>
            </w:r>
            <w:r w:rsidRPr="00AC5057">
              <w:rPr>
                <w:color w:val="000000"/>
                <w:sz w:val="28"/>
                <w:szCs w:val="28"/>
              </w:rPr>
              <w:t>а)</w:t>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r>
            <w:r w:rsidRPr="00AC5057">
              <w:rPr>
                <w:color w:val="000000"/>
                <w:sz w:val="28"/>
                <w:szCs w:val="28"/>
              </w:rPr>
              <w:br/>
              <w:t>Пёр</w:t>
            </w:r>
            <w:r w:rsidRPr="00AC5057">
              <w:rPr>
                <w:b/>
                <w:color w:val="000000"/>
                <w:sz w:val="28"/>
                <w:szCs w:val="28"/>
              </w:rPr>
              <w:t>ышк</w:t>
            </w:r>
            <w:r w:rsidRPr="00AC5057">
              <w:rPr>
                <w:color w:val="000000"/>
                <w:sz w:val="28"/>
                <w:szCs w:val="28"/>
              </w:rPr>
              <w:t>о, дон</w:t>
            </w:r>
            <w:r w:rsidRPr="00AC5057">
              <w:rPr>
                <w:b/>
                <w:color w:val="000000"/>
                <w:sz w:val="28"/>
                <w:szCs w:val="28"/>
              </w:rPr>
              <w:t>ышк</w:t>
            </w:r>
            <w:r w:rsidRPr="00AC5057">
              <w:rPr>
                <w:color w:val="000000"/>
                <w:sz w:val="28"/>
                <w:szCs w:val="28"/>
              </w:rPr>
              <w:t>о, но:</w:t>
            </w:r>
            <w:r w:rsidRPr="00AC5057">
              <w:rPr>
                <w:color w:val="000000"/>
                <w:sz w:val="28"/>
                <w:szCs w:val="28"/>
              </w:rPr>
              <w:br/>
              <w:t>голуб</w:t>
            </w:r>
            <w:r w:rsidRPr="00AC5057">
              <w:rPr>
                <w:b/>
                <w:color w:val="000000"/>
                <w:sz w:val="28"/>
                <w:szCs w:val="28"/>
              </w:rPr>
              <w:t>ушк</w:t>
            </w:r>
            <w:r w:rsidRPr="00AC5057">
              <w:rPr>
                <w:color w:val="000000"/>
                <w:sz w:val="28"/>
                <w:szCs w:val="28"/>
              </w:rPr>
              <w:t>а, сосед</w:t>
            </w:r>
            <w:r w:rsidRPr="00AC5057">
              <w:rPr>
                <w:b/>
                <w:color w:val="000000"/>
                <w:sz w:val="28"/>
                <w:szCs w:val="28"/>
              </w:rPr>
              <w:t>ушка</w:t>
            </w:r>
            <w:r w:rsidRPr="00AC5057">
              <w:rPr>
                <w:b/>
                <w:color w:val="000000"/>
                <w:sz w:val="28"/>
                <w:szCs w:val="28"/>
              </w:rPr>
              <w:br/>
              <w:t xml:space="preserve">Исключения: </w:t>
            </w:r>
            <w:r w:rsidRPr="00AC5057">
              <w:rPr>
                <w:color w:val="000000"/>
                <w:sz w:val="28"/>
                <w:szCs w:val="28"/>
              </w:rPr>
              <w:t>кол</w:t>
            </w:r>
            <w:r w:rsidRPr="00AC5057">
              <w:rPr>
                <w:b/>
                <w:color w:val="000000"/>
                <w:sz w:val="28"/>
                <w:szCs w:val="28"/>
              </w:rPr>
              <w:t>ыш</w:t>
            </w:r>
            <w:r w:rsidRPr="00AC5057">
              <w:rPr>
                <w:color w:val="000000"/>
                <w:sz w:val="28"/>
                <w:szCs w:val="28"/>
              </w:rPr>
              <w:t>ек, клин</w:t>
            </w:r>
            <w:r w:rsidRPr="00AC5057">
              <w:rPr>
                <w:b/>
                <w:color w:val="000000"/>
                <w:sz w:val="28"/>
                <w:szCs w:val="28"/>
              </w:rPr>
              <w:t>ыш</w:t>
            </w:r>
            <w:r w:rsidRPr="00AC5057">
              <w:rPr>
                <w:color w:val="000000"/>
                <w:sz w:val="28"/>
                <w:szCs w:val="28"/>
              </w:rPr>
              <w:t>ек</w:t>
            </w:r>
            <w:r w:rsidRPr="00AC5057">
              <w:rPr>
                <w:color w:val="000000"/>
                <w:sz w:val="28"/>
                <w:szCs w:val="28"/>
              </w:rPr>
              <w:br/>
            </w:r>
            <w:r w:rsidRPr="00AC5057">
              <w:rPr>
                <w:color w:val="000000"/>
                <w:sz w:val="28"/>
                <w:szCs w:val="28"/>
              </w:rPr>
              <w:br/>
              <w:t>Пол</w:t>
            </w:r>
            <w:r w:rsidRPr="00AC5057">
              <w:rPr>
                <w:b/>
                <w:color w:val="000000"/>
                <w:sz w:val="28"/>
                <w:szCs w:val="28"/>
              </w:rPr>
              <w:t>юшк</w:t>
            </w:r>
            <w:r w:rsidRPr="00AC5057">
              <w:rPr>
                <w:color w:val="000000"/>
                <w:sz w:val="28"/>
                <w:szCs w:val="28"/>
              </w:rPr>
              <w:t>о, вол</w:t>
            </w:r>
            <w:r w:rsidRPr="00AC5057">
              <w:rPr>
                <w:b/>
                <w:color w:val="000000"/>
                <w:sz w:val="28"/>
                <w:szCs w:val="28"/>
              </w:rPr>
              <w:t>юшк</w:t>
            </w:r>
            <w:r w:rsidRPr="00AC5057">
              <w:rPr>
                <w:color w:val="000000"/>
                <w:sz w:val="28"/>
                <w:szCs w:val="28"/>
              </w:rPr>
              <w:t>а, бат</w:t>
            </w:r>
            <w:r w:rsidRPr="00AC5057">
              <w:rPr>
                <w:b/>
                <w:color w:val="000000"/>
                <w:sz w:val="28"/>
                <w:szCs w:val="28"/>
              </w:rPr>
              <w:t>юшк</w:t>
            </w:r>
            <w:r w:rsidRPr="00AC5057">
              <w:rPr>
                <w:color w:val="000000"/>
                <w:sz w:val="28"/>
                <w:szCs w:val="28"/>
              </w:rPr>
              <w:t>а</w:t>
            </w:r>
            <w:r w:rsidRPr="00AC5057">
              <w:rPr>
                <w:color w:val="000000"/>
                <w:sz w:val="28"/>
                <w:szCs w:val="28"/>
              </w:rPr>
              <w:br/>
            </w:r>
            <w:r w:rsidRPr="00AC5057">
              <w:rPr>
                <w:color w:val="000000"/>
                <w:sz w:val="28"/>
                <w:szCs w:val="28"/>
              </w:rPr>
              <w:br/>
              <w:t xml:space="preserve"> Солнышк</w:t>
            </w:r>
            <w:r w:rsidRPr="00AC5057">
              <w:rPr>
                <w:b/>
                <w:color w:val="000000"/>
                <w:sz w:val="28"/>
                <w:szCs w:val="28"/>
              </w:rPr>
              <w:t>о</w:t>
            </w:r>
            <w:r w:rsidRPr="00AC5057">
              <w:rPr>
                <w:color w:val="000000"/>
                <w:sz w:val="28"/>
                <w:szCs w:val="28"/>
              </w:rPr>
              <w:t>, городишк</w:t>
            </w:r>
            <w:r w:rsidRPr="00AC5057">
              <w:rPr>
                <w:b/>
                <w:color w:val="000000"/>
                <w:sz w:val="28"/>
                <w:szCs w:val="28"/>
              </w:rPr>
              <w:t>о</w:t>
            </w:r>
            <w:r w:rsidRPr="00AC5057">
              <w:rPr>
                <w:color w:val="000000"/>
                <w:sz w:val="28"/>
                <w:szCs w:val="28"/>
              </w:rPr>
              <w:t>, но: матушк</w:t>
            </w:r>
            <w:r w:rsidRPr="00AC5057">
              <w:rPr>
                <w:b/>
                <w:color w:val="000000"/>
                <w:sz w:val="28"/>
                <w:szCs w:val="28"/>
              </w:rPr>
              <w:t>а</w:t>
            </w:r>
            <w:r w:rsidRPr="00AC5057">
              <w:rPr>
                <w:color w:val="000000"/>
                <w:sz w:val="28"/>
                <w:szCs w:val="28"/>
              </w:rPr>
              <w:t>, батюшк</w:t>
            </w:r>
            <w:r w:rsidRPr="00AC5057">
              <w:rPr>
                <w:b/>
                <w:color w:val="000000"/>
                <w:sz w:val="28"/>
                <w:szCs w:val="28"/>
              </w:rPr>
              <w:t>а</w:t>
            </w:r>
            <w:r w:rsidRPr="00AC5057">
              <w:rPr>
                <w:color w:val="000000"/>
                <w:sz w:val="28"/>
                <w:szCs w:val="28"/>
              </w:rPr>
              <w:t>, сынишк</w:t>
            </w:r>
            <w:r w:rsidRPr="00AC5057">
              <w:rPr>
                <w:b/>
                <w:color w:val="000000"/>
                <w:sz w:val="28"/>
                <w:szCs w:val="28"/>
              </w:rPr>
              <w:t>а</w:t>
            </w:r>
          </w:p>
        </w:tc>
      </w:tr>
    </w:tbl>
    <w:p w:rsidR="00AF4499" w:rsidRPr="00AC5057" w:rsidRDefault="00AF4499" w:rsidP="00AF4499">
      <w:pPr>
        <w:shd w:val="clear" w:color="auto" w:fill="FFFFFF"/>
        <w:rPr>
          <w:b/>
          <w:bCs/>
          <w:caps/>
          <w:sz w:val="28"/>
          <w:szCs w:val="28"/>
        </w:rPr>
      </w:pPr>
    </w:p>
    <w:p w:rsidR="00AF4499" w:rsidRPr="00AC5057" w:rsidRDefault="00AF4499" w:rsidP="00AF4499">
      <w:pPr>
        <w:shd w:val="clear" w:color="auto" w:fill="FFFFFF"/>
        <w:jc w:val="right"/>
        <w:rPr>
          <w:b/>
          <w:bCs/>
          <w:caps/>
          <w:sz w:val="28"/>
          <w:szCs w:val="28"/>
        </w:rPr>
      </w:pPr>
    </w:p>
    <w:tbl>
      <w:tblPr>
        <w:tblStyle w:val="a4"/>
        <w:tblW w:w="0" w:type="auto"/>
        <w:tblLook w:val="04A0" w:firstRow="1" w:lastRow="0" w:firstColumn="1" w:lastColumn="0" w:noHBand="0" w:noVBand="1"/>
      </w:tblPr>
      <w:tblGrid>
        <w:gridCol w:w="3190"/>
        <w:gridCol w:w="3190"/>
        <w:gridCol w:w="3191"/>
      </w:tblGrid>
      <w:tr w:rsidR="00AF4499" w:rsidRPr="00AC5057" w:rsidTr="00AF4499">
        <w:trPr>
          <w:trHeight w:val="83"/>
        </w:trPr>
        <w:tc>
          <w:tcPr>
            <w:tcW w:w="3190" w:type="dxa"/>
          </w:tcPr>
          <w:p w:rsidR="00AF4499" w:rsidRPr="00AC5057" w:rsidRDefault="00AF4499" w:rsidP="00AF4499">
            <w:pPr>
              <w:spacing w:after="182"/>
              <w:rPr>
                <w:b/>
                <w:i/>
                <w:color w:val="000000"/>
                <w:sz w:val="28"/>
                <w:szCs w:val="28"/>
              </w:rPr>
            </w:pPr>
            <w:r w:rsidRPr="00AC5057">
              <w:rPr>
                <w:b/>
                <w:i/>
                <w:color w:val="000000"/>
                <w:sz w:val="28"/>
                <w:szCs w:val="28"/>
              </w:rPr>
              <w:t>8) –ищ-</w:t>
            </w:r>
          </w:p>
          <w:p w:rsidR="00AF4499" w:rsidRPr="00AC5057" w:rsidRDefault="00AF4499" w:rsidP="00AF4499">
            <w:pPr>
              <w:spacing w:after="182"/>
              <w:jc w:val="both"/>
              <w:rPr>
                <w:b/>
                <w:i/>
                <w:color w:val="000000"/>
                <w:sz w:val="28"/>
                <w:szCs w:val="28"/>
              </w:rPr>
            </w:pPr>
          </w:p>
        </w:tc>
        <w:tc>
          <w:tcPr>
            <w:tcW w:w="3190" w:type="dxa"/>
          </w:tcPr>
          <w:p w:rsidR="00AF4499" w:rsidRPr="00AC5057" w:rsidRDefault="00AF4499" w:rsidP="00AF4499">
            <w:pPr>
              <w:spacing w:after="182"/>
              <w:rPr>
                <w:color w:val="000000"/>
                <w:sz w:val="28"/>
                <w:szCs w:val="28"/>
              </w:rPr>
            </w:pPr>
            <w:r w:rsidRPr="00AC5057">
              <w:rPr>
                <w:color w:val="000000"/>
                <w:sz w:val="28"/>
                <w:szCs w:val="28"/>
              </w:rPr>
              <w:t xml:space="preserve">После -ищ- пишется </w:t>
            </w:r>
            <w:r w:rsidRPr="00AC5057">
              <w:rPr>
                <w:b/>
                <w:color w:val="000000"/>
                <w:sz w:val="28"/>
                <w:szCs w:val="28"/>
              </w:rPr>
              <w:t>е</w:t>
            </w:r>
            <w:r w:rsidRPr="00AC5057">
              <w:rPr>
                <w:color w:val="000000"/>
                <w:sz w:val="28"/>
                <w:szCs w:val="28"/>
              </w:rPr>
              <w:t xml:space="preserve"> в словах мужского и среднего рода и </w:t>
            </w:r>
            <w:r w:rsidRPr="00AC5057">
              <w:rPr>
                <w:b/>
                <w:color w:val="000000"/>
                <w:sz w:val="28"/>
                <w:szCs w:val="28"/>
              </w:rPr>
              <w:t>а</w:t>
            </w:r>
            <w:r w:rsidRPr="00AC5057">
              <w:rPr>
                <w:color w:val="000000"/>
                <w:sz w:val="28"/>
                <w:szCs w:val="28"/>
              </w:rPr>
              <w:t xml:space="preserve"> в словах женского рода</w:t>
            </w:r>
          </w:p>
        </w:tc>
        <w:tc>
          <w:tcPr>
            <w:tcW w:w="3191" w:type="dxa"/>
          </w:tcPr>
          <w:p w:rsidR="00AF4499" w:rsidRPr="00AC5057" w:rsidRDefault="00AF4499" w:rsidP="00AF4499">
            <w:pPr>
              <w:spacing w:after="182"/>
              <w:rPr>
                <w:color w:val="000000"/>
                <w:sz w:val="28"/>
                <w:szCs w:val="28"/>
              </w:rPr>
            </w:pPr>
            <w:r w:rsidRPr="00AC5057">
              <w:rPr>
                <w:color w:val="000000"/>
                <w:sz w:val="28"/>
                <w:szCs w:val="28"/>
              </w:rPr>
              <w:t>Бревнищ</w:t>
            </w:r>
            <w:r w:rsidRPr="00AC5057">
              <w:rPr>
                <w:b/>
                <w:color w:val="000000"/>
                <w:sz w:val="28"/>
                <w:szCs w:val="28"/>
              </w:rPr>
              <w:t>е</w:t>
            </w:r>
            <w:r w:rsidRPr="00AC5057">
              <w:rPr>
                <w:color w:val="000000"/>
                <w:sz w:val="28"/>
                <w:szCs w:val="28"/>
              </w:rPr>
              <w:t xml:space="preserve"> (бревно), столбищ</w:t>
            </w:r>
            <w:r w:rsidRPr="00AC5057">
              <w:rPr>
                <w:b/>
                <w:color w:val="000000"/>
                <w:sz w:val="28"/>
                <w:szCs w:val="28"/>
              </w:rPr>
              <w:t>е</w:t>
            </w:r>
            <w:r w:rsidRPr="00AC5057">
              <w:rPr>
                <w:color w:val="000000"/>
                <w:sz w:val="28"/>
                <w:szCs w:val="28"/>
              </w:rPr>
              <w:t xml:space="preserve"> (столб), пылищ</w:t>
            </w:r>
            <w:r w:rsidRPr="00AC5057">
              <w:rPr>
                <w:b/>
                <w:color w:val="000000"/>
                <w:sz w:val="28"/>
                <w:szCs w:val="28"/>
              </w:rPr>
              <w:t>а</w:t>
            </w:r>
            <w:r w:rsidRPr="00AC5057">
              <w:rPr>
                <w:color w:val="000000"/>
                <w:sz w:val="28"/>
                <w:szCs w:val="28"/>
              </w:rPr>
              <w:t xml:space="preserve"> (пыль) </w:t>
            </w:r>
            <w:r w:rsidRPr="00AC5057">
              <w:rPr>
                <w:color w:val="000000"/>
                <w:sz w:val="28"/>
                <w:szCs w:val="28"/>
              </w:rPr>
              <w:br/>
            </w:r>
            <w:r w:rsidRPr="00AC5057">
              <w:rPr>
                <w:color w:val="000000"/>
                <w:sz w:val="28"/>
                <w:szCs w:val="28"/>
              </w:rPr>
              <w:br/>
            </w:r>
            <w:r w:rsidRPr="00AC5057">
              <w:rPr>
                <w:color w:val="000000"/>
                <w:sz w:val="28"/>
                <w:szCs w:val="28"/>
              </w:rPr>
              <w:br/>
            </w:r>
          </w:p>
        </w:tc>
      </w:tr>
    </w:tbl>
    <w:p w:rsidR="00AF4499" w:rsidRPr="00AC5057" w:rsidRDefault="00AF4499" w:rsidP="00AF4499">
      <w:pPr>
        <w:shd w:val="clear" w:color="auto" w:fill="FFFFFF"/>
        <w:rPr>
          <w:b/>
          <w:bCs/>
          <w:caps/>
          <w:sz w:val="28"/>
          <w:szCs w:val="28"/>
        </w:rPr>
      </w:pPr>
      <w:r w:rsidRPr="00AC5057">
        <w:rPr>
          <w:b/>
          <w:bCs/>
          <w:caps/>
          <w:sz w:val="28"/>
          <w:szCs w:val="28"/>
        </w:rPr>
        <w:br/>
      </w:r>
      <w:r w:rsidRPr="00AC5057">
        <w:rPr>
          <w:color w:val="000000"/>
          <w:sz w:val="28"/>
          <w:szCs w:val="28"/>
        </w:rPr>
        <w:t xml:space="preserve">2. От данных слов образуйте имена существительные с уменьшительными суффиксами </w:t>
      </w:r>
      <w:r w:rsidRPr="00AC5057">
        <w:rPr>
          <w:b/>
          <w:i/>
          <w:color w:val="000000"/>
          <w:sz w:val="28"/>
          <w:szCs w:val="28"/>
        </w:rPr>
        <w:t>–ек, –ик, -чик</w:t>
      </w:r>
      <w:r w:rsidRPr="00AC5057">
        <w:rPr>
          <w:color w:val="000000"/>
          <w:sz w:val="28"/>
          <w:szCs w:val="28"/>
        </w:rPr>
        <w:t xml:space="preserve"> или </w:t>
      </w:r>
      <w:r w:rsidRPr="00AC5057">
        <w:rPr>
          <w:b/>
          <w:i/>
          <w:color w:val="000000"/>
          <w:sz w:val="28"/>
          <w:szCs w:val="28"/>
        </w:rPr>
        <w:t>–ок</w:t>
      </w:r>
      <w:r w:rsidRPr="00AC5057">
        <w:rPr>
          <w:color w:val="000000"/>
          <w:sz w:val="28"/>
          <w:szCs w:val="28"/>
        </w:rPr>
        <w:t>. Запишите эти существительные в формах именительного падежа единственного и множественного числа. Обозначьте суффиксы существительных.</w:t>
      </w:r>
      <w:r w:rsidRPr="00AC5057">
        <w:rPr>
          <w:color w:val="000000"/>
          <w:sz w:val="28"/>
          <w:szCs w:val="28"/>
        </w:rPr>
        <w:br/>
        <w:t>Составьте четыре словосочетания, используя существительные с каждым из названных выше суффиксов.</w:t>
      </w:r>
      <w:r w:rsidRPr="00AC5057">
        <w:rPr>
          <w:color w:val="000000"/>
          <w:sz w:val="28"/>
          <w:szCs w:val="28"/>
        </w:rPr>
        <w:br/>
      </w:r>
      <w:r w:rsidRPr="00AC5057">
        <w:rPr>
          <w:color w:val="000000"/>
          <w:sz w:val="28"/>
          <w:szCs w:val="28"/>
        </w:rPr>
        <w:br/>
      </w:r>
      <w:r w:rsidRPr="00AC5057">
        <w:rPr>
          <w:b/>
          <w:i/>
          <w:color w:val="000000"/>
          <w:sz w:val="28"/>
          <w:szCs w:val="28"/>
        </w:rPr>
        <w:t>Лист – листик, листики; орех – орешек, орешки</w:t>
      </w:r>
      <w:r w:rsidRPr="00AC5057">
        <w:rPr>
          <w:b/>
          <w:color w:val="000000"/>
          <w:sz w:val="28"/>
          <w:szCs w:val="28"/>
        </w:rPr>
        <w:t>.</w:t>
      </w:r>
      <w:r w:rsidRPr="00AC5057">
        <w:rPr>
          <w:color w:val="000000"/>
          <w:sz w:val="28"/>
          <w:szCs w:val="28"/>
        </w:rPr>
        <w:br/>
      </w:r>
      <w:r w:rsidRPr="00AC5057">
        <w:rPr>
          <w:color w:val="000000"/>
          <w:sz w:val="28"/>
          <w:szCs w:val="28"/>
        </w:rPr>
        <w:br/>
        <w:t>Бант – бант</w:t>
      </w:r>
      <w:r w:rsidRPr="00AC5057">
        <w:rPr>
          <w:b/>
          <w:color w:val="000000"/>
          <w:sz w:val="28"/>
          <w:szCs w:val="28"/>
        </w:rPr>
        <w:t>ик</w:t>
      </w:r>
      <w:r w:rsidRPr="00AC5057">
        <w:rPr>
          <w:color w:val="000000"/>
          <w:sz w:val="28"/>
          <w:szCs w:val="28"/>
        </w:rPr>
        <w:t>, бант</w:t>
      </w:r>
      <w:r w:rsidRPr="00AC5057">
        <w:rPr>
          <w:b/>
          <w:color w:val="000000"/>
          <w:sz w:val="28"/>
          <w:szCs w:val="28"/>
        </w:rPr>
        <w:t>ик</w:t>
      </w:r>
      <w:r w:rsidRPr="00AC5057">
        <w:rPr>
          <w:color w:val="000000"/>
          <w:sz w:val="28"/>
          <w:szCs w:val="28"/>
        </w:rPr>
        <w:t>и; мост – мост</w:t>
      </w:r>
      <w:r w:rsidRPr="00AC5057">
        <w:rPr>
          <w:b/>
          <w:color w:val="000000"/>
          <w:sz w:val="28"/>
          <w:szCs w:val="28"/>
        </w:rPr>
        <w:t>ик</w:t>
      </w:r>
      <w:r w:rsidRPr="00AC5057">
        <w:rPr>
          <w:color w:val="000000"/>
          <w:sz w:val="28"/>
          <w:szCs w:val="28"/>
        </w:rPr>
        <w:t>, мост</w:t>
      </w:r>
      <w:r w:rsidRPr="00AC5057">
        <w:rPr>
          <w:b/>
          <w:color w:val="000000"/>
          <w:sz w:val="28"/>
          <w:szCs w:val="28"/>
        </w:rPr>
        <w:t>ик</w:t>
      </w:r>
      <w:r w:rsidRPr="00AC5057">
        <w:rPr>
          <w:color w:val="000000"/>
          <w:sz w:val="28"/>
          <w:szCs w:val="28"/>
        </w:rPr>
        <w:t>и; ящик – ящич</w:t>
      </w:r>
      <w:r w:rsidRPr="00AC5057">
        <w:rPr>
          <w:b/>
          <w:color w:val="000000"/>
          <w:sz w:val="28"/>
          <w:szCs w:val="28"/>
        </w:rPr>
        <w:t>ек</w:t>
      </w:r>
      <w:r w:rsidRPr="00AC5057">
        <w:rPr>
          <w:color w:val="000000"/>
          <w:sz w:val="28"/>
          <w:szCs w:val="28"/>
        </w:rPr>
        <w:t>, ящич</w:t>
      </w:r>
      <w:r w:rsidRPr="00AC5057">
        <w:rPr>
          <w:b/>
          <w:color w:val="000000"/>
          <w:sz w:val="28"/>
          <w:szCs w:val="28"/>
        </w:rPr>
        <w:t>к</w:t>
      </w:r>
      <w:r w:rsidRPr="00AC5057">
        <w:rPr>
          <w:color w:val="000000"/>
          <w:sz w:val="28"/>
          <w:szCs w:val="28"/>
        </w:rPr>
        <w:t>и; карман – карман</w:t>
      </w:r>
      <w:r w:rsidRPr="00AC5057">
        <w:rPr>
          <w:b/>
          <w:color w:val="000000"/>
          <w:sz w:val="28"/>
          <w:szCs w:val="28"/>
        </w:rPr>
        <w:t>чик</w:t>
      </w:r>
      <w:r w:rsidRPr="00AC5057">
        <w:rPr>
          <w:color w:val="000000"/>
          <w:sz w:val="28"/>
          <w:szCs w:val="28"/>
        </w:rPr>
        <w:t>, карман</w:t>
      </w:r>
      <w:r w:rsidRPr="00AC5057">
        <w:rPr>
          <w:b/>
          <w:color w:val="000000"/>
          <w:sz w:val="28"/>
          <w:szCs w:val="28"/>
        </w:rPr>
        <w:t>чик</w:t>
      </w:r>
      <w:r w:rsidRPr="00AC5057">
        <w:rPr>
          <w:color w:val="000000"/>
          <w:sz w:val="28"/>
          <w:szCs w:val="28"/>
        </w:rPr>
        <w:t>и; флигель – флигел</w:t>
      </w:r>
      <w:r w:rsidRPr="00AC5057">
        <w:rPr>
          <w:b/>
          <w:color w:val="000000"/>
          <w:sz w:val="28"/>
          <w:szCs w:val="28"/>
        </w:rPr>
        <w:t>ёк</w:t>
      </w:r>
      <w:r w:rsidRPr="00AC5057">
        <w:rPr>
          <w:color w:val="000000"/>
          <w:sz w:val="28"/>
          <w:szCs w:val="28"/>
        </w:rPr>
        <w:t>, флигель</w:t>
      </w:r>
      <w:r w:rsidRPr="00AC5057">
        <w:rPr>
          <w:b/>
          <w:color w:val="000000"/>
          <w:sz w:val="28"/>
          <w:szCs w:val="28"/>
        </w:rPr>
        <w:t>к</w:t>
      </w:r>
      <w:r w:rsidRPr="00AC5057">
        <w:rPr>
          <w:color w:val="000000"/>
          <w:sz w:val="28"/>
          <w:szCs w:val="28"/>
        </w:rPr>
        <w:t>и; платок – платоч</w:t>
      </w:r>
      <w:r w:rsidRPr="00AC5057">
        <w:rPr>
          <w:b/>
          <w:color w:val="000000"/>
          <w:sz w:val="28"/>
          <w:szCs w:val="28"/>
        </w:rPr>
        <w:t>ек</w:t>
      </w:r>
      <w:r w:rsidRPr="00AC5057">
        <w:rPr>
          <w:color w:val="000000"/>
          <w:sz w:val="28"/>
          <w:szCs w:val="28"/>
        </w:rPr>
        <w:t>, платоч</w:t>
      </w:r>
      <w:r w:rsidRPr="00AC5057">
        <w:rPr>
          <w:b/>
          <w:color w:val="000000"/>
          <w:sz w:val="28"/>
          <w:szCs w:val="28"/>
        </w:rPr>
        <w:t>к</w:t>
      </w:r>
      <w:r w:rsidRPr="00AC5057">
        <w:rPr>
          <w:color w:val="000000"/>
          <w:sz w:val="28"/>
          <w:szCs w:val="28"/>
        </w:rPr>
        <w:t>и; горох – горош</w:t>
      </w:r>
      <w:r w:rsidRPr="00AC5057">
        <w:rPr>
          <w:b/>
          <w:color w:val="000000"/>
          <w:sz w:val="28"/>
          <w:szCs w:val="28"/>
        </w:rPr>
        <w:t>ек</w:t>
      </w:r>
      <w:r w:rsidRPr="00AC5057">
        <w:rPr>
          <w:color w:val="000000"/>
          <w:sz w:val="28"/>
          <w:szCs w:val="28"/>
        </w:rPr>
        <w:t>, горош</w:t>
      </w:r>
      <w:r w:rsidRPr="00AC5057">
        <w:rPr>
          <w:b/>
          <w:color w:val="000000"/>
          <w:sz w:val="28"/>
          <w:szCs w:val="28"/>
        </w:rPr>
        <w:t>к</w:t>
      </w:r>
      <w:r w:rsidRPr="00AC5057">
        <w:rPr>
          <w:color w:val="000000"/>
          <w:sz w:val="28"/>
          <w:szCs w:val="28"/>
        </w:rPr>
        <w:t>и; друг – друж</w:t>
      </w:r>
      <w:r w:rsidRPr="00AC5057">
        <w:rPr>
          <w:b/>
          <w:color w:val="000000"/>
          <w:sz w:val="28"/>
          <w:szCs w:val="28"/>
        </w:rPr>
        <w:t>ок</w:t>
      </w:r>
      <w:r w:rsidRPr="00AC5057">
        <w:rPr>
          <w:color w:val="000000"/>
          <w:sz w:val="28"/>
          <w:szCs w:val="28"/>
        </w:rPr>
        <w:t>, друж</w:t>
      </w:r>
      <w:r w:rsidRPr="00AC5057">
        <w:rPr>
          <w:b/>
          <w:color w:val="000000"/>
          <w:sz w:val="28"/>
          <w:szCs w:val="28"/>
        </w:rPr>
        <w:t>к</w:t>
      </w:r>
      <w:r w:rsidRPr="00AC5057">
        <w:rPr>
          <w:color w:val="000000"/>
          <w:sz w:val="28"/>
          <w:szCs w:val="28"/>
        </w:rPr>
        <w:t xml:space="preserve">и; </w:t>
      </w:r>
      <w:r w:rsidRPr="00AC5057">
        <w:rPr>
          <w:color w:val="000000"/>
          <w:sz w:val="28"/>
          <w:szCs w:val="28"/>
        </w:rPr>
        <w:br/>
        <w:t>сапог – сапож</w:t>
      </w:r>
      <w:r w:rsidRPr="00AC5057">
        <w:rPr>
          <w:b/>
          <w:color w:val="000000"/>
          <w:sz w:val="28"/>
          <w:szCs w:val="28"/>
        </w:rPr>
        <w:t>ек</w:t>
      </w:r>
      <w:r w:rsidRPr="00AC5057">
        <w:rPr>
          <w:color w:val="000000"/>
          <w:sz w:val="28"/>
          <w:szCs w:val="28"/>
        </w:rPr>
        <w:t>, сапож</w:t>
      </w:r>
      <w:r w:rsidRPr="00AC5057">
        <w:rPr>
          <w:b/>
          <w:color w:val="000000"/>
          <w:sz w:val="28"/>
          <w:szCs w:val="28"/>
        </w:rPr>
        <w:t>к</w:t>
      </w:r>
      <w:r w:rsidRPr="00AC5057">
        <w:rPr>
          <w:color w:val="000000"/>
          <w:sz w:val="28"/>
          <w:szCs w:val="28"/>
        </w:rPr>
        <w:t>и; огурец – огур</w:t>
      </w:r>
      <w:r w:rsidRPr="00AC5057">
        <w:rPr>
          <w:b/>
          <w:color w:val="000000"/>
          <w:sz w:val="28"/>
          <w:szCs w:val="28"/>
        </w:rPr>
        <w:t>чик</w:t>
      </w:r>
      <w:r w:rsidRPr="00AC5057">
        <w:rPr>
          <w:color w:val="000000"/>
          <w:sz w:val="28"/>
          <w:szCs w:val="28"/>
        </w:rPr>
        <w:t>, огур</w:t>
      </w:r>
      <w:r w:rsidRPr="00AC5057">
        <w:rPr>
          <w:b/>
          <w:color w:val="000000"/>
          <w:sz w:val="28"/>
          <w:szCs w:val="28"/>
        </w:rPr>
        <w:t>чик</w:t>
      </w:r>
      <w:r w:rsidRPr="00AC5057">
        <w:rPr>
          <w:color w:val="000000"/>
          <w:sz w:val="28"/>
          <w:szCs w:val="28"/>
        </w:rPr>
        <w:t>и; станок – станоч</w:t>
      </w:r>
      <w:r w:rsidRPr="00AC5057">
        <w:rPr>
          <w:b/>
          <w:color w:val="000000"/>
          <w:sz w:val="28"/>
          <w:szCs w:val="28"/>
        </w:rPr>
        <w:t>ек</w:t>
      </w:r>
      <w:r w:rsidRPr="00AC5057">
        <w:rPr>
          <w:color w:val="000000"/>
          <w:sz w:val="28"/>
          <w:szCs w:val="28"/>
        </w:rPr>
        <w:t>, станоч</w:t>
      </w:r>
      <w:r w:rsidRPr="00AC5057">
        <w:rPr>
          <w:b/>
          <w:color w:val="000000"/>
          <w:sz w:val="28"/>
          <w:szCs w:val="28"/>
        </w:rPr>
        <w:t>к</w:t>
      </w:r>
      <w:r w:rsidRPr="00AC5057">
        <w:rPr>
          <w:color w:val="000000"/>
          <w:sz w:val="28"/>
          <w:szCs w:val="28"/>
        </w:rPr>
        <w:t>и; пояс – пояс</w:t>
      </w:r>
      <w:r w:rsidRPr="00AC5057">
        <w:rPr>
          <w:b/>
          <w:color w:val="000000"/>
          <w:sz w:val="28"/>
          <w:szCs w:val="28"/>
        </w:rPr>
        <w:t>ок</w:t>
      </w:r>
      <w:r w:rsidRPr="00AC5057">
        <w:rPr>
          <w:color w:val="000000"/>
          <w:sz w:val="28"/>
          <w:szCs w:val="28"/>
        </w:rPr>
        <w:t>, пояс</w:t>
      </w:r>
      <w:r w:rsidRPr="00AC5057">
        <w:rPr>
          <w:b/>
          <w:color w:val="000000"/>
          <w:sz w:val="28"/>
          <w:szCs w:val="28"/>
        </w:rPr>
        <w:t>к</w:t>
      </w:r>
      <w:r w:rsidRPr="00AC5057">
        <w:rPr>
          <w:color w:val="000000"/>
          <w:sz w:val="28"/>
          <w:szCs w:val="28"/>
        </w:rPr>
        <w:t>и; шкаф – шкаф</w:t>
      </w:r>
      <w:r w:rsidRPr="00AC5057">
        <w:rPr>
          <w:b/>
          <w:color w:val="000000"/>
          <w:sz w:val="28"/>
          <w:szCs w:val="28"/>
        </w:rPr>
        <w:t>чик</w:t>
      </w:r>
      <w:r w:rsidRPr="00AC5057">
        <w:rPr>
          <w:color w:val="000000"/>
          <w:sz w:val="28"/>
          <w:szCs w:val="28"/>
        </w:rPr>
        <w:t>, шкаф</w:t>
      </w:r>
      <w:r w:rsidRPr="00AC5057">
        <w:rPr>
          <w:b/>
          <w:color w:val="000000"/>
          <w:sz w:val="28"/>
          <w:szCs w:val="28"/>
        </w:rPr>
        <w:t>чик</w:t>
      </w:r>
      <w:r w:rsidRPr="00AC5057">
        <w:rPr>
          <w:color w:val="000000"/>
          <w:sz w:val="28"/>
          <w:szCs w:val="28"/>
        </w:rPr>
        <w:t>и; каблук – каблуч</w:t>
      </w:r>
      <w:r w:rsidRPr="00AC5057">
        <w:rPr>
          <w:b/>
          <w:color w:val="000000"/>
          <w:sz w:val="28"/>
          <w:szCs w:val="28"/>
        </w:rPr>
        <w:t>ок</w:t>
      </w:r>
      <w:r w:rsidRPr="00AC5057">
        <w:rPr>
          <w:color w:val="000000"/>
          <w:sz w:val="28"/>
          <w:szCs w:val="28"/>
        </w:rPr>
        <w:t>, каблуч</w:t>
      </w:r>
      <w:r w:rsidRPr="00AC5057">
        <w:rPr>
          <w:b/>
          <w:color w:val="000000"/>
          <w:sz w:val="28"/>
          <w:szCs w:val="28"/>
        </w:rPr>
        <w:t>к</w:t>
      </w:r>
      <w:r w:rsidRPr="00AC5057">
        <w:rPr>
          <w:color w:val="000000"/>
          <w:sz w:val="28"/>
          <w:szCs w:val="28"/>
        </w:rPr>
        <w:t>и; узор – узор</w:t>
      </w:r>
      <w:r w:rsidRPr="00AC5057">
        <w:rPr>
          <w:b/>
          <w:color w:val="000000"/>
          <w:sz w:val="28"/>
          <w:szCs w:val="28"/>
        </w:rPr>
        <w:t>чик</w:t>
      </w:r>
      <w:r w:rsidRPr="00AC5057">
        <w:rPr>
          <w:color w:val="000000"/>
          <w:sz w:val="28"/>
          <w:szCs w:val="28"/>
        </w:rPr>
        <w:t>, узор</w:t>
      </w:r>
      <w:r w:rsidRPr="00AC5057">
        <w:rPr>
          <w:b/>
          <w:color w:val="000000"/>
          <w:sz w:val="28"/>
          <w:szCs w:val="28"/>
        </w:rPr>
        <w:t>чик</w:t>
      </w:r>
      <w:r w:rsidRPr="00AC5057">
        <w:rPr>
          <w:color w:val="000000"/>
          <w:sz w:val="28"/>
          <w:szCs w:val="28"/>
        </w:rPr>
        <w:t>и; пиджак – пиджач</w:t>
      </w:r>
      <w:r w:rsidRPr="00AC5057">
        <w:rPr>
          <w:b/>
          <w:color w:val="000000"/>
          <w:sz w:val="28"/>
          <w:szCs w:val="28"/>
        </w:rPr>
        <w:t>ок</w:t>
      </w:r>
      <w:r w:rsidRPr="00AC5057">
        <w:rPr>
          <w:color w:val="000000"/>
          <w:sz w:val="28"/>
          <w:szCs w:val="28"/>
        </w:rPr>
        <w:t>, пиджач</w:t>
      </w:r>
      <w:r w:rsidRPr="00AC5057">
        <w:rPr>
          <w:b/>
          <w:color w:val="000000"/>
          <w:sz w:val="28"/>
          <w:szCs w:val="28"/>
        </w:rPr>
        <w:t>к</w:t>
      </w:r>
      <w:r w:rsidRPr="00AC5057">
        <w:rPr>
          <w:color w:val="000000"/>
          <w:sz w:val="28"/>
          <w:szCs w:val="28"/>
        </w:rPr>
        <w:t>и; земляк – земляч</w:t>
      </w:r>
      <w:r w:rsidRPr="00AC5057">
        <w:rPr>
          <w:b/>
          <w:color w:val="000000"/>
          <w:sz w:val="28"/>
          <w:szCs w:val="28"/>
        </w:rPr>
        <w:t>ок</w:t>
      </w:r>
      <w:r w:rsidRPr="00AC5057">
        <w:rPr>
          <w:color w:val="000000"/>
          <w:sz w:val="28"/>
          <w:szCs w:val="28"/>
        </w:rPr>
        <w:t>, земляч</w:t>
      </w:r>
      <w:r w:rsidRPr="00AC5057">
        <w:rPr>
          <w:b/>
          <w:color w:val="000000"/>
          <w:sz w:val="28"/>
          <w:szCs w:val="28"/>
        </w:rPr>
        <w:t>к</w:t>
      </w:r>
      <w:r w:rsidRPr="00AC5057">
        <w:rPr>
          <w:color w:val="000000"/>
          <w:sz w:val="28"/>
          <w:szCs w:val="28"/>
        </w:rPr>
        <w:t>и; дубок – дубоч</w:t>
      </w:r>
      <w:r w:rsidRPr="00AC5057">
        <w:rPr>
          <w:b/>
          <w:color w:val="000000"/>
          <w:sz w:val="28"/>
          <w:szCs w:val="28"/>
        </w:rPr>
        <w:t>ек</w:t>
      </w:r>
      <w:r w:rsidRPr="00AC5057">
        <w:rPr>
          <w:color w:val="000000"/>
          <w:sz w:val="28"/>
          <w:szCs w:val="28"/>
        </w:rPr>
        <w:t>, дубоч</w:t>
      </w:r>
      <w:r w:rsidRPr="00AC5057">
        <w:rPr>
          <w:b/>
          <w:color w:val="000000"/>
          <w:sz w:val="28"/>
          <w:szCs w:val="28"/>
        </w:rPr>
        <w:t>к</w:t>
      </w:r>
      <w:r w:rsidRPr="00AC5057">
        <w:rPr>
          <w:color w:val="000000"/>
          <w:sz w:val="28"/>
          <w:szCs w:val="28"/>
        </w:rPr>
        <w:t>и; стих – стишок, стишки; пастух – пастушок, пастушки; сад – сад</w:t>
      </w:r>
      <w:r w:rsidRPr="00AC5057">
        <w:rPr>
          <w:b/>
          <w:color w:val="000000"/>
          <w:sz w:val="28"/>
          <w:szCs w:val="28"/>
        </w:rPr>
        <w:t>ик</w:t>
      </w:r>
      <w:r w:rsidRPr="00AC5057">
        <w:rPr>
          <w:color w:val="000000"/>
          <w:sz w:val="28"/>
          <w:szCs w:val="28"/>
        </w:rPr>
        <w:t>, сад</w:t>
      </w:r>
      <w:r w:rsidRPr="00AC5057">
        <w:rPr>
          <w:b/>
          <w:color w:val="000000"/>
          <w:sz w:val="28"/>
          <w:szCs w:val="28"/>
        </w:rPr>
        <w:t>ик</w:t>
      </w:r>
      <w:r w:rsidRPr="00AC5057">
        <w:rPr>
          <w:color w:val="000000"/>
          <w:sz w:val="28"/>
          <w:szCs w:val="28"/>
        </w:rPr>
        <w:t>и; листок – листоч</w:t>
      </w:r>
      <w:r w:rsidRPr="00AC5057">
        <w:rPr>
          <w:b/>
          <w:color w:val="000000"/>
          <w:sz w:val="28"/>
          <w:szCs w:val="28"/>
        </w:rPr>
        <w:t>ек</w:t>
      </w:r>
      <w:r w:rsidRPr="00AC5057">
        <w:rPr>
          <w:color w:val="000000"/>
          <w:sz w:val="28"/>
          <w:szCs w:val="28"/>
        </w:rPr>
        <w:t>, листоч</w:t>
      </w:r>
      <w:r w:rsidRPr="00AC5057">
        <w:rPr>
          <w:b/>
          <w:color w:val="000000"/>
          <w:sz w:val="28"/>
          <w:szCs w:val="28"/>
        </w:rPr>
        <w:t>к</w:t>
      </w:r>
      <w:r w:rsidRPr="00AC5057">
        <w:rPr>
          <w:color w:val="000000"/>
          <w:sz w:val="28"/>
          <w:szCs w:val="28"/>
        </w:rPr>
        <w:t>и; дождь – дожд</w:t>
      </w:r>
      <w:r w:rsidRPr="00AC5057">
        <w:rPr>
          <w:b/>
          <w:color w:val="000000"/>
          <w:sz w:val="28"/>
          <w:szCs w:val="28"/>
        </w:rPr>
        <w:t>ик</w:t>
      </w:r>
      <w:r w:rsidRPr="00AC5057">
        <w:rPr>
          <w:color w:val="000000"/>
          <w:sz w:val="28"/>
          <w:szCs w:val="28"/>
        </w:rPr>
        <w:t>, дожд</w:t>
      </w:r>
      <w:r w:rsidRPr="00AC5057">
        <w:rPr>
          <w:b/>
          <w:color w:val="000000"/>
          <w:sz w:val="28"/>
          <w:szCs w:val="28"/>
        </w:rPr>
        <w:t>ик</w:t>
      </w:r>
      <w:r w:rsidRPr="00AC5057">
        <w:rPr>
          <w:color w:val="000000"/>
          <w:sz w:val="28"/>
          <w:szCs w:val="28"/>
        </w:rPr>
        <w:t>и; жук – жуч</w:t>
      </w:r>
      <w:r w:rsidRPr="00AC5057">
        <w:rPr>
          <w:b/>
          <w:color w:val="000000"/>
          <w:sz w:val="28"/>
          <w:szCs w:val="28"/>
        </w:rPr>
        <w:t>ок</w:t>
      </w:r>
      <w:r w:rsidRPr="00AC5057">
        <w:rPr>
          <w:color w:val="000000"/>
          <w:sz w:val="28"/>
          <w:szCs w:val="28"/>
        </w:rPr>
        <w:t>, жуч</w:t>
      </w:r>
      <w:r w:rsidRPr="00AC5057">
        <w:rPr>
          <w:b/>
          <w:color w:val="000000"/>
          <w:sz w:val="28"/>
          <w:szCs w:val="28"/>
        </w:rPr>
        <w:t>к</w:t>
      </w:r>
      <w:r w:rsidRPr="00AC5057">
        <w:rPr>
          <w:color w:val="000000"/>
          <w:sz w:val="28"/>
          <w:szCs w:val="28"/>
        </w:rPr>
        <w:t>и; кирпич – кирпи</w:t>
      </w:r>
      <w:r w:rsidRPr="00AC5057">
        <w:rPr>
          <w:b/>
          <w:color w:val="000000"/>
          <w:sz w:val="28"/>
          <w:szCs w:val="28"/>
        </w:rPr>
        <w:t>чик</w:t>
      </w:r>
      <w:r w:rsidRPr="00AC5057">
        <w:rPr>
          <w:color w:val="000000"/>
          <w:sz w:val="28"/>
          <w:szCs w:val="28"/>
        </w:rPr>
        <w:t>, кирпи</w:t>
      </w:r>
      <w:r w:rsidRPr="00AC5057">
        <w:rPr>
          <w:b/>
          <w:color w:val="000000"/>
          <w:sz w:val="28"/>
          <w:szCs w:val="28"/>
        </w:rPr>
        <w:t>чик</w:t>
      </w:r>
      <w:r w:rsidRPr="00AC5057">
        <w:rPr>
          <w:color w:val="000000"/>
          <w:sz w:val="28"/>
          <w:szCs w:val="28"/>
        </w:rPr>
        <w:t>и; футляр – футляр</w:t>
      </w:r>
      <w:r w:rsidRPr="00AC5057">
        <w:rPr>
          <w:b/>
          <w:color w:val="000000"/>
          <w:sz w:val="28"/>
          <w:szCs w:val="28"/>
        </w:rPr>
        <w:t>чик</w:t>
      </w:r>
      <w:r w:rsidRPr="00AC5057">
        <w:rPr>
          <w:color w:val="000000"/>
          <w:sz w:val="28"/>
          <w:szCs w:val="28"/>
        </w:rPr>
        <w:t>, футляр</w:t>
      </w:r>
      <w:r w:rsidRPr="00AC5057">
        <w:rPr>
          <w:b/>
          <w:color w:val="000000"/>
          <w:sz w:val="28"/>
          <w:szCs w:val="28"/>
        </w:rPr>
        <w:t>чик</w:t>
      </w:r>
      <w:r w:rsidRPr="00AC5057">
        <w:rPr>
          <w:color w:val="000000"/>
          <w:sz w:val="28"/>
          <w:szCs w:val="28"/>
        </w:rPr>
        <w:t>и; костюм – костюм</w:t>
      </w:r>
      <w:r w:rsidRPr="00AC5057">
        <w:rPr>
          <w:b/>
          <w:color w:val="000000"/>
          <w:sz w:val="28"/>
          <w:szCs w:val="28"/>
        </w:rPr>
        <w:t>чик</w:t>
      </w:r>
      <w:r w:rsidRPr="00AC5057">
        <w:rPr>
          <w:color w:val="000000"/>
          <w:sz w:val="28"/>
          <w:szCs w:val="28"/>
        </w:rPr>
        <w:t>, костюм</w:t>
      </w:r>
      <w:r w:rsidRPr="00AC5057">
        <w:rPr>
          <w:b/>
          <w:color w:val="000000"/>
          <w:sz w:val="28"/>
          <w:szCs w:val="28"/>
        </w:rPr>
        <w:t>чик</w:t>
      </w:r>
      <w:r w:rsidRPr="00AC5057">
        <w:rPr>
          <w:color w:val="000000"/>
          <w:sz w:val="28"/>
          <w:szCs w:val="28"/>
        </w:rPr>
        <w:t>и; ножик – ножич</w:t>
      </w:r>
      <w:r w:rsidRPr="00AC5057">
        <w:rPr>
          <w:b/>
          <w:color w:val="000000"/>
          <w:sz w:val="28"/>
          <w:szCs w:val="28"/>
        </w:rPr>
        <w:t>ек</w:t>
      </w:r>
      <w:r w:rsidRPr="00AC5057">
        <w:rPr>
          <w:color w:val="000000"/>
          <w:sz w:val="28"/>
          <w:szCs w:val="28"/>
        </w:rPr>
        <w:t>, ножич</w:t>
      </w:r>
      <w:r w:rsidRPr="00AC5057">
        <w:rPr>
          <w:b/>
          <w:color w:val="000000"/>
          <w:sz w:val="28"/>
          <w:szCs w:val="28"/>
        </w:rPr>
        <w:t>к</w:t>
      </w:r>
      <w:r w:rsidRPr="00AC5057">
        <w:rPr>
          <w:color w:val="000000"/>
          <w:sz w:val="28"/>
          <w:szCs w:val="28"/>
        </w:rPr>
        <w:t>и; червяк – червяч</w:t>
      </w:r>
      <w:r w:rsidRPr="00AC5057">
        <w:rPr>
          <w:b/>
          <w:color w:val="000000"/>
          <w:sz w:val="28"/>
          <w:szCs w:val="28"/>
        </w:rPr>
        <w:t>ок</w:t>
      </w:r>
      <w:r w:rsidRPr="00AC5057">
        <w:rPr>
          <w:color w:val="000000"/>
          <w:sz w:val="28"/>
          <w:szCs w:val="28"/>
        </w:rPr>
        <w:t>, червяч</w:t>
      </w:r>
      <w:r w:rsidRPr="00AC5057">
        <w:rPr>
          <w:b/>
          <w:color w:val="000000"/>
          <w:sz w:val="28"/>
          <w:szCs w:val="28"/>
        </w:rPr>
        <w:t>к</w:t>
      </w:r>
      <w:r w:rsidRPr="00AC5057">
        <w:rPr>
          <w:color w:val="000000"/>
          <w:sz w:val="28"/>
          <w:szCs w:val="28"/>
        </w:rPr>
        <w:t>и; цветок – цветоч</w:t>
      </w:r>
      <w:r w:rsidRPr="00AC5057">
        <w:rPr>
          <w:b/>
          <w:color w:val="000000"/>
          <w:sz w:val="28"/>
          <w:szCs w:val="28"/>
        </w:rPr>
        <w:t>ек</w:t>
      </w:r>
      <w:r w:rsidRPr="00AC5057">
        <w:rPr>
          <w:color w:val="000000"/>
          <w:sz w:val="28"/>
          <w:szCs w:val="28"/>
        </w:rPr>
        <w:t>, цветоч</w:t>
      </w:r>
      <w:r w:rsidRPr="00AC5057">
        <w:rPr>
          <w:b/>
          <w:color w:val="000000"/>
          <w:sz w:val="28"/>
          <w:szCs w:val="28"/>
        </w:rPr>
        <w:t>к</w:t>
      </w:r>
      <w:r w:rsidRPr="00AC5057">
        <w:rPr>
          <w:color w:val="000000"/>
          <w:sz w:val="28"/>
          <w:szCs w:val="28"/>
        </w:rPr>
        <w:t>и.</w:t>
      </w:r>
    </w:p>
    <w:p w:rsidR="00AF4499" w:rsidRDefault="00AF4499" w:rsidP="00AF4499">
      <w:pPr>
        <w:jc w:val="center"/>
        <w:rPr>
          <w:b/>
          <w:bCs/>
          <w:sz w:val="28"/>
          <w:szCs w:val="28"/>
        </w:rPr>
      </w:pPr>
    </w:p>
    <w:p w:rsidR="00981B2D" w:rsidRDefault="00981B2D">
      <w:pPr>
        <w:spacing w:after="160" w:line="259" w:lineRule="auto"/>
        <w:rPr>
          <w:b/>
          <w:bCs/>
          <w:sz w:val="28"/>
          <w:szCs w:val="28"/>
        </w:rPr>
      </w:pPr>
      <w:r>
        <w:rPr>
          <w:b/>
          <w:bCs/>
          <w:sz w:val="28"/>
          <w:szCs w:val="28"/>
        </w:rPr>
        <w:br w:type="page"/>
      </w:r>
    </w:p>
    <w:p w:rsidR="00AF4499" w:rsidRPr="00AC5057" w:rsidRDefault="00AF4499" w:rsidP="00AF4499">
      <w:pPr>
        <w:jc w:val="center"/>
        <w:rPr>
          <w:sz w:val="28"/>
          <w:szCs w:val="28"/>
        </w:rPr>
      </w:pPr>
      <w:r w:rsidRPr="00AC5057">
        <w:rPr>
          <w:b/>
          <w:bCs/>
          <w:sz w:val="28"/>
          <w:szCs w:val="28"/>
        </w:rPr>
        <w:t>Оценочная шкала</w:t>
      </w:r>
    </w:p>
    <w:p w:rsidR="00AF4499" w:rsidRPr="00AC5057" w:rsidRDefault="00AF4499" w:rsidP="00AF4499">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2714"/>
        <w:gridCol w:w="2484"/>
        <w:gridCol w:w="1587"/>
        <w:gridCol w:w="1620"/>
      </w:tblGrid>
      <w:tr w:rsidR="00AF4499" w:rsidRPr="00AC5057" w:rsidTr="00AF4499">
        <w:tc>
          <w:tcPr>
            <w:tcW w:w="1970" w:type="dxa"/>
          </w:tcPr>
          <w:p w:rsidR="00AF4499" w:rsidRPr="00AC5057" w:rsidRDefault="00AF4499" w:rsidP="00AF4499">
            <w:pPr>
              <w:jc w:val="center"/>
              <w:rPr>
                <w:b/>
                <w:bCs/>
                <w:color w:val="000000" w:themeColor="text1"/>
              </w:rPr>
            </w:pPr>
          </w:p>
          <w:p w:rsidR="00AF4499" w:rsidRPr="00AC5057" w:rsidRDefault="00AF4499" w:rsidP="00AF4499">
            <w:pPr>
              <w:jc w:val="center"/>
              <w:rPr>
                <w:b/>
                <w:bCs/>
                <w:color w:val="000000" w:themeColor="text1"/>
              </w:rPr>
            </w:pPr>
            <w:r w:rsidRPr="00AC5057">
              <w:rPr>
                <w:b/>
                <w:bCs/>
                <w:color w:val="000000" w:themeColor="text1"/>
              </w:rPr>
              <w:t>Набрано баллов</w:t>
            </w:r>
          </w:p>
        </w:tc>
        <w:tc>
          <w:tcPr>
            <w:tcW w:w="1971" w:type="dxa"/>
          </w:tcPr>
          <w:p w:rsidR="00AF4499" w:rsidRPr="00AC5057" w:rsidRDefault="00AF4499" w:rsidP="00AF4499">
            <w:pPr>
              <w:jc w:val="center"/>
              <w:rPr>
                <w:b/>
                <w:bCs/>
                <w:color w:val="000000" w:themeColor="text1"/>
              </w:rPr>
            </w:pPr>
          </w:p>
          <w:p w:rsidR="00AF4499" w:rsidRPr="00AC5057" w:rsidRDefault="00AF4499" w:rsidP="00AF4499">
            <w:pPr>
              <w:jc w:val="center"/>
              <w:rPr>
                <w:b/>
                <w:bCs/>
                <w:color w:val="000000" w:themeColor="text1"/>
              </w:rPr>
            </w:pPr>
            <w:r w:rsidRPr="00AC5057">
              <w:rPr>
                <w:b/>
                <w:bCs/>
                <w:color w:val="000000" w:themeColor="text1"/>
              </w:rPr>
              <w:t>4 балла и менее</w:t>
            </w:r>
          </w:p>
          <w:p w:rsidR="00AF4499" w:rsidRPr="00AC5057" w:rsidRDefault="00AF4499" w:rsidP="00AF4499">
            <w:pPr>
              <w:jc w:val="center"/>
              <w:rPr>
                <w:b/>
                <w:bCs/>
                <w:color w:val="000000" w:themeColor="text1"/>
              </w:rPr>
            </w:pPr>
            <w:r w:rsidRPr="00AC5057">
              <w:rPr>
                <w:b/>
                <w:bCs/>
                <w:color w:val="000000" w:themeColor="text1"/>
              </w:rPr>
              <w:t>(50 % и менее)</w:t>
            </w:r>
          </w:p>
        </w:tc>
        <w:tc>
          <w:tcPr>
            <w:tcW w:w="1971" w:type="dxa"/>
          </w:tcPr>
          <w:p w:rsidR="00AF4499" w:rsidRPr="00AC5057" w:rsidRDefault="00AF4499" w:rsidP="00AF4499">
            <w:pPr>
              <w:jc w:val="center"/>
              <w:rPr>
                <w:b/>
                <w:bCs/>
                <w:color w:val="000000" w:themeColor="text1"/>
              </w:rPr>
            </w:pPr>
          </w:p>
          <w:p w:rsidR="00AF4499" w:rsidRPr="00AC5057" w:rsidRDefault="00AF4499" w:rsidP="00AF4499">
            <w:pPr>
              <w:jc w:val="center"/>
              <w:rPr>
                <w:b/>
                <w:bCs/>
                <w:color w:val="000000" w:themeColor="text1"/>
              </w:rPr>
            </w:pPr>
            <w:r w:rsidRPr="00AC5057">
              <w:rPr>
                <w:b/>
                <w:bCs/>
                <w:color w:val="000000" w:themeColor="text1"/>
              </w:rPr>
              <w:t>5-7 баллов</w:t>
            </w:r>
          </w:p>
          <w:p w:rsidR="00AF4499" w:rsidRPr="00AC5057" w:rsidRDefault="00AF4499" w:rsidP="00AF4499">
            <w:pPr>
              <w:jc w:val="center"/>
              <w:rPr>
                <w:b/>
                <w:bCs/>
                <w:color w:val="000000" w:themeColor="text1"/>
              </w:rPr>
            </w:pPr>
            <w:r w:rsidRPr="00AC5057">
              <w:rPr>
                <w:b/>
                <w:bCs/>
                <w:color w:val="000000" w:themeColor="text1"/>
              </w:rPr>
              <w:t>(50-75 %)</w:t>
            </w:r>
          </w:p>
        </w:tc>
        <w:tc>
          <w:tcPr>
            <w:tcW w:w="1971" w:type="dxa"/>
          </w:tcPr>
          <w:p w:rsidR="00AF4499" w:rsidRPr="00AC5057" w:rsidRDefault="00AF4499" w:rsidP="00AF4499">
            <w:pPr>
              <w:jc w:val="center"/>
              <w:rPr>
                <w:b/>
                <w:bCs/>
                <w:color w:val="000000" w:themeColor="text1"/>
              </w:rPr>
            </w:pPr>
          </w:p>
          <w:p w:rsidR="00AF4499" w:rsidRPr="00AC5057" w:rsidRDefault="00AF4499" w:rsidP="00AF4499">
            <w:pPr>
              <w:jc w:val="center"/>
              <w:rPr>
                <w:b/>
                <w:bCs/>
                <w:color w:val="000000" w:themeColor="text1"/>
              </w:rPr>
            </w:pPr>
            <w:r w:rsidRPr="00AC5057">
              <w:rPr>
                <w:b/>
                <w:bCs/>
                <w:color w:val="000000" w:themeColor="text1"/>
              </w:rPr>
              <w:t>7-8 баллов</w:t>
            </w:r>
          </w:p>
          <w:p w:rsidR="00AF4499" w:rsidRPr="00AC5057" w:rsidRDefault="00AF4499" w:rsidP="00AF4499">
            <w:pPr>
              <w:jc w:val="center"/>
              <w:rPr>
                <w:b/>
                <w:bCs/>
                <w:color w:val="000000" w:themeColor="text1"/>
              </w:rPr>
            </w:pPr>
            <w:r w:rsidRPr="00AC5057">
              <w:rPr>
                <w:b/>
                <w:bCs/>
                <w:color w:val="000000" w:themeColor="text1"/>
              </w:rPr>
              <w:t>(75-90 %)</w:t>
            </w:r>
          </w:p>
        </w:tc>
        <w:tc>
          <w:tcPr>
            <w:tcW w:w="1971" w:type="dxa"/>
          </w:tcPr>
          <w:p w:rsidR="00AF4499" w:rsidRPr="00AC5057" w:rsidRDefault="00AF4499" w:rsidP="00AF4499">
            <w:pPr>
              <w:jc w:val="center"/>
              <w:rPr>
                <w:b/>
                <w:bCs/>
                <w:color w:val="000000" w:themeColor="text1"/>
              </w:rPr>
            </w:pPr>
          </w:p>
          <w:p w:rsidR="00AF4499" w:rsidRPr="00AC5057" w:rsidRDefault="00AF4499" w:rsidP="00AF4499">
            <w:pPr>
              <w:jc w:val="center"/>
              <w:rPr>
                <w:b/>
                <w:bCs/>
                <w:color w:val="000000" w:themeColor="text1"/>
              </w:rPr>
            </w:pPr>
            <w:r w:rsidRPr="00AC5057">
              <w:rPr>
                <w:b/>
                <w:bCs/>
                <w:color w:val="000000" w:themeColor="text1"/>
              </w:rPr>
              <w:t>9-10 баллов</w:t>
            </w:r>
          </w:p>
          <w:p w:rsidR="00AF4499" w:rsidRPr="00AC5057" w:rsidRDefault="00AF4499" w:rsidP="00AF4499">
            <w:pPr>
              <w:jc w:val="center"/>
              <w:rPr>
                <w:b/>
                <w:bCs/>
                <w:color w:val="000000" w:themeColor="text1"/>
              </w:rPr>
            </w:pPr>
            <w:r w:rsidRPr="00AC5057">
              <w:rPr>
                <w:b/>
                <w:bCs/>
                <w:color w:val="000000" w:themeColor="text1"/>
              </w:rPr>
              <w:t>(90-100 %)</w:t>
            </w:r>
          </w:p>
        </w:tc>
      </w:tr>
      <w:tr w:rsidR="00AF4499" w:rsidRPr="00AC5057" w:rsidTr="00AF4499">
        <w:tc>
          <w:tcPr>
            <w:tcW w:w="1970" w:type="dxa"/>
          </w:tcPr>
          <w:p w:rsidR="00AF4499" w:rsidRPr="00AC5057" w:rsidRDefault="00AF4499" w:rsidP="00AF4499">
            <w:pPr>
              <w:jc w:val="center"/>
              <w:rPr>
                <w:color w:val="000000" w:themeColor="text1"/>
              </w:rPr>
            </w:pPr>
          </w:p>
          <w:p w:rsidR="00AF4499" w:rsidRPr="00AC5057" w:rsidRDefault="00AF4499" w:rsidP="00AF4499">
            <w:pPr>
              <w:jc w:val="center"/>
              <w:rPr>
                <w:b/>
                <w:bCs/>
                <w:color w:val="000000" w:themeColor="text1"/>
              </w:rPr>
            </w:pPr>
            <w:r w:rsidRPr="00AC5057">
              <w:rPr>
                <w:b/>
                <w:bCs/>
                <w:color w:val="000000" w:themeColor="text1"/>
              </w:rPr>
              <w:t>Оценка</w:t>
            </w:r>
          </w:p>
        </w:tc>
        <w:tc>
          <w:tcPr>
            <w:tcW w:w="1971" w:type="dxa"/>
          </w:tcPr>
          <w:p w:rsidR="00AF4499" w:rsidRPr="00AC5057" w:rsidRDefault="00AF4499" w:rsidP="00AF4499">
            <w:pPr>
              <w:jc w:val="center"/>
              <w:rPr>
                <w:color w:val="000000" w:themeColor="text1"/>
              </w:rPr>
            </w:pPr>
          </w:p>
          <w:p w:rsidR="00AF4499" w:rsidRPr="00AC5057" w:rsidRDefault="00AF4499" w:rsidP="00AF4499">
            <w:pPr>
              <w:jc w:val="center"/>
              <w:rPr>
                <w:color w:val="000000" w:themeColor="text1"/>
              </w:rPr>
            </w:pPr>
            <w:r w:rsidRPr="00AC5057">
              <w:rPr>
                <w:color w:val="000000" w:themeColor="text1"/>
              </w:rPr>
              <w:t>«Неудовлетворительно»</w:t>
            </w:r>
          </w:p>
        </w:tc>
        <w:tc>
          <w:tcPr>
            <w:tcW w:w="1971" w:type="dxa"/>
          </w:tcPr>
          <w:p w:rsidR="00AF4499" w:rsidRPr="00AC5057" w:rsidRDefault="00AF4499" w:rsidP="00AF4499">
            <w:pPr>
              <w:jc w:val="center"/>
              <w:rPr>
                <w:color w:val="000000" w:themeColor="text1"/>
              </w:rPr>
            </w:pPr>
          </w:p>
          <w:p w:rsidR="00AF4499" w:rsidRPr="00AC5057" w:rsidRDefault="00AF4499" w:rsidP="00AF4499">
            <w:pPr>
              <w:jc w:val="center"/>
              <w:rPr>
                <w:color w:val="000000" w:themeColor="text1"/>
              </w:rPr>
            </w:pPr>
            <w:r w:rsidRPr="00AC5057">
              <w:rPr>
                <w:color w:val="000000" w:themeColor="text1"/>
              </w:rPr>
              <w:t>«Удовлетворительно»</w:t>
            </w:r>
          </w:p>
        </w:tc>
        <w:tc>
          <w:tcPr>
            <w:tcW w:w="1971" w:type="dxa"/>
          </w:tcPr>
          <w:p w:rsidR="00AF4499" w:rsidRPr="00AC5057" w:rsidRDefault="00AF4499" w:rsidP="00AF4499">
            <w:pPr>
              <w:jc w:val="center"/>
              <w:rPr>
                <w:color w:val="000000" w:themeColor="text1"/>
              </w:rPr>
            </w:pPr>
          </w:p>
          <w:p w:rsidR="00AF4499" w:rsidRPr="00AC5057" w:rsidRDefault="00AF4499" w:rsidP="00AF4499">
            <w:pPr>
              <w:jc w:val="center"/>
              <w:rPr>
                <w:color w:val="000000" w:themeColor="text1"/>
              </w:rPr>
            </w:pPr>
            <w:r w:rsidRPr="00AC5057">
              <w:rPr>
                <w:color w:val="000000" w:themeColor="text1"/>
              </w:rPr>
              <w:t>«Хорошо»</w:t>
            </w:r>
          </w:p>
        </w:tc>
        <w:tc>
          <w:tcPr>
            <w:tcW w:w="1971" w:type="dxa"/>
          </w:tcPr>
          <w:p w:rsidR="00AF4499" w:rsidRPr="00AC5057" w:rsidRDefault="00AF4499" w:rsidP="00AF4499">
            <w:pPr>
              <w:jc w:val="center"/>
              <w:rPr>
                <w:color w:val="000000" w:themeColor="text1"/>
              </w:rPr>
            </w:pPr>
          </w:p>
          <w:p w:rsidR="00AF4499" w:rsidRPr="00AC5057" w:rsidRDefault="00AF4499" w:rsidP="00AF4499">
            <w:pPr>
              <w:jc w:val="center"/>
              <w:rPr>
                <w:color w:val="000000" w:themeColor="text1"/>
              </w:rPr>
            </w:pPr>
            <w:r w:rsidRPr="00AC5057">
              <w:rPr>
                <w:color w:val="000000" w:themeColor="text1"/>
              </w:rPr>
              <w:t>«Отлично»</w:t>
            </w:r>
          </w:p>
          <w:p w:rsidR="00AF4499" w:rsidRPr="00AC5057" w:rsidRDefault="00AF4499" w:rsidP="00AF4499">
            <w:pPr>
              <w:jc w:val="center"/>
              <w:rPr>
                <w:color w:val="000000" w:themeColor="text1"/>
              </w:rPr>
            </w:pPr>
          </w:p>
        </w:tc>
      </w:tr>
    </w:tbl>
    <w:p w:rsidR="00AF4499" w:rsidRDefault="00AF4499" w:rsidP="00AF4499">
      <w:pPr>
        <w:rPr>
          <w:b/>
          <w:i/>
          <w:color w:val="000000"/>
          <w:sz w:val="28"/>
          <w:szCs w:val="28"/>
        </w:rPr>
      </w:pPr>
      <w:r w:rsidRPr="00AC5057">
        <w:rPr>
          <w:sz w:val="28"/>
          <w:szCs w:val="28"/>
        </w:rPr>
        <w:br/>
      </w:r>
      <w:r w:rsidRPr="00AC5057">
        <w:rPr>
          <w:sz w:val="28"/>
          <w:szCs w:val="28"/>
        </w:rPr>
        <w:br/>
      </w:r>
      <w:r w:rsidRPr="00AC5057">
        <w:rPr>
          <w:sz w:val="28"/>
          <w:szCs w:val="28"/>
        </w:rPr>
        <w:br/>
      </w:r>
      <w:r w:rsidRPr="00AC5057">
        <w:rPr>
          <w:sz w:val="28"/>
          <w:szCs w:val="28"/>
        </w:rPr>
        <w:br/>
      </w:r>
      <w:r w:rsidRPr="00AC5057">
        <w:rPr>
          <w:sz w:val="28"/>
          <w:szCs w:val="28"/>
        </w:rPr>
        <w:br/>
      </w:r>
      <w:r>
        <w:rPr>
          <w:b/>
          <w:i/>
          <w:color w:val="000000"/>
          <w:sz w:val="28"/>
          <w:szCs w:val="28"/>
        </w:rPr>
        <w:br w:type="page"/>
      </w:r>
    </w:p>
    <w:p w:rsidR="00AF4499" w:rsidRDefault="00AF4499" w:rsidP="00AF4499">
      <w:pPr>
        <w:jc w:val="center"/>
        <w:rPr>
          <w:b/>
          <w:sz w:val="28"/>
          <w:szCs w:val="28"/>
        </w:rPr>
      </w:pPr>
      <w:r>
        <w:rPr>
          <w:b/>
          <w:sz w:val="28"/>
          <w:szCs w:val="28"/>
        </w:rPr>
        <w:t>Текущий контроль №3</w:t>
      </w:r>
    </w:p>
    <w:p w:rsidR="00AF4499" w:rsidRPr="00CB3C17" w:rsidRDefault="00AF4499" w:rsidP="00AF4499">
      <w:pPr>
        <w:jc w:val="center"/>
        <w:rPr>
          <w:b/>
          <w:sz w:val="28"/>
          <w:szCs w:val="28"/>
        </w:rPr>
      </w:pPr>
      <w:r w:rsidRPr="00CB3C17">
        <w:rPr>
          <w:b/>
          <w:sz w:val="28"/>
          <w:szCs w:val="28"/>
        </w:rPr>
        <w:t>Диктант</w:t>
      </w:r>
    </w:p>
    <w:p w:rsidR="00AF4499" w:rsidRPr="003D401A" w:rsidRDefault="00AF4499" w:rsidP="00AF4499">
      <w:r w:rsidRPr="003D401A">
        <w:t xml:space="preserve">                                                </w:t>
      </w:r>
    </w:p>
    <w:p w:rsidR="00981B2D" w:rsidRDefault="000F1D21" w:rsidP="00981B2D">
      <w:pPr>
        <w:ind w:firstLine="708"/>
        <w:jc w:val="both"/>
        <w:rPr>
          <w:sz w:val="28"/>
          <w:szCs w:val="28"/>
        </w:rPr>
      </w:pPr>
      <w:r w:rsidRPr="000F1D21">
        <w:rPr>
          <w:sz w:val="28"/>
          <w:szCs w:val="28"/>
        </w:rPr>
        <w:t>Трудно точно сказать, какая из функций одежды более древняя. Путешественники, изучавшие быт племен, находившихся на стадии первобытного общества, отмечали, что, несмотря на холод, дожди и снег, аборигены Огненной Земли ходили обнаженными, а восточно-африканские племена близ экватора во время праздников облачалис</w:t>
      </w:r>
      <w:r>
        <w:rPr>
          <w:sz w:val="28"/>
          <w:szCs w:val="28"/>
        </w:rPr>
        <w:t>ь в длинные шуб</w:t>
      </w:r>
      <w:r w:rsidRPr="000F1D21">
        <w:rPr>
          <w:sz w:val="28"/>
          <w:szCs w:val="28"/>
        </w:rPr>
        <w:t>ы из козлиных шкур. Древние фрески, относящиеся к четвертому тысячелетию до н. э., показывают, что одежду носили лишь люд</w:t>
      </w:r>
      <w:r w:rsidR="00981B2D">
        <w:rPr>
          <w:sz w:val="28"/>
          <w:szCs w:val="28"/>
        </w:rPr>
        <w:t>и знатных сословий</w:t>
      </w:r>
      <w:r w:rsidRPr="000F1D21">
        <w:rPr>
          <w:sz w:val="28"/>
          <w:szCs w:val="28"/>
        </w:rPr>
        <w:t xml:space="preserve">. </w:t>
      </w:r>
    </w:p>
    <w:p w:rsidR="000F1D21" w:rsidRPr="000F1D21" w:rsidRDefault="000F1D21" w:rsidP="00981B2D">
      <w:pPr>
        <w:ind w:firstLine="708"/>
        <w:jc w:val="both"/>
        <w:rPr>
          <w:sz w:val="28"/>
          <w:szCs w:val="28"/>
        </w:rPr>
      </w:pPr>
      <w:r w:rsidRPr="000F1D21">
        <w:rPr>
          <w:sz w:val="28"/>
          <w:szCs w:val="28"/>
        </w:rPr>
        <w:t>Предполагая, что одежда возникла вначале к</w:t>
      </w:r>
      <w:r w:rsidR="00981B2D">
        <w:rPr>
          <w:sz w:val="28"/>
          <w:szCs w:val="28"/>
        </w:rPr>
        <w:t>ак средств</w:t>
      </w:r>
      <w:r w:rsidRPr="000F1D21">
        <w:rPr>
          <w:sz w:val="28"/>
          <w:szCs w:val="28"/>
        </w:rPr>
        <w:t>о украшения и "сословного отличия человека, историки, археологи, искусствоведы утверж</w:t>
      </w:r>
      <w:r w:rsidR="00981B2D">
        <w:rPr>
          <w:sz w:val="28"/>
          <w:szCs w:val="28"/>
        </w:rPr>
        <w:t>даю</w:t>
      </w:r>
      <w:r w:rsidRPr="000F1D21">
        <w:rPr>
          <w:sz w:val="28"/>
          <w:szCs w:val="28"/>
        </w:rPr>
        <w:t>т также и то, что с изменение</w:t>
      </w:r>
      <w:r w:rsidR="00981B2D">
        <w:rPr>
          <w:sz w:val="28"/>
          <w:szCs w:val="28"/>
        </w:rPr>
        <w:t>м климата и образа жизни люде</w:t>
      </w:r>
      <w:r w:rsidRPr="000F1D21">
        <w:rPr>
          <w:sz w:val="28"/>
          <w:szCs w:val="28"/>
        </w:rPr>
        <w:t>й значительно усилилась защитная, практическая функция одежды. Пр</w:t>
      </w:r>
      <w:r w:rsidR="00981B2D">
        <w:rPr>
          <w:sz w:val="28"/>
          <w:szCs w:val="28"/>
        </w:rPr>
        <w:t>ямым и предшественникам и одежды являетс</w:t>
      </w:r>
      <w:r w:rsidRPr="000F1D21">
        <w:rPr>
          <w:sz w:val="28"/>
          <w:szCs w:val="28"/>
        </w:rPr>
        <w:t>я татуировка, окраска тела и нанесение на него магических знаков, которым и люди стремились предохранить</w:t>
      </w:r>
      <w:r w:rsidR="00981B2D">
        <w:rPr>
          <w:sz w:val="28"/>
          <w:szCs w:val="28"/>
        </w:rPr>
        <w:t xml:space="preserve"> себя от злых духов и непонятны</w:t>
      </w:r>
      <w:r w:rsidRPr="000F1D21">
        <w:rPr>
          <w:sz w:val="28"/>
          <w:szCs w:val="28"/>
        </w:rPr>
        <w:t>х сил природы, устрашить врагов и расположить к себе друзей. Впоследствии узоры татуировки переносились на ткань. Например, разноцветный клетчатый узор татуировки древних кельтов остался национальным узором шотландской ткани. Большую роль в древности играли украшения, которые вместе с татуировкой, прической или головным убором нередко составляли весь костюм человека первобытного общества.</w:t>
      </w:r>
    </w:p>
    <w:p w:rsidR="000F1D21" w:rsidRDefault="000F1D21" w:rsidP="00AF4499"/>
    <w:p w:rsidR="00AF4499" w:rsidRPr="003D401A" w:rsidRDefault="00AF4499" w:rsidP="00AF4499">
      <w:pPr>
        <w:rPr>
          <w:b/>
          <w:sz w:val="28"/>
          <w:szCs w:val="28"/>
        </w:rPr>
      </w:pPr>
      <w:r w:rsidRPr="003D401A">
        <w:rPr>
          <w:b/>
          <w:sz w:val="28"/>
          <w:szCs w:val="28"/>
        </w:rPr>
        <w:t>Критерии оценки (за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6757"/>
      </w:tblGrid>
      <w:tr w:rsidR="00AF4499" w:rsidRPr="003D401A" w:rsidTr="00AF4499">
        <w:tc>
          <w:tcPr>
            <w:tcW w:w="3168" w:type="dxa"/>
            <w:shd w:val="clear" w:color="auto" w:fill="auto"/>
          </w:tcPr>
          <w:p w:rsidR="00AF4499" w:rsidRPr="003D401A" w:rsidRDefault="00AF4499" w:rsidP="00AF4499">
            <w:r w:rsidRPr="003D401A">
              <w:t>Оценка</w:t>
            </w:r>
            <w:r>
              <w:t xml:space="preserve"> </w:t>
            </w:r>
            <w:r w:rsidRPr="003D401A">
              <w:t>(за диктант)</w:t>
            </w:r>
          </w:p>
        </w:tc>
        <w:tc>
          <w:tcPr>
            <w:tcW w:w="6863" w:type="dxa"/>
            <w:shd w:val="clear" w:color="auto" w:fill="auto"/>
          </w:tcPr>
          <w:p w:rsidR="00AF4499" w:rsidRPr="003D401A" w:rsidRDefault="00AF4499" w:rsidP="00AF4499">
            <w:pPr>
              <w:jc w:val="center"/>
            </w:pPr>
            <w:r w:rsidRPr="003D401A">
              <w:t>Критерии оценки</w:t>
            </w:r>
          </w:p>
        </w:tc>
      </w:tr>
      <w:tr w:rsidR="00AF4499" w:rsidRPr="003D401A" w:rsidTr="00AF4499">
        <w:tc>
          <w:tcPr>
            <w:tcW w:w="3168" w:type="dxa"/>
            <w:shd w:val="clear" w:color="auto" w:fill="auto"/>
          </w:tcPr>
          <w:p w:rsidR="00AF4499" w:rsidRPr="003D401A" w:rsidRDefault="00AF4499" w:rsidP="00AF4499">
            <w:r w:rsidRPr="003D401A">
              <w:t>«5»</w:t>
            </w:r>
            <w:r>
              <w:t xml:space="preserve"> </w:t>
            </w:r>
            <w:r w:rsidRPr="003D401A">
              <w:t>(отлично)</w:t>
            </w:r>
          </w:p>
        </w:tc>
        <w:tc>
          <w:tcPr>
            <w:tcW w:w="6863" w:type="dxa"/>
            <w:shd w:val="clear" w:color="auto" w:fill="auto"/>
          </w:tcPr>
          <w:p w:rsidR="00AF4499" w:rsidRPr="003D401A" w:rsidRDefault="00AF4499" w:rsidP="00AF4499">
            <w:r w:rsidRPr="003D401A">
              <w:t>Ставится при отсутствии орфографических и пунктуационных ошибок, при одной пунктуационной или одной орфографической ошибке</w:t>
            </w:r>
          </w:p>
        </w:tc>
      </w:tr>
      <w:tr w:rsidR="00AF4499" w:rsidRPr="003D401A" w:rsidTr="00AF4499">
        <w:tc>
          <w:tcPr>
            <w:tcW w:w="3168" w:type="dxa"/>
            <w:shd w:val="clear" w:color="auto" w:fill="auto"/>
          </w:tcPr>
          <w:p w:rsidR="00AF4499" w:rsidRPr="003D401A" w:rsidRDefault="00AF4499" w:rsidP="00AF4499">
            <w:r w:rsidRPr="003D401A">
              <w:t>«4»</w:t>
            </w:r>
            <w:r>
              <w:t xml:space="preserve"> </w:t>
            </w:r>
            <w:r w:rsidRPr="003D401A">
              <w:t>(хорошо)</w:t>
            </w:r>
          </w:p>
        </w:tc>
        <w:tc>
          <w:tcPr>
            <w:tcW w:w="6863" w:type="dxa"/>
            <w:shd w:val="clear" w:color="auto" w:fill="auto"/>
          </w:tcPr>
          <w:p w:rsidR="00AF4499" w:rsidRPr="003D401A" w:rsidRDefault="00AF4499" w:rsidP="00AF4499">
            <w:r w:rsidRPr="003D401A">
              <w:t>Ставится при двух пунктуационных или двух орфографических ошибках, а также одной орфографической и трех пунктуационных ошибках</w:t>
            </w:r>
          </w:p>
        </w:tc>
      </w:tr>
      <w:tr w:rsidR="00AF4499" w:rsidRPr="003D401A" w:rsidTr="00AF4499">
        <w:tc>
          <w:tcPr>
            <w:tcW w:w="3168" w:type="dxa"/>
            <w:shd w:val="clear" w:color="auto" w:fill="auto"/>
          </w:tcPr>
          <w:p w:rsidR="00AF4499" w:rsidRPr="003D401A" w:rsidRDefault="00AF4499" w:rsidP="00AF4499">
            <w:r w:rsidRPr="003D401A">
              <w:t>«3»</w:t>
            </w:r>
            <w:r>
              <w:t xml:space="preserve"> </w:t>
            </w:r>
            <w:r w:rsidRPr="003D401A">
              <w:t>(удовлетворительно)</w:t>
            </w:r>
          </w:p>
        </w:tc>
        <w:tc>
          <w:tcPr>
            <w:tcW w:w="6863" w:type="dxa"/>
            <w:shd w:val="clear" w:color="auto" w:fill="auto"/>
          </w:tcPr>
          <w:p w:rsidR="00AF4499" w:rsidRPr="003D401A" w:rsidRDefault="00AF4499" w:rsidP="00AF4499">
            <w:r w:rsidRPr="003D401A">
              <w:t>Ставится при трех орфографических и трех пунктуационных ошибках, двух орфографических и четырех пунктуационных ошибках, одной орфографической и пяти пунктуационных ошибках.</w:t>
            </w:r>
          </w:p>
        </w:tc>
      </w:tr>
      <w:tr w:rsidR="00AF4499" w:rsidRPr="003D401A" w:rsidTr="00AF4499">
        <w:tc>
          <w:tcPr>
            <w:tcW w:w="3168" w:type="dxa"/>
            <w:shd w:val="clear" w:color="auto" w:fill="auto"/>
          </w:tcPr>
          <w:p w:rsidR="00AF4499" w:rsidRPr="003D401A" w:rsidRDefault="00AF4499" w:rsidP="00AF4499">
            <w:r w:rsidRPr="003D401A">
              <w:t>«2»</w:t>
            </w:r>
            <w:r>
              <w:t xml:space="preserve"> </w:t>
            </w:r>
            <w:r w:rsidRPr="003D401A">
              <w:t>(неудовлетворительно)</w:t>
            </w:r>
          </w:p>
        </w:tc>
        <w:tc>
          <w:tcPr>
            <w:tcW w:w="6863" w:type="dxa"/>
            <w:shd w:val="clear" w:color="auto" w:fill="auto"/>
          </w:tcPr>
          <w:p w:rsidR="00AF4499" w:rsidRPr="003D401A" w:rsidRDefault="00AF4499" w:rsidP="00AF4499">
            <w:r w:rsidRPr="003D401A">
              <w:t>Ставится за четыре орфографических и четыре пунктуационных ошибок и более.</w:t>
            </w:r>
          </w:p>
        </w:tc>
      </w:tr>
    </w:tbl>
    <w:p w:rsidR="00AF4499" w:rsidRDefault="00AF4499" w:rsidP="00AF4499">
      <w:pPr>
        <w:rPr>
          <w:b/>
          <w:sz w:val="28"/>
          <w:szCs w:val="28"/>
        </w:rPr>
      </w:pPr>
      <w:r>
        <w:rPr>
          <w:b/>
          <w:sz w:val="28"/>
          <w:szCs w:val="28"/>
        </w:rPr>
        <w:br w:type="page"/>
      </w:r>
    </w:p>
    <w:p w:rsidR="00AF4499" w:rsidRDefault="00AF4499" w:rsidP="00AF4499">
      <w:pPr>
        <w:jc w:val="center"/>
        <w:rPr>
          <w:b/>
          <w:sz w:val="28"/>
          <w:szCs w:val="28"/>
        </w:rPr>
      </w:pPr>
      <w:r>
        <w:rPr>
          <w:b/>
          <w:sz w:val="28"/>
          <w:szCs w:val="28"/>
        </w:rPr>
        <w:t>Рубежный контроль № 1</w:t>
      </w:r>
    </w:p>
    <w:p w:rsidR="00AF4499" w:rsidRPr="00CB463C" w:rsidRDefault="00AF4499" w:rsidP="00AF4499">
      <w:pPr>
        <w:jc w:val="center"/>
        <w:rPr>
          <w:b/>
          <w:bCs/>
          <w:sz w:val="28"/>
          <w:szCs w:val="28"/>
        </w:rPr>
      </w:pPr>
      <w:r w:rsidRPr="00CB463C">
        <w:rPr>
          <w:b/>
          <w:bCs/>
          <w:sz w:val="28"/>
          <w:szCs w:val="28"/>
        </w:rPr>
        <w:t>Тестовые задания</w:t>
      </w:r>
    </w:p>
    <w:p w:rsidR="00AF4499" w:rsidRPr="00CB463C" w:rsidRDefault="00AF4499" w:rsidP="00AF4499">
      <w:pPr>
        <w:rPr>
          <w:sz w:val="28"/>
          <w:szCs w:val="28"/>
        </w:rPr>
      </w:pPr>
      <w:r w:rsidRPr="00CB463C">
        <w:rPr>
          <w:sz w:val="28"/>
          <w:szCs w:val="28"/>
        </w:rPr>
        <w:t>Вариант 1</w:t>
      </w:r>
    </w:p>
    <w:p w:rsidR="00AF4499" w:rsidRPr="00CB463C" w:rsidRDefault="00AF4499" w:rsidP="00AF4499">
      <w:pPr>
        <w:rPr>
          <w:sz w:val="28"/>
          <w:szCs w:val="28"/>
        </w:rPr>
      </w:pPr>
      <w:r w:rsidRPr="00CB463C">
        <w:rPr>
          <w:sz w:val="28"/>
          <w:szCs w:val="28"/>
        </w:rPr>
        <w:t>Блок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7585"/>
        <w:gridCol w:w="1183"/>
      </w:tblGrid>
      <w:tr w:rsidR="00AF4499" w:rsidRPr="00CB463C" w:rsidTr="00AF4499">
        <w:tc>
          <w:tcPr>
            <w:tcW w:w="803" w:type="dxa"/>
            <w:shd w:val="clear" w:color="auto" w:fill="auto"/>
          </w:tcPr>
          <w:p w:rsidR="00AF4499" w:rsidRPr="00CB463C" w:rsidRDefault="00AF4499" w:rsidP="00AF4499">
            <w:pPr>
              <w:rPr>
                <w:sz w:val="28"/>
                <w:szCs w:val="28"/>
              </w:rPr>
            </w:pPr>
            <w:r w:rsidRPr="00CB463C">
              <w:rPr>
                <w:sz w:val="28"/>
                <w:szCs w:val="28"/>
              </w:rPr>
              <w:t xml:space="preserve">     №</w:t>
            </w:r>
          </w:p>
        </w:tc>
        <w:tc>
          <w:tcPr>
            <w:tcW w:w="7585" w:type="dxa"/>
            <w:shd w:val="clear" w:color="auto" w:fill="auto"/>
          </w:tcPr>
          <w:p w:rsidR="00AF4499" w:rsidRPr="00CB463C" w:rsidRDefault="00AF4499" w:rsidP="00AF4499">
            <w:pPr>
              <w:rPr>
                <w:sz w:val="28"/>
                <w:szCs w:val="28"/>
              </w:rPr>
            </w:pPr>
            <w:r w:rsidRPr="00CB463C">
              <w:rPr>
                <w:sz w:val="28"/>
                <w:szCs w:val="28"/>
              </w:rPr>
              <w:t xml:space="preserve">                                                Задание (вопрос)</w:t>
            </w:r>
          </w:p>
        </w:tc>
        <w:tc>
          <w:tcPr>
            <w:tcW w:w="1183" w:type="dxa"/>
            <w:shd w:val="clear" w:color="auto" w:fill="auto"/>
          </w:tcPr>
          <w:p w:rsidR="00AF4499" w:rsidRPr="00CB463C" w:rsidRDefault="00AF4499" w:rsidP="00AF4499">
            <w:pPr>
              <w:rPr>
                <w:sz w:val="28"/>
                <w:szCs w:val="28"/>
              </w:rPr>
            </w:pPr>
            <w:r w:rsidRPr="00CB463C">
              <w:rPr>
                <w:sz w:val="28"/>
                <w:szCs w:val="28"/>
              </w:rPr>
              <w:t>Ответы</w:t>
            </w:r>
          </w:p>
        </w:tc>
      </w:tr>
    </w:tbl>
    <w:p w:rsidR="00AF4499" w:rsidRPr="00CB463C" w:rsidRDefault="00AF4499" w:rsidP="00AF4499">
      <w:pPr>
        <w:rPr>
          <w:b/>
          <w:sz w:val="28"/>
          <w:szCs w:val="28"/>
        </w:rPr>
      </w:pPr>
      <w:r w:rsidRPr="00CB463C">
        <w:rPr>
          <w:b/>
          <w:sz w:val="28"/>
          <w:szCs w:val="28"/>
        </w:rPr>
        <w:t>Инструкция по выполнению заданий №1-5: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368"/>
        <w:gridCol w:w="2282"/>
        <w:gridCol w:w="190"/>
        <w:gridCol w:w="3637"/>
        <w:gridCol w:w="1383"/>
      </w:tblGrid>
      <w:tr w:rsidR="00AF4499" w:rsidRPr="00CB463C" w:rsidTr="00AF4499">
        <w:trPr>
          <w:gridBefore w:val="1"/>
          <w:gridAfter w:val="2"/>
          <w:wBefore w:w="711" w:type="dxa"/>
          <w:wAfter w:w="5020" w:type="dxa"/>
        </w:trPr>
        <w:tc>
          <w:tcPr>
            <w:tcW w:w="1368" w:type="dxa"/>
            <w:shd w:val="clear" w:color="auto" w:fill="auto"/>
          </w:tcPr>
          <w:p w:rsidR="00AF4499" w:rsidRPr="00CB463C" w:rsidRDefault="00AF4499" w:rsidP="00AF4499">
            <w:pPr>
              <w:rPr>
                <w:b/>
                <w:sz w:val="28"/>
                <w:szCs w:val="28"/>
              </w:rPr>
            </w:pPr>
            <w:r w:rsidRPr="00CB463C">
              <w:rPr>
                <w:b/>
                <w:sz w:val="28"/>
                <w:szCs w:val="28"/>
              </w:rPr>
              <w:t>№ задания</w:t>
            </w:r>
          </w:p>
        </w:tc>
        <w:tc>
          <w:tcPr>
            <w:tcW w:w="2472" w:type="dxa"/>
            <w:gridSpan w:val="2"/>
            <w:shd w:val="clear" w:color="auto" w:fill="auto"/>
          </w:tcPr>
          <w:p w:rsidR="00AF4499" w:rsidRPr="00CB463C" w:rsidRDefault="00AF4499" w:rsidP="00AF4499">
            <w:pPr>
              <w:rPr>
                <w:b/>
                <w:sz w:val="28"/>
                <w:szCs w:val="28"/>
              </w:rPr>
            </w:pPr>
            <w:r w:rsidRPr="00CB463C">
              <w:rPr>
                <w:b/>
                <w:sz w:val="28"/>
                <w:szCs w:val="28"/>
              </w:rPr>
              <w:t>Вариант ответа</w:t>
            </w:r>
          </w:p>
        </w:tc>
      </w:tr>
      <w:tr w:rsidR="00AF4499" w:rsidRPr="00CB463C" w:rsidTr="00AF4499">
        <w:trPr>
          <w:gridBefore w:val="1"/>
          <w:gridAfter w:val="2"/>
          <w:wBefore w:w="711" w:type="dxa"/>
          <w:wAfter w:w="5020" w:type="dxa"/>
        </w:trPr>
        <w:tc>
          <w:tcPr>
            <w:tcW w:w="1368" w:type="dxa"/>
            <w:shd w:val="clear" w:color="auto" w:fill="auto"/>
          </w:tcPr>
          <w:p w:rsidR="00AF4499" w:rsidRPr="00CB463C" w:rsidRDefault="00AF4499" w:rsidP="00AF4499">
            <w:pPr>
              <w:rPr>
                <w:b/>
                <w:sz w:val="28"/>
                <w:szCs w:val="28"/>
              </w:rPr>
            </w:pPr>
            <w:r w:rsidRPr="00CB463C">
              <w:rPr>
                <w:b/>
                <w:sz w:val="28"/>
                <w:szCs w:val="28"/>
              </w:rPr>
              <w:t>1</w:t>
            </w:r>
          </w:p>
        </w:tc>
        <w:tc>
          <w:tcPr>
            <w:tcW w:w="2472" w:type="dxa"/>
            <w:gridSpan w:val="2"/>
            <w:shd w:val="clear" w:color="auto" w:fill="auto"/>
          </w:tcPr>
          <w:p w:rsidR="00AF4499" w:rsidRPr="00CB463C" w:rsidRDefault="00AF4499" w:rsidP="00AF4499">
            <w:pPr>
              <w:rPr>
                <w:b/>
                <w:sz w:val="28"/>
                <w:szCs w:val="28"/>
              </w:rPr>
            </w:pPr>
            <w:r w:rsidRPr="00CB463C">
              <w:rPr>
                <w:b/>
                <w:sz w:val="28"/>
                <w:szCs w:val="28"/>
              </w:rPr>
              <w:t>1-а, 2-в, 3-б.</w:t>
            </w:r>
          </w:p>
        </w:tc>
      </w:tr>
      <w:tr w:rsidR="00AF4499" w:rsidRPr="00CB463C" w:rsidTr="00AF4499">
        <w:tc>
          <w:tcPr>
            <w:tcW w:w="711" w:type="dxa"/>
            <w:vMerge w:val="restart"/>
            <w:shd w:val="clear" w:color="auto" w:fill="auto"/>
          </w:tcPr>
          <w:p w:rsidR="00AF4499" w:rsidRPr="00CB463C" w:rsidRDefault="00AF4499" w:rsidP="00AF4499">
            <w:pPr>
              <w:rPr>
                <w:sz w:val="28"/>
                <w:szCs w:val="28"/>
              </w:rPr>
            </w:pPr>
            <w:r w:rsidRPr="00CB463C">
              <w:rPr>
                <w:sz w:val="28"/>
                <w:szCs w:val="28"/>
              </w:rPr>
              <w:t>1</w:t>
            </w:r>
          </w:p>
        </w:tc>
        <w:tc>
          <w:tcPr>
            <w:tcW w:w="7477" w:type="dxa"/>
            <w:gridSpan w:val="4"/>
            <w:shd w:val="clear" w:color="auto" w:fill="auto"/>
          </w:tcPr>
          <w:p w:rsidR="00AF4499" w:rsidRPr="00CB463C" w:rsidRDefault="00AF4499" w:rsidP="00AF4499">
            <w:pPr>
              <w:rPr>
                <w:sz w:val="28"/>
                <w:szCs w:val="28"/>
              </w:rPr>
            </w:pPr>
            <w:r w:rsidRPr="00CB463C">
              <w:rPr>
                <w:sz w:val="28"/>
                <w:szCs w:val="28"/>
              </w:rPr>
              <w:t>Установите соответствия между словом и сочетанием согласных, содержащих непроизносимых.</w:t>
            </w:r>
          </w:p>
        </w:tc>
        <w:tc>
          <w:tcPr>
            <w:tcW w:w="1383" w:type="dxa"/>
            <w:vMerge w:val="restart"/>
            <w:shd w:val="clear" w:color="auto" w:fill="auto"/>
          </w:tcPr>
          <w:p w:rsidR="00AF4499" w:rsidRPr="00CB463C" w:rsidRDefault="00AF4499" w:rsidP="00AF4499">
            <w:pPr>
              <w:rPr>
                <w:sz w:val="28"/>
                <w:szCs w:val="28"/>
              </w:rPr>
            </w:pPr>
            <w:r w:rsidRPr="00CB463C">
              <w:rPr>
                <w:sz w:val="28"/>
                <w:szCs w:val="28"/>
              </w:rPr>
              <w:t>1-А</w:t>
            </w:r>
          </w:p>
          <w:p w:rsidR="00AF4499" w:rsidRPr="00CB463C" w:rsidRDefault="00AF4499" w:rsidP="00AF4499">
            <w:pPr>
              <w:rPr>
                <w:sz w:val="28"/>
                <w:szCs w:val="28"/>
              </w:rPr>
            </w:pPr>
            <w:r w:rsidRPr="00CB463C">
              <w:rPr>
                <w:sz w:val="28"/>
                <w:szCs w:val="28"/>
              </w:rPr>
              <w:t>2-Б</w:t>
            </w:r>
          </w:p>
          <w:p w:rsidR="00AF4499" w:rsidRPr="00CB463C" w:rsidRDefault="00AF4499" w:rsidP="00AF4499">
            <w:pPr>
              <w:rPr>
                <w:sz w:val="28"/>
                <w:szCs w:val="28"/>
              </w:rPr>
            </w:pPr>
            <w:r w:rsidRPr="00CB463C">
              <w:rPr>
                <w:sz w:val="28"/>
                <w:szCs w:val="28"/>
              </w:rPr>
              <w:t>3-Г</w:t>
            </w:r>
          </w:p>
          <w:p w:rsidR="00AF4499" w:rsidRPr="00CB463C" w:rsidRDefault="00AF4499" w:rsidP="00AF4499">
            <w:pPr>
              <w:rPr>
                <w:sz w:val="28"/>
                <w:szCs w:val="28"/>
              </w:rPr>
            </w:pPr>
          </w:p>
        </w:tc>
      </w:tr>
      <w:tr w:rsidR="00AF4499" w:rsidRPr="00CB463C" w:rsidTr="00AF4499">
        <w:tc>
          <w:tcPr>
            <w:tcW w:w="711" w:type="dxa"/>
            <w:vMerge/>
            <w:shd w:val="clear" w:color="auto" w:fill="auto"/>
          </w:tcPr>
          <w:p w:rsidR="00AF4499" w:rsidRPr="00CB463C" w:rsidRDefault="00AF4499" w:rsidP="00AF4499">
            <w:pPr>
              <w:rPr>
                <w:sz w:val="28"/>
                <w:szCs w:val="28"/>
              </w:rPr>
            </w:pPr>
          </w:p>
        </w:tc>
        <w:tc>
          <w:tcPr>
            <w:tcW w:w="3840" w:type="dxa"/>
            <w:gridSpan w:val="3"/>
            <w:shd w:val="clear" w:color="auto" w:fill="auto"/>
          </w:tcPr>
          <w:p w:rsidR="00AF4499" w:rsidRPr="00CB463C" w:rsidRDefault="00AF4499" w:rsidP="00AF4499">
            <w:pPr>
              <w:jc w:val="center"/>
              <w:rPr>
                <w:sz w:val="28"/>
                <w:szCs w:val="28"/>
              </w:rPr>
            </w:pPr>
            <w:r w:rsidRPr="00CB463C">
              <w:rPr>
                <w:sz w:val="28"/>
                <w:szCs w:val="28"/>
              </w:rPr>
              <w:t>Столбец 1</w:t>
            </w:r>
          </w:p>
        </w:tc>
        <w:tc>
          <w:tcPr>
            <w:tcW w:w="3637" w:type="dxa"/>
            <w:shd w:val="clear" w:color="auto" w:fill="auto"/>
          </w:tcPr>
          <w:p w:rsidR="00AF4499" w:rsidRPr="00CB463C" w:rsidRDefault="00AF4499" w:rsidP="00AF4499">
            <w:pPr>
              <w:jc w:val="center"/>
              <w:rPr>
                <w:sz w:val="28"/>
                <w:szCs w:val="28"/>
              </w:rPr>
            </w:pPr>
            <w:r w:rsidRPr="00CB463C">
              <w:rPr>
                <w:sz w:val="28"/>
                <w:szCs w:val="28"/>
              </w:rPr>
              <w:t>Столбец 2</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1740"/>
        </w:trPr>
        <w:tc>
          <w:tcPr>
            <w:tcW w:w="711" w:type="dxa"/>
            <w:vMerge/>
            <w:shd w:val="clear" w:color="auto" w:fill="auto"/>
          </w:tcPr>
          <w:p w:rsidR="00AF4499" w:rsidRPr="00CB463C" w:rsidRDefault="00AF4499" w:rsidP="00AF4499">
            <w:pPr>
              <w:rPr>
                <w:sz w:val="28"/>
                <w:szCs w:val="28"/>
              </w:rPr>
            </w:pPr>
          </w:p>
        </w:tc>
        <w:tc>
          <w:tcPr>
            <w:tcW w:w="3840" w:type="dxa"/>
            <w:gridSpan w:val="3"/>
            <w:shd w:val="clear" w:color="auto" w:fill="auto"/>
          </w:tcPr>
          <w:p w:rsidR="00AF4499" w:rsidRPr="00CB463C" w:rsidRDefault="00AF4499" w:rsidP="00AF4499">
            <w:pPr>
              <w:rPr>
                <w:sz w:val="28"/>
                <w:szCs w:val="28"/>
              </w:rPr>
            </w:pPr>
            <w:r w:rsidRPr="00CB463C">
              <w:rPr>
                <w:sz w:val="28"/>
                <w:szCs w:val="28"/>
              </w:rPr>
              <w:t xml:space="preserve">1. вств          </w:t>
            </w:r>
          </w:p>
          <w:p w:rsidR="00AF4499" w:rsidRPr="00CB463C" w:rsidRDefault="00AF4499" w:rsidP="00AF4499">
            <w:pPr>
              <w:rPr>
                <w:sz w:val="28"/>
                <w:szCs w:val="28"/>
              </w:rPr>
            </w:pPr>
            <w:r w:rsidRPr="00CB463C">
              <w:rPr>
                <w:sz w:val="28"/>
                <w:szCs w:val="28"/>
              </w:rPr>
              <w:t xml:space="preserve">2. здн        </w:t>
            </w:r>
          </w:p>
          <w:p w:rsidR="00AF4499" w:rsidRPr="00CB463C" w:rsidRDefault="00AF4499" w:rsidP="00AF4499">
            <w:pPr>
              <w:rPr>
                <w:sz w:val="28"/>
                <w:szCs w:val="28"/>
              </w:rPr>
            </w:pPr>
            <w:r w:rsidRPr="00CB463C">
              <w:rPr>
                <w:sz w:val="28"/>
                <w:szCs w:val="28"/>
              </w:rPr>
              <w:t xml:space="preserve">3. ндск       </w:t>
            </w:r>
          </w:p>
        </w:tc>
        <w:tc>
          <w:tcPr>
            <w:tcW w:w="3637" w:type="dxa"/>
            <w:shd w:val="clear" w:color="auto" w:fill="auto"/>
          </w:tcPr>
          <w:p w:rsidR="00AF4499" w:rsidRPr="00CB463C" w:rsidRDefault="00AF4499" w:rsidP="00AF4499">
            <w:pPr>
              <w:rPr>
                <w:sz w:val="28"/>
                <w:szCs w:val="28"/>
              </w:rPr>
            </w:pPr>
            <w:r w:rsidRPr="00CB463C">
              <w:rPr>
                <w:sz w:val="28"/>
                <w:szCs w:val="28"/>
              </w:rPr>
              <w:t>А. чу…ственный</w:t>
            </w:r>
          </w:p>
          <w:p w:rsidR="00AF4499" w:rsidRPr="00CB463C" w:rsidRDefault="00AF4499" w:rsidP="00AF4499">
            <w:pPr>
              <w:rPr>
                <w:sz w:val="28"/>
                <w:szCs w:val="28"/>
              </w:rPr>
            </w:pPr>
            <w:r w:rsidRPr="00CB463C">
              <w:rPr>
                <w:sz w:val="28"/>
                <w:szCs w:val="28"/>
              </w:rPr>
              <w:t>Б. праз…ник</w:t>
            </w:r>
          </w:p>
          <w:p w:rsidR="00AF4499" w:rsidRPr="00CB463C" w:rsidRDefault="00AF4499" w:rsidP="00AF4499">
            <w:pPr>
              <w:rPr>
                <w:sz w:val="28"/>
                <w:szCs w:val="28"/>
              </w:rPr>
            </w:pPr>
            <w:r w:rsidRPr="00CB463C">
              <w:rPr>
                <w:sz w:val="28"/>
                <w:szCs w:val="28"/>
              </w:rPr>
              <w:t>В. сол..це</w:t>
            </w:r>
          </w:p>
          <w:p w:rsidR="00AF4499" w:rsidRPr="00CB463C" w:rsidRDefault="00AF4499" w:rsidP="00AF4499">
            <w:pPr>
              <w:rPr>
                <w:sz w:val="28"/>
                <w:szCs w:val="28"/>
              </w:rPr>
            </w:pPr>
            <w:r w:rsidRPr="00CB463C">
              <w:rPr>
                <w:sz w:val="28"/>
                <w:szCs w:val="28"/>
              </w:rPr>
              <w:t>Г. шотлан..ский</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360"/>
        </w:trPr>
        <w:tc>
          <w:tcPr>
            <w:tcW w:w="711" w:type="dxa"/>
            <w:vMerge w:val="restart"/>
            <w:shd w:val="clear" w:color="auto" w:fill="auto"/>
          </w:tcPr>
          <w:p w:rsidR="00AF4499" w:rsidRPr="00CB463C" w:rsidRDefault="00AF4499" w:rsidP="00AF4499">
            <w:pPr>
              <w:rPr>
                <w:sz w:val="28"/>
                <w:szCs w:val="28"/>
              </w:rPr>
            </w:pPr>
            <w:r w:rsidRPr="00CB463C">
              <w:rPr>
                <w:sz w:val="28"/>
                <w:szCs w:val="28"/>
              </w:rPr>
              <w:t>2.</w:t>
            </w:r>
          </w:p>
        </w:tc>
        <w:tc>
          <w:tcPr>
            <w:tcW w:w="7477" w:type="dxa"/>
            <w:gridSpan w:val="4"/>
            <w:shd w:val="clear" w:color="auto" w:fill="auto"/>
          </w:tcPr>
          <w:p w:rsidR="00AF4499" w:rsidRPr="00CB463C" w:rsidRDefault="00AF4499" w:rsidP="00AF4499">
            <w:pPr>
              <w:rPr>
                <w:sz w:val="28"/>
                <w:szCs w:val="28"/>
              </w:rPr>
            </w:pPr>
            <w:r w:rsidRPr="00CB463C">
              <w:rPr>
                <w:sz w:val="28"/>
                <w:szCs w:val="28"/>
              </w:rPr>
              <w:t>Установить соответствия между словами и значением приставки при-.</w:t>
            </w:r>
          </w:p>
        </w:tc>
        <w:tc>
          <w:tcPr>
            <w:tcW w:w="1383" w:type="dxa"/>
            <w:vMerge w:val="restart"/>
            <w:shd w:val="clear" w:color="auto" w:fill="auto"/>
          </w:tcPr>
          <w:p w:rsidR="00AF4499" w:rsidRPr="00CB463C" w:rsidRDefault="00AF4499" w:rsidP="00AF4499">
            <w:pPr>
              <w:rPr>
                <w:sz w:val="28"/>
                <w:szCs w:val="28"/>
              </w:rPr>
            </w:pPr>
            <w:r w:rsidRPr="00CB463C">
              <w:rPr>
                <w:sz w:val="28"/>
                <w:szCs w:val="28"/>
              </w:rPr>
              <w:t>1-В</w:t>
            </w:r>
          </w:p>
          <w:p w:rsidR="00AF4499" w:rsidRPr="00CB463C" w:rsidRDefault="00AF4499" w:rsidP="00AF4499">
            <w:pPr>
              <w:rPr>
                <w:sz w:val="28"/>
                <w:szCs w:val="28"/>
              </w:rPr>
            </w:pPr>
            <w:r w:rsidRPr="00CB463C">
              <w:rPr>
                <w:sz w:val="28"/>
                <w:szCs w:val="28"/>
              </w:rPr>
              <w:t>2-А</w:t>
            </w:r>
          </w:p>
          <w:p w:rsidR="00AF4499" w:rsidRPr="00CB463C" w:rsidRDefault="00AF4499" w:rsidP="00AF4499">
            <w:pPr>
              <w:rPr>
                <w:sz w:val="28"/>
                <w:szCs w:val="28"/>
              </w:rPr>
            </w:pPr>
            <w:r w:rsidRPr="00CB463C">
              <w:rPr>
                <w:sz w:val="28"/>
                <w:szCs w:val="28"/>
              </w:rPr>
              <w:t>3-Г</w:t>
            </w:r>
          </w:p>
        </w:tc>
      </w:tr>
      <w:tr w:rsidR="00AF4499" w:rsidRPr="00CB463C" w:rsidTr="00AF4499">
        <w:trPr>
          <w:trHeight w:val="340"/>
        </w:trPr>
        <w:tc>
          <w:tcPr>
            <w:tcW w:w="711" w:type="dxa"/>
            <w:vMerge/>
            <w:shd w:val="clear" w:color="auto" w:fill="auto"/>
          </w:tcPr>
          <w:p w:rsidR="00AF4499" w:rsidRPr="00CB463C" w:rsidRDefault="00AF4499" w:rsidP="00AF4499">
            <w:pPr>
              <w:rPr>
                <w:sz w:val="28"/>
                <w:szCs w:val="28"/>
              </w:rPr>
            </w:pPr>
          </w:p>
        </w:tc>
        <w:tc>
          <w:tcPr>
            <w:tcW w:w="3840" w:type="dxa"/>
            <w:gridSpan w:val="3"/>
            <w:shd w:val="clear" w:color="auto" w:fill="auto"/>
          </w:tcPr>
          <w:p w:rsidR="00AF4499" w:rsidRPr="00CB463C" w:rsidRDefault="00AF4499" w:rsidP="00AF4499">
            <w:pPr>
              <w:jc w:val="center"/>
              <w:rPr>
                <w:sz w:val="28"/>
                <w:szCs w:val="28"/>
              </w:rPr>
            </w:pPr>
            <w:r w:rsidRPr="00CB463C">
              <w:rPr>
                <w:sz w:val="28"/>
                <w:szCs w:val="28"/>
              </w:rPr>
              <w:t>Столбец 1</w:t>
            </w:r>
          </w:p>
        </w:tc>
        <w:tc>
          <w:tcPr>
            <w:tcW w:w="3637" w:type="dxa"/>
            <w:shd w:val="clear" w:color="auto" w:fill="auto"/>
          </w:tcPr>
          <w:p w:rsidR="00AF4499" w:rsidRPr="00CB463C" w:rsidRDefault="00AF4499" w:rsidP="00AF4499">
            <w:pPr>
              <w:jc w:val="center"/>
              <w:rPr>
                <w:sz w:val="28"/>
                <w:szCs w:val="28"/>
              </w:rPr>
            </w:pPr>
            <w:r w:rsidRPr="00CB463C">
              <w:rPr>
                <w:sz w:val="28"/>
                <w:szCs w:val="28"/>
              </w:rPr>
              <w:t>Столбец 2</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2304"/>
        </w:trPr>
        <w:tc>
          <w:tcPr>
            <w:tcW w:w="711" w:type="dxa"/>
            <w:vMerge/>
            <w:shd w:val="clear" w:color="auto" w:fill="auto"/>
          </w:tcPr>
          <w:p w:rsidR="00AF4499" w:rsidRPr="00CB463C" w:rsidRDefault="00AF4499" w:rsidP="00AF4499">
            <w:pPr>
              <w:rPr>
                <w:sz w:val="28"/>
                <w:szCs w:val="28"/>
              </w:rPr>
            </w:pPr>
          </w:p>
        </w:tc>
        <w:tc>
          <w:tcPr>
            <w:tcW w:w="3840" w:type="dxa"/>
            <w:gridSpan w:val="3"/>
            <w:shd w:val="clear" w:color="auto" w:fill="auto"/>
          </w:tcPr>
          <w:p w:rsidR="00AF4499" w:rsidRPr="00CB463C" w:rsidRDefault="00AF4499" w:rsidP="00AF4499">
            <w:pPr>
              <w:rPr>
                <w:sz w:val="28"/>
                <w:szCs w:val="28"/>
              </w:rPr>
            </w:pPr>
            <w:r w:rsidRPr="00CB463C">
              <w:rPr>
                <w:sz w:val="28"/>
                <w:szCs w:val="28"/>
              </w:rPr>
              <w:t>1. припрятать</w:t>
            </w:r>
          </w:p>
          <w:p w:rsidR="00AF4499" w:rsidRPr="00CB463C" w:rsidRDefault="00AF4499" w:rsidP="00AF4499">
            <w:pPr>
              <w:rPr>
                <w:sz w:val="28"/>
                <w:szCs w:val="28"/>
              </w:rPr>
            </w:pPr>
            <w:r w:rsidRPr="00CB463C">
              <w:rPr>
                <w:sz w:val="28"/>
                <w:szCs w:val="28"/>
              </w:rPr>
              <w:t>2. пришкольный</w:t>
            </w:r>
          </w:p>
          <w:p w:rsidR="00AF4499" w:rsidRPr="00CB463C" w:rsidRDefault="00AF4499" w:rsidP="00AF4499">
            <w:pPr>
              <w:rPr>
                <w:sz w:val="28"/>
                <w:szCs w:val="28"/>
              </w:rPr>
            </w:pPr>
            <w:r w:rsidRPr="00CB463C">
              <w:rPr>
                <w:sz w:val="28"/>
                <w:szCs w:val="28"/>
              </w:rPr>
              <w:t>3. приехать</w:t>
            </w:r>
          </w:p>
          <w:p w:rsidR="00AF4499" w:rsidRPr="00CB463C" w:rsidRDefault="00AF4499" w:rsidP="00AF4499">
            <w:pPr>
              <w:rPr>
                <w:sz w:val="28"/>
                <w:szCs w:val="28"/>
              </w:rPr>
            </w:pPr>
          </w:p>
        </w:tc>
        <w:tc>
          <w:tcPr>
            <w:tcW w:w="3637" w:type="dxa"/>
            <w:shd w:val="clear" w:color="auto" w:fill="auto"/>
          </w:tcPr>
          <w:p w:rsidR="00AF4499" w:rsidRPr="00CB463C" w:rsidRDefault="00AF4499" w:rsidP="00AF4499">
            <w:pPr>
              <w:rPr>
                <w:sz w:val="28"/>
                <w:szCs w:val="28"/>
              </w:rPr>
            </w:pPr>
            <w:r w:rsidRPr="00CB463C">
              <w:rPr>
                <w:sz w:val="28"/>
                <w:szCs w:val="28"/>
              </w:rPr>
              <w:t>А. значение пространственной близости</w:t>
            </w:r>
          </w:p>
          <w:p w:rsidR="00AF4499" w:rsidRPr="00CB463C" w:rsidRDefault="00AF4499" w:rsidP="00AF4499">
            <w:pPr>
              <w:rPr>
                <w:sz w:val="28"/>
                <w:szCs w:val="28"/>
              </w:rPr>
            </w:pPr>
            <w:r w:rsidRPr="00CB463C">
              <w:rPr>
                <w:sz w:val="28"/>
                <w:szCs w:val="28"/>
              </w:rPr>
              <w:t>Б. значение прибавления, присоединения</w:t>
            </w:r>
          </w:p>
          <w:p w:rsidR="00AF4499" w:rsidRPr="00CB463C" w:rsidRDefault="00AF4499" w:rsidP="00AF4499">
            <w:pPr>
              <w:rPr>
                <w:sz w:val="28"/>
                <w:szCs w:val="28"/>
              </w:rPr>
            </w:pPr>
            <w:r w:rsidRPr="00CB463C">
              <w:rPr>
                <w:sz w:val="28"/>
                <w:szCs w:val="28"/>
              </w:rPr>
              <w:t>В. значение совершения действия все в полном объеме</w:t>
            </w:r>
          </w:p>
          <w:p w:rsidR="00AF4499" w:rsidRPr="00CB463C" w:rsidRDefault="00AF4499" w:rsidP="00AF4499">
            <w:pPr>
              <w:rPr>
                <w:sz w:val="28"/>
                <w:szCs w:val="28"/>
              </w:rPr>
            </w:pPr>
            <w:r w:rsidRPr="00CB463C">
              <w:rPr>
                <w:sz w:val="28"/>
                <w:szCs w:val="28"/>
              </w:rPr>
              <w:t>Г. значение приближения</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400"/>
        </w:trPr>
        <w:tc>
          <w:tcPr>
            <w:tcW w:w="711" w:type="dxa"/>
            <w:vMerge w:val="restart"/>
            <w:shd w:val="clear" w:color="auto" w:fill="auto"/>
          </w:tcPr>
          <w:p w:rsidR="00AF4499" w:rsidRPr="00CB463C" w:rsidRDefault="00AF4499" w:rsidP="00AF4499">
            <w:pPr>
              <w:rPr>
                <w:sz w:val="28"/>
                <w:szCs w:val="28"/>
              </w:rPr>
            </w:pPr>
            <w:r w:rsidRPr="00CB463C">
              <w:rPr>
                <w:sz w:val="28"/>
                <w:szCs w:val="28"/>
              </w:rPr>
              <w:t>3.</w:t>
            </w:r>
          </w:p>
        </w:tc>
        <w:tc>
          <w:tcPr>
            <w:tcW w:w="7477" w:type="dxa"/>
            <w:gridSpan w:val="4"/>
            <w:shd w:val="clear" w:color="auto" w:fill="auto"/>
          </w:tcPr>
          <w:p w:rsidR="00AF4499" w:rsidRPr="00CB463C" w:rsidRDefault="00AF4499" w:rsidP="00AF4499">
            <w:pPr>
              <w:rPr>
                <w:sz w:val="28"/>
                <w:szCs w:val="28"/>
              </w:rPr>
            </w:pPr>
            <w:r w:rsidRPr="00CB463C">
              <w:rPr>
                <w:sz w:val="28"/>
                <w:szCs w:val="28"/>
              </w:rPr>
              <w:t>Укажите соответствия между словами-синонимами</w:t>
            </w:r>
          </w:p>
        </w:tc>
        <w:tc>
          <w:tcPr>
            <w:tcW w:w="1383" w:type="dxa"/>
            <w:vMerge w:val="restart"/>
            <w:shd w:val="clear" w:color="auto" w:fill="auto"/>
          </w:tcPr>
          <w:p w:rsidR="00AF4499" w:rsidRPr="00CB463C" w:rsidRDefault="00AF4499" w:rsidP="00AF4499">
            <w:pPr>
              <w:rPr>
                <w:sz w:val="28"/>
                <w:szCs w:val="28"/>
              </w:rPr>
            </w:pPr>
            <w:r w:rsidRPr="00CB463C">
              <w:rPr>
                <w:sz w:val="28"/>
                <w:szCs w:val="28"/>
              </w:rPr>
              <w:t>1-В</w:t>
            </w:r>
          </w:p>
          <w:p w:rsidR="00AF4499" w:rsidRPr="00CB463C" w:rsidRDefault="00AF4499" w:rsidP="00AF4499">
            <w:pPr>
              <w:rPr>
                <w:sz w:val="28"/>
                <w:szCs w:val="28"/>
              </w:rPr>
            </w:pPr>
            <w:r w:rsidRPr="00CB463C">
              <w:rPr>
                <w:sz w:val="28"/>
                <w:szCs w:val="28"/>
              </w:rPr>
              <w:t>2-Г</w:t>
            </w:r>
          </w:p>
          <w:p w:rsidR="00AF4499" w:rsidRPr="00CB463C" w:rsidRDefault="00AF4499" w:rsidP="00AF4499">
            <w:pPr>
              <w:rPr>
                <w:sz w:val="28"/>
                <w:szCs w:val="28"/>
              </w:rPr>
            </w:pPr>
            <w:r w:rsidRPr="00CB463C">
              <w:rPr>
                <w:sz w:val="28"/>
                <w:szCs w:val="28"/>
              </w:rPr>
              <w:t>3-Б</w:t>
            </w:r>
          </w:p>
          <w:p w:rsidR="00AF4499" w:rsidRPr="00CB463C" w:rsidRDefault="00AF4499" w:rsidP="00AF4499">
            <w:pPr>
              <w:rPr>
                <w:sz w:val="28"/>
                <w:szCs w:val="28"/>
              </w:rPr>
            </w:pPr>
          </w:p>
        </w:tc>
      </w:tr>
      <w:tr w:rsidR="00AF4499" w:rsidRPr="00CB463C" w:rsidTr="00AF4499">
        <w:trPr>
          <w:trHeight w:val="500"/>
        </w:trPr>
        <w:tc>
          <w:tcPr>
            <w:tcW w:w="711" w:type="dxa"/>
            <w:vMerge/>
            <w:shd w:val="clear" w:color="auto" w:fill="auto"/>
          </w:tcPr>
          <w:p w:rsidR="00AF4499" w:rsidRPr="00CB463C" w:rsidRDefault="00AF4499" w:rsidP="00AF4499">
            <w:pPr>
              <w:rPr>
                <w:sz w:val="28"/>
                <w:szCs w:val="28"/>
              </w:rPr>
            </w:pPr>
          </w:p>
        </w:tc>
        <w:tc>
          <w:tcPr>
            <w:tcW w:w="3650" w:type="dxa"/>
            <w:gridSpan w:val="2"/>
            <w:shd w:val="clear" w:color="auto" w:fill="auto"/>
          </w:tcPr>
          <w:p w:rsidR="00AF4499" w:rsidRPr="00CB463C" w:rsidRDefault="00AF4499" w:rsidP="00AF4499">
            <w:pPr>
              <w:jc w:val="center"/>
              <w:rPr>
                <w:sz w:val="28"/>
                <w:szCs w:val="28"/>
              </w:rPr>
            </w:pPr>
            <w:r w:rsidRPr="00CB463C">
              <w:rPr>
                <w:sz w:val="28"/>
                <w:szCs w:val="28"/>
              </w:rPr>
              <w:t>Столбец     1</w:t>
            </w:r>
          </w:p>
        </w:tc>
        <w:tc>
          <w:tcPr>
            <w:tcW w:w="3827" w:type="dxa"/>
            <w:gridSpan w:val="2"/>
            <w:shd w:val="clear" w:color="auto" w:fill="auto"/>
          </w:tcPr>
          <w:p w:rsidR="00AF4499" w:rsidRPr="00CB463C" w:rsidRDefault="00AF4499" w:rsidP="00AF4499">
            <w:pPr>
              <w:jc w:val="center"/>
              <w:rPr>
                <w:sz w:val="28"/>
                <w:szCs w:val="28"/>
              </w:rPr>
            </w:pPr>
            <w:r w:rsidRPr="00CB463C">
              <w:rPr>
                <w:sz w:val="28"/>
                <w:szCs w:val="28"/>
              </w:rPr>
              <w:t>Столбец  2</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1605"/>
        </w:trPr>
        <w:tc>
          <w:tcPr>
            <w:tcW w:w="711" w:type="dxa"/>
            <w:vMerge/>
            <w:shd w:val="clear" w:color="auto" w:fill="auto"/>
          </w:tcPr>
          <w:p w:rsidR="00AF4499" w:rsidRPr="00CB463C" w:rsidRDefault="00AF4499" w:rsidP="00AF4499">
            <w:pPr>
              <w:rPr>
                <w:sz w:val="28"/>
                <w:szCs w:val="28"/>
              </w:rPr>
            </w:pPr>
          </w:p>
        </w:tc>
        <w:tc>
          <w:tcPr>
            <w:tcW w:w="3650" w:type="dxa"/>
            <w:gridSpan w:val="2"/>
            <w:shd w:val="clear" w:color="auto" w:fill="auto"/>
          </w:tcPr>
          <w:p w:rsidR="00AF4499" w:rsidRPr="00CB463C" w:rsidRDefault="00AF4499" w:rsidP="00AF4499">
            <w:pPr>
              <w:rPr>
                <w:sz w:val="28"/>
                <w:szCs w:val="28"/>
              </w:rPr>
            </w:pPr>
            <w:r w:rsidRPr="00CB463C">
              <w:rPr>
                <w:sz w:val="28"/>
                <w:szCs w:val="28"/>
              </w:rPr>
              <w:t>1.черствый</w:t>
            </w:r>
          </w:p>
          <w:p w:rsidR="00AF4499" w:rsidRPr="00CB463C" w:rsidRDefault="00AF4499" w:rsidP="00AF4499">
            <w:pPr>
              <w:rPr>
                <w:sz w:val="28"/>
                <w:szCs w:val="28"/>
              </w:rPr>
            </w:pPr>
            <w:r w:rsidRPr="00CB463C">
              <w:rPr>
                <w:sz w:val="28"/>
                <w:szCs w:val="28"/>
              </w:rPr>
              <w:t>2.худой</w:t>
            </w:r>
          </w:p>
          <w:p w:rsidR="00AF4499" w:rsidRPr="00CB463C" w:rsidRDefault="00AF4499" w:rsidP="00AF4499">
            <w:pPr>
              <w:rPr>
                <w:sz w:val="28"/>
                <w:szCs w:val="28"/>
              </w:rPr>
            </w:pPr>
            <w:r w:rsidRPr="00CB463C">
              <w:rPr>
                <w:sz w:val="28"/>
                <w:szCs w:val="28"/>
              </w:rPr>
              <w:t>3.общий</w:t>
            </w:r>
          </w:p>
          <w:p w:rsidR="00AF4499" w:rsidRPr="00CB463C" w:rsidRDefault="00AF4499" w:rsidP="00AF4499">
            <w:pPr>
              <w:rPr>
                <w:sz w:val="28"/>
                <w:szCs w:val="28"/>
              </w:rPr>
            </w:pPr>
          </w:p>
        </w:tc>
        <w:tc>
          <w:tcPr>
            <w:tcW w:w="3827" w:type="dxa"/>
            <w:gridSpan w:val="2"/>
            <w:shd w:val="clear" w:color="auto" w:fill="auto"/>
          </w:tcPr>
          <w:p w:rsidR="00AF4499" w:rsidRPr="00CB463C" w:rsidRDefault="00AF4499" w:rsidP="00AF4499">
            <w:pPr>
              <w:rPr>
                <w:sz w:val="28"/>
                <w:szCs w:val="28"/>
              </w:rPr>
            </w:pPr>
            <w:r w:rsidRPr="00CB463C">
              <w:rPr>
                <w:sz w:val="28"/>
                <w:szCs w:val="28"/>
              </w:rPr>
              <w:t>А. ранний</w:t>
            </w:r>
          </w:p>
          <w:p w:rsidR="00AF4499" w:rsidRPr="00CB463C" w:rsidRDefault="00AF4499" w:rsidP="00AF4499">
            <w:pPr>
              <w:rPr>
                <w:sz w:val="28"/>
                <w:szCs w:val="28"/>
              </w:rPr>
            </w:pPr>
            <w:r w:rsidRPr="00CB463C">
              <w:rPr>
                <w:sz w:val="28"/>
                <w:szCs w:val="28"/>
              </w:rPr>
              <w:t>Б. массовый</w:t>
            </w:r>
          </w:p>
          <w:p w:rsidR="00AF4499" w:rsidRPr="00CB463C" w:rsidRDefault="00AF4499" w:rsidP="00AF4499">
            <w:pPr>
              <w:rPr>
                <w:sz w:val="28"/>
                <w:szCs w:val="28"/>
              </w:rPr>
            </w:pPr>
            <w:r w:rsidRPr="00CB463C">
              <w:rPr>
                <w:sz w:val="28"/>
                <w:szCs w:val="28"/>
              </w:rPr>
              <w:t>В. вчерашний</w:t>
            </w:r>
          </w:p>
          <w:p w:rsidR="00AF4499" w:rsidRPr="00CB463C" w:rsidRDefault="00AF4499" w:rsidP="00AF4499">
            <w:pPr>
              <w:rPr>
                <w:sz w:val="28"/>
                <w:szCs w:val="28"/>
              </w:rPr>
            </w:pPr>
            <w:r w:rsidRPr="00CB463C">
              <w:rPr>
                <w:sz w:val="28"/>
                <w:szCs w:val="28"/>
              </w:rPr>
              <w:t>Г.тощий</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703"/>
        </w:trPr>
        <w:tc>
          <w:tcPr>
            <w:tcW w:w="711" w:type="dxa"/>
            <w:vMerge w:val="restart"/>
            <w:shd w:val="clear" w:color="auto" w:fill="auto"/>
          </w:tcPr>
          <w:p w:rsidR="00AF4499" w:rsidRPr="00CB463C" w:rsidRDefault="00AF4499" w:rsidP="00AF4499">
            <w:pPr>
              <w:rPr>
                <w:sz w:val="28"/>
                <w:szCs w:val="28"/>
              </w:rPr>
            </w:pPr>
            <w:r w:rsidRPr="00CB463C">
              <w:rPr>
                <w:sz w:val="28"/>
                <w:szCs w:val="28"/>
              </w:rPr>
              <w:t>4.</w:t>
            </w:r>
          </w:p>
        </w:tc>
        <w:tc>
          <w:tcPr>
            <w:tcW w:w="7477" w:type="dxa"/>
            <w:gridSpan w:val="4"/>
            <w:shd w:val="clear" w:color="auto" w:fill="auto"/>
          </w:tcPr>
          <w:p w:rsidR="00AF4499" w:rsidRPr="00CB463C" w:rsidRDefault="00AF4499" w:rsidP="00AF4499">
            <w:pPr>
              <w:rPr>
                <w:sz w:val="28"/>
                <w:szCs w:val="28"/>
              </w:rPr>
            </w:pPr>
            <w:r w:rsidRPr="00CB463C">
              <w:rPr>
                <w:sz w:val="28"/>
                <w:szCs w:val="28"/>
              </w:rPr>
              <w:t>Найти соответствие между фразеологическим оборотом и словом-синонимом</w:t>
            </w:r>
          </w:p>
        </w:tc>
        <w:tc>
          <w:tcPr>
            <w:tcW w:w="1383" w:type="dxa"/>
            <w:vMerge w:val="restart"/>
            <w:shd w:val="clear" w:color="auto" w:fill="auto"/>
          </w:tcPr>
          <w:p w:rsidR="00AF4499" w:rsidRPr="00CB463C" w:rsidRDefault="00AF4499" w:rsidP="00AF4499">
            <w:pPr>
              <w:rPr>
                <w:sz w:val="28"/>
                <w:szCs w:val="28"/>
              </w:rPr>
            </w:pPr>
            <w:r w:rsidRPr="00CB463C">
              <w:rPr>
                <w:sz w:val="28"/>
                <w:szCs w:val="28"/>
              </w:rPr>
              <w:t>1-В</w:t>
            </w:r>
          </w:p>
          <w:p w:rsidR="00AF4499" w:rsidRPr="00CB463C" w:rsidRDefault="00AF4499" w:rsidP="00AF4499">
            <w:pPr>
              <w:rPr>
                <w:sz w:val="28"/>
                <w:szCs w:val="28"/>
              </w:rPr>
            </w:pPr>
            <w:r w:rsidRPr="00CB463C">
              <w:rPr>
                <w:sz w:val="28"/>
                <w:szCs w:val="28"/>
              </w:rPr>
              <w:t>2-Г</w:t>
            </w:r>
          </w:p>
          <w:p w:rsidR="00AF4499" w:rsidRPr="00CB463C" w:rsidRDefault="00AF4499" w:rsidP="00AF4499">
            <w:pPr>
              <w:rPr>
                <w:sz w:val="28"/>
                <w:szCs w:val="28"/>
              </w:rPr>
            </w:pPr>
            <w:r w:rsidRPr="00CB463C">
              <w:rPr>
                <w:sz w:val="28"/>
                <w:szCs w:val="28"/>
              </w:rPr>
              <w:t>3-Б</w:t>
            </w:r>
          </w:p>
        </w:tc>
      </w:tr>
      <w:tr w:rsidR="00AF4499" w:rsidRPr="00CB463C" w:rsidTr="00AF4499">
        <w:trPr>
          <w:trHeight w:val="404"/>
        </w:trPr>
        <w:tc>
          <w:tcPr>
            <w:tcW w:w="711" w:type="dxa"/>
            <w:vMerge/>
            <w:shd w:val="clear" w:color="auto" w:fill="auto"/>
          </w:tcPr>
          <w:p w:rsidR="00AF4499" w:rsidRPr="00CB463C" w:rsidRDefault="00AF4499" w:rsidP="00AF4499">
            <w:pPr>
              <w:rPr>
                <w:sz w:val="28"/>
                <w:szCs w:val="28"/>
              </w:rPr>
            </w:pPr>
          </w:p>
        </w:tc>
        <w:tc>
          <w:tcPr>
            <w:tcW w:w="3840" w:type="dxa"/>
            <w:gridSpan w:val="3"/>
            <w:shd w:val="clear" w:color="auto" w:fill="auto"/>
          </w:tcPr>
          <w:p w:rsidR="00AF4499" w:rsidRPr="00CB463C" w:rsidRDefault="00AF4499" w:rsidP="00AF4499">
            <w:pPr>
              <w:jc w:val="center"/>
              <w:rPr>
                <w:sz w:val="28"/>
                <w:szCs w:val="28"/>
              </w:rPr>
            </w:pPr>
            <w:r w:rsidRPr="00CB463C">
              <w:rPr>
                <w:sz w:val="28"/>
                <w:szCs w:val="28"/>
              </w:rPr>
              <w:t>Столбец 1</w:t>
            </w:r>
          </w:p>
        </w:tc>
        <w:tc>
          <w:tcPr>
            <w:tcW w:w="3637" w:type="dxa"/>
            <w:shd w:val="clear" w:color="auto" w:fill="auto"/>
          </w:tcPr>
          <w:p w:rsidR="00AF4499" w:rsidRPr="00CB463C" w:rsidRDefault="00AF4499" w:rsidP="00AF4499">
            <w:pPr>
              <w:jc w:val="center"/>
              <w:rPr>
                <w:sz w:val="28"/>
                <w:szCs w:val="28"/>
              </w:rPr>
            </w:pPr>
            <w:r w:rsidRPr="00CB463C">
              <w:rPr>
                <w:sz w:val="28"/>
                <w:szCs w:val="28"/>
              </w:rPr>
              <w:t>Столбец 2</w:t>
            </w:r>
          </w:p>
        </w:tc>
        <w:tc>
          <w:tcPr>
            <w:tcW w:w="1383" w:type="dxa"/>
            <w:vMerge/>
            <w:shd w:val="clear" w:color="auto" w:fill="auto"/>
          </w:tcPr>
          <w:p w:rsidR="00AF4499" w:rsidRPr="00CB463C" w:rsidRDefault="00AF4499" w:rsidP="00AF4499">
            <w:pPr>
              <w:rPr>
                <w:sz w:val="28"/>
                <w:szCs w:val="28"/>
              </w:rPr>
            </w:pPr>
          </w:p>
        </w:tc>
      </w:tr>
      <w:tr w:rsidR="00AF4499" w:rsidRPr="00CB463C" w:rsidTr="00AF4499">
        <w:trPr>
          <w:trHeight w:val="640"/>
        </w:trPr>
        <w:tc>
          <w:tcPr>
            <w:tcW w:w="711" w:type="dxa"/>
            <w:vMerge/>
            <w:shd w:val="clear" w:color="auto" w:fill="auto"/>
          </w:tcPr>
          <w:p w:rsidR="00AF4499" w:rsidRPr="00CB463C" w:rsidRDefault="00AF4499" w:rsidP="00AF4499">
            <w:pPr>
              <w:rPr>
                <w:sz w:val="28"/>
                <w:szCs w:val="28"/>
              </w:rPr>
            </w:pPr>
          </w:p>
        </w:tc>
        <w:tc>
          <w:tcPr>
            <w:tcW w:w="3840" w:type="dxa"/>
            <w:gridSpan w:val="3"/>
            <w:shd w:val="clear" w:color="auto" w:fill="auto"/>
          </w:tcPr>
          <w:p w:rsidR="00AF4499" w:rsidRPr="00CB463C" w:rsidRDefault="00AF4499" w:rsidP="00AF4499">
            <w:pPr>
              <w:rPr>
                <w:sz w:val="28"/>
                <w:szCs w:val="28"/>
              </w:rPr>
            </w:pPr>
            <w:r w:rsidRPr="00CB463C">
              <w:rPr>
                <w:sz w:val="28"/>
                <w:szCs w:val="28"/>
              </w:rPr>
              <w:t xml:space="preserve">1. бить баклуши                    </w:t>
            </w:r>
          </w:p>
          <w:p w:rsidR="00AF4499" w:rsidRPr="00CB463C" w:rsidRDefault="00AF4499" w:rsidP="00AF4499">
            <w:pPr>
              <w:rPr>
                <w:sz w:val="28"/>
                <w:szCs w:val="28"/>
              </w:rPr>
            </w:pPr>
            <w:r w:rsidRPr="00CB463C">
              <w:rPr>
                <w:sz w:val="28"/>
                <w:szCs w:val="28"/>
              </w:rPr>
              <w:t xml:space="preserve">2. ворон считать                   </w:t>
            </w:r>
          </w:p>
          <w:p w:rsidR="00AF4499" w:rsidRPr="00CB463C" w:rsidRDefault="00AF4499" w:rsidP="00AF4499">
            <w:pPr>
              <w:rPr>
                <w:sz w:val="28"/>
                <w:szCs w:val="28"/>
              </w:rPr>
            </w:pPr>
            <w:r w:rsidRPr="00CB463C">
              <w:rPr>
                <w:sz w:val="28"/>
                <w:szCs w:val="28"/>
              </w:rPr>
              <w:t xml:space="preserve">3. уйти в свою скорлупу      </w:t>
            </w:r>
          </w:p>
        </w:tc>
        <w:tc>
          <w:tcPr>
            <w:tcW w:w="3637" w:type="dxa"/>
            <w:shd w:val="clear" w:color="auto" w:fill="auto"/>
          </w:tcPr>
          <w:p w:rsidR="00AF4499" w:rsidRPr="00CB463C" w:rsidRDefault="00AF4499" w:rsidP="00AF4499">
            <w:pPr>
              <w:rPr>
                <w:sz w:val="28"/>
                <w:szCs w:val="28"/>
              </w:rPr>
            </w:pPr>
            <w:r w:rsidRPr="00CB463C">
              <w:rPr>
                <w:sz w:val="28"/>
                <w:szCs w:val="28"/>
              </w:rPr>
              <w:t>А. хвалить</w:t>
            </w:r>
          </w:p>
          <w:p w:rsidR="00AF4499" w:rsidRPr="00CB463C" w:rsidRDefault="00AF4499" w:rsidP="00AF4499">
            <w:pPr>
              <w:rPr>
                <w:sz w:val="28"/>
                <w:szCs w:val="28"/>
              </w:rPr>
            </w:pPr>
            <w:r w:rsidRPr="00CB463C">
              <w:rPr>
                <w:sz w:val="28"/>
                <w:szCs w:val="28"/>
              </w:rPr>
              <w:t>Б. замкнуться</w:t>
            </w:r>
          </w:p>
          <w:p w:rsidR="00AF4499" w:rsidRPr="00CB463C" w:rsidRDefault="00AF4499" w:rsidP="00AF4499">
            <w:pPr>
              <w:rPr>
                <w:sz w:val="28"/>
                <w:szCs w:val="28"/>
              </w:rPr>
            </w:pPr>
            <w:r w:rsidRPr="00CB463C">
              <w:rPr>
                <w:sz w:val="28"/>
                <w:szCs w:val="28"/>
              </w:rPr>
              <w:t>В. бездельничать</w:t>
            </w:r>
          </w:p>
          <w:p w:rsidR="00AF4499" w:rsidRPr="00CB463C" w:rsidRDefault="00AF4499" w:rsidP="00AF4499">
            <w:pPr>
              <w:rPr>
                <w:sz w:val="28"/>
                <w:szCs w:val="28"/>
              </w:rPr>
            </w:pPr>
            <w:r w:rsidRPr="00CB463C">
              <w:rPr>
                <w:sz w:val="28"/>
                <w:szCs w:val="28"/>
              </w:rPr>
              <w:t>Г. мечтать</w:t>
            </w:r>
          </w:p>
        </w:tc>
        <w:tc>
          <w:tcPr>
            <w:tcW w:w="1383" w:type="dxa"/>
            <w:vMerge/>
            <w:shd w:val="clear" w:color="auto" w:fill="auto"/>
          </w:tcPr>
          <w:p w:rsidR="00AF4499" w:rsidRPr="00CB463C" w:rsidRDefault="00AF4499" w:rsidP="00AF4499">
            <w:pPr>
              <w:rPr>
                <w:sz w:val="28"/>
                <w:szCs w:val="28"/>
              </w:rPr>
            </w:pPr>
          </w:p>
        </w:tc>
      </w:tr>
    </w:tbl>
    <w:p w:rsidR="00AF4499" w:rsidRPr="00CB463C" w:rsidRDefault="00AF4499" w:rsidP="00AF4499">
      <w:pPr>
        <w:jc w:val="center"/>
        <w:rPr>
          <w:b/>
          <w:sz w:val="28"/>
          <w:szCs w:val="28"/>
        </w:rPr>
      </w:pPr>
    </w:p>
    <w:p w:rsidR="00AF4499" w:rsidRPr="00CB463C" w:rsidRDefault="00AF4499" w:rsidP="00AF4499">
      <w:pPr>
        <w:jc w:val="center"/>
        <w:rPr>
          <w:b/>
          <w:sz w:val="28"/>
          <w:szCs w:val="28"/>
        </w:rPr>
      </w:pPr>
      <w:r w:rsidRPr="00CB463C">
        <w:rPr>
          <w:b/>
          <w:sz w:val="28"/>
          <w:szCs w:val="28"/>
        </w:rPr>
        <w:t>Инструкция по выполнению заданий № 5-20: выберите цифру, соответствующую правильному варианту ответа и запишите ее в бланк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7600"/>
        <w:gridCol w:w="1188"/>
      </w:tblGrid>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5.</w:t>
            </w:r>
          </w:p>
        </w:tc>
        <w:tc>
          <w:tcPr>
            <w:tcW w:w="7600" w:type="dxa"/>
            <w:shd w:val="clear" w:color="auto" w:fill="auto"/>
          </w:tcPr>
          <w:p w:rsidR="00AF4499" w:rsidRPr="00CB463C" w:rsidRDefault="00AF4499" w:rsidP="00AF4499">
            <w:pPr>
              <w:rPr>
                <w:sz w:val="28"/>
                <w:szCs w:val="28"/>
              </w:rPr>
            </w:pPr>
            <w:r w:rsidRPr="00CB463C">
              <w:rPr>
                <w:sz w:val="28"/>
                <w:szCs w:val="28"/>
              </w:rPr>
              <w:t>В каком слове есть твердый шипящий звук</w:t>
            </w:r>
          </w:p>
          <w:p w:rsidR="00AF4499" w:rsidRPr="00CB463C" w:rsidRDefault="00AF4499" w:rsidP="00AF4499">
            <w:pPr>
              <w:rPr>
                <w:sz w:val="28"/>
                <w:szCs w:val="28"/>
              </w:rPr>
            </w:pPr>
            <w:r w:rsidRPr="00CB463C">
              <w:rPr>
                <w:sz w:val="28"/>
                <w:szCs w:val="28"/>
              </w:rPr>
              <w:t xml:space="preserve">     А) щуплый</w:t>
            </w:r>
          </w:p>
          <w:p w:rsidR="00AF4499" w:rsidRPr="00CB463C" w:rsidRDefault="00AF4499" w:rsidP="00AF4499">
            <w:pPr>
              <w:rPr>
                <w:sz w:val="28"/>
                <w:szCs w:val="28"/>
              </w:rPr>
            </w:pPr>
            <w:r w:rsidRPr="00CB463C">
              <w:rPr>
                <w:sz w:val="28"/>
                <w:szCs w:val="28"/>
              </w:rPr>
              <w:t xml:space="preserve">     Б) чашка</w:t>
            </w:r>
          </w:p>
          <w:p w:rsidR="00AF4499" w:rsidRPr="00CB463C" w:rsidRDefault="00AF4499" w:rsidP="00AF4499">
            <w:pPr>
              <w:rPr>
                <w:sz w:val="28"/>
                <w:szCs w:val="28"/>
              </w:rPr>
            </w:pPr>
            <w:r w:rsidRPr="00CB463C">
              <w:rPr>
                <w:sz w:val="28"/>
                <w:szCs w:val="28"/>
              </w:rPr>
              <w:t xml:space="preserve">     В) брошюра</w:t>
            </w:r>
          </w:p>
          <w:p w:rsidR="00AF4499" w:rsidRPr="00CB463C" w:rsidRDefault="00AF4499" w:rsidP="00AF4499">
            <w:pPr>
              <w:rPr>
                <w:sz w:val="28"/>
                <w:szCs w:val="28"/>
              </w:rPr>
            </w:pPr>
            <w:r w:rsidRPr="00CB463C">
              <w:rPr>
                <w:sz w:val="28"/>
                <w:szCs w:val="28"/>
              </w:rPr>
              <w:t xml:space="preserve">     Г) порча</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6.</w:t>
            </w:r>
          </w:p>
        </w:tc>
        <w:tc>
          <w:tcPr>
            <w:tcW w:w="7600" w:type="dxa"/>
            <w:shd w:val="clear" w:color="auto" w:fill="auto"/>
          </w:tcPr>
          <w:p w:rsidR="00AF4499" w:rsidRPr="00CB463C" w:rsidRDefault="00AF4499" w:rsidP="00AF4499">
            <w:pPr>
              <w:rPr>
                <w:sz w:val="28"/>
                <w:szCs w:val="28"/>
              </w:rPr>
            </w:pPr>
            <w:r w:rsidRPr="00CB463C">
              <w:rPr>
                <w:sz w:val="28"/>
                <w:szCs w:val="28"/>
              </w:rPr>
              <w:t>Укажите пример с ошибкой в образовании формы слова</w:t>
            </w:r>
          </w:p>
          <w:p w:rsidR="00AF4499" w:rsidRPr="00CB463C" w:rsidRDefault="00AF4499" w:rsidP="00AF4499">
            <w:pPr>
              <w:ind w:left="360"/>
              <w:rPr>
                <w:sz w:val="28"/>
                <w:szCs w:val="28"/>
              </w:rPr>
            </w:pPr>
            <w:r w:rsidRPr="00CB463C">
              <w:rPr>
                <w:sz w:val="28"/>
                <w:szCs w:val="28"/>
              </w:rPr>
              <w:t>А) в две тысячи седьмом году</w:t>
            </w:r>
          </w:p>
          <w:p w:rsidR="00AF4499" w:rsidRPr="00CB463C" w:rsidRDefault="00AF4499" w:rsidP="00AF4499">
            <w:pPr>
              <w:ind w:left="360"/>
              <w:rPr>
                <w:sz w:val="28"/>
                <w:szCs w:val="28"/>
              </w:rPr>
            </w:pPr>
            <w:r w:rsidRPr="00CB463C">
              <w:rPr>
                <w:sz w:val="28"/>
                <w:szCs w:val="28"/>
              </w:rPr>
              <w:t>Б) скучать по вам</w:t>
            </w:r>
          </w:p>
          <w:p w:rsidR="00AF4499" w:rsidRPr="00CB463C" w:rsidRDefault="00AF4499" w:rsidP="00AF4499">
            <w:pPr>
              <w:ind w:left="360"/>
              <w:rPr>
                <w:sz w:val="28"/>
                <w:szCs w:val="28"/>
              </w:rPr>
            </w:pPr>
            <w:r w:rsidRPr="00CB463C">
              <w:rPr>
                <w:sz w:val="28"/>
                <w:szCs w:val="28"/>
              </w:rPr>
              <w:t>В) начались уроки</w:t>
            </w:r>
          </w:p>
          <w:p w:rsidR="00AF4499" w:rsidRPr="00CB463C" w:rsidRDefault="00AF4499" w:rsidP="00AF4499">
            <w:pPr>
              <w:ind w:left="360"/>
              <w:rPr>
                <w:sz w:val="28"/>
                <w:szCs w:val="28"/>
              </w:rPr>
            </w:pPr>
            <w:r w:rsidRPr="00CB463C">
              <w:rPr>
                <w:sz w:val="28"/>
                <w:szCs w:val="28"/>
              </w:rPr>
              <w:t>Г) старых сапог</w:t>
            </w:r>
          </w:p>
        </w:tc>
        <w:tc>
          <w:tcPr>
            <w:tcW w:w="1188" w:type="dxa"/>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7.</w:t>
            </w:r>
          </w:p>
        </w:tc>
        <w:tc>
          <w:tcPr>
            <w:tcW w:w="7600" w:type="dxa"/>
            <w:shd w:val="clear" w:color="auto" w:fill="auto"/>
          </w:tcPr>
          <w:p w:rsidR="00AF4499" w:rsidRPr="00CB463C" w:rsidRDefault="00AF4499" w:rsidP="00AF4499">
            <w:pPr>
              <w:rPr>
                <w:sz w:val="28"/>
                <w:szCs w:val="28"/>
              </w:rPr>
            </w:pPr>
            <w:r w:rsidRPr="00CB463C">
              <w:rPr>
                <w:sz w:val="28"/>
                <w:szCs w:val="28"/>
              </w:rPr>
              <w:t>Выберите грамматически правильное продолжение предложения</w:t>
            </w:r>
          </w:p>
          <w:p w:rsidR="00AF4499" w:rsidRPr="00CB463C" w:rsidRDefault="00AF4499" w:rsidP="00AF4499">
            <w:pPr>
              <w:rPr>
                <w:sz w:val="28"/>
                <w:szCs w:val="28"/>
              </w:rPr>
            </w:pPr>
            <w:r w:rsidRPr="00CB463C">
              <w:rPr>
                <w:sz w:val="28"/>
                <w:szCs w:val="28"/>
              </w:rPr>
              <w:t>Прочитав внимательно рассказ,</w:t>
            </w:r>
          </w:p>
          <w:p w:rsidR="00AF4499" w:rsidRPr="00CB463C" w:rsidRDefault="00AF4499" w:rsidP="00AF4499">
            <w:pPr>
              <w:ind w:left="360"/>
              <w:rPr>
                <w:sz w:val="28"/>
                <w:szCs w:val="28"/>
              </w:rPr>
            </w:pPr>
            <w:r w:rsidRPr="00CB463C">
              <w:rPr>
                <w:sz w:val="28"/>
                <w:szCs w:val="28"/>
              </w:rPr>
              <w:t>А) мне думается, что он гениален</w:t>
            </w:r>
          </w:p>
          <w:p w:rsidR="00AF4499" w:rsidRPr="00CB463C" w:rsidRDefault="00AF4499" w:rsidP="00AF4499">
            <w:pPr>
              <w:ind w:left="360"/>
              <w:rPr>
                <w:sz w:val="28"/>
                <w:szCs w:val="28"/>
              </w:rPr>
            </w:pPr>
            <w:r w:rsidRPr="00CB463C">
              <w:rPr>
                <w:sz w:val="28"/>
                <w:szCs w:val="28"/>
              </w:rPr>
              <w:t>Б) стало радостно на душе</w:t>
            </w:r>
          </w:p>
          <w:p w:rsidR="00AF4499" w:rsidRPr="00CB463C" w:rsidRDefault="00AF4499" w:rsidP="00AF4499">
            <w:pPr>
              <w:ind w:left="360"/>
              <w:rPr>
                <w:sz w:val="28"/>
                <w:szCs w:val="28"/>
              </w:rPr>
            </w:pPr>
            <w:r w:rsidRPr="00CB463C">
              <w:rPr>
                <w:sz w:val="28"/>
                <w:szCs w:val="28"/>
              </w:rPr>
              <w:t>В) испортилось настроение</w:t>
            </w:r>
          </w:p>
          <w:p w:rsidR="00AF4499" w:rsidRPr="00CB463C" w:rsidRDefault="00AF4499" w:rsidP="00AF4499">
            <w:pPr>
              <w:ind w:left="360"/>
              <w:rPr>
                <w:sz w:val="28"/>
                <w:szCs w:val="28"/>
              </w:rPr>
            </w:pPr>
            <w:r w:rsidRPr="00CB463C">
              <w:rPr>
                <w:sz w:val="28"/>
                <w:szCs w:val="28"/>
              </w:rPr>
              <w:t>Г) задумался о судьбе героев</w:t>
            </w:r>
          </w:p>
        </w:tc>
        <w:tc>
          <w:tcPr>
            <w:tcW w:w="1188" w:type="dxa"/>
            <w:shd w:val="clear" w:color="auto" w:fill="auto"/>
          </w:tcPr>
          <w:p w:rsidR="00AF4499" w:rsidRPr="00CB463C" w:rsidRDefault="00AF4499" w:rsidP="00AF4499">
            <w:pPr>
              <w:rPr>
                <w:sz w:val="28"/>
                <w:szCs w:val="28"/>
              </w:rPr>
            </w:pPr>
            <w:r w:rsidRPr="00CB463C">
              <w:rPr>
                <w:sz w:val="28"/>
                <w:szCs w:val="28"/>
              </w:rPr>
              <w:t>Г</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8.</w:t>
            </w:r>
          </w:p>
        </w:tc>
        <w:tc>
          <w:tcPr>
            <w:tcW w:w="7600" w:type="dxa"/>
            <w:shd w:val="clear" w:color="auto" w:fill="auto"/>
          </w:tcPr>
          <w:p w:rsidR="00AF4499" w:rsidRPr="00CB463C" w:rsidRDefault="00AF4499" w:rsidP="00AF4499">
            <w:pPr>
              <w:rPr>
                <w:sz w:val="28"/>
                <w:szCs w:val="28"/>
              </w:rPr>
            </w:pPr>
            <w:r w:rsidRPr="00CB463C">
              <w:rPr>
                <w:sz w:val="28"/>
                <w:szCs w:val="28"/>
              </w:rPr>
              <w:t>В каком слове ударение падает на первый слог</w:t>
            </w:r>
          </w:p>
          <w:p w:rsidR="00AF4499" w:rsidRPr="00CB463C" w:rsidRDefault="00AF4499" w:rsidP="00AF4499">
            <w:pPr>
              <w:rPr>
                <w:sz w:val="28"/>
                <w:szCs w:val="28"/>
              </w:rPr>
            </w:pPr>
            <w:r w:rsidRPr="00CB463C">
              <w:rPr>
                <w:sz w:val="28"/>
                <w:szCs w:val="28"/>
              </w:rPr>
              <w:t xml:space="preserve">      А) баловаться</w:t>
            </w:r>
          </w:p>
          <w:p w:rsidR="00AF4499" w:rsidRPr="00CB463C" w:rsidRDefault="00AF4499" w:rsidP="00AF4499">
            <w:pPr>
              <w:rPr>
                <w:sz w:val="28"/>
                <w:szCs w:val="28"/>
              </w:rPr>
            </w:pPr>
            <w:r w:rsidRPr="00CB463C">
              <w:rPr>
                <w:sz w:val="28"/>
                <w:szCs w:val="28"/>
              </w:rPr>
              <w:t xml:space="preserve">      Б) добела</w:t>
            </w:r>
          </w:p>
          <w:p w:rsidR="00AF4499" w:rsidRPr="00CB463C" w:rsidRDefault="00AF4499" w:rsidP="00AF4499">
            <w:pPr>
              <w:rPr>
                <w:sz w:val="28"/>
                <w:szCs w:val="28"/>
              </w:rPr>
            </w:pPr>
            <w:r w:rsidRPr="00CB463C">
              <w:rPr>
                <w:sz w:val="28"/>
                <w:szCs w:val="28"/>
              </w:rPr>
              <w:t xml:space="preserve">      В) понял</w:t>
            </w:r>
          </w:p>
          <w:p w:rsidR="00AF4499" w:rsidRPr="00CB463C" w:rsidRDefault="00AF4499" w:rsidP="00AF4499">
            <w:pPr>
              <w:rPr>
                <w:sz w:val="28"/>
                <w:szCs w:val="28"/>
              </w:rPr>
            </w:pPr>
            <w:r w:rsidRPr="00CB463C">
              <w:rPr>
                <w:sz w:val="28"/>
                <w:szCs w:val="28"/>
              </w:rPr>
              <w:t xml:space="preserve">      Г) создала</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9.</w:t>
            </w:r>
          </w:p>
        </w:tc>
        <w:tc>
          <w:tcPr>
            <w:tcW w:w="7600" w:type="dxa"/>
            <w:shd w:val="clear" w:color="auto" w:fill="auto"/>
          </w:tcPr>
          <w:p w:rsidR="00AF4499" w:rsidRPr="00CB463C" w:rsidRDefault="00AF4499" w:rsidP="00AF4499">
            <w:pPr>
              <w:rPr>
                <w:sz w:val="28"/>
                <w:szCs w:val="28"/>
              </w:rPr>
            </w:pPr>
            <w:r w:rsidRPr="00CB463C">
              <w:rPr>
                <w:sz w:val="28"/>
                <w:szCs w:val="28"/>
              </w:rPr>
              <w:t>Какое слово состоит из приставки, корня, суффикса и окончания?</w:t>
            </w:r>
          </w:p>
          <w:p w:rsidR="00AF4499" w:rsidRPr="00CB463C" w:rsidRDefault="00AF4499" w:rsidP="00AF4499">
            <w:pPr>
              <w:rPr>
                <w:sz w:val="28"/>
                <w:szCs w:val="28"/>
              </w:rPr>
            </w:pPr>
            <w:r w:rsidRPr="00CB463C">
              <w:rPr>
                <w:sz w:val="28"/>
                <w:szCs w:val="28"/>
              </w:rPr>
              <w:t>а) прочитанный</w:t>
            </w:r>
          </w:p>
          <w:p w:rsidR="00AF4499" w:rsidRPr="00CB463C" w:rsidRDefault="00AF4499" w:rsidP="00AF4499">
            <w:pPr>
              <w:rPr>
                <w:sz w:val="28"/>
                <w:szCs w:val="28"/>
              </w:rPr>
            </w:pPr>
            <w:r w:rsidRPr="00CB463C">
              <w:rPr>
                <w:sz w:val="28"/>
                <w:szCs w:val="28"/>
              </w:rPr>
              <w:t>б) заглядывая</w:t>
            </w:r>
          </w:p>
          <w:p w:rsidR="00AF4499" w:rsidRPr="00CB463C" w:rsidRDefault="00AF4499" w:rsidP="00AF4499">
            <w:pPr>
              <w:rPr>
                <w:sz w:val="28"/>
                <w:szCs w:val="28"/>
              </w:rPr>
            </w:pPr>
            <w:r w:rsidRPr="00CB463C">
              <w:rPr>
                <w:sz w:val="28"/>
                <w:szCs w:val="28"/>
              </w:rPr>
              <w:t>в) увитый</w:t>
            </w:r>
          </w:p>
          <w:p w:rsidR="00AF4499" w:rsidRPr="00CB463C" w:rsidRDefault="00AF4499" w:rsidP="00AF4499">
            <w:pPr>
              <w:rPr>
                <w:sz w:val="28"/>
                <w:szCs w:val="28"/>
              </w:rPr>
            </w:pPr>
            <w:r w:rsidRPr="00CB463C">
              <w:rPr>
                <w:sz w:val="28"/>
                <w:szCs w:val="28"/>
              </w:rPr>
              <w:t>г) роскошный</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10.</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 в корне которого пропущена буква «о»?</w:t>
            </w:r>
          </w:p>
          <w:p w:rsidR="00AF4499" w:rsidRPr="00CB463C" w:rsidRDefault="00AF4499" w:rsidP="00AF4499">
            <w:pPr>
              <w:rPr>
                <w:sz w:val="28"/>
                <w:szCs w:val="28"/>
              </w:rPr>
            </w:pPr>
            <w:r w:rsidRPr="00CB463C">
              <w:rPr>
                <w:sz w:val="28"/>
                <w:szCs w:val="28"/>
              </w:rPr>
              <w:t>а) выр.стают</w:t>
            </w:r>
          </w:p>
          <w:p w:rsidR="00AF4499" w:rsidRPr="00CB463C" w:rsidRDefault="00AF4499" w:rsidP="00AF4499">
            <w:pPr>
              <w:rPr>
                <w:sz w:val="28"/>
                <w:szCs w:val="28"/>
              </w:rPr>
            </w:pPr>
            <w:r w:rsidRPr="00CB463C">
              <w:rPr>
                <w:sz w:val="28"/>
                <w:szCs w:val="28"/>
              </w:rPr>
              <w:t>б) нагр.ждение</w:t>
            </w:r>
          </w:p>
          <w:p w:rsidR="00AF4499" w:rsidRPr="00CB463C" w:rsidRDefault="00AF4499" w:rsidP="00AF4499">
            <w:pPr>
              <w:rPr>
                <w:sz w:val="28"/>
                <w:szCs w:val="28"/>
              </w:rPr>
            </w:pPr>
            <w:r w:rsidRPr="00CB463C">
              <w:rPr>
                <w:sz w:val="28"/>
                <w:szCs w:val="28"/>
              </w:rPr>
              <w:t>в) настр.ение</w:t>
            </w:r>
          </w:p>
          <w:p w:rsidR="00AF4499" w:rsidRPr="00CB463C" w:rsidRDefault="00AF4499" w:rsidP="00AF4499">
            <w:pPr>
              <w:rPr>
                <w:sz w:val="28"/>
                <w:szCs w:val="28"/>
              </w:rPr>
            </w:pPr>
            <w:r w:rsidRPr="00CB463C">
              <w:rPr>
                <w:sz w:val="28"/>
                <w:szCs w:val="28"/>
              </w:rPr>
              <w:t>г) возл.гает</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11.</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 в окончании которого пишется «е»?</w:t>
            </w:r>
          </w:p>
          <w:p w:rsidR="00AF4499" w:rsidRPr="00CB463C" w:rsidRDefault="00AF4499" w:rsidP="00AF4499">
            <w:pPr>
              <w:rPr>
                <w:sz w:val="28"/>
                <w:szCs w:val="28"/>
              </w:rPr>
            </w:pPr>
            <w:r w:rsidRPr="00CB463C">
              <w:rPr>
                <w:sz w:val="28"/>
                <w:szCs w:val="28"/>
              </w:rPr>
              <w:t>а) у доск.</w:t>
            </w:r>
          </w:p>
          <w:p w:rsidR="00AF4499" w:rsidRPr="00CB463C" w:rsidRDefault="00AF4499" w:rsidP="00AF4499">
            <w:pPr>
              <w:rPr>
                <w:sz w:val="28"/>
                <w:szCs w:val="28"/>
              </w:rPr>
            </w:pPr>
            <w:r w:rsidRPr="00CB463C">
              <w:rPr>
                <w:sz w:val="28"/>
                <w:szCs w:val="28"/>
              </w:rPr>
              <w:t>б) на асамбле.</w:t>
            </w:r>
          </w:p>
          <w:p w:rsidR="00AF4499" w:rsidRPr="00CB463C" w:rsidRDefault="00AF4499" w:rsidP="00AF4499">
            <w:pPr>
              <w:rPr>
                <w:sz w:val="28"/>
                <w:szCs w:val="28"/>
              </w:rPr>
            </w:pPr>
            <w:r w:rsidRPr="00CB463C">
              <w:rPr>
                <w:sz w:val="28"/>
                <w:szCs w:val="28"/>
              </w:rPr>
              <w:t>в) у тетрад.</w:t>
            </w:r>
          </w:p>
          <w:p w:rsidR="00AF4499" w:rsidRPr="00CB463C" w:rsidRDefault="00AF4499" w:rsidP="00AF4499">
            <w:pPr>
              <w:rPr>
                <w:sz w:val="28"/>
                <w:szCs w:val="28"/>
              </w:rPr>
            </w:pPr>
            <w:r w:rsidRPr="00CB463C">
              <w:rPr>
                <w:sz w:val="28"/>
                <w:szCs w:val="28"/>
              </w:rPr>
              <w:t>г) в санатори.</w:t>
            </w:r>
          </w:p>
        </w:tc>
        <w:tc>
          <w:tcPr>
            <w:tcW w:w="1188" w:type="dxa"/>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12.</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 в окончании которого пишется «и»</w:t>
            </w:r>
          </w:p>
          <w:p w:rsidR="00AF4499" w:rsidRPr="00CB463C" w:rsidRDefault="00AF4499" w:rsidP="00AF4499">
            <w:pPr>
              <w:rPr>
                <w:sz w:val="28"/>
                <w:szCs w:val="28"/>
              </w:rPr>
            </w:pPr>
            <w:r w:rsidRPr="00CB463C">
              <w:rPr>
                <w:sz w:val="28"/>
                <w:szCs w:val="28"/>
              </w:rPr>
              <w:t>а) ранн.й весной</w:t>
            </w:r>
          </w:p>
          <w:p w:rsidR="00AF4499" w:rsidRPr="00CB463C" w:rsidRDefault="00AF4499" w:rsidP="00AF4499">
            <w:pPr>
              <w:rPr>
                <w:sz w:val="28"/>
                <w:szCs w:val="28"/>
              </w:rPr>
            </w:pPr>
            <w:r w:rsidRPr="00CB463C">
              <w:rPr>
                <w:sz w:val="28"/>
                <w:szCs w:val="28"/>
              </w:rPr>
              <w:t>б) на свеж.м сене</w:t>
            </w:r>
          </w:p>
          <w:p w:rsidR="00AF4499" w:rsidRPr="00CB463C" w:rsidRDefault="00AF4499" w:rsidP="00AF4499">
            <w:pPr>
              <w:rPr>
                <w:sz w:val="28"/>
                <w:szCs w:val="28"/>
              </w:rPr>
            </w:pPr>
            <w:r w:rsidRPr="00CB463C">
              <w:rPr>
                <w:sz w:val="28"/>
                <w:szCs w:val="28"/>
              </w:rPr>
              <w:t>в) с улыбающ.мся мальчиком</w:t>
            </w:r>
          </w:p>
          <w:p w:rsidR="00AF4499" w:rsidRPr="00CB463C" w:rsidRDefault="00AF4499" w:rsidP="00AF4499">
            <w:pPr>
              <w:rPr>
                <w:sz w:val="28"/>
                <w:szCs w:val="28"/>
              </w:rPr>
            </w:pPr>
            <w:r w:rsidRPr="00CB463C">
              <w:rPr>
                <w:sz w:val="28"/>
                <w:szCs w:val="28"/>
              </w:rPr>
              <w:t>г) в зимн.м лесу</w:t>
            </w:r>
          </w:p>
          <w:p w:rsidR="00AF4499" w:rsidRPr="00CB463C" w:rsidRDefault="00AF4499" w:rsidP="00AF4499">
            <w:pPr>
              <w:rPr>
                <w:sz w:val="28"/>
                <w:szCs w:val="28"/>
              </w:rPr>
            </w:pPr>
          </w:p>
          <w:p w:rsidR="00AF4499" w:rsidRPr="00CB463C" w:rsidRDefault="00AF4499" w:rsidP="00AF4499">
            <w:pPr>
              <w:rPr>
                <w:sz w:val="28"/>
                <w:szCs w:val="28"/>
              </w:rPr>
            </w:pP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rPr>
          <w:trHeight w:val="315"/>
        </w:trPr>
        <w:tc>
          <w:tcPr>
            <w:tcW w:w="783" w:type="dxa"/>
            <w:shd w:val="clear" w:color="auto" w:fill="auto"/>
          </w:tcPr>
          <w:p w:rsidR="00AF4499" w:rsidRPr="00CB463C" w:rsidRDefault="00AF4499" w:rsidP="00AF4499">
            <w:pPr>
              <w:rPr>
                <w:sz w:val="28"/>
                <w:szCs w:val="28"/>
              </w:rPr>
            </w:pPr>
            <w:r w:rsidRPr="00CB463C">
              <w:rPr>
                <w:sz w:val="28"/>
                <w:szCs w:val="28"/>
              </w:rPr>
              <w:t>13.</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 в котором пропущена согласная.</w:t>
            </w:r>
          </w:p>
          <w:p w:rsidR="00AF4499" w:rsidRPr="00CB463C" w:rsidRDefault="00AF4499" w:rsidP="00AF4499">
            <w:pPr>
              <w:rPr>
                <w:sz w:val="28"/>
                <w:szCs w:val="28"/>
              </w:rPr>
            </w:pPr>
            <w:r w:rsidRPr="00CB463C">
              <w:rPr>
                <w:sz w:val="28"/>
                <w:szCs w:val="28"/>
              </w:rPr>
              <w:t>а) ровес.ник</w:t>
            </w:r>
          </w:p>
          <w:p w:rsidR="00AF4499" w:rsidRPr="00CB463C" w:rsidRDefault="00AF4499" w:rsidP="00AF4499">
            <w:pPr>
              <w:rPr>
                <w:sz w:val="28"/>
                <w:szCs w:val="28"/>
              </w:rPr>
            </w:pPr>
            <w:r w:rsidRPr="00CB463C">
              <w:rPr>
                <w:sz w:val="28"/>
                <w:szCs w:val="28"/>
              </w:rPr>
              <w:t>б) че.ствовать</w:t>
            </w:r>
          </w:p>
          <w:p w:rsidR="00AF4499" w:rsidRPr="00CB463C" w:rsidRDefault="00AF4499" w:rsidP="00AF4499">
            <w:pPr>
              <w:rPr>
                <w:sz w:val="28"/>
                <w:szCs w:val="28"/>
              </w:rPr>
            </w:pPr>
            <w:r w:rsidRPr="00CB463C">
              <w:rPr>
                <w:sz w:val="28"/>
                <w:szCs w:val="28"/>
              </w:rPr>
              <w:t>в) ком.ентатор</w:t>
            </w:r>
          </w:p>
          <w:p w:rsidR="00AF4499" w:rsidRPr="00CB463C" w:rsidRDefault="00AF4499" w:rsidP="00AF4499">
            <w:pPr>
              <w:rPr>
                <w:sz w:val="28"/>
                <w:szCs w:val="28"/>
              </w:rPr>
            </w:pPr>
            <w:r w:rsidRPr="00CB463C">
              <w:rPr>
                <w:sz w:val="28"/>
                <w:szCs w:val="28"/>
              </w:rPr>
              <w:t>г) драм.а</w:t>
            </w:r>
          </w:p>
          <w:p w:rsidR="00AF4499" w:rsidRPr="00CB463C" w:rsidRDefault="00AF4499" w:rsidP="00AF4499">
            <w:pPr>
              <w:rPr>
                <w:sz w:val="28"/>
                <w:szCs w:val="28"/>
              </w:rPr>
            </w:pP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14.</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 с буквой О после шипящих.</w:t>
            </w:r>
          </w:p>
          <w:p w:rsidR="00AF4499" w:rsidRPr="00CB463C" w:rsidRDefault="00AF4499" w:rsidP="00AF4499">
            <w:pPr>
              <w:rPr>
                <w:sz w:val="28"/>
                <w:szCs w:val="28"/>
              </w:rPr>
            </w:pPr>
            <w:r w:rsidRPr="00CB463C">
              <w:rPr>
                <w:sz w:val="28"/>
                <w:szCs w:val="28"/>
              </w:rPr>
              <w:t>а) короткие ш.рты</w:t>
            </w:r>
          </w:p>
          <w:p w:rsidR="00AF4499" w:rsidRPr="00CB463C" w:rsidRDefault="00AF4499" w:rsidP="00AF4499">
            <w:pPr>
              <w:rPr>
                <w:sz w:val="28"/>
                <w:szCs w:val="28"/>
              </w:rPr>
            </w:pPr>
            <w:r w:rsidRPr="00CB463C">
              <w:rPr>
                <w:sz w:val="28"/>
                <w:szCs w:val="28"/>
              </w:rPr>
              <w:t>б) вымазать саж.й</w:t>
            </w:r>
          </w:p>
          <w:p w:rsidR="00AF4499" w:rsidRPr="00CB463C" w:rsidRDefault="00AF4499" w:rsidP="00AF4499">
            <w:pPr>
              <w:rPr>
                <w:sz w:val="28"/>
                <w:szCs w:val="28"/>
              </w:rPr>
            </w:pPr>
            <w:r w:rsidRPr="00CB463C">
              <w:rPr>
                <w:sz w:val="28"/>
                <w:szCs w:val="28"/>
              </w:rPr>
              <w:t>в) отраж.нный свет</w:t>
            </w:r>
          </w:p>
          <w:p w:rsidR="00AF4499" w:rsidRPr="00CB463C" w:rsidRDefault="00AF4499" w:rsidP="00AF4499">
            <w:pPr>
              <w:rPr>
                <w:sz w:val="28"/>
                <w:szCs w:val="28"/>
              </w:rPr>
            </w:pPr>
            <w:r w:rsidRPr="00CB463C">
              <w:rPr>
                <w:sz w:val="28"/>
                <w:szCs w:val="28"/>
              </w:rPr>
              <w:t>г) ж.сткий стул</w:t>
            </w:r>
          </w:p>
        </w:tc>
        <w:tc>
          <w:tcPr>
            <w:tcW w:w="1188" w:type="dxa"/>
            <w:shd w:val="clear" w:color="auto" w:fill="auto"/>
          </w:tcPr>
          <w:p w:rsidR="00AF4499" w:rsidRPr="00CB463C" w:rsidRDefault="00AF4499" w:rsidP="00AF4499">
            <w:pPr>
              <w:rPr>
                <w:sz w:val="28"/>
                <w:szCs w:val="28"/>
              </w:rPr>
            </w:pPr>
            <w:r w:rsidRPr="00CB463C">
              <w:rPr>
                <w:sz w:val="28"/>
                <w:szCs w:val="28"/>
              </w:rPr>
              <w:t>А</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15.</w:t>
            </w:r>
          </w:p>
        </w:tc>
        <w:tc>
          <w:tcPr>
            <w:tcW w:w="7600" w:type="dxa"/>
            <w:shd w:val="clear" w:color="auto" w:fill="auto"/>
          </w:tcPr>
          <w:p w:rsidR="00AF4499" w:rsidRPr="00CB463C" w:rsidRDefault="00AF4499" w:rsidP="00AF4499">
            <w:pPr>
              <w:rPr>
                <w:sz w:val="28"/>
                <w:szCs w:val="28"/>
              </w:rPr>
            </w:pPr>
            <w:r w:rsidRPr="00CB463C">
              <w:rPr>
                <w:sz w:val="28"/>
                <w:szCs w:val="28"/>
              </w:rPr>
              <w:t xml:space="preserve">Найдите слово с буквой Ы после Ц. </w:t>
            </w:r>
          </w:p>
          <w:p w:rsidR="00AF4499" w:rsidRPr="00CB463C" w:rsidRDefault="00AF4499" w:rsidP="00AF4499">
            <w:pPr>
              <w:rPr>
                <w:sz w:val="28"/>
                <w:szCs w:val="28"/>
              </w:rPr>
            </w:pPr>
            <w:r w:rsidRPr="00CB463C">
              <w:rPr>
                <w:sz w:val="28"/>
                <w:szCs w:val="28"/>
              </w:rPr>
              <w:t>а) лекц.я</w:t>
            </w:r>
          </w:p>
          <w:p w:rsidR="00AF4499" w:rsidRPr="00CB463C" w:rsidRDefault="00AF4499" w:rsidP="00AF4499">
            <w:pPr>
              <w:rPr>
                <w:sz w:val="28"/>
                <w:szCs w:val="28"/>
              </w:rPr>
            </w:pPr>
            <w:r w:rsidRPr="00CB463C">
              <w:rPr>
                <w:sz w:val="28"/>
                <w:szCs w:val="28"/>
              </w:rPr>
              <w:t>б) панц.рь</w:t>
            </w:r>
          </w:p>
          <w:p w:rsidR="00AF4499" w:rsidRPr="00CB463C" w:rsidRDefault="00AF4499" w:rsidP="00AF4499">
            <w:pPr>
              <w:rPr>
                <w:sz w:val="28"/>
                <w:szCs w:val="28"/>
              </w:rPr>
            </w:pPr>
            <w:r w:rsidRPr="00CB463C">
              <w:rPr>
                <w:sz w:val="28"/>
                <w:szCs w:val="28"/>
              </w:rPr>
              <w:t>в) мотоц.кл</w:t>
            </w:r>
          </w:p>
          <w:p w:rsidR="00AF4499" w:rsidRPr="00CB463C" w:rsidRDefault="00AF4499" w:rsidP="00AF4499">
            <w:pPr>
              <w:rPr>
                <w:sz w:val="28"/>
                <w:szCs w:val="28"/>
              </w:rPr>
            </w:pPr>
            <w:r w:rsidRPr="00CB463C">
              <w:rPr>
                <w:sz w:val="28"/>
                <w:szCs w:val="28"/>
              </w:rPr>
              <w:t>г) ц.ган</w:t>
            </w:r>
          </w:p>
        </w:tc>
        <w:tc>
          <w:tcPr>
            <w:tcW w:w="1188" w:type="dxa"/>
            <w:shd w:val="clear" w:color="auto" w:fill="auto"/>
          </w:tcPr>
          <w:p w:rsidR="00AF4499" w:rsidRPr="00CB463C" w:rsidRDefault="00AF4499" w:rsidP="00AF4499">
            <w:pPr>
              <w:rPr>
                <w:sz w:val="28"/>
                <w:szCs w:val="28"/>
              </w:rPr>
            </w:pPr>
            <w:r w:rsidRPr="00CB463C">
              <w:rPr>
                <w:sz w:val="28"/>
                <w:szCs w:val="28"/>
              </w:rPr>
              <w:t>Г</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16.</w:t>
            </w:r>
          </w:p>
        </w:tc>
        <w:tc>
          <w:tcPr>
            <w:tcW w:w="7600" w:type="dxa"/>
            <w:shd w:val="clear" w:color="auto" w:fill="auto"/>
          </w:tcPr>
          <w:p w:rsidR="00AF4499" w:rsidRPr="00CB463C" w:rsidRDefault="00AF4499" w:rsidP="00AF4499">
            <w:pPr>
              <w:rPr>
                <w:sz w:val="28"/>
                <w:szCs w:val="28"/>
              </w:rPr>
            </w:pPr>
            <w:r w:rsidRPr="00CB463C">
              <w:rPr>
                <w:sz w:val="28"/>
                <w:szCs w:val="28"/>
              </w:rPr>
              <w:t>Укажите, где не надо писать Ь после шипящих.</w:t>
            </w:r>
          </w:p>
          <w:p w:rsidR="00AF4499" w:rsidRPr="00CB463C" w:rsidRDefault="00AF4499" w:rsidP="00AF4499">
            <w:pPr>
              <w:rPr>
                <w:sz w:val="28"/>
                <w:szCs w:val="28"/>
              </w:rPr>
            </w:pPr>
            <w:r w:rsidRPr="00CB463C">
              <w:rPr>
                <w:sz w:val="28"/>
                <w:szCs w:val="28"/>
              </w:rPr>
              <w:t>а) шесть лож.</w:t>
            </w:r>
          </w:p>
          <w:p w:rsidR="00AF4499" w:rsidRPr="00CB463C" w:rsidRDefault="00AF4499" w:rsidP="00AF4499">
            <w:pPr>
              <w:rPr>
                <w:sz w:val="28"/>
                <w:szCs w:val="28"/>
              </w:rPr>
            </w:pPr>
            <w:r w:rsidRPr="00CB463C">
              <w:rPr>
                <w:sz w:val="28"/>
                <w:szCs w:val="28"/>
              </w:rPr>
              <w:t>б) спряч.те тетради</w:t>
            </w:r>
          </w:p>
          <w:p w:rsidR="00AF4499" w:rsidRPr="00CB463C" w:rsidRDefault="00AF4499" w:rsidP="00AF4499">
            <w:pPr>
              <w:rPr>
                <w:sz w:val="28"/>
                <w:szCs w:val="28"/>
              </w:rPr>
            </w:pPr>
            <w:r w:rsidRPr="00CB463C">
              <w:rPr>
                <w:sz w:val="28"/>
                <w:szCs w:val="28"/>
              </w:rPr>
              <w:t>в) развлеч… ребенка</w:t>
            </w:r>
          </w:p>
          <w:p w:rsidR="00AF4499" w:rsidRPr="00CB463C" w:rsidRDefault="00AF4499" w:rsidP="00AF4499">
            <w:pPr>
              <w:rPr>
                <w:sz w:val="28"/>
                <w:szCs w:val="28"/>
              </w:rPr>
            </w:pPr>
            <w:r w:rsidRPr="00CB463C">
              <w:rPr>
                <w:sz w:val="28"/>
                <w:szCs w:val="28"/>
              </w:rPr>
              <w:t>г) открыть…настеж.</w:t>
            </w:r>
          </w:p>
        </w:tc>
        <w:tc>
          <w:tcPr>
            <w:tcW w:w="1188" w:type="dxa"/>
            <w:shd w:val="clear" w:color="auto" w:fill="auto"/>
          </w:tcPr>
          <w:p w:rsidR="00AF4499" w:rsidRPr="00CB463C" w:rsidRDefault="00AF4499" w:rsidP="00AF4499">
            <w:pPr>
              <w:rPr>
                <w:sz w:val="28"/>
                <w:szCs w:val="28"/>
              </w:rPr>
            </w:pPr>
            <w:r w:rsidRPr="00CB463C">
              <w:rPr>
                <w:sz w:val="28"/>
                <w:szCs w:val="28"/>
              </w:rPr>
              <w:t>А</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17.</w:t>
            </w:r>
          </w:p>
        </w:tc>
        <w:tc>
          <w:tcPr>
            <w:tcW w:w="7600" w:type="dxa"/>
            <w:shd w:val="clear" w:color="auto" w:fill="auto"/>
          </w:tcPr>
          <w:p w:rsidR="00AF4499" w:rsidRPr="00CB463C" w:rsidRDefault="00AF4499" w:rsidP="00AF4499">
            <w:pPr>
              <w:rPr>
                <w:sz w:val="28"/>
                <w:szCs w:val="28"/>
              </w:rPr>
            </w:pPr>
            <w:r w:rsidRPr="00CB463C">
              <w:rPr>
                <w:sz w:val="28"/>
                <w:szCs w:val="28"/>
              </w:rPr>
              <w:t>Какой частью речи выражено подлежащее в предложении?</w:t>
            </w:r>
          </w:p>
          <w:p w:rsidR="00AF4499" w:rsidRPr="00CB463C" w:rsidRDefault="00AF4499" w:rsidP="00AF4499">
            <w:pPr>
              <w:rPr>
                <w:sz w:val="28"/>
                <w:szCs w:val="28"/>
              </w:rPr>
            </w:pPr>
            <w:r w:rsidRPr="00CB463C">
              <w:rPr>
                <w:sz w:val="28"/>
                <w:szCs w:val="28"/>
              </w:rPr>
              <w:t>Оба – мокрые от пота.</w:t>
            </w:r>
          </w:p>
          <w:p w:rsidR="00AF4499" w:rsidRPr="00CB463C" w:rsidRDefault="00AF4499" w:rsidP="00AF4499">
            <w:pPr>
              <w:rPr>
                <w:sz w:val="28"/>
                <w:szCs w:val="28"/>
              </w:rPr>
            </w:pPr>
            <w:r w:rsidRPr="00CB463C">
              <w:rPr>
                <w:sz w:val="28"/>
                <w:szCs w:val="28"/>
              </w:rPr>
              <w:t>а) существительное</w:t>
            </w:r>
          </w:p>
          <w:p w:rsidR="00AF4499" w:rsidRPr="00CB463C" w:rsidRDefault="00AF4499" w:rsidP="00AF4499">
            <w:pPr>
              <w:rPr>
                <w:sz w:val="28"/>
                <w:szCs w:val="28"/>
              </w:rPr>
            </w:pPr>
            <w:r w:rsidRPr="00CB463C">
              <w:rPr>
                <w:sz w:val="28"/>
                <w:szCs w:val="28"/>
              </w:rPr>
              <w:t>б) местоимение</w:t>
            </w:r>
          </w:p>
          <w:p w:rsidR="00AF4499" w:rsidRPr="00CB463C" w:rsidRDefault="00AF4499" w:rsidP="00AF4499">
            <w:pPr>
              <w:rPr>
                <w:sz w:val="28"/>
                <w:szCs w:val="28"/>
              </w:rPr>
            </w:pPr>
            <w:r w:rsidRPr="00CB463C">
              <w:rPr>
                <w:sz w:val="28"/>
                <w:szCs w:val="28"/>
              </w:rPr>
              <w:t>в) числительное</w:t>
            </w:r>
          </w:p>
          <w:p w:rsidR="00AF4499" w:rsidRPr="00CB463C" w:rsidRDefault="00AF4499" w:rsidP="00AF4499">
            <w:pPr>
              <w:rPr>
                <w:sz w:val="28"/>
                <w:szCs w:val="28"/>
              </w:rPr>
            </w:pPr>
            <w:r w:rsidRPr="00CB463C">
              <w:rPr>
                <w:sz w:val="28"/>
                <w:szCs w:val="28"/>
              </w:rPr>
              <w:t>г) глагол</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18.</w:t>
            </w:r>
          </w:p>
        </w:tc>
        <w:tc>
          <w:tcPr>
            <w:tcW w:w="7600" w:type="dxa"/>
            <w:shd w:val="clear" w:color="auto" w:fill="auto"/>
          </w:tcPr>
          <w:p w:rsidR="00AF4499" w:rsidRPr="00CB463C" w:rsidRDefault="00AF4499" w:rsidP="00AF4499">
            <w:pPr>
              <w:rPr>
                <w:sz w:val="28"/>
                <w:szCs w:val="28"/>
              </w:rPr>
            </w:pPr>
            <w:r w:rsidRPr="00CB463C">
              <w:rPr>
                <w:sz w:val="28"/>
                <w:szCs w:val="28"/>
              </w:rPr>
              <w:t>Выпишите слово, от которого образуется прилагательное с НН</w:t>
            </w:r>
          </w:p>
          <w:p w:rsidR="00AF4499" w:rsidRPr="00CB463C" w:rsidRDefault="00AF4499" w:rsidP="00AF4499">
            <w:pPr>
              <w:rPr>
                <w:sz w:val="28"/>
                <w:szCs w:val="28"/>
              </w:rPr>
            </w:pPr>
            <w:r w:rsidRPr="00CB463C">
              <w:rPr>
                <w:sz w:val="28"/>
                <w:szCs w:val="28"/>
              </w:rPr>
              <w:t>а) серебро</w:t>
            </w:r>
          </w:p>
          <w:p w:rsidR="00AF4499" w:rsidRPr="00CB463C" w:rsidRDefault="00AF4499" w:rsidP="00AF4499">
            <w:pPr>
              <w:rPr>
                <w:sz w:val="28"/>
                <w:szCs w:val="28"/>
              </w:rPr>
            </w:pPr>
            <w:r w:rsidRPr="00CB463C">
              <w:rPr>
                <w:sz w:val="28"/>
                <w:szCs w:val="28"/>
              </w:rPr>
              <w:t>б) шерсть</w:t>
            </w:r>
          </w:p>
          <w:p w:rsidR="00AF4499" w:rsidRPr="00CB463C" w:rsidRDefault="00AF4499" w:rsidP="00AF4499">
            <w:pPr>
              <w:rPr>
                <w:sz w:val="28"/>
                <w:szCs w:val="28"/>
              </w:rPr>
            </w:pPr>
            <w:r w:rsidRPr="00CB463C">
              <w:rPr>
                <w:sz w:val="28"/>
                <w:szCs w:val="28"/>
              </w:rPr>
              <w:t>в) клюква</w:t>
            </w:r>
          </w:p>
          <w:p w:rsidR="00AF4499" w:rsidRPr="00CB463C" w:rsidRDefault="00AF4499" w:rsidP="00AF4499">
            <w:pPr>
              <w:rPr>
                <w:sz w:val="28"/>
                <w:szCs w:val="28"/>
              </w:rPr>
            </w:pPr>
            <w:r w:rsidRPr="00CB463C">
              <w:rPr>
                <w:sz w:val="28"/>
                <w:szCs w:val="28"/>
              </w:rPr>
              <w:t>г) голубь</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19.</w:t>
            </w:r>
          </w:p>
        </w:tc>
        <w:tc>
          <w:tcPr>
            <w:tcW w:w="7600" w:type="dxa"/>
            <w:shd w:val="clear" w:color="auto" w:fill="auto"/>
          </w:tcPr>
          <w:p w:rsidR="00AF4499" w:rsidRPr="00CB463C" w:rsidRDefault="00AF4499" w:rsidP="00AF4499">
            <w:pPr>
              <w:rPr>
                <w:sz w:val="28"/>
                <w:szCs w:val="28"/>
              </w:rPr>
            </w:pPr>
            <w:r w:rsidRPr="00CB463C">
              <w:rPr>
                <w:sz w:val="28"/>
                <w:szCs w:val="28"/>
              </w:rPr>
              <w:t>Укажите, в каком слове НЕ пишется слитно</w:t>
            </w:r>
          </w:p>
          <w:p w:rsidR="00AF4499" w:rsidRPr="00CB463C" w:rsidRDefault="00AF4499" w:rsidP="00AF4499">
            <w:pPr>
              <w:rPr>
                <w:sz w:val="28"/>
                <w:szCs w:val="28"/>
              </w:rPr>
            </w:pPr>
            <w:r w:rsidRPr="00CB463C">
              <w:rPr>
                <w:sz w:val="28"/>
                <w:szCs w:val="28"/>
              </w:rPr>
              <w:t xml:space="preserve">а) газеты (не) получены </w:t>
            </w:r>
          </w:p>
          <w:p w:rsidR="00AF4499" w:rsidRPr="00CB463C" w:rsidRDefault="00AF4499" w:rsidP="00AF4499">
            <w:pPr>
              <w:rPr>
                <w:sz w:val="28"/>
                <w:szCs w:val="28"/>
              </w:rPr>
            </w:pPr>
            <w:r w:rsidRPr="00CB463C">
              <w:rPr>
                <w:sz w:val="28"/>
                <w:szCs w:val="28"/>
              </w:rPr>
              <w:t>б) еще (не) испытанное чувство</w:t>
            </w:r>
          </w:p>
          <w:p w:rsidR="00AF4499" w:rsidRPr="00CB463C" w:rsidRDefault="00AF4499" w:rsidP="00AF4499">
            <w:pPr>
              <w:rPr>
                <w:sz w:val="28"/>
                <w:szCs w:val="28"/>
              </w:rPr>
            </w:pPr>
            <w:r w:rsidRPr="00CB463C">
              <w:rPr>
                <w:sz w:val="28"/>
                <w:szCs w:val="28"/>
              </w:rPr>
              <w:t xml:space="preserve">в) (не) смолкаемое пение </w:t>
            </w:r>
          </w:p>
          <w:p w:rsidR="00AF4499" w:rsidRPr="00CB463C" w:rsidRDefault="00AF4499" w:rsidP="00AF4499">
            <w:pPr>
              <w:rPr>
                <w:sz w:val="28"/>
                <w:szCs w:val="28"/>
              </w:rPr>
            </w:pPr>
            <w:r w:rsidRPr="00CB463C">
              <w:rPr>
                <w:sz w:val="28"/>
                <w:szCs w:val="28"/>
              </w:rPr>
              <w:t xml:space="preserve">г) писать (не) торопясь </w:t>
            </w:r>
          </w:p>
          <w:p w:rsidR="00AF4499" w:rsidRPr="00CB463C" w:rsidRDefault="00AF4499" w:rsidP="00AF4499">
            <w:pPr>
              <w:rPr>
                <w:sz w:val="28"/>
                <w:szCs w:val="28"/>
              </w:rPr>
            </w:pPr>
            <w:r w:rsidRPr="00CB463C">
              <w:rPr>
                <w:sz w:val="28"/>
                <w:szCs w:val="28"/>
              </w:rPr>
              <w:t>д) (не) чувствовать радости</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20.</w:t>
            </w:r>
          </w:p>
        </w:tc>
        <w:tc>
          <w:tcPr>
            <w:tcW w:w="7600" w:type="dxa"/>
            <w:shd w:val="clear" w:color="auto" w:fill="auto"/>
          </w:tcPr>
          <w:p w:rsidR="00AF4499" w:rsidRPr="00CB463C" w:rsidRDefault="00AF4499" w:rsidP="00AF4499">
            <w:pPr>
              <w:rPr>
                <w:sz w:val="28"/>
                <w:szCs w:val="28"/>
              </w:rPr>
            </w:pPr>
            <w:r w:rsidRPr="00CB463C">
              <w:rPr>
                <w:sz w:val="28"/>
                <w:szCs w:val="28"/>
              </w:rPr>
              <w:t xml:space="preserve">Укажите односоставное предложение </w:t>
            </w:r>
          </w:p>
          <w:p w:rsidR="00AF4499" w:rsidRPr="00CB463C" w:rsidRDefault="00AF4499" w:rsidP="00AF4499">
            <w:pPr>
              <w:rPr>
                <w:sz w:val="28"/>
                <w:szCs w:val="28"/>
              </w:rPr>
            </w:pPr>
            <w:r w:rsidRPr="00CB463C">
              <w:rPr>
                <w:sz w:val="28"/>
                <w:szCs w:val="28"/>
              </w:rPr>
              <w:t xml:space="preserve">а) В лесу все тихо </w:t>
            </w:r>
          </w:p>
          <w:p w:rsidR="00AF4499" w:rsidRPr="00CB463C" w:rsidRDefault="00AF4499" w:rsidP="00AF4499">
            <w:pPr>
              <w:rPr>
                <w:sz w:val="28"/>
                <w:szCs w:val="28"/>
              </w:rPr>
            </w:pPr>
            <w:r w:rsidRPr="00CB463C">
              <w:rPr>
                <w:sz w:val="28"/>
                <w:szCs w:val="28"/>
              </w:rPr>
              <w:t xml:space="preserve">б) Всем хотелось принять участие в вечере </w:t>
            </w:r>
          </w:p>
          <w:p w:rsidR="00AF4499" w:rsidRPr="00CB463C" w:rsidRDefault="00AF4499" w:rsidP="00AF4499">
            <w:pPr>
              <w:rPr>
                <w:sz w:val="28"/>
                <w:szCs w:val="28"/>
              </w:rPr>
            </w:pPr>
            <w:r w:rsidRPr="00CB463C">
              <w:rPr>
                <w:sz w:val="28"/>
                <w:szCs w:val="28"/>
              </w:rPr>
              <w:t xml:space="preserve">в) В лагере кто-то проснулся </w:t>
            </w:r>
          </w:p>
          <w:p w:rsidR="00AF4499" w:rsidRPr="00CB463C" w:rsidRDefault="00AF4499" w:rsidP="00AF4499">
            <w:pPr>
              <w:rPr>
                <w:sz w:val="28"/>
                <w:szCs w:val="28"/>
              </w:rPr>
            </w:pPr>
            <w:r w:rsidRPr="00CB463C">
              <w:rPr>
                <w:sz w:val="28"/>
                <w:szCs w:val="28"/>
              </w:rPr>
              <w:t>г) Осенней свежестью благоухает сад</w:t>
            </w:r>
          </w:p>
          <w:p w:rsidR="00AF4499" w:rsidRPr="00CB463C" w:rsidRDefault="00AF4499" w:rsidP="00AF4499">
            <w:pPr>
              <w:rPr>
                <w:sz w:val="28"/>
                <w:szCs w:val="28"/>
              </w:rPr>
            </w:pPr>
            <w:r w:rsidRPr="00CB463C">
              <w:rPr>
                <w:sz w:val="28"/>
                <w:szCs w:val="28"/>
              </w:rPr>
              <w:t xml:space="preserve">д) Прошло два дня </w:t>
            </w:r>
          </w:p>
        </w:tc>
        <w:tc>
          <w:tcPr>
            <w:tcW w:w="1188" w:type="dxa"/>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 xml:space="preserve">21. </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  которое пишется через дефис</w:t>
            </w:r>
          </w:p>
          <w:p w:rsidR="00AF4499" w:rsidRPr="00CB463C" w:rsidRDefault="00AF4499" w:rsidP="00AF4499">
            <w:pPr>
              <w:rPr>
                <w:sz w:val="28"/>
                <w:szCs w:val="28"/>
              </w:rPr>
            </w:pPr>
            <w:r w:rsidRPr="00CB463C">
              <w:rPr>
                <w:sz w:val="28"/>
                <w:szCs w:val="28"/>
              </w:rPr>
              <w:t xml:space="preserve">а)  Остановился (по) близости </w:t>
            </w:r>
          </w:p>
          <w:p w:rsidR="00AF4499" w:rsidRPr="00CB463C" w:rsidRDefault="00AF4499" w:rsidP="00AF4499">
            <w:pPr>
              <w:rPr>
                <w:sz w:val="28"/>
                <w:szCs w:val="28"/>
              </w:rPr>
            </w:pPr>
            <w:r w:rsidRPr="00CB463C">
              <w:rPr>
                <w:sz w:val="28"/>
                <w:szCs w:val="28"/>
              </w:rPr>
              <w:t xml:space="preserve">б) Будто (бы) согрелся </w:t>
            </w:r>
          </w:p>
          <w:p w:rsidR="00AF4499" w:rsidRPr="00CB463C" w:rsidRDefault="00AF4499" w:rsidP="00AF4499">
            <w:pPr>
              <w:rPr>
                <w:sz w:val="28"/>
                <w:szCs w:val="28"/>
              </w:rPr>
            </w:pPr>
            <w:r w:rsidRPr="00CB463C">
              <w:rPr>
                <w:sz w:val="28"/>
                <w:szCs w:val="28"/>
              </w:rPr>
              <w:t xml:space="preserve">в) (По) видимому справился </w:t>
            </w:r>
          </w:p>
          <w:p w:rsidR="00AF4499" w:rsidRPr="00CB463C" w:rsidRDefault="00AF4499" w:rsidP="00AF4499">
            <w:pPr>
              <w:rPr>
                <w:sz w:val="28"/>
                <w:szCs w:val="28"/>
              </w:rPr>
            </w:pPr>
            <w:r w:rsidRPr="00CB463C">
              <w:rPr>
                <w:sz w:val="28"/>
                <w:szCs w:val="28"/>
              </w:rPr>
              <w:t>г) Спросить кое (у) кого</w:t>
            </w:r>
          </w:p>
          <w:p w:rsidR="00AF4499" w:rsidRPr="00CB463C" w:rsidRDefault="00AF4499" w:rsidP="00AF4499">
            <w:pPr>
              <w:rPr>
                <w:sz w:val="28"/>
                <w:szCs w:val="28"/>
              </w:rPr>
            </w:pPr>
            <w:r w:rsidRPr="00CB463C">
              <w:rPr>
                <w:sz w:val="28"/>
                <w:szCs w:val="28"/>
              </w:rPr>
              <w:t xml:space="preserve">д) Раскричался (по) пусту </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22.</w:t>
            </w:r>
          </w:p>
        </w:tc>
        <w:tc>
          <w:tcPr>
            <w:tcW w:w="7600" w:type="dxa"/>
            <w:shd w:val="clear" w:color="auto" w:fill="auto"/>
          </w:tcPr>
          <w:p w:rsidR="00AF4499" w:rsidRPr="00CB463C" w:rsidRDefault="00AF4499" w:rsidP="00AF4499">
            <w:pPr>
              <w:rPr>
                <w:sz w:val="28"/>
                <w:szCs w:val="28"/>
              </w:rPr>
            </w:pPr>
            <w:r w:rsidRPr="00CB463C">
              <w:rPr>
                <w:sz w:val="28"/>
                <w:szCs w:val="28"/>
              </w:rPr>
              <w:t>Укажите словосочетание, в котором допущена ошибка в управлении.</w:t>
            </w:r>
          </w:p>
          <w:p w:rsidR="00AF4499" w:rsidRPr="00CB463C" w:rsidRDefault="00AF4499" w:rsidP="00AF4499">
            <w:pPr>
              <w:rPr>
                <w:sz w:val="28"/>
                <w:szCs w:val="28"/>
              </w:rPr>
            </w:pPr>
            <w:r w:rsidRPr="00CB463C">
              <w:rPr>
                <w:sz w:val="28"/>
                <w:szCs w:val="28"/>
              </w:rPr>
              <w:t>а) Указать на недостатки.</w:t>
            </w:r>
          </w:p>
          <w:p w:rsidR="00AF4499" w:rsidRPr="00CB463C" w:rsidRDefault="00AF4499" w:rsidP="00AF4499">
            <w:pPr>
              <w:rPr>
                <w:sz w:val="28"/>
                <w:szCs w:val="28"/>
              </w:rPr>
            </w:pPr>
            <w:r w:rsidRPr="00CB463C">
              <w:rPr>
                <w:sz w:val="28"/>
                <w:szCs w:val="28"/>
              </w:rPr>
              <w:t>б) Опираться на факты.</w:t>
            </w:r>
          </w:p>
          <w:p w:rsidR="00AF4499" w:rsidRPr="00CB463C" w:rsidRDefault="00AF4499" w:rsidP="00AF4499">
            <w:pPr>
              <w:rPr>
                <w:sz w:val="28"/>
                <w:szCs w:val="28"/>
              </w:rPr>
            </w:pPr>
            <w:r w:rsidRPr="00CB463C">
              <w:rPr>
                <w:sz w:val="28"/>
                <w:szCs w:val="28"/>
              </w:rPr>
              <w:t>в) Оплатить за билеты.</w:t>
            </w:r>
          </w:p>
          <w:p w:rsidR="00AF4499" w:rsidRPr="00CB463C" w:rsidRDefault="00AF4499" w:rsidP="00AF4499">
            <w:pPr>
              <w:rPr>
                <w:sz w:val="28"/>
                <w:szCs w:val="28"/>
              </w:rPr>
            </w:pPr>
            <w:r w:rsidRPr="00CB463C">
              <w:rPr>
                <w:sz w:val="28"/>
                <w:szCs w:val="28"/>
              </w:rPr>
              <w:t>г) Не забуду доброты.</w:t>
            </w:r>
          </w:p>
          <w:p w:rsidR="00AF4499" w:rsidRPr="00CB463C" w:rsidRDefault="00AF4499" w:rsidP="00AF4499">
            <w:pPr>
              <w:rPr>
                <w:sz w:val="28"/>
                <w:szCs w:val="28"/>
              </w:rPr>
            </w:pPr>
            <w:r w:rsidRPr="00CB463C">
              <w:rPr>
                <w:sz w:val="28"/>
                <w:szCs w:val="28"/>
              </w:rPr>
              <w:t>д) Прогноз о погоде.</w:t>
            </w:r>
          </w:p>
        </w:tc>
        <w:tc>
          <w:tcPr>
            <w:tcW w:w="1188" w:type="dxa"/>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783" w:type="dxa"/>
            <w:shd w:val="clear" w:color="auto" w:fill="auto"/>
          </w:tcPr>
          <w:p w:rsidR="00AF4499" w:rsidRPr="00CB463C" w:rsidRDefault="00AF4499" w:rsidP="00AF4499">
            <w:pPr>
              <w:rPr>
                <w:sz w:val="28"/>
                <w:szCs w:val="28"/>
              </w:rPr>
            </w:pPr>
            <w:r w:rsidRPr="00CB463C">
              <w:rPr>
                <w:sz w:val="28"/>
                <w:szCs w:val="28"/>
              </w:rPr>
              <w:t>23.</w:t>
            </w:r>
          </w:p>
        </w:tc>
        <w:tc>
          <w:tcPr>
            <w:tcW w:w="7600" w:type="dxa"/>
            <w:shd w:val="clear" w:color="auto" w:fill="auto"/>
          </w:tcPr>
          <w:p w:rsidR="00AF4499" w:rsidRPr="00CB463C" w:rsidRDefault="00AF4499" w:rsidP="00AF4499">
            <w:pPr>
              <w:rPr>
                <w:sz w:val="28"/>
                <w:szCs w:val="28"/>
              </w:rPr>
            </w:pPr>
            <w:r w:rsidRPr="00CB463C">
              <w:rPr>
                <w:sz w:val="28"/>
                <w:szCs w:val="28"/>
              </w:rPr>
              <w:t>Укажите предложение, где в употреблении местоимения допущена ошибка.</w:t>
            </w:r>
          </w:p>
          <w:p w:rsidR="00AF4499" w:rsidRPr="00CB463C" w:rsidRDefault="00AF4499" w:rsidP="00AF4499">
            <w:pPr>
              <w:rPr>
                <w:sz w:val="28"/>
                <w:szCs w:val="28"/>
              </w:rPr>
            </w:pPr>
            <w:r w:rsidRPr="00CB463C">
              <w:rPr>
                <w:sz w:val="28"/>
                <w:szCs w:val="28"/>
              </w:rPr>
              <w:t>А) Боясь грозы, старуха спрятала голову под подушку и держала её там, пока она не кончилась.</w:t>
            </w:r>
          </w:p>
          <w:p w:rsidR="00AF4499" w:rsidRPr="00CB463C" w:rsidRDefault="00AF4499" w:rsidP="00AF4499">
            <w:pPr>
              <w:rPr>
                <w:sz w:val="28"/>
                <w:szCs w:val="28"/>
              </w:rPr>
            </w:pPr>
            <w:r w:rsidRPr="00CB463C">
              <w:rPr>
                <w:sz w:val="28"/>
                <w:szCs w:val="28"/>
              </w:rPr>
              <w:t>Б) Мальчик дал щенку мясо, и тот съел все за несколько секунд.</w:t>
            </w:r>
          </w:p>
          <w:p w:rsidR="00AF4499" w:rsidRPr="00CB463C" w:rsidRDefault="00AF4499" w:rsidP="00AF4499">
            <w:pPr>
              <w:rPr>
                <w:sz w:val="28"/>
                <w:szCs w:val="28"/>
              </w:rPr>
            </w:pPr>
            <w:r w:rsidRPr="00CB463C">
              <w:rPr>
                <w:sz w:val="28"/>
                <w:szCs w:val="28"/>
              </w:rPr>
              <w:t>В) Девочка отнесла птицу домой, согрела её и решила, что никогда не расстанется с ней.</w:t>
            </w:r>
          </w:p>
          <w:p w:rsidR="00AF4499" w:rsidRPr="00CB463C" w:rsidRDefault="00AF4499" w:rsidP="00AF4499">
            <w:pPr>
              <w:rPr>
                <w:sz w:val="28"/>
                <w:szCs w:val="28"/>
              </w:rPr>
            </w:pPr>
            <w:r w:rsidRPr="00CB463C">
              <w:rPr>
                <w:sz w:val="28"/>
                <w:szCs w:val="28"/>
              </w:rPr>
              <w:t>Г) Это было его любимым занятием, и он очень скучал, если что-нибудь мешало ему.</w:t>
            </w:r>
          </w:p>
          <w:p w:rsidR="00AF4499" w:rsidRPr="00CB463C" w:rsidRDefault="00AF4499" w:rsidP="00AF4499">
            <w:pPr>
              <w:rPr>
                <w:sz w:val="28"/>
                <w:szCs w:val="28"/>
              </w:rPr>
            </w:pPr>
            <w:r w:rsidRPr="00CB463C">
              <w:rPr>
                <w:sz w:val="28"/>
                <w:szCs w:val="28"/>
              </w:rPr>
              <w:t>Д)Вот она идет тихонько и все ее большое тело колеблется нерешительно.</w:t>
            </w:r>
          </w:p>
        </w:tc>
        <w:tc>
          <w:tcPr>
            <w:tcW w:w="1188" w:type="dxa"/>
            <w:shd w:val="clear" w:color="auto" w:fill="auto"/>
          </w:tcPr>
          <w:p w:rsidR="00AF4499" w:rsidRPr="00CB463C" w:rsidRDefault="00AF4499" w:rsidP="00AF4499">
            <w:pPr>
              <w:rPr>
                <w:sz w:val="28"/>
                <w:szCs w:val="28"/>
              </w:rPr>
            </w:pPr>
            <w:r w:rsidRPr="00CB463C">
              <w:rPr>
                <w:sz w:val="28"/>
                <w:szCs w:val="28"/>
              </w:rPr>
              <w:t>А</w:t>
            </w:r>
          </w:p>
        </w:tc>
      </w:tr>
    </w:tbl>
    <w:p w:rsidR="00AF4499" w:rsidRPr="00CB463C" w:rsidRDefault="00AF4499" w:rsidP="00AF4499">
      <w:pPr>
        <w:rPr>
          <w:sz w:val="28"/>
          <w:szCs w:val="28"/>
        </w:rPr>
      </w:pPr>
      <w:r w:rsidRPr="00CB463C">
        <w:rPr>
          <w:sz w:val="28"/>
          <w:szCs w:val="28"/>
        </w:rPr>
        <w:t xml:space="preserve">Блок Б </w:t>
      </w:r>
    </w:p>
    <w:p w:rsidR="00AF4499" w:rsidRPr="00CB463C" w:rsidRDefault="00AF4499" w:rsidP="00AF4499">
      <w:pPr>
        <w:rPr>
          <w:b/>
          <w:sz w:val="28"/>
          <w:szCs w:val="28"/>
        </w:rPr>
      </w:pPr>
      <w:r w:rsidRPr="00CB463C">
        <w:rPr>
          <w:b/>
          <w:sz w:val="28"/>
          <w:szCs w:val="28"/>
        </w:rPr>
        <w:t>Инструкция по выполнению заданий №24-30: В соответствующую строку бланка ответов запишите краткий ответ на вопрос, окончание предложения или пропущенные слова.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6559"/>
        <w:gridCol w:w="2390"/>
      </w:tblGrid>
      <w:tr w:rsidR="00AF4499" w:rsidRPr="00CB463C" w:rsidTr="00AF4499">
        <w:trPr>
          <w:trHeight w:val="255"/>
        </w:trPr>
        <w:tc>
          <w:tcPr>
            <w:tcW w:w="628" w:type="dxa"/>
            <w:shd w:val="clear" w:color="auto" w:fill="auto"/>
          </w:tcPr>
          <w:p w:rsidR="00AF4499" w:rsidRPr="00CB463C" w:rsidRDefault="00AF4499" w:rsidP="00AF4499">
            <w:pPr>
              <w:jc w:val="center"/>
              <w:rPr>
                <w:sz w:val="28"/>
                <w:szCs w:val="28"/>
              </w:rPr>
            </w:pPr>
            <w:r w:rsidRPr="00CB463C">
              <w:rPr>
                <w:sz w:val="28"/>
                <w:szCs w:val="28"/>
              </w:rPr>
              <w:t>24.</w:t>
            </w:r>
          </w:p>
        </w:tc>
        <w:tc>
          <w:tcPr>
            <w:tcW w:w="7040" w:type="dxa"/>
            <w:shd w:val="clear" w:color="auto" w:fill="auto"/>
          </w:tcPr>
          <w:p w:rsidR="00AF4499" w:rsidRPr="00CB463C" w:rsidRDefault="00AF4499" w:rsidP="00AF4499">
            <w:pPr>
              <w:rPr>
                <w:sz w:val="28"/>
                <w:szCs w:val="28"/>
              </w:rPr>
            </w:pPr>
            <w:r w:rsidRPr="00CB463C">
              <w:rPr>
                <w:sz w:val="28"/>
                <w:szCs w:val="28"/>
              </w:rPr>
              <w:t>Как называются нормы правильного правописания слов?</w:t>
            </w:r>
          </w:p>
        </w:tc>
        <w:tc>
          <w:tcPr>
            <w:tcW w:w="1903" w:type="dxa"/>
            <w:shd w:val="clear" w:color="auto" w:fill="auto"/>
          </w:tcPr>
          <w:p w:rsidR="00AF4499" w:rsidRPr="00CB463C" w:rsidRDefault="00AF4499" w:rsidP="00AF4499">
            <w:pPr>
              <w:rPr>
                <w:sz w:val="28"/>
                <w:szCs w:val="28"/>
              </w:rPr>
            </w:pPr>
            <w:r w:rsidRPr="00CB463C">
              <w:rPr>
                <w:sz w:val="28"/>
                <w:szCs w:val="28"/>
              </w:rPr>
              <w:t>Орфографические</w:t>
            </w:r>
          </w:p>
        </w:tc>
      </w:tr>
      <w:tr w:rsidR="00AF4499" w:rsidRPr="00CB463C" w:rsidTr="00AF4499">
        <w:trPr>
          <w:trHeight w:val="243"/>
        </w:trPr>
        <w:tc>
          <w:tcPr>
            <w:tcW w:w="628" w:type="dxa"/>
            <w:shd w:val="clear" w:color="auto" w:fill="auto"/>
          </w:tcPr>
          <w:p w:rsidR="00AF4499" w:rsidRPr="00CB463C" w:rsidRDefault="00AF4499" w:rsidP="00AF4499">
            <w:pPr>
              <w:jc w:val="center"/>
              <w:rPr>
                <w:sz w:val="28"/>
                <w:szCs w:val="28"/>
              </w:rPr>
            </w:pPr>
            <w:r w:rsidRPr="00CB463C">
              <w:rPr>
                <w:sz w:val="28"/>
                <w:szCs w:val="28"/>
              </w:rPr>
              <w:t>25.</w:t>
            </w:r>
          </w:p>
        </w:tc>
        <w:tc>
          <w:tcPr>
            <w:tcW w:w="7040" w:type="dxa"/>
            <w:shd w:val="clear" w:color="auto" w:fill="auto"/>
          </w:tcPr>
          <w:p w:rsidR="00AF4499" w:rsidRPr="00CB463C" w:rsidRDefault="00AF4499" w:rsidP="00AF4499">
            <w:pPr>
              <w:rPr>
                <w:sz w:val="28"/>
                <w:szCs w:val="28"/>
              </w:rPr>
            </w:pPr>
            <w:r w:rsidRPr="00CB463C">
              <w:rPr>
                <w:sz w:val="28"/>
                <w:szCs w:val="28"/>
              </w:rPr>
              <w:t>Допишите предложение. «Слова зело, око, ланиты относятся к разряду…»</w:t>
            </w:r>
          </w:p>
        </w:tc>
        <w:tc>
          <w:tcPr>
            <w:tcW w:w="1903" w:type="dxa"/>
            <w:shd w:val="clear" w:color="auto" w:fill="auto"/>
          </w:tcPr>
          <w:p w:rsidR="00AF4499" w:rsidRPr="00CB463C" w:rsidRDefault="00AF4499" w:rsidP="00AF4499">
            <w:pPr>
              <w:rPr>
                <w:sz w:val="28"/>
                <w:szCs w:val="28"/>
              </w:rPr>
            </w:pPr>
            <w:r w:rsidRPr="00CB463C">
              <w:rPr>
                <w:sz w:val="28"/>
                <w:szCs w:val="28"/>
              </w:rPr>
              <w:t>Устаревших</w:t>
            </w:r>
          </w:p>
        </w:tc>
      </w:tr>
      <w:tr w:rsidR="00AF4499" w:rsidRPr="00CB463C" w:rsidTr="00AF4499">
        <w:trPr>
          <w:trHeight w:val="255"/>
        </w:trPr>
        <w:tc>
          <w:tcPr>
            <w:tcW w:w="628" w:type="dxa"/>
            <w:shd w:val="clear" w:color="auto" w:fill="auto"/>
          </w:tcPr>
          <w:p w:rsidR="00AF4499" w:rsidRPr="00CB463C" w:rsidRDefault="00AF4499" w:rsidP="00AF4499">
            <w:pPr>
              <w:jc w:val="center"/>
              <w:rPr>
                <w:sz w:val="28"/>
                <w:szCs w:val="28"/>
              </w:rPr>
            </w:pPr>
            <w:r w:rsidRPr="00CB463C">
              <w:rPr>
                <w:sz w:val="28"/>
                <w:szCs w:val="28"/>
              </w:rPr>
              <w:t>26.</w:t>
            </w:r>
          </w:p>
        </w:tc>
        <w:tc>
          <w:tcPr>
            <w:tcW w:w="7040" w:type="dxa"/>
            <w:shd w:val="clear" w:color="auto" w:fill="auto"/>
          </w:tcPr>
          <w:p w:rsidR="00AF4499" w:rsidRPr="00CB463C" w:rsidRDefault="00AF4499" w:rsidP="00AF4499">
            <w:pPr>
              <w:rPr>
                <w:sz w:val="28"/>
                <w:szCs w:val="28"/>
              </w:rPr>
            </w:pPr>
            <w:r w:rsidRPr="00CB463C">
              <w:rPr>
                <w:sz w:val="28"/>
                <w:szCs w:val="28"/>
              </w:rPr>
              <w:t xml:space="preserve">Какое значение имеет фразеологизм </w:t>
            </w:r>
            <w:r w:rsidRPr="00CB463C">
              <w:rPr>
                <w:b/>
                <w:i/>
                <w:sz w:val="28"/>
                <w:szCs w:val="28"/>
              </w:rPr>
              <w:t>ломать хребет</w:t>
            </w:r>
            <w:r w:rsidRPr="00CB463C">
              <w:rPr>
                <w:sz w:val="28"/>
                <w:szCs w:val="28"/>
              </w:rPr>
              <w:t>?</w:t>
            </w:r>
          </w:p>
        </w:tc>
        <w:tc>
          <w:tcPr>
            <w:tcW w:w="1903" w:type="dxa"/>
            <w:shd w:val="clear" w:color="auto" w:fill="auto"/>
          </w:tcPr>
          <w:p w:rsidR="00AF4499" w:rsidRPr="00CB463C" w:rsidRDefault="00AF4499" w:rsidP="00AF4499">
            <w:pPr>
              <w:rPr>
                <w:sz w:val="28"/>
                <w:szCs w:val="28"/>
              </w:rPr>
            </w:pPr>
            <w:r w:rsidRPr="00CB463C">
              <w:rPr>
                <w:sz w:val="28"/>
                <w:szCs w:val="28"/>
              </w:rPr>
              <w:t>Изнурять себя тяжелой работой</w:t>
            </w:r>
          </w:p>
        </w:tc>
      </w:tr>
      <w:tr w:rsidR="00AF4499" w:rsidRPr="00CB463C" w:rsidTr="00AF4499">
        <w:trPr>
          <w:trHeight w:val="243"/>
        </w:trPr>
        <w:tc>
          <w:tcPr>
            <w:tcW w:w="628" w:type="dxa"/>
            <w:shd w:val="clear" w:color="auto" w:fill="auto"/>
          </w:tcPr>
          <w:p w:rsidR="00AF4499" w:rsidRPr="00CB463C" w:rsidRDefault="00AF4499" w:rsidP="00AF4499">
            <w:pPr>
              <w:jc w:val="center"/>
              <w:rPr>
                <w:sz w:val="28"/>
                <w:szCs w:val="28"/>
              </w:rPr>
            </w:pPr>
            <w:r w:rsidRPr="00CB463C">
              <w:rPr>
                <w:sz w:val="28"/>
                <w:szCs w:val="28"/>
              </w:rPr>
              <w:t>27.</w:t>
            </w:r>
          </w:p>
        </w:tc>
        <w:tc>
          <w:tcPr>
            <w:tcW w:w="7040" w:type="dxa"/>
            <w:shd w:val="clear" w:color="auto" w:fill="auto"/>
          </w:tcPr>
          <w:p w:rsidR="00AF4499" w:rsidRPr="00CB463C" w:rsidRDefault="00AF4499" w:rsidP="00AF4499">
            <w:pPr>
              <w:rPr>
                <w:sz w:val="28"/>
                <w:szCs w:val="28"/>
              </w:rPr>
            </w:pPr>
            <w:r w:rsidRPr="00CB463C">
              <w:rPr>
                <w:sz w:val="28"/>
                <w:szCs w:val="28"/>
              </w:rPr>
              <w:t xml:space="preserve">Как называется ошибка в употреблении словосочетания </w:t>
            </w:r>
            <w:r w:rsidRPr="00CB463C">
              <w:rPr>
                <w:b/>
                <w:i/>
                <w:sz w:val="28"/>
                <w:szCs w:val="28"/>
              </w:rPr>
              <w:t>масляное масло</w:t>
            </w:r>
            <w:r w:rsidRPr="00CB463C">
              <w:rPr>
                <w:sz w:val="28"/>
                <w:szCs w:val="28"/>
              </w:rPr>
              <w:t xml:space="preserve">? </w:t>
            </w:r>
          </w:p>
        </w:tc>
        <w:tc>
          <w:tcPr>
            <w:tcW w:w="1903" w:type="dxa"/>
            <w:shd w:val="clear" w:color="auto" w:fill="auto"/>
          </w:tcPr>
          <w:p w:rsidR="00AF4499" w:rsidRPr="00CB463C" w:rsidRDefault="00AF4499" w:rsidP="00AF4499">
            <w:pPr>
              <w:rPr>
                <w:sz w:val="28"/>
                <w:szCs w:val="28"/>
              </w:rPr>
            </w:pPr>
            <w:r w:rsidRPr="00CB463C">
              <w:rPr>
                <w:sz w:val="28"/>
                <w:szCs w:val="28"/>
              </w:rPr>
              <w:t>Тавтология</w:t>
            </w:r>
          </w:p>
        </w:tc>
      </w:tr>
      <w:tr w:rsidR="00AF4499" w:rsidRPr="00CB463C" w:rsidTr="00AF4499">
        <w:trPr>
          <w:trHeight w:val="266"/>
        </w:trPr>
        <w:tc>
          <w:tcPr>
            <w:tcW w:w="628" w:type="dxa"/>
            <w:shd w:val="clear" w:color="auto" w:fill="auto"/>
          </w:tcPr>
          <w:p w:rsidR="00AF4499" w:rsidRPr="00CB463C" w:rsidRDefault="00AF4499" w:rsidP="00AF4499">
            <w:pPr>
              <w:jc w:val="center"/>
              <w:rPr>
                <w:sz w:val="28"/>
                <w:szCs w:val="28"/>
              </w:rPr>
            </w:pPr>
            <w:r w:rsidRPr="00CB463C">
              <w:rPr>
                <w:sz w:val="28"/>
                <w:szCs w:val="28"/>
              </w:rPr>
              <w:t>28.</w:t>
            </w:r>
          </w:p>
        </w:tc>
        <w:tc>
          <w:tcPr>
            <w:tcW w:w="7040" w:type="dxa"/>
            <w:shd w:val="clear" w:color="auto" w:fill="auto"/>
          </w:tcPr>
          <w:p w:rsidR="00AF4499" w:rsidRPr="00CB463C" w:rsidRDefault="00AF4499" w:rsidP="00AF4499">
            <w:pPr>
              <w:rPr>
                <w:sz w:val="28"/>
                <w:szCs w:val="28"/>
              </w:rPr>
            </w:pPr>
            <w:r w:rsidRPr="00CB463C">
              <w:rPr>
                <w:sz w:val="28"/>
                <w:szCs w:val="28"/>
              </w:rPr>
              <w:t>Как называются новые слова и значения</w:t>
            </w:r>
          </w:p>
        </w:tc>
        <w:tc>
          <w:tcPr>
            <w:tcW w:w="1903" w:type="dxa"/>
            <w:shd w:val="clear" w:color="auto" w:fill="auto"/>
          </w:tcPr>
          <w:p w:rsidR="00AF4499" w:rsidRPr="00CB463C" w:rsidRDefault="00AF4499" w:rsidP="00AF4499">
            <w:pPr>
              <w:rPr>
                <w:sz w:val="28"/>
                <w:szCs w:val="28"/>
              </w:rPr>
            </w:pPr>
            <w:r w:rsidRPr="00CB463C">
              <w:rPr>
                <w:sz w:val="28"/>
                <w:szCs w:val="28"/>
              </w:rPr>
              <w:t>Неологизмы</w:t>
            </w:r>
          </w:p>
        </w:tc>
      </w:tr>
      <w:tr w:rsidR="00AF4499" w:rsidRPr="00CB463C" w:rsidTr="00AF4499">
        <w:trPr>
          <w:trHeight w:val="266"/>
        </w:trPr>
        <w:tc>
          <w:tcPr>
            <w:tcW w:w="628" w:type="dxa"/>
            <w:shd w:val="clear" w:color="auto" w:fill="auto"/>
          </w:tcPr>
          <w:p w:rsidR="00AF4499" w:rsidRPr="00CB463C" w:rsidRDefault="00AF4499" w:rsidP="00AF4499">
            <w:pPr>
              <w:jc w:val="center"/>
              <w:rPr>
                <w:sz w:val="28"/>
                <w:szCs w:val="28"/>
              </w:rPr>
            </w:pPr>
            <w:r w:rsidRPr="00CB463C">
              <w:rPr>
                <w:sz w:val="28"/>
                <w:szCs w:val="28"/>
              </w:rPr>
              <w:t>29.</w:t>
            </w:r>
          </w:p>
        </w:tc>
        <w:tc>
          <w:tcPr>
            <w:tcW w:w="7040" w:type="dxa"/>
            <w:shd w:val="clear" w:color="auto" w:fill="auto"/>
          </w:tcPr>
          <w:p w:rsidR="00AF4499" w:rsidRPr="00CB463C" w:rsidRDefault="00AF4499" w:rsidP="00AF4499">
            <w:pPr>
              <w:rPr>
                <w:sz w:val="28"/>
                <w:szCs w:val="28"/>
              </w:rPr>
            </w:pPr>
            <w:r w:rsidRPr="00CB463C">
              <w:rPr>
                <w:sz w:val="28"/>
                <w:szCs w:val="28"/>
              </w:rPr>
              <w:t>Фонетика – это …</w:t>
            </w:r>
          </w:p>
        </w:tc>
        <w:tc>
          <w:tcPr>
            <w:tcW w:w="1903" w:type="dxa"/>
            <w:shd w:val="clear" w:color="auto" w:fill="auto"/>
          </w:tcPr>
          <w:p w:rsidR="00AF4499" w:rsidRPr="00CB463C" w:rsidRDefault="00AF4499" w:rsidP="00AF4499">
            <w:pPr>
              <w:rPr>
                <w:sz w:val="28"/>
                <w:szCs w:val="28"/>
              </w:rPr>
            </w:pPr>
            <w:r w:rsidRPr="00CB463C">
              <w:rPr>
                <w:sz w:val="28"/>
                <w:szCs w:val="28"/>
              </w:rPr>
              <w:t>Раздел науки о языке, в котором изучаются звуки, ударения, слоги</w:t>
            </w:r>
          </w:p>
        </w:tc>
      </w:tr>
      <w:tr w:rsidR="00AF4499" w:rsidRPr="00CB463C" w:rsidTr="00AF4499">
        <w:trPr>
          <w:trHeight w:val="266"/>
        </w:trPr>
        <w:tc>
          <w:tcPr>
            <w:tcW w:w="628" w:type="dxa"/>
            <w:shd w:val="clear" w:color="auto" w:fill="auto"/>
          </w:tcPr>
          <w:p w:rsidR="00AF4499" w:rsidRPr="00CB463C" w:rsidRDefault="00AF4499" w:rsidP="00AF4499">
            <w:pPr>
              <w:rPr>
                <w:sz w:val="28"/>
                <w:szCs w:val="28"/>
              </w:rPr>
            </w:pPr>
            <w:r w:rsidRPr="00CB463C">
              <w:rPr>
                <w:sz w:val="28"/>
                <w:szCs w:val="28"/>
              </w:rPr>
              <w:t xml:space="preserve">   30.</w:t>
            </w:r>
          </w:p>
        </w:tc>
        <w:tc>
          <w:tcPr>
            <w:tcW w:w="7040" w:type="dxa"/>
            <w:shd w:val="clear" w:color="auto" w:fill="auto"/>
          </w:tcPr>
          <w:p w:rsidR="00AF4499" w:rsidRPr="00CB463C" w:rsidRDefault="00AF4499" w:rsidP="00AF4499">
            <w:pPr>
              <w:rPr>
                <w:sz w:val="28"/>
                <w:szCs w:val="28"/>
              </w:rPr>
            </w:pPr>
            <w:r w:rsidRPr="00CB463C">
              <w:rPr>
                <w:sz w:val="28"/>
                <w:szCs w:val="28"/>
              </w:rPr>
              <w:t>Слова, которые пишутся и произносятся по-разному, но обозначают одно</w:t>
            </w:r>
          </w:p>
          <w:p w:rsidR="00AF4499" w:rsidRPr="00CB463C" w:rsidRDefault="00AF4499" w:rsidP="00AF4499">
            <w:pPr>
              <w:rPr>
                <w:sz w:val="28"/>
                <w:szCs w:val="28"/>
              </w:rPr>
            </w:pPr>
            <w:r w:rsidRPr="00CB463C">
              <w:rPr>
                <w:sz w:val="28"/>
                <w:szCs w:val="28"/>
              </w:rPr>
              <w:t xml:space="preserve"> и тоже называются …</w:t>
            </w:r>
          </w:p>
        </w:tc>
        <w:tc>
          <w:tcPr>
            <w:tcW w:w="1903" w:type="dxa"/>
            <w:shd w:val="clear" w:color="auto" w:fill="auto"/>
          </w:tcPr>
          <w:p w:rsidR="00AF4499" w:rsidRPr="00CB463C" w:rsidRDefault="00AF4499" w:rsidP="00AF4499">
            <w:pPr>
              <w:rPr>
                <w:sz w:val="28"/>
                <w:szCs w:val="28"/>
              </w:rPr>
            </w:pPr>
            <w:r w:rsidRPr="00CB463C">
              <w:rPr>
                <w:sz w:val="28"/>
                <w:szCs w:val="28"/>
              </w:rPr>
              <w:t>Синонимы</w:t>
            </w:r>
          </w:p>
        </w:tc>
      </w:tr>
    </w:tbl>
    <w:p w:rsidR="00AF4499" w:rsidRPr="00CB463C" w:rsidRDefault="00AF4499" w:rsidP="00AF4499">
      <w:pPr>
        <w:rPr>
          <w:sz w:val="28"/>
          <w:szCs w:val="28"/>
        </w:rPr>
      </w:pPr>
    </w:p>
    <w:p w:rsidR="00AF4499" w:rsidRPr="00CB463C" w:rsidRDefault="00AF4499" w:rsidP="00AF4499">
      <w:pPr>
        <w:jc w:val="center"/>
        <w:rPr>
          <w:b/>
          <w:sz w:val="28"/>
          <w:szCs w:val="28"/>
        </w:rPr>
      </w:pPr>
      <w:r w:rsidRPr="00CB463C">
        <w:rPr>
          <w:b/>
          <w:sz w:val="28"/>
          <w:szCs w:val="28"/>
        </w:rPr>
        <w:t>Вариант 2</w:t>
      </w:r>
    </w:p>
    <w:p w:rsidR="00AF4499" w:rsidRPr="00CB463C" w:rsidRDefault="00AF4499" w:rsidP="00AF4499">
      <w:pPr>
        <w:rPr>
          <w:sz w:val="28"/>
          <w:szCs w:val="28"/>
        </w:rPr>
      </w:pPr>
      <w:r w:rsidRPr="00CB463C">
        <w:rPr>
          <w:sz w:val="28"/>
          <w:szCs w:val="28"/>
        </w:rPr>
        <w:t>Блок А</w:t>
      </w:r>
    </w:p>
    <w:p w:rsidR="00AF4499" w:rsidRPr="00CB463C" w:rsidRDefault="00AF4499" w:rsidP="00AF449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240"/>
        <w:gridCol w:w="90"/>
        <w:gridCol w:w="10"/>
        <w:gridCol w:w="3320"/>
        <w:gridCol w:w="180"/>
        <w:gridCol w:w="1543"/>
      </w:tblGrid>
      <w:tr w:rsidR="00AF4499" w:rsidRPr="00CB463C" w:rsidTr="00AF4499">
        <w:tc>
          <w:tcPr>
            <w:tcW w:w="1188" w:type="dxa"/>
            <w:shd w:val="clear" w:color="auto" w:fill="auto"/>
          </w:tcPr>
          <w:p w:rsidR="00AF4499" w:rsidRPr="00CB463C" w:rsidRDefault="00AF4499" w:rsidP="00AF4499">
            <w:pPr>
              <w:jc w:val="center"/>
              <w:rPr>
                <w:sz w:val="28"/>
                <w:szCs w:val="28"/>
              </w:rPr>
            </w:pPr>
            <w:r w:rsidRPr="00CB463C">
              <w:rPr>
                <w:sz w:val="28"/>
                <w:szCs w:val="28"/>
              </w:rPr>
              <w:t>№</w:t>
            </w:r>
          </w:p>
        </w:tc>
        <w:tc>
          <w:tcPr>
            <w:tcW w:w="6840" w:type="dxa"/>
            <w:gridSpan w:val="5"/>
            <w:shd w:val="clear" w:color="auto" w:fill="auto"/>
          </w:tcPr>
          <w:p w:rsidR="00AF4499" w:rsidRPr="00CB463C" w:rsidRDefault="00AF4499" w:rsidP="00AF4499">
            <w:pPr>
              <w:jc w:val="center"/>
              <w:rPr>
                <w:sz w:val="28"/>
                <w:szCs w:val="28"/>
              </w:rPr>
            </w:pPr>
            <w:r w:rsidRPr="00CB463C">
              <w:rPr>
                <w:sz w:val="28"/>
                <w:szCs w:val="28"/>
              </w:rPr>
              <w:t>Задание (вопрос)</w:t>
            </w:r>
          </w:p>
        </w:tc>
        <w:tc>
          <w:tcPr>
            <w:tcW w:w="1543" w:type="dxa"/>
            <w:shd w:val="clear" w:color="auto" w:fill="auto"/>
          </w:tcPr>
          <w:p w:rsidR="00AF4499" w:rsidRPr="00CB463C" w:rsidRDefault="00AF4499" w:rsidP="00AF4499">
            <w:pPr>
              <w:jc w:val="center"/>
              <w:rPr>
                <w:sz w:val="28"/>
                <w:szCs w:val="28"/>
              </w:rPr>
            </w:pPr>
            <w:r w:rsidRPr="00CB463C">
              <w:rPr>
                <w:sz w:val="28"/>
                <w:szCs w:val="28"/>
              </w:rPr>
              <w:t>Ответы</w:t>
            </w:r>
          </w:p>
        </w:tc>
      </w:tr>
      <w:tr w:rsidR="00AF4499" w:rsidRPr="00CB463C" w:rsidTr="00AF4499">
        <w:tc>
          <w:tcPr>
            <w:tcW w:w="9571" w:type="dxa"/>
            <w:gridSpan w:val="7"/>
            <w:shd w:val="clear" w:color="auto" w:fill="auto"/>
          </w:tcPr>
          <w:p w:rsidR="00AF4499" w:rsidRPr="00CB463C" w:rsidRDefault="00AF4499" w:rsidP="00AF4499">
            <w:pPr>
              <w:rPr>
                <w:sz w:val="28"/>
                <w:szCs w:val="28"/>
              </w:rPr>
            </w:pPr>
            <w:r w:rsidRPr="00CB463C">
              <w:rPr>
                <w:b/>
                <w:sz w:val="28"/>
                <w:szCs w:val="28"/>
              </w:rPr>
              <w:t>Инструкция по выполнению заданий №1-5: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tblGrid>
            <w:tr w:rsidR="00AF4499" w:rsidRPr="00CB463C" w:rsidTr="00AF4499">
              <w:tc>
                <w:tcPr>
                  <w:tcW w:w="1868" w:type="dxa"/>
                  <w:shd w:val="clear" w:color="auto" w:fill="auto"/>
                </w:tcPr>
                <w:p w:rsidR="00AF4499" w:rsidRPr="00CB463C" w:rsidRDefault="00AF4499" w:rsidP="00AF4499">
                  <w:pPr>
                    <w:rPr>
                      <w:sz w:val="28"/>
                      <w:szCs w:val="28"/>
                    </w:rPr>
                  </w:pPr>
                  <w:r w:rsidRPr="00CB463C">
                    <w:rPr>
                      <w:b/>
                      <w:sz w:val="28"/>
                      <w:szCs w:val="28"/>
                    </w:rPr>
                    <w:t>№ задания</w:t>
                  </w:r>
                </w:p>
              </w:tc>
              <w:tc>
                <w:tcPr>
                  <w:tcW w:w="1868" w:type="dxa"/>
                  <w:shd w:val="clear" w:color="auto" w:fill="auto"/>
                </w:tcPr>
                <w:p w:rsidR="00AF4499" w:rsidRPr="00CB463C" w:rsidRDefault="00AF4499" w:rsidP="00AF4499">
                  <w:pPr>
                    <w:rPr>
                      <w:sz w:val="28"/>
                      <w:szCs w:val="28"/>
                    </w:rPr>
                  </w:pPr>
                  <w:r w:rsidRPr="00CB463C">
                    <w:rPr>
                      <w:b/>
                      <w:sz w:val="28"/>
                      <w:szCs w:val="28"/>
                    </w:rPr>
                    <w:t>Вариант ответа</w:t>
                  </w:r>
                </w:p>
              </w:tc>
            </w:tr>
            <w:tr w:rsidR="00AF4499" w:rsidRPr="00CB463C" w:rsidTr="00AF4499">
              <w:tc>
                <w:tcPr>
                  <w:tcW w:w="1868" w:type="dxa"/>
                  <w:shd w:val="clear" w:color="auto" w:fill="auto"/>
                </w:tcPr>
                <w:p w:rsidR="00AF4499" w:rsidRPr="00CB463C" w:rsidRDefault="00AF4499" w:rsidP="00AF4499">
                  <w:pPr>
                    <w:rPr>
                      <w:sz w:val="28"/>
                      <w:szCs w:val="28"/>
                    </w:rPr>
                  </w:pPr>
                  <w:r w:rsidRPr="00CB463C">
                    <w:rPr>
                      <w:b/>
                      <w:sz w:val="28"/>
                      <w:szCs w:val="28"/>
                    </w:rPr>
                    <w:t>1</w:t>
                  </w:r>
                </w:p>
              </w:tc>
              <w:tc>
                <w:tcPr>
                  <w:tcW w:w="1868" w:type="dxa"/>
                  <w:shd w:val="clear" w:color="auto" w:fill="auto"/>
                </w:tcPr>
                <w:p w:rsidR="00AF4499" w:rsidRPr="00CB463C" w:rsidRDefault="00AF4499" w:rsidP="00AF4499">
                  <w:pPr>
                    <w:rPr>
                      <w:sz w:val="28"/>
                      <w:szCs w:val="28"/>
                    </w:rPr>
                  </w:pPr>
                  <w:r w:rsidRPr="00CB463C">
                    <w:rPr>
                      <w:b/>
                      <w:sz w:val="28"/>
                      <w:szCs w:val="28"/>
                    </w:rPr>
                    <w:t>1-а, 2-в, 3-б.</w:t>
                  </w:r>
                </w:p>
              </w:tc>
            </w:tr>
          </w:tbl>
          <w:p w:rsidR="00AF4499" w:rsidRPr="00CB463C" w:rsidRDefault="00AF4499" w:rsidP="00AF4499">
            <w:pPr>
              <w:rPr>
                <w:sz w:val="28"/>
                <w:szCs w:val="28"/>
              </w:rPr>
            </w:pPr>
          </w:p>
        </w:tc>
      </w:tr>
      <w:tr w:rsidR="00AF4499" w:rsidRPr="00CB463C" w:rsidTr="00AF4499">
        <w:trPr>
          <w:trHeight w:val="600"/>
        </w:trPr>
        <w:tc>
          <w:tcPr>
            <w:tcW w:w="1188" w:type="dxa"/>
            <w:vMerge w:val="restart"/>
            <w:shd w:val="clear" w:color="auto" w:fill="auto"/>
          </w:tcPr>
          <w:p w:rsidR="00AF4499" w:rsidRPr="00CB463C" w:rsidRDefault="00AF4499" w:rsidP="00AF4499">
            <w:pPr>
              <w:rPr>
                <w:sz w:val="28"/>
                <w:szCs w:val="28"/>
              </w:rPr>
            </w:pPr>
            <w:r w:rsidRPr="00CB463C">
              <w:rPr>
                <w:sz w:val="28"/>
                <w:szCs w:val="28"/>
              </w:rPr>
              <w:t>1.</w:t>
            </w:r>
          </w:p>
        </w:tc>
        <w:tc>
          <w:tcPr>
            <w:tcW w:w="6660" w:type="dxa"/>
            <w:gridSpan w:val="4"/>
            <w:shd w:val="clear" w:color="auto" w:fill="auto"/>
          </w:tcPr>
          <w:p w:rsidR="00AF4499" w:rsidRPr="00CB463C" w:rsidRDefault="00AF4499" w:rsidP="00AF4499">
            <w:pPr>
              <w:rPr>
                <w:sz w:val="28"/>
                <w:szCs w:val="28"/>
              </w:rPr>
            </w:pPr>
            <w:r w:rsidRPr="00CB463C">
              <w:rPr>
                <w:sz w:val="28"/>
                <w:szCs w:val="28"/>
              </w:rPr>
              <w:t>Установите соответствие между словом и сочетанием согласных, содержащих непроизносимые</w:t>
            </w:r>
          </w:p>
        </w:tc>
        <w:tc>
          <w:tcPr>
            <w:tcW w:w="1723" w:type="dxa"/>
            <w:gridSpan w:val="2"/>
            <w:vMerge w:val="restart"/>
            <w:shd w:val="clear" w:color="auto" w:fill="auto"/>
          </w:tcPr>
          <w:p w:rsidR="00AF4499" w:rsidRPr="00CB463C" w:rsidRDefault="00AF4499" w:rsidP="00AF4499">
            <w:pPr>
              <w:rPr>
                <w:sz w:val="28"/>
                <w:szCs w:val="28"/>
              </w:rPr>
            </w:pPr>
            <w:r w:rsidRPr="00CB463C">
              <w:rPr>
                <w:sz w:val="28"/>
                <w:szCs w:val="28"/>
              </w:rPr>
              <w:t>1-В</w:t>
            </w:r>
          </w:p>
          <w:p w:rsidR="00AF4499" w:rsidRPr="00CB463C" w:rsidRDefault="00AF4499" w:rsidP="00AF4499">
            <w:pPr>
              <w:rPr>
                <w:sz w:val="28"/>
                <w:szCs w:val="28"/>
              </w:rPr>
            </w:pPr>
            <w:r w:rsidRPr="00CB463C">
              <w:rPr>
                <w:sz w:val="28"/>
                <w:szCs w:val="28"/>
              </w:rPr>
              <w:t>2-Б</w:t>
            </w:r>
          </w:p>
          <w:p w:rsidR="00AF4499" w:rsidRPr="00CB463C" w:rsidRDefault="00AF4499" w:rsidP="00AF4499">
            <w:pPr>
              <w:rPr>
                <w:sz w:val="28"/>
                <w:szCs w:val="28"/>
              </w:rPr>
            </w:pPr>
            <w:r w:rsidRPr="00CB463C">
              <w:rPr>
                <w:sz w:val="28"/>
                <w:szCs w:val="28"/>
              </w:rPr>
              <w:t>3-Г</w:t>
            </w:r>
          </w:p>
          <w:p w:rsidR="00AF4499" w:rsidRPr="00CB463C" w:rsidRDefault="00AF4499" w:rsidP="00AF4499">
            <w:pPr>
              <w:rPr>
                <w:sz w:val="28"/>
                <w:szCs w:val="28"/>
              </w:rPr>
            </w:pPr>
          </w:p>
        </w:tc>
      </w:tr>
      <w:tr w:rsidR="00AF4499" w:rsidRPr="00CB463C" w:rsidTr="00AF4499">
        <w:trPr>
          <w:trHeight w:val="340"/>
        </w:trPr>
        <w:tc>
          <w:tcPr>
            <w:tcW w:w="1188" w:type="dxa"/>
            <w:vMerge/>
            <w:shd w:val="clear" w:color="auto" w:fill="auto"/>
          </w:tcPr>
          <w:p w:rsidR="00AF4499" w:rsidRPr="00CB463C" w:rsidRDefault="00AF4499" w:rsidP="00AF4499">
            <w:pPr>
              <w:rPr>
                <w:sz w:val="28"/>
                <w:szCs w:val="28"/>
              </w:rPr>
            </w:pPr>
          </w:p>
        </w:tc>
        <w:tc>
          <w:tcPr>
            <w:tcW w:w="3240" w:type="dxa"/>
            <w:shd w:val="clear" w:color="auto" w:fill="auto"/>
          </w:tcPr>
          <w:p w:rsidR="00AF4499" w:rsidRPr="00CB463C" w:rsidRDefault="00AF4499" w:rsidP="00AF4499">
            <w:pPr>
              <w:jc w:val="center"/>
              <w:rPr>
                <w:sz w:val="28"/>
                <w:szCs w:val="28"/>
              </w:rPr>
            </w:pPr>
            <w:r w:rsidRPr="00CB463C">
              <w:rPr>
                <w:sz w:val="28"/>
                <w:szCs w:val="28"/>
              </w:rPr>
              <w:t>Столбец 1</w:t>
            </w:r>
          </w:p>
        </w:tc>
        <w:tc>
          <w:tcPr>
            <w:tcW w:w="3420" w:type="dxa"/>
            <w:gridSpan w:val="3"/>
            <w:shd w:val="clear" w:color="auto" w:fill="auto"/>
          </w:tcPr>
          <w:p w:rsidR="00AF4499" w:rsidRPr="00CB463C" w:rsidRDefault="00AF4499" w:rsidP="00AF4499">
            <w:pPr>
              <w:jc w:val="center"/>
              <w:rPr>
                <w:sz w:val="28"/>
                <w:szCs w:val="28"/>
              </w:rPr>
            </w:pPr>
            <w:r w:rsidRPr="00CB463C">
              <w:rPr>
                <w:sz w:val="28"/>
                <w:szCs w:val="28"/>
              </w:rPr>
              <w:t>Столбец 2</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rPr>
          <w:trHeight w:val="1233"/>
        </w:trPr>
        <w:tc>
          <w:tcPr>
            <w:tcW w:w="1188" w:type="dxa"/>
            <w:vMerge/>
            <w:shd w:val="clear" w:color="auto" w:fill="auto"/>
          </w:tcPr>
          <w:p w:rsidR="00AF4499" w:rsidRPr="00CB463C" w:rsidRDefault="00AF4499" w:rsidP="00AF4499">
            <w:pPr>
              <w:rPr>
                <w:sz w:val="28"/>
                <w:szCs w:val="28"/>
              </w:rPr>
            </w:pPr>
          </w:p>
        </w:tc>
        <w:tc>
          <w:tcPr>
            <w:tcW w:w="3240" w:type="dxa"/>
            <w:shd w:val="clear" w:color="auto" w:fill="auto"/>
          </w:tcPr>
          <w:p w:rsidR="00AF4499" w:rsidRPr="00CB463C" w:rsidRDefault="00AF4499" w:rsidP="00AF4499">
            <w:pPr>
              <w:rPr>
                <w:sz w:val="28"/>
                <w:szCs w:val="28"/>
              </w:rPr>
            </w:pPr>
            <w:r w:rsidRPr="00CB463C">
              <w:rPr>
                <w:sz w:val="28"/>
                <w:szCs w:val="28"/>
              </w:rPr>
              <w:t xml:space="preserve">1.нтск  </w:t>
            </w:r>
          </w:p>
          <w:p w:rsidR="00AF4499" w:rsidRPr="00CB463C" w:rsidRDefault="00AF4499" w:rsidP="00AF4499">
            <w:pPr>
              <w:rPr>
                <w:sz w:val="28"/>
                <w:szCs w:val="28"/>
              </w:rPr>
            </w:pPr>
            <w:r w:rsidRPr="00CB463C">
              <w:rPr>
                <w:sz w:val="28"/>
                <w:szCs w:val="28"/>
              </w:rPr>
              <w:t xml:space="preserve">2. ндск     </w:t>
            </w:r>
          </w:p>
          <w:p w:rsidR="00AF4499" w:rsidRPr="00CB463C" w:rsidRDefault="00AF4499" w:rsidP="00AF4499">
            <w:pPr>
              <w:rPr>
                <w:sz w:val="28"/>
                <w:szCs w:val="28"/>
              </w:rPr>
            </w:pPr>
            <w:r w:rsidRPr="00CB463C">
              <w:rPr>
                <w:sz w:val="28"/>
                <w:szCs w:val="28"/>
              </w:rPr>
              <w:t xml:space="preserve">3. рдц   </w:t>
            </w:r>
          </w:p>
        </w:tc>
        <w:tc>
          <w:tcPr>
            <w:tcW w:w="3420" w:type="dxa"/>
            <w:gridSpan w:val="3"/>
            <w:shd w:val="clear" w:color="auto" w:fill="auto"/>
          </w:tcPr>
          <w:p w:rsidR="00AF4499" w:rsidRPr="00CB463C" w:rsidRDefault="00AF4499" w:rsidP="00AF4499">
            <w:pPr>
              <w:rPr>
                <w:sz w:val="28"/>
                <w:szCs w:val="28"/>
              </w:rPr>
            </w:pPr>
            <w:r w:rsidRPr="00CB463C">
              <w:rPr>
                <w:sz w:val="28"/>
                <w:szCs w:val="28"/>
              </w:rPr>
              <w:t>А) звез…ный</w:t>
            </w:r>
          </w:p>
          <w:p w:rsidR="00AF4499" w:rsidRPr="00CB463C" w:rsidRDefault="00AF4499" w:rsidP="00AF4499">
            <w:pPr>
              <w:rPr>
                <w:sz w:val="28"/>
                <w:szCs w:val="28"/>
              </w:rPr>
            </w:pPr>
            <w:r w:rsidRPr="00CB463C">
              <w:rPr>
                <w:sz w:val="28"/>
                <w:szCs w:val="28"/>
              </w:rPr>
              <w:t>Б) нидерлан…ский</w:t>
            </w:r>
          </w:p>
          <w:p w:rsidR="00AF4499" w:rsidRPr="00CB463C" w:rsidRDefault="00AF4499" w:rsidP="00AF4499">
            <w:pPr>
              <w:rPr>
                <w:sz w:val="28"/>
                <w:szCs w:val="28"/>
              </w:rPr>
            </w:pPr>
            <w:r w:rsidRPr="00CB463C">
              <w:rPr>
                <w:sz w:val="28"/>
                <w:szCs w:val="28"/>
              </w:rPr>
              <w:t>В) гиган…ский</w:t>
            </w:r>
          </w:p>
          <w:p w:rsidR="00AF4499" w:rsidRPr="00CB463C" w:rsidRDefault="00AF4499" w:rsidP="00AF4499">
            <w:pPr>
              <w:rPr>
                <w:sz w:val="28"/>
                <w:szCs w:val="28"/>
              </w:rPr>
            </w:pPr>
            <w:r w:rsidRPr="00CB463C">
              <w:rPr>
                <w:sz w:val="28"/>
                <w:szCs w:val="28"/>
              </w:rPr>
              <w:t>Г) сер…це</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c>
          <w:tcPr>
            <w:tcW w:w="1188" w:type="dxa"/>
            <w:vMerge w:val="restart"/>
            <w:shd w:val="clear" w:color="auto" w:fill="auto"/>
          </w:tcPr>
          <w:p w:rsidR="00AF4499" w:rsidRPr="00CB463C" w:rsidRDefault="00AF4499" w:rsidP="00AF4499">
            <w:pPr>
              <w:rPr>
                <w:sz w:val="28"/>
                <w:szCs w:val="28"/>
              </w:rPr>
            </w:pPr>
            <w:r w:rsidRPr="00CB463C">
              <w:rPr>
                <w:sz w:val="28"/>
                <w:szCs w:val="28"/>
              </w:rPr>
              <w:t>2.</w:t>
            </w:r>
          </w:p>
        </w:tc>
        <w:tc>
          <w:tcPr>
            <w:tcW w:w="6660" w:type="dxa"/>
            <w:gridSpan w:val="4"/>
            <w:shd w:val="clear" w:color="auto" w:fill="auto"/>
          </w:tcPr>
          <w:p w:rsidR="00AF4499" w:rsidRPr="00CB463C" w:rsidRDefault="00AF4499" w:rsidP="00AF4499">
            <w:pPr>
              <w:rPr>
                <w:sz w:val="28"/>
                <w:szCs w:val="28"/>
              </w:rPr>
            </w:pPr>
            <w:r w:rsidRPr="00CB463C">
              <w:rPr>
                <w:sz w:val="28"/>
                <w:szCs w:val="28"/>
              </w:rPr>
              <w:t>Установить соответствия между словами и значением приставки при-.</w:t>
            </w:r>
          </w:p>
        </w:tc>
        <w:tc>
          <w:tcPr>
            <w:tcW w:w="1723" w:type="dxa"/>
            <w:gridSpan w:val="2"/>
            <w:vMerge w:val="restart"/>
            <w:shd w:val="clear" w:color="auto" w:fill="auto"/>
          </w:tcPr>
          <w:p w:rsidR="00AF4499" w:rsidRPr="00CB463C" w:rsidRDefault="00AF4499" w:rsidP="00AF4499">
            <w:pPr>
              <w:rPr>
                <w:sz w:val="28"/>
                <w:szCs w:val="28"/>
              </w:rPr>
            </w:pPr>
            <w:r w:rsidRPr="00CB463C">
              <w:rPr>
                <w:sz w:val="28"/>
                <w:szCs w:val="28"/>
              </w:rPr>
              <w:t>1-А</w:t>
            </w:r>
          </w:p>
          <w:p w:rsidR="00AF4499" w:rsidRPr="00CB463C" w:rsidRDefault="00AF4499" w:rsidP="00AF4499">
            <w:pPr>
              <w:rPr>
                <w:sz w:val="28"/>
                <w:szCs w:val="28"/>
              </w:rPr>
            </w:pPr>
            <w:r w:rsidRPr="00CB463C">
              <w:rPr>
                <w:sz w:val="28"/>
                <w:szCs w:val="28"/>
              </w:rPr>
              <w:t>2-В</w:t>
            </w:r>
          </w:p>
          <w:p w:rsidR="00AF4499" w:rsidRPr="00CB463C" w:rsidRDefault="00AF4499" w:rsidP="00AF4499">
            <w:pPr>
              <w:rPr>
                <w:sz w:val="28"/>
                <w:szCs w:val="28"/>
              </w:rPr>
            </w:pPr>
            <w:r w:rsidRPr="00CB463C">
              <w:rPr>
                <w:sz w:val="28"/>
                <w:szCs w:val="28"/>
              </w:rPr>
              <w:t>3-Г</w:t>
            </w:r>
          </w:p>
          <w:p w:rsidR="00AF4499" w:rsidRPr="00CB463C" w:rsidRDefault="00AF4499" w:rsidP="00AF4499">
            <w:pPr>
              <w:rPr>
                <w:sz w:val="28"/>
                <w:szCs w:val="28"/>
              </w:rPr>
            </w:pPr>
          </w:p>
        </w:tc>
      </w:tr>
      <w:tr w:rsidR="00AF4499" w:rsidRPr="00CB463C" w:rsidTr="00AF4499">
        <w:tc>
          <w:tcPr>
            <w:tcW w:w="1188" w:type="dxa"/>
            <w:vMerge/>
            <w:shd w:val="clear" w:color="auto" w:fill="auto"/>
          </w:tcPr>
          <w:p w:rsidR="00AF4499" w:rsidRPr="00CB463C" w:rsidRDefault="00AF4499" w:rsidP="00AF4499">
            <w:pPr>
              <w:rPr>
                <w:sz w:val="28"/>
                <w:szCs w:val="28"/>
              </w:rPr>
            </w:pPr>
          </w:p>
        </w:tc>
        <w:tc>
          <w:tcPr>
            <w:tcW w:w="3330" w:type="dxa"/>
            <w:gridSpan w:val="2"/>
            <w:shd w:val="clear" w:color="auto" w:fill="auto"/>
          </w:tcPr>
          <w:p w:rsidR="00AF4499" w:rsidRPr="00CB463C" w:rsidRDefault="00AF4499" w:rsidP="00AF4499">
            <w:pPr>
              <w:jc w:val="center"/>
              <w:rPr>
                <w:sz w:val="28"/>
                <w:szCs w:val="28"/>
              </w:rPr>
            </w:pPr>
            <w:r w:rsidRPr="00CB463C">
              <w:rPr>
                <w:sz w:val="28"/>
                <w:szCs w:val="28"/>
              </w:rPr>
              <w:t>Столбец 1</w:t>
            </w:r>
          </w:p>
        </w:tc>
        <w:tc>
          <w:tcPr>
            <w:tcW w:w="3330" w:type="dxa"/>
            <w:gridSpan w:val="2"/>
            <w:shd w:val="clear" w:color="auto" w:fill="auto"/>
          </w:tcPr>
          <w:p w:rsidR="00AF4499" w:rsidRPr="00CB463C" w:rsidRDefault="00AF4499" w:rsidP="00AF4499">
            <w:pPr>
              <w:jc w:val="center"/>
              <w:rPr>
                <w:sz w:val="28"/>
                <w:szCs w:val="28"/>
              </w:rPr>
            </w:pPr>
            <w:r w:rsidRPr="00CB463C">
              <w:rPr>
                <w:sz w:val="28"/>
                <w:szCs w:val="28"/>
              </w:rPr>
              <w:t>Столбец 2</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c>
          <w:tcPr>
            <w:tcW w:w="1188" w:type="dxa"/>
            <w:vMerge/>
            <w:shd w:val="clear" w:color="auto" w:fill="auto"/>
          </w:tcPr>
          <w:p w:rsidR="00AF4499" w:rsidRPr="00CB463C" w:rsidRDefault="00AF4499" w:rsidP="00AF4499">
            <w:pPr>
              <w:rPr>
                <w:sz w:val="28"/>
                <w:szCs w:val="28"/>
              </w:rPr>
            </w:pPr>
          </w:p>
        </w:tc>
        <w:tc>
          <w:tcPr>
            <w:tcW w:w="3330" w:type="dxa"/>
            <w:gridSpan w:val="2"/>
            <w:shd w:val="clear" w:color="auto" w:fill="auto"/>
          </w:tcPr>
          <w:p w:rsidR="00AF4499" w:rsidRPr="00CB463C" w:rsidRDefault="00AF4499" w:rsidP="00AF4499">
            <w:pPr>
              <w:rPr>
                <w:sz w:val="28"/>
                <w:szCs w:val="28"/>
              </w:rPr>
            </w:pPr>
            <w:r w:rsidRPr="00CB463C">
              <w:rPr>
                <w:sz w:val="28"/>
                <w:szCs w:val="28"/>
              </w:rPr>
              <w:t>1. прибрежный</w:t>
            </w:r>
          </w:p>
          <w:p w:rsidR="00AF4499" w:rsidRPr="00CB463C" w:rsidRDefault="00AF4499" w:rsidP="00AF4499">
            <w:pPr>
              <w:rPr>
                <w:sz w:val="28"/>
                <w:szCs w:val="28"/>
              </w:rPr>
            </w:pPr>
            <w:r w:rsidRPr="00CB463C">
              <w:rPr>
                <w:sz w:val="28"/>
                <w:szCs w:val="28"/>
              </w:rPr>
              <w:t>2. присесть</w:t>
            </w:r>
          </w:p>
          <w:p w:rsidR="00AF4499" w:rsidRPr="00CB463C" w:rsidRDefault="00AF4499" w:rsidP="00AF4499">
            <w:pPr>
              <w:rPr>
                <w:sz w:val="28"/>
                <w:szCs w:val="28"/>
              </w:rPr>
            </w:pPr>
            <w:r w:rsidRPr="00CB463C">
              <w:rPr>
                <w:sz w:val="28"/>
                <w:szCs w:val="28"/>
              </w:rPr>
              <w:t>3. приблизить</w:t>
            </w:r>
          </w:p>
        </w:tc>
        <w:tc>
          <w:tcPr>
            <w:tcW w:w="3330" w:type="dxa"/>
            <w:gridSpan w:val="2"/>
            <w:shd w:val="clear" w:color="auto" w:fill="auto"/>
          </w:tcPr>
          <w:p w:rsidR="00AF4499" w:rsidRPr="00CB463C" w:rsidRDefault="00AF4499" w:rsidP="00AF4499">
            <w:pPr>
              <w:rPr>
                <w:sz w:val="28"/>
                <w:szCs w:val="28"/>
              </w:rPr>
            </w:pPr>
            <w:r w:rsidRPr="00CB463C">
              <w:rPr>
                <w:sz w:val="28"/>
                <w:szCs w:val="28"/>
              </w:rPr>
              <w:t>А) значение пространственной близости</w:t>
            </w:r>
          </w:p>
          <w:p w:rsidR="00AF4499" w:rsidRPr="00CB463C" w:rsidRDefault="00AF4499" w:rsidP="00AF4499">
            <w:pPr>
              <w:rPr>
                <w:sz w:val="28"/>
                <w:szCs w:val="28"/>
              </w:rPr>
            </w:pPr>
            <w:r w:rsidRPr="00CB463C">
              <w:rPr>
                <w:sz w:val="28"/>
                <w:szCs w:val="28"/>
              </w:rPr>
              <w:t>Б) значение прибавления, присоединения</w:t>
            </w:r>
          </w:p>
          <w:p w:rsidR="00AF4499" w:rsidRPr="00CB463C" w:rsidRDefault="00AF4499" w:rsidP="00AF4499">
            <w:pPr>
              <w:rPr>
                <w:sz w:val="28"/>
                <w:szCs w:val="28"/>
              </w:rPr>
            </w:pPr>
            <w:r w:rsidRPr="00CB463C">
              <w:rPr>
                <w:sz w:val="28"/>
                <w:szCs w:val="28"/>
              </w:rPr>
              <w:t>В) значение совершения действия все в полном объеме</w:t>
            </w:r>
          </w:p>
          <w:p w:rsidR="00AF4499" w:rsidRPr="00CB463C" w:rsidRDefault="00AF4499" w:rsidP="00AF4499">
            <w:pPr>
              <w:rPr>
                <w:sz w:val="28"/>
                <w:szCs w:val="28"/>
              </w:rPr>
            </w:pPr>
            <w:r w:rsidRPr="00CB463C">
              <w:rPr>
                <w:sz w:val="28"/>
                <w:szCs w:val="28"/>
              </w:rPr>
              <w:t>Г)  значение приближения</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rPr>
          <w:trHeight w:val="280"/>
        </w:trPr>
        <w:tc>
          <w:tcPr>
            <w:tcW w:w="1188" w:type="dxa"/>
            <w:vMerge w:val="restart"/>
            <w:shd w:val="clear" w:color="auto" w:fill="auto"/>
          </w:tcPr>
          <w:p w:rsidR="00AF4499" w:rsidRPr="00CB463C" w:rsidRDefault="00AF4499" w:rsidP="00AF4499">
            <w:pPr>
              <w:rPr>
                <w:sz w:val="28"/>
                <w:szCs w:val="28"/>
              </w:rPr>
            </w:pPr>
            <w:r w:rsidRPr="00CB463C">
              <w:rPr>
                <w:sz w:val="28"/>
                <w:szCs w:val="28"/>
              </w:rPr>
              <w:t>3.</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соответствия между словами и их синонимами.</w:t>
            </w:r>
          </w:p>
        </w:tc>
        <w:tc>
          <w:tcPr>
            <w:tcW w:w="1723" w:type="dxa"/>
            <w:gridSpan w:val="2"/>
            <w:vMerge w:val="restart"/>
            <w:shd w:val="clear" w:color="auto" w:fill="auto"/>
          </w:tcPr>
          <w:p w:rsidR="00AF4499" w:rsidRPr="00CB463C" w:rsidRDefault="00AF4499" w:rsidP="00AF4499">
            <w:pPr>
              <w:rPr>
                <w:sz w:val="28"/>
                <w:szCs w:val="28"/>
              </w:rPr>
            </w:pPr>
            <w:r w:rsidRPr="00CB463C">
              <w:rPr>
                <w:sz w:val="28"/>
                <w:szCs w:val="28"/>
              </w:rPr>
              <w:t>1-В</w:t>
            </w:r>
          </w:p>
          <w:p w:rsidR="00AF4499" w:rsidRPr="00CB463C" w:rsidRDefault="00AF4499" w:rsidP="00AF4499">
            <w:pPr>
              <w:rPr>
                <w:sz w:val="28"/>
                <w:szCs w:val="28"/>
              </w:rPr>
            </w:pPr>
            <w:r w:rsidRPr="00CB463C">
              <w:rPr>
                <w:sz w:val="28"/>
                <w:szCs w:val="28"/>
              </w:rPr>
              <w:t>2-Б</w:t>
            </w:r>
          </w:p>
          <w:p w:rsidR="00AF4499" w:rsidRPr="00CB463C" w:rsidRDefault="00AF4499" w:rsidP="00AF4499">
            <w:pPr>
              <w:rPr>
                <w:sz w:val="28"/>
                <w:szCs w:val="28"/>
              </w:rPr>
            </w:pPr>
            <w:r w:rsidRPr="00CB463C">
              <w:rPr>
                <w:sz w:val="28"/>
                <w:szCs w:val="28"/>
              </w:rPr>
              <w:t>3-Г</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rPr>
          <w:trHeight w:val="340"/>
        </w:trPr>
        <w:tc>
          <w:tcPr>
            <w:tcW w:w="1188" w:type="dxa"/>
            <w:vMerge/>
            <w:shd w:val="clear" w:color="auto" w:fill="auto"/>
          </w:tcPr>
          <w:p w:rsidR="00AF4499" w:rsidRPr="00CB463C" w:rsidRDefault="00AF4499" w:rsidP="00AF4499">
            <w:pPr>
              <w:rPr>
                <w:sz w:val="28"/>
                <w:szCs w:val="28"/>
              </w:rPr>
            </w:pPr>
          </w:p>
        </w:tc>
        <w:tc>
          <w:tcPr>
            <w:tcW w:w="3340" w:type="dxa"/>
            <w:gridSpan w:val="3"/>
            <w:shd w:val="clear" w:color="auto" w:fill="auto"/>
          </w:tcPr>
          <w:p w:rsidR="00AF4499" w:rsidRPr="00CB463C" w:rsidRDefault="00AF4499" w:rsidP="00AF4499">
            <w:pPr>
              <w:jc w:val="center"/>
              <w:rPr>
                <w:sz w:val="28"/>
                <w:szCs w:val="28"/>
              </w:rPr>
            </w:pPr>
            <w:r w:rsidRPr="00CB463C">
              <w:rPr>
                <w:sz w:val="28"/>
                <w:szCs w:val="28"/>
              </w:rPr>
              <w:t>Столбец 1</w:t>
            </w:r>
          </w:p>
        </w:tc>
        <w:tc>
          <w:tcPr>
            <w:tcW w:w="3320" w:type="dxa"/>
            <w:shd w:val="clear" w:color="auto" w:fill="auto"/>
          </w:tcPr>
          <w:p w:rsidR="00AF4499" w:rsidRPr="00CB463C" w:rsidRDefault="00AF4499" w:rsidP="00AF4499">
            <w:pPr>
              <w:jc w:val="center"/>
              <w:rPr>
                <w:sz w:val="28"/>
                <w:szCs w:val="28"/>
              </w:rPr>
            </w:pPr>
            <w:r w:rsidRPr="00CB463C">
              <w:rPr>
                <w:sz w:val="28"/>
                <w:szCs w:val="28"/>
              </w:rPr>
              <w:t>Столбец 2</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rPr>
          <w:trHeight w:val="460"/>
        </w:trPr>
        <w:tc>
          <w:tcPr>
            <w:tcW w:w="1188" w:type="dxa"/>
            <w:vMerge/>
            <w:shd w:val="clear" w:color="auto" w:fill="auto"/>
          </w:tcPr>
          <w:p w:rsidR="00AF4499" w:rsidRPr="00CB463C" w:rsidRDefault="00AF4499" w:rsidP="00AF4499">
            <w:pPr>
              <w:rPr>
                <w:sz w:val="28"/>
                <w:szCs w:val="28"/>
              </w:rPr>
            </w:pPr>
          </w:p>
        </w:tc>
        <w:tc>
          <w:tcPr>
            <w:tcW w:w="3340" w:type="dxa"/>
            <w:gridSpan w:val="3"/>
            <w:shd w:val="clear" w:color="auto" w:fill="auto"/>
          </w:tcPr>
          <w:p w:rsidR="00AF4499" w:rsidRPr="00CB463C" w:rsidRDefault="00AF4499" w:rsidP="00AF4499">
            <w:pPr>
              <w:rPr>
                <w:sz w:val="28"/>
                <w:szCs w:val="28"/>
              </w:rPr>
            </w:pPr>
            <w:r w:rsidRPr="00CB463C">
              <w:rPr>
                <w:sz w:val="28"/>
                <w:szCs w:val="28"/>
              </w:rPr>
              <w:t xml:space="preserve">1. интересный          </w:t>
            </w:r>
          </w:p>
          <w:p w:rsidR="00AF4499" w:rsidRPr="00CB463C" w:rsidRDefault="00AF4499" w:rsidP="00AF4499">
            <w:pPr>
              <w:rPr>
                <w:sz w:val="28"/>
                <w:szCs w:val="28"/>
              </w:rPr>
            </w:pPr>
            <w:r w:rsidRPr="00CB463C">
              <w:rPr>
                <w:sz w:val="28"/>
                <w:szCs w:val="28"/>
              </w:rPr>
              <w:t xml:space="preserve">2. законный              </w:t>
            </w:r>
          </w:p>
          <w:p w:rsidR="00AF4499" w:rsidRPr="00CB463C" w:rsidRDefault="00AF4499" w:rsidP="00AF4499">
            <w:pPr>
              <w:rPr>
                <w:sz w:val="28"/>
                <w:szCs w:val="28"/>
              </w:rPr>
            </w:pPr>
            <w:r w:rsidRPr="00CB463C">
              <w:rPr>
                <w:sz w:val="28"/>
                <w:szCs w:val="28"/>
              </w:rPr>
              <w:t xml:space="preserve">3. будничный            </w:t>
            </w:r>
          </w:p>
        </w:tc>
        <w:tc>
          <w:tcPr>
            <w:tcW w:w="3320" w:type="dxa"/>
            <w:shd w:val="clear" w:color="auto" w:fill="auto"/>
          </w:tcPr>
          <w:p w:rsidR="00AF4499" w:rsidRPr="00CB463C" w:rsidRDefault="00AF4499" w:rsidP="00AF4499">
            <w:pPr>
              <w:rPr>
                <w:sz w:val="28"/>
                <w:szCs w:val="28"/>
              </w:rPr>
            </w:pPr>
            <w:r w:rsidRPr="00CB463C">
              <w:rPr>
                <w:sz w:val="28"/>
                <w:szCs w:val="28"/>
              </w:rPr>
              <w:t>А. солнечный</w:t>
            </w:r>
          </w:p>
          <w:p w:rsidR="00AF4499" w:rsidRPr="00CB463C" w:rsidRDefault="00AF4499" w:rsidP="00AF4499">
            <w:pPr>
              <w:rPr>
                <w:sz w:val="28"/>
                <w:szCs w:val="28"/>
              </w:rPr>
            </w:pPr>
            <w:r w:rsidRPr="00CB463C">
              <w:rPr>
                <w:sz w:val="28"/>
                <w:szCs w:val="28"/>
              </w:rPr>
              <w:t>Б. государственный</w:t>
            </w:r>
          </w:p>
          <w:p w:rsidR="00AF4499" w:rsidRPr="00CB463C" w:rsidRDefault="00AF4499" w:rsidP="00AF4499">
            <w:pPr>
              <w:rPr>
                <w:sz w:val="28"/>
                <w:szCs w:val="28"/>
              </w:rPr>
            </w:pPr>
            <w:r w:rsidRPr="00CB463C">
              <w:rPr>
                <w:sz w:val="28"/>
                <w:szCs w:val="28"/>
              </w:rPr>
              <w:t>В. непосредственный</w:t>
            </w:r>
          </w:p>
          <w:p w:rsidR="00AF4499" w:rsidRPr="00CB463C" w:rsidRDefault="00AF4499" w:rsidP="00AF4499">
            <w:pPr>
              <w:rPr>
                <w:sz w:val="28"/>
                <w:szCs w:val="28"/>
              </w:rPr>
            </w:pPr>
            <w:r w:rsidRPr="00CB463C">
              <w:rPr>
                <w:sz w:val="28"/>
                <w:szCs w:val="28"/>
              </w:rPr>
              <w:t>Г. повседневный</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rPr>
          <w:trHeight w:val="320"/>
        </w:trPr>
        <w:tc>
          <w:tcPr>
            <w:tcW w:w="1188" w:type="dxa"/>
            <w:vMerge w:val="restart"/>
            <w:shd w:val="clear" w:color="auto" w:fill="auto"/>
          </w:tcPr>
          <w:p w:rsidR="00AF4499" w:rsidRPr="00CB463C" w:rsidRDefault="00AF4499" w:rsidP="00AF4499">
            <w:pPr>
              <w:rPr>
                <w:sz w:val="28"/>
                <w:szCs w:val="28"/>
              </w:rPr>
            </w:pPr>
            <w:r w:rsidRPr="00CB463C">
              <w:rPr>
                <w:sz w:val="28"/>
                <w:szCs w:val="28"/>
              </w:rPr>
              <w:t>4.</w:t>
            </w:r>
          </w:p>
        </w:tc>
        <w:tc>
          <w:tcPr>
            <w:tcW w:w="6660" w:type="dxa"/>
            <w:gridSpan w:val="4"/>
            <w:shd w:val="clear" w:color="auto" w:fill="auto"/>
          </w:tcPr>
          <w:p w:rsidR="00AF4499" w:rsidRPr="00CB463C" w:rsidRDefault="00AF4499" w:rsidP="00AF4499">
            <w:pPr>
              <w:rPr>
                <w:sz w:val="28"/>
                <w:szCs w:val="28"/>
              </w:rPr>
            </w:pPr>
            <w:r w:rsidRPr="00CB463C">
              <w:rPr>
                <w:sz w:val="28"/>
                <w:szCs w:val="28"/>
              </w:rPr>
              <w:t>Найдите соответствия:</w:t>
            </w:r>
          </w:p>
        </w:tc>
        <w:tc>
          <w:tcPr>
            <w:tcW w:w="1723" w:type="dxa"/>
            <w:gridSpan w:val="2"/>
            <w:vMerge w:val="restart"/>
            <w:shd w:val="clear" w:color="auto" w:fill="auto"/>
          </w:tcPr>
          <w:p w:rsidR="00AF4499" w:rsidRPr="00CB463C" w:rsidRDefault="00AF4499" w:rsidP="00AF4499">
            <w:pPr>
              <w:rPr>
                <w:sz w:val="28"/>
                <w:szCs w:val="28"/>
              </w:rPr>
            </w:pPr>
            <w:r w:rsidRPr="00CB463C">
              <w:rPr>
                <w:sz w:val="28"/>
                <w:szCs w:val="28"/>
              </w:rPr>
              <w:t>1-А</w:t>
            </w:r>
          </w:p>
          <w:p w:rsidR="00AF4499" w:rsidRPr="00CB463C" w:rsidRDefault="00AF4499" w:rsidP="00AF4499">
            <w:pPr>
              <w:rPr>
                <w:sz w:val="28"/>
                <w:szCs w:val="28"/>
              </w:rPr>
            </w:pPr>
            <w:r w:rsidRPr="00CB463C">
              <w:rPr>
                <w:sz w:val="28"/>
                <w:szCs w:val="28"/>
              </w:rPr>
              <w:t>2-В</w:t>
            </w:r>
          </w:p>
          <w:p w:rsidR="00AF4499" w:rsidRPr="00CB463C" w:rsidRDefault="00AF4499" w:rsidP="00AF4499">
            <w:pPr>
              <w:rPr>
                <w:sz w:val="28"/>
                <w:szCs w:val="28"/>
              </w:rPr>
            </w:pPr>
            <w:r w:rsidRPr="00CB463C">
              <w:rPr>
                <w:sz w:val="28"/>
                <w:szCs w:val="28"/>
              </w:rPr>
              <w:t>3-Б</w:t>
            </w: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rPr>
          <w:trHeight w:val="340"/>
        </w:trPr>
        <w:tc>
          <w:tcPr>
            <w:tcW w:w="1188" w:type="dxa"/>
            <w:vMerge/>
            <w:shd w:val="clear" w:color="auto" w:fill="auto"/>
          </w:tcPr>
          <w:p w:rsidR="00AF4499" w:rsidRPr="00CB463C" w:rsidRDefault="00AF4499" w:rsidP="00AF4499">
            <w:pPr>
              <w:rPr>
                <w:sz w:val="28"/>
                <w:szCs w:val="28"/>
              </w:rPr>
            </w:pPr>
          </w:p>
        </w:tc>
        <w:tc>
          <w:tcPr>
            <w:tcW w:w="3340" w:type="dxa"/>
            <w:gridSpan w:val="3"/>
            <w:shd w:val="clear" w:color="auto" w:fill="auto"/>
          </w:tcPr>
          <w:p w:rsidR="00AF4499" w:rsidRPr="00CB463C" w:rsidRDefault="00AF4499" w:rsidP="00AF4499">
            <w:pPr>
              <w:ind w:left="360"/>
              <w:jc w:val="center"/>
              <w:rPr>
                <w:sz w:val="28"/>
                <w:szCs w:val="28"/>
              </w:rPr>
            </w:pPr>
            <w:r w:rsidRPr="00CB463C">
              <w:rPr>
                <w:sz w:val="28"/>
                <w:szCs w:val="28"/>
              </w:rPr>
              <w:t>Столбец 1</w:t>
            </w:r>
          </w:p>
        </w:tc>
        <w:tc>
          <w:tcPr>
            <w:tcW w:w="3320" w:type="dxa"/>
            <w:shd w:val="clear" w:color="auto" w:fill="auto"/>
          </w:tcPr>
          <w:p w:rsidR="00AF4499" w:rsidRPr="00CB463C" w:rsidRDefault="00AF4499" w:rsidP="00AF4499">
            <w:pPr>
              <w:ind w:left="360"/>
              <w:jc w:val="center"/>
              <w:rPr>
                <w:sz w:val="28"/>
                <w:szCs w:val="28"/>
              </w:rPr>
            </w:pPr>
            <w:r w:rsidRPr="00CB463C">
              <w:rPr>
                <w:sz w:val="28"/>
                <w:szCs w:val="28"/>
              </w:rPr>
              <w:t>Столбец 2</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rPr>
          <w:trHeight w:val="420"/>
        </w:trPr>
        <w:tc>
          <w:tcPr>
            <w:tcW w:w="1188" w:type="dxa"/>
            <w:vMerge/>
            <w:shd w:val="clear" w:color="auto" w:fill="auto"/>
          </w:tcPr>
          <w:p w:rsidR="00AF4499" w:rsidRPr="00CB463C" w:rsidRDefault="00AF4499" w:rsidP="00AF4499">
            <w:pPr>
              <w:rPr>
                <w:sz w:val="28"/>
                <w:szCs w:val="28"/>
              </w:rPr>
            </w:pPr>
          </w:p>
        </w:tc>
        <w:tc>
          <w:tcPr>
            <w:tcW w:w="3340" w:type="dxa"/>
            <w:gridSpan w:val="3"/>
            <w:shd w:val="clear" w:color="auto" w:fill="auto"/>
          </w:tcPr>
          <w:p w:rsidR="00AF4499" w:rsidRPr="00CB463C" w:rsidRDefault="00AF4499" w:rsidP="00AF4499">
            <w:pPr>
              <w:rPr>
                <w:sz w:val="28"/>
                <w:szCs w:val="28"/>
              </w:rPr>
            </w:pPr>
            <w:r w:rsidRPr="00CB463C">
              <w:rPr>
                <w:sz w:val="28"/>
                <w:szCs w:val="28"/>
              </w:rPr>
              <w:t xml:space="preserve">1. ломать хребет                            </w:t>
            </w:r>
          </w:p>
          <w:p w:rsidR="00AF4499" w:rsidRPr="00CB463C" w:rsidRDefault="00AF4499" w:rsidP="00AF4499">
            <w:pPr>
              <w:rPr>
                <w:sz w:val="28"/>
                <w:szCs w:val="28"/>
              </w:rPr>
            </w:pPr>
            <w:r w:rsidRPr="00CB463C">
              <w:rPr>
                <w:sz w:val="28"/>
                <w:szCs w:val="28"/>
              </w:rPr>
              <w:t xml:space="preserve">2. зимой снега не выпросишь      </w:t>
            </w:r>
          </w:p>
          <w:p w:rsidR="00AF4499" w:rsidRPr="00CB463C" w:rsidRDefault="00AF4499" w:rsidP="00AF4499">
            <w:pPr>
              <w:rPr>
                <w:sz w:val="28"/>
                <w:szCs w:val="28"/>
              </w:rPr>
            </w:pPr>
            <w:r w:rsidRPr="00CB463C">
              <w:rPr>
                <w:sz w:val="28"/>
                <w:szCs w:val="28"/>
              </w:rPr>
              <w:t xml:space="preserve">3. души не чаять                              </w:t>
            </w:r>
          </w:p>
        </w:tc>
        <w:tc>
          <w:tcPr>
            <w:tcW w:w="3320" w:type="dxa"/>
            <w:shd w:val="clear" w:color="auto" w:fill="auto"/>
          </w:tcPr>
          <w:p w:rsidR="00AF4499" w:rsidRPr="00CB463C" w:rsidRDefault="00AF4499" w:rsidP="00AF4499">
            <w:pPr>
              <w:rPr>
                <w:sz w:val="28"/>
                <w:szCs w:val="28"/>
              </w:rPr>
            </w:pPr>
            <w:r w:rsidRPr="00CB463C">
              <w:rPr>
                <w:sz w:val="28"/>
                <w:szCs w:val="28"/>
              </w:rPr>
              <w:t>А. работать</w:t>
            </w:r>
          </w:p>
          <w:p w:rsidR="00AF4499" w:rsidRPr="00CB463C" w:rsidRDefault="00AF4499" w:rsidP="00AF4499">
            <w:pPr>
              <w:rPr>
                <w:sz w:val="28"/>
                <w:szCs w:val="28"/>
              </w:rPr>
            </w:pPr>
            <w:r w:rsidRPr="00CB463C">
              <w:rPr>
                <w:sz w:val="28"/>
                <w:szCs w:val="28"/>
              </w:rPr>
              <w:t>Б. обожать</w:t>
            </w:r>
          </w:p>
          <w:p w:rsidR="00AF4499" w:rsidRPr="00CB463C" w:rsidRDefault="00AF4499" w:rsidP="00AF4499">
            <w:pPr>
              <w:rPr>
                <w:sz w:val="28"/>
                <w:szCs w:val="28"/>
              </w:rPr>
            </w:pPr>
            <w:r w:rsidRPr="00CB463C">
              <w:rPr>
                <w:sz w:val="28"/>
                <w:szCs w:val="28"/>
              </w:rPr>
              <w:t>В. жадничать</w:t>
            </w:r>
          </w:p>
          <w:p w:rsidR="00AF4499" w:rsidRPr="00CB463C" w:rsidRDefault="00AF4499" w:rsidP="00AF4499">
            <w:pPr>
              <w:rPr>
                <w:sz w:val="28"/>
                <w:szCs w:val="28"/>
              </w:rPr>
            </w:pPr>
            <w:r w:rsidRPr="00CB463C">
              <w:rPr>
                <w:sz w:val="28"/>
                <w:szCs w:val="28"/>
              </w:rPr>
              <w:t>Г. неожиданно</w:t>
            </w:r>
          </w:p>
        </w:tc>
        <w:tc>
          <w:tcPr>
            <w:tcW w:w="1723" w:type="dxa"/>
            <w:gridSpan w:val="2"/>
            <w:vMerge/>
            <w:shd w:val="clear" w:color="auto" w:fill="auto"/>
          </w:tcPr>
          <w:p w:rsidR="00AF4499" w:rsidRPr="00CB463C" w:rsidRDefault="00AF4499" w:rsidP="00AF4499">
            <w:pPr>
              <w:rPr>
                <w:sz w:val="28"/>
                <w:szCs w:val="28"/>
              </w:rPr>
            </w:pPr>
          </w:p>
        </w:tc>
      </w:tr>
      <w:tr w:rsidR="00AF4499" w:rsidRPr="00CB463C" w:rsidTr="00AF4499">
        <w:trPr>
          <w:trHeight w:val="358"/>
        </w:trPr>
        <w:tc>
          <w:tcPr>
            <w:tcW w:w="1188" w:type="dxa"/>
            <w:shd w:val="clear" w:color="auto" w:fill="auto"/>
          </w:tcPr>
          <w:p w:rsidR="00AF4499" w:rsidRPr="00CB463C" w:rsidRDefault="00AF4499" w:rsidP="00AF4499">
            <w:pPr>
              <w:rPr>
                <w:sz w:val="28"/>
                <w:szCs w:val="28"/>
              </w:rPr>
            </w:pPr>
          </w:p>
        </w:tc>
        <w:tc>
          <w:tcPr>
            <w:tcW w:w="8383" w:type="dxa"/>
            <w:gridSpan w:val="6"/>
            <w:shd w:val="clear" w:color="auto" w:fill="auto"/>
          </w:tcPr>
          <w:p w:rsidR="00AF4499" w:rsidRPr="00CB463C" w:rsidRDefault="00AF4499" w:rsidP="00AF4499">
            <w:pPr>
              <w:jc w:val="center"/>
              <w:rPr>
                <w:sz w:val="28"/>
                <w:szCs w:val="28"/>
              </w:rPr>
            </w:pPr>
            <w:r w:rsidRPr="00CB463C">
              <w:rPr>
                <w:b/>
                <w:sz w:val="28"/>
                <w:szCs w:val="28"/>
              </w:rPr>
              <w:t>Инструкция по выполнению заданий № 6-20: выберите цифру, соответствующую правильному варианту ответа и запишите ее в бланк ответов.</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5.</w:t>
            </w:r>
          </w:p>
        </w:tc>
        <w:tc>
          <w:tcPr>
            <w:tcW w:w="6660" w:type="dxa"/>
            <w:gridSpan w:val="4"/>
            <w:shd w:val="clear" w:color="auto" w:fill="auto"/>
          </w:tcPr>
          <w:p w:rsidR="00AF4499" w:rsidRPr="00CB463C" w:rsidRDefault="00AF4499" w:rsidP="00AF4499">
            <w:pPr>
              <w:rPr>
                <w:sz w:val="28"/>
                <w:szCs w:val="28"/>
              </w:rPr>
            </w:pPr>
            <w:r w:rsidRPr="00CB463C">
              <w:rPr>
                <w:sz w:val="28"/>
                <w:szCs w:val="28"/>
              </w:rPr>
              <w:t xml:space="preserve">В каком слове есть мягкий глухой шипящий звук. </w:t>
            </w:r>
          </w:p>
          <w:p w:rsidR="00AF4499" w:rsidRPr="00CB463C" w:rsidRDefault="00AF4499" w:rsidP="00AF4499">
            <w:pPr>
              <w:rPr>
                <w:sz w:val="28"/>
                <w:szCs w:val="28"/>
              </w:rPr>
            </w:pPr>
            <w:r w:rsidRPr="00CB463C">
              <w:rPr>
                <w:sz w:val="28"/>
                <w:szCs w:val="28"/>
              </w:rPr>
              <w:t xml:space="preserve">А) помощник </w:t>
            </w:r>
          </w:p>
          <w:p w:rsidR="00AF4499" w:rsidRPr="00CB463C" w:rsidRDefault="00AF4499" w:rsidP="00AF4499">
            <w:pPr>
              <w:rPr>
                <w:sz w:val="28"/>
                <w:szCs w:val="28"/>
              </w:rPr>
            </w:pPr>
            <w:r w:rsidRPr="00CB463C">
              <w:rPr>
                <w:sz w:val="28"/>
                <w:szCs w:val="28"/>
              </w:rPr>
              <w:t>Б) парашют</w:t>
            </w:r>
          </w:p>
          <w:p w:rsidR="00AF4499" w:rsidRPr="00CB463C" w:rsidRDefault="00AF4499" w:rsidP="00AF4499">
            <w:pPr>
              <w:rPr>
                <w:sz w:val="28"/>
                <w:szCs w:val="28"/>
              </w:rPr>
            </w:pPr>
            <w:r w:rsidRPr="00CB463C">
              <w:rPr>
                <w:sz w:val="28"/>
                <w:szCs w:val="28"/>
              </w:rPr>
              <w:t>В) поёшь</w:t>
            </w:r>
          </w:p>
          <w:p w:rsidR="00AF4499" w:rsidRPr="00CB463C" w:rsidRDefault="00AF4499" w:rsidP="00AF4499">
            <w:pPr>
              <w:rPr>
                <w:sz w:val="28"/>
                <w:szCs w:val="28"/>
              </w:rPr>
            </w:pPr>
            <w:r w:rsidRPr="00CB463C">
              <w:rPr>
                <w:sz w:val="28"/>
                <w:szCs w:val="28"/>
              </w:rPr>
              <w:t>Г) почуять</w:t>
            </w:r>
          </w:p>
        </w:tc>
        <w:tc>
          <w:tcPr>
            <w:tcW w:w="1723" w:type="dxa"/>
            <w:gridSpan w:val="2"/>
            <w:shd w:val="clear" w:color="auto" w:fill="auto"/>
          </w:tcPr>
          <w:p w:rsidR="00AF4499" w:rsidRPr="00CB463C" w:rsidRDefault="00AF4499" w:rsidP="00AF4499">
            <w:pPr>
              <w:rPr>
                <w:sz w:val="28"/>
                <w:szCs w:val="28"/>
              </w:rPr>
            </w:pPr>
            <w:r w:rsidRPr="00CB463C">
              <w:rPr>
                <w:sz w:val="28"/>
                <w:szCs w:val="28"/>
              </w:rPr>
              <w:t>Г</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6.</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пример с ошибкой в образовании формы слова.</w:t>
            </w:r>
          </w:p>
          <w:p w:rsidR="00AF4499" w:rsidRPr="00CB463C" w:rsidRDefault="00AF4499" w:rsidP="00AF4499">
            <w:pPr>
              <w:rPr>
                <w:sz w:val="28"/>
                <w:szCs w:val="28"/>
              </w:rPr>
            </w:pPr>
            <w:r w:rsidRPr="00CB463C">
              <w:rPr>
                <w:sz w:val="28"/>
                <w:szCs w:val="28"/>
              </w:rPr>
              <w:t xml:space="preserve">А) хрустящих вафель </w:t>
            </w:r>
          </w:p>
          <w:p w:rsidR="00AF4499" w:rsidRPr="00CB463C" w:rsidRDefault="00AF4499" w:rsidP="00AF4499">
            <w:pPr>
              <w:rPr>
                <w:sz w:val="28"/>
                <w:szCs w:val="28"/>
              </w:rPr>
            </w:pPr>
            <w:r w:rsidRPr="00CB463C">
              <w:rPr>
                <w:sz w:val="28"/>
                <w:szCs w:val="28"/>
              </w:rPr>
              <w:t>Б) двух девочек</w:t>
            </w:r>
          </w:p>
          <w:p w:rsidR="00AF4499" w:rsidRPr="00CB463C" w:rsidRDefault="00AF4499" w:rsidP="00AF4499">
            <w:pPr>
              <w:rPr>
                <w:sz w:val="28"/>
                <w:szCs w:val="28"/>
              </w:rPr>
            </w:pPr>
            <w:r w:rsidRPr="00CB463C">
              <w:rPr>
                <w:sz w:val="28"/>
                <w:szCs w:val="28"/>
              </w:rPr>
              <w:t>В) менее восьмиста книг</w:t>
            </w:r>
          </w:p>
          <w:p w:rsidR="00AF4499" w:rsidRPr="00CB463C" w:rsidRDefault="00AF4499" w:rsidP="00AF4499">
            <w:pPr>
              <w:rPr>
                <w:sz w:val="28"/>
                <w:szCs w:val="28"/>
              </w:rPr>
            </w:pPr>
            <w:r w:rsidRPr="00CB463C">
              <w:rPr>
                <w:sz w:val="28"/>
                <w:szCs w:val="28"/>
              </w:rPr>
              <w:t>Г) течет река Волга</w:t>
            </w:r>
          </w:p>
        </w:tc>
        <w:tc>
          <w:tcPr>
            <w:tcW w:w="1723" w:type="dxa"/>
            <w:gridSpan w:val="2"/>
            <w:shd w:val="clear" w:color="auto" w:fill="auto"/>
          </w:tcPr>
          <w:p w:rsidR="00AF4499" w:rsidRPr="00CB463C" w:rsidRDefault="00AF4499" w:rsidP="00AF4499">
            <w:pPr>
              <w:rPr>
                <w:sz w:val="28"/>
                <w:szCs w:val="28"/>
              </w:rPr>
            </w:pPr>
            <w:r w:rsidRPr="00CB463C">
              <w:rPr>
                <w:sz w:val="28"/>
                <w:szCs w:val="28"/>
              </w:rPr>
              <w:t>В</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7.</w:t>
            </w:r>
          </w:p>
        </w:tc>
        <w:tc>
          <w:tcPr>
            <w:tcW w:w="6660" w:type="dxa"/>
            <w:gridSpan w:val="4"/>
            <w:shd w:val="clear" w:color="auto" w:fill="auto"/>
          </w:tcPr>
          <w:p w:rsidR="00AF4499" w:rsidRPr="00CB463C" w:rsidRDefault="00AF4499" w:rsidP="00AF4499">
            <w:pPr>
              <w:rPr>
                <w:sz w:val="28"/>
                <w:szCs w:val="28"/>
              </w:rPr>
            </w:pPr>
            <w:r w:rsidRPr="00CB463C">
              <w:rPr>
                <w:sz w:val="28"/>
                <w:szCs w:val="28"/>
              </w:rPr>
              <w:t>Выберите грамматически правильное продолжение предложения.</w:t>
            </w:r>
          </w:p>
          <w:p w:rsidR="00AF4499" w:rsidRPr="00CB463C" w:rsidRDefault="00AF4499" w:rsidP="00AF4499">
            <w:pPr>
              <w:rPr>
                <w:sz w:val="28"/>
                <w:szCs w:val="28"/>
              </w:rPr>
            </w:pPr>
            <w:r w:rsidRPr="00CB463C">
              <w:rPr>
                <w:sz w:val="28"/>
                <w:szCs w:val="28"/>
              </w:rPr>
              <w:t>Читая древнюю литературу,</w:t>
            </w:r>
          </w:p>
          <w:p w:rsidR="00AF4499" w:rsidRPr="00CB463C" w:rsidRDefault="00AF4499" w:rsidP="00AF4499">
            <w:pPr>
              <w:rPr>
                <w:sz w:val="28"/>
                <w:szCs w:val="28"/>
              </w:rPr>
            </w:pPr>
            <w:r w:rsidRPr="00CB463C">
              <w:rPr>
                <w:sz w:val="28"/>
                <w:szCs w:val="28"/>
              </w:rPr>
              <w:t xml:space="preserve">А) возникают вопросы </w:t>
            </w:r>
          </w:p>
          <w:p w:rsidR="00AF4499" w:rsidRPr="00CB463C" w:rsidRDefault="00AF4499" w:rsidP="00AF4499">
            <w:pPr>
              <w:rPr>
                <w:sz w:val="28"/>
                <w:szCs w:val="28"/>
              </w:rPr>
            </w:pPr>
            <w:r w:rsidRPr="00CB463C">
              <w:rPr>
                <w:sz w:val="28"/>
                <w:szCs w:val="28"/>
              </w:rPr>
              <w:t>Б) можно узнать много из истории нашей страны</w:t>
            </w:r>
          </w:p>
          <w:p w:rsidR="00AF4499" w:rsidRPr="00CB463C" w:rsidRDefault="00AF4499" w:rsidP="00AF4499">
            <w:pPr>
              <w:rPr>
                <w:sz w:val="28"/>
                <w:szCs w:val="28"/>
              </w:rPr>
            </w:pPr>
            <w:r w:rsidRPr="00CB463C">
              <w:rPr>
                <w:sz w:val="28"/>
                <w:szCs w:val="28"/>
              </w:rPr>
              <w:t>В) нужны хорошие знания в области истории и языка</w:t>
            </w:r>
          </w:p>
          <w:p w:rsidR="00AF4499" w:rsidRPr="00CB463C" w:rsidRDefault="00AF4499" w:rsidP="00AF4499">
            <w:pPr>
              <w:rPr>
                <w:sz w:val="28"/>
                <w:szCs w:val="28"/>
              </w:rPr>
            </w:pPr>
            <w:r w:rsidRPr="00CB463C">
              <w:rPr>
                <w:sz w:val="28"/>
                <w:szCs w:val="28"/>
              </w:rPr>
              <w:t>Г) много остается неясным, трудным для понимания</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8.</w:t>
            </w:r>
          </w:p>
        </w:tc>
        <w:tc>
          <w:tcPr>
            <w:tcW w:w="6660" w:type="dxa"/>
            <w:gridSpan w:val="4"/>
            <w:shd w:val="clear" w:color="auto" w:fill="auto"/>
          </w:tcPr>
          <w:p w:rsidR="00AF4499" w:rsidRPr="00CB463C" w:rsidRDefault="00AF4499" w:rsidP="00AF4499">
            <w:pPr>
              <w:rPr>
                <w:sz w:val="28"/>
                <w:szCs w:val="28"/>
              </w:rPr>
            </w:pPr>
            <w:r w:rsidRPr="00CB463C">
              <w:rPr>
                <w:sz w:val="28"/>
                <w:szCs w:val="28"/>
              </w:rPr>
              <w:t>В каком слове ударение падает на второй слог?</w:t>
            </w:r>
          </w:p>
          <w:p w:rsidR="00AF4499" w:rsidRPr="00CB463C" w:rsidRDefault="00AF4499" w:rsidP="00AF4499">
            <w:pPr>
              <w:rPr>
                <w:sz w:val="28"/>
                <w:szCs w:val="28"/>
              </w:rPr>
            </w:pPr>
            <w:r w:rsidRPr="00CB463C">
              <w:rPr>
                <w:sz w:val="28"/>
                <w:szCs w:val="28"/>
              </w:rPr>
              <w:t>А) поняла</w:t>
            </w:r>
          </w:p>
          <w:p w:rsidR="00AF4499" w:rsidRPr="00CB463C" w:rsidRDefault="00AF4499" w:rsidP="00AF4499">
            <w:pPr>
              <w:rPr>
                <w:sz w:val="28"/>
                <w:szCs w:val="28"/>
              </w:rPr>
            </w:pPr>
            <w:r w:rsidRPr="00CB463C">
              <w:rPr>
                <w:sz w:val="28"/>
                <w:szCs w:val="28"/>
              </w:rPr>
              <w:t>Б) плодоносить</w:t>
            </w:r>
          </w:p>
          <w:p w:rsidR="00AF4499" w:rsidRPr="00CB463C" w:rsidRDefault="00AF4499" w:rsidP="00AF4499">
            <w:pPr>
              <w:rPr>
                <w:sz w:val="28"/>
                <w:szCs w:val="28"/>
              </w:rPr>
            </w:pPr>
            <w:r w:rsidRPr="00CB463C">
              <w:rPr>
                <w:sz w:val="28"/>
                <w:szCs w:val="28"/>
              </w:rPr>
              <w:t>В) ходатайствовать</w:t>
            </w:r>
          </w:p>
          <w:p w:rsidR="00AF4499" w:rsidRPr="00CB463C" w:rsidRDefault="00AF4499" w:rsidP="00AF4499">
            <w:pPr>
              <w:rPr>
                <w:sz w:val="28"/>
                <w:szCs w:val="28"/>
              </w:rPr>
            </w:pPr>
            <w:r w:rsidRPr="00CB463C">
              <w:rPr>
                <w:sz w:val="28"/>
                <w:szCs w:val="28"/>
              </w:rPr>
              <w:t>Г) создала</w:t>
            </w:r>
          </w:p>
        </w:tc>
        <w:tc>
          <w:tcPr>
            <w:tcW w:w="1723" w:type="dxa"/>
            <w:gridSpan w:val="2"/>
            <w:shd w:val="clear" w:color="auto" w:fill="auto"/>
          </w:tcPr>
          <w:p w:rsidR="00AF4499" w:rsidRPr="00CB463C" w:rsidRDefault="00AF4499" w:rsidP="00AF4499">
            <w:pPr>
              <w:rPr>
                <w:sz w:val="28"/>
                <w:szCs w:val="28"/>
              </w:rPr>
            </w:pPr>
            <w:r w:rsidRPr="00CB463C">
              <w:rPr>
                <w:sz w:val="28"/>
                <w:szCs w:val="28"/>
              </w:rPr>
              <w:t>В</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9.</w:t>
            </w:r>
          </w:p>
        </w:tc>
        <w:tc>
          <w:tcPr>
            <w:tcW w:w="6660" w:type="dxa"/>
            <w:gridSpan w:val="4"/>
            <w:shd w:val="clear" w:color="auto" w:fill="auto"/>
          </w:tcPr>
          <w:p w:rsidR="00AF4499" w:rsidRPr="00CB463C" w:rsidRDefault="00AF4499" w:rsidP="00AF4499">
            <w:pPr>
              <w:rPr>
                <w:sz w:val="28"/>
                <w:szCs w:val="28"/>
              </w:rPr>
            </w:pPr>
            <w:r w:rsidRPr="00CB463C">
              <w:rPr>
                <w:sz w:val="28"/>
                <w:szCs w:val="28"/>
              </w:rPr>
              <w:t>Какое слово состоит из приставки, корня, суффикса и окончания?</w:t>
            </w:r>
          </w:p>
          <w:p w:rsidR="00AF4499" w:rsidRPr="00CB463C" w:rsidRDefault="00AF4499" w:rsidP="00AF4499">
            <w:pPr>
              <w:rPr>
                <w:sz w:val="28"/>
                <w:szCs w:val="28"/>
              </w:rPr>
            </w:pPr>
            <w:r w:rsidRPr="00CB463C">
              <w:rPr>
                <w:sz w:val="28"/>
                <w:szCs w:val="28"/>
              </w:rPr>
              <w:t xml:space="preserve">а) добела </w:t>
            </w:r>
          </w:p>
          <w:p w:rsidR="00AF4499" w:rsidRPr="00CB463C" w:rsidRDefault="00AF4499" w:rsidP="00AF4499">
            <w:pPr>
              <w:rPr>
                <w:sz w:val="28"/>
                <w:szCs w:val="28"/>
              </w:rPr>
            </w:pPr>
            <w:r w:rsidRPr="00CB463C">
              <w:rPr>
                <w:sz w:val="28"/>
                <w:szCs w:val="28"/>
              </w:rPr>
              <w:t>б) отделяют</w:t>
            </w:r>
          </w:p>
          <w:p w:rsidR="00AF4499" w:rsidRPr="00CB463C" w:rsidRDefault="00AF4499" w:rsidP="00AF4499">
            <w:pPr>
              <w:rPr>
                <w:sz w:val="28"/>
                <w:szCs w:val="28"/>
              </w:rPr>
            </w:pPr>
            <w:r w:rsidRPr="00CB463C">
              <w:rPr>
                <w:sz w:val="28"/>
                <w:szCs w:val="28"/>
              </w:rPr>
              <w:t>в) подбирая</w:t>
            </w:r>
          </w:p>
          <w:p w:rsidR="00AF4499" w:rsidRPr="00CB463C" w:rsidRDefault="00AF4499" w:rsidP="00AF4499">
            <w:pPr>
              <w:rPr>
                <w:sz w:val="28"/>
                <w:szCs w:val="28"/>
              </w:rPr>
            </w:pPr>
            <w:r w:rsidRPr="00CB463C">
              <w:rPr>
                <w:sz w:val="28"/>
                <w:szCs w:val="28"/>
              </w:rPr>
              <w:t>г) трудолюбие</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10.</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слово, в корне которого пропущена буква «</w:t>
            </w:r>
            <w:r w:rsidRPr="00CB463C">
              <w:rPr>
                <w:b/>
                <w:i/>
                <w:sz w:val="28"/>
                <w:szCs w:val="28"/>
              </w:rPr>
              <w:t>о</w:t>
            </w:r>
            <w:r w:rsidRPr="00CB463C">
              <w:rPr>
                <w:sz w:val="28"/>
                <w:szCs w:val="28"/>
              </w:rPr>
              <w:t>»?</w:t>
            </w:r>
          </w:p>
          <w:p w:rsidR="00AF4499" w:rsidRPr="00CB463C" w:rsidRDefault="00AF4499" w:rsidP="00AF4499">
            <w:pPr>
              <w:rPr>
                <w:sz w:val="28"/>
                <w:szCs w:val="28"/>
              </w:rPr>
            </w:pPr>
            <w:r w:rsidRPr="00CB463C">
              <w:rPr>
                <w:sz w:val="28"/>
                <w:szCs w:val="28"/>
              </w:rPr>
              <w:t>а) агр…ном</w:t>
            </w:r>
          </w:p>
          <w:p w:rsidR="00AF4499" w:rsidRPr="00CB463C" w:rsidRDefault="00AF4499" w:rsidP="00AF4499">
            <w:pPr>
              <w:rPr>
                <w:sz w:val="28"/>
                <w:szCs w:val="28"/>
              </w:rPr>
            </w:pPr>
            <w:r w:rsidRPr="00CB463C">
              <w:rPr>
                <w:sz w:val="28"/>
                <w:szCs w:val="28"/>
              </w:rPr>
              <w:t>б) проп…ганда</w:t>
            </w:r>
          </w:p>
          <w:p w:rsidR="00AF4499" w:rsidRPr="00CB463C" w:rsidRDefault="00AF4499" w:rsidP="00AF4499">
            <w:pPr>
              <w:rPr>
                <w:sz w:val="28"/>
                <w:szCs w:val="28"/>
              </w:rPr>
            </w:pPr>
            <w:r w:rsidRPr="00CB463C">
              <w:rPr>
                <w:sz w:val="28"/>
                <w:szCs w:val="28"/>
              </w:rPr>
              <w:t>в) об…яние</w:t>
            </w:r>
          </w:p>
          <w:p w:rsidR="00AF4499" w:rsidRPr="00CB463C" w:rsidRDefault="00AF4499" w:rsidP="00AF4499">
            <w:pPr>
              <w:rPr>
                <w:sz w:val="28"/>
                <w:szCs w:val="28"/>
              </w:rPr>
            </w:pPr>
            <w:r w:rsidRPr="00CB463C">
              <w:rPr>
                <w:sz w:val="28"/>
                <w:szCs w:val="28"/>
              </w:rPr>
              <w:t>г) декл…мация</w:t>
            </w:r>
          </w:p>
        </w:tc>
        <w:tc>
          <w:tcPr>
            <w:tcW w:w="1723" w:type="dxa"/>
            <w:gridSpan w:val="2"/>
            <w:shd w:val="clear" w:color="auto" w:fill="auto"/>
          </w:tcPr>
          <w:p w:rsidR="00AF4499" w:rsidRPr="00CB463C" w:rsidRDefault="00AF4499" w:rsidP="00AF4499">
            <w:pPr>
              <w:rPr>
                <w:sz w:val="28"/>
                <w:szCs w:val="28"/>
              </w:rPr>
            </w:pPr>
            <w:r w:rsidRPr="00CB463C">
              <w:rPr>
                <w:sz w:val="28"/>
                <w:szCs w:val="28"/>
              </w:rPr>
              <w:t>А</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11.</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слово, в окончании которого пишется «</w:t>
            </w:r>
            <w:r w:rsidRPr="00CB463C">
              <w:rPr>
                <w:b/>
                <w:i/>
                <w:sz w:val="28"/>
                <w:szCs w:val="28"/>
              </w:rPr>
              <w:t>е</w:t>
            </w:r>
            <w:r w:rsidRPr="00CB463C">
              <w:rPr>
                <w:sz w:val="28"/>
                <w:szCs w:val="28"/>
              </w:rPr>
              <w:t>»?</w:t>
            </w:r>
          </w:p>
          <w:p w:rsidR="00AF4499" w:rsidRPr="00CB463C" w:rsidRDefault="00AF4499" w:rsidP="00AF4499">
            <w:pPr>
              <w:rPr>
                <w:sz w:val="28"/>
                <w:szCs w:val="28"/>
              </w:rPr>
            </w:pPr>
            <w:r w:rsidRPr="00CB463C">
              <w:rPr>
                <w:sz w:val="28"/>
                <w:szCs w:val="28"/>
              </w:rPr>
              <w:t>а) по фамили…</w:t>
            </w:r>
          </w:p>
          <w:p w:rsidR="00AF4499" w:rsidRPr="00CB463C" w:rsidRDefault="00AF4499" w:rsidP="00AF4499">
            <w:pPr>
              <w:rPr>
                <w:sz w:val="28"/>
                <w:szCs w:val="28"/>
              </w:rPr>
            </w:pPr>
            <w:r w:rsidRPr="00CB463C">
              <w:rPr>
                <w:sz w:val="28"/>
                <w:szCs w:val="28"/>
              </w:rPr>
              <w:t>б) у пристан…</w:t>
            </w:r>
          </w:p>
          <w:p w:rsidR="00AF4499" w:rsidRPr="00CB463C" w:rsidRDefault="00AF4499" w:rsidP="00AF4499">
            <w:pPr>
              <w:rPr>
                <w:sz w:val="28"/>
                <w:szCs w:val="28"/>
              </w:rPr>
            </w:pPr>
            <w:r w:rsidRPr="00CB463C">
              <w:rPr>
                <w:sz w:val="28"/>
                <w:szCs w:val="28"/>
              </w:rPr>
              <w:t>в) на галере…</w:t>
            </w:r>
          </w:p>
          <w:p w:rsidR="00AF4499" w:rsidRPr="00CB463C" w:rsidRDefault="00AF4499" w:rsidP="00AF4499">
            <w:pPr>
              <w:rPr>
                <w:sz w:val="28"/>
                <w:szCs w:val="28"/>
              </w:rPr>
            </w:pPr>
            <w:r w:rsidRPr="00CB463C">
              <w:rPr>
                <w:sz w:val="28"/>
                <w:szCs w:val="28"/>
              </w:rPr>
              <w:t>г) у башн…</w:t>
            </w:r>
          </w:p>
        </w:tc>
        <w:tc>
          <w:tcPr>
            <w:tcW w:w="1723" w:type="dxa"/>
            <w:gridSpan w:val="2"/>
            <w:shd w:val="clear" w:color="auto" w:fill="auto"/>
          </w:tcPr>
          <w:p w:rsidR="00AF4499" w:rsidRPr="00CB463C" w:rsidRDefault="00AF4499" w:rsidP="00AF4499">
            <w:pPr>
              <w:rPr>
                <w:sz w:val="28"/>
                <w:szCs w:val="28"/>
              </w:rPr>
            </w:pPr>
            <w:r w:rsidRPr="00CB463C">
              <w:rPr>
                <w:sz w:val="28"/>
                <w:szCs w:val="28"/>
              </w:rPr>
              <w:t>В</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12.</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слово, в окончании которого пишется «</w:t>
            </w:r>
            <w:r w:rsidRPr="00CB463C">
              <w:rPr>
                <w:b/>
                <w:i/>
                <w:sz w:val="28"/>
                <w:szCs w:val="28"/>
              </w:rPr>
              <w:t>и</w:t>
            </w:r>
            <w:r w:rsidRPr="00CB463C">
              <w:rPr>
                <w:sz w:val="28"/>
                <w:szCs w:val="28"/>
              </w:rPr>
              <w:t xml:space="preserve">»? </w:t>
            </w:r>
          </w:p>
          <w:p w:rsidR="00AF4499" w:rsidRPr="00CB463C" w:rsidRDefault="00AF4499" w:rsidP="00AF4499">
            <w:pPr>
              <w:rPr>
                <w:sz w:val="28"/>
                <w:szCs w:val="28"/>
              </w:rPr>
            </w:pPr>
            <w:r w:rsidRPr="00CB463C">
              <w:rPr>
                <w:sz w:val="28"/>
                <w:szCs w:val="28"/>
              </w:rPr>
              <w:t>а) в осенн…м саду</w:t>
            </w:r>
          </w:p>
          <w:p w:rsidR="00AF4499" w:rsidRPr="00CB463C" w:rsidRDefault="00AF4499" w:rsidP="00AF4499">
            <w:pPr>
              <w:rPr>
                <w:sz w:val="28"/>
                <w:szCs w:val="28"/>
              </w:rPr>
            </w:pPr>
            <w:r w:rsidRPr="00CB463C">
              <w:rPr>
                <w:sz w:val="28"/>
                <w:szCs w:val="28"/>
              </w:rPr>
              <w:t>б) с улетающ…м шаром</w:t>
            </w:r>
          </w:p>
          <w:p w:rsidR="00AF4499" w:rsidRPr="00CB463C" w:rsidRDefault="00AF4499" w:rsidP="00AF4499">
            <w:pPr>
              <w:rPr>
                <w:sz w:val="28"/>
                <w:szCs w:val="28"/>
              </w:rPr>
            </w:pPr>
            <w:r w:rsidRPr="00CB463C">
              <w:rPr>
                <w:sz w:val="28"/>
                <w:szCs w:val="28"/>
              </w:rPr>
              <w:t>в) на свеж…м воздухе</w:t>
            </w:r>
          </w:p>
          <w:p w:rsidR="00AF4499" w:rsidRPr="00CB463C" w:rsidRDefault="00AF4499" w:rsidP="00AF4499">
            <w:pPr>
              <w:rPr>
                <w:sz w:val="28"/>
                <w:szCs w:val="28"/>
              </w:rPr>
            </w:pPr>
            <w:r w:rsidRPr="00CB463C">
              <w:rPr>
                <w:sz w:val="28"/>
                <w:szCs w:val="28"/>
              </w:rPr>
              <w:t>г) ранн…й порой</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13.</w:t>
            </w:r>
          </w:p>
        </w:tc>
        <w:tc>
          <w:tcPr>
            <w:tcW w:w="6660" w:type="dxa"/>
            <w:gridSpan w:val="4"/>
            <w:shd w:val="clear" w:color="auto" w:fill="auto"/>
          </w:tcPr>
          <w:p w:rsidR="00AF4499" w:rsidRPr="00CB463C" w:rsidRDefault="00AF4499" w:rsidP="00AF4499">
            <w:pPr>
              <w:rPr>
                <w:sz w:val="28"/>
                <w:szCs w:val="28"/>
              </w:rPr>
            </w:pPr>
            <w:r w:rsidRPr="00CB463C">
              <w:rPr>
                <w:sz w:val="28"/>
                <w:szCs w:val="28"/>
              </w:rPr>
              <w:t xml:space="preserve">Укажите слово, в котором пропущена согласная. </w:t>
            </w:r>
          </w:p>
          <w:p w:rsidR="00AF4499" w:rsidRPr="00CB463C" w:rsidRDefault="00AF4499" w:rsidP="00AF4499">
            <w:pPr>
              <w:rPr>
                <w:sz w:val="28"/>
                <w:szCs w:val="28"/>
              </w:rPr>
            </w:pPr>
            <w:r w:rsidRPr="00CB463C">
              <w:rPr>
                <w:sz w:val="28"/>
                <w:szCs w:val="28"/>
              </w:rPr>
              <w:t>А) учас…вовть</w:t>
            </w:r>
          </w:p>
          <w:p w:rsidR="00AF4499" w:rsidRPr="00CB463C" w:rsidRDefault="00AF4499" w:rsidP="00AF4499">
            <w:pPr>
              <w:rPr>
                <w:sz w:val="28"/>
                <w:szCs w:val="28"/>
              </w:rPr>
            </w:pPr>
            <w:r w:rsidRPr="00CB463C">
              <w:rPr>
                <w:sz w:val="28"/>
                <w:szCs w:val="28"/>
              </w:rPr>
              <w:t>б) чудес…ный</w:t>
            </w:r>
          </w:p>
          <w:p w:rsidR="00AF4499" w:rsidRPr="00CB463C" w:rsidRDefault="00AF4499" w:rsidP="00AF4499">
            <w:pPr>
              <w:rPr>
                <w:sz w:val="28"/>
                <w:szCs w:val="28"/>
              </w:rPr>
            </w:pPr>
            <w:r w:rsidRPr="00CB463C">
              <w:rPr>
                <w:sz w:val="28"/>
                <w:szCs w:val="28"/>
              </w:rPr>
              <w:t>в) ше…ствовать (по улице)</w:t>
            </w:r>
          </w:p>
          <w:p w:rsidR="00AF4499" w:rsidRPr="00CB463C" w:rsidRDefault="00AF4499" w:rsidP="00AF4499">
            <w:pPr>
              <w:rPr>
                <w:sz w:val="28"/>
                <w:szCs w:val="28"/>
              </w:rPr>
            </w:pPr>
            <w:r w:rsidRPr="00CB463C">
              <w:rPr>
                <w:sz w:val="28"/>
                <w:szCs w:val="28"/>
              </w:rPr>
              <w:t>г) панорам…а</w:t>
            </w:r>
          </w:p>
        </w:tc>
        <w:tc>
          <w:tcPr>
            <w:tcW w:w="1723" w:type="dxa"/>
            <w:gridSpan w:val="2"/>
            <w:shd w:val="clear" w:color="auto" w:fill="auto"/>
          </w:tcPr>
          <w:p w:rsidR="00AF4499" w:rsidRPr="00CB463C" w:rsidRDefault="00AF4499" w:rsidP="00AF4499">
            <w:pPr>
              <w:rPr>
                <w:sz w:val="28"/>
                <w:szCs w:val="28"/>
              </w:rPr>
            </w:pPr>
            <w:r w:rsidRPr="00CB463C">
              <w:rPr>
                <w:sz w:val="28"/>
                <w:szCs w:val="28"/>
              </w:rPr>
              <w:t>А</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14.</w:t>
            </w:r>
          </w:p>
        </w:tc>
        <w:tc>
          <w:tcPr>
            <w:tcW w:w="6660" w:type="dxa"/>
            <w:gridSpan w:val="4"/>
            <w:shd w:val="clear" w:color="auto" w:fill="auto"/>
          </w:tcPr>
          <w:p w:rsidR="00AF4499" w:rsidRPr="00CB463C" w:rsidRDefault="00AF4499" w:rsidP="00AF4499">
            <w:pPr>
              <w:rPr>
                <w:sz w:val="28"/>
                <w:szCs w:val="28"/>
              </w:rPr>
            </w:pPr>
            <w:r w:rsidRPr="00CB463C">
              <w:rPr>
                <w:sz w:val="28"/>
                <w:szCs w:val="28"/>
              </w:rPr>
              <w:t xml:space="preserve">Укажите слово с буквой </w:t>
            </w:r>
            <w:r w:rsidRPr="00CB463C">
              <w:rPr>
                <w:b/>
                <w:i/>
                <w:sz w:val="28"/>
                <w:szCs w:val="28"/>
              </w:rPr>
              <w:t xml:space="preserve">О </w:t>
            </w:r>
            <w:r w:rsidRPr="00CB463C">
              <w:rPr>
                <w:sz w:val="28"/>
                <w:szCs w:val="28"/>
              </w:rPr>
              <w:t>после шипящих.</w:t>
            </w:r>
          </w:p>
          <w:p w:rsidR="00AF4499" w:rsidRPr="00CB463C" w:rsidRDefault="00AF4499" w:rsidP="00AF4499">
            <w:pPr>
              <w:rPr>
                <w:sz w:val="28"/>
                <w:szCs w:val="28"/>
              </w:rPr>
            </w:pPr>
            <w:r w:rsidRPr="00CB463C">
              <w:rPr>
                <w:sz w:val="28"/>
                <w:szCs w:val="28"/>
              </w:rPr>
              <w:t>а) испеч…шь пирог</w:t>
            </w:r>
          </w:p>
          <w:p w:rsidR="00AF4499" w:rsidRPr="00CB463C" w:rsidRDefault="00AF4499" w:rsidP="00AF4499">
            <w:pPr>
              <w:rPr>
                <w:sz w:val="28"/>
                <w:szCs w:val="28"/>
              </w:rPr>
            </w:pPr>
            <w:r w:rsidRPr="00CB463C">
              <w:rPr>
                <w:sz w:val="28"/>
                <w:szCs w:val="28"/>
              </w:rPr>
              <w:t>б) любить горяч…</w:t>
            </w:r>
          </w:p>
          <w:p w:rsidR="00AF4499" w:rsidRPr="00CB463C" w:rsidRDefault="00AF4499" w:rsidP="00AF4499">
            <w:pPr>
              <w:rPr>
                <w:sz w:val="28"/>
                <w:szCs w:val="28"/>
              </w:rPr>
            </w:pPr>
            <w:r w:rsidRPr="00CB463C">
              <w:rPr>
                <w:sz w:val="28"/>
                <w:szCs w:val="28"/>
              </w:rPr>
              <w:t>в) сгнивший ж…лудь</w:t>
            </w:r>
          </w:p>
          <w:p w:rsidR="00AF4499" w:rsidRPr="00CB463C" w:rsidRDefault="00AF4499" w:rsidP="00AF4499">
            <w:pPr>
              <w:rPr>
                <w:sz w:val="28"/>
                <w:szCs w:val="28"/>
              </w:rPr>
            </w:pPr>
            <w:r w:rsidRPr="00CB463C">
              <w:rPr>
                <w:sz w:val="28"/>
                <w:szCs w:val="28"/>
              </w:rPr>
              <w:t>г) изображ…нный на бумаге</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15.</w:t>
            </w:r>
          </w:p>
        </w:tc>
        <w:tc>
          <w:tcPr>
            <w:tcW w:w="6660" w:type="dxa"/>
            <w:gridSpan w:val="4"/>
            <w:shd w:val="clear" w:color="auto" w:fill="auto"/>
          </w:tcPr>
          <w:p w:rsidR="00AF4499" w:rsidRPr="00CB463C" w:rsidRDefault="00AF4499" w:rsidP="00AF4499">
            <w:pPr>
              <w:rPr>
                <w:sz w:val="28"/>
                <w:szCs w:val="28"/>
              </w:rPr>
            </w:pPr>
            <w:r w:rsidRPr="00CB463C">
              <w:rPr>
                <w:sz w:val="28"/>
                <w:szCs w:val="28"/>
              </w:rPr>
              <w:t>Найдите слово с буквой</w:t>
            </w:r>
            <w:r w:rsidRPr="00CB463C">
              <w:rPr>
                <w:b/>
                <w:i/>
                <w:sz w:val="28"/>
                <w:szCs w:val="28"/>
              </w:rPr>
              <w:t xml:space="preserve"> И</w:t>
            </w:r>
            <w:r w:rsidRPr="00CB463C">
              <w:rPr>
                <w:sz w:val="28"/>
                <w:szCs w:val="28"/>
              </w:rPr>
              <w:t xml:space="preserve"> после</w:t>
            </w:r>
            <w:r w:rsidRPr="00CB463C">
              <w:rPr>
                <w:b/>
                <w:i/>
                <w:sz w:val="28"/>
                <w:szCs w:val="28"/>
              </w:rPr>
              <w:t xml:space="preserve"> Ц</w:t>
            </w:r>
            <w:r w:rsidRPr="00CB463C">
              <w:rPr>
                <w:sz w:val="28"/>
                <w:szCs w:val="28"/>
              </w:rPr>
              <w:t>.</w:t>
            </w:r>
          </w:p>
          <w:p w:rsidR="00AF4499" w:rsidRPr="00CB463C" w:rsidRDefault="00AF4499" w:rsidP="00AF4499">
            <w:pPr>
              <w:rPr>
                <w:sz w:val="28"/>
                <w:szCs w:val="28"/>
              </w:rPr>
            </w:pPr>
            <w:r w:rsidRPr="00CB463C">
              <w:rPr>
                <w:sz w:val="28"/>
                <w:szCs w:val="28"/>
              </w:rPr>
              <w:t>а) ц…пленок</w:t>
            </w:r>
          </w:p>
          <w:p w:rsidR="00AF4499" w:rsidRPr="00CB463C" w:rsidRDefault="00AF4499" w:rsidP="00AF4499">
            <w:pPr>
              <w:rPr>
                <w:sz w:val="28"/>
                <w:szCs w:val="28"/>
              </w:rPr>
            </w:pPr>
            <w:r w:rsidRPr="00CB463C">
              <w:rPr>
                <w:sz w:val="28"/>
                <w:szCs w:val="28"/>
              </w:rPr>
              <w:t>б) ц…трусовый</w:t>
            </w:r>
          </w:p>
          <w:p w:rsidR="00AF4499" w:rsidRPr="00CB463C" w:rsidRDefault="00AF4499" w:rsidP="00AF4499">
            <w:pPr>
              <w:rPr>
                <w:sz w:val="28"/>
                <w:szCs w:val="28"/>
              </w:rPr>
            </w:pPr>
            <w:r w:rsidRPr="00CB463C">
              <w:rPr>
                <w:sz w:val="28"/>
                <w:szCs w:val="28"/>
              </w:rPr>
              <w:t>в) ц…кнуть</w:t>
            </w:r>
          </w:p>
          <w:p w:rsidR="00AF4499" w:rsidRPr="00CB463C" w:rsidRDefault="00AF4499" w:rsidP="00AF4499">
            <w:pPr>
              <w:rPr>
                <w:sz w:val="28"/>
                <w:szCs w:val="28"/>
              </w:rPr>
            </w:pPr>
            <w:r w:rsidRPr="00CB463C">
              <w:rPr>
                <w:sz w:val="28"/>
                <w:szCs w:val="28"/>
              </w:rPr>
              <w:t>г) ц…ликом</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16.</w:t>
            </w:r>
          </w:p>
        </w:tc>
        <w:tc>
          <w:tcPr>
            <w:tcW w:w="6660" w:type="dxa"/>
            <w:gridSpan w:val="4"/>
            <w:shd w:val="clear" w:color="auto" w:fill="auto"/>
          </w:tcPr>
          <w:p w:rsidR="00AF4499" w:rsidRPr="00CB463C" w:rsidRDefault="00AF4499" w:rsidP="00AF4499">
            <w:pPr>
              <w:rPr>
                <w:sz w:val="28"/>
                <w:szCs w:val="28"/>
              </w:rPr>
            </w:pPr>
            <w:r w:rsidRPr="00CB463C">
              <w:rPr>
                <w:sz w:val="28"/>
                <w:szCs w:val="28"/>
              </w:rPr>
              <w:t xml:space="preserve">Укажите слово, где надо писать </w:t>
            </w:r>
            <w:r w:rsidRPr="00CB463C">
              <w:rPr>
                <w:b/>
                <w:i/>
                <w:sz w:val="28"/>
                <w:szCs w:val="28"/>
              </w:rPr>
              <w:t xml:space="preserve">Ь </w:t>
            </w:r>
            <w:r w:rsidRPr="00CB463C">
              <w:rPr>
                <w:sz w:val="28"/>
                <w:szCs w:val="28"/>
              </w:rPr>
              <w:t>после шипящих</w:t>
            </w:r>
          </w:p>
          <w:p w:rsidR="00AF4499" w:rsidRPr="00CB463C" w:rsidRDefault="00AF4499" w:rsidP="00AF4499">
            <w:pPr>
              <w:rPr>
                <w:sz w:val="28"/>
                <w:szCs w:val="28"/>
              </w:rPr>
            </w:pPr>
            <w:r w:rsidRPr="00CB463C">
              <w:rPr>
                <w:sz w:val="28"/>
                <w:szCs w:val="28"/>
              </w:rPr>
              <w:t>а) черный грач…</w:t>
            </w:r>
          </w:p>
          <w:p w:rsidR="00AF4499" w:rsidRPr="00CB463C" w:rsidRDefault="00AF4499" w:rsidP="00AF4499">
            <w:pPr>
              <w:rPr>
                <w:sz w:val="28"/>
                <w:szCs w:val="28"/>
              </w:rPr>
            </w:pPr>
            <w:r w:rsidRPr="00CB463C">
              <w:rPr>
                <w:sz w:val="28"/>
                <w:szCs w:val="28"/>
              </w:rPr>
              <w:t>б) намаж…хлеб</w:t>
            </w:r>
          </w:p>
          <w:p w:rsidR="00AF4499" w:rsidRPr="00CB463C" w:rsidRDefault="00AF4499" w:rsidP="00AF4499">
            <w:pPr>
              <w:rPr>
                <w:sz w:val="28"/>
                <w:szCs w:val="28"/>
              </w:rPr>
            </w:pPr>
            <w:r w:rsidRPr="00CB463C">
              <w:rPr>
                <w:sz w:val="28"/>
                <w:szCs w:val="28"/>
              </w:rPr>
              <w:t>в) выйти замуж…</w:t>
            </w:r>
          </w:p>
          <w:p w:rsidR="00AF4499" w:rsidRPr="00CB463C" w:rsidRDefault="00AF4499" w:rsidP="00AF4499">
            <w:pPr>
              <w:rPr>
                <w:sz w:val="28"/>
                <w:szCs w:val="28"/>
              </w:rPr>
            </w:pPr>
            <w:r w:rsidRPr="00CB463C">
              <w:rPr>
                <w:sz w:val="28"/>
                <w:szCs w:val="28"/>
              </w:rPr>
              <w:t>г) плюш… на стуле</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17.</w:t>
            </w:r>
          </w:p>
        </w:tc>
        <w:tc>
          <w:tcPr>
            <w:tcW w:w="6660" w:type="dxa"/>
            <w:gridSpan w:val="4"/>
            <w:shd w:val="clear" w:color="auto" w:fill="auto"/>
          </w:tcPr>
          <w:p w:rsidR="00AF4499" w:rsidRPr="00CB463C" w:rsidRDefault="00AF4499" w:rsidP="00AF4499">
            <w:pPr>
              <w:rPr>
                <w:sz w:val="28"/>
                <w:szCs w:val="28"/>
              </w:rPr>
            </w:pPr>
            <w:r w:rsidRPr="00CB463C">
              <w:rPr>
                <w:sz w:val="28"/>
                <w:szCs w:val="28"/>
              </w:rPr>
              <w:t>Какой частью речи выражено подлежащее в предложении</w:t>
            </w:r>
          </w:p>
          <w:p w:rsidR="00AF4499" w:rsidRPr="00CB463C" w:rsidRDefault="00AF4499" w:rsidP="00AF4499">
            <w:pPr>
              <w:rPr>
                <w:sz w:val="28"/>
                <w:szCs w:val="28"/>
              </w:rPr>
            </w:pPr>
            <w:r w:rsidRPr="00CB463C">
              <w:rPr>
                <w:sz w:val="28"/>
                <w:szCs w:val="28"/>
              </w:rPr>
              <w:t>Писать о лесах - любимое мое занятие.</w:t>
            </w:r>
          </w:p>
          <w:p w:rsidR="00AF4499" w:rsidRPr="00CB463C" w:rsidRDefault="00AF4499" w:rsidP="00AF4499">
            <w:pPr>
              <w:rPr>
                <w:sz w:val="28"/>
                <w:szCs w:val="28"/>
              </w:rPr>
            </w:pPr>
            <w:r w:rsidRPr="00CB463C">
              <w:rPr>
                <w:sz w:val="28"/>
                <w:szCs w:val="28"/>
              </w:rPr>
              <w:t>а) существительное</w:t>
            </w:r>
          </w:p>
          <w:p w:rsidR="00AF4499" w:rsidRPr="00CB463C" w:rsidRDefault="00AF4499" w:rsidP="00AF4499">
            <w:pPr>
              <w:rPr>
                <w:sz w:val="28"/>
                <w:szCs w:val="28"/>
              </w:rPr>
            </w:pPr>
            <w:r w:rsidRPr="00CB463C">
              <w:rPr>
                <w:sz w:val="28"/>
                <w:szCs w:val="28"/>
              </w:rPr>
              <w:t>б) местоимение</w:t>
            </w:r>
          </w:p>
          <w:p w:rsidR="00AF4499" w:rsidRPr="00CB463C" w:rsidRDefault="00AF4499" w:rsidP="00AF4499">
            <w:pPr>
              <w:rPr>
                <w:sz w:val="28"/>
                <w:szCs w:val="28"/>
              </w:rPr>
            </w:pPr>
            <w:r w:rsidRPr="00CB463C">
              <w:rPr>
                <w:sz w:val="28"/>
                <w:szCs w:val="28"/>
              </w:rPr>
              <w:t>в) числительное</w:t>
            </w:r>
          </w:p>
          <w:p w:rsidR="00AF4499" w:rsidRPr="00CB463C" w:rsidRDefault="00AF4499" w:rsidP="00AF4499">
            <w:pPr>
              <w:rPr>
                <w:sz w:val="28"/>
                <w:szCs w:val="28"/>
              </w:rPr>
            </w:pPr>
            <w:r w:rsidRPr="00CB463C">
              <w:rPr>
                <w:sz w:val="28"/>
                <w:szCs w:val="28"/>
              </w:rPr>
              <w:t>г) глагол</w:t>
            </w:r>
          </w:p>
        </w:tc>
        <w:tc>
          <w:tcPr>
            <w:tcW w:w="1723" w:type="dxa"/>
            <w:gridSpan w:val="2"/>
            <w:shd w:val="clear" w:color="auto" w:fill="auto"/>
          </w:tcPr>
          <w:p w:rsidR="00AF4499" w:rsidRPr="00CB463C" w:rsidRDefault="00AF4499" w:rsidP="00AF4499">
            <w:pPr>
              <w:rPr>
                <w:sz w:val="28"/>
                <w:szCs w:val="28"/>
              </w:rPr>
            </w:pPr>
            <w:r w:rsidRPr="00CB463C">
              <w:rPr>
                <w:sz w:val="28"/>
                <w:szCs w:val="28"/>
              </w:rPr>
              <w:t>Г</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18.</w:t>
            </w:r>
          </w:p>
        </w:tc>
        <w:tc>
          <w:tcPr>
            <w:tcW w:w="6660" w:type="dxa"/>
            <w:gridSpan w:val="4"/>
            <w:shd w:val="clear" w:color="auto" w:fill="auto"/>
          </w:tcPr>
          <w:p w:rsidR="00AF4499" w:rsidRPr="00CB463C" w:rsidRDefault="00AF4499" w:rsidP="00AF4499">
            <w:pPr>
              <w:rPr>
                <w:sz w:val="28"/>
                <w:szCs w:val="28"/>
              </w:rPr>
            </w:pPr>
            <w:r w:rsidRPr="00CB463C">
              <w:rPr>
                <w:sz w:val="28"/>
                <w:szCs w:val="28"/>
              </w:rPr>
              <w:t>Выпишите слово, от которого образуется прилагательное с НН.</w:t>
            </w:r>
          </w:p>
          <w:p w:rsidR="00AF4499" w:rsidRPr="00CB463C" w:rsidRDefault="00AF4499" w:rsidP="00AF4499">
            <w:pPr>
              <w:rPr>
                <w:sz w:val="28"/>
                <w:szCs w:val="28"/>
              </w:rPr>
            </w:pPr>
            <w:r w:rsidRPr="00CB463C">
              <w:rPr>
                <w:sz w:val="28"/>
                <w:szCs w:val="28"/>
              </w:rPr>
              <w:t>а) лебедь</w:t>
            </w:r>
          </w:p>
          <w:p w:rsidR="00AF4499" w:rsidRPr="00CB463C" w:rsidRDefault="00AF4499" w:rsidP="00AF4499">
            <w:pPr>
              <w:rPr>
                <w:sz w:val="28"/>
                <w:szCs w:val="28"/>
              </w:rPr>
            </w:pPr>
            <w:r w:rsidRPr="00CB463C">
              <w:rPr>
                <w:sz w:val="28"/>
                <w:szCs w:val="28"/>
              </w:rPr>
              <w:t>б) буква</w:t>
            </w:r>
          </w:p>
          <w:p w:rsidR="00AF4499" w:rsidRPr="00CB463C" w:rsidRDefault="00AF4499" w:rsidP="00AF4499">
            <w:pPr>
              <w:rPr>
                <w:sz w:val="28"/>
                <w:szCs w:val="28"/>
              </w:rPr>
            </w:pPr>
            <w:r w:rsidRPr="00CB463C">
              <w:rPr>
                <w:sz w:val="28"/>
                <w:szCs w:val="28"/>
              </w:rPr>
              <w:t>в) ветер</w:t>
            </w:r>
          </w:p>
          <w:p w:rsidR="00AF4499" w:rsidRPr="00CB463C" w:rsidRDefault="00AF4499" w:rsidP="00AF4499">
            <w:pPr>
              <w:rPr>
                <w:sz w:val="28"/>
                <w:szCs w:val="28"/>
              </w:rPr>
            </w:pPr>
            <w:r w:rsidRPr="00CB463C">
              <w:rPr>
                <w:sz w:val="28"/>
                <w:szCs w:val="28"/>
              </w:rPr>
              <w:t>г) дорога</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p w:rsidR="00AF4499" w:rsidRPr="00CB463C" w:rsidRDefault="00AF4499" w:rsidP="00AF4499">
            <w:pPr>
              <w:rPr>
                <w:sz w:val="28"/>
                <w:szCs w:val="28"/>
              </w:rPr>
            </w:pP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19</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в каком слоне НЕ пишется раздельно.</w:t>
            </w:r>
          </w:p>
          <w:p w:rsidR="00AF4499" w:rsidRPr="00CB463C" w:rsidRDefault="00AF4499" w:rsidP="00AF4499">
            <w:pPr>
              <w:rPr>
                <w:sz w:val="28"/>
                <w:szCs w:val="28"/>
              </w:rPr>
            </w:pPr>
            <w:r w:rsidRPr="00CB463C">
              <w:rPr>
                <w:sz w:val="28"/>
                <w:szCs w:val="28"/>
              </w:rPr>
              <w:t>А) (не) исследованные части</w:t>
            </w:r>
          </w:p>
          <w:p w:rsidR="00AF4499" w:rsidRPr="00CB463C" w:rsidRDefault="00AF4499" w:rsidP="00AF4499">
            <w:pPr>
              <w:rPr>
                <w:sz w:val="28"/>
                <w:szCs w:val="28"/>
              </w:rPr>
            </w:pPr>
            <w:r w:rsidRPr="00CB463C">
              <w:rPr>
                <w:sz w:val="28"/>
                <w:szCs w:val="28"/>
              </w:rPr>
              <w:t>Б) (не) предусмотрены все варианты</w:t>
            </w:r>
          </w:p>
          <w:p w:rsidR="00AF4499" w:rsidRPr="00CB463C" w:rsidRDefault="00AF4499" w:rsidP="00AF4499">
            <w:pPr>
              <w:rPr>
                <w:sz w:val="28"/>
                <w:szCs w:val="28"/>
              </w:rPr>
            </w:pPr>
            <w:r w:rsidRPr="00CB463C">
              <w:rPr>
                <w:sz w:val="28"/>
                <w:szCs w:val="28"/>
              </w:rPr>
              <w:t>В)  (не) где было расположиться</w:t>
            </w:r>
          </w:p>
          <w:p w:rsidR="00AF4499" w:rsidRPr="00CB463C" w:rsidRDefault="00AF4499" w:rsidP="00AF4499">
            <w:pPr>
              <w:rPr>
                <w:sz w:val="28"/>
                <w:szCs w:val="28"/>
              </w:rPr>
            </w:pPr>
            <w:r w:rsidRPr="00CB463C">
              <w:rPr>
                <w:sz w:val="28"/>
                <w:szCs w:val="28"/>
              </w:rPr>
              <w:t>Г) (не) плохо справились</w:t>
            </w:r>
          </w:p>
          <w:p w:rsidR="00AF4499" w:rsidRPr="00CB463C" w:rsidRDefault="00AF4499" w:rsidP="00AF4499">
            <w:pPr>
              <w:rPr>
                <w:sz w:val="28"/>
                <w:szCs w:val="28"/>
              </w:rPr>
            </w:pPr>
            <w:r w:rsidRPr="00CB463C">
              <w:rPr>
                <w:sz w:val="28"/>
                <w:szCs w:val="28"/>
              </w:rPr>
              <w:t>Д) (не) смолкаемое пение</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20</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двухсоставное предложение</w:t>
            </w:r>
          </w:p>
          <w:p w:rsidR="00AF4499" w:rsidRPr="00CB463C" w:rsidRDefault="00AF4499" w:rsidP="00AF4499">
            <w:pPr>
              <w:rPr>
                <w:sz w:val="28"/>
                <w:szCs w:val="28"/>
              </w:rPr>
            </w:pPr>
            <w:r w:rsidRPr="00CB463C">
              <w:rPr>
                <w:sz w:val="28"/>
                <w:szCs w:val="28"/>
              </w:rPr>
              <w:t>А) Что посеешь, то и пожнешь</w:t>
            </w:r>
          </w:p>
          <w:p w:rsidR="00AF4499" w:rsidRPr="00CB463C" w:rsidRDefault="00AF4499" w:rsidP="00AF4499">
            <w:pPr>
              <w:rPr>
                <w:sz w:val="28"/>
                <w:szCs w:val="28"/>
              </w:rPr>
            </w:pPr>
            <w:r w:rsidRPr="00CB463C">
              <w:rPr>
                <w:sz w:val="28"/>
                <w:szCs w:val="28"/>
              </w:rPr>
              <w:t>Б) В лагере кто-то проснулся</w:t>
            </w:r>
          </w:p>
          <w:p w:rsidR="00AF4499" w:rsidRPr="00CB463C" w:rsidRDefault="00AF4499" w:rsidP="00AF4499">
            <w:pPr>
              <w:rPr>
                <w:sz w:val="28"/>
                <w:szCs w:val="28"/>
              </w:rPr>
            </w:pPr>
            <w:r w:rsidRPr="00CB463C">
              <w:rPr>
                <w:sz w:val="28"/>
                <w:szCs w:val="28"/>
              </w:rPr>
              <w:t>В) Всем хотелось принять участие в вечере</w:t>
            </w:r>
          </w:p>
          <w:p w:rsidR="00AF4499" w:rsidRPr="00CB463C" w:rsidRDefault="00AF4499" w:rsidP="00AF4499">
            <w:pPr>
              <w:rPr>
                <w:sz w:val="28"/>
                <w:szCs w:val="28"/>
              </w:rPr>
            </w:pPr>
            <w:r w:rsidRPr="00CB463C">
              <w:rPr>
                <w:sz w:val="28"/>
                <w:szCs w:val="28"/>
              </w:rPr>
              <w:t xml:space="preserve">Г) Сколько подписей собрано </w:t>
            </w:r>
          </w:p>
          <w:p w:rsidR="00AF4499" w:rsidRPr="00CB463C" w:rsidRDefault="00AF4499" w:rsidP="00AF4499">
            <w:pPr>
              <w:rPr>
                <w:sz w:val="28"/>
                <w:szCs w:val="28"/>
              </w:rPr>
            </w:pPr>
            <w:r w:rsidRPr="00CB463C">
              <w:rPr>
                <w:sz w:val="28"/>
                <w:szCs w:val="28"/>
              </w:rPr>
              <w:t>Д) Бурей снесло крышу</w:t>
            </w:r>
          </w:p>
        </w:tc>
        <w:tc>
          <w:tcPr>
            <w:tcW w:w="1723" w:type="dxa"/>
            <w:gridSpan w:val="2"/>
            <w:shd w:val="clear" w:color="auto" w:fill="auto"/>
          </w:tcPr>
          <w:p w:rsidR="00AF4499" w:rsidRPr="00CB463C" w:rsidRDefault="00AF4499" w:rsidP="00AF4499">
            <w:pPr>
              <w:rPr>
                <w:sz w:val="28"/>
                <w:szCs w:val="28"/>
              </w:rPr>
            </w:pPr>
            <w:r w:rsidRPr="00CB463C">
              <w:rPr>
                <w:sz w:val="28"/>
                <w:szCs w:val="28"/>
              </w:rPr>
              <w:t>Б</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21</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слово,  которое пишется через дефис</w:t>
            </w:r>
          </w:p>
          <w:p w:rsidR="00AF4499" w:rsidRPr="00CB463C" w:rsidRDefault="00AF4499" w:rsidP="00AF4499">
            <w:pPr>
              <w:rPr>
                <w:sz w:val="28"/>
                <w:szCs w:val="28"/>
              </w:rPr>
            </w:pPr>
            <w:r w:rsidRPr="00CB463C">
              <w:rPr>
                <w:sz w:val="28"/>
                <w:szCs w:val="28"/>
              </w:rPr>
              <w:t>А) (Птице) фабрика</w:t>
            </w:r>
          </w:p>
          <w:p w:rsidR="00AF4499" w:rsidRPr="00CB463C" w:rsidRDefault="00AF4499" w:rsidP="00AF4499">
            <w:pPr>
              <w:rPr>
                <w:sz w:val="28"/>
                <w:szCs w:val="28"/>
              </w:rPr>
            </w:pPr>
            <w:r w:rsidRPr="00CB463C">
              <w:rPr>
                <w:sz w:val="28"/>
                <w:szCs w:val="28"/>
              </w:rPr>
              <w:t>Б) (В) пустую</w:t>
            </w:r>
          </w:p>
          <w:p w:rsidR="00AF4499" w:rsidRPr="00CB463C" w:rsidRDefault="00AF4499" w:rsidP="00AF4499">
            <w:pPr>
              <w:rPr>
                <w:sz w:val="28"/>
                <w:szCs w:val="28"/>
              </w:rPr>
            </w:pPr>
            <w:r w:rsidRPr="00CB463C">
              <w:rPr>
                <w:sz w:val="28"/>
                <w:szCs w:val="28"/>
              </w:rPr>
              <w:t>В) (Севера) запад</w:t>
            </w:r>
          </w:p>
          <w:p w:rsidR="00AF4499" w:rsidRPr="00CB463C" w:rsidRDefault="00AF4499" w:rsidP="00AF4499">
            <w:pPr>
              <w:rPr>
                <w:sz w:val="28"/>
                <w:szCs w:val="28"/>
              </w:rPr>
            </w:pPr>
            <w:r w:rsidRPr="00CB463C">
              <w:rPr>
                <w:sz w:val="28"/>
                <w:szCs w:val="28"/>
              </w:rPr>
              <w:t xml:space="preserve">Г)(Пеше) ходный </w:t>
            </w:r>
          </w:p>
          <w:p w:rsidR="00AF4499" w:rsidRPr="00CB463C" w:rsidRDefault="00AF4499" w:rsidP="00AF4499">
            <w:pPr>
              <w:rPr>
                <w:sz w:val="28"/>
                <w:szCs w:val="28"/>
              </w:rPr>
            </w:pPr>
            <w:r w:rsidRPr="00CB463C">
              <w:rPr>
                <w:sz w:val="28"/>
                <w:szCs w:val="28"/>
              </w:rPr>
              <w:t xml:space="preserve">Д)(Паро) ход </w:t>
            </w:r>
          </w:p>
        </w:tc>
        <w:tc>
          <w:tcPr>
            <w:tcW w:w="1723" w:type="dxa"/>
            <w:gridSpan w:val="2"/>
            <w:shd w:val="clear" w:color="auto" w:fill="auto"/>
          </w:tcPr>
          <w:p w:rsidR="00AF4499" w:rsidRPr="00CB463C" w:rsidRDefault="00AF4499" w:rsidP="00AF4499">
            <w:pPr>
              <w:rPr>
                <w:sz w:val="28"/>
                <w:szCs w:val="28"/>
              </w:rPr>
            </w:pPr>
            <w:r w:rsidRPr="00CB463C">
              <w:rPr>
                <w:sz w:val="28"/>
                <w:szCs w:val="28"/>
              </w:rPr>
              <w:t>В</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22</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словосочетание, в котором нет ошибки в употреблении.</w:t>
            </w:r>
          </w:p>
          <w:p w:rsidR="00AF4499" w:rsidRPr="00CB463C" w:rsidRDefault="00AF4499" w:rsidP="00AF4499">
            <w:pPr>
              <w:rPr>
                <w:sz w:val="28"/>
                <w:szCs w:val="28"/>
              </w:rPr>
            </w:pPr>
            <w:r w:rsidRPr="00CB463C">
              <w:rPr>
                <w:sz w:val="28"/>
                <w:szCs w:val="28"/>
              </w:rPr>
              <w:t>А) Уверенность в победу</w:t>
            </w:r>
          </w:p>
          <w:p w:rsidR="00AF4499" w:rsidRPr="00CB463C" w:rsidRDefault="00AF4499" w:rsidP="00AF4499">
            <w:pPr>
              <w:rPr>
                <w:sz w:val="28"/>
                <w:szCs w:val="28"/>
              </w:rPr>
            </w:pPr>
            <w:r w:rsidRPr="00CB463C">
              <w:rPr>
                <w:sz w:val="28"/>
                <w:szCs w:val="28"/>
              </w:rPr>
              <w:t>Б) Прогноз о погоде</w:t>
            </w:r>
          </w:p>
          <w:p w:rsidR="00AF4499" w:rsidRPr="00CB463C" w:rsidRDefault="00AF4499" w:rsidP="00AF4499">
            <w:pPr>
              <w:rPr>
                <w:sz w:val="28"/>
                <w:szCs w:val="28"/>
              </w:rPr>
            </w:pPr>
            <w:r w:rsidRPr="00CB463C">
              <w:rPr>
                <w:sz w:val="28"/>
                <w:szCs w:val="28"/>
              </w:rPr>
              <w:t>В) Описать о природе</w:t>
            </w:r>
          </w:p>
          <w:p w:rsidR="00AF4499" w:rsidRPr="00CB463C" w:rsidRDefault="00AF4499" w:rsidP="00AF4499">
            <w:pPr>
              <w:rPr>
                <w:sz w:val="28"/>
                <w:szCs w:val="28"/>
              </w:rPr>
            </w:pPr>
            <w:r w:rsidRPr="00CB463C">
              <w:rPr>
                <w:sz w:val="28"/>
                <w:szCs w:val="28"/>
              </w:rPr>
              <w:t>Г) Касаться этой теме</w:t>
            </w:r>
          </w:p>
          <w:p w:rsidR="00AF4499" w:rsidRPr="00CB463C" w:rsidRDefault="00AF4499" w:rsidP="00AF4499">
            <w:pPr>
              <w:rPr>
                <w:sz w:val="28"/>
                <w:szCs w:val="28"/>
              </w:rPr>
            </w:pPr>
            <w:r w:rsidRPr="00CB463C">
              <w:rPr>
                <w:sz w:val="28"/>
                <w:szCs w:val="28"/>
              </w:rPr>
              <w:t>Д) Радоваться приездом друга</w:t>
            </w:r>
          </w:p>
        </w:tc>
        <w:tc>
          <w:tcPr>
            <w:tcW w:w="1723" w:type="dxa"/>
            <w:gridSpan w:val="2"/>
            <w:shd w:val="clear" w:color="auto" w:fill="auto"/>
          </w:tcPr>
          <w:p w:rsidR="00AF4499" w:rsidRPr="00CB463C" w:rsidRDefault="00AF4499" w:rsidP="00AF4499">
            <w:pPr>
              <w:rPr>
                <w:sz w:val="28"/>
                <w:szCs w:val="28"/>
              </w:rPr>
            </w:pPr>
            <w:r w:rsidRPr="00CB463C">
              <w:rPr>
                <w:sz w:val="28"/>
                <w:szCs w:val="28"/>
              </w:rPr>
              <w:t>Г</w:t>
            </w:r>
          </w:p>
        </w:tc>
      </w:tr>
      <w:tr w:rsidR="00AF4499" w:rsidRPr="00CB463C" w:rsidTr="00AF4499">
        <w:tc>
          <w:tcPr>
            <w:tcW w:w="1188" w:type="dxa"/>
            <w:shd w:val="clear" w:color="auto" w:fill="auto"/>
          </w:tcPr>
          <w:p w:rsidR="00AF4499" w:rsidRPr="00CB463C" w:rsidRDefault="00AF4499" w:rsidP="00AF4499">
            <w:pPr>
              <w:rPr>
                <w:sz w:val="28"/>
                <w:szCs w:val="28"/>
              </w:rPr>
            </w:pPr>
            <w:r w:rsidRPr="00CB463C">
              <w:rPr>
                <w:sz w:val="28"/>
                <w:szCs w:val="28"/>
              </w:rPr>
              <w:t>23</w:t>
            </w:r>
          </w:p>
        </w:tc>
        <w:tc>
          <w:tcPr>
            <w:tcW w:w="6660" w:type="dxa"/>
            <w:gridSpan w:val="4"/>
            <w:shd w:val="clear" w:color="auto" w:fill="auto"/>
          </w:tcPr>
          <w:p w:rsidR="00AF4499" w:rsidRPr="00CB463C" w:rsidRDefault="00AF4499" w:rsidP="00AF4499">
            <w:pPr>
              <w:rPr>
                <w:sz w:val="28"/>
                <w:szCs w:val="28"/>
              </w:rPr>
            </w:pPr>
            <w:r w:rsidRPr="00CB463C">
              <w:rPr>
                <w:sz w:val="28"/>
                <w:szCs w:val="28"/>
              </w:rPr>
              <w:t>Укажите предложение, где в употреблении местоимения  не допущена ошибка.</w:t>
            </w:r>
          </w:p>
          <w:p w:rsidR="00AF4499" w:rsidRPr="00CB463C" w:rsidRDefault="00AF4499" w:rsidP="00AF4499">
            <w:pPr>
              <w:rPr>
                <w:sz w:val="28"/>
                <w:szCs w:val="28"/>
              </w:rPr>
            </w:pPr>
            <w:r w:rsidRPr="00CB463C">
              <w:rPr>
                <w:sz w:val="28"/>
                <w:szCs w:val="28"/>
              </w:rPr>
              <w:t>А) В кабинете Плюшкина беспорядок был страшный, даже подумать было нельзя, что в нем могло обитать живое существо.</w:t>
            </w:r>
          </w:p>
          <w:p w:rsidR="00AF4499" w:rsidRPr="00CB463C" w:rsidRDefault="00AF4499" w:rsidP="00AF4499">
            <w:pPr>
              <w:rPr>
                <w:sz w:val="28"/>
                <w:szCs w:val="28"/>
              </w:rPr>
            </w:pPr>
            <w:r w:rsidRPr="00CB463C">
              <w:rPr>
                <w:sz w:val="28"/>
                <w:szCs w:val="28"/>
              </w:rPr>
              <w:t>Б) В лаборатории института мы увидели шкафы с различными приборами и химикалиями. Их было около десяти.</w:t>
            </w:r>
          </w:p>
          <w:p w:rsidR="00AF4499" w:rsidRPr="00CB463C" w:rsidRDefault="00AF4499" w:rsidP="00AF4499">
            <w:pPr>
              <w:rPr>
                <w:sz w:val="28"/>
                <w:szCs w:val="28"/>
              </w:rPr>
            </w:pPr>
            <w:r w:rsidRPr="00CB463C">
              <w:rPr>
                <w:sz w:val="28"/>
                <w:szCs w:val="28"/>
              </w:rPr>
              <w:t>В) Надо улучшить работу с остающейся летом в городе детворой, найти новые, более интересные формы.</w:t>
            </w:r>
          </w:p>
          <w:p w:rsidR="00AF4499" w:rsidRPr="00CB463C" w:rsidRDefault="00AF4499" w:rsidP="00AF4499">
            <w:pPr>
              <w:rPr>
                <w:sz w:val="28"/>
                <w:szCs w:val="28"/>
              </w:rPr>
            </w:pPr>
            <w:r w:rsidRPr="00CB463C">
              <w:rPr>
                <w:sz w:val="28"/>
                <w:szCs w:val="28"/>
              </w:rPr>
              <w:t>Г) Хозяйка предложила жильцам пройти в свою комнату.</w:t>
            </w:r>
          </w:p>
          <w:p w:rsidR="00AF4499" w:rsidRPr="00CB463C" w:rsidRDefault="00AF4499" w:rsidP="00AF4499">
            <w:pPr>
              <w:rPr>
                <w:sz w:val="28"/>
                <w:szCs w:val="28"/>
              </w:rPr>
            </w:pPr>
            <w:r w:rsidRPr="00CB463C">
              <w:rPr>
                <w:sz w:val="28"/>
                <w:szCs w:val="28"/>
              </w:rPr>
              <w:t>Д) Девочка отнесла птицу домой, согрела её и решила, что никогда не расстанется с ней.</w:t>
            </w:r>
          </w:p>
        </w:tc>
        <w:tc>
          <w:tcPr>
            <w:tcW w:w="1723" w:type="dxa"/>
            <w:gridSpan w:val="2"/>
            <w:shd w:val="clear" w:color="auto" w:fill="auto"/>
          </w:tcPr>
          <w:p w:rsidR="00AF4499" w:rsidRPr="00CB463C" w:rsidRDefault="00AF4499" w:rsidP="00AF4499">
            <w:pPr>
              <w:rPr>
                <w:sz w:val="28"/>
                <w:szCs w:val="28"/>
              </w:rPr>
            </w:pPr>
            <w:r w:rsidRPr="00CB463C">
              <w:rPr>
                <w:sz w:val="28"/>
                <w:szCs w:val="28"/>
              </w:rPr>
              <w:t>Д)</w:t>
            </w:r>
          </w:p>
        </w:tc>
      </w:tr>
    </w:tbl>
    <w:p w:rsidR="00AF4499" w:rsidRPr="00CB463C" w:rsidRDefault="00AF4499" w:rsidP="00AF4499">
      <w:pPr>
        <w:jc w:val="center"/>
        <w:rPr>
          <w:b/>
          <w:sz w:val="28"/>
          <w:szCs w:val="28"/>
        </w:rPr>
      </w:pPr>
    </w:p>
    <w:p w:rsidR="00AF4499" w:rsidRPr="00CB463C" w:rsidRDefault="00AF4499" w:rsidP="00AF4499">
      <w:pPr>
        <w:rPr>
          <w:b/>
          <w:sz w:val="28"/>
          <w:szCs w:val="28"/>
        </w:rPr>
      </w:pPr>
      <w:r w:rsidRPr="00CB463C">
        <w:rPr>
          <w:b/>
          <w:sz w:val="28"/>
          <w:szCs w:val="28"/>
        </w:rPr>
        <w:t>Блок 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660"/>
        <w:gridCol w:w="1796"/>
      </w:tblGrid>
      <w:tr w:rsidR="00AF4499" w:rsidRPr="00CB463C" w:rsidTr="00AF4499">
        <w:trPr>
          <w:trHeight w:val="842"/>
        </w:trPr>
        <w:tc>
          <w:tcPr>
            <w:tcW w:w="1008" w:type="dxa"/>
            <w:shd w:val="clear" w:color="auto" w:fill="auto"/>
          </w:tcPr>
          <w:p w:rsidR="00AF4499" w:rsidRPr="00CB463C" w:rsidRDefault="00AF4499" w:rsidP="00AF4499">
            <w:pPr>
              <w:jc w:val="center"/>
              <w:rPr>
                <w:sz w:val="28"/>
                <w:szCs w:val="28"/>
              </w:rPr>
            </w:pPr>
          </w:p>
        </w:tc>
        <w:tc>
          <w:tcPr>
            <w:tcW w:w="6660" w:type="dxa"/>
            <w:shd w:val="clear" w:color="auto" w:fill="auto"/>
          </w:tcPr>
          <w:p w:rsidR="00AF4499" w:rsidRPr="00CB463C" w:rsidRDefault="00AF4499" w:rsidP="00AF4499">
            <w:pPr>
              <w:jc w:val="center"/>
              <w:rPr>
                <w:sz w:val="28"/>
                <w:szCs w:val="28"/>
              </w:rPr>
            </w:pPr>
            <w:r w:rsidRPr="00CB463C">
              <w:rPr>
                <w:sz w:val="28"/>
                <w:szCs w:val="28"/>
              </w:rPr>
              <w:t>Инструкция по выполнению заданий №24-30: В соответствующую строку бланка ответов запишите краткий ответ на вопрос, окончание предложения или пропущенные слова.</w:t>
            </w:r>
          </w:p>
        </w:tc>
        <w:tc>
          <w:tcPr>
            <w:tcW w:w="1796" w:type="dxa"/>
            <w:shd w:val="clear" w:color="auto" w:fill="auto"/>
          </w:tcPr>
          <w:p w:rsidR="00AF4499" w:rsidRPr="00CB463C" w:rsidRDefault="00AF4499" w:rsidP="00AF4499">
            <w:pPr>
              <w:rPr>
                <w:sz w:val="28"/>
                <w:szCs w:val="28"/>
              </w:rPr>
            </w:pPr>
          </w:p>
        </w:tc>
      </w:tr>
      <w:tr w:rsidR="00AF4499" w:rsidRPr="00CB463C" w:rsidTr="00AF4499">
        <w:trPr>
          <w:trHeight w:val="320"/>
        </w:trPr>
        <w:tc>
          <w:tcPr>
            <w:tcW w:w="1008" w:type="dxa"/>
            <w:shd w:val="clear" w:color="auto" w:fill="auto"/>
          </w:tcPr>
          <w:p w:rsidR="00AF4499" w:rsidRPr="00CB463C" w:rsidRDefault="00AF4499" w:rsidP="00AF4499">
            <w:pPr>
              <w:jc w:val="center"/>
              <w:rPr>
                <w:sz w:val="28"/>
                <w:szCs w:val="28"/>
              </w:rPr>
            </w:pPr>
            <w:r w:rsidRPr="00CB463C">
              <w:rPr>
                <w:sz w:val="28"/>
                <w:szCs w:val="28"/>
              </w:rPr>
              <w:t>24.</w:t>
            </w:r>
          </w:p>
          <w:p w:rsidR="00AF4499" w:rsidRPr="00CB463C" w:rsidRDefault="00AF4499" w:rsidP="00AF4499">
            <w:pPr>
              <w:jc w:val="center"/>
              <w:rPr>
                <w:sz w:val="28"/>
                <w:szCs w:val="28"/>
              </w:rPr>
            </w:pPr>
          </w:p>
        </w:tc>
        <w:tc>
          <w:tcPr>
            <w:tcW w:w="6660" w:type="dxa"/>
            <w:shd w:val="clear" w:color="auto" w:fill="auto"/>
          </w:tcPr>
          <w:p w:rsidR="00AF4499" w:rsidRPr="00CB463C" w:rsidRDefault="00AF4499" w:rsidP="00AF4499">
            <w:pPr>
              <w:rPr>
                <w:sz w:val="28"/>
                <w:szCs w:val="28"/>
              </w:rPr>
            </w:pPr>
            <w:r w:rsidRPr="00CB463C">
              <w:rPr>
                <w:sz w:val="28"/>
                <w:szCs w:val="28"/>
              </w:rPr>
              <w:t>Как называются нормы правильного ударения?</w:t>
            </w:r>
          </w:p>
        </w:tc>
        <w:tc>
          <w:tcPr>
            <w:tcW w:w="1796" w:type="dxa"/>
            <w:shd w:val="clear" w:color="auto" w:fill="auto"/>
          </w:tcPr>
          <w:p w:rsidR="00AF4499" w:rsidRPr="00CB463C" w:rsidRDefault="00AF4499" w:rsidP="00AF4499">
            <w:pPr>
              <w:rPr>
                <w:sz w:val="28"/>
                <w:szCs w:val="28"/>
              </w:rPr>
            </w:pPr>
            <w:r w:rsidRPr="00CB463C">
              <w:rPr>
                <w:sz w:val="28"/>
                <w:szCs w:val="28"/>
              </w:rPr>
              <w:t>Акцентологические</w:t>
            </w:r>
          </w:p>
        </w:tc>
      </w:tr>
      <w:tr w:rsidR="00AF4499" w:rsidRPr="00CB463C" w:rsidTr="00AF4499">
        <w:trPr>
          <w:trHeight w:val="477"/>
        </w:trPr>
        <w:tc>
          <w:tcPr>
            <w:tcW w:w="1008" w:type="dxa"/>
            <w:shd w:val="clear" w:color="auto" w:fill="auto"/>
          </w:tcPr>
          <w:p w:rsidR="00AF4499" w:rsidRPr="00CB463C" w:rsidRDefault="00AF4499" w:rsidP="00AF4499">
            <w:pPr>
              <w:jc w:val="center"/>
              <w:rPr>
                <w:sz w:val="28"/>
                <w:szCs w:val="28"/>
              </w:rPr>
            </w:pPr>
            <w:r w:rsidRPr="00CB463C">
              <w:rPr>
                <w:sz w:val="28"/>
                <w:szCs w:val="28"/>
              </w:rPr>
              <w:t>25.</w:t>
            </w:r>
          </w:p>
          <w:p w:rsidR="00AF4499" w:rsidRPr="00CB463C" w:rsidRDefault="00AF4499" w:rsidP="00AF4499">
            <w:pPr>
              <w:jc w:val="center"/>
              <w:rPr>
                <w:sz w:val="28"/>
                <w:szCs w:val="28"/>
              </w:rPr>
            </w:pPr>
          </w:p>
          <w:p w:rsidR="00AF4499" w:rsidRPr="00CB463C" w:rsidRDefault="00AF4499" w:rsidP="00AF4499">
            <w:pPr>
              <w:jc w:val="center"/>
              <w:rPr>
                <w:sz w:val="28"/>
                <w:szCs w:val="28"/>
              </w:rPr>
            </w:pPr>
          </w:p>
        </w:tc>
        <w:tc>
          <w:tcPr>
            <w:tcW w:w="6660" w:type="dxa"/>
            <w:shd w:val="clear" w:color="auto" w:fill="auto"/>
          </w:tcPr>
          <w:p w:rsidR="00AF4499" w:rsidRPr="00CB463C" w:rsidRDefault="00AF4499" w:rsidP="00AF4499">
            <w:pPr>
              <w:rPr>
                <w:sz w:val="28"/>
                <w:szCs w:val="28"/>
              </w:rPr>
            </w:pPr>
            <w:r w:rsidRPr="00CB463C">
              <w:rPr>
                <w:sz w:val="28"/>
                <w:szCs w:val="28"/>
              </w:rPr>
              <w:t>Допишите предложение «Слова сюртук, лапти, кафтан относятся к  разряду…»</w:t>
            </w:r>
          </w:p>
        </w:tc>
        <w:tc>
          <w:tcPr>
            <w:tcW w:w="1796" w:type="dxa"/>
            <w:shd w:val="clear" w:color="auto" w:fill="auto"/>
          </w:tcPr>
          <w:p w:rsidR="00AF4499" w:rsidRPr="00CB463C" w:rsidRDefault="00AF4499" w:rsidP="00AF4499">
            <w:pPr>
              <w:rPr>
                <w:sz w:val="28"/>
                <w:szCs w:val="28"/>
              </w:rPr>
            </w:pPr>
            <w:r w:rsidRPr="00CB463C">
              <w:rPr>
                <w:sz w:val="28"/>
                <w:szCs w:val="28"/>
              </w:rPr>
              <w:t>Устаревшие</w:t>
            </w:r>
          </w:p>
        </w:tc>
      </w:tr>
      <w:tr w:rsidR="00AF4499" w:rsidRPr="00CB463C" w:rsidTr="00AF4499">
        <w:trPr>
          <w:trHeight w:val="380"/>
        </w:trPr>
        <w:tc>
          <w:tcPr>
            <w:tcW w:w="1008" w:type="dxa"/>
            <w:shd w:val="clear" w:color="auto" w:fill="auto"/>
          </w:tcPr>
          <w:p w:rsidR="00AF4499" w:rsidRPr="00CB463C" w:rsidRDefault="00AF4499" w:rsidP="00AF4499">
            <w:pPr>
              <w:jc w:val="center"/>
              <w:rPr>
                <w:sz w:val="28"/>
                <w:szCs w:val="28"/>
              </w:rPr>
            </w:pPr>
            <w:r w:rsidRPr="00CB463C">
              <w:rPr>
                <w:sz w:val="28"/>
                <w:szCs w:val="28"/>
              </w:rPr>
              <w:t>26.</w:t>
            </w:r>
          </w:p>
        </w:tc>
        <w:tc>
          <w:tcPr>
            <w:tcW w:w="6660" w:type="dxa"/>
            <w:shd w:val="clear" w:color="auto" w:fill="auto"/>
          </w:tcPr>
          <w:p w:rsidR="00AF4499" w:rsidRPr="00CB463C" w:rsidRDefault="00AF4499" w:rsidP="00AF4499">
            <w:pPr>
              <w:rPr>
                <w:b/>
                <w:i/>
                <w:sz w:val="28"/>
                <w:szCs w:val="28"/>
              </w:rPr>
            </w:pPr>
            <w:r w:rsidRPr="00CB463C">
              <w:rPr>
                <w:sz w:val="28"/>
                <w:szCs w:val="28"/>
              </w:rPr>
              <w:t xml:space="preserve">Какое значение имеет фразеологизм  </w:t>
            </w:r>
            <w:r w:rsidRPr="00CB463C">
              <w:rPr>
                <w:b/>
                <w:i/>
                <w:sz w:val="28"/>
                <w:szCs w:val="28"/>
              </w:rPr>
              <w:t>держать камень за пазухой?</w:t>
            </w:r>
          </w:p>
          <w:p w:rsidR="00AF4499" w:rsidRPr="00CB463C" w:rsidRDefault="00AF4499" w:rsidP="00AF4499">
            <w:pPr>
              <w:rPr>
                <w:sz w:val="28"/>
                <w:szCs w:val="28"/>
              </w:rPr>
            </w:pPr>
          </w:p>
        </w:tc>
        <w:tc>
          <w:tcPr>
            <w:tcW w:w="1796" w:type="dxa"/>
            <w:shd w:val="clear" w:color="auto" w:fill="auto"/>
          </w:tcPr>
          <w:p w:rsidR="00AF4499" w:rsidRPr="00CB463C" w:rsidRDefault="00AF4499" w:rsidP="00AF4499">
            <w:pPr>
              <w:rPr>
                <w:sz w:val="28"/>
                <w:szCs w:val="28"/>
              </w:rPr>
            </w:pPr>
            <w:r w:rsidRPr="00CB463C">
              <w:rPr>
                <w:sz w:val="28"/>
                <w:szCs w:val="28"/>
              </w:rPr>
              <w:t>Затаить обиду</w:t>
            </w:r>
          </w:p>
        </w:tc>
      </w:tr>
      <w:tr w:rsidR="00AF4499" w:rsidRPr="00CB463C" w:rsidTr="00AF4499">
        <w:trPr>
          <w:trHeight w:val="365"/>
        </w:trPr>
        <w:tc>
          <w:tcPr>
            <w:tcW w:w="1008" w:type="dxa"/>
            <w:shd w:val="clear" w:color="auto" w:fill="auto"/>
          </w:tcPr>
          <w:p w:rsidR="00AF4499" w:rsidRPr="00CB463C" w:rsidRDefault="00AF4499" w:rsidP="00AF4499">
            <w:pPr>
              <w:jc w:val="center"/>
              <w:rPr>
                <w:sz w:val="28"/>
                <w:szCs w:val="28"/>
              </w:rPr>
            </w:pPr>
            <w:r w:rsidRPr="00CB463C">
              <w:rPr>
                <w:sz w:val="28"/>
                <w:szCs w:val="28"/>
              </w:rPr>
              <w:t>27.</w:t>
            </w:r>
          </w:p>
        </w:tc>
        <w:tc>
          <w:tcPr>
            <w:tcW w:w="6660" w:type="dxa"/>
            <w:shd w:val="clear" w:color="auto" w:fill="auto"/>
          </w:tcPr>
          <w:p w:rsidR="00AF4499" w:rsidRPr="00CB463C" w:rsidRDefault="00AF4499" w:rsidP="00AF4499">
            <w:pPr>
              <w:rPr>
                <w:b/>
                <w:i/>
                <w:sz w:val="28"/>
                <w:szCs w:val="28"/>
              </w:rPr>
            </w:pPr>
            <w:r w:rsidRPr="00CB463C">
              <w:rPr>
                <w:sz w:val="28"/>
                <w:szCs w:val="28"/>
              </w:rPr>
              <w:t xml:space="preserve">Как называется ошибка в употреблении словосочетания </w:t>
            </w:r>
            <w:r w:rsidRPr="00CB463C">
              <w:rPr>
                <w:b/>
                <w:i/>
                <w:sz w:val="28"/>
                <w:szCs w:val="28"/>
              </w:rPr>
              <w:t>молодой юноша?</w:t>
            </w:r>
          </w:p>
          <w:p w:rsidR="00AF4499" w:rsidRPr="00CB463C" w:rsidRDefault="00AF4499" w:rsidP="00AF4499">
            <w:pPr>
              <w:rPr>
                <w:sz w:val="28"/>
                <w:szCs w:val="28"/>
              </w:rPr>
            </w:pPr>
          </w:p>
        </w:tc>
        <w:tc>
          <w:tcPr>
            <w:tcW w:w="1796" w:type="dxa"/>
            <w:shd w:val="clear" w:color="auto" w:fill="auto"/>
          </w:tcPr>
          <w:p w:rsidR="00AF4499" w:rsidRPr="00CB463C" w:rsidRDefault="00AF4499" w:rsidP="00AF4499">
            <w:pPr>
              <w:rPr>
                <w:sz w:val="28"/>
                <w:szCs w:val="28"/>
              </w:rPr>
            </w:pPr>
            <w:r w:rsidRPr="00CB463C">
              <w:rPr>
                <w:sz w:val="28"/>
                <w:szCs w:val="28"/>
              </w:rPr>
              <w:t>Плеоназм</w:t>
            </w:r>
          </w:p>
        </w:tc>
      </w:tr>
      <w:tr w:rsidR="00AF4499" w:rsidRPr="00CB463C" w:rsidTr="00AF4499">
        <w:trPr>
          <w:trHeight w:val="485"/>
        </w:trPr>
        <w:tc>
          <w:tcPr>
            <w:tcW w:w="1008" w:type="dxa"/>
            <w:shd w:val="clear" w:color="auto" w:fill="auto"/>
          </w:tcPr>
          <w:p w:rsidR="00AF4499" w:rsidRPr="00CB463C" w:rsidRDefault="00AF4499" w:rsidP="00AF4499">
            <w:pPr>
              <w:jc w:val="center"/>
              <w:rPr>
                <w:sz w:val="28"/>
                <w:szCs w:val="28"/>
              </w:rPr>
            </w:pPr>
            <w:r w:rsidRPr="00CB463C">
              <w:rPr>
                <w:sz w:val="28"/>
                <w:szCs w:val="28"/>
              </w:rPr>
              <w:t>28.</w:t>
            </w:r>
          </w:p>
        </w:tc>
        <w:tc>
          <w:tcPr>
            <w:tcW w:w="6660" w:type="dxa"/>
            <w:shd w:val="clear" w:color="auto" w:fill="auto"/>
          </w:tcPr>
          <w:p w:rsidR="00AF4499" w:rsidRPr="00CB463C" w:rsidRDefault="00AF4499" w:rsidP="00AF4499">
            <w:pPr>
              <w:rPr>
                <w:sz w:val="28"/>
                <w:szCs w:val="28"/>
              </w:rPr>
            </w:pPr>
            <w:r w:rsidRPr="00CB463C">
              <w:rPr>
                <w:sz w:val="28"/>
                <w:szCs w:val="28"/>
              </w:rPr>
              <w:t>Как называются слова, пришедшие из других языков?</w:t>
            </w:r>
          </w:p>
        </w:tc>
        <w:tc>
          <w:tcPr>
            <w:tcW w:w="1796" w:type="dxa"/>
            <w:shd w:val="clear" w:color="auto" w:fill="auto"/>
          </w:tcPr>
          <w:p w:rsidR="00AF4499" w:rsidRPr="00CB463C" w:rsidRDefault="00AF4499" w:rsidP="00AF4499">
            <w:pPr>
              <w:rPr>
                <w:sz w:val="28"/>
                <w:szCs w:val="28"/>
              </w:rPr>
            </w:pPr>
            <w:r w:rsidRPr="00CB463C">
              <w:rPr>
                <w:sz w:val="28"/>
                <w:szCs w:val="28"/>
              </w:rPr>
              <w:t>Заимствованные</w:t>
            </w:r>
          </w:p>
        </w:tc>
      </w:tr>
      <w:tr w:rsidR="00AF4499" w:rsidRPr="00CB463C" w:rsidTr="00AF4499">
        <w:trPr>
          <w:trHeight w:val="485"/>
        </w:trPr>
        <w:tc>
          <w:tcPr>
            <w:tcW w:w="1008" w:type="dxa"/>
            <w:shd w:val="clear" w:color="auto" w:fill="auto"/>
          </w:tcPr>
          <w:p w:rsidR="00AF4499" w:rsidRPr="00CB463C" w:rsidRDefault="00AF4499" w:rsidP="00AF4499">
            <w:pPr>
              <w:jc w:val="center"/>
              <w:rPr>
                <w:sz w:val="28"/>
                <w:szCs w:val="28"/>
              </w:rPr>
            </w:pPr>
            <w:r w:rsidRPr="00CB463C">
              <w:rPr>
                <w:sz w:val="28"/>
                <w:szCs w:val="28"/>
              </w:rPr>
              <w:t>29.</w:t>
            </w:r>
          </w:p>
        </w:tc>
        <w:tc>
          <w:tcPr>
            <w:tcW w:w="6660" w:type="dxa"/>
            <w:shd w:val="clear" w:color="auto" w:fill="auto"/>
          </w:tcPr>
          <w:p w:rsidR="00AF4499" w:rsidRPr="00CB463C" w:rsidRDefault="00AF4499" w:rsidP="00AF4499">
            <w:pPr>
              <w:rPr>
                <w:sz w:val="28"/>
                <w:szCs w:val="28"/>
              </w:rPr>
            </w:pPr>
            <w:r w:rsidRPr="00CB463C">
              <w:rPr>
                <w:sz w:val="28"/>
                <w:szCs w:val="28"/>
              </w:rPr>
              <w:t xml:space="preserve">Синтаксис – это … </w:t>
            </w:r>
          </w:p>
        </w:tc>
        <w:tc>
          <w:tcPr>
            <w:tcW w:w="1796" w:type="dxa"/>
            <w:shd w:val="clear" w:color="auto" w:fill="auto"/>
          </w:tcPr>
          <w:p w:rsidR="00AF4499" w:rsidRPr="00CB463C" w:rsidRDefault="00AF4499" w:rsidP="00AF4499">
            <w:pPr>
              <w:rPr>
                <w:sz w:val="28"/>
                <w:szCs w:val="28"/>
              </w:rPr>
            </w:pPr>
            <w:r w:rsidRPr="00CB463C">
              <w:rPr>
                <w:sz w:val="28"/>
                <w:szCs w:val="28"/>
              </w:rPr>
              <w:t>Раздел науки о языке, изучающий словосочетание и предложение</w:t>
            </w:r>
          </w:p>
        </w:tc>
      </w:tr>
      <w:tr w:rsidR="00AF4499" w:rsidRPr="00CB463C" w:rsidTr="00AF4499">
        <w:trPr>
          <w:trHeight w:val="485"/>
        </w:trPr>
        <w:tc>
          <w:tcPr>
            <w:tcW w:w="1008" w:type="dxa"/>
            <w:shd w:val="clear" w:color="auto" w:fill="auto"/>
          </w:tcPr>
          <w:p w:rsidR="00AF4499" w:rsidRPr="00CB463C" w:rsidRDefault="00AF4499" w:rsidP="00AF4499">
            <w:pPr>
              <w:jc w:val="center"/>
              <w:rPr>
                <w:sz w:val="28"/>
                <w:szCs w:val="28"/>
              </w:rPr>
            </w:pPr>
            <w:r w:rsidRPr="00CB463C">
              <w:rPr>
                <w:sz w:val="28"/>
                <w:szCs w:val="28"/>
              </w:rPr>
              <w:t>30.</w:t>
            </w:r>
          </w:p>
        </w:tc>
        <w:tc>
          <w:tcPr>
            <w:tcW w:w="6660" w:type="dxa"/>
            <w:shd w:val="clear" w:color="auto" w:fill="auto"/>
          </w:tcPr>
          <w:p w:rsidR="00AF4499" w:rsidRPr="00CB463C" w:rsidRDefault="00AF4499" w:rsidP="00AF4499">
            <w:pPr>
              <w:rPr>
                <w:sz w:val="28"/>
                <w:szCs w:val="28"/>
              </w:rPr>
            </w:pPr>
            <w:r w:rsidRPr="00CB463C">
              <w:rPr>
                <w:sz w:val="28"/>
                <w:szCs w:val="28"/>
              </w:rPr>
              <w:t>Слова одинаковые по звучанию, но различные по значению называются …</w:t>
            </w:r>
          </w:p>
        </w:tc>
        <w:tc>
          <w:tcPr>
            <w:tcW w:w="1796" w:type="dxa"/>
            <w:shd w:val="clear" w:color="auto" w:fill="auto"/>
          </w:tcPr>
          <w:p w:rsidR="00AF4499" w:rsidRPr="00CB463C" w:rsidRDefault="00AF4499" w:rsidP="00AF4499">
            <w:pPr>
              <w:rPr>
                <w:sz w:val="28"/>
                <w:szCs w:val="28"/>
              </w:rPr>
            </w:pPr>
            <w:r w:rsidRPr="00CB463C">
              <w:rPr>
                <w:sz w:val="28"/>
                <w:szCs w:val="28"/>
              </w:rPr>
              <w:t>Омонимы</w:t>
            </w:r>
          </w:p>
        </w:tc>
      </w:tr>
    </w:tbl>
    <w:p w:rsidR="00AF4499" w:rsidRDefault="00AF4499" w:rsidP="00AF4499">
      <w:pPr>
        <w:rPr>
          <w:b/>
          <w:sz w:val="28"/>
          <w:szCs w:val="28"/>
        </w:rPr>
      </w:pPr>
      <w:r>
        <w:rPr>
          <w:b/>
          <w:sz w:val="28"/>
          <w:szCs w:val="28"/>
        </w:rPr>
        <w:br w:type="page"/>
      </w:r>
    </w:p>
    <w:p w:rsidR="00AF4499" w:rsidRPr="00CB3C17" w:rsidRDefault="00AF4499" w:rsidP="00AF4499">
      <w:pPr>
        <w:jc w:val="center"/>
        <w:rPr>
          <w:b/>
          <w:sz w:val="28"/>
          <w:szCs w:val="28"/>
        </w:rPr>
      </w:pPr>
      <w:r w:rsidRPr="00CB3C17">
        <w:rPr>
          <w:b/>
          <w:sz w:val="28"/>
          <w:szCs w:val="28"/>
        </w:rPr>
        <w:t>Рубежный контроль № 2</w:t>
      </w:r>
    </w:p>
    <w:p w:rsidR="00AF4499" w:rsidRPr="00CB3C17" w:rsidRDefault="00AF4499" w:rsidP="00AF4499">
      <w:pPr>
        <w:jc w:val="center"/>
        <w:rPr>
          <w:b/>
          <w:sz w:val="28"/>
          <w:szCs w:val="28"/>
        </w:rPr>
      </w:pPr>
      <w:r w:rsidRPr="00CB3C17">
        <w:rPr>
          <w:b/>
          <w:sz w:val="28"/>
          <w:szCs w:val="28"/>
        </w:rPr>
        <w:t>Диктант</w:t>
      </w:r>
    </w:p>
    <w:p w:rsidR="00AF4499" w:rsidRPr="00AF4499" w:rsidRDefault="00AF4499" w:rsidP="00AF4499">
      <w:pPr>
        <w:ind w:firstLine="709"/>
        <w:jc w:val="both"/>
        <w:rPr>
          <w:sz w:val="28"/>
          <w:szCs w:val="28"/>
        </w:rPr>
      </w:pPr>
      <w:r w:rsidRPr="00AF4499">
        <w:rPr>
          <w:sz w:val="28"/>
          <w:szCs w:val="28"/>
        </w:rPr>
        <w:t>История костюма имеет отношение не только к художеству, но и к этнографии и физиологии.</w:t>
      </w:r>
    </w:p>
    <w:p w:rsidR="00AF4499" w:rsidRPr="00AF4499" w:rsidRDefault="00AF4499" w:rsidP="00AF4499">
      <w:pPr>
        <w:ind w:firstLine="709"/>
        <w:jc w:val="both"/>
        <w:rPr>
          <w:sz w:val="28"/>
          <w:szCs w:val="28"/>
        </w:rPr>
      </w:pPr>
      <w:r w:rsidRPr="00AF4499">
        <w:rPr>
          <w:sz w:val="28"/>
          <w:szCs w:val="28"/>
        </w:rPr>
        <w:t>Изучение этой истории дает нам ключ к познанию нравов и обычаев как существующих, так и умерших народов.</w:t>
      </w:r>
    </w:p>
    <w:p w:rsidR="00AF4499" w:rsidRPr="00AF4499" w:rsidRDefault="00AF4499" w:rsidP="00AF4499">
      <w:pPr>
        <w:ind w:firstLine="709"/>
        <w:jc w:val="both"/>
        <w:rPr>
          <w:sz w:val="28"/>
          <w:szCs w:val="28"/>
        </w:rPr>
      </w:pPr>
      <w:r w:rsidRPr="00AF4499">
        <w:rPr>
          <w:sz w:val="28"/>
          <w:szCs w:val="28"/>
        </w:rPr>
        <w:t>По форме и окраскам их одежд, по тканям мы узнаем степень их художественного и промышленного развития; изменения в покрое, в сочетаниях цветов, влияние костюма одного народа на одежду другого — все это дает нам возможность наметить путь их развития или упадка; религия, искусство, философские учения влияют на людскую внешность, а по ней мы всегда можем создать себе представление об этих культурных двигателях в известную эпоху. Одним словом, на одежде отражается весь склад умственной и духовной жизни каждого народа и его зависимость от другого народа.</w:t>
      </w:r>
    </w:p>
    <w:p w:rsidR="00AF4499" w:rsidRPr="00AF4499" w:rsidRDefault="00AF4499" w:rsidP="00AF4499">
      <w:pPr>
        <w:ind w:firstLine="709"/>
        <w:jc w:val="both"/>
        <w:rPr>
          <w:sz w:val="28"/>
          <w:szCs w:val="28"/>
        </w:rPr>
      </w:pPr>
      <w:r w:rsidRPr="00AF4499">
        <w:rPr>
          <w:sz w:val="28"/>
          <w:szCs w:val="28"/>
        </w:rPr>
        <w:t>Костюмы королей и выдающихся исторических лиц характеризуют нередко целую историческую эпоху. Одежда всякого человека своим общим «модным» видом характеризует известный период времени, а своими деталями, индивидуальными мелкими частностями, манерой носить ее — определяет характер, вкусы, умственную и духовную жизнь носящего ее человека.</w:t>
      </w:r>
    </w:p>
    <w:p w:rsidR="00AF4499" w:rsidRPr="00690BDE" w:rsidRDefault="00AF4499" w:rsidP="00AF4499">
      <w:pPr>
        <w:ind w:firstLine="708"/>
        <w:rPr>
          <w:sz w:val="28"/>
          <w:szCs w:val="28"/>
        </w:rPr>
      </w:pPr>
    </w:p>
    <w:p w:rsidR="00AF4499" w:rsidRPr="00CB3C17" w:rsidRDefault="00AF4499" w:rsidP="00AF4499">
      <w:pPr>
        <w:rPr>
          <w:b/>
        </w:rPr>
      </w:pPr>
      <w:r w:rsidRPr="00CB3C17">
        <w:rPr>
          <w:b/>
        </w:rPr>
        <w:t>Критерии оценки (за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AF4499" w:rsidRPr="00690BDE" w:rsidTr="00AF4499">
        <w:tc>
          <w:tcPr>
            <w:tcW w:w="3168" w:type="dxa"/>
            <w:shd w:val="clear" w:color="auto" w:fill="auto"/>
          </w:tcPr>
          <w:p w:rsidR="00AF4499" w:rsidRPr="00690BDE" w:rsidRDefault="00AF4499" w:rsidP="00AF4499">
            <w:r w:rsidRPr="00690BDE">
              <w:t>Оценка</w:t>
            </w:r>
            <w:r>
              <w:t xml:space="preserve"> </w:t>
            </w:r>
            <w:r w:rsidRPr="00690BDE">
              <w:t>(за диктант)</w:t>
            </w:r>
          </w:p>
        </w:tc>
        <w:tc>
          <w:tcPr>
            <w:tcW w:w="6403" w:type="dxa"/>
            <w:shd w:val="clear" w:color="auto" w:fill="auto"/>
          </w:tcPr>
          <w:p w:rsidR="00AF4499" w:rsidRPr="00690BDE" w:rsidRDefault="00AF4499" w:rsidP="00AF4499">
            <w:pPr>
              <w:jc w:val="center"/>
            </w:pPr>
            <w:r w:rsidRPr="00690BDE">
              <w:t>Критерии оценки</w:t>
            </w:r>
          </w:p>
        </w:tc>
      </w:tr>
      <w:tr w:rsidR="00AF4499" w:rsidRPr="00690BDE" w:rsidTr="00AF4499">
        <w:tc>
          <w:tcPr>
            <w:tcW w:w="3168" w:type="dxa"/>
            <w:shd w:val="clear" w:color="auto" w:fill="auto"/>
          </w:tcPr>
          <w:p w:rsidR="00AF4499" w:rsidRPr="00690BDE" w:rsidRDefault="00AF4499" w:rsidP="00AF4499">
            <w:r w:rsidRPr="00690BDE">
              <w:t>«5»</w:t>
            </w:r>
            <w:r>
              <w:t xml:space="preserve"> </w:t>
            </w:r>
            <w:r w:rsidRPr="00690BDE">
              <w:t>(отлично)</w:t>
            </w:r>
          </w:p>
        </w:tc>
        <w:tc>
          <w:tcPr>
            <w:tcW w:w="6403" w:type="dxa"/>
            <w:shd w:val="clear" w:color="auto" w:fill="auto"/>
          </w:tcPr>
          <w:p w:rsidR="00AF4499" w:rsidRPr="00690BDE" w:rsidRDefault="00AF4499" w:rsidP="00AF4499">
            <w:r w:rsidRPr="00690BDE">
              <w:t>Ставится при отсутствии орфографических и пунктуационных ошибок, при одной пунктуационной или одной орфографической ошибке</w:t>
            </w:r>
          </w:p>
        </w:tc>
      </w:tr>
      <w:tr w:rsidR="00AF4499" w:rsidRPr="00690BDE" w:rsidTr="00AF4499">
        <w:tc>
          <w:tcPr>
            <w:tcW w:w="3168" w:type="dxa"/>
            <w:shd w:val="clear" w:color="auto" w:fill="auto"/>
          </w:tcPr>
          <w:p w:rsidR="00AF4499" w:rsidRPr="00690BDE" w:rsidRDefault="00AF4499" w:rsidP="00AF4499">
            <w:r w:rsidRPr="00690BDE">
              <w:t>«4»</w:t>
            </w:r>
            <w:r>
              <w:t xml:space="preserve"> </w:t>
            </w:r>
            <w:r w:rsidRPr="00690BDE">
              <w:t>(хорошо)</w:t>
            </w:r>
          </w:p>
        </w:tc>
        <w:tc>
          <w:tcPr>
            <w:tcW w:w="6403" w:type="dxa"/>
            <w:shd w:val="clear" w:color="auto" w:fill="auto"/>
          </w:tcPr>
          <w:p w:rsidR="00AF4499" w:rsidRPr="00690BDE" w:rsidRDefault="00AF4499" w:rsidP="00AF4499">
            <w:r w:rsidRPr="00690BDE">
              <w:t>Ставится при двух пунктуационных или двух орфографических ошибках, а также одной орфографической и трех пунктуационных ошибках</w:t>
            </w:r>
          </w:p>
        </w:tc>
      </w:tr>
      <w:tr w:rsidR="00AF4499" w:rsidRPr="00690BDE" w:rsidTr="00AF4499">
        <w:tc>
          <w:tcPr>
            <w:tcW w:w="3168" w:type="dxa"/>
            <w:shd w:val="clear" w:color="auto" w:fill="auto"/>
          </w:tcPr>
          <w:p w:rsidR="00AF4499" w:rsidRPr="00690BDE" w:rsidRDefault="00AF4499" w:rsidP="00AF4499">
            <w:r w:rsidRPr="00690BDE">
              <w:t>«3»</w:t>
            </w:r>
            <w:r>
              <w:t xml:space="preserve"> </w:t>
            </w:r>
            <w:r w:rsidRPr="00690BDE">
              <w:t>(удовлетворительно)</w:t>
            </w:r>
          </w:p>
        </w:tc>
        <w:tc>
          <w:tcPr>
            <w:tcW w:w="6403" w:type="dxa"/>
            <w:shd w:val="clear" w:color="auto" w:fill="auto"/>
          </w:tcPr>
          <w:p w:rsidR="00AF4499" w:rsidRPr="00690BDE" w:rsidRDefault="00AF4499" w:rsidP="00AF4499">
            <w:r w:rsidRPr="00690BDE">
              <w:t>Ставится при трех орфографических и трех пунктуационных ошибках, двух орфографических и четырех пунктуационных ошибках, одной орфографической и пяти пунктуационных ошибках.</w:t>
            </w:r>
          </w:p>
        </w:tc>
      </w:tr>
      <w:tr w:rsidR="00AF4499" w:rsidRPr="00690BDE" w:rsidTr="00AF4499">
        <w:tc>
          <w:tcPr>
            <w:tcW w:w="3168" w:type="dxa"/>
            <w:shd w:val="clear" w:color="auto" w:fill="auto"/>
          </w:tcPr>
          <w:p w:rsidR="00AF4499" w:rsidRPr="00690BDE" w:rsidRDefault="00AF4499" w:rsidP="00AF4499">
            <w:r w:rsidRPr="00690BDE">
              <w:t>«2»(неудовлетворительно)</w:t>
            </w:r>
          </w:p>
        </w:tc>
        <w:tc>
          <w:tcPr>
            <w:tcW w:w="6403" w:type="dxa"/>
            <w:shd w:val="clear" w:color="auto" w:fill="auto"/>
          </w:tcPr>
          <w:p w:rsidR="00AF4499" w:rsidRPr="00690BDE" w:rsidRDefault="00AF4499" w:rsidP="00AF4499">
            <w:r w:rsidRPr="00690BDE">
              <w:t>Ставится за четыре орфографических и четыре пунктуационных ошибок и более.</w:t>
            </w:r>
          </w:p>
        </w:tc>
      </w:tr>
    </w:tbl>
    <w:p w:rsidR="00AF4499" w:rsidRDefault="00AF4499" w:rsidP="00AF4499">
      <w:pPr>
        <w:spacing w:line="276" w:lineRule="auto"/>
        <w:contextualSpacing/>
        <w:jc w:val="center"/>
        <w:rPr>
          <w:b/>
          <w:sz w:val="28"/>
          <w:szCs w:val="28"/>
        </w:rPr>
      </w:pPr>
      <w:r>
        <w:rPr>
          <w:sz w:val="28"/>
          <w:szCs w:val="28"/>
        </w:rPr>
        <w:br w:type="page"/>
      </w:r>
      <w:r>
        <w:rPr>
          <w:b/>
          <w:sz w:val="28"/>
          <w:szCs w:val="28"/>
        </w:rPr>
        <w:t>Промежуточная аттестация по общеобразовательной дисциплине</w:t>
      </w:r>
    </w:p>
    <w:p w:rsidR="00AF4499" w:rsidRPr="00CB463C" w:rsidRDefault="00AF4499" w:rsidP="00AF4499">
      <w:pPr>
        <w:rPr>
          <w:b/>
          <w:sz w:val="28"/>
          <w:szCs w:val="28"/>
        </w:rPr>
      </w:pPr>
    </w:p>
    <w:p w:rsidR="00AF4499" w:rsidRPr="00CB463C" w:rsidRDefault="00AF4499" w:rsidP="00AF4499">
      <w:pPr>
        <w:widowControl w:val="0"/>
        <w:autoSpaceDE w:val="0"/>
        <w:autoSpaceDN w:val="0"/>
        <w:adjustRightInd w:val="0"/>
        <w:ind w:firstLine="708"/>
        <w:jc w:val="both"/>
        <w:rPr>
          <w:color w:val="000000"/>
          <w:sz w:val="28"/>
          <w:szCs w:val="28"/>
        </w:rPr>
      </w:pPr>
      <w:r w:rsidRPr="00CB463C">
        <w:rPr>
          <w:sz w:val="28"/>
          <w:szCs w:val="28"/>
        </w:rPr>
        <w:t xml:space="preserve">Учебная дисциплина Русский язык относится к общеобразовательным дисциплинам социально-экономического цикла основной профессиональной образовательной программы СПО при подготовке специалистов по специальности 29.02.10 </w:t>
      </w:r>
      <w:r w:rsidRPr="00CB463C">
        <w:rPr>
          <w:color w:val="000000"/>
          <w:sz w:val="28"/>
          <w:szCs w:val="28"/>
        </w:rPr>
        <w:t>Конструирование, моделирование и технология изготовления изделий легкой промышленности (по видам).</w:t>
      </w:r>
    </w:p>
    <w:p w:rsidR="00AF4499" w:rsidRPr="00CB463C" w:rsidRDefault="00AF4499" w:rsidP="00AF4499">
      <w:pPr>
        <w:shd w:val="clear" w:color="auto" w:fill="FFFFFF"/>
        <w:ind w:firstLine="709"/>
        <w:jc w:val="both"/>
        <w:rPr>
          <w:sz w:val="28"/>
          <w:szCs w:val="28"/>
        </w:rPr>
      </w:pPr>
      <w:r w:rsidRPr="00CB463C">
        <w:rPr>
          <w:sz w:val="28"/>
          <w:szCs w:val="28"/>
        </w:rPr>
        <w:t xml:space="preserve">Настоящий комплект контрольно-измерительного материала промежуточной аттестации по учебной дисциплине Русский язык предназначен для формирующей оценки по итогам освоения содержания учебной дисциплины. </w:t>
      </w:r>
    </w:p>
    <w:p w:rsidR="00AF4499" w:rsidRPr="00CB463C" w:rsidRDefault="00AF4499" w:rsidP="00A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B463C">
        <w:rPr>
          <w:sz w:val="28"/>
          <w:szCs w:val="28"/>
        </w:rPr>
        <w:t xml:space="preserve">Формой промежуточной аттестации является </w:t>
      </w:r>
      <w:r w:rsidRPr="00CB463C">
        <w:rPr>
          <w:b/>
          <w:sz w:val="28"/>
          <w:szCs w:val="28"/>
        </w:rPr>
        <w:t>экзамен</w:t>
      </w:r>
      <w:r w:rsidRPr="00CB463C">
        <w:rPr>
          <w:sz w:val="28"/>
          <w:szCs w:val="28"/>
        </w:rPr>
        <w:t xml:space="preserve"> в форме диктанта (письменной работы) для проверки уровня освоения знаний и умений.</w:t>
      </w:r>
    </w:p>
    <w:p w:rsidR="00AF4499" w:rsidRPr="00CB463C" w:rsidRDefault="00AF4499" w:rsidP="00AF4499">
      <w:pPr>
        <w:ind w:firstLine="709"/>
        <w:jc w:val="both"/>
        <w:rPr>
          <w:b/>
          <w:sz w:val="28"/>
          <w:szCs w:val="28"/>
        </w:rPr>
      </w:pPr>
      <w:r w:rsidRPr="00CB463C">
        <w:rPr>
          <w:b/>
          <w:sz w:val="28"/>
          <w:szCs w:val="28"/>
        </w:rPr>
        <w:t>Требования к процедуре оценки.</w:t>
      </w:r>
    </w:p>
    <w:p w:rsidR="00AF4499" w:rsidRPr="00CB463C" w:rsidRDefault="00AF4499" w:rsidP="00AF4499">
      <w:pPr>
        <w:ind w:firstLine="709"/>
        <w:jc w:val="both"/>
        <w:rPr>
          <w:sz w:val="28"/>
          <w:szCs w:val="28"/>
        </w:rPr>
      </w:pPr>
      <w:r w:rsidRPr="00CB463C">
        <w:rPr>
          <w:i/>
          <w:sz w:val="28"/>
          <w:szCs w:val="28"/>
        </w:rPr>
        <w:t>Помещение:</w:t>
      </w:r>
      <w:r w:rsidRPr="00CB463C">
        <w:rPr>
          <w:sz w:val="28"/>
          <w:szCs w:val="28"/>
        </w:rPr>
        <w:t xml:space="preserve"> учебная аудитория.</w:t>
      </w:r>
    </w:p>
    <w:p w:rsidR="00AF4499" w:rsidRPr="00CB463C" w:rsidRDefault="00AF4499" w:rsidP="00AF4499">
      <w:pPr>
        <w:ind w:firstLine="709"/>
        <w:jc w:val="both"/>
        <w:rPr>
          <w:sz w:val="28"/>
          <w:szCs w:val="28"/>
        </w:rPr>
      </w:pPr>
      <w:r w:rsidRPr="00CB463C">
        <w:rPr>
          <w:i/>
          <w:sz w:val="28"/>
          <w:szCs w:val="28"/>
        </w:rPr>
        <w:t>Оборудование:</w:t>
      </w:r>
      <w:r w:rsidRPr="00CB463C">
        <w:rPr>
          <w:sz w:val="28"/>
          <w:szCs w:val="28"/>
        </w:rPr>
        <w:t xml:space="preserve"> ученический стол и стул.</w:t>
      </w:r>
    </w:p>
    <w:p w:rsidR="00AF4499" w:rsidRPr="00CB463C" w:rsidRDefault="00AF4499" w:rsidP="00AF4499">
      <w:pPr>
        <w:ind w:firstLine="709"/>
        <w:jc w:val="both"/>
        <w:rPr>
          <w:sz w:val="28"/>
          <w:szCs w:val="28"/>
        </w:rPr>
      </w:pPr>
      <w:r w:rsidRPr="00CB463C">
        <w:rPr>
          <w:i/>
          <w:sz w:val="28"/>
          <w:szCs w:val="28"/>
        </w:rPr>
        <w:t>Инструменты:</w:t>
      </w:r>
      <w:r w:rsidRPr="00CB463C">
        <w:rPr>
          <w:sz w:val="28"/>
          <w:szCs w:val="28"/>
        </w:rPr>
        <w:t xml:space="preserve"> ручка, карандаш.</w:t>
      </w:r>
    </w:p>
    <w:p w:rsidR="00AF4499" w:rsidRPr="00CB463C" w:rsidRDefault="00AF4499" w:rsidP="00AF4499">
      <w:pPr>
        <w:ind w:firstLine="709"/>
        <w:jc w:val="both"/>
        <w:rPr>
          <w:sz w:val="28"/>
          <w:szCs w:val="28"/>
        </w:rPr>
      </w:pPr>
      <w:r w:rsidRPr="00CB463C">
        <w:rPr>
          <w:i/>
          <w:sz w:val="28"/>
          <w:szCs w:val="28"/>
        </w:rPr>
        <w:t>Расходные материалы</w:t>
      </w:r>
      <w:r w:rsidRPr="00CB463C">
        <w:rPr>
          <w:sz w:val="28"/>
          <w:szCs w:val="28"/>
        </w:rPr>
        <w:t>: бланки ответов.</w:t>
      </w:r>
    </w:p>
    <w:p w:rsidR="00AF4499" w:rsidRPr="00CB463C" w:rsidRDefault="00AF4499" w:rsidP="00AF4499">
      <w:pPr>
        <w:ind w:firstLine="709"/>
        <w:jc w:val="both"/>
        <w:rPr>
          <w:sz w:val="28"/>
          <w:szCs w:val="28"/>
        </w:rPr>
      </w:pPr>
      <w:r w:rsidRPr="00CB463C">
        <w:rPr>
          <w:i/>
          <w:sz w:val="28"/>
          <w:szCs w:val="28"/>
        </w:rPr>
        <w:t>Документация:</w:t>
      </w:r>
      <w:r w:rsidRPr="00CB463C">
        <w:rPr>
          <w:sz w:val="28"/>
          <w:szCs w:val="28"/>
        </w:rPr>
        <w:t xml:space="preserve"> раздаточный материал на каждого обучающегося – тестовые задания.</w:t>
      </w:r>
    </w:p>
    <w:p w:rsidR="00AF4499" w:rsidRPr="00CB463C" w:rsidRDefault="00AF4499" w:rsidP="00AF4499">
      <w:pPr>
        <w:ind w:firstLine="709"/>
        <w:jc w:val="both"/>
        <w:rPr>
          <w:color w:val="FF0000"/>
          <w:sz w:val="28"/>
          <w:szCs w:val="28"/>
        </w:rPr>
      </w:pPr>
      <w:r w:rsidRPr="00CB463C">
        <w:rPr>
          <w:b/>
          <w:sz w:val="28"/>
          <w:szCs w:val="28"/>
        </w:rPr>
        <w:t>Доступ к дополнительным справочным материалам и инструкциям -</w:t>
      </w:r>
      <w:r w:rsidRPr="00CB463C">
        <w:rPr>
          <w:sz w:val="28"/>
          <w:szCs w:val="28"/>
        </w:rPr>
        <w:t xml:space="preserve"> запрещён.</w:t>
      </w:r>
    </w:p>
    <w:p w:rsidR="00AF4499" w:rsidRDefault="00AF4499" w:rsidP="00AF4499">
      <w:pPr>
        <w:jc w:val="both"/>
        <w:rPr>
          <w:sz w:val="28"/>
          <w:szCs w:val="28"/>
        </w:rPr>
      </w:pPr>
    </w:p>
    <w:p w:rsidR="00AF4499" w:rsidRPr="00CB463C" w:rsidRDefault="00AF4499" w:rsidP="00AF4499">
      <w:pPr>
        <w:shd w:val="clear" w:color="auto" w:fill="FFFFFF"/>
        <w:rPr>
          <w:b/>
          <w:sz w:val="28"/>
          <w:szCs w:val="28"/>
        </w:rPr>
      </w:pPr>
      <w:r w:rsidRPr="00CB463C">
        <w:rPr>
          <w:b/>
          <w:sz w:val="28"/>
          <w:szCs w:val="28"/>
        </w:rPr>
        <w:t>Инструмент оценки:</w:t>
      </w:r>
    </w:p>
    <w:p w:rsidR="00AF4499" w:rsidRPr="00CB463C" w:rsidRDefault="00AF4499" w:rsidP="00094814">
      <w:pPr>
        <w:pStyle w:val="a5"/>
        <w:numPr>
          <w:ilvl w:val="0"/>
          <w:numId w:val="10"/>
        </w:numPr>
        <w:shd w:val="clear" w:color="auto" w:fill="FFFFFF"/>
        <w:spacing w:after="160" w:line="259" w:lineRule="auto"/>
        <w:ind w:left="1429"/>
        <w:contextualSpacing/>
        <w:rPr>
          <w:sz w:val="28"/>
          <w:szCs w:val="28"/>
        </w:rPr>
      </w:pPr>
      <w:r w:rsidRPr="00CB463C">
        <w:rPr>
          <w:sz w:val="28"/>
          <w:szCs w:val="28"/>
        </w:rPr>
        <w:t>Критерии оценки (Приложение 1)</w:t>
      </w:r>
    </w:p>
    <w:p w:rsidR="00AF4499" w:rsidRPr="00CB463C" w:rsidRDefault="00AF4499" w:rsidP="00AF4499">
      <w:pPr>
        <w:rPr>
          <w:b/>
          <w:sz w:val="28"/>
          <w:szCs w:val="28"/>
        </w:rPr>
      </w:pPr>
      <w:r w:rsidRPr="00CB463C">
        <w:rPr>
          <w:b/>
          <w:sz w:val="28"/>
          <w:szCs w:val="28"/>
        </w:rPr>
        <w:t>Инструкции:</w:t>
      </w:r>
    </w:p>
    <w:p w:rsidR="00AF4499" w:rsidRPr="00CB463C" w:rsidRDefault="00AF4499" w:rsidP="00094814">
      <w:pPr>
        <w:pStyle w:val="a5"/>
        <w:numPr>
          <w:ilvl w:val="0"/>
          <w:numId w:val="10"/>
        </w:numPr>
        <w:spacing w:after="160" w:line="259" w:lineRule="auto"/>
        <w:ind w:left="1429"/>
        <w:contextualSpacing/>
        <w:jc w:val="left"/>
        <w:rPr>
          <w:b/>
          <w:sz w:val="28"/>
          <w:szCs w:val="28"/>
        </w:rPr>
      </w:pPr>
      <w:r w:rsidRPr="00CB463C">
        <w:rPr>
          <w:sz w:val="28"/>
          <w:szCs w:val="28"/>
        </w:rPr>
        <w:t xml:space="preserve">для обучающегося  (Приложение </w:t>
      </w:r>
      <w:r>
        <w:rPr>
          <w:sz w:val="28"/>
          <w:szCs w:val="28"/>
        </w:rPr>
        <w:t>2</w:t>
      </w:r>
      <w:r w:rsidRPr="00CB463C">
        <w:rPr>
          <w:sz w:val="28"/>
          <w:szCs w:val="28"/>
        </w:rPr>
        <w:t>)</w:t>
      </w:r>
    </w:p>
    <w:p w:rsidR="00AF4499" w:rsidRPr="001A4D2B" w:rsidRDefault="00AF4499" w:rsidP="00094814">
      <w:pPr>
        <w:pStyle w:val="a5"/>
        <w:numPr>
          <w:ilvl w:val="0"/>
          <w:numId w:val="10"/>
        </w:numPr>
        <w:spacing w:after="160" w:line="259" w:lineRule="auto"/>
        <w:ind w:left="1429"/>
        <w:contextualSpacing/>
        <w:rPr>
          <w:b/>
          <w:sz w:val="28"/>
          <w:szCs w:val="28"/>
        </w:rPr>
      </w:pPr>
      <w:r w:rsidRPr="001A4D2B">
        <w:rPr>
          <w:sz w:val="28"/>
          <w:szCs w:val="28"/>
        </w:rPr>
        <w:t xml:space="preserve">для преподавателя (Приложение </w:t>
      </w:r>
      <w:r>
        <w:rPr>
          <w:sz w:val="28"/>
          <w:szCs w:val="28"/>
        </w:rPr>
        <w:t>3</w:t>
      </w:r>
      <w:r w:rsidRPr="001A4D2B">
        <w:rPr>
          <w:sz w:val="28"/>
          <w:szCs w:val="28"/>
        </w:rPr>
        <w:t>)</w:t>
      </w:r>
    </w:p>
    <w:p w:rsidR="00AF4499" w:rsidRDefault="00AF4499" w:rsidP="00AF4499">
      <w:pPr>
        <w:rPr>
          <w:b/>
          <w:caps/>
          <w:sz w:val="28"/>
          <w:szCs w:val="28"/>
        </w:rPr>
      </w:pPr>
      <w:r>
        <w:rPr>
          <w:b/>
          <w:caps/>
          <w:sz w:val="28"/>
          <w:szCs w:val="28"/>
        </w:rPr>
        <w:br w:type="page"/>
      </w:r>
    </w:p>
    <w:p w:rsidR="00AF4499" w:rsidRPr="001A4D2B" w:rsidRDefault="00AF4499" w:rsidP="00AF4499">
      <w:pPr>
        <w:jc w:val="center"/>
        <w:rPr>
          <w:b/>
          <w:caps/>
          <w:sz w:val="28"/>
          <w:szCs w:val="28"/>
        </w:rPr>
      </w:pPr>
      <w:r w:rsidRPr="001A4D2B">
        <w:rPr>
          <w:b/>
          <w:caps/>
          <w:sz w:val="28"/>
          <w:szCs w:val="28"/>
        </w:rPr>
        <w:t>Оценочный материал</w:t>
      </w:r>
    </w:p>
    <w:p w:rsidR="00AF4499" w:rsidRPr="001A4D2B" w:rsidRDefault="00AF4499" w:rsidP="00AF4499">
      <w:pPr>
        <w:ind w:left="360"/>
        <w:rPr>
          <w:b/>
          <w:sz w:val="28"/>
          <w:szCs w:val="28"/>
        </w:rPr>
      </w:pPr>
    </w:p>
    <w:p w:rsidR="00AF4499" w:rsidRPr="001A4D2B" w:rsidRDefault="00AF4499" w:rsidP="00AF4499">
      <w:pPr>
        <w:ind w:firstLine="709"/>
        <w:jc w:val="both"/>
        <w:rPr>
          <w:sz w:val="28"/>
          <w:szCs w:val="28"/>
        </w:rPr>
      </w:pPr>
      <w:r w:rsidRPr="001A4D2B">
        <w:rPr>
          <w:sz w:val="28"/>
          <w:szCs w:val="28"/>
        </w:rPr>
        <w:t>Студентам необходимо написать диктант, опираясь на полученные знания:</w:t>
      </w:r>
    </w:p>
    <w:p w:rsidR="00AF4499" w:rsidRPr="001A4D2B" w:rsidRDefault="00AF4499" w:rsidP="00AF4499">
      <w:pPr>
        <w:jc w:val="center"/>
        <w:rPr>
          <w:sz w:val="28"/>
          <w:szCs w:val="28"/>
        </w:rPr>
      </w:pPr>
    </w:p>
    <w:p w:rsidR="00AF4499" w:rsidRPr="00AF4499" w:rsidRDefault="00AF4499" w:rsidP="00094814">
      <w:pPr>
        <w:pStyle w:val="a5"/>
        <w:numPr>
          <w:ilvl w:val="0"/>
          <w:numId w:val="104"/>
        </w:numPr>
        <w:spacing w:line="360" w:lineRule="auto"/>
        <w:rPr>
          <w:sz w:val="28"/>
          <w:szCs w:val="28"/>
        </w:rPr>
      </w:pPr>
      <w:r w:rsidRPr="00AF4499">
        <w:rPr>
          <w:sz w:val="28"/>
          <w:szCs w:val="28"/>
        </w:rPr>
        <w:t>Диктант</w:t>
      </w:r>
    </w:p>
    <w:p w:rsidR="00AF4499" w:rsidRPr="00AF4499" w:rsidRDefault="00AF4499" w:rsidP="00DF27A8">
      <w:pPr>
        <w:pStyle w:val="a5"/>
        <w:spacing w:line="360" w:lineRule="auto"/>
        <w:ind w:left="720" w:firstLine="0"/>
        <w:jc w:val="center"/>
        <w:rPr>
          <w:sz w:val="28"/>
          <w:szCs w:val="28"/>
        </w:rPr>
      </w:pPr>
      <w:r>
        <w:rPr>
          <w:sz w:val="28"/>
          <w:szCs w:val="28"/>
        </w:rPr>
        <w:t>Из истории костюма</w:t>
      </w:r>
    </w:p>
    <w:p w:rsidR="00AF4499" w:rsidRDefault="00AF4499" w:rsidP="00AF4499">
      <w:pPr>
        <w:ind w:firstLine="709"/>
        <w:jc w:val="both"/>
        <w:rPr>
          <w:sz w:val="28"/>
          <w:szCs w:val="28"/>
        </w:rPr>
      </w:pPr>
      <w:r w:rsidRPr="00AF4499">
        <w:rPr>
          <w:sz w:val="28"/>
          <w:szCs w:val="28"/>
        </w:rPr>
        <w:t>У египтянок был очень распространен обычай подкрашивать брови и кончики век. Судя по раскопкам, они долгое время пользовались для этой цели зеленой краской и лишь позднее стали употреблять черную. Чтобы увеличить блеск глаз и придать бровям кокетливый изгиб, они подводили и то и другое при помощи кисточки или иглы из слоновой кости. Очевидно, этим занимались особые специалистки из числа прислужниц; по крайней мере, это можно предполагать по изображения</w:t>
      </w:r>
      <w:r>
        <w:rPr>
          <w:sz w:val="28"/>
          <w:szCs w:val="28"/>
        </w:rPr>
        <w:t>м, сохранившимся на памятниках…</w:t>
      </w:r>
    </w:p>
    <w:p w:rsidR="00AF4499" w:rsidRPr="00AF4499" w:rsidRDefault="00AF4499" w:rsidP="00AF4499">
      <w:pPr>
        <w:ind w:firstLine="709"/>
        <w:jc w:val="both"/>
        <w:rPr>
          <w:sz w:val="28"/>
          <w:szCs w:val="28"/>
        </w:rPr>
      </w:pPr>
      <w:r>
        <w:rPr>
          <w:sz w:val="28"/>
          <w:szCs w:val="28"/>
        </w:rPr>
        <w:t>Е</w:t>
      </w:r>
      <w:r w:rsidRPr="00AF4499">
        <w:rPr>
          <w:sz w:val="28"/>
          <w:szCs w:val="28"/>
        </w:rPr>
        <w:t>гипетский костюм легок и соответствует более мягкому и равномерному климату. В древнем царстве мужской национальный костюм ограничивался продолгов</w:t>
      </w:r>
      <w:r>
        <w:rPr>
          <w:sz w:val="28"/>
          <w:szCs w:val="28"/>
        </w:rPr>
        <w:t>атым четырехугольным передником</w:t>
      </w:r>
      <w:r w:rsidRPr="00AF4499">
        <w:rPr>
          <w:sz w:val="28"/>
          <w:szCs w:val="28"/>
        </w:rPr>
        <w:t>. Женщины носили узкое бумажное платье, плотно прилегавшее к т</w:t>
      </w:r>
      <w:r>
        <w:rPr>
          <w:sz w:val="28"/>
          <w:szCs w:val="28"/>
        </w:rPr>
        <w:t>елу и обрисовывавшее все формы…</w:t>
      </w:r>
      <w:r w:rsidRPr="00AF4499">
        <w:rPr>
          <w:sz w:val="28"/>
          <w:szCs w:val="28"/>
        </w:rPr>
        <w:t>Это платье было национальным и называлось «калазирис». При нем и женщины, и мужчины носили широкий кольцеобразный воротник, который закрывал плечи и верхнюю часть груди и служил не столько защитой, сколько украшением.</w:t>
      </w:r>
    </w:p>
    <w:p w:rsidR="00E16E10" w:rsidRPr="00E16E10" w:rsidRDefault="00E16E10" w:rsidP="00E16E10">
      <w:pPr>
        <w:pStyle w:val="1"/>
        <w:shd w:val="clear" w:color="auto" w:fill="FFFFFF"/>
        <w:spacing w:before="0" w:beforeAutospacing="0" w:after="0" w:afterAutospacing="0"/>
        <w:jc w:val="right"/>
        <w:rPr>
          <w:b w:val="0"/>
          <w:bCs w:val="0"/>
          <w:kern w:val="0"/>
          <w:sz w:val="28"/>
          <w:szCs w:val="28"/>
        </w:rPr>
      </w:pPr>
      <w:r w:rsidRPr="00E16E10">
        <w:rPr>
          <w:b w:val="0"/>
          <w:bCs w:val="0"/>
          <w:kern w:val="0"/>
          <w:sz w:val="28"/>
          <w:szCs w:val="28"/>
        </w:rPr>
        <w:t>(Ф</w:t>
      </w:r>
      <w:r>
        <w:rPr>
          <w:b w:val="0"/>
          <w:bCs w:val="0"/>
          <w:kern w:val="0"/>
          <w:sz w:val="28"/>
          <w:szCs w:val="28"/>
        </w:rPr>
        <w:t>.</w:t>
      </w:r>
      <w:r w:rsidRPr="00E16E10">
        <w:rPr>
          <w:b w:val="0"/>
          <w:bCs w:val="0"/>
          <w:kern w:val="0"/>
          <w:sz w:val="28"/>
          <w:szCs w:val="28"/>
        </w:rPr>
        <w:t xml:space="preserve"> Коммиссаржевский)</w:t>
      </w:r>
    </w:p>
    <w:p w:rsidR="00AF4499" w:rsidRPr="001A4D2B" w:rsidRDefault="00AF4499" w:rsidP="00E16E10">
      <w:pPr>
        <w:jc w:val="right"/>
        <w:rPr>
          <w:sz w:val="28"/>
          <w:szCs w:val="28"/>
        </w:rPr>
      </w:pPr>
    </w:p>
    <w:p w:rsidR="00AF4499" w:rsidRPr="001A4D2B" w:rsidRDefault="00AF4499" w:rsidP="00AF4499">
      <w:pPr>
        <w:rPr>
          <w:sz w:val="28"/>
          <w:szCs w:val="28"/>
        </w:rPr>
      </w:pPr>
    </w:p>
    <w:p w:rsidR="00AF4499" w:rsidRPr="001A4D2B" w:rsidRDefault="00AF4499" w:rsidP="00AF4499">
      <w:pPr>
        <w:rPr>
          <w:sz w:val="28"/>
          <w:szCs w:val="28"/>
        </w:rPr>
      </w:pPr>
      <w:r w:rsidRPr="001A4D2B">
        <w:rPr>
          <w:sz w:val="28"/>
          <w:szCs w:val="28"/>
        </w:rPr>
        <w:t>2. Диктант</w:t>
      </w:r>
    </w:p>
    <w:p w:rsidR="00E16E10" w:rsidRPr="00E16E10" w:rsidRDefault="00E16E10" w:rsidP="00DF27A8">
      <w:pPr>
        <w:ind w:firstLine="709"/>
        <w:jc w:val="center"/>
        <w:rPr>
          <w:sz w:val="28"/>
          <w:szCs w:val="28"/>
        </w:rPr>
      </w:pPr>
      <w:r w:rsidRPr="00E16E10">
        <w:rPr>
          <w:sz w:val="28"/>
          <w:szCs w:val="28"/>
        </w:rPr>
        <w:t>Костюм - вещь и образ в русской литературе XIX в.</w:t>
      </w:r>
    </w:p>
    <w:p w:rsidR="00AF4499" w:rsidRPr="00E16E10" w:rsidRDefault="00AF4499" w:rsidP="00E16E10">
      <w:pPr>
        <w:ind w:firstLine="709"/>
        <w:jc w:val="both"/>
        <w:rPr>
          <w:sz w:val="28"/>
          <w:szCs w:val="28"/>
        </w:rPr>
      </w:pPr>
      <w:r w:rsidRPr="00E16E10">
        <w:rPr>
          <w:sz w:val="28"/>
          <w:szCs w:val="28"/>
        </w:rPr>
        <w:tab/>
      </w:r>
    </w:p>
    <w:p w:rsidR="00E16E10" w:rsidRPr="00E16E10" w:rsidRDefault="00E16E10" w:rsidP="00E16E10">
      <w:pPr>
        <w:ind w:firstLine="709"/>
        <w:jc w:val="both"/>
        <w:rPr>
          <w:sz w:val="28"/>
          <w:szCs w:val="28"/>
        </w:rPr>
      </w:pPr>
      <w:r w:rsidRPr="00E16E10">
        <w:rPr>
          <w:sz w:val="28"/>
          <w:szCs w:val="28"/>
        </w:rPr>
        <w:t>В ином положении оказываемся мы, читая произведения русской художественной литературы XIX века. Все, что связано с костюмом минувшего столетия, давно ушло из нашей повседневной жизни. Исчезли из обихода даже слова, обозначавшие старинные костюмы и ткани.</w:t>
      </w:r>
    </w:p>
    <w:p w:rsidR="00E16E10" w:rsidRPr="00E16E10" w:rsidRDefault="00E16E10" w:rsidP="00E16E10">
      <w:pPr>
        <w:ind w:firstLine="709"/>
        <w:jc w:val="both"/>
        <w:rPr>
          <w:sz w:val="28"/>
          <w:szCs w:val="28"/>
        </w:rPr>
      </w:pPr>
      <w:r w:rsidRPr="00E16E10">
        <w:rPr>
          <w:sz w:val="28"/>
          <w:szCs w:val="28"/>
        </w:rPr>
        <w:t>Обращаясь к А. С. Пушкину или Н. В. Гоголю, Ф. М. Достоевскому или А. П. Чехову, мы, в сущности, не видим многое из того, что было важно для писателя и было понято его современниками без малейшего усилия. Иными словами, для первых читателей литературное произведение представлялось как живописное полотно без малейших утрат и повреждений — теперь же мы, восхищаясь психологической мощью, цельностью характеров, вместе с тем не замечаем многих выразительных средств, при помощи которых писатели достигали этой выразительности.</w:t>
      </w:r>
    </w:p>
    <w:p w:rsidR="00E16E10" w:rsidRPr="00E16E10" w:rsidRDefault="00E16E10" w:rsidP="00E16E10">
      <w:pPr>
        <w:ind w:firstLine="709"/>
        <w:jc w:val="both"/>
        <w:rPr>
          <w:sz w:val="28"/>
          <w:szCs w:val="28"/>
        </w:rPr>
      </w:pPr>
      <w:r w:rsidRPr="00E16E10">
        <w:rPr>
          <w:sz w:val="28"/>
          <w:szCs w:val="28"/>
        </w:rPr>
        <w:t>Почему именно костюм предстает столь важным выразительным средством, деталью, которая выявляет не только пластический облик персонажей, но и их внутренний мир, определяет позицию самого автора литературного произведения?</w:t>
      </w:r>
    </w:p>
    <w:p w:rsidR="00AF4499" w:rsidRPr="001A4D2B" w:rsidRDefault="00AF4499" w:rsidP="00AF4499">
      <w:pPr>
        <w:jc w:val="right"/>
        <w:rPr>
          <w:sz w:val="28"/>
          <w:szCs w:val="28"/>
        </w:rPr>
      </w:pPr>
      <w:r w:rsidRPr="001A4D2B">
        <w:rPr>
          <w:sz w:val="28"/>
          <w:szCs w:val="28"/>
        </w:rPr>
        <w:t>(</w:t>
      </w:r>
      <w:r w:rsidR="00E16E10">
        <w:rPr>
          <w:sz w:val="28"/>
          <w:szCs w:val="28"/>
        </w:rPr>
        <w:t>Р.Кирсанова</w:t>
      </w:r>
      <w:r w:rsidRPr="001A4D2B">
        <w:rPr>
          <w:sz w:val="28"/>
          <w:szCs w:val="28"/>
        </w:rPr>
        <w:t>)</w:t>
      </w:r>
    </w:p>
    <w:p w:rsidR="00AF4499" w:rsidRPr="001A4D2B" w:rsidRDefault="00AF4499" w:rsidP="00AF4499">
      <w:pPr>
        <w:jc w:val="right"/>
        <w:rPr>
          <w:b/>
          <w:sz w:val="28"/>
          <w:szCs w:val="28"/>
        </w:rPr>
      </w:pPr>
      <w:r w:rsidRPr="001A4D2B">
        <w:rPr>
          <w:b/>
          <w:sz w:val="28"/>
          <w:szCs w:val="28"/>
        </w:rPr>
        <w:br w:type="page"/>
        <w:t>ПРИЛОЖЕНИЕ 1</w:t>
      </w:r>
    </w:p>
    <w:p w:rsidR="00AF4499" w:rsidRPr="001A4D2B" w:rsidRDefault="00AF4499" w:rsidP="00AF4499">
      <w:pPr>
        <w:jc w:val="right"/>
        <w:rPr>
          <w:b/>
          <w:sz w:val="28"/>
          <w:szCs w:val="28"/>
        </w:rPr>
      </w:pPr>
    </w:p>
    <w:p w:rsidR="00AF4499" w:rsidRPr="001A4D2B" w:rsidRDefault="00AF4499" w:rsidP="00AF4499">
      <w:pPr>
        <w:jc w:val="center"/>
        <w:rPr>
          <w:b/>
          <w:sz w:val="28"/>
          <w:szCs w:val="28"/>
        </w:rPr>
      </w:pPr>
      <w:r w:rsidRPr="001A4D2B">
        <w:rPr>
          <w:b/>
          <w:sz w:val="28"/>
          <w:szCs w:val="28"/>
        </w:rPr>
        <w:t>Критерии оценки</w:t>
      </w:r>
    </w:p>
    <w:p w:rsidR="00AF4499" w:rsidRPr="001A4D2B" w:rsidRDefault="00AF4499" w:rsidP="00AF4499">
      <w:pPr>
        <w:jc w:val="both"/>
        <w:rPr>
          <w:sz w:val="28"/>
          <w:szCs w:val="28"/>
        </w:rPr>
      </w:pPr>
    </w:p>
    <w:p w:rsidR="00AF4499" w:rsidRPr="001A4D2B" w:rsidRDefault="00AF4499" w:rsidP="00AF4499">
      <w:pPr>
        <w:jc w:val="both"/>
        <w:rPr>
          <w:sz w:val="28"/>
          <w:szCs w:val="28"/>
        </w:rPr>
      </w:pPr>
      <w:r w:rsidRPr="001A4D2B">
        <w:rPr>
          <w:sz w:val="28"/>
          <w:szCs w:val="28"/>
        </w:rPr>
        <w:t xml:space="preserve">Оценка «5» ставится при отсутствии орфографических и пунктуационных ошибок, при одной пунктуационной или одной орфографической ошибке. </w:t>
      </w:r>
    </w:p>
    <w:p w:rsidR="00AF4499" w:rsidRPr="001A4D2B" w:rsidRDefault="00AF4499" w:rsidP="00AF4499">
      <w:pPr>
        <w:jc w:val="both"/>
        <w:rPr>
          <w:sz w:val="28"/>
          <w:szCs w:val="28"/>
        </w:rPr>
      </w:pPr>
    </w:p>
    <w:p w:rsidR="00AF4499" w:rsidRPr="001A4D2B" w:rsidRDefault="00AF4499" w:rsidP="00AF4499">
      <w:pPr>
        <w:jc w:val="both"/>
        <w:rPr>
          <w:sz w:val="28"/>
          <w:szCs w:val="28"/>
        </w:rPr>
      </w:pPr>
      <w:r w:rsidRPr="001A4D2B">
        <w:rPr>
          <w:sz w:val="28"/>
          <w:szCs w:val="28"/>
        </w:rPr>
        <w:t xml:space="preserve">Оценка «4» ставится при двух пунктуационных и двух орфографических ошибках, а также одной орфографической и трех пунктуационных ошибках. </w:t>
      </w:r>
    </w:p>
    <w:p w:rsidR="00AF4499" w:rsidRPr="001A4D2B" w:rsidRDefault="00AF4499" w:rsidP="00AF4499">
      <w:pPr>
        <w:jc w:val="both"/>
        <w:rPr>
          <w:sz w:val="28"/>
          <w:szCs w:val="28"/>
        </w:rPr>
      </w:pPr>
    </w:p>
    <w:p w:rsidR="00AF4499" w:rsidRPr="001A4D2B" w:rsidRDefault="00AF4499" w:rsidP="00AF4499">
      <w:pPr>
        <w:jc w:val="both"/>
        <w:rPr>
          <w:sz w:val="28"/>
          <w:szCs w:val="28"/>
        </w:rPr>
      </w:pPr>
      <w:r w:rsidRPr="001A4D2B">
        <w:rPr>
          <w:sz w:val="28"/>
          <w:szCs w:val="28"/>
        </w:rPr>
        <w:t xml:space="preserve">Оценка «3» ставится при трех орфографических и трех пунктуационных ошибках, трех орфографических и пяти пунктуационных ошибках, четырех орфографических и четырех пунктуационных ошибках, шести пунктуационных. </w:t>
      </w:r>
    </w:p>
    <w:p w:rsidR="00AF4499" w:rsidRPr="001A4D2B" w:rsidRDefault="00AF4499" w:rsidP="00AF4499">
      <w:pPr>
        <w:jc w:val="both"/>
        <w:rPr>
          <w:sz w:val="28"/>
          <w:szCs w:val="28"/>
        </w:rPr>
      </w:pPr>
    </w:p>
    <w:p w:rsidR="00AF4499" w:rsidRPr="001A4D2B" w:rsidRDefault="00AF4499" w:rsidP="00AF4499">
      <w:pPr>
        <w:jc w:val="both"/>
        <w:rPr>
          <w:sz w:val="28"/>
          <w:szCs w:val="28"/>
        </w:rPr>
      </w:pPr>
      <w:r w:rsidRPr="001A4D2B">
        <w:rPr>
          <w:sz w:val="28"/>
          <w:szCs w:val="28"/>
        </w:rPr>
        <w:t>Оценка «2» ставится за шесть орфографических ошибок или за семь пунктуационных.</w:t>
      </w:r>
    </w:p>
    <w:p w:rsidR="00AF4499" w:rsidRPr="001A4D2B" w:rsidRDefault="00AF4499" w:rsidP="00AF4499">
      <w:pPr>
        <w:jc w:val="both"/>
        <w:rPr>
          <w:sz w:val="28"/>
          <w:szCs w:val="28"/>
        </w:rPr>
      </w:pPr>
    </w:p>
    <w:p w:rsidR="00AF4499" w:rsidRPr="001A4D2B" w:rsidRDefault="00AF4499" w:rsidP="00AF4499">
      <w:pPr>
        <w:jc w:val="right"/>
        <w:rPr>
          <w:sz w:val="28"/>
          <w:szCs w:val="28"/>
        </w:rPr>
      </w:pPr>
      <w:r w:rsidRPr="001A4D2B">
        <w:rPr>
          <w:sz w:val="28"/>
          <w:szCs w:val="28"/>
        </w:rPr>
        <w:br w:type="page"/>
      </w:r>
      <w:r w:rsidRPr="001A4D2B">
        <w:rPr>
          <w:b/>
          <w:caps/>
          <w:sz w:val="28"/>
          <w:szCs w:val="28"/>
        </w:rPr>
        <w:t>Приложение 2</w:t>
      </w:r>
    </w:p>
    <w:p w:rsidR="00AF4499" w:rsidRPr="001A4D2B" w:rsidRDefault="00AF4499" w:rsidP="00AF4499">
      <w:pPr>
        <w:rPr>
          <w:b/>
          <w:sz w:val="28"/>
          <w:szCs w:val="28"/>
        </w:rPr>
      </w:pPr>
    </w:p>
    <w:p w:rsidR="00AF4499" w:rsidRPr="001A4D2B" w:rsidRDefault="00AF4499" w:rsidP="00AF4499">
      <w:pPr>
        <w:spacing w:line="288" w:lineRule="auto"/>
        <w:jc w:val="center"/>
        <w:rPr>
          <w:b/>
          <w:bCs/>
          <w:sz w:val="28"/>
          <w:szCs w:val="28"/>
        </w:rPr>
      </w:pPr>
      <w:r w:rsidRPr="001A4D2B">
        <w:rPr>
          <w:b/>
          <w:bCs/>
          <w:sz w:val="28"/>
          <w:szCs w:val="28"/>
        </w:rPr>
        <w:t>Инструкция для обучающегося</w:t>
      </w:r>
    </w:p>
    <w:p w:rsidR="00AF4499" w:rsidRPr="001A4D2B" w:rsidRDefault="00AF4499" w:rsidP="00AF4499">
      <w:pPr>
        <w:spacing w:line="288" w:lineRule="auto"/>
        <w:jc w:val="both"/>
        <w:rPr>
          <w:bCs/>
          <w:sz w:val="28"/>
          <w:szCs w:val="28"/>
        </w:rPr>
      </w:pPr>
    </w:p>
    <w:p w:rsidR="00AF4499" w:rsidRPr="001A4D2B" w:rsidRDefault="00AF4499" w:rsidP="00094814">
      <w:pPr>
        <w:numPr>
          <w:ilvl w:val="0"/>
          <w:numId w:val="99"/>
        </w:numPr>
        <w:tabs>
          <w:tab w:val="left" w:pos="540"/>
          <w:tab w:val="left" w:pos="993"/>
        </w:tabs>
        <w:ind w:left="540" w:hanging="540"/>
        <w:jc w:val="both"/>
        <w:rPr>
          <w:sz w:val="28"/>
          <w:szCs w:val="28"/>
        </w:rPr>
      </w:pPr>
      <w:r w:rsidRPr="001A4D2B">
        <w:rPr>
          <w:sz w:val="28"/>
          <w:szCs w:val="28"/>
        </w:rPr>
        <w:t>Обучающийся заходит в аудиторию и занимает своё место за одним из ученических столов.</w:t>
      </w:r>
    </w:p>
    <w:p w:rsidR="00AF4499" w:rsidRPr="001A4D2B" w:rsidRDefault="00AF4499" w:rsidP="00094814">
      <w:pPr>
        <w:numPr>
          <w:ilvl w:val="0"/>
          <w:numId w:val="99"/>
        </w:numPr>
        <w:tabs>
          <w:tab w:val="left" w:pos="540"/>
          <w:tab w:val="left" w:pos="993"/>
        </w:tabs>
        <w:ind w:left="540" w:hanging="540"/>
        <w:jc w:val="both"/>
        <w:rPr>
          <w:sz w:val="28"/>
          <w:szCs w:val="28"/>
        </w:rPr>
      </w:pPr>
      <w:r w:rsidRPr="001A4D2B">
        <w:rPr>
          <w:sz w:val="28"/>
          <w:szCs w:val="28"/>
        </w:rPr>
        <w:t>Опоздавший не допускается до экзамена.</w:t>
      </w:r>
    </w:p>
    <w:p w:rsidR="00AF4499" w:rsidRPr="001A4D2B" w:rsidRDefault="00AF4499" w:rsidP="00094814">
      <w:pPr>
        <w:numPr>
          <w:ilvl w:val="0"/>
          <w:numId w:val="99"/>
        </w:numPr>
        <w:tabs>
          <w:tab w:val="left" w:pos="540"/>
          <w:tab w:val="left" w:pos="993"/>
        </w:tabs>
        <w:ind w:left="540" w:hanging="540"/>
        <w:jc w:val="both"/>
        <w:rPr>
          <w:iCs/>
          <w:sz w:val="28"/>
          <w:szCs w:val="28"/>
        </w:rPr>
      </w:pPr>
      <w:r w:rsidRPr="001A4D2B">
        <w:rPr>
          <w:iCs/>
          <w:sz w:val="28"/>
          <w:szCs w:val="28"/>
        </w:rPr>
        <w:t>Во время экзамена обучающийся не должен:</w:t>
      </w:r>
    </w:p>
    <w:p w:rsidR="00AF4499" w:rsidRPr="001A4D2B" w:rsidRDefault="00AF4499" w:rsidP="00094814">
      <w:pPr>
        <w:numPr>
          <w:ilvl w:val="0"/>
          <w:numId w:val="100"/>
        </w:numPr>
        <w:tabs>
          <w:tab w:val="left" w:pos="540"/>
          <w:tab w:val="left" w:pos="993"/>
        </w:tabs>
        <w:jc w:val="both"/>
        <w:rPr>
          <w:iCs/>
          <w:sz w:val="28"/>
          <w:szCs w:val="28"/>
        </w:rPr>
      </w:pPr>
      <w:r w:rsidRPr="001A4D2B">
        <w:rPr>
          <w:bCs/>
          <w:iCs/>
          <w:sz w:val="28"/>
          <w:szCs w:val="28"/>
        </w:rPr>
        <w:t>общаться с другими обучающимися;</w:t>
      </w:r>
    </w:p>
    <w:p w:rsidR="00AF4499" w:rsidRPr="001A4D2B" w:rsidRDefault="00AF4499" w:rsidP="00094814">
      <w:pPr>
        <w:numPr>
          <w:ilvl w:val="0"/>
          <w:numId w:val="100"/>
        </w:numPr>
        <w:tabs>
          <w:tab w:val="left" w:pos="540"/>
          <w:tab w:val="left" w:pos="993"/>
        </w:tabs>
        <w:jc w:val="both"/>
        <w:rPr>
          <w:iCs/>
          <w:sz w:val="28"/>
          <w:szCs w:val="28"/>
        </w:rPr>
      </w:pPr>
      <w:r w:rsidRPr="001A4D2B">
        <w:rPr>
          <w:bCs/>
          <w:iCs/>
          <w:sz w:val="28"/>
          <w:szCs w:val="28"/>
        </w:rPr>
        <w:t>вставать с места без разрешения;</w:t>
      </w:r>
    </w:p>
    <w:p w:rsidR="00AF4499" w:rsidRPr="001A4D2B" w:rsidRDefault="00AF4499" w:rsidP="00094814">
      <w:pPr>
        <w:numPr>
          <w:ilvl w:val="0"/>
          <w:numId w:val="100"/>
        </w:numPr>
        <w:tabs>
          <w:tab w:val="left" w:pos="540"/>
          <w:tab w:val="left" w:pos="993"/>
        </w:tabs>
        <w:jc w:val="both"/>
        <w:rPr>
          <w:bCs/>
          <w:iCs/>
          <w:sz w:val="28"/>
          <w:szCs w:val="28"/>
        </w:rPr>
      </w:pPr>
      <w:r w:rsidRPr="001A4D2B">
        <w:rPr>
          <w:bCs/>
          <w:iCs/>
          <w:sz w:val="28"/>
          <w:szCs w:val="28"/>
        </w:rPr>
        <w:t>передавать что-либо другим обучающимся;</w:t>
      </w:r>
    </w:p>
    <w:p w:rsidR="00AF4499" w:rsidRPr="001A4D2B" w:rsidRDefault="00AF4499" w:rsidP="00094814">
      <w:pPr>
        <w:numPr>
          <w:ilvl w:val="0"/>
          <w:numId w:val="100"/>
        </w:numPr>
        <w:tabs>
          <w:tab w:val="left" w:pos="540"/>
          <w:tab w:val="left" w:pos="993"/>
        </w:tabs>
        <w:jc w:val="both"/>
        <w:rPr>
          <w:bCs/>
          <w:iCs/>
          <w:sz w:val="28"/>
          <w:szCs w:val="28"/>
        </w:rPr>
      </w:pPr>
      <w:r w:rsidRPr="001A4D2B">
        <w:rPr>
          <w:bCs/>
          <w:iCs/>
          <w:sz w:val="28"/>
          <w:szCs w:val="28"/>
        </w:rPr>
        <w:t>пользоваться мобильным телефоном.</w:t>
      </w:r>
    </w:p>
    <w:p w:rsidR="00AF4499" w:rsidRPr="001A4D2B" w:rsidRDefault="00AF4499" w:rsidP="00094814">
      <w:pPr>
        <w:numPr>
          <w:ilvl w:val="0"/>
          <w:numId w:val="99"/>
        </w:numPr>
        <w:tabs>
          <w:tab w:val="left" w:pos="540"/>
          <w:tab w:val="left" w:pos="993"/>
        </w:tabs>
        <w:ind w:left="540" w:hanging="540"/>
        <w:jc w:val="both"/>
        <w:rPr>
          <w:iCs/>
          <w:sz w:val="28"/>
          <w:szCs w:val="28"/>
        </w:rPr>
      </w:pPr>
      <w:r w:rsidRPr="001A4D2B">
        <w:rPr>
          <w:iCs/>
          <w:sz w:val="28"/>
          <w:szCs w:val="28"/>
        </w:rPr>
        <w:t>Обучающийся должен:</w:t>
      </w:r>
    </w:p>
    <w:p w:rsidR="00AF4499" w:rsidRPr="001A4D2B" w:rsidRDefault="00AF4499" w:rsidP="00094814">
      <w:pPr>
        <w:numPr>
          <w:ilvl w:val="0"/>
          <w:numId w:val="101"/>
        </w:numPr>
        <w:tabs>
          <w:tab w:val="left" w:pos="180"/>
          <w:tab w:val="left" w:pos="540"/>
          <w:tab w:val="left" w:pos="993"/>
        </w:tabs>
        <w:suppressAutoHyphens/>
        <w:jc w:val="both"/>
        <w:rPr>
          <w:sz w:val="28"/>
          <w:szCs w:val="28"/>
        </w:rPr>
      </w:pPr>
      <w:r w:rsidRPr="001A4D2B">
        <w:rPr>
          <w:sz w:val="28"/>
          <w:szCs w:val="28"/>
        </w:rPr>
        <w:t>положить личные вещи в специально отведенное место;</w:t>
      </w:r>
    </w:p>
    <w:p w:rsidR="00AF4499" w:rsidRPr="001A4D2B" w:rsidRDefault="00AF4499" w:rsidP="00094814">
      <w:pPr>
        <w:numPr>
          <w:ilvl w:val="0"/>
          <w:numId w:val="101"/>
        </w:numPr>
        <w:tabs>
          <w:tab w:val="left" w:pos="180"/>
          <w:tab w:val="left" w:pos="540"/>
          <w:tab w:val="left" w:pos="993"/>
        </w:tabs>
        <w:suppressAutoHyphens/>
        <w:jc w:val="both"/>
        <w:rPr>
          <w:sz w:val="28"/>
          <w:szCs w:val="28"/>
        </w:rPr>
      </w:pPr>
      <w:r w:rsidRPr="001A4D2B">
        <w:rPr>
          <w:sz w:val="28"/>
          <w:szCs w:val="28"/>
        </w:rPr>
        <w:t>иметь при себе ручку с синими чернилами;</w:t>
      </w:r>
    </w:p>
    <w:p w:rsidR="00AF4499" w:rsidRPr="001A4D2B" w:rsidRDefault="00AF4499" w:rsidP="00094814">
      <w:pPr>
        <w:numPr>
          <w:ilvl w:val="0"/>
          <w:numId w:val="101"/>
        </w:numPr>
        <w:tabs>
          <w:tab w:val="left" w:pos="180"/>
          <w:tab w:val="left" w:pos="540"/>
          <w:tab w:val="left" w:pos="993"/>
        </w:tabs>
        <w:suppressAutoHyphens/>
        <w:jc w:val="both"/>
        <w:rPr>
          <w:sz w:val="28"/>
          <w:szCs w:val="28"/>
        </w:rPr>
      </w:pPr>
      <w:r w:rsidRPr="001A4D2B">
        <w:rPr>
          <w:sz w:val="28"/>
          <w:szCs w:val="28"/>
        </w:rPr>
        <w:t>внимательно выслушать инструктаж преподавателя;</w:t>
      </w:r>
    </w:p>
    <w:p w:rsidR="00AF4499" w:rsidRPr="001A4D2B" w:rsidRDefault="00AF4499" w:rsidP="00094814">
      <w:pPr>
        <w:numPr>
          <w:ilvl w:val="0"/>
          <w:numId w:val="101"/>
        </w:numPr>
        <w:tabs>
          <w:tab w:val="left" w:pos="180"/>
          <w:tab w:val="left" w:pos="540"/>
          <w:tab w:val="left" w:pos="993"/>
        </w:tabs>
        <w:suppressAutoHyphens/>
        <w:jc w:val="both"/>
        <w:rPr>
          <w:bCs/>
          <w:iCs/>
          <w:sz w:val="28"/>
          <w:szCs w:val="28"/>
        </w:rPr>
      </w:pPr>
      <w:r w:rsidRPr="001A4D2B">
        <w:rPr>
          <w:sz w:val="28"/>
          <w:szCs w:val="28"/>
        </w:rPr>
        <w:t>соблюдать инструкции, правила поведения и нормы экзамена.</w:t>
      </w:r>
    </w:p>
    <w:p w:rsidR="00AF4499" w:rsidRPr="001A4D2B" w:rsidRDefault="00AF4499" w:rsidP="00094814">
      <w:pPr>
        <w:numPr>
          <w:ilvl w:val="0"/>
          <w:numId w:val="99"/>
        </w:numPr>
        <w:tabs>
          <w:tab w:val="left" w:pos="540"/>
          <w:tab w:val="left" w:pos="993"/>
        </w:tabs>
        <w:ind w:left="540" w:hanging="540"/>
        <w:jc w:val="both"/>
        <w:rPr>
          <w:iCs/>
          <w:sz w:val="28"/>
          <w:szCs w:val="28"/>
        </w:rPr>
      </w:pPr>
      <w:r w:rsidRPr="001A4D2B">
        <w:rPr>
          <w:iCs/>
          <w:sz w:val="28"/>
          <w:szCs w:val="28"/>
        </w:rPr>
        <w:t>Работа выполняется обучающимся самостоятельно, задавать вопросы по содержанию работы не рекомендуется.</w:t>
      </w:r>
    </w:p>
    <w:p w:rsidR="00AF4499" w:rsidRPr="001A4D2B" w:rsidRDefault="00AF4499" w:rsidP="00094814">
      <w:pPr>
        <w:numPr>
          <w:ilvl w:val="0"/>
          <w:numId w:val="99"/>
        </w:numPr>
        <w:tabs>
          <w:tab w:val="left" w:pos="540"/>
          <w:tab w:val="left" w:pos="993"/>
        </w:tabs>
        <w:ind w:left="540" w:hanging="540"/>
        <w:jc w:val="both"/>
        <w:rPr>
          <w:bCs/>
          <w:iCs/>
          <w:sz w:val="28"/>
          <w:szCs w:val="28"/>
        </w:rPr>
      </w:pPr>
      <w:r w:rsidRPr="001A4D2B">
        <w:rPr>
          <w:bCs/>
          <w:iCs/>
          <w:sz w:val="28"/>
          <w:szCs w:val="28"/>
        </w:rPr>
        <w:t>При необходимости выйти, обучающийся поднимает руку, спрашивает разрешение, получает его, сдает все материалы преподавателю и выходит из кабинета. Выходить из кабинета можно только по одному человеку.</w:t>
      </w:r>
    </w:p>
    <w:p w:rsidR="00AF4499" w:rsidRPr="001A4D2B" w:rsidRDefault="00AF4499" w:rsidP="00094814">
      <w:pPr>
        <w:numPr>
          <w:ilvl w:val="0"/>
          <w:numId w:val="99"/>
        </w:numPr>
        <w:tabs>
          <w:tab w:val="left" w:pos="540"/>
          <w:tab w:val="left" w:pos="993"/>
        </w:tabs>
        <w:ind w:left="540" w:hanging="540"/>
        <w:jc w:val="both"/>
        <w:rPr>
          <w:bCs/>
          <w:iCs/>
          <w:sz w:val="28"/>
          <w:szCs w:val="28"/>
        </w:rPr>
      </w:pPr>
      <w:r w:rsidRPr="001A4D2B">
        <w:rPr>
          <w:iCs/>
          <w:sz w:val="28"/>
          <w:szCs w:val="28"/>
        </w:rPr>
        <w:t>При возникновении у обучающегося проблемы по оформлению работы, он поднимает руку, просит преподавателя подойти и оказать ему помощь в оформлении.</w:t>
      </w:r>
    </w:p>
    <w:p w:rsidR="00AF4499" w:rsidRPr="001A4D2B" w:rsidRDefault="00AF4499" w:rsidP="00094814">
      <w:pPr>
        <w:numPr>
          <w:ilvl w:val="0"/>
          <w:numId w:val="99"/>
        </w:numPr>
        <w:tabs>
          <w:tab w:val="left" w:pos="540"/>
          <w:tab w:val="left" w:pos="993"/>
        </w:tabs>
        <w:ind w:left="540" w:hanging="540"/>
        <w:jc w:val="both"/>
        <w:rPr>
          <w:iCs/>
          <w:sz w:val="28"/>
          <w:szCs w:val="28"/>
        </w:rPr>
      </w:pPr>
      <w:r w:rsidRPr="001A4D2B">
        <w:rPr>
          <w:iCs/>
          <w:sz w:val="28"/>
          <w:szCs w:val="28"/>
        </w:rPr>
        <w:t xml:space="preserve">При досрочном окончании работы, сообщив преподавателю об этом, обучающийся покидает кабинет, сдав все работы и черновики </w:t>
      </w:r>
      <w:r w:rsidRPr="001A4D2B">
        <w:rPr>
          <w:bCs/>
          <w:sz w:val="28"/>
          <w:szCs w:val="28"/>
        </w:rPr>
        <w:t>преподавателю</w:t>
      </w:r>
      <w:r w:rsidRPr="001A4D2B">
        <w:rPr>
          <w:iCs/>
          <w:sz w:val="28"/>
          <w:szCs w:val="28"/>
        </w:rPr>
        <w:t>.</w:t>
      </w:r>
    </w:p>
    <w:p w:rsidR="00AF4499" w:rsidRPr="001A4D2B" w:rsidRDefault="00AF4499" w:rsidP="00094814">
      <w:pPr>
        <w:numPr>
          <w:ilvl w:val="0"/>
          <w:numId w:val="99"/>
        </w:numPr>
        <w:tabs>
          <w:tab w:val="left" w:pos="540"/>
          <w:tab w:val="left" w:pos="993"/>
        </w:tabs>
        <w:ind w:left="540" w:hanging="540"/>
        <w:jc w:val="both"/>
        <w:rPr>
          <w:iCs/>
          <w:sz w:val="28"/>
          <w:szCs w:val="28"/>
        </w:rPr>
      </w:pPr>
      <w:r w:rsidRPr="001A4D2B">
        <w:rPr>
          <w:iCs/>
          <w:sz w:val="28"/>
          <w:szCs w:val="28"/>
        </w:rPr>
        <w:t>При несоблюдении норм времени (увеличении времени), указанных в работе, оценка снижается.</w:t>
      </w:r>
    </w:p>
    <w:p w:rsidR="00AF4499" w:rsidRPr="001A4D2B" w:rsidRDefault="00AF4499" w:rsidP="00094814">
      <w:pPr>
        <w:numPr>
          <w:ilvl w:val="0"/>
          <w:numId w:val="99"/>
        </w:numPr>
        <w:tabs>
          <w:tab w:val="left" w:pos="540"/>
          <w:tab w:val="left" w:pos="993"/>
        </w:tabs>
        <w:ind w:left="540" w:hanging="540"/>
        <w:jc w:val="both"/>
        <w:rPr>
          <w:iCs/>
          <w:sz w:val="28"/>
          <w:szCs w:val="28"/>
        </w:rPr>
      </w:pPr>
      <w:r w:rsidRPr="001A4D2B">
        <w:rPr>
          <w:iCs/>
          <w:sz w:val="28"/>
          <w:szCs w:val="28"/>
        </w:rPr>
        <w:t>По истечении времени экзамена обучающийся  покидает кабинет, сдав все работы и черновики</w:t>
      </w:r>
      <w:r w:rsidRPr="001A4D2B">
        <w:rPr>
          <w:bCs/>
          <w:sz w:val="28"/>
          <w:szCs w:val="28"/>
        </w:rPr>
        <w:t xml:space="preserve"> преподавателю</w:t>
      </w:r>
      <w:r w:rsidRPr="001A4D2B">
        <w:rPr>
          <w:iCs/>
          <w:sz w:val="28"/>
          <w:szCs w:val="28"/>
        </w:rPr>
        <w:t>.</w:t>
      </w:r>
    </w:p>
    <w:p w:rsidR="00AF4499" w:rsidRPr="001A4D2B" w:rsidRDefault="00AF4499" w:rsidP="00AF4499">
      <w:pPr>
        <w:spacing w:line="288" w:lineRule="auto"/>
        <w:jc w:val="right"/>
        <w:rPr>
          <w:bCs/>
          <w:iCs/>
          <w:sz w:val="28"/>
          <w:szCs w:val="28"/>
        </w:rPr>
      </w:pPr>
      <w:r w:rsidRPr="001A4D2B">
        <w:rPr>
          <w:bCs/>
          <w:iCs/>
          <w:sz w:val="28"/>
          <w:szCs w:val="28"/>
        </w:rPr>
        <w:br w:type="page"/>
      </w:r>
      <w:r w:rsidRPr="001A4D2B">
        <w:rPr>
          <w:b/>
          <w:caps/>
          <w:sz w:val="28"/>
          <w:szCs w:val="28"/>
        </w:rPr>
        <w:t>Приложение 3</w:t>
      </w:r>
    </w:p>
    <w:p w:rsidR="00AF4499" w:rsidRPr="001A4D2B" w:rsidRDefault="00AF4499" w:rsidP="00AF4499">
      <w:pPr>
        <w:jc w:val="center"/>
        <w:rPr>
          <w:b/>
          <w:sz w:val="28"/>
          <w:szCs w:val="28"/>
        </w:rPr>
      </w:pPr>
      <w:r w:rsidRPr="001A4D2B">
        <w:rPr>
          <w:b/>
          <w:sz w:val="28"/>
          <w:szCs w:val="28"/>
        </w:rPr>
        <w:t>Инструкция преподавателя</w:t>
      </w:r>
    </w:p>
    <w:p w:rsidR="00AF4499" w:rsidRPr="001A4D2B" w:rsidRDefault="00AF4499" w:rsidP="00AF4499">
      <w:pPr>
        <w:jc w:val="center"/>
        <w:rPr>
          <w:sz w:val="28"/>
          <w:szCs w:val="28"/>
        </w:rPr>
      </w:pPr>
    </w:p>
    <w:p w:rsidR="00AF4499" w:rsidRPr="001A4D2B" w:rsidRDefault="00AF4499" w:rsidP="00094814">
      <w:pPr>
        <w:numPr>
          <w:ilvl w:val="0"/>
          <w:numId w:val="103"/>
        </w:numPr>
        <w:jc w:val="both"/>
        <w:rPr>
          <w:bCs/>
          <w:sz w:val="28"/>
          <w:szCs w:val="28"/>
        </w:rPr>
      </w:pPr>
      <w:r w:rsidRPr="001A4D2B">
        <w:rPr>
          <w:bCs/>
          <w:sz w:val="28"/>
          <w:szCs w:val="28"/>
        </w:rPr>
        <w:t>Преподаватель должен знать содержание документов, на основании которых проводится экзамен.</w:t>
      </w:r>
    </w:p>
    <w:p w:rsidR="00AF4499" w:rsidRPr="001A4D2B" w:rsidRDefault="00AF4499" w:rsidP="00094814">
      <w:pPr>
        <w:numPr>
          <w:ilvl w:val="0"/>
          <w:numId w:val="103"/>
        </w:numPr>
        <w:tabs>
          <w:tab w:val="num" w:pos="540"/>
          <w:tab w:val="left" w:pos="1134"/>
        </w:tabs>
        <w:ind w:left="540" w:hanging="540"/>
        <w:jc w:val="both"/>
        <w:rPr>
          <w:sz w:val="28"/>
          <w:szCs w:val="28"/>
        </w:rPr>
      </w:pPr>
      <w:r w:rsidRPr="001A4D2B">
        <w:rPr>
          <w:bCs/>
          <w:sz w:val="28"/>
          <w:szCs w:val="28"/>
        </w:rPr>
        <w:t>Преподаватель</w:t>
      </w:r>
      <w:r w:rsidRPr="001A4D2B">
        <w:rPr>
          <w:sz w:val="28"/>
          <w:szCs w:val="28"/>
        </w:rPr>
        <w:t xml:space="preserve"> должен явиться в назначенную аудиторию, где проводится экзамен, не менее чем за 20 минут до начала процедуры. </w:t>
      </w:r>
    </w:p>
    <w:p w:rsidR="00AF4499" w:rsidRPr="001A4D2B" w:rsidRDefault="00AF4499" w:rsidP="00094814">
      <w:pPr>
        <w:numPr>
          <w:ilvl w:val="0"/>
          <w:numId w:val="103"/>
        </w:numPr>
        <w:tabs>
          <w:tab w:val="num" w:pos="540"/>
          <w:tab w:val="left" w:pos="1134"/>
        </w:tabs>
        <w:ind w:left="540" w:hanging="540"/>
        <w:jc w:val="both"/>
        <w:rPr>
          <w:sz w:val="28"/>
          <w:szCs w:val="28"/>
        </w:rPr>
      </w:pPr>
      <w:r w:rsidRPr="001A4D2B">
        <w:rPr>
          <w:bCs/>
          <w:sz w:val="28"/>
          <w:szCs w:val="28"/>
        </w:rPr>
        <w:t>Преподаватель</w:t>
      </w:r>
      <w:r w:rsidRPr="001A4D2B">
        <w:rPr>
          <w:sz w:val="28"/>
          <w:szCs w:val="28"/>
        </w:rPr>
        <w:t xml:space="preserve"> за 10 минут до начала экзамена разрешает обучающимся войти в аудиторию.</w:t>
      </w:r>
    </w:p>
    <w:p w:rsidR="00AF4499" w:rsidRPr="001A4D2B" w:rsidRDefault="00AF4499" w:rsidP="00094814">
      <w:pPr>
        <w:numPr>
          <w:ilvl w:val="0"/>
          <w:numId w:val="103"/>
        </w:numPr>
        <w:tabs>
          <w:tab w:val="num" w:pos="540"/>
          <w:tab w:val="left" w:pos="1134"/>
        </w:tabs>
        <w:ind w:left="540" w:hanging="540"/>
        <w:jc w:val="both"/>
        <w:rPr>
          <w:sz w:val="28"/>
          <w:szCs w:val="28"/>
        </w:rPr>
      </w:pPr>
      <w:r w:rsidRPr="001A4D2B">
        <w:rPr>
          <w:sz w:val="28"/>
          <w:szCs w:val="28"/>
        </w:rPr>
        <w:t>Преподаватель обеспечивает соблюдение санитарных норм, правил техники безопасности и охраны труда во время экзамена.</w:t>
      </w:r>
    </w:p>
    <w:p w:rsidR="00AF4499" w:rsidRPr="001A4D2B" w:rsidRDefault="00AF4499" w:rsidP="00094814">
      <w:pPr>
        <w:numPr>
          <w:ilvl w:val="0"/>
          <w:numId w:val="103"/>
        </w:numPr>
        <w:tabs>
          <w:tab w:val="left" w:pos="180"/>
          <w:tab w:val="num" w:pos="540"/>
        </w:tabs>
        <w:suppressAutoHyphens/>
        <w:ind w:left="540" w:hanging="540"/>
        <w:rPr>
          <w:sz w:val="28"/>
          <w:szCs w:val="28"/>
        </w:rPr>
      </w:pPr>
      <w:r w:rsidRPr="001A4D2B">
        <w:rPr>
          <w:sz w:val="28"/>
          <w:szCs w:val="28"/>
        </w:rPr>
        <w:t xml:space="preserve">Перед началом экзамена преподаватель напоминает: </w:t>
      </w:r>
    </w:p>
    <w:p w:rsidR="00AF4499" w:rsidRPr="001A4D2B" w:rsidRDefault="00AF4499" w:rsidP="00094814">
      <w:pPr>
        <w:numPr>
          <w:ilvl w:val="0"/>
          <w:numId w:val="102"/>
        </w:numPr>
        <w:tabs>
          <w:tab w:val="left" w:pos="180"/>
        </w:tabs>
        <w:suppressAutoHyphens/>
        <w:rPr>
          <w:sz w:val="28"/>
          <w:szCs w:val="28"/>
        </w:rPr>
      </w:pPr>
      <w:r w:rsidRPr="001A4D2B">
        <w:rPr>
          <w:sz w:val="28"/>
          <w:szCs w:val="28"/>
        </w:rPr>
        <w:t>об отключении мобильных телефонов;</w:t>
      </w:r>
    </w:p>
    <w:p w:rsidR="00AF4499" w:rsidRPr="001A4D2B" w:rsidRDefault="00AF4499" w:rsidP="00094814">
      <w:pPr>
        <w:numPr>
          <w:ilvl w:val="0"/>
          <w:numId w:val="102"/>
        </w:numPr>
        <w:tabs>
          <w:tab w:val="left" w:pos="180"/>
        </w:tabs>
        <w:suppressAutoHyphens/>
        <w:rPr>
          <w:sz w:val="28"/>
          <w:szCs w:val="28"/>
        </w:rPr>
      </w:pPr>
      <w:r w:rsidRPr="001A4D2B">
        <w:rPr>
          <w:sz w:val="28"/>
          <w:szCs w:val="28"/>
        </w:rPr>
        <w:t>о расположении личных вещей в специально отведенном месте.</w:t>
      </w:r>
    </w:p>
    <w:p w:rsidR="00AF4499" w:rsidRPr="001A4D2B" w:rsidRDefault="00AF4499" w:rsidP="00094814">
      <w:pPr>
        <w:numPr>
          <w:ilvl w:val="0"/>
          <w:numId w:val="103"/>
        </w:numPr>
        <w:tabs>
          <w:tab w:val="num" w:pos="540"/>
        </w:tabs>
        <w:ind w:left="540" w:hanging="540"/>
        <w:jc w:val="both"/>
        <w:rPr>
          <w:sz w:val="28"/>
          <w:szCs w:val="28"/>
        </w:rPr>
      </w:pPr>
      <w:r w:rsidRPr="001A4D2B">
        <w:rPr>
          <w:sz w:val="28"/>
          <w:szCs w:val="28"/>
        </w:rPr>
        <w:t>Преподаватель инструктирует обучающихся по оформлению работ.</w:t>
      </w:r>
    </w:p>
    <w:p w:rsidR="00AF4499" w:rsidRPr="001A4D2B" w:rsidRDefault="00AF4499" w:rsidP="00094814">
      <w:pPr>
        <w:numPr>
          <w:ilvl w:val="0"/>
          <w:numId w:val="103"/>
        </w:numPr>
        <w:tabs>
          <w:tab w:val="num" w:pos="540"/>
        </w:tabs>
        <w:ind w:left="540" w:hanging="540"/>
        <w:jc w:val="both"/>
        <w:rPr>
          <w:sz w:val="28"/>
          <w:szCs w:val="28"/>
        </w:rPr>
      </w:pPr>
      <w:r w:rsidRPr="001A4D2B">
        <w:rPr>
          <w:sz w:val="28"/>
          <w:szCs w:val="28"/>
        </w:rPr>
        <w:t>Преподаватель знакомит обучающихся с инструкцией проведения экзамена.</w:t>
      </w:r>
    </w:p>
    <w:p w:rsidR="00AF4499" w:rsidRPr="001A4D2B" w:rsidRDefault="00AF4499" w:rsidP="00094814">
      <w:pPr>
        <w:numPr>
          <w:ilvl w:val="0"/>
          <w:numId w:val="103"/>
        </w:numPr>
        <w:tabs>
          <w:tab w:val="num" w:pos="540"/>
          <w:tab w:val="left" w:pos="1134"/>
        </w:tabs>
        <w:ind w:left="540" w:hanging="540"/>
        <w:jc w:val="both"/>
        <w:rPr>
          <w:sz w:val="28"/>
          <w:szCs w:val="28"/>
        </w:rPr>
      </w:pPr>
      <w:r w:rsidRPr="001A4D2B">
        <w:rPr>
          <w:bCs/>
          <w:sz w:val="28"/>
          <w:szCs w:val="28"/>
        </w:rPr>
        <w:t>Преподаватель</w:t>
      </w:r>
      <w:r w:rsidRPr="001A4D2B">
        <w:rPr>
          <w:sz w:val="28"/>
          <w:szCs w:val="28"/>
        </w:rPr>
        <w:t xml:space="preserve">  приступает к проведению экзамена. </w:t>
      </w:r>
    </w:p>
    <w:p w:rsidR="00AF4499" w:rsidRPr="001A4D2B" w:rsidRDefault="00AF4499" w:rsidP="00094814">
      <w:pPr>
        <w:numPr>
          <w:ilvl w:val="0"/>
          <w:numId w:val="103"/>
        </w:numPr>
        <w:tabs>
          <w:tab w:val="num" w:pos="540"/>
          <w:tab w:val="left" w:pos="1134"/>
        </w:tabs>
        <w:ind w:left="540" w:hanging="540"/>
        <w:jc w:val="both"/>
        <w:rPr>
          <w:sz w:val="28"/>
          <w:szCs w:val="28"/>
        </w:rPr>
      </w:pPr>
      <w:r w:rsidRPr="001A4D2B">
        <w:rPr>
          <w:sz w:val="28"/>
          <w:szCs w:val="28"/>
        </w:rPr>
        <w:t>Преподаватель  следит за порядком и тишиной в аудитории и отвечает на вопросы обучающихся, не связанных содержанием экзаменационных материалов.</w:t>
      </w:r>
    </w:p>
    <w:p w:rsidR="00AF4499" w:rsidRPr="001A4D2B" w:rsidRDefault="00AF4499" w:rsidP="00094814">
      <w:pPr>
        <w:numPr>
          <w:ilvl w:val="0"/>
          <w:numId w:val="103"/>
        </w:numPr>
        <w:tabs>
          <w:tab w:val="num" w:pos="540"/>
          <w:tab w:val="left" w:pos="1134"/>
        </w:tabs>
        <w:ind w:left="540" w:hanging="540"/>
        <w:jc w:val="both"/>
        <w:rPr>
          <w:sz w:val="28"/>
          <w:szCs w:val="28"/>
        </w:rPr>
      </w:pPr>
      <w:r w:rsidRPr="001A4D2B">
        <w:rPr>
          <w:bCs/>
          <w:sz w:val="28"/>
          <w:szCs w:val="28"/>
        </w:rPr>
        <w:t>Преподаватель</w:t>
      </w:r>
      <w:r w:rsidRPr="001A4D2B">
        <w:rPr>
          <w:sz w:val="28"/>
          <w:szCs w:val="28"/>
        </w:rPr>
        <w:t xml:space="preserve"> во время экзамена без уважительной причины не покидает аудиторию.</w:t>
      </w:r>
    </w:p>
    <w:p w:rsidR="00AF4499" w:rsidRPr="001A4D2B" w:rsidRDefault="00AF4499" w:rsidP="00094814">
      <w:pPr>
        <w:numPr>
          <w:ilvl w:val="0"/>
          <w:numId w:val="103"/>
        </w:numPr>
        <w:tabs>
          <w:tab w:val="left" w:pos="540"/>
        </w:tabs>
        <w:suppressAutoHyphens/>
        <w:ind w:left="540" w:hanging="540"/>
        <w:jc w:val="both"/>
        <w:rPr>
          <w:sz w:val="28"/>
          <w:szCs w:val="28"/>
        </w:rPr>
      </w:pPr>
      <w:r w:rsidRPr="001A4D2B">
        <w:rPr>
          <w:sz w:val="28"/>
          <w:szCs w:val="28"/>
        </w:rPr>
        <w:t xml:space="preserve">Преподаватель контролирует время экзамена, за 5 минут до окончания напоминает обучающимся о необходимости завершения работы. </w:t>
      </w:r>
    </w:p>
    <w:p w:rsidR="00AF4499" w:rsidRPr="001A4D2B" w:rsidRDefault="00AF4499" w:rsidP="00094814">
      <w:pPr>
        <w:numPr>
          <w:ilvl w:val="0"/>
          <w:numId w:val="103"/>
        </w:numPr>
        <w:tabs>
          <w:tab w:val="num" w:pos="540"/>
        </w:tabs>
        <w:ind w:left="540" w:hanging="540"/>
        <w:jc w:val="both"/>
        <w:rPr>
          <w:sz w:val="28"/>
          <w:szCs w:val="28"/>
        </w:rPr>
      </w:pPr>
      <w:r w:rsidRPr="001A4D2B">
        <w:rPr>
          <w:sz w:val="28"/>
          <w:szCs w:val="28"/>
        </w:rPr>
        <w:t>По окончании экзамена преподаватель собирает все материалы у обучающихся.</w:t>
      </w:r>
    </w:p>
    <w:p w:rsidR="00AF4499" w:rsidRPr="001A4D2B" w:rsidRDefault="00AF4499" w:rsidP="00094814">
      <w:pPr>
        <w:numPr>
          <w:ilvl w:val="0"/>
          <w:numId w:val="103"/>
        </w:numPr>
        <w:tabs>
          <w:tab w:val="num" w:pos="540"/>
        </w:tabs>
        <w:ind w:left="540" w:hanging="540"/>
        <w:jc w:val="both"/>
        <w:rPr>
          <w:sz w:val="28"/>
          <w:szCs w:val="28"/>
        </w:rPr>
      </w:pPr>
      <w:r w:rsidRPr="001A4D2B">
        <w:rPr>
          <w:sz w:val="28"/>
          <w:szCs w:val="28"/>
        </w:rPr>
        <w:t>Преподаватель проверяет работы по критериям оценки экзаменационного материала..</w:t>
      </w:r>
    </w:p>
    <w:p w:rsidR="00AF4499" w:rsidRPr="001A4D2B" w:rsidRDefault="00AF4499" w:rsidP="00094814">
      <w:pPr>
        <w:numPr>
          <w:ilvl w:val="0"/>
          <w:numId w:val="103"/>
        </w:numPr>
        <w:tabs>
          <w:tab w:val="num" w:pos="540"/>
        </w:tabs>
        <w:ind w:left="540" w:hanging="540"/>
        <w:jc w:val="both"/>
        <w:rPr>
          <w:sz w:val="28"/>
          <w:szCs w:val="28"/>
        </w:rPr>
      </w:pPr>
      <w:r w:rsidRPr="001A4D2B">
        <w:rPr>
          <w:sz w:val="28"/>
          <w:szCs w:val="28"/>
        </w:rPr>
        <w:t>Преподаватель оценивает результаты экзамена согласно оценочной шкале.</w:t>
      </w:r>
    </w:p>
    <w:p w:rsidR="00AF4499" w:rsidRPr="001A4D2B" w:rsidRDefault="00AF4499" w:rsidP="00094814">
      <w:pPr>
        <w:numPr>
          <w:ilvl w:val="0"/>
          <w:numId w:val="103"/>
        </w:numPr>
        <w:tabs>
          <w:tab w:val="num" w:pos="540"/>
        </w:tabs>
        <w:ind w:left="540" w:hanging="540"/>
        <w:jc w:val="both"/>
        <w:rPr>
          <w:sz w:val="28"/>
          <w:szCs w:val="28"/>
        </w:rPr>
      </w:pPr>
      <w:r w:rsidRPr="001A4D2B">
        <w:rPr>
          <w:sz w:val="28"/>
          <w:szCs w:val="28"/>
        </w:rPr>
        <w:t>Преподаватель оформляет итоги экзамена, проводит статистический анализ результатов экзамена.</w:t>
      </w:r>
    </w:p>
    <w:p w:rsidR="00DF27A8" w:rsidRDefault="00DF27A8">
      <w:pPr>
        <w:spacing w:after="160" w:line="259" w:lineRule="auto"/>
        <w:rPr>
          <w:sz w:val="28"/>
          <w:szCs w:val="28"/>
        </w:rPr>
      </w:pPr>
      <w:r>
        <w:rPr>
          <w:sz w:val="28"/>
          <w:szCs w:val="28"/>
        </w:rPr>
        <w:br w:type="page"/>
      </w:r>
    </w:p>
    <w:p w:rsidR="00453D5C" w:rsidRDefault="00453D5C" w:rsidP="00453D5C">
      <w:pPr>
        <w:jc w:val="center"/>
        <w:rPr>
          <w:sz w:val="28"/>
          <w:szCs w:val="28"/>
        </w:rPr>
      </w:pPr>
      <w:r>
        <w:rPr>
          <w:noProof/>
          <w:sz w:val="28"/>
          <w:szCs w:val="28"/>
        </w:rPr>
        <w:drawing>
          <wp:inline distT="0" distB="0" distL="0" distR="0" wp14:anchorId="59BCAE7F" wp14:editId="367F33C6">
            <wp:extent cx="4610100" cy="1722120"/>
            <wp:effectExtent l="19050" t="0" r="0" b="0"/>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srcRect l="4858" t="14017" r="8035" b="17404"/>
                    <a:stretch>
                      <a:fillRect/>
                    </a:stretch>
                  </pic:blipFill>
                  <pic:spPr bwMode="auto">
                    <a:xfrm>
                      <a:off x="0" y="0"/>
                      <a:ext cx="4610100" cy="1722120"/>
                    </a:xfrm>
                    <a:prstGeom prst="rect">
                      <a:avLst/>
                    </a:prstGeom>
                    <a:noFill/>
                    <a:ln w="9525">
                      <a:noFill/>
                      <a:miter lim="800000"/>
                      <a:headEnd/>
                      <a:tailEnd/>
                    </a:ln>
                  </pic:spPr>
                </pic:pic>
              </a:graphicData>
            </a:graphic>
          </wp:inline>
        </w:drawing>
      </w:r>
    </w:p>
    <w:p w:rsidR="00453D5C" w:rsidRPr="00A6215C" w:rsidRDefault="00453D5C" w:rsidP="00453D5C">
      <w:pPr>
        <w:spacing w:line="360" w:lineRule="auto"/>
        <w:jc w:val="center"/>
        <w:rPr>
          <w:b/>
          <w:bCs/>
          <w:sz w:val="36"/>
          <w:szCs w:val="36"/>
        </w:rPr>
      </w:pPr>
      <w:r w:rsidRPr="00A6215C">
        <w:rPr>
          <w:b/>
          <w:bCs/>
          <w:sz w:val="36"/>
          <w:szCs w:val="36"/>
        </w:rPr>
        <w:t>Методические материалы по ОД «</w:t>
      </w:r>
      <w:r>
        <w:rPr>
          <w:b/>
          <w:bCs/>
          <w:sz w:val="36"/>
          <w:szCs w:val="36"/>
        </w:rPr>
        <w:t>Физическая культура</w:t>
      </w:r>
      <w:r w:rsidRPr="00A6215C">
        <w:rPr>
          <w:b/>
          <w:bCs/>
          <w:sz w:val="36"/>
          <w:szCs w:val="36"/>
        </w:rPr>
        <w:t xml:space="preserve">» </w:t>
      </w:r>
    </w:p>
    <w:p w:rsidR="00453D5C" w:rsidRPr="00A6215C" w:rsidRDefault="00453D5C" w:rsidP="00453D5C">
      <w:pPr>
        <w:spacing w:line="360" w:lineRule="auto"/>
        <w:jc w:val="center"/>
        <w:rPr>
          <w:b/>
          <w:bCs/>
          <w:sz w:val="28"/>
          <w:szCs w:val="28"/>
        </w:rPr>
      </w:pPr>
      <w:r w:rsidRPr="00A6215C">
        <w:rPr>
          <w:b/>
          <w:bCs/>
          <w:sz w:val="28"/>
          <w:szCs w:val="28"/>
        </w:rPr>
        <w:t xml:space="preserve">для участия в конкурсе </w:t>
      </w:r>
    </w:p>
    <w:p w:rsidR="00453D5C" w:rsidRPr="00A6215C" w:rsidRDefault="00453D5C" w:rsidP="00453D5C">
      <w:pPr>
        <w:spacing w:line="360" w:lineRule="auto"/>
        <w:jc w:val="center"/>
        <w:rPr>
          <w:b/>
          <w:bCs/>
          <w:sz w:val="28"/>
          <w:szCs w:val="28"/>
        </w:rPr>
      </w:pPr>
      <w:r w:rsidRPr="00A6215C">
        <w:rPr>
          <w:b/>
          <w:bCs/>
          <w:sz w:val="28"/>
          <w:szCs w:val="28"/>
        </w:rPr>
        <w:t>«Лучшие образовательные модели реализации общеобразовательной подготовки»</w:t>
      </w:r>
    </w:p>
    <w:p w:rsidR="00453D5C" w:rsidRPr="006D76AB" w:rsidRDefault="00453D5C" w:rsidP="00453D5C">
      <w:pPr>
        <w:spacing w:line="360" w:lineRule="auto"/>
        <w:jc w:val="both"/>
        <w:rPr>
          <w:sz w:val="28"/>
          <w:szCs w:val="28"/>
          <w:u w:val="single"/>
        </w:rPr>
      </w:pPr>
      <w:r w:rsidRPr="00A6215C">
        <w:rPr>
          <w:sz w:val="28"/>
          <w:szCs w:val="28"/>
        </w:rPr>
        <w:t xml:space="preserve">Направление </w:t>
      </w:r>
      <w:r w:rsidRPr="00A6215C">
        <w:rPr>
          <w:sz w:val="28"/>
          <w:szCs w:val="28"/>
          <w:u w:val="single"/>
        </w:rPr>
        <w:t>2. Лучшие образовательные модели реализации общеобразовательной подготовки по общеобразовательной дисциплине</w:t>
      </w:r>
      <w:r>
        <w:rPr>
          <w:sz w:val="28"/>
          <w:szCs w:val="28"/>
          <w:u w:val="single"/>
        </w:rPr>
        <w:t xml:space="preserve"> Физическая культура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6120"/>
      </w:tblGrid>
      <w:tr w:rsidR="00453D5C" w:rsidRPr="00A6215C" w:rsidTr="009A02C2">
        <w:tc>
          <w:tcPr>
            <w:tcW w:w="3310" w:type="dxa"/>
          </w:tcPr>
          <w:p w:rsidR="00453D5C" w:rsidRPr="00594FFE" w:rsidRDefault="00453D5C" w:rsidP="009A02C2">
            <w:pPr>
              <w:jc w:val="both"/>
              <w:rPr>
                <w:sz w:val="28"/>
                <w:szCs w:val="28"/>
              </w:rPr>
            </w:pPr>
            <w:r w:rsidRPr="00594FFE">
              <w:rPr>
                <w:sz w:val="28"/>
                <w:szCs w:val="28"/>
              </w:rPr>
              <w:t>Федеральный округ</w:t>
            </w:r>
          </w:p>
        </w:tc>
        <w:tc>
          <w:tcPr>
            <w:tcW w:w="6183" w:type="dxa"/>
          </w:tcPr>
          <w:p w:rsidR="00453D5C" w:rsidRPr="00594FFE" w:rsidRDefault="00453D5C" w:rsidP="009A02C2">
            <w:pPr>
              <w:spacing w:line="360" w:lineRule="auto"/>
              <w:jc w:val="both"/>
              <w:rPr>
                <w:sz w:val="28"/>
                <w:szCs w:val="28"/>
                <w:u w:val="single"/>
              </w:rPr>
            </w:pPr>
            <w:r w:rsidRPr="00594FFE">
              <w:rPr>
                <w:sz w:val="28"/>
                <w:szCs w:val="28"/>
                <w:u w:val="single"/>
              </w:rPr>
              <w:t>Поволжский</w:t>
            </w:r>
          </w:p>
        </w:tc>
      </w:tr>
      <w:tr w:rsidR="00453D5C" w:rsidRPr="00A6215C" w:rsidTr="009A02C2">
        <w:tc>
          <w:tcPr>
            <w:tcW w:w="3310" w:type="dxa"/>
          </w:tcPr>
          <w:p w:rsidR="00453D5C" w:rsidRPr="00594FFE" w:rsidRDefault="00453D5C" w:rsidP="009A02C2">
            <w:pPr>
              <w:jc w:val="both"/>
              <w:rPr>
                <w:sz w:val="28"/>
                <w:szCs w:val="28"/>
              </w:rPr>
            </w:pPr>
            <w:r w:rsidRPr="00594FFE">
              <w:rPr>
                <w:sz w:val="28"/>
                <w:szCs w:val="28"/>
              </w:rPr>
              <w:t>Регион</w:t>
            </w:r>
          </w:p>
        </w:tc>
        <w:tc>
          <w:tcPr>
            <w:tcW w:w="6183" w:type="dxa"/>
          </w:tcPr>
          <w:p w:rsidR="00453D5C" w:rsidRPr="00594FFE" w:rsidRDefault="00453D5C" w:rsidP="009A02C2">
            <w:pPr>
              <w:spacing w:line="360" w:lineRule="auto"/>
              <w:jc w:val="both"/>
              <w:rPr>
                <w:sz w:val="28"/>
                <w:szCs w:val="28"/>
                <w:u w:val="single"/>
              </w:rPr>
            </w:pPr>
            <w:r w:rsidRPr="00594FFE">
              <w:rPr>
                <w:sz w:val="28"/>
                <w:szCs w:val="28"/>
                <w:u w:val="single"/>
              </w:rPr>
              <w:t>Самарская область</w:t>
            </w:r>
          </w:p>
        </w:tc>
      </w:tr>
      <w:tr w:rsidR="00453D5C" w:rsidRPr="00A6215C" w:rsidTr="009A02C2">
        <w:tc>
          <w:tcPr>
            <w:tcW w:w="3310" w:type="dxa"/>
          </w:tcPr>
          <w:p w:rsidR="00453D5C" w:rsidRPr="00594FFE" w:rsidRDefault="00453D5C" w:rsidP="009A02C2">
            <w:pPr>
              <w:jc w:val="both"/>
              <w:rPr>
                <w:sz w:val="28"/>
                <w:szCs w:val="28"/>
              </w:rPr>
            </w:pPr>
            <w:r w:rsidRPr="00594FFE">
              <w:rPr>
                <w:sz w:val="28"/>
                <w:szCs w:val="28"/>
              </w:rPr>
              <w:t>Наименование ФПП</w:t>
            </w:r>
          </w:p>
        </w:tc>
        <w:tc>
          <w:tcPr>
            <w:tcW w:w="6183" w:type="dxa"/>
          </w:tcPr>
          <w:p w:rsidR="00453D5C" w:rsidRPr="00594FFE" w:rsidRDefault="00453D5C" w:rsidP="009A02C2">
            <w:pPr>
              <w:spacing w:line="360" w:lineRule="auto"/>
              <w:jc w:val="both"/>
              <w:rPr>
                <w:sz w:val="28"/>
                <w:szCs w:val="28"/>
                <w:u w:val="single"/>
              </w:rPr>
            </w:pPr>
            <w:r w:rsidRPr="00594FFE">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453D5C" w:rsidRPr="00A6215C" w:rsidTr="009A02C2">
        <w:trPr>
          <w:trHeight w:val="485"/>
        </w:trPr>
        <w:tc>
          <w:tcPr>
            <w:tcW w:w="3310" w:type="dxa"/>
          </w:tcPr>
          <w:p w:rsidR="00453D5C" w:rsidRPr="00594FFE" w:rsidRDefault="00453D5C" w:rsidP="009A02C2">
            <w:pPr>
              <w:jc w:val="both"/>
              <w:rPr>
                <w:sz w:val="28"/>
                <w:szCs w:val="28"/>
              </w:rPr>
            </w:pPr>
            <w:r w:rsidRPr="00594FFE">
              <w:rPr>
                <w:sz w:val="28"/>
                <w:szCs w:val="28"/>
                <w:lang w:val="en-US"/>
              </w:rPr>
              <w:t xml:space="preserve">ID </w:t>
            </w:r>
            <w:r w:rsidRPr="00594FFE">
              <w:rPr>
                <w:sz w:val="28"/>
                <w:szCs w:val="28"/>
              </w:rPr>
              <w:t>ФПП</w:t>
            </w:r>
          </w:p>
        </w:tc>
        <w:tc>
          <w:tcPr>
            <w:tcW w:w="6183" w:type="dxa"/>
          </w:tcPr>
          <w:p w:rsidR="00453D5C" w:rsidRPr="00594FFE" w:rsidRDefault="00453D5C" w:rsidP="009A02C2">
            <w:pPr>
              <w:spacing w:line="360" w:lineRule="auto"/>
              <w:jc w:val="both"/>
              <w:rPr>
                <w:sz w:val="28"/>
                <w:szCs w:val="28"/>
                <w:u w:val="single"/>
              </w:rPr>
            </w:pPr>
            <w:r w:rsidRPr="00594FFE">
              <w:rPr>
                <w:sz w:val="28"/>
                <w:szCs w:val="28"/>
                <w:u w:val="single"/>
              </w:rPr>
              <w:t>373</w:t>
            </w:r>
          </w:p>
        </w:tc>
      </w:tr>
      <w:tr w:rsidR="00453D5C" w:rsidRPr="00A6215C" w:rsidTr="009A02C2">
        <w:tc>
          <w:tcPr>
            <w:tcW w:w="3310" w:type="dxa"/>
          </w:tcPr>
          <w:p w:rsidR="00453D5C" w:rsidRPr="00594FFE" w:rsidRDefault="00453D5C" w:rsidP="009A02C2">
            <w:pPr>
              <w:jc w:val="both"/>
              <w:rPr>
                <w:sz w:val="28"/>
                <w:szCs w:val="28"/>
              </w:rPr>
            </w:pPr>
            <w:r w:rsidRPr="00594FFE">
              <w:rPr>
                <w:sz w:val="28"/>
                <w:szCs w:val="28"/>
              </w:rPr>
              <w:t>ФИО преподавателя-участника апробации, контакты (</w:t>
            </w:r>
            <w:r w:rsidRPr="00594FFE">
              <w:rPr>
                <w:sz w:val="28"/>
                <w:szCs w:val="28"/>
                <w:lang w:val="en-US"/>
              </w:rPr>
              <w:t>e</w:t>
            </w:r>
            <w:r w:rsidRPr="00594FFE">
              <w:rPr>
                <w:sz w:val="28"/>
                <w:szCs w:val="28"/>
              </w:rPr>
              <w:t>-</w:t>
            </w:r>
            <w:r w:rsidRPr="00594FFE">
              <w:rPr>
                <w:sz w:val="28"/>
                <w:szCs w:val="28"/>
                <w:lang w:val="en-US"/>
              </w:rPr>
              <w:t>mail</w:t>
            </w:r>
            <w:r w:rsidRPr="00594FFE">
              <w:rPr>
                <w:sz w:val="28"/>
                <w:szCs w:val="28"/>
              </w:rPr>
              <w:t>, тел.)</w:t>
            </w:r>
          </w:p>
        </w:tc>
        <w:tc>
          <w:tcPr>
            <w:tcW w:w="6183" w:type="dxa"/>
          </w:tcPr>
          <w:p w:rsidR="00453D5C" w:rsidRPr="00594FFE" w:rsidRDefault="00453D5C" w:rsidP="009A02C2">
            <w:pPr>
              <w:spacing w:line="360" w:lineRule="auto"/>
              <w:jc w:val="both"/>
              <w:rPr>
                <w:sz w:val="26"/>
                <w:szCs w:val="26"/>
              </w:rPr>
            </w:pPr>
            <w:r w:rsidRPr="00594FFE">
              <w:rPr>
                <w:sz w:val="26"/>
                <w:szCs w:val="26"/>
                <w:u w:val="single"/>
              </w:rPr>
              <w:t>Бачерикова И.Г.,</w:t>
            </w:r>
            <w:r w:rsidRPr="00594FFE">
              <w:rPr>
                <w:sz w:val="26"/>
                <w:szCs w:val="26"/>
              </w:rPr>
              <w:t xml:space="preserve"> </w:t>
            </w:r>
            <w:hyperlink r:id="rId667" w:history="1">
              <w:r w:rsidRPr="00594FFE">
                <w:rPr>
                  <w:rStyle w:val="a7"/>
                  <w:sz w:val="26"/>
                  <w:szCs w:val="26"/>
                </w:rPr>
                <w:t>missbrain@mail.ru</w:t>
              </w:r>
            </w:hyperlink>
            <w:r w:rsidRPr="00594FFE">
              <w:rPr>
                <w:color w:val="000000"/>
                <w:sz w:val="26"/>
                <w:szCs w:val="26"/>
              </w:rPr>
              <w:t xml:space="preserve">, </w:t>
            </w:r>
            <w:r w:rsidRPr="00594FFE">
              <w:rPr>
                <w:sz w:val="26"/>
                <w:szCs w:val="26"/>
              </w:rPr>
              <w:t xml:space="preserve">+79171445785,  </w:t>
            </w:r>
          </w:p>
          <w:p w:rsidR="00453D5C" w:rsidRPr="00594FFE" w:rsidRDefault="00453D5C" w:rsidP="009A02C2">
            <w:pPr>
              <w:spacing w:line="360" w:lineRule="auto"/>
              <w:jc w:val="both"/>
              <w:rPr>
                <w:sz w:val="26"/>
                <w:szCs w:val="26"/>
              </w:rPr>
            </w:pPr>
            <w:r w:rsidRPr="00594FFE">
              <w:rPr>
                <w:sz w:val="26"/>
                <w:szCs w:val="26"/>
                <w:u w:val="single"/>
              </w:rPr>
              <w:t xml:space="preserve">Гусева Н.А., </w:t>
            </w:r>
            <w:hyperlink r:id="rId668" w:history="1">
              <w:r w:rsidRPr="00594FFE">
                <w:rPr>
                  <w:rStyle w:val="a7"/>
                  <w:sz w:val="26"/>
                  <w:szCs w:val="26"/>
                </w:rPr>
                <w:t>gusevanatasha1986@gmail.co</w:t>
              </w:r>
              <w:r w:rsidRPr="00594FFE">
                <w:rPr>
                  <w:rStyle w:val="a7"/>
                  <w:sz w:val="26"/>
                  <w:szCs w:val="26"/>
                  <w:lang w:val="en-US"/>
                </w:rPr>
                <w:t>m</w:t>
              </w:r>
            </w:hyperlink>
            <w:r w:rsidRPr="00594FFE">
              <w:rPr>
                <w:sz w:val="26"/>
                <w:szCs w:val="26"/>
              </w:rPr>
              <w:t>,</w:t>
            </w:r>
          </w:p>
          <w:p w:rsidR="00453D5C" w:rsidRPr="00594FFE" w:rsidRDefault="00453D5C" w:rsidP="009A02C2">
            <w:pPr>
              <w:spacing w:line="360" w:lineRule="auto"/>
              <w:jc w:val="both"/>
              <w:rPr>
                <w:sz w:val="28"/>
                <w:szCs w:val="28"/>
                <w:u w:val="single"/>
              </w:rPr>
            </w:pPr>
            <w:r w:rsidRPr="00594FFE">
              <w:rPr>
                <w:sz w:val="26"/>
                <w:szCs w:val="26"/>
              </w:rPr>
              <w:t xml:space="preserve"> +79171512037</w:t>
            </w:r>
          </w:p>
        </w:tc>
      </w:tr>
      <w:tr w:rsidR="00453D5C" w:rsidRPr="00A6215C" w:rsidTr="009A02C2">
        <w:tc>
          <w:tcPr>
            <w:tcW w:w="3310" w:type="dxa"/>
          </w:tcPr>
          <w:p w:rsidR="00453D5C" w:rsidRPr="00594FFE" w:rsidRDefault="00453D5C" w:rsidP="009A02C2">
            <w:pPr>
              <w:jc w:val="both"/>
              <w:rPr>
                <w:sz w:val="28"/>
                <w:szCs w:val="28"/>
              </w:rPr>
            </w:pPr>
            <w:r w:rsidRPr="00594FFE">
              <w:rPr>
                <w:sz w:val="28"/>
                <w:szCs w:val="28"/>
              </w:rPr>
              <w:t xml:space="preserve">Специальность/профессия </w:t>
            </w:r>
          </w:p>
          <w:p w:rsidR="00453D5C" w:rsidRPr="00594FFE" w:rsidRDefault="00453D5C" w:rsidP="009A02C2">
            <w:pPr>
              <w:jc w:val="both"/>
              <w:rPr>
                <w:sz w:val="28"/>
                <w:szCs w:val="28"/>
              </w:rPr>
            </w:pPr>
            <w:r w:rsidRPr="00594FFE">
              <w:rPr>
                <w:sz w:val="28"/>
                <w:szCs w:val="28"/>
              </w:rPr>
              <w:t>(в формате ХХ.00.00)</w:t>
            </w:r>
          </w:p>
        </w:tc>
        <w:tc>
          <w:tcPr>
            <w:tcW w:w="6183" w:type="dxa"/>
          </w:tcPr>
          <w:p w:rsidR="00453D5C" w:rsidRPr="00594FFE" w:rsidRDefault="00453D5C" w:rsidP="009A02C2">
            <w:pPr>
              <w:spacing w:line="360" w:lineRule="auto"/>
              <w:jc w:val="both"/>
              <w:rPr>
                <w:sz w:val="28"/>
                <w:szCs w:val="28"/>
                <w:u w:val="single"/>
              </w:rPr>
            </w:pPr>
            <w:r>
              <w:rPr>
                <w:sz w:val="28"/>
                <w:szCs w:val="28"/>
                <w:u w:val="single"/>
              </w:rPr>
              <w:t>29</w:t>
            </w:r>
            <w:r w:rsidRPr="00594FFE">
              <w:rPr>
                <w:sz w:val="28"/>
                <w:szCs w:val="28"/>
                <w:u w:val="single"/>
              </w:rPr>
              <w:t>.02.</w:t>
            </w:r>
            <w:r>
              <w:rPr>
                <w:sz w:val="28"/>
                <w:szCs w:val="28"/>
                <w:u w:val="single"/>
              </w:rPr>
              <w:t>10</w:t>
            </w:r>
          </w:p>
        </w:tc>
      </w:tr>
    </w:tbl>
    <w:p w:rsidR="00453D5C" w:rsidRDefault="00453D5C" w:rsidP="00453D5C">
      <w:pPr>
        <w:jc w:val="center"/>
        <w:rPr>
          <w:sz w:val="28"/>
          <w:szCs w:val="28"/>
        </w:rPr>
      </w:pPr>
    </w:p>
    <w:p w:rsidR="00453D5C" w:rsidRPr="00A6215C" w:rsidRDefault="00453D5C" w:rsidP="00453D5C">
      <w:pPr>
        <w:jc w:val="center"/>
        <w:rPr>
          <w:sz w:val="28"/>
          <w:szCs w:val="28"/>
        </w:rPr>
      </w:pPr>
      <w:r w:rsidRPr="00A6215C">
        <w:rPr>
          <w:sz w:val="28"/>
          <w:szCs w:val="28"/>
        </w:rPr>
        <w:t>Москва    ИРПО</w:t>
      </w:r>
    </w:p>
    <w:p w:rsidR="00453D5C" w:rsidRDefault="00453D5C" w:rsidP="00453D5C">
      <w:pPr>
        <w:jc w:val="center"/>
        <w:rPr>
          <w:sz w:val="28"/>
          <w:szCs w:val="28"/>
        </w:rPr>
      </w:pPr>
      <w:r w:rsidRPr="00A6215C">
        <w:rPr>
          <w:sz w:val="28"/>
          <w:szCs w:val="28"/>
        </w:rPr>
        <w:t>2022</w:t>
      </w:r>
    </w:p>
    <w:p w:rsidR="00453D5C" w:rsidRDefault="00453D5C">
      <w:pPr>
        <w:spacing w:after="160" w:line="259" w:lineRule="auto"/>
        <w:rPr>
          <w:sz w:val="28"/>
          <w:szCs w:val="28"/>
        </w:rPr>
      </w:pPr>
      <w:r>
        <w:rPr>
          <w:sz w:val="28"/>
          <w:szCs w:val="28"/>
        </w:rPr>
        <w:br w:type="page"/>
      </w:r>
    </w:p>
    <w:p w:rsidR="00453D5C" w:rsidRDefault="00453D5C" w:rsidP="00453D5C">
      <w:pPr>
        <w:jc w:val="center"/>
        <w:rPr>
          <w:sz w:val="28"/>
          <w:szCs w:val="28"/>
        </w:rPr>
      </w:pPr>
    </w:p>
    <w:p w:rsidR="004741DF" w:rsidRPr="00AD7B9D" w:rsidRDefault="004741DF" w:rsidP="004741DF">
      <w:pPr>
        <w:spacing w:line="276" w:lineRule="auto"/>
        <w:jc w:val="center"/>
      </w:pPr>
      <w:r w:rsidRPr="00AD7B9D">
        <w:t>МИНИСТЕРСТВО ПРОСВЕЩЕНИЯ РОССИЙСКОЙ ФЕДЕРАЦИИ</w:t>
      </w:r>
    </w:p>
    <w:p w:rsidR="004741DF" w:rsidRPr="00AD7B9D" w:rsidRDefault="004741DF" w:rsidP="004741DF">
      <w:pPr>
        <w:tabs>
          <w:tab w:val="left" w:pos="6765"/>
        </w:tabs>
        <w:spacing w:line="276" w:lineRule="auto"/>
        <w:jc w:val="center"/>
        <w:rPr>
          <w:caps/>
        </w:rPr>
      </w:pPr>
      <w:r w:rsidRPr="00AD7B9D">
        <w:rPr>
          <w:caps/>
        </w:rPr>
        <w:t>Федеральное государственное бюджетное образовательное учреждение дополнительного профессионального образования</w:t>
      </w:r>
    </w:p>
    <w:p w:rsidR="004741DF" w:rsidRPr="00AD7B9D" w:rsidRDefault="004741DF" w:rsidP="004741DF">
      <w:pPr>
        <w:widowControl w:val="0"/>
        <w:autoSpaceDE w:val="0"/>
        <w:autoSpaceDN w:val="0"/>
        <w:adjustRightInd w:val="0"/>
        <w:spacing w:line="25" w:lineRule="atLeast"/>
        <w:ind w:right="-2"/>
        <w:jc w:val="center"/>
        <w:rPr>
          <w:spacing w:val="5"/>
        </w:rPr>
      </w:pPr>
      <w:r w:rsidRPr="00AD7B9D">
        <w:rPr>
          <w:caps/>
        </w:rPr>
        <w:t>«ИНСТИТУТ РАЗВИТИЯ ПРОФЕССИОНАЛЬНОГО ОБРАЗОВАНИЯ»</w:t>
      </w:r>
    </w:p>
    <w:p w:rsidR="004741DF" w:rsidRPr="00AD7B9D" w:rsidRDefault="004741DF" w:rsidP="004741DF">
      <w:pPr>
        <w:widowControl w:val="0"/>
        <w:autoSpaceDE w:val="0"/>
        <w:autoSpaceDN w:val="0"/>
        <w:adjustRightInd w:val="0"/>
        <w:spacing w:line="25" w:lineRule="atLeast"/>
        <w:ind w:right="360"/>
        <w:jc w:val="center"/>
        <w:rPr>
          <w:spacing w:val="5"/>
          <w:sz w:val="28"/>
          <w:szCs w:val="28"/>
        </w:rPr>
      </w:pPr>
    </w:p>
    <w:p w:rsidR="004741DF" w:rsidRPr="00AD7B9D" w:rsidRDefault="004741DF" w:rsidP="004741DF">
      <w:pPr>
        <w:widowControl w:val="0"/>
        <w:autoSpaceDE w:val="0"/>
        <w:autoSpaceDN w:val="0"/>
        <w:adjustRightInd w:val="0"/>
        <w:spacing w:line="25" w:lineRule="atLeast"/>
        <w:rPr>
          <w:b/>
          <w:sz w:val="28"/>
          <w:szCs w:val="28"/>
        </w:rPr>
      </w:pPr>
    </w:p>
    <w:p w:rsidR="004741DF" w:rsidRPr="00AD7B9D" w:rsidRDefault="004741DF" w:rsidP="004741DF">
      <w:pPr>
        <w:widowControl w:val="0"/>
        <w:autoSpaceDE w:val="0"/>
        <w:autoSpaceDN w:val="0"/>
        <w:adjustRightInd w:val="0"/>
        <w:spacing w:line="25" w:lineRule="atLeast"/>
        <w:jc w:val="center"/>
        <w:rPr>
          <w:b/>
          <w:sz w:val="28"/>
          <w:szCs w:val="28"/>
        </w:rPr>
      </w:pPr>
    </w:p>
    <w:p w:rsidR="004741DF" w:rsidRPr="00AD7B9D" w:rsidRDefault="004741DF" w:rsidP="004741DF">
      <w:pPr>
        <w:widowControl w:val="0"/>
        <w:autoSpaceDE w:val="0"/>
        <w:autoSpaceDN w:val="0"/>
        <w:adjustRightInd w:val="0"/>
        <w:spacing w:line="25" w:lineRule="atLeast"/>
        <w:jc w:val="center"/>
        <w:rPr>
          <w:b/>
          <w:sz w:val="28"/>
          <w:szCs w:val="28"/>
        </w:rPr>
      </w:pPr>
    </w:p>
    <w:p w:rsidR="004741DF" w:rsidRPr="00AD7B9D" w:rsidRDefault="004741DF" w:rsidP="004741DF">
      <w:pPr>
        <w:widowControl w:val="0"/>
        <w:autoSpaceDE w:val="0"/>
        <w:autoSpaceDN w:val="0"/>
        <w:adjustRightInd w:val="0"/>
        <w:spacing w:line="25" w:lineRule="atLeast"/>
        <w:jc w:val="center"/>
        <w:rPr>
          <w:b/>
          <w:sz w:val="28"/>
          <w:szCs w:val="28"/>
        </w:rPr>
      </w:pPr>
    </w:p>
    <w:p w:rsidR="004741DF" w:rsidRPr="00AD7B9D" w:rsidRDefault="004741DF" w:rsidP="004741DF">
      <w:pPr>
        <w:widowControl w:val="0"/>
        <w:autoSpaceDE w:val="0"/>
        <w:autoSpaceDN w:val="0"/>
        <w:adjustRightInd w:val="0"/>
        <w:spacing w:line="25" w:lineRule="atLeast"/>
        <w:jc w:val="center"/>
        <w:rPr>
          <w:b/>
          <w:sz w:val="28"/>
          <w:szCs w:val="28"/>
        </w:rPr>
      </w:pPr>
      <w:r w:rsidRPr="00AD7B9D">
        <w:rPr>
          <w:b/>
          <w:sz w:val="28"/>
          <w:szCs w:val="28"/>
        </w:rPr>
        <w:t>ПРОЕКТ</w:t>
      </w:r>
    </w:p>
    <w:p w:rsidR="004741DF" w:rsidRPr="00AD7B9D" w:rsidRDefault="004741DF" w:rsidP="004741DF">
      <w:pPr>
        <w:widowControl w:val="0"/>
        <w:autoSpaceDE w:val="0"/>
        <w:autoSpaceDN w:val="0"/>
        <w:adjustRightInd w:val="0"/>
        <w:spacing w:line="25" w:lineRule="atLeast"/>
        <w:jc w:val="center"/>
        <w:rPr>
          <w:b/>
          <w:sz w:val="28"/>
          <w:szCs w:val="28"/>
        </w:rPr>
      </w:pPr>
      <w:r w:rsidRPr="00AD7B9D">
        <w:rPr>
          <w:b/>
          <w:sz w:val="28"/>
          <w:szCs w:val="28"/>
        </w:rPr>
        <w:t>РАБОЧЕЙ ПРОГРАММЫ ОБЩЕОБРАЗОВАТЕЛЬНОЙ ДИСЦИПЛИНЫ</w:t>
      </w:r>
    </w:p>
    <w:p w:rsidR="004741DF" w:rsidRPr="00D04573" w:rsidRDefault="004741DF" w:rsidP="004741DF">
      <w:pPr>
        <w:widowControl w:val="0"/>
        <w:autoSpaceDE w:val="0"/>
        <w:autoSpaceDN w:val="0"/>
        <w:adjustRightInd w:val="0"/>
        <w:spacing w:line="25" w:lineRule="atLeast"/>
        <w:jc w:val="center"/>
        <w:rPr>
          <w:b/>
          <w:color w:val="000000"/>
          <w:sz w:val="28"/>
          <w:szCs w:val="28"/>
        </w:rPr>
      </w:pPr>
      <w:r>
        <w:rPr>
          <w:b/>
          <w:color w:val="000000"/>
          <w:sz w:val="28"/>
          <w:szCs w:val="28"/>
        </w:rPr>
        <w:t>Физическая культура</w:t>
      </w:r>
    </w:p>
    <w:p w:rsidR="004741DF" w:rsidRPr="00AD7B9D" w:rsidRDefault="004741DF" w:rsidP="004741DF">
      <w:pPr>
        <w:widowControl w:val="0"/>
        <w:autoSpaceDE w:val="0"/>
        <w:autoSpaceDN w:val="0"/>
        <w:adjustRightInd w:val="0"/>
        <w:spacing w:line="25" w:lineRule="atLeast"/>
        <w:jc w:val="center"/>
        <w:rPr>
          <w:b/>
          <w:sz w:val="28"/>
          <w:szCs w:val="28"/>
        </w:rPr>
      </w:pPr>
      <w:r w:rsidRPr="00AD7B9D">
        <w:rPr>
          <w:b/>
          <w:sz w:val="28"/>
          <w:szCs w:val="28"/>
        </w:rPr>
        <w:t>программы подготовки специалистов среднего звена</w:t>
      </w:r>
    </w:p>
    <w:p w:rsidR="004741DF" w:rsidRPr="00D04573" w:rsidRDefault="004741DF" w:rsidP="004741DF">
      <w:pPr>
        <w:widowControl w:val="0"/>
        <w:autoSpaceDE w:val="0"/>
        <w:autoSpaceDN w:val="0"/>
        <w:adjustRightInd w:val="0"/>
        <w:spacing w:line="25" w:lineRule="atLeast"/>
        <w:ind w:left="1065"/>
        <w:jc w:val="center"/>
        <w:rPr>
          <w:b/>
          <w:color w:val="000000"/>
          <w:sz w:val="28"/>
          <w:szCs w:val="28"/>
        </w:rPr>
      </w:pPr>
      <w:r w:rsidRPr="00D04573">
        <w:rPr>
          <w:b/>
          <w:color w:val="000000"/>
          <w:sz w:val="28"/>
          <w:szCs w:val="28"/>
        </w:rPr>
        <w:t>29</w:t>
      </w:r>
      <w:r>
        <w:rPr>
          <w:b/>
          <w:color w:val="000000"/>
          <w:sz w:val="28"/>
          <w:szCs w:val="28"/>
        </w:rPr>
        <w:t>.02.10 Конструирование, моделир</w:t>
      </w:r>
      <w:r w:rsidRPr="00D04573">
        <w:rPr>
          <w:b/>
          <w:color w:val="000000"/>
          <w:sz w:val="28"/>
          <w:szCs w:val="28"/>
        </w:rPr>
        <w:t>о</w:t>
      </w:r>
      <w:r>
        <w:rPr>
          <w:b/>
          <w:color w:val="000000"/>
          <w:sz w:val="28"/>
          <w:szCs w:val="28"/>
        </w:rPr>
        <w:t>в</w:t>
      </w:r>
      <w:r w:rsidRPr="00D04573">
        <w:rPr>
          <w:b/>
          <w:color w:val="000000"/>
          <w:sz w:val="28"/>
          <w:szCs w:val="28"/>
        </w:rPr>
        <w:t>ание и технология</w:t>
      </w:r>
      <w:r>
        <w:rPr>
          <w:b/>
          <w:color w:val="000000"/>
          <w:sz w:val="28"/>
          <w:szCs w:val="28"/>
        </w:rPr>
        <w:t xml:space="preserve"> </w:t>
      </w:r>
      <w:r w:rsidRPr="00D04573">
        <w:rPr>
          <w:b/>
          <w:color w:val="000000"/>
          <w:sz w:val="28"/>
          <w:szCs w:val="28"/>
        </w:rPr>
        <w:t xml:space="preserve">изготовления изделий легкой промышленности (по </w:t>
      </w:r>
      <w:r>
        <w:rPr>
          <w:b/>
          <w:color w:val="000000"/>
          <w:sz w:val="28"/>
          <w:szCs w:val="28"/>
        </w:rPr>
        <w:t>видам</w:t>
      </w:r>
      <w:r w:rsidRPr="00D04573">
        <w:rPr>
          <w:b/>
          <w:color w:val="000000"/>
          <w:sz w:val="28"/>
          <w:szCs w:val="28"/>
        </w:rPr>
        <w:t>)</w:t>
      </w:r>
    </w:p>
    <w:p w:rsidR="004741DF" w:rsidRPr="00AD7B9D" w:rsidRDefault="004741DF" w:rsidP="004741DF">
      <w:pPr>
        <w:widowControl w:val="0"/>
        <w:autoSpaceDE w:val="0"/>
        <w:autoSpaceDN w:val="0"/>
        <w:adjustRightInd w:val="0"/>
        <w:spacing w:line="25" w:lineRule="atLeast"/>
        <w:jc w:val="center"/>
        <w:rPr>
          <w:b/>
          <w:sz w:val="28"/>
          <w:szCs w:val="28"/>
        </w:rPr>
      </w:pPr>
      <w:r w:rsidRPr="00AD7B9D">
        <w:rPr>
          <w:b/>
          <w:sz w:val="28"/>
          <w:szCs w:val="28"/>
        </w:rPr>
        <w:t xml:space="preserve">профиль обучения: </w:t>
      </w:r>
      <w:r w:rsidRPr="00D04573">
        <w:rPr>
          <w:b/>
          <w:color w:val="000000"/>
          <w:sz w:val="28"/>
          <w:szCs w:val="28"/>
        </w:rPr>
        <w:t>технологический</w:t>
      </w:r>
    </w:p>
    <w:p w:rsidR="004741DF" w:rsidRPr="00AD7B9D" w:rsidRDefault="004741DF" w:rsidP="004741DF">
      <w:pPr>
        <w:widowControl w:val="0"/>
        <w:autoSpaceDE w:val="0"/>
        <w:autoSpaceDN w:val="0"/>
        <w:adjustRightInd w:val="0"/>
        <w:spacing w:line="25" w:lineRule="atLeast"/>
        <w:ind w:left="1065"/>
        <w:rPr>
          <w:b/>
          <w:sz w:val="28"/>
          <w:szCs w:val="28"/>
        </w:rPr>
      </w:pPr>
    </w:p>
    <w:p w:rsidR="004741DF" w:rsidRDefault="004741DF" w:rsidP="004741DF">
      <w:pPr>
        <w:ind w:left="5670"/>
      </w:pPr>
    </w:p>
    <w:p w:rsidR="004741DF" w:rsidRDefault="004741DF" w:rsidP="004741DF">
      <w:pPr>
        <w:ind w:left="5670"/>
      </w:pPr>
    </w:p>
    <w:p w:rsidR="004741DF" w:rsidRPr="00AD7B9D" w:rsidRDefault="004741DF" w:rsidP="004741DF">
      <w:pPr>
        <w:ind w:left="5670"/>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6139"/>
      </w:tblGrid>
      <w:tr w:rsidR="004741DF" w:rsidRPr="00A1196E" w:rsidTr="004741DF">
        <w:tc>
          <w:tcPr>
            <w:tcW w:w="3310" w:type="dxa"/>
          </w:tcPr>
          <w:p w:rsidR="004741DF" w:rsidRPr="00A1196E" w:rsidRDefault="004741DF" w:rsidP="004741DF">
            <w:pPr>
              <w:jc w:val="both"/>
              <w:rPr>
                <w:sz w:val="28"/>
                <w:szCs w:val="28"/>
              </w:rPr>
            </w:pPr>
            <w:r w:rsidRPr="00A1196E">
              <w:rPr>
                <w:sz w:val="28"/>
                <w:szCs w:val="28"/>
              </w:rPr>
              <w:t>Регион</w:t>
            </w:r>
          </w:p>
        </w:tc>
        <w:tc>
          <w:tcPr>
            <w:tcW w:w="6183" w:type="dxa"/>
          </w:tcPr>
          <w:p w:rsidR="004741DF" w:rsidRPr="00A1196E" w:rsidRDefault="004741DF" w:rsidP="004741DF">
            <w:pPr>
              <w:spacing w:line="360" w:lineRule="auto"/>
              <w:jc w:val="both"/>
              <w:rPr>
                <w:sz w:val="28"/>
                <w:szCs w:val="28"/>
                <w:u w:val="single"/>
              </w:rPr>
            </w:pPr>
            <w:r w:rsidRPr="00A1196E">
              <w:rPr>
                <w:sz w:val="28"/>
                <w:szCs w:val="28"/>
                <w:u w:val="single"/>
              </w:rPr>
              <w:t>Самарская область</w:t>
            </w:r>
          </w:p>
        </w:tc>
      </w:tr>
      <w:tr w:rsidR="004741DF" w:rsidRPr="00A1196E" w:rsidTr="004741DF">
        <w:tc>
          <w:tcPr>
            <w:tcW w:w="3310" w:type="dxa"/>
          </w:tcPr>
          <w:p w:rsidR="004741DF" w:rsidRPr="00A1196E" w:rsidRDefault="004741DF" w:rsidP="004741DF">
            <w:pPr>
              <w:jc w:val="both"/>
              <w:rPr>
                <w:sz w:val="28"/>
                <w:szCs w:val="28"/>
              </w:rPr>
            </w:pPr>
            <w:r w:rsidRPr="00A1196E">
              <w:rPr>
                <w:sz w:val="28"/>
                <w:szCs w:val="28"/>
              </w:rPr>
              <w:t>Наименование ФПП</w:t>
            </w:r>
          </w:p>
        </w:tc>
        <w:tc>
          <w:tcPr>
            <w:tcW w:w="6183" w:type="dxa"/>
          </w:tcPr>
          <w:p w:rsidR="004741DF" w:rsidRPr="00A1196E" w:rsidRDefault="004741DF" w:rsidP="004741DF">
            <w:pPr>
              <w:widowControl w:val="0"/>
              <w:autoSpaceDE w:val="0"/>
              <w:autoSpaceDN w:val="0"/>
              <w:adjustRightInd w:val="0"/>
              <w:spacing w:line="25" w:lineRule="atLeast"/>
              <w:ind w:right="-2"/>
              <w:jc w:val="both"/>
              <w:rPr>
                <w:sz w:val="28"/>
                <w:szCs w:val="28"/>
                <w:u w:val="single"/>
              </w:rPr>
            </w:pPr>
            <w:r w:rsidRPr="00A1196E">
              <w:rPr>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4741DF" w:rsidRPr="00A1196E" w:rsidTr="004741DF">
        <w:tc>
          <w:tcPr>
            <w:tcW w:w="3310" w:type="dxa"/>
          </w:tcPr>
          <w:p w:rsidR="004741DF" w:rsidRPr="00A1196E" w:rsidRDefault="004741DF" w:rsidP="004741DF">
            <w:pPr>
              <w:jc w:val="both"/>
              <w:rPr>
                <w:sz w:val="28"/>
                <w:szCs w:val="28"/>
              </w:rPr>
            </w:pPr>
            <w:r w:rsidRPr="00A1196E">
              <w:rPr>
                <w:sz w:val="28"/>
                <w:szCs w:val="28"/>
              </w:rPr>
              <w:t>Наименование специальности/профессии</w:t>
            </w:r>
          </w:p>
        </w:tc>
        <w:tc>
          <w:tcPr>
            <w:tcW w:w="6183" w:type="dxa"/>
          </w:tcPr>
          <w:p w:rsidR="004741DF" w:rsidRPr="00A1196E" w:rsidRDefault="004741DF" w:rsidP="004741DF">
            <w:pPr>
              <w:spacing w:line="360" w:lineRule="auto"/>
              <w:jc w:val="both"/>
              <w:rPr>
                <w:color w:val="000000"/>
                <w:sz w:val="28"/>
                <w:szCs w:val="28"/>
                <w:u w:val="single"/>
              </w:rPr>
            </w:pPr>
            <w:r w:rsidRPr="00A1196E">
              <w:rPr>
                <w:color w:val="000000"/>
                <w:sz w:val="28"/>
                <w:szCs w:val="28"/>
                <w:u w:val="single"/>
              </w:rPr>
              <w:t>29.02.10 Конструирование, моделирование и технология изготовления изделий легкой промышленности (по видам)</w:t>
            </w:r>
          </w:p>
          <w:p w:rsidR="004741DF" w:rsidRPr="00A1196E" w:rsidRDefault="004741DF" w:rsidP="004741DF">
            <w:pPr>
              <w:spacing w:line="360" w:lineRule="auto"/>
              <w:jc w:val="both"/>
              <w:rPr>
                <w:sz w:val="28"/>
                <w:szCs w:val="28"/>
                <w:u w:val="single"/>
              </w:rPr>
            </w:pPr>
          </w:p>
        </w:tc>
      </w:tr>
      <w:tr w:rsidR="004741DF" w:rsidRPr="00A1196E" w:rsidTr="004741DF">
        <w:tc>
          <w:tcPr>
            <w:tcW w:w="3310" w:type="dxa"/>
          </w:tcPr>
          <w:p w:rsidR="004741DF" w:rsidRPr="00A1196E" w:rsidRDefault="004741DF" w:rsidP="004741DF">
            <w:pPr>
              <w:jc w:val="both"/>
              <w:rPr>
                <w:sz w:val="28"/>
                <w:szCs w:val="28"/>
              </w:rPr>
            </w:pPr>
            <w:r w:rsidRPr="00A1196E">
              <w:rPr>
                <w:sz w:val="28"/>
                <w:szCs w:val="28"/>
              </w:rPr>
              <w:t>ФИО преподавателя-участника апробации, контакты (</w:t>
            </w:r>
            <w:r w:rsidRPr="00A1196E">
              <w:rPr>
                <w:sz w:val="28"/>
                <w:szCs w:val="28"/>
                <w:lang w:val="en-US"/>
              </w:rPr>
              <w:t>e</w:t>
            </w:r>
            <w:r w:rsidRPr="00A1196E">
              <w:rPr>
                <w:sz w:val="28"/>
                <w:szCs w:val="28"/>
              </w:rPr>
              <w:t>-</w:t>
            </w:r>
            <w:r w:rsidRPr="00A1196E">
              <w:rPr>
                <w:sz w:val="28"/>
                <w:szCs w:val="28"/>
                <w:lang w:val="en-US"/>
              </w:rPr>
              <w:t>mail</w:t>
            </w:r>
            <w:r w:rsidRPr="00A1196E">
              <w:rPr>
                <w:sz w:val="28"/>
                <w:szCs w:val="28"/>
              </w:rPr>
              <w:t>, тел.)</w:t>
            </w:r>
          </w:p>
        </w:tc>
        <w:tc>
          <w:tcPr>
            <w:tcW w:w="6183" w:type="dxa"/>
          </w:tcPr>
          <w:p w:rsidR="004741DF" w:rsidRDefault="004741DF" w:rsidP="004741DF">
            <w:pPr>
              <w:spacing w:line="360" w:lineRule="auto"/>
              <w:jc w:val="both"/>
              <w:rPr>
                <w:sz w:val="28"/>
                <w:szCs w:val="28"/>
              </w:rPr>
            </w:pPr>
            <w:r w:rsidRPr="00ED1CFD">
              <w:rPr>
                <w:sz w:val="28"/>
                <w:szCs w:val="28"/>
                <w:u w:val="single"/>
              </w:rPr>
              <w:t>Бачерикова И.Г.,</w:t>
            </w:r>
            <w:r w:rsidRPr="00ED1CFD">
              <w:rPr>
                <w:sz w:val="28"/>
                <w:szCs w:val="28"/>
              </w:rPr>
              <w:t xml:space="preserve"> </w:t>
            </w:r>
          </w:p>
          <w:p w:rsidR="004741DF" w:rsidRPr="00ED1CFD" w:rsidRDefault="004741DF" w:rsidP="004741DF">
            <w:pPr>
              <w:spacing w:line="360" w:lineRule="auto"/>
              <w:jc w:val="both"/>
              <w:rPr>
                <w:sz w:val="28"/>
                <w:szCs w:val="28"/>
              </w:rPr>
            </w:pPr>
            <w:hyperlink r:id="rId669" w:history="1">
              <w:r w:rsidRPr="00FF7E2B">
                <w:rPr>
                  <w:rStyle w:val="a7"/>
                  <w:sz w:val="28"/>
                  <w:szCs w:val="28"/>
                </w:rPr>
                <w:t>missbrain@mail.ru</w:t>
              </w:r>
            </w:hyperlink>
            <w:r w:rsidRPr="00ED1CFD">
              <w:rPr>
                <w:color w:val="000000"/>
                <w:sz w:val="28"/>
                <w:szCs w:val="28"/>
              </w:rPr>
              <w:t>,</w:t>
            </w:r>
            <w:r>
              <w:rPr>
                <w:color w:val="000000"/>
                <w:sz w:val="28"/>
                <w:szCs w:val="28"/>
              </w:rPr>
              <w:t xml:space="preserve"> </w:t>
            </w:r>
            <w:r w:rsidRPr="00ED1CFD">
              <w:rPr>
                <w:sz w:val="28"/>
                <w:szCs w:val="28"/>
              </w:rPr>
              <w:t>+79171445785</w:t>
            </w:r>
          </w:p>
          <w:p w:rsidR="004741DF" w:rsidRDefault="004741DF" w:rsidP="004741DF">
            <w:pPr>
              <w:spacing w:line="360" w:lineRule="auto"/>
              <w:jc w:val="both"/>
              <w:rPr>
                <w:sz w:val="28"/>
                <w:szCs w:val="28"/>
                <w:u w:val="single"/>
              </w:rPr>
            </w:pPr>
            <w:r w:rsidRPr="00ED1CFD">
              <w:rPr>
                <w:sz w:val="28"/>
                <w:szCs w:val="28"/>
                <w:u w:val="single"/>
              </w:rPr>
              <w:t xml:space="preserve">Гусева Н.А., </w:t>
            </w:r>
          </w:p>
          <w:p w:rsidR="004741DF" w:rsidRPr="00ED1CFD" w:rsidRDefault="004741DF" w:rsidP="004741DF">
            <w:pPr>
              <w:spacing w:line="360" w:lineRule="auto"/>
              <w:jc w:val="both"/>
              <w:rPr>
                <w:sz w:val="28"/>
                <w:szCs w:val="28"/>
              </w:rPr>
            </w:pPr>
            <w:hyperlink r:id="rId670" w:history="1">
              <w:r w:rsidRPr="008E71A0">
                <w:rPr>
                  <w:rStyle w:val="a7"/>
                  <w:sz w:val="28"/>
                  <w:szCs w:val="28"/>
                </w:rPr>
                <w:t>gusevanatasha1986@gmail.co</w:t>
              </w:r>
              <w:r w:rsidRPr="008E71A0">
                <w:rPr>
                  <w:rStyle w:val="a7"/>
                  <w:sz w:val="28"/>
                  <w:szCs w:val="28"/>
                  <w:lang w:val="en-US"/>
                </w:rPr>
                <w:t>m</w:t>
              </w:r>
            </w:hyperlink>
            <w:r w:rsidRPr="00ED1CFD">
              <w:rPr>
                <w:sz w:val="28"/>
                <w:szCs w:val="28"/>
              </w:rPr>
              <w:t>, +79171512037</w:t>
            </w:r>
          </w:p>
        </w:tc>
      </w:tr>
    </w:tbl>
    <w:p w:rsidR="004741DF" w:rsidRPr="00AD7B9D" w:rsidRDefault="004741DF" w:rsidP="004741DF">
      <w:pPr>
        <w:widowControl w:val="0"/>
        <w:autoSpaceDE w:val="0"/>
        <w:autoSpaceDN w:val="0"/>
        <w:adjustRightInd w:val="0"/>
        <w:spacing w:line="25" w:lineRule="atLeast"/>
        <w:ind w:left="1065"/>
        <w:rPr>
          <w:b/>
          <w:sz w:val="28"/>
          <w:szCs w:val="28"/>
        </w:rPr>
      </w:pPr>
      <w:r w:rsidRPr="00AD7B9D">
        <w:rPr>
          <w:color w:val="FFFFFF"/>
        </w:rPr>
        <w:t>ЭКСПЕРТНОЕ ЗАКЛЮЧЕНИЕ</w:t>
      </w:r>
    </w:p>
    <w:p w:rsidR="004741DF" w:rsidRPr="00AD7B9D" w:rsidRDefault="004741DF" w:rsidP="004741DF">
      <w:pPr>
        <w:widowControl w:val="0"/>
        <w:autoSpaceDE w:val="0"/>
        <w:autoSpaceDN w:val="0"/>
        <w:adjustRightInd w:val="0"/>
        <w:spacing w:line="25" w:lineRule="atLeast"/>
        <w:jc w:val="center"/>
        <w:rPr>
          <w:b/>
          <w:sz w:val="28"/>
          <w:szCs w:val="28"/>
        </w:rPr>
      </w:pPr>
    </w:p>
    <w:p w:rsidR="004741DF" w:rsidRPr="00AD7B9D" w:rsidRDefault="004741DF" w:rsidP="004741DF">
      <w:pPr>
        <w:widowControl w:val="0"/>
        <w:shd w:val="clear" w:color="auto" w:fill="FFFFFF"/>
        <w:autoSpaceDE w:val="0"/>
        <w:autoSpaceDN w:val="0"/>
        <w:adjustRightInd w:val="0"/>
        <w:spacing w:line="25" w:lineRule="atLeast"/>
        <w:jc w:val="center"/>
        <w:rPr>
          <w:color w:val="000000"/>
          <w:sz w:val="28"/>
          <w:szCs w:val="28"/>
        </w:rPr>
      </w:pPr>
    </w:p>
    <w:p w:rsidR="004741DF" w:rsidRPr="00AD7B9D" w:rsidRDefault="004741DF" w:rsidP="004741DF">
      <w:pPr>
        <w:widowControl w:val="0"/>
        <w:shd w:val="clear" w:color="auto" w:fill="FFFFFF"/>
        <w:autoSpaceDE w:val="0"/>
        <w:autoSpaceDN w:val="0"/>
        <w:adjustRightInd w:val="0"/>
        <w:spacing w:line="25" w:lineRule="atLeast"/>
        <w:jc w:val="center"/>
        <w:rPr>
          <w:color w:val="000000"/>
          <w:sz w:val="28"/>
          <w:szCs w:val="28"/>
        </w:rPr>
      </w:pPr>
    </w:p>
    <w:p w:rsidR="004741DF" w:rsidRPr="00AD7B9D" w:rsidRDefault="004741DF" w:rsidP="004741DF">
      <w:pPr>
        <w:widowControl w:val="0"/>
        <w:shd w:val="clear" w:color="auto" w:fill="FFFFFF"/>
        <w:autoSpaceDE w:val="0"/>
        <w:autoSpaceDN w:val="0"/>
        <w:adjustRightInd w:val="0"/>
        <w:spacing w:line="25" w:lineRule="atLeast"/>
        <w:jc w:val="center"/>
        <w:rPr>
          <w:color w:val="000000"/>
          <w:sz w:val="28"/>
          <w:szCs w:val="28"/>
        </w:rPr>
      </w:pPr>
    </w:p>
    <w:p w:rsidR="004741DF" w:rsidRPr="00AD7B9D" w:rsidRDefault="004741DF" w:rsidP="004741DF">
      <w:pPr>
        <w:widowControl w:val="0"/>
        <w:shd w:val="clear" w:color="auto" w:fill="FFFFFF"/>
        <w:autoSpaceDE w:val="0"/>
        <w:autoSpaceDN w:val="0"/>
        <w:adjustRightInd w:val="0"/>
        <w:spacing w:line="25" w:lineRule="atLeast"/>
        <w:jc w:val="center"/>
        <w:rPr>
          <w:b/>
          <w:bCs/>
          <w:color w:val="000000"/>
          <w:spacing w:val="-10"/>
          <w:sz w:val="28"/>
          <w:szCs w:val="28"/>
        </w:rPr>
      </w:pPr>
      <w:r w:rsidRPr="00AD7B9D">
        <w:rPr>
          <w:color w:val="000000"/>
          <w:sz w:val="28"/>
          <w:szCs w:val="28"/>
        </w:rPr>
        <w:br w:type="page"/>
      </w:r>
    </w:p>
    <w:p w:rsidR="004741DF" w:rsidRPr="00AD7B9D" w:rsidRDefault="004741DF" w:rsidP="004741DF">
      <w:pPr>
        <w:autoSpaceDN w:val="0"/>
        <w:adjustRightInd w:val="0"/>
        <w:spacing w:line="25" w:lineRule="atLeast"/>
        <w:jc w:val="center"/>
        <w:rPr>
          <w:b/>
          <w:bCs/>
          <w:color w:val="000000"/>
          <w:spacing w:val="-10"/>
          <w:sz w:val="28"/>
          <w:szCs w:val="28"/>
        </w:rPr>
      </w:pPr>
      <w:r w:rsidRPr="00AD7B9D">
        <w:rPr>
          <w:b/>
          <w:bCs/>
          <w:color w:val="000000"/>
          <w:spacing w:val="-10"/>
          <w:sz w:val="28"/>
          <w:szCs w:val="28"/>
        </w:rPr>
        <w:t>СОДЕРЖАНИЕ</w:t>
      </w:r>
    </w:p>
    <w:p w:rsidR="004741DF" w:rsidRPr="00AD7B9D" w:rsidRDefault="004741DF" w:rsidP="004741DF">
      <w:pPr>
        <w:autoSpaceDN w:val="0"/>
        <w:adjustRightInd w:val="0"/>
        <w:spacing w:line="25" w:lineRule="atLeast"/>
        <w:jc w:val="center"/>
        <w:rPr>
          <w:b/>
          <w:bCs/>
          <w:color w:val="000000"/>
          <w:spacing w:val="-10"/>
          <w:sz w:val="28"/>
          <w:szCs w:val="28"/>
        </w:rPr>
      </w:pPr>
    </w:p>
    <w:tbl>
      <w:tblPr>
        <w:tblW w:w="10384" w:type="dxa"/>
        <w:tblLook w:val="00A0" w:firstRow="1" w:lastRow="0" w:firstColumn="1" w:lastColumn="0" w:noHBand="0" w:noVBand="0"/>
      </w:tblPr>
      <w:tblGrid>
        <w:gridCol w:w="9409"/>
        <w:gridCol w:w="975"/>
      </w:tblGrid>
      <w:tr w:rsidR="004741DF" w:rsidRPr="00A1196E" w:rsidTr="004741DF">
        <w:trPr>
          <w:trHeight w:val="640"/>
        </w:trPr>
        <w:tc>
          <w:tcPr>
            <w:tcW w:w="9409" w:type="dxa"/>
          </w:tcPr>
          <w:p w:rsidR="004741DF" w:rsidRPr="00A1196E" w:rsidRDefault="004741DF" w:rsidP="00094814">
            <w:pPr>
              <w:numPr>
                <w:ilvl w:val="0"/>
                <w:numId w:val="111"/>
              </w:numPr>
              <w:rPr>
                <w:sz w:val="28"/>
                <w:szCs w:val="28"/>
              </w:rPr>
            </w:pPr>
            <w:r w:rsidRPr="00A1196E">
              <w:rPr>
                <w:sz w:val="28"/>
                <w:szCs w:val="28"/>
              </w:rPr>
              <w:t>ОБЩАЯ ХАРАКТЕРИСТИКА ПР</w:t>
            </w:r>
            <w:r>
              <w:rPr>
                <w:sz w:val="28"/>
                <w:szCs w:val="28"/>
              </w:rPr>
              <w:t>ОЕКТА</w:t>
            </w:r>
            <w:r w:rsidRPr="00A1196E">
              <w:rPr>
                <w:sz w:val="28"/>
                <w:szCs w:val="28"/>
              </w:rPr>
              <w:t xml:space="preserve"> РАБОЧЕЙ ПРОГРАММЫ ОБЩЕОБРАЗОВАТЕЛЬНОЙ ДИСЦИПЛИНЫ</w:t>
            </w:r>
          </w:p>
        </w:tc>
        <w:tc>
          <w:tcPr>
            <w:tcW w:w="975" w:type="dxa"/>
          </w:tcPr>
          <w:p w:rsidR="004741DF" w:rsidRPr="00A1196E" w:rsidRDefault="004741DF" w:rsidP="004741DF">
            <w:pPr>
              <w:jc w:val="center"/>
              <w:rPr>
                <w:sz w:val="28"/>
                <w:szCs w:val="28"/>
              </w:rPr>
            </w:pPr>
          </w:p>
        </w:tc>
      </w:tr>
      <w:tr w:rsidR="004741DF" w:rsidRPr="00A1196E" w:rsidTr="004741DF">
        <w:trPr>
          <w:trHeight w:val="729"/>
        </w:trPr>
        <w:tc>
          <w:tcPr>
            <w:tcW w:w="9409" w:type="dxa"/>
          </w:tcPr>
          <w:p w:rsidR="004741DF" w:rsidRPr="00A1196E" w:rsidRDefault="004741DF" w:rsidP="00094814">
            <w:pPr>
              <w:numPr>
                <w:ilvl w:val="0"/>
                <w:numId w:val="111"/>
              </w:numPr>
              <w:suppressAutoHyphens/>
              <w:spacing w:line="276" w:lineRule="auto"/>
              <w:ind w:left="0" w:firstLine="0"/>
              <w:rPr>
                <w:sz w:val="28"/>
                <w:szCs w:val="28"/>
                <w:lang w:bidi="hi-IN"/>
              </w:rPr>
            </w:pPr>
            <w:r w:rsidRPr="00A1196E">
              <w:rPr>
                <w:sz w:val="28"/>
                <w:szCs w:val="28"/>
              </w:rPr>
              <w:t>СТРУКТУРА И СОДЕРЖАНИЕ ОБЩЕОБРАЗОВАТЕЛЬНОЙ ДИСЦИПЛИНЫ</w:t>
            </w:r>
          </w:p>
        </w:tc>
        <w:tc>
          <w:tcPr>
            <w:tcW w:w="975" w:type="dxa"/>
          </w:tcPr>
          <w:p w:rsidR="004741DF" w:rsidRPr="00A1196E" w:rsidRDefault="004741DF" w:rsidP="004741DF">
            <w:pPr>
              <w:jc w:val="center"/>
              <w:rPr>
                <w:sz w:val="28"/>
                <w:szCs w:val="28"/>
              </w:rPr>
            </w:pPr>
          </w:p>
        </w:tc>
      </w:tr>
      <w:tr w:rsidR="004741DF" w:rsidRPr="00A1196E" w:rsidTr="004741DF">
        <w:trPr>
          <w:trHeight w:val="640"/>
        </w:trPr>
        <w:tc>
          <w:tcPr>
            <w:tcW w:w="9409" w:type="dxa"/>
          </w:tcPr>
          <w:p w:rsidR="004741DF" w:rsidRPr="00A1196E" w:rsidRDefault="004741DF" w:rsidP="00094814">
            <w:pPr>
              <w:numPr>
                <w:ilvl w:val="0"/>
                <w:numId w:val="111"/>
              </w:numPr>
              <w:ind w:left="0" w:firstLine="0"/>
              <w:rPr>
                <w:sz w:val="28"/>
                <w:szCs w:val="28"/>
              </w:rPr>
            </w:pPr>
            <w:r w:rsidRPr="00A1196E">
              <w:rPr>
                <w:sz w:val="28"/>
                <w:szCs w:val="28"/>
              </w:rPr>
              <w:t>УСЛОВИЯ РЕАЛИЗАЦИИ ОБЩЕОБРАЗОВАТЕЛЬНОЙ ДИСЦИПЛИНЫ</w:t>
            </w:r>
          </w:p>
        </w:tc>
        <w:tc>
          <w:tcPr>
            <w:tcW w:w="975" w:type="dxa"/>
          </w:tcPr>
          <w:p w:rsidR="004741DF" w:rsidRPr="00A1196E" w:rsidRDefault="004741DF" w:rsidP="004741DF">
            <w:pPr>
              <w:jc w:val="center"/>
              <w:rPr>
                <w:sz w:val="28"/>
                <w:szCs w:val="28"/>
              </w:rPr>
            </w:pPr>
          </w:p>
        </w:tc>
      </w:tr>
      <w:tr w:rsidR="004741DF" w:rsidRPr="00A1196E" w:rsidTr="004741DF">
        <w:trPr>
          <w:trHeight w:val="640"/>
        </w:trPr>
        <w:tc>
          <w:tcPr>
            <w:tcW w:w="9409" w:type="dxa"/>
          </w:tcPr>
          <w:p w:rsidR="004741DF" w:rsidRPr="00A1196E" w:rsidRDefault="004741DF" w:rsidP="00094814">
            <w:pPr>
              <w:numPr>
                <w:ilvl w:val="0"/>
                <w:numId w:val="111"/>
              </w:numPr>
              <w:ind w:left="0" w:firstLine="0"/>
              <w:rPr>
                <w:sz w:val="28"/>
                <w:szCs w:val="28"/>
              </w:rPr>
            </w:pPr>
            <w:r w:rsidRPr="00A1196E">
              <w:rPr>
                <w:sz w:val="28"/>
                <w:szCs w:val="28"/>
              </w:rPr>
              <w:t>КОНТРОЛЬ И ОЦЕНКА РЕЗУЛЬТАТОВ ОСВОЕНИЯ ОБЩЕОБРАЗОВАТЕЛЬНОЙ ДИСЦИПЛИНЫ</w:t>
            </w:r>
          </w:p>
        </w:tc>
        <w:tc>
          <w:tcPr>
            <w:tcW w:w="975" w:type="dxa"/>
          </w:tcPr>
          <w:p w:rsidR="004741DF" w:rsidRPr="00A1196E" w:rsidRDefault="004741DF" w:rsidP="004741DF">
            <w:pPr>
              <w:jc w:val="center"/>
              <w:rPr>
                <w:sz w:val="28"/>
                <w:szCs w:val="28"/>
              </w:rPr>
            </w:pPr>
          </w:p>
        </w:tc>
      </w:tr>
    </w:tbl>
    <w:p w:rsidR="004741DF" w:rsidRPr="00AD7B9D" w:rsidRDefault="004741DF" w:rsidP="004741DF"/>
    <w:p w:rsidR="004741DF" w:rsidRPr="00AD7B9D" w:rsidRDefault="004741DF" w:rsidP="004741DF">
      <w:pPr>
        <w:spacing w:line="276" w:lineRule="auto"/>
        <w:jc w:val="center"/>
        <w:rPr>
          <w:sz w:val="32"/>
          <w:szCs w:val="32"/>
        </w:rPr>
      </w:pPr>
      <w:r w:rsidRPr="00AD7B9D">
        <w:rPr>
          <w:sz w:val="28"/>
          <w:szCs w:val="28"/>
        </w:rPr>
        <w:br w:type="page"/>
      </w:r>
      <w:r>
        <w:rPr>
          <w:b/>
          <w:sz w:val="28"/>
          <w:szCs w:val="28"/>
        </w:rPr>
        <w:t>1. ОБЩАЯ ХАРАКТЕРИСТИКА ПРОЕКТА</w:t>
      </w:r>
      <w:r w:rsidRPr="00AD7B9D">
        <w:rPr>
          <w:b/>
          <w:sz w:val="28"/>
          <w:szCs w:val="28"/>
        </w:rPr>
        <w:t xml:space="preserve"> РАБОЧЕЙ ПРОГРАММЫ ОБЩЕОБРАЗОВАТЕЛЬНОЙ ДИСЦИПЛИНЫ </w:t>
      </w:r>
      <w:r w:rsidRPr="004536C9">
        <w:rPr>
          <w:b/>
          <w:color w:val="000000"/>
          <w:sz w:val="28"/>
          <w:szCs w:val="28"/>
        </w:rPr>
        <w:t>ФИЗИЧЕСКАЯ КУЛЬТУРА</w:t>
      </w:r>
    </w:p>
    <w:p w:rsidR="004741DF" w:rsidRPr="00AD7B9D"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AD7B9D">
        <w:rPr>
          <w:b/>
          <w:sz w:val="28"/>
          <w:szCs w:val="28"/>
        </w:rPr>
        <w:t xml:space="preserve">1.1. Место дисциплины в структуре образовательной программы СПО: </w:t>
      </w:r>
    </w:p>
    <w:p w:rsidR="004741DF" w:rsidRPr="00D04573" w:rsidRDefault="004741DF" w:rsidP="000F1D21">
      <w:pPr>
        <w:ind w:firstLine="709"/>
        <w:jc w:val="both"/>
        <w:rPr>
          <w:color w:val="000000"/>
          <w:sz w:val="28"/>
          <w:szCs w:val="28"/>
          <w:u w:val="single"/>
        </w:rPr>
      </w:pPr>
      <w:r w:rsidRPr="00AD7B9D">
        <w:rPr>
          <w:sz w:val="28"/>
          <w:szCs w:val="28"/>
        </w:rPr>
        <w:t xml:space="preserve">Общеобразовательная дисциплина </w:t>
      </w:r>
      <w:r>
        <w:rPr>
          <w:color w:val="000000"/>
          <w:sz w:val="28"/>
          <w:szCs w:val="28"/>
        </w:rPr>
        <w:t>Физическая культура</w:t>
      </w:r>
      <w:r>
        <w:rPr>
          <w:color w:val="FF0000"/>
          <w:sz w:val="28"/>
          <w:szCs w:val="28"/>
        </w:rPr>
        <w:t xml:space="preserve"> </w:t>
      </w:r>
      <w:r w:rsidRPr="00AD7B9D">
        <w:rPr>
          <w:sz w:val="28"/>
          <w:szCs w:val="28"/>
        </w:rPr>
        <w:t xml:space="preserve">является обязательной частью общеобразовательного цикла образовательной программы в соответствии с ФГОС СПО по </w:t>
      </w:r>
      <w:r>
        <w:rPr>
          <w:sz w:val="28"/>
          <w:szCs w:val="28"/>
        </w:rPr>
        <w:t xml:space="preserve">специальности </w:t>
      </w:r>
      <w:r w:rsidRPr="00D04573">
        <w:rPr>
          <w:color w:val="000000"/>
          <w:sz w:val="28"/>
          <w:szCs w:val="28"/>
        </w:rPr>
        <w:t>29.02.10 Конструирование, моделирование и технология изготовления изделий легкой промышленности (по видам).</w:t>
      </w:r>
    </w:p>
    <w:p w:rsidR="004741DF" w:rsidRPr="00AD7B9D" w:rsidRDefault="004741DF" w:rsidP="004741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AD7B9D">
        <w:rPr>
          <w:b/>
          <w:sz w:val="28"/>
          <w:szCs w:val="28"/>
        </w:rPr>
        <w:t>1.2. Цели и планируемые результаты освоения дисциплины:</w:t>
      </w:r>
      <w:r>
        <w:rPr>
          <w:b/>
          <w:sz w:val="28"/>
          <w:szCs w:val="28"/>
        </w:rPr>
        <w:t xml:space="preserve"> </w:t>
      </w:r>
    </w:p>
    <w:p w:rsidR="004741DF" w:rsidRPr="00AD7B9D" w:rsidRDefault="004741DF" w:rsidP="004741D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AD7B9D">
        <w:rPr>
          <w:b/>
          <w:bCs/>
          <w:sz w:val="28"/>
          <w:szCs w:val="28"/>
        </w:rPr>
        <w:t>1.2.1. Цели дисциплины</w:t>
      </w:r>
    </w:p>
    <w:p w:rsidR="004741DF" w:rsidRPr="008127A2" w:rsidRDefault="004741DF" w:rsidP="004741DF">
      <w:pPr>
        <w:shd w:val="clear" w:color="auto" w:fill="FFFFFF"/>
        <w:ind w:firstLine="709"/>
        <w:jc w:val="both"/>
        <w:rPr>
          <w:sz w:val="28"/>
          <w:szCs w:val="28"/>
        </w:rPr>
      </w:pPr>
      <w:r w:rsidRPr="00AD7B9D">
        <w:rPr>
          <w:sz w:val="28"/>
          <w:szCs w:val="28"/>
        </w:rPr>
        <w:t xml:space="preserve">Содержание программы общеобразовательной дисциплины </w:t>
      </w:r>
      <w:r>
        <w:rPr>
          <w:color w:val="000000"/>
          <w:sz w:val="28"/>
          <w:szCs w:val="28"/>
        </w:rPr>
        <w:t>Физическая культура</w:t>
      </w:r>
      <w:r w:rsidRPr="00AD7B9D">
        <w:rPr>
          <w:sz w:val="28"/>
          <w:szCs w:val="28"/>
        </w:rPr>
        <w:t xml:space="preserve"> направлено на достижение результатов ее </w:t>
      </w:r>
      <w:r w:rsidRPr="008127A2">
        <w:rPr>
          <w:sz w:val="28"/>
          <w:szCs w:val="28"/>
        </w:rPr>
        <w:t>изучения в соответствии с требованиями ФГОС СОО с учетом</w:t>
      </w:r>
      <w:r>
        <w:rPr>
          <w:sz w:val="28"/>
          <w:szCs w:val="28"/>
        </w:rPr>
        <w:t xml:space="preserve"> </w:t>
      </w:r>
      <w:r w:rsidRPr="008127A2">
        <w:rPr>
          <w:sz w:val="28"/>
          <w:szCs w:val="28"/>
        </w:rPr>
        <w:t>профессиональной направленности ФГОС СПО.</w:t>
      </w:r>
    </w:p>
    <w:p w:rsidR="004741DF" w:rsidRPr="00AD7B9D" w:rsidRDefault="004741DF" w:rsidP="004741DF">
      <w:pPr>
        <w:suppressAutoHyphens/>
        <w:ind w:firstLine="709"/>
        <w:jc w:val="both"/>
        <w:rPr>
          <w:b/>
          <w:bCs/>
          <w:sz w:val="28"/>
          <w:szCs w:val="28"/>
        </w:rPr>
      </w:pPr>
      <w:r w:rsidRPr="00AD7B9D">
        <w:rPr>
          <w:b/>
          <w:bCs/>
          <w:sz w:val="28"/>
          <w:szCs w:val="28"/>
        </w:rPr>
        <w:t>1.2.2. Планируемые результаты</w:t>
      </w:r>
      <w:r>
        <w:rPr>
          <w:b/>
          <w:bCs/>
          <w:sz w:val="28"/>
          <w:szCs w:val="28"/>
        </w:rPr>
        <w:t xml:space="preserve"> </w:t>
      </w:r>
      <w:r w:rsidRPr="00AD7B9D">
        <w:rPr>
          <w:b/>
          <w:bCs/>
          <w:sz w:val="28"/>
          <w:szCs w:val="28"/>
        </w:rPr>
        <w:t>освоения общеобразовательной дисциплины в соответствии с ФГОС СПО и на основе ФГОС СОО</w:t>
      </w:r>
    </w:p>
    <w:p w:rsidR="004741DF" w:rsidRPr="00AD7B9D" w:rsidRDefault="004741DF" w:rsidP="004741DF">
      <w:pPr>
        <w:suppressAutoHyphens/>
        <w:ind w:firstLine="709"/>
        <w:jc w:val="both"/>
        <w:rPr>
          <w:color w:val="FF0000"/>
          <w:sz w:val="28"/>
          <w:szCs w:val="28"/>
        </w:rPr>
      </w:pPr>
      <w:r w:rsidRPr="00AD7B9D">
        <w:rPr>
          <w:sz w:val="28"/>
          <w:szCs w:val="28"/>
        </w:rPr>
        <w:t xml:space="preserve">Особое значение дисциплина имеет при формировании и развитии ОК и ПК </w:t>
      </w:r>
    </w:p>
    <w:p w:rsidR="004741DF" w:rsidRPr="00AD7B9D" w:rsidRDefault="004741DF" w:rsidP="004741DF">
      <w:pPr>
        <w:spacing w:line="276" w:lineRule="auto"/>
        <w:rPr>
          <w:b/>
          <w:sz w:val="28"/>
          <w:szCs w:val="28"/>
        </w:rPr>
      </w:pPr>
    </w:p>
    <w:tbl>
      <w:tblPr>
        <w:tblpPr w:leftFromText="180" w:rightFromText="180" w:vertAnchor="text" w:tblpX="103" w:tblpY="1"/>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969"/>
        <w:gridCol w:w="3890"/>
      </w:tblGrid>
      <w:tr w:rsidR="004741DF" w:rsidRPr="00A1196E" w:rsidTr="004741DF">
        <w:trPr>
          <w:trHeight w:val="20"/>
        </w:trPr>
        <w:tc>
          <w:tcPr>
            <w:tcW w:w="2376" w:type="dxa"/>
            <w:vMerge w:val="restart"/>
            <w:vAlign w:val="center"/>
          </w:tcPr>
          <w:p w:rsidR="004741DF" w:rsidRPr="00AD7B9D" w:rsidRDefault="004741DF" w:rsidP="004741DF">
            <w:pPr>
              <w:suppressAutoHyphens/>
              <w:jc w:val="center"/>
              <w:rPr>
                <w:b/>
                <w:iCs/>
              </w:rPr>
            </w:pPr>
            <w:r w:rsidRPr="00AD7B9D">
              <w:rPr>
                <w:b/>
                <w:iCs/>
              </w:rPr>
              <w:t>Код и наименование формируемых компетенций</w:t>
            </w:r>
          </w:p>
        </w:tc>
        <w:tc>
          <w:tcPr>
            <w:tcW w:w="7859" w:type="dxa"/>
            <w:gridSpan w:val="2"/>
            <w:vAlign w:val="center"/>
          </w:tcPr>
          <w:p w:rsidR="004741DF" w:rsidRPr="00AD7B9D" w:rsidRDefault="004741DF" w:rsidP="004741DF">
            <w:pPr>
              <w:suppressAutoHyphens/>
              <w:jc w:val="center"/>
              <w:rPr>
                <w:b/>
                <w:iCs/>
              </w:rPr>
            </w:pPr>
            <w:r w:rsidRPr="00AD7B9D">
              <w:rPr>
                <w:b/>
                <w:iCs/>
              </w:rPr>
              <w:t>Планируемые результаты освоения дисциплины</w:t>
            </w:r>
          </w:p>
        </w:tc>
      </w:tr>
      <w:tr w:rsidR="004741DF" w:rsidRPr="00A1196E" w:rsidTr="004741DF">
        <w:trPr>
          <w:trHeight w:val="20"/>
        </w:trPr>
        <w:tc>
          <w:tcPr>
            <w:tcW w:w="2376" w:type="dxa"/>
            <w:vMerge/>
            <w:vAlign w:val="center"/>
          </w:tcPr>
          <w:p w:rsidR="004741DF" w:rsidRPr="00AD7B9D" w:rsidRDefault="004741DF" w:rsidP="004741DF">
            <w:pPr>
              <w:suppressAutoHyphens/>
              <w:jc w:val="center"/>
              <w:rPr>
                <w:iCs/>
              </w:rPr>
            </w:pPr>
          </w:p>
        </w:tc>
        <w:tc>
          <w:tcPr>
            <w:tcW w:w="3969" w:type="dxa"/>
            <w:vAlign w:val="center"/>
          </w:tcPr>
          <w:p w:rsidR="004741DF" w:rsidRPr="00AD7B9D" w:rsidRDefault="004741DF" w:rsidP="000F1D21">
            <w:pPr>
              <w:suppressAutoHyphens/>
              <w:jc w:val="center"/>
              <w:rPr>
                <w:b/>
                <w:iCs/>
              </w:rPr>
            </w:pPr>
            <w:r w:rsidRPr="00AD7B9D">
              <w:rPr>
                <w:b/>
                <w:iCs/>
              </w:rPr>
              <w:t>Общие</w:t>
            </w:r>
          </w:p>
        </w:tc>
        <w:tc>
          <w:tcPr>
            <w:tcW w:w="3890" w:type="dxa"/>
            <w:vAlign w:val="center"/>
          </w:tcPr>
          <w:p w:rsidR="004741DF" w:rsidRPr="00AD7B9D" w:rsidRDefault="004741DF" w:rsidP="000F1D21">
            <w:pPr>
              <w:suppressAutoHyphens/>
              <w:jc w:val="center"/>
              <w:rPr>
                <w:b/>
                <w:iCs/>
              </w:rPr>
            </w:pPr>
            <w:r w:rsidRPr="00AD7B9D">
              <w:rPr>
                <w:b/>
                <w:iCs/>
              </w:rPr>
              <w:t>Дисциплинарные</w:t>
            </w:r>
          </w:p>
        </w:tc>
      </w:tr>
      <w:tr w:rsidR="004741DF" w:rsidRPr="00271295" w:rsidTr="004741DF">
        <w:trPr>
          <w:trHeight w:val="20"/>
        </w:trPr>
        <w:tc>
          <w:tcPr>
            <w:tcW w:w="2376" w:type="dxa"/>
          </w:tcPr>
          <w:p w:rsidR="004741DF" w:rsidRPr="00271295" w:rsidRDefault="004741DF" w:rsidP="004741DF">
            <w:pPr>
              <w:shd w:val="clear" w:color="auto" w:fill="FFFFFF"/>
              <w:jc w:val="both"/>
              <w:rPr>
                <w:color w:val="000000"/>
              </w:rPr>
            </w:pPr>
            <w:r w:rsidRPr="00271295">
              <w:rPr>
                <w:b/>
                <w:color w:val="000000"/>
              </w:rPr>
              <w:t>ОК 01</w:t>
            </w:r>
            <w:r w:rsidRPr="00271295">
              <w:rPr>
                <w:color w:val="000000"/>
              </w:rPr>
              <w:t xml:space="preserve"> Выбирать способы решения задач профессиональной деятельности применительно к различным контекстам</w:t>
            </w:r>
          </w:p>
        </w:tc>
        <w:tc>
          <w:tcPr>
            <w:tcW w:w="3969" w:type="dxa"/>
          </w:tcPr>
          <w:p w:rsidR="004741DF" w:rsidRPr="00271295" w:rsidRDefault="004741DF" w:rsidP="004741DF">
            <w:pPr>
              <w:pStyle w:val="ConsPlusNormal"/>
              <w:jc w:val="both"/>
              <w:rPr>
                <w:color w:val="000000"/>
              </w:rPr>
            </w:pPr>
            <w:r w:rsidRPr="00271295">
              <w:rPr>
                <w:color w:val="000000"/>
              </w:rPr>
              <w:t>- готовность к саморазвитию, самостоятельности и самоопределению;</w:t>
            </w:r>
          </w:p>
          <w:p w:rsidR="004741DF" w:rsidRPr="00271295" w:rsidRDefault="004741DF" w:rsidP="004741DF">
            <w:pPr>
              <w:pStyle w:val="ConsPlusNormal"/>
              <w:jc w:val="both"/>
              <w:rPr>
                <w:color w:val="000000"/>
              </w:rPr>
            </w:pPr>
            <w:r w:rsidRPr="00271295">
              <w:rPr>
                <w:color w:val="000000"/>
              </w:rPr>
              <w:t>- мотивация к обучению и личностному развитию;</w:t>
            </w:r>
          </w:p>
          <w:p w:rsidR="004741DF" w:rsidRPr="00271295" w:rsidRDefault="004741DF" w:rsidP="004741DF">
            <w:pPr>
              <w:pStyle w:val="ConsPlusNormal"/>
              <w:jc w:val="both"/>
              <w:rPr>
                <w:color w:val="000000"/>
              </w:rPr>
            </w:pPr>
            <w:r w:rsidRPr="00271295">
              <w:rPr>
                <w:color w:val="000000"/>
              </w:rPr>
              <w:t>- сформировать межпредметные понятия и универсальные учебные действия (регулятивные, познавательные, коммуникативные): определять цели деятельности, задавать параметры и критерии их достижения;</w:t>
            </w:r>
          </w:p>
          <w:p w:rsidR="004741DF" w:rsidRPr="00271295" w:rsidRDefault="004741DF" w:rsidP="004741DF">
            <w:pPr>
              <w:shd w:val="clear" w:color="auto" w:fill="FFFFFF"/>
              <w:jc w:val="both"/>
              <w:rPr>
                <w:color w:val="000000"/>
              </w:rPr>
            </w:pPr>
            <w:r w:rsidRPr="00271295">
              <w:rPr>
                <w:color w:val="000000"/>
              </w:rPr>
              <w:t>- овладеть навыками учебно-исследовательской, проектной и социальной деятельности</w:t>
            </w:r>
          </w:p>
        </w:tc>
        <w:tc>
          <w:tcPr>
            <w:tcW w:w="3890" w:type="dxa"/>
          </w:tcPr>
          <w:p w:rsidR="004741DF" w:rsidRPr="00271295" w:rsidRDefault="004741DF" w:rsidP="004741DF">
            <w:pPr>
              <w:widowControl w:val="0"/>
              <w:jc w:val="both"/>
            </w:pPr>
            <w:r w:rsidRPr="00271295">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4741DF" w:rsidRPr="00271295" w:rsidRDefault="004741DF" w:rsidP="004741DF">
            <w:pPr>
              <w:widowControl w:val="0"/>
              <w:jc w:val="both"/>
            </w:pPr>
            <w:r w:rsidRPr="00271295">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741DF" w:rsidRPr="00271295" w:rsidRDefault="004741DF" w:rsidP="004741DF">
            <w:pPr>
              <w:widowControl w:val="0"/>
              <w:jc w:val="both"/>
            </w:pPr>
            <w:r w:rsidRPr="00271295">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741DF" w:rsidRPr="00271295" w:rsidRDefault="004741DF" w:rsidP="004741DF">
            <w:pPr>
              <w:shd w:val="clear" w:color="auto" w:fill="FFFFFF"/>
              <w:jc w:val="both"/>
              <w:rPr>
                <w:color w:val="000000"/>
              </w:rPr>
            </w:pPr>
            <w:r w:rsidRPr="00271295">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4741DF" w:rsidRPr="00271295" w:rsidTr="004741DF">
        <w:trPr>
          <w:trHeight w:val="20"/>
        </w:trPr>
        <w:tc>
          <w:tcPr>
            <w:tcW w:w="2376" w:type="dxa"/>
          </w:tcPr>
          <w:p w:rsidR="004741DF" w:rsidRPr="00271295" w:rsidRDefault="004741DF" w:rsidP="004741DF">
            <w:pPr>
              <w:shd w:val="clear" w:color="auto" w:fill="FFFFFF"/>
              <w:jc w:val="both"/>
              <w:rPr>
                <w:b/>
                <w:color w:val="000000"/>
              </w:rPr>
            </w:pPr>
            <w:r w:rsidRPr="00271295">
              <w:rPr>
                <w:b/>
                <w:color w:val="000000"/>
              </w:rPr>
              <w:t>ОК 04</w:t>
            </w:r>
            <w:r w:rsidRPr="00271295">
              <w:rPr>
                <w:color w:val="000000"/>
              </w:rPr>
              <w:t xml:space="preserve"> Эффективно взаимодействовать и работать в коллективе и команде</w:t>
            </w:r>
          </w:p>
        </w:tc>
        <w:tc>
          <w:tcPr>
            <w:tcW w:w="3969" w:type="dxa"/>
          </w:tcPr>
          <w:p w:rsidR="004741DF" w:rsidRPr="00271295" w:rsidRDefault="004741DF" w:rsidP="004741DF">
            <w:pPr>
              <w:pStyle w:val="ConsPlusNormal"/>
              <w:jc w:val="both"/>
              <w:rPr>
                <w:color w:val="000000"/>
              </w:rPr>
            </w:pPr>
            <w:r w:rsidRPr="00271295">
              <w:rPr>
                <w:color w:val="000000"/>
              </w:rPr>
              <w:t>- готовность к саморазвитию, самостоятельности и самоопределению;</w:t>
            </w:r>
          </w:p>
          <w:p w:rsidR="004741DF" w:rsidRPr="00271295" w:rsidRDefault="004741DF" w:rsidP="004741DF">
            <w:pPr>
              <w:pStyle w:val="ConsPlusNormal"/>
              <w:jc w:val="both"/>
              <w:rPr>
                <w:color w:val="000000"/>
              </w:rPr>
            </w:pPr>
            <w:r w:rsidRPr="00271295">
              <w:rPr>
                <w:color w:val="000000"/>
              </w:rPr>
              <w:t>- мотивация к обучению и личностному развитию;</w:t>
            </w:r>
          </w:p>
          <w:p w:rsidR="004741DF" w:rsidRPr="00271295" w:rsidRDefault="004741DF" w:rsidP="004741DF">
            <w:pPr>
              <w:pStyle w:val="ConsPlusNormal"/>
              <w:jc w:val="both"/>
              <w:rPr>
                <w:color w:val="000000"/>
              </w:rPr>
            </w:pPr>
            <w:r w:rsidRPr="00271295">
              <w:rPr>
                <w:color w:val="000000"/>
              </w:rPr>
              <w:t>- сформировать межпредметные понятия и универсальные учебные действия (регулятивные, познавательные, коммуникативные): осуществлять коммуникации во всех сферах жизни; владеть различными способами общения и взаимодействия;</w:t>
            </w:r>
          </w:p>
          <w:p w:rsidR="004741DF" w:rsidRPr="00271295" w:rsidRDefault="004741DF" w:rsidP="004741DF">
            <w:pPr>
              <w:suppressAutoHyphens/>
              <w:jc w:val="both"/>
              <w:rPr>
                <w:color w:val="000000"/>
              </w:rPr>
            </w:pPr>
            <w:r w:rsidRPr="00271295">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741DF" w:rsidRPr="00271295" w:rsidRDefault="004741DF" w:rsidP="004741DF">
            <w:pPr>
              <w:shd w:val="clear" w:color="auto" w:fill="FFFFFF"/>
              <w:jc w:val="both"/>
              <w:rPr>
                <w:color w:val="000000"/>
              </w:rPr>
            </w:pPr>
            <w:r w:rsidRPr="00271295">
              <w:rPr>
                <w:color w:val="000000"/>
              </w:rPr>
              <w:t>- овладеть навыками учебно-исследовательской, прое</w:t>
            </w:r>
            <w:r>
              <w:rPr>
                <w:color w:val="000000"/>
              </w:rPr>
              <w:t>ктной и социальной деятельности</w:t>
            </w:r>
          </w:p>
        </w:tc>
        <w:tc>
          <w:tcPr>
            <w:tcW w:w="3890" w:type="dxa"/>
          </w:tcPr>
          <w:p w:rsidR="004741DF" w:rsidRPr="00271295" w:rsidRDefault="004741DF" w:rsidP="004741DF">
            <w:pPr>
              <w:widowControl w:val="0"/>
              <w:jc w:val="both"/>
            </w:pPr>
            <w:r w:rsidRPr="00271295">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4741DF" w:rsidRPr="00271295" w:rsidRDefault="004741DF" w:rsidP="004741DF">
            <w:pPr>
              <w:widowControl w:val="0"/>
              <w:jc w:val="both"/>
            </w:pPr>
            <w:r w:rsidRPr="00271295">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741DF" w:rsidRPr="00271295" w:rsidRDefault="004741DF" w:rsidP="004741DF">
            <w:pPr>
              <w:widowControl w:val="0"/>
              <w:jc w:val="both"/>
            </w:pPr>
            <w:r w:rsidRPr="00271295">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741DF" w:rsidRPr="00271295" w:rsidRDefault="004741DF" w:rsidP="004741DF">
            <w:pPr>
              <w:shd w:val="clear" w:color="auto" w:fill="FFFFFF"/>
              <w:jc w:val="both"/>
              <w:rPr>
                <w:color w:val="000000"/>
              </w:rPr>
            </w:pPr>
            <w:r w:rsidRPr="00271295">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w:t>
            </w:r>
            <w:r>
              <w:t>нения высокой работоспособности</w:t>
            </w:r>
          </w:p>
        </w:tc>
      </w:tr>
      <w:tr w:rsidR="004741DF" w:rsidRPr="00271295" w:rsidTr="004741DF">
        <w:trPr>
          <w:trHeight w:val="20"/>
        </w:trPr>
        <w:tc>
          <w:tcPr>
            <w:tcW w:w="2376" w:type="dxa"/>
          </w:tcPr>
          <w:p w:rsidR="004741DF" w:rsidRPr="00271295" w:rsidRDefault="004741DF" w:rsidP="004741DF">
            <w:pPr>
              <w:shd w:val="clear" w:color="auto" w:fill="FFFFFF"/>
              <w:jc w:val="both"/>
              <w:rPr>
                <w:b/>
                <w:color w:val="000000"/>
              </w:rPr>
            </w:pPr>
            <w:r w:rsidRPr="00271295">
              <w:rPr>
                <w:b/>
                <w:color w:val="000000"/>
              </w:rPr>
              <w:t>ОК 08</w:t>
            </w:r>
            <w:r w:rsidRPr="00271295">
              <w:rPr>
                <w:color w:val="000000"/>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69" w:type="dxa"/>
          </w:tcPr>
          <w:p w:rsidR="004741DF" w:rsidRPr="00271295" w:rsidRDefault="004741DF" w:rsidP="004741DF">
            <w:pPr>
              <w:pStyle w:val="ConsPlusNormal"/>
              <w:jc w:val="both"/>
              <w:rPr>
                <w:color w:val="000000"/>
              </w:rPr>
            </w:pPr>
            <w:r w:rsidRPr="00271295">
              <w:rPr>
                <w:color w:val="000000"/>
              </w:rPr>
              <w:t>- готовность к саморазвитию, самостоятельности и самоопределению;</w:t>
            </w:r>
          </w:p>
          <w:p w:rsidR="004741DF" w:rsidRPr="00271295" w:rsidRDefault="004741DF" w:rsidP="004741DF">
            <w:pPr>
              <w:pStyle w:val="ConsPlusNormal"/>
              <w:jc w:val="both"/>
              <w:rPr>
                <w:color w:val="000000"/>
              </w:rPr>
            </w:pPr>
            <w:r w:rsidRPr="00271295">
              <w:rPr>
                <w:color w:val="000000"/>
              </w:rPr>
              <w:t>- мотивация к обучению и личностному развитию;</w:t>
            </w:r>
          </w:p>
          <w:p w:rsidR="004741DF" w:rsidRPr="00271295" w:rsidRDefault="004741DF" w:rsidP="004741DF">
            <w:pPr>
              <w:pStyle w:val="ConsPlusNormal"/>
              <w:jc w:val="both"/>
              <w:rPr>
                <w:color w:val="000000"/>
              </w:rPr>
            </w:pPr>
            <w:r w:rsidRPr="00271295">
              <w:rPr>
                <w:color w:val="000000"/>
              </w:rPr>
              <w:t>- сформировать здоровый и безопасный образ жизни, ответственно относится к своему здоровью;</w:t>
            </w:r>
          </w:p>
          <w:p w:rsidR="004741DF" w:rsidRPr="00271295" w:rsidRDefault="004741DF" w:rsidP="004741DF">
            <w:pPr>
              <w:pStyle w:val="ConsPlusNormal"/>
              <w:jc w:val="both"/>
              <w:rPr>
                <w:color w:val="000000"/>
              </w:rPr>
            </w:pPr>
            <w:r w:rsidRPr="00271295">
              <w:rPr>
                <w:color w:val="000000"/>
              </w:rPr>
              <w:t>- потребность в физическом совершенствовании, занятиях спортивно-оздоровительной деятельностью;</w:t>
            </w:r>
          </w:p>
          <w:p w:rsidR="004741DF" w:rsidRPr="00271295" w:rsidRDefault="004741DF" w:rsidP="004741DF">
            <w:pPr>
              <w:suppressAutoHyphens/>
              <w:jc w:val="both"/>
              <w:rPr>
                <w:color w:val="000000"/>
              </w:rPr>
            </w:pPr>
            <w:r w:rsidRPr="00271295">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741DF" w:rsidRPr="00271295" w:rsidRDefault="004741DF" w:rsidP="004741DF">
            <w:pPr>
              <w:shd w:val="clear" w:color="auto" w:fill="FFFFFF"/>
              <w:jc w:val="both"/>
              <w:rPr>
                <w:color w:val="000000"/>
              </w:rPr>
            </w:pPr>
            <w:r w:rsidRPr="00271295">
              <w:rPr>
                <w:color w:val="000000"/>
              </w:rPr>
              <w:t>- овладеть навыками учебно-исследовательской, прое</w:t>
            </w:r>
            <w:r>
              <w:rPr>
                <w:color w:val="000000"/>
              </w:rPr>
              <w:t>ктной и социальной деятельности</w:t>
            </w:r>
          </w:p>
        </w:tc>
        <w:tc>
          <w:tcPr>
            <w:tcW w:w="3890" w:type="dxa"/>
          </w:tcPr>
          <w:p w:rsidR="004741DF" w:rsidRPr="00271295" w:rsidRDefault="004741DF" w:rsidP="004741DF">
            <w:pPr>
              <w:widowControl w:val="0"/>
              <w:jc w:val="both"/>
            </w:pPr>
            <w:r w:rsidRPr="00271295">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4741DF" w:rsidRPr="00271295" w:rsidRDefault="004741DF" w:rsidP="004741DF">
            <w:pPr>
              <w:widowControl w:val="0"/>
              <w:jc w:val="both"/>
            </w:pPr>
            <w:r w:rsidRPr="00271295">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741DF" w:rsidRPr="00271295" w:rsidRDefault="004741DF" w:rsidP="004741DF">
            <w:pPr>
              <w:widowControl w:val="0"/>
              <w:jc w:val="both"/>
            </w:pPr>
            <w:r w:rsidRPr="00271295">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741DF" w:rsidRPr="00271295" w:rsidRDefault="004741DF" w:rsidP="004741DF">
            <w:pPr>
              <w:widowControl w:val="0"/>
              <w:jc w:val="both"/>
            </w:pPr>
            <w:r w:rsidRPr="00271295">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741DF" w:rsidRPr="00271295" w:rsidRDefault="004741DF" w:rsidP="004741DF">
            <w:pPr>
              <w:widowControl w:val="0"/>
              <w:jc w:val="both"/>
            </w:pPr>
            <w:r w:rsidRPr="00271295">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4741DF" w:rsidRPr="00271295" w:rsidRDefault="004741DF" w:rsidP="004741DF">
            <w:pPr>
              <w:shd w:val="clear" w:color="auto" w:fill="FFFFFF"/>
              <w:jc w:val="both"/>
              <w:rPr>
                <w:color w:val="000000"/>
              </w:rPr>
            </w:pPr>
            <w:r w:rsidRPr="00271295">
              <w:t>- иметь положительную динамику в развитии основных физических качеств (силы, быстроты, выносливости, гибкости и ловк</w:t>
            </w:r>
            <w:r>
              <w:t>ости)</w:t>
            </w:r>
          </w:p>
        </w:tc>
      </w:tr>
      <w:tr w:rsidR="004741DF" w:rsidRPr="00271295" w:rsidTr="004741DF">
        <w:trPr>
          <w:trHeight w:val="20"/>
        </w:trPr>
        <w:tc>
          <w:tcPr>
            <w:tcW w:w="2376" w:type="dxa"/>
          </w:tcPr>
          <w:p w:rsidR="004741DF" w:rsidRPr="0004180D"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color w:val="000000"/>
                <w:shd w:val="clear" w:color="auto" w:fill="FFFFFF"/>
              </w:rPr>
            </w:pPr>
            <w:r w:rsidRPr="00DB75AB">
              <w:rPr>
                <w:b/>
              </w:rPr>
              <w:t>ПК 1.4</w:t>
            </w:r>
            <w:r w:rsidRPr="0004180D">
              <w:t xml:space="preserve"> Создавать мудборды, трендборды с использованием актуальных дизайнерских решений и доносить идеи до клиента, в том числе с применением компьютерной графики</w:t>
            </w:r>
          </w:p>
        </w:tc>
        <w:tc>
          <w:tcPr>
            <w:tcW w:w="3969" w:type="dxa"/>
            <w:vMerge w:val="restart"/>
          </w:tcPr>
          <w:p w:rsidR="004741DF" w:rsidRPr="00271295" w:rsidRDefault="004741DF" w:rsidP="004741DF">
            <w:pPr>
              <w:pStyle w:val="ConsPlusNormal"/>
              <w:jc w:val="both"/>
              <w:rPr>
                <w:color w:val="000000"/>
              </w:rPr>
            </w:pPr>
            <w:r w:rsidRPr="00271295">
              <w:rPr>
                <w:color w:val="000000"/>
              </w:rPr>
              <w:t>- готовность к саморазвитию, самостоятельности и самоопределению;</w:t>
            </w:r>
          </w:p>
          <w:p w:rsidR="004741DF" w:rsidRDefault="004741DF" w:rsidP="004741DF">
            <w:pPr>
              <w:pStyle w:val="ConsPlusNormal"/>
              <w:jc w:val="both"/>
              <w:rPr>
                <w:color w:val="000000"/>
              </w:rPr>
            </w:pPr>
            <w:r w:rsidRPr="00271295">
              <w:rPr>
                <w:color w:val="000000"/>
              </w:rPr>
              <w:t>- мотивация к обучению и личностному развитию;</w:t>
            </w:r>
          </w:p>
          <w:p w:rsidR="004741DF" w:rsidRPr="00271295" w:rsidRDefault="004741DF" w:rsidP="004741DF">
            <w:pPr>
              <w:pStyle w:val="ConsPlusNormal"/>
              <w:jc w:val="both"/>
              <w:rPr>
                <w:color w:val="000000"/>
              </w:rPr>
            </w:pPr>
            <w:r w:rsidRPr="00271295">
              <w:rPr>
                <w:color w:val="000000"/>
              </w:rPr>
              <w:t>- овладеть навыками учебно-исследовательской, прое</w:t>
            </w:r>
            <w:r>
              <w:rPr>
                <w:color w:val="000000"/>
              </w:rPr>
              <w:t>ктной и социальной деятельности</w:t>
            </w:r>
          </w:p>
          <w:p w:rsidR="004741DF" w:rsidRPr="00271295" w:rsidRDefault="004741DF" w:rsidP="004741DF">
            <w:pPr>
              <w:pStyle w:val="ConsPlusNormal"/>
              <w:jc w:val="both"/>
              <w:rPr>
                <w:color w:val="000000"/>
              </w:rPr>
            </w:pPr>
          </w:p>
        </w:tc>
        <w:tc>
          <w:tcPr>
            <w:tcW w:w="3890" w:type="dxa"/>
            <w:vMerge w:val="restart"/>
          </w:tcPr>
          <w:p w:rsidR="004741DF" w:rsidRPr="00271295" w:rsidRDefault="004741DF" w:rsidP="004741DF">
            <w:pPr>
              <w:widowControl w:val="0"/>
              <w:jc w:val="both"/>
            </w:pPr>
            <w:r w:rsidRPr="00271295">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741DF" w:rsidRPr="00271295" w:rsidRDefault="004741DF" w:rsidP="004741DF">
            <w:pPr>
              <w:widowControl w:val="0"/>
              <w:jc w:val="both"/>
            </w:pPr>
            <w:r w:rsidRPr="00271295">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741DF" w:rsidRPr="00271295" w:rsidRDefault="004741DF" w:rsidP="004741DF">
            <w:pPr>
              <w:widowControl w:val="0"/>
              <w:jc w:val="both"/>
            </w:pPr>
            <w:r w:rsidRPr="00271295">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w:t>
            </w:r>
            <w:r>
              <w:t>нения высокой работоспособности</w:t>
            </w:r>
          </w:p>
          <w:p w:rsidR="004741DF" w:rsidRPr="00271295" w:rsidRDefault="004741DF" w:rsidP="004741DF">
            <w:pPr>
              <w:widowControl w:val="0"/>
              <w:jc w:val="both"/>
            </w:pPr>
          </w:p>
        </w:tc>
      </w:tr>
      <w:tr w:rsidR="004741DF" w:rsidRPr="00271295" w:rsidTr="004741DF">
        <w:trPr>
          <w:trHeight w:val="20"/>
        </w:trPr>
        <w:tc>
          <w:tcPr>
            <w:tcW w:w="2376" w:type="dxa"/>
          </w:tcPr>
          <w:p w:rsidR="004741DF" w:rsidRPr="006F7540"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color w:val="000000"/>
                <w:sz w:val="23"/>
                <w:szCs w:val="23"/>
                <w:shd w:val="clear" w:color="auto" w:fill="FFFFFF"/>
              </w:rPr>
            </w:pPr>
            <w:r w:rsidRPr="00DB75AB">
              <w:rPr>
                <w:b/>
              </w:rPr>
              <w:t>ПК 2.5</w:t>
            </w:r>
            <w:r>
              <w:t xml:space="preserve"> Осуществлять контроль за реализацией конструкторских решений модели</w:t>
            </w:r>
          </w:p>
        </w:tc>
        <w:tc>
          <w:tcPr>
            <w:tcW w:w="3969" w:type="dxa"/>
            <w:vMerge/>
          </w:tcPr>
          <w:p w:rsidR="004741DF" w:rsidRPr="00271295" w:rsidRDefault="004741DF" w:rsidP="004741DF">
            <w:pPr>
              <w:pStyle w:val="ConsPlusNormal"/>
              <w:jc w:val="both"/>
              <w:rPr>
                <w:color w:val="000000"/>
              </w:rPr>
            </w:pPr>
          </w:p>
        </w:tc>
        <w:tc>
          <w:tcPr>
            <w:tcW w:w="3890" w:type="dxa"/>
            <w:vMerge/>
          </w:tcPr>
          <w:p w:rsidR="004741DF" w:rsidRPr="00271295" w:rsidRDefault="004741DF" w:rsidP="004741DF">
            <w:pPr>
              <w:widowControl w:val="0"/>
              <w:jc w:val="both"/>
            </w:pPr>
          </w:p>
        </w:tc>
      </w:tr>
      <w:tr w:rsidR="004741DF" w:rsidRPr="00271295" w:rsidTr="004741DF">
        <w:trPr>
          <w:trHeight w:val="20"/>
        </w:trPr>
        <w:tc>
          <w:tcPr>
            <w:tcW w:w="2376" w:type="dxa"/>
          </w:tcPr>
          <w:p w:rsidR="004741DF" w:rsidRPr="00A1196E"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8"/>
                <w:szCs w:val="28"/>
              </w:rPr>
            </w:pPr>
            <w:r w:rsidRPr="00DB75AB">
              <w:rPr>
                <w:b/>
              </w:rPr>
              <w:t>ПК 3.3</w:t>
            </w:r>
            <w:r>
              <w:t xml:space="preserve"> Осуществлять подбор оборудования при разработке технологических процессов</w:t>
            </w:r>
          </w:p>
        </w:tc>
        <w:tc>
          <w:tcPr>
            <w:tcW w:w="3969" w:type="dxa"/>
            <w:vMerge/>
          </w:tcPr>
          <w:p w:rsidR="004741DF" w:rsidRPr="00271295" w:rsidRDefault="004741DF" w:rsidP="004741DF">
            <w:pPr>
              <w:pStyle w:val="ConsPlusNormal"/>
              <w:jc w:val="both"/>
              <w:rPr>
                <w:color w:val="000000"/>
              </w:rPr>
            </w:pPr>
          </w:p>
        </w:tc>
        <w:tc>
          <w:tcPr>
            <w:tcW w:w="3890" w:type="dxa"/>
            <w:vMerge/>
          </w:tcPr>
          <w:p w:rsidR="004741DF" w:rsidRPr="00271295" w:rsidRDefault="004741DF" w:rsidP="004741DF">
            <w:pPr>
              <w:widowControl w:val="0"/>
              <w:jc w:val="both"/>
            </w:pPr>
          </w:p>
        </w:tc>
      </w:tr>
    </w:tbl>
    <w:p w:rsidR="004741DF" w:rsidRPr="00AD7B9D" w:rsidRDefault="004741DF" w:rsidP="004741DF">
      <w:pPr>
        <w:suppressAutoHyphens/>
        <w:ind w:firstLine="709"/>
        <w:jc w:val="both"/>
      </w:pPr>
    </w:p>
    <w:p w:rsidR="004741DF" w:rsidRDefault="004741DF" w:rsidP="004741DF">
      <w:pPr>
        <w:suppressAutoHyphens/>
        <w:jc w:val="center"/>
        <w:rPr>
          <w:b/>
          <w:sz w:val="28"/>
          <w:szCs w:val="28"/>
        </w:rPr>
      </w:pPr>
    </w:p>
    <w:p w:rsidR="004741DF" w:rsidRDefault="004741DF" w:rsidP="004741DF">
      <w:pPr>
        <w:suppressAutoHyphens/>
        <w:jc w:val="center"/>
        <w:rPr>
          <w:b/>
          <w:sz w:val="28"/>
          <w:szCs w:val="28"/>
        </w:rPr>
      </w:pPr>
    </w:p>
    <w:p w:rsidR="004741DF" w:rsidRDefault="004741DF" w:rsidP="004741DF">
      <w:pPr>
        <w:suppressAutoHyphens/>
        <w:jc w:val="center"/>
        <w:rPr>
          <w:b/>
          <w:sz w:val="28"/>
          <w:szCs w:val="28"/>
        </w:rPr>
      </w:pPr>
    </w:p>
    <w:p w:rsidR="004741DF" w:rsidRDefault="004741DF" w:rsidP="004741DF">
      <w:pPr>
        <w:suppressAutoHyphens/>
        <w:jc w:val="center"/>
        <w:rPr>
          <w:b/>
          <w:sz w:val="28"/>
          <w:szCs w:val="28"/>
        </w:rPr>
      </w:pPr>
    </w:p>
    <w:p w:rsidR="004741DF" w:rsidRDefault="004741DF" w:rsidP="004741DF">
      <w:pPr>
        <w:suppressAutoHyphens/>
        <w:jc w:val="center"/>
        <w:rPr>
          <w:b/>
          <w:sz w:val="28"/>
          <w:szCs w:val="28"/>
        </w:rPr>
      </w:pPr>
    </w:p>
    <w:p w:rsidR="004741DF" w:rsidRDefault="004741DF" w:rsidP="004741DF">
      <w:pPr>
        <w:rPr>
          <w:b/>
          <w:sz w:val="28"/>
          <w:szCs w:val="28"/>
        </w:rPr>
      </w:pPr>
      <w:r>
        <w:rPr>
          <w:b/>
          <w:sz w:val="28"/>
          <w:szCs w:val="28"/>
        </w:rPr>
        <w:br w:type="page"/>
      </w:r>
    </w:p>
    <w:p w:rsidR="004741DF" w:rsidRDefault="004741DF" w:rsidP="004741DF">
      <w:pPr>
        <w:suppressAutoHyphens/>
        <w:jc w:val="center"/>
        <w:rPr>
          <w:b/>
          <w:sz w:val="28"/>
          <w:szCs w:val="28"/>
        </w:rPr>
      </w:pPr>
    </w:p>
    <w:p w:rsidR="004741DF" w:rsidRPr="00AD7B9D" w:rsidRDefault="004741DF" w:rsidP="004741DF">
      <w:pPr>
        <w:suppressAutoHyphens/>
        <w:jc w:val="center"/>
        <w:rPr>
          <w:b/>
          <w:sz w:val="28"/>
          <w:szCs w:val="28"/>
        </w:rPr>
      </w:pPr>
      <w:r w:rsidRPr="00AD7B9D">
        <w:rPr>
          <w:b/>
          <w:sz w:val="28"/>
          <w:szCs w:val="28"/>
        </w:rPr>
        <w:t>2. СТРУКТУРА И СОДЕРЖАНИЕ ОБЩЕОБРАЗОВАТЕЛЬНОЙ ДИСЦИПЛИНЫ</w:t>
      </w:r>
    </w:p>
    <w:p w:rsidR="004741DF" w:rsidRDefault="004741DF" w:rsidP="004741DF">
      <w:pPr>
        <w:suppressAutoHyphens/>
        <w:ind w:firstLine="426"/>
        <w:rPr>
          <w:b/>
          <w:sz w:val="28"/>
          <w:szCs w:val="28"/>
        </w:rPr>
      </w:pPr>
      <w:r w:rsidRPr="00AD7B9D">
        <w:rPr>
          <w:b/>
          <w:sz w:val="28"/>
          <w:szCs w:val="28"/>
        </w:rPr>
        <w:t>2.1. Объем дисциплины и виды учебной работы</w:t>
      </w:r>
    </w:p>
    <w:p w:rsidR="004741DF" w:rsidRPr="00AD7B9D" w:rsidRDefault="004741DF" w:rsidP="004741DF">
      <w:pPr>
        <w:suppressAutoHyphens/>
        <w:ind w:firstLine="426"/>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1"/>
        <w:gridCol w:w="2605"/>
      </w:tblGrid>
      <w:tr w:rsidR="004741DF" w:rsidRPr="00A1196E" w:rsidTr="004741DF">
        <w:trPr>
          <w:trHeight w:val="490"/>
        </w:trPr>
        <w:tc>
          <w:tcPr>
            <w:tcW w:w="3685" w:type="pct"/>
            <w:vAlign w:val="center"/>
          </w:tcPr>
          <w:p w:rsidR="004741DF" w:rsidRPr="00AD7B9D" w:rsidRDefault="004741DF" w:rsidP="004741DF">
            <w:pPr>
              <w:suppressAutoHyphens/>
              <w:spacing w:line="276" w:lineRule="auto"/>
              <w:rPr>
                <w:b/>
              </w:rPr>
            </w:pPr>
            <w:r w:rsidRPr="00AD7B9D">
              <w:rPr>
                <w:b/>
              </w:rPr>
              <w:t>Вид учебной работы</w:t>
            </w:r>
          </w:p>
        </w:tc>
        <w:tc>
          <w:tcPr>
            <w:tcW w:w="1315" w:type="pct"/>
            <w:vAlign w:val="center"/>
          </w:tcPr>
          <w:p w:rsidR="004741DF" w:rsidRPr="00AD7B9D" w:rsidRDefault="004741DF" w:rsidP="004741DF">
            <w:pPr>
              <w:suppressAutoHyphens/>
              <w:spacing w:line="276" w:lineRule="auto"/>
              <w:jc w:val="center"/>
              <w:rPr>
                <w:b/>
                <w:iCs/>
              </w:rPr>
            </w:pPr>
            <w:r w:rsidRPr="00AD7B9D">
              <w:rPr>
                <w:b/>
                <w:iCs/>
              </w:rPr>
              <w:t>Объем в часах</w:t>
            </w:r>
          </w:p>
        </w:tc>
      </w:tr>
      <w:tr w:rsidR="004741DF" w:rsidRPr="00A1196E" w:rsidTr="004741DF">
        <w:trPr>
          <w:trHeight w:val="490"/>
        </w:trPr>
        <w:tc>
          <w:tcPr>
            <w:tcW w:w="3685" w:type="pct"/>
            <w:vAlign w:val="center"/>
          </w:tcPr>
          <w:p w:rsidR="004741DF" w:rsidRPr="00AD7B9D" w:rsidRDefault="004741DF" w:rsidP="004741DF">
            <w:pPr>
              <w:suppressAutoHyphens/>
              <w:spacing w:line="276" w:lineRule="auto"/>
              <w:rPr>
                <w:b/>
              </w:rPr>
            </w:pPr>
            <w:r w:rsidRPr="00AD7B9D">
              <w:rPr>
                <w:b/>
              </w:rPr>
              <w:t>Объем образовательной программы дисциплины</w:t>
            </w:r>
          </w:p>
        </w:tc>
        <w:tc>
          <w:tcPr>
            <w:tcW w:w="1315" w:type="pct"/>
          </w:tcPr>
          <w:p w:rsidR="004741DF" w:rsidRPr="00D311F0" w:rsidRDefault="004741DF" w:rsidP="004741DF">
            <w:pPr>
              <w:shd w:val="clear" w:color="auto" w:fill="FFFFFF"/>
              <w:rPr>
                <w:b/>
                <w:color w:val="000000"/>
                <w:sz w:val="23"/>
                <w:szCs w:val="23"/>
              </w:rPr>
            </w:pPr>
            <w:r>
              <w:rPr>
                <w:b/>
                <w:color w:val="000000"/>
                <w:sz w:val="23"/>
                <w:szCs w:val="23"/>
              </w:rPr>
              <w:t>116</w:t>
            </w:r>
          </w:p>
        </w:tc>
      </w:tr>
      <w:tr w:rsidR="004741DF" w:rsidRPr="00A1196E" w:rsidTr="004741DF">
        <w:trPr>
          <w:trHeight w:val="490"/>
        </w:trPr>
        <w:tc>
          <w:tcPr>
            <w:tcW w:w="3685" w:type="pct"/>
            <w:vAlign w:val="center"/>
          </w:tcPr>
          <w:p w:rsidR="004741DF" w:rsidRPr="00AD7B9D" w:rsidRDefault="004741DF" w:rsidP="004741DF">
            <w:pPr>
              <w:suppressAutoHyphens/>
              <w:spacing w:line="276" w:lineRule="auto"/>
              <w:rPr>
                <w:b/>
              </w:rPr>
            </w:pPr>
            <w:r w:rsidRPr="00AD7B9D">
              <w:rPr>
                <w:b/>
              </w:rPr>
              <w:t>в т.ч.</w:t>
            </w:r>
          </w:p>
        </w:tc>
        <w:tc>
          <w:tcPr>
            <w:tcW w:w="1315" w:type="pct"/>
          </w:tcPr>
          <w:p w:rsidR="004741DF" w:rsidRPr="00D311F0" w:rsidRDefault="004741DF" w:rsidP="004741DF">
            <w:pPr>
              <w:shd w:val="clear" w:color="auto" w:fill="FFFFFF"/>
              <w:rPr>
                <w:b/>
                <w:color w:val="000000"/>
                <w:sz w:val="23"/>
                <w:szCs w:val="23"/>
              </w:rPr>
            </w:pPr>
          </w:p>
        </w:tc>
      </w:tr>
      <w:tr w:rsidR="004741DF" w:rsidRPr="00A1196E" w:rsidTr="004741DF">
        <w:trPr>
          <w:trHeight w:val="490"/>
        </w:trPr>
        <w:tc>
          <w:tcPr>
            <w:tcW w:w="3685" w:type="pct"/>
            <w:vAlign w:val="center"/>
          </w:tcPr>
          <w:p w:rsidR="004741DF" w:rsidRPr="00AD7B9D" w:rsidRDefault="004741DF" w:rsidP="004741DF">
            <w:pPr>
              <w:tabs>
                <w:tab w:val="left" w:pos="360"/>
              </w:tabs>
              <w:suppressAutoHyphens/>
              <w:spacing w:line="276" w:lineRule="auto"/>
              <w:rPr>
                <w:b/>
              </w:rPr>
            </w:pPr>
            <w:r w:rsidRPr="00AD7B9D">
              <w:rPr>
                <w:b/>
              </w:rPr>
              <w:t>Основное содержание</w:t>
            </w:r>
          </w:p>
        </w:tc>
        <w:tc>
          <w:tcPr>
            <w:tcW w:w="1315" w:type="pct"/>
          </w:tcPr>
          <w:p w:rsidR="004741DF" w:rsidRPr="00D311F0" w:rsidRDefault="004741DF" w:rsidP="004741DF">
            <w:pPr>
              <w:shd w:val="clear" w:color="auto" w:fill="FFFFFF"/>
              <w:rPr>
                <w:color w:val="000000"/>
                <w:sz w:val="23"/>
                <w:szCs w:val="23"/>
              </w:rPr>
            </w:pPr>
            <w:r>
              <w:rPr>
                <w:b/>
                <w:color w:val="000000"/>
                <w:sz w:val="23"/>
                <w:szCs w:val="23"/>
              </w:rPr>
              <w:t>84</w:t>
            </w:r>
          </w:p>
        </w:tc>
      </w:tr>
      <w:tr w:rsidR="004741DF" w:rsidRPr="00A1196E" w:rsidTr="004741DF">
        <w:trPr>
          <w:trHeight w:val="336"/>
        </w:trPr>
        <w:tc>
          <w:tcPr>
            <w:tcW w:w="5000" w:type="pct"/>
            <w:gridSpan w:val="2"/>
            <w:vAlign w:val="center"/>
          </w:tcPr>
          <w:p w:rsidR="004741DF" w:rsidRPr="00D311F0" w:rsidRDefault="004741DF" w:rsidP="004741DF">
            <w:pPr>
              <w:suppressAutoHyphens/>
              <w:spacing w:line="276" w:lineRule="auto"/>
              <w:rPr>
                <w:iCs/>
              </w:rPr>
            </w:pPr>
            <w:r w:rsidRPr="00D311F0">
              <w:t>в т. ч.:</w:t>
            </w:r>
          </w:p>
        </w:tc>
      </w:tr>
      <w:tr w:rsidR="004741DF" w:rsidRPr="00A1196E" w:rsidTr="004741DF">
        <w:trPr>
          <w:trHeight w:val="490"/>
        </w:trPr>
        <w:tc>
          <w:tcPr>
            <w:tcW w:w="3685" w:type="pct"/>
            <w:vAlign w:val="center"/>
          </w:tcPr>
          <w:p w:rsidR="004741DF" w:rsidRPr="00AD7B9D" w:rsidRDefault="004741DF" w:rsidP="004741DF">
            <w:pPr>
              <w:suppressAutoHyphens/>
              <w:spacing w:line="276" w:lineRule="auto"/>
            </w:pPr>
            <w:r w:rsidRPr="00AD7B9D">
              <w:t>теоретическое обучение</w:t>
            </w:r>
          </w:p>
        </w:tc>
        <w:tc>
          <w:tcPr>
            <w:tcW w:w="1315" w:type="pct"/>
          </w:tcPr>
          <w:p w:rsidR="004741DF" w:rsidRPr="00D311F0" w:rsidRDefault="004741DF" w:rsidP="004741DF">
            <w:pPr>
              <w:shd w:val="clear" w:color="auto" w:fill="FFFFFF"/>
              <w:rPr>
                <w:color w:val="000000"/>
                <w:sz w:val="23"/>
                <w:szCs w:val="23"/>
              </w:rPr>
            </w:pPr>
            <w:r>
              <w:rPr>
                <w:color w:val="000000"/>
                <w:sz w:val="23"/>
                <w:szCs w:val="23"/>
              </w:rPr>
              <w:t>2</w:t>
            </w:r>
          </w:p>
        </w:tc>
      </w:tr>
      <w:tr w:rsidR="004741DF" w:rsidRPr="00A1196E" w:rsidTr="004741DF">
        <w:trPr>
          <w:trHeight w:val="490"/>
        </w:trPr>
        <w:tc>
          <w:tcPr>
            <w:tcW w:w="3685" w:type="pct"/>
            <w:vAlign w:val="center"/>
          </w:tcPr>
          <w:p w:rsidR="004741DF" w:rsidRPr="00AD7B9D" w:rsidRDefault="004741DF" w:rsidP="004741DF">
            <w:pPr>
              <w:suppressAutoHyphens/>
              <w:spacing w:line="276" w:lineRule="auto"/>
              <w:rPr>
                <w:bCs/>
              </w:rPr>
            </w:pPr>
            <w:r>
              <w:rPr>
                <w:bCs/>
              </w:rPr>
              <w:t>п</w:t>
            </w:r>
            <w:r w:rsidRPr="00AD7B9D">
              <w:rPr>
                <w:bCs/>
              </w:rPr>
              <w:t>рактические</w:t>
            </w:r>
            <w:r>
              <w:rPr>
                <w:bCs/>
              </w:rPr>
              <w:t xml:space="preserve"> </w:t>
            </w:r>
            <w:r w:rsidRPr="00AD7B9D">
              <w:rPr>
                <w:bCs/>
              </w:rPr>
              <w:t>занятия</w:t>
            </w:r>
          </w:p>
        </w:tc>
        <w:tc>
          <w:tcPr>
            <w:tcW w:w="1315" w:type="pct"/>
          </w:tcPr>
          <w:p w:rsidR="004741DF" w:rsidRPr="00D311F0" w:rsidRDefault="004741DF" w:rsidP="004741DF">
            <w:pPr>
              <w:shd w:val="clear" w:color="auto" w:fill="FFFFFF"/>
              <w:rPr>
                <w:color w:val="000000"/>
                <w:sz w:val="23"/>
                <w:szCs w:val="23"/>
              </w:rPr>
            </w:pPr>
            <w:r>
              <w:rPr>
                <w:color w:val="000000"/>
                <w:sz w:val="23"/>
                <w:szCs w:val="23"/>
              </w:rPr>
              <w:t>82</w:t>
            </w:r>
          </w:p>
        </w:tc>
      </w:tr>
      <w:tr w:rsidR="004741DF" w:rsidRPr="00A1196E" w:rsidTr="004741DF">
        <w:trPr>
          <w:trHeight w:val="490"/>
        </w:trPr>
        <w:tc>
          <w:tcPr>
            <w:tcW w:w="3685" w:type="pct"/>
            <w:vAlign w:val="center"/>
          </w:tcPr>
          <w:p w:rsidR="004741DF" w:rsidRPr="00AD7B9D" w:rsidRDefault="004741DF" w:rsidP="004741DF">
            <w:pPr>
              <w:tabs>
                <w:tab w:val="left" w:pos="447"/>
              </w:tabs>
              <w:suppressAutoHyphens/>
              <w:spacing w:line="276" w:lineRule="auto"/>
              <w:rPr>
                <w:b/>
              </w:rPr>
            </w:pPr>
            <w:r w:rsidRPr="00AD7B9D">
              <w:rPr>
                <w:b/>
              </w:rPr>
              <w:t>Профессионально-ориентированное содержание (содержание прикладного модуля)</w:t>
            </w:r>
          </w:p>
        </w:tc>
        <w:tc>
          <w:tcPr>
            <w:tcW w:w="1315" w:type="pct"/>
          </w:tcPr>
          <w:p w:rsidR="004741DF" w:rsidRPr="00542B51" w:rsidRDefault="004741DF" w:rsidP="004741DF">
            <w:pPr>
              <w:shd w:val="clear" w:color="auto" w:fill="FFFFFF"/>
              <w:rPr>
                <w:b/>
                <w:color w:val="000000"/>
                <w:sz w:val="23"/>
                <w:szCs w:val="23"/>
              </w:rPr>
            </w:pPr>
            <w:r w:rsidRPr="00542B51">
              <w:rPr>
                <w:b/>
                <w:color w:val="000000"/>
                <w:sz w:val="23"/>
                <w:szCs w:val="23"/>
              </w:rPr>
              <w:t>28</w:t>
            </w:r>
          </w:p>
        </w:tc>
      </w:tr>
      <w:tr w:rsidR="004741DF" w:rsidRPr="00A1196E" w:rsidTr="004741DF">
        <w:trPr>
          <w:trHeight w:val="490"/>
        </w:trPr>
        <w:tc>
          <w:tcPr>
            <w:tcW w:w="3685" w:type="pct"/>
            <w:vAlign w:val="center"/>
          </w:tcPr>
          <w:p w:rsidR="004741DF" w:rsidRPr="00AD7B9D" w:rsidRDefault="004741DF" w:rsidP="004741DF">
            <w:pPr>
              <w:tabs>
                <w:tab w:val="left" w:pos="360"/>
              </w:tabs>
              <w:suppressAutoHyphens/>
              <w:spacing w:line="276" w:lineRule="auto"/>
              <w:rPr>
                <w:b/>
              </w:rPr>
            </w:pPr>
            <w:r w:rsidRPr="00AD7B9D">
              <w:t>в т. ч.:</w:t>
            </w:r>
          </w:p>
        </w:tc>
        <w:tc>
          <w:tcPr>
            <w:tcW w:w="1315" w:type="pct"/>
          </w:tcPr>
          <w:p w:rsidR="004741DF" w:rsidRPr="00D311F0" w:rsidRDefault="004741DF" w:rsidP="004741DF">
            <w:pPr>
              <w:shd w:val="clear" w:color="auto" w:fill="FFFFFF"/>
              <w:rPr>
                <w:color w:val="000000"/>
                <w:sz w:val="23"/>
                <w:szCs w:val="23"/>
              </w:rPr>
            </w:pPr>
          </w:p>
        </w:tc>
      </w:tr>
      <w:tr w:rsidR="004741DF" w:rsidRPr="00A1196E" w:rsidTr="004741DF">
        <w:trPr>
          <w:trHeight w:val="490"/>
        </w:trPr>
        <w:tc>
          <w:tcPr>
            <w:tcW w:w="3685" w:type="pct"/>
            <w:vAlign w:val="center"/>
          </w:tcPr>
          <w:p w:rsidR="004741DF" w:rsidRPr="00AD7B9D" w:rsidRDefault="004741DF" w:rsidP="004741DF">
            <w:pPr>
              <w:suppressAutoHyphens/>
              <w:spacing w:line="276" w:lineRule="auto"/>
            </w:pPr>
            <w:r w:rsidRPr="00AD7B9D">
              <w:t>теоретическое обучение</w:t>
            </w:r>
          </w:p>
        </w:tc>
        <w:tc>
          <w:tcPr>
            <w:tcW w:w="1315" w:type="pct"/>
          </w:tcPr>
          <w:p w:rsidR="004741DF" w:rsidRPr="00D311F0" w:rsidRDefault="004741DF" w:rsidP="004741DF">
            <w:pPr>
              <w:shd w:val="clear" w:color="auto" w:fill="FFFFFF"/>
              <w:rPr>
                <w:color w:val="000000"/>
                <w:sz w:val="23"/>
                <w:szCs w:val="23"/>
              </w:rPr>
            </w:pPr>
          </w:p>
        </w:tc>
      </w:tr>
      <w:tr w:rsidR="004741DF" w:rsidRPr="00A1196E" w:rsidTr="004741DF">
        <w:trPr>
          <w:trHeight w:val="636"/>
        </w:trPr>
        <w:tc>
          <w:tcPr>
            <w:tcW w:w="3685" w:type="pct"/>
            <w:vAlign w:val="center"/>
          </w:tcPr>
          <w:p w:rsidR="004741DF" w:rsidRPr="00AD7B9D" w:rsidRDefault="004741DF" w:rsidP="004741DF">
            <w:pPr>
              <w:suppressAutoHyphens/>
              <w:spacing w:line="276" w:lineRule="auto"/>
            </w:pPr>
            <w:r w:rsidRPr="00AD7B9D">
              <w:t>практические занятия</w:t>
            </w:r>
          </w:p>
        </w:tc>
        <w:tc>
          <w:tcPr>
            <w:tcW w:w="1315" w:type="pct"/>
          </w:tcPr>
          <w:p w:rsidR="004741DF" w:rsidRPr="00D311F0" w:rsidRDefault="004741DF" w:rsidP="004741DF">
            <w:pPr>
              <w:shd w:val="clear" w:color="auto" w:fill="FFFFFF"/>
              <w:rPr>
                <w:color w:val="000000"/>
                <w:sz w:val="23"/>
                <w:szCs w:val="23"/>
              </w:rPr>
            </w:pPr>
            <w:r>
              <w:rPr>
                <w:color w:val="000000"/>
                <w:sz w:val="23"/>
                <w:szCs w:val="23"/>
              </w:rPr>
              <w:t>28</w:t>
            </w:r>
          </w:p>
        </w:tc>
      </w:tr>
      <w:tr w:rsidR="004741DF" w:rsidRPr="00A1196E" w:rsidTr="004741DF">
        <w:trPr>
          <w:trHeight w:val="331"/>
        </w:trPr>
        <w:tc>
          <w:tcPr>
            <w:tcW w:w="3685" w:type="pct"/>
            <w:vAlign w:val="center"/>
          </w:tcPr>
          <w:p w:rsidR="004741DF" w:rsidRPr="00AD7B9D" w:rsidRDefault="004741DF" w:rsidP="004741DF">
            <w:pPr>
              <w:suppressAutoHyphens/>
              <w:spacing w:line="276" w:lineRule="auto"/>
              <w:rPr>
                <w:i/>
              </w:rPr>
            </w:pPr>
            <w:r w:rsidRPr="00AD7B9D">
              <w:rPr>
                <w:b/>
                <w:iCs/>
              </w:rPr>
              <w:t>Промежуточная аттестация</w:t>
            </w:r>
          </w:p>
        </w:tc>
        <w:tc>
          <w:tcPr>
            <w:tcW w:w="1315" w:type="pct"/>
          </w:tcPr>
          <w:p w:rsidR="004741DF" w:rsidRPr="00D311F0" w:rsidRDefault="004741DF" w:rsidP="004741DF">
            <w:pPr>
              <w:shd w:val="clear" w:color="auto" w:fill="FFFFFF"/>
              <w:rPr>
                <w:color w:val="000000"/>
                <w:sz w:val="23"/>
                <w:szCs w:val="23"/>
              </w:rPr>
            </w:pPr>
            <w:r>
              <w:rPr>
                <w:color w:val="000000"/>
                <w:sz w:val="23"/>
                <w:szCs w:val="23"/>
              </w:rPr>
              <w:t>4</w:t>
            </w:r>
          </w:p>
        </w:tc>
      </w:tr>
    </w:tbl>
    <w:p w:rsidR="004741DF" w:rsidRPr="00AD7B9D" w:rsidRDefault="004741DF" w:rsidP="004741DF">
      <w:pPr>
        <w:suppressAutoHyphens/>
        <w:rPr>
          <w:b/>
          <w:sz w:val="28"/>
          <w:szCs w:val="28"/>
        </w:rPr>
      </w:pPr>
    </w:p>
    <w:p w:rsidR="004741DF" w:rsidRPr="00AD7B9D" w:rsidRDefault="004741DF" w:rsidP="004741DF">
      <w:pPr>
        <w:suppressAutoHyphens/>
        <w:spacing w:line="276" w:lineRule="auto"/>
        <w:rPr>
          <w:b/>
          <w:i/>
          <w:sz w:val="28"/>
          <w:szCs w:val="28"/>
        </w:rPr>
      </w:pPr>
    </w:p>
    <w:p w:rsidR="004741DF" w:rsidRPr="00AD7B9D" w:rsidRDefault="004741DF" w:rsidP="004741DF">
      <w:pPr>
        <w:suppressAutoHyphens/>
        <w:spacing w:line="276" w:lineRule="auto"/>
        <w:rPr>
          <w:b/>
          <w:i/>
          <w:sz w:val="28"/>
          <w:szCs w:val="28"/>
        </w:rPr>
      </w:pPr>
    </w:p>
    <w:p w:rsidR="004741DF" w:rsidRPr="00AD7B9D" w:rsidRDefault="004741DF" w:rsidP="004741DF">
      <w:pPr>
        <w:suppressAutoHyphens/>
        <w:spacing w:line="276" w:lineRule="auto"/>
        <w:rPr>
          <w:b/>
          <w:i/>
          <w:sz w:val="28"/>
          <w:szCs w:val="28"/>
        </w:rPr>
      </w:pPr>
    </w:p>
    <w:p w:rsidR="004741DF" w:rsidRPr="00AD7B9D" w:rsidRDefault="004741DF" w:rsidP="004741DF">
      <w:pPr>
        <w:spacing w:line="276" w:lineRule="auto"/>
        <w:rPr>
          <w:b/>
          <w:i/>
          <w:sz w:val="28"/>
          <w:szCs w:val="28"/>
        </w:rPr>
        <w:sectPr w:rsidR="004741DF" w:rsidRPr="00AD7B9D" w:rsidSect="004741DF">
          <w:footerReference w:type="even" r:id="rId671"/>
          <w:footerReference w:type="default" r:id="rId672"/>
          <w:pgSz w:w="11906" w:h="16838"/>
          <w:pgMar w:top="1134" w:right="850" w:bottom="851" w:left="1134" w:header="708" w:footer="708" w:gutter="0"/>
          <w:cols w:space="720"/>
          <w:titlePg/>
          <w:docGrid w:linePitch="299"/>
        </w:sectPr>
      </w:pPr>
    </w:p>
    <w:p w:rsidR="004741DF" w:rsidRPr="00AD7B9D" w:rsidRDefault="004741DF" w:rsidP="004741DF">
      <w:pPr>
        <w:spacing w:line="276" w:lineRule="auto"/>
        <w:ind w:firstLine="709"/>
        <w:rPr>
          <w:b/>
          <w:sz w:val="28"/>
          <w:szCs w:val="28"/>
        </w:rPr>
      </w:pPr>
      <w:r w:rsidRPr="00AD7B9D">
        <w:rPr>
          <w:b/>
          <w:sz w:val="28"/>
          <w:szCs w:val="28"/>
        </w:rPr>
        <w:t xml:space="preserve">2.2. Тематический план и содержание дисциплины </w:t>
      </w:r>
    </w:p>
    <w:p w:rsidR="004741DF" w:rsidRDefault="004741DF" w:rsidP="004741DF">
      <w:pPr>
        <w:spacing w:line="276" w:lineRule="auto"/>
        <w:ind w:firstLine="709"/>
        <w:rPr>
          <w:i/>
          <w:sz w:val="28"/>
          <w:szCs w:val="28"/>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614"/>
        <w:gridCol w:w="3972"/>
        <w:gridCol w:w="5668"/>
        <w:gridCol w:w="1393"/>
        <w:gridCol w:w="1798"/>
      </w:tblGrid>
      <w:tr w:rsidR="004741DF" w:rsidRPr="00BB651F" w:rsidTr="004741DF">
        <w:trPr>
          <w:trHeight w:val="20"/>
        </w:trPr>
        <w:tc>
          <w:tcPr>
            <w:tcW w:w="846" w:type="pct"/>
            <w:shd w:val="clear" w:color="auto" w:fill="FFFFFF"/>
            <w:vAlign w:val="center"/>
          </w:tcPr>
          <w:p w:rsidR="004741DF" w:rsidRPr="00BB651F" w:rsidRDefault="004741DF" w:rsidP="004741DF">
            <w:pPr>
              <w:suppressAutoHyphens/>
              <w:jc w:val="center"/>
              <w:rPr>
                <w:b/>
                <w:bCs/>
              </w:rPr>
            </w:pPr>
            <w:r w:rsidRPr="00BB651F">
              <w:rPr>
                <w:b/>
                <w:bCs/>
              </w:rPr>
              <w:t>Наименование разделов и тем</w:t>
            </w:r>
          </w:p>
        </w:tc>
        <w:tc>
          <w:tcPr>
            <w:tcW w:w="3120" w:type="pct"/>
            <w:gridSpan w:val="2"/>
            <w:shd w:val="clear" w:color="auto" w:fill="FFFFFF"/>
            <w:vAlign w:val="center"/>
          </w:tcPr>
          <w:p w:rsidR="004741DF" w:rsidRPr="00BB651F" w:rsidRDefault="004741DF" w:rsidP="004741DF">
            <w:pPr>
              <w:suppressAutoHyphens/>
              <w:jc w:val="center"/>
              <w:rPr>
                <w:b/>
                <w:bCs/>
              </w:rPr>
            </w:pPr>
            <w:r w:rsidRPr="00BB651F">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51" w:type="pct"/>
            <w:shd w:val="clear" w:color="auto" w:fill="FFFFFF"/>
            <w:vAlign w:val="center"/>
          </w:tcPr>
          <w:p w:rsidR="004741DF" w:rsidRPr="00BB651F" w:rsidRDefault="004741DF" w:rsidP="004741DF">
            <w:pPr>
              <w:suppressAutoHyphens/>
              <w:jc w:val="center"/>
              <w:rPr>
                <w:b/>
                <w:bCs/>
              </w:rPr>
            </w:pPr>
            <w:r w:rsidRPr="00BB651F">
              <w:rPr>
                <w:b/>
                <w:bCs/>
              </w:rPr>
              <w:t>Объем часов</w:t>
            </w:r>
          </w:p>
        </w:tc>
        <w:tc>
          <w:tcPr>
            <w:tcW w:w="582" w:type="pct"/>
            <w:shd w:val="clear" w:color="auto" w:fill="FFFFFF"/>
            <w:vAlign w:val="center"/>
          </w:tcPr>
          <w:p w:rsidR="004741DF" w:rsidRPr="00BB651F" w:rsidRDefault="004741DF" w:rsidP="004741DF">
            <w:pPr>
              <w:suppressAutoHyphens/>
              <w:jc w:val="center"/>
              <w:rPr>
                <w:b/>
                <w:bCs/>
              </w:rPr>
            </w:pPr>
            <w:r w:rsidRPr="00BB651F">
              <w:rPr>
                <w:b/>
                <w:bCs/>
              </w:rPr>
              <w:t>Формируемые компетенции</w:t>
            </w:r>
          </w:p>
        </w:tc>
      </w:tr>
      <w:tr w:rsidR="004741DF" w:rsidRPr="00BB651F" w:rsidTr="004741DF">
        <w:trPr>
          <w:trHeight w:val="20"/>
        </w:trPr>
        <w:tc>
          <w:tcPr>
            <w:tcW w:w="846" w:type="pct"/>
            <w:shd w:val="clear" w:color="auto" w:fill="FFFFFF"/>
          </w:tcPr>
          <w:p w:rsidR="004741DF" w:rsidRPr="00BB651F" w:rsidRDefault="004741DF" w:rsidP="004741DF">
            <w:pPr>
              <w:jc w:val="center"/>
              <w:rPr>
                <w:b/>
                <w:bCs/>
              </w:rPr>
            </w:pPr>
            <w:r w:rsidRPr="00BB651F">
              <w:rPr>
                <w:b/>
                <w:bCs/>
              </w:rPr>
              <w:t>1</w:t>
            </w:r>
          </w:p>
        </w:tc>
        <w:tc>
          <w:tcPr>
            <w:tcW w:w="3120" w:type="pct"/>
            <w:gridSpan w:val="2"/>
            <w:shd w:val="clear" w:color="auto" w:fill="FFFFFF"/>
          </w:tcPr>
          <w:p w:rsidR="004741DF" w:rsidRPr="00BB651F" w:rsidRDefault="004741DF" w:rsidP="004741DF">
            <w:pPr>
              <w:jc w:val="center"/>
              <w:rPr>
                <w:b/>
                <w:bCs/>
              </w:rPr>
            </w:pPr>
            <w:r w:rsidRPr="00BB651F">
              <w:rPr>
                <w:b/>
                <w:bCs/>
              </w:rPr>
              <w:t>2</w:t>
            </w:r>
          </w:p>
        </w:tc>
        <w:tc>
          <w:tcPr>
            <w:tcW w:w="451" w:type="pct"/>
            <w:shd w:val="clear" w:color="auto" w:fill="FFFFFF"/>
          </w:tcPr>
          <w:p w:rsidR="004741DF" w:rsidRPr="00BB651F" w:rsidRDefault="004741DF" w:rsidP="004741DF">
            <w:pPr>
              <w:jc w:val="center"/>
              <w:rPr>
                <w:b/>
                <w:bCs/>
              </w:rPr>
            </w:pPr>
            <w:r w:rsidRPr="00BB651F">
              <w:rPr>
                <w:b/>
                <w:bCs/>
              </w:rPr>
              <w:t>3</w:t>
            </w:r>
          </w:p>
        </w:tc>
        <w:tc>
          <w:tcPr>
            <w:tcW w:w="582" w:type="pct"/>
            <w:shd w:val="clear" w:color="auto" w:fill="FFFFFF"/>
          </w:tcPr>
          <w:p w:rsidR="004741DF" w:rsidRPr="00BB651F" w:rsidRDefault="004741DF" w:rsidP="004741DF">
            <w:pPr>
              <w:jc w:val="center"/>
              <w:rPr>
                <w:b/>
                <w:bCs/>
              </w:rPr>
            </w:pPr>
            <w:r w:rsidRPr="00BB651F">
              <w:rPr>
                <w:b/>
                <w:bCs/>
              </w:rPr>
              <w:t>4</w:t>
            </w:r>
          </w:p>
        </w:tc>
      </w:tr>
      <w:tr w:rsidR="004741DF" w:rsidRPr="00BB651F" w:rsidTr="004741DF">
        <w:trPr>
          <w:trHeight w:val="20"/>
        </w:trPr>
        <w:tc>
          <w:tcPr>
            <w:tcW w:w="846" w:type="pct"/>
            <w:shd w:val="clear" w:color="auto" w:fill="FFFFFF"/>
          </w:tcPr>
          <w:p w:rsidR="004741DF" w:rsidRPr="00000DC8"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00DC8">
              <w:rPr>
                <w:b/>
                <w:bCs/>
              </w:rPr>
              <w:t>Раздел 1</w:t>
            </w:r>
          </w:p>
        </w:tc>
        <w:tc>
          <w:tcPr>
            <w:tcW w:w="3120" w:type="pct"/>
            <w:gridSpan w:val="2"/>
            <w:shd w:val="clear" w:color="auto" w:fill="FFFFFF"/>
          </w:tcPr>
          <w:p w:rsidR="004741DF" w:rsidRPr="00000DC8" w:rsidRDefault="004741DF" w:rsidP="004741DF">
            <w:pPr>
              <w:rPr>
                <w:b/>
                <w:bCs/>
              </w:rPr>
            </w:pPr>
            <w:r w:rsidRPr="00000DC8">
              <w:rPr>
                <w:b/>
                <w:bCs/>
              </w:rPr>
              <w:t>Физическая культуры, как часть культуры общества и человека</w:t>
            </w:r>
          </w:p>
        </w:tc>
        <w:tc>
          <w:tcPr>
            <w:tcW w:w="451" w:type="pct"/>
            <w:shd w:val="clear" w:color="auto" w:fill="FFFFFF"/>
          </w:tcPr>
          <w:p w:rsidR="004741DF" w:rsidRPr="00000DC8" w:rsidRDefault="004741DF" w:rsidP="004741DF">
            <w:pPr>
              <w:jc w:val="center"/>
              <w:rPr>
                <w:b/>
                <w:bCs/>
              </w:rPr>
            </w:pPr>
            <w:r w:rsidRPr="00000DC8">
              <w:rPr>
                <w:b/>
                <w:bCs/>
              </w:rPr>
              <w:t>14</w:t>
            </w:r>
          </w:p>
        </w:tc>
        <w:tc>
          <w:tcPr>
            <w:tcW w:w="582" w:type="pct"/>
            <w:shd w:val="clear" w:color="auto" w:fill="FFFFFF"/>
          </w:tcPr>
          <w:p w:rsidR="004741DF" w:rsidRPr="00000DC8" w:rsidRDefault="004741DF" w:rsidP="004741DF">
            <w:pPr>
              <w:suppressAutoHyphens/>
              <w:jc w:val="center"/>
            </w:pPr>
            <w:r w:rsidRPr="00000DC8">
              <w:t>ОК 01, ОК 04,</w:t>
            </w:r>
          </w:p>
          <w:p w:rsidR="004741DF" w:rsidRPr="00BB651F" w:rsidRDefault="004741DF" w:rsidP="004741DF">
            <w:pPr>
              <w:jc w:val="center"/>
              <w:rPr>
                <w:b/>
                <w:bCs/>
                <w:i/>
              </w:rPr>
            </w:pPr>
            <w:r w:rsidRPr="00000DC8">
              <w:t>ОК 08</w:t>
            </w:r>
          </w:p>
        </w:tc>
      </w:tr>
      <w:tr w:rsidR="004741DF" w:rsidRPr="00BB651F" w:rsidTr="004741DF">
        <w:trPr>
          <w:trHeight w:val="20"/>
        </w:trPr>
        <w:tc>
          <w:tcPr>
            <w:tcW w:w="3967" w:type="pct"/>
            <w:gridSpan w:val="3"/>
            <w:shd w:val="clear" w:color="auto" w:fill="FFFFFF"/>
          </w:tcPr>
          <w:p w:rsidR="004741DF" w:rsidRPr="00BB651F" w:rsidRDefault="004741DF" w:rsidP="004741DF">
            <w:pPr>
              <w:jc w:val="both"/>
              <w:rPr>
                <w:b/>
                <w:bCs/>
              </w:rPr>
            </w:pPr>
            <w:r w:rsidRPr="00BB651F">
              <w:rPr>
                <w:b/>
                <w:bCs/>
              </w:rPr>
              <w:t>Основное содержание</w:t>
            </w:r>
          </w:p>
        </w:tc>
        <w:tc>
          <w:tcPr>
            <w:tcW w:w="451" w:type="pct"/>
            <w:shd w:val="clear" w:color="auto" w:fill="FFFFFF"/>
          </w:tcPr>
          <w:p w:rsidR="004741DF" w:rsidRPr="00BB651F" w:rsidRDefault="004741DF" w:rsidP="004741DF">
            <w:pPr>
              <w:jc w:val="center"/>
              <w:rPr>
                <w:b/>
                <w:bCs/>
              </w:rPr>
            </w:pPr>
            <w:r w:rsidRPr="00BB651F">
              <w:rPr>
                <w:b/>
                <w:bCs/>
              </w:rPr>
              <w:t>8</w:t>
            </w:r>
          </w:p>
        </w:tc>
        <w:tc>
          <w:tcPr>
            <w:tcW w:w="582" w:type="pct"/>
            <w:tcBorders>
              <w:bottom w:val="single" w:sz="4" w:space="0" w:color="auto"/>
            </w:tcBorders>
            <w:shd w:val="clear" w:color="auto" w:fill="FFFFFF"/>
          </w:tcPr>
          <w:p w:rsidR="004741DF" w:rsidRPr="00BB651F" w:rsidRDefault="004741DF" w:rsidP="004741DF">
            <w:pPr>
              <w:rPr>
                <w:b/>
                <w:bCs/>
                <w:i/>
              </w:rPr>
            </w:pPr>
          </w:p>
        </w:tc>
      </w:tr>
      <w:tr w:rsidR="004741DF" w:rsidRPr="00BB651F" w:rsidTr="004741DF">
        <w:trPr>
          <w:trHeight w:val="20"/>
        </w:trPr>
        <w:tc>
          <w:tcPr>
            <w:tcW w:w="846" w:type="pct"/>
            <w:vMerge w:val="restart"/>
            <w:shd w:val="clear" w:color="auto" w:fill="FFFFFF"/>
          </w:tcPr>
          <w:p w:rsidR="004741DF" w:rsidRPr="00BB651F" w:rsidRDefault="004741DF" w:rsidP="004741DF">
            <w:pPr>
              <w:rPr>
                <w:bCs/>
              </w:rPr>
            </w:pPr>
            <w:r w:rsidRPr="00BB651F">
              <w:rPr>
                <w:b/>
                <w:bCs/>
              </w:rPr>
              <w:t>Тема 1.1</w:t>
            </w:r>
            <w:r w:rsidRPr="00BB651F">
              <w:rPr>
                <w:i/>
              </w:rPr>
              <w:t xml:space="preserve"> </w:t>
            </w:r>
            <w:r w:rsidRPr="00BB651F">
              <w:rPr>
                <w:bCs/>
              </w:rPr>
              <w:t>Современное состояние физической культуры и спорта</w:t>
            </w:r>
          </w:p>
        </w:tc>
        <w:tc>
          <w:tcPr>
            <w:tcW w:w="3120" w:type="pct"/>
            <w:gridSpan w:val="2"/>
            <w:shd w:val="clear" w:color="auto" w:fill="FFFFFF"/>
          </w:tcPr>
          <w:p w:rsidR="004741DF" w:rsidRPr="00BB651F" w:rsidRDefault="004741DF" w:rsidP="004741DF">
            <w:pPr>
              <w:rPr>
                <w:b/>
                <w:bCs/>
                <w:i/>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suppressAutoHyphens/>
              <w:jc w:val="center"/>
              <w:rPr>
                <w:b/>
                <w:bCs/>
              </w:rPr>
            </w:pPr>
            <w:r w:rsidRPr="00BB651F">
              <w:rPr>
                <w:b/>
                <w:bCs/>
              </w:rPr>
              <w:t>2</w:t>
            </w:r>
          </w:p>
        </w:tc>
        <w:tc>
          <w:tcPr>
            <w:tcW w:w="582" w:type="pct"/>
            <w:shd w:val="clear" w:color="auto" w:fill="FFFFFF"/>
          </w:tcPr>
          <w:p w:rsidR="004741DF" w:rsidRPr="00BB651F" w:rsidRDefault="004741DF" w:rsidP="004741DF">
            <w:pPr>
              <w:suppressAutoHyphens/>
            </w:pPr>
          </w:p>
        </w:tc>
      </w:tr>
      <w:tr w:rsidR="004741DF" w:rsidRPr="00BB651F" w:rsidTr="004741DF">
        <w:trPr>
          <w:trHeight w:val="483"/>
        </w:trPr>
        <w:tc>
          <w:tcPr>
            <w:tcW w:w="846" w:type="pct"/>
            <w:vMerge/>
            <w:shd w:val="clear" w:color="auto" w:fill="FFFFFF"/>
          </w:tcPr>
          <w:p w:rsidR="004741DF" w:rsidRPr="00BB651F" w:rsidRDefault="004741DF" w:rsidP="004741DF">
            <w:pPr>
              <w:rPr>
                <w:b/>
                <w:bCs/>
                <w:i/>
              </w:rPr>
            </w:pPr>
          </w:p>
        </w:tc>
        <w:tc>
          <w:tcPr>
            <w:tcW w:w="3120" w:type="pct"/>
            <w:gridSpan w:val="2"/>
            <w:shd w:val="clear" w:color="auto" w:fill="FFFFFF"/>
          </w:tcPr>
          <w:p w:rsidR="004741DF" w:rsidRPr="00BB651F" w:rsidRDefault="004741DF" w:rsidP="004741DF">
            <w:pPr>
              <w:jc w:val="both"/>
              <w:rPr>
                <w:b/>
                <w:bCs/>
              </w:rPr>
            </w:pPr>
            <w:r w:rsidRPr="00BB651F">
              <w:t>1</w:t>
            </w:r>
            <w:r w:rsidRPr="00BB651F">
              <w:rPr>
                <w:b/>
                <w:bCs/>
              </w:rPr>
              <w:t xml:space="preserve">. </w:t>
            </w:r>
            <w:r w:rsidRPr="00BB651F">
              <w:rPr>
                <w:bCs/>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451" w:type="pct"/>
            <w:vMerge w:val="restart"/>
            <w:shd w:val="clear" w:color="auto" w:fill="FFFFFF"/>
            <w:vAlign w:val="center"/>
          </w:tcPr>
          <w:p w:rsidR="004741DF" w:rsidRPr="00BB651F" w:rsidRDefault="004741DF" w:rsidP="004741DF">
            <w:pPr>
              <w:suppressAutoHyphens/>
              <w:jc w:val="center"/>
              <w:rPr>
                <w:bCs/>
              </w:rPr>
            </w:pP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tc>
      </w:tr>
      <w:tr w:rsidR="004741DF" w:rsidRPr="00BB651F" w:rsidTr="004741DF">
        <w:trPr>
          <w:trHeight w:val="547"/>
        </w:trPr>
        <w:tc>
          <w:tcPr>
            <w:tcW w:w="846" w:type="pct"/>
            <w:vMerge/>
            <w:shd w:val="clear" w:color="auto" w:fill="FFFFFF"/>
          </w:tcPr>
          <w:p w:rsidR="004741DF" w:rsidRPr="00BB651F" w:rsidRDefault="004741DF" w:rsidP="004741DF">
            <w:pPr>
              <w:rPr>
                <w:b/>
                <w:bCs/>
                <w:i/>
              </w:rPr>
            </w:pPr>
          </w:p>
        </w:tc>
        <w:tc>
          <w:tcPr>
            <w:tcW w:w="3120" w:type="pct"/>
            <w:gridSpan w:val="2"/>
            <w:shd w:val="clear" w:color="auto" w:fill="FFFFFF"/>
          </w:tcPr>
          <w:p w:rsidR="004741DF" w:rsidRPr="00BB651F" w:rsidRDefault="004741DF" w:rsidP="004741DF">
            <w:pPr>
              <w:jc w:val="both"/>
              <w:rPr>
                <w:b/>
                <w:bCs/>
                <w:i/>
              </w:rPr>
            </w:pPr>
            <w:r w:rsidRPr="00BB651F">
              <w:t>2.</w:t>
            </w:r>
            <w:r w:rsidRPr="00BB651F">
              <w:rPr>
                <w:bCs/>
                <w:i/>
              </w:rPr>
              <w:t xml:space="preserve"> </w:t>
            </w:r>
            <w:r w:rsidRPr="00BB651F">
              <w:rPr>
                <w:bC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451" w:type="pct"/>
            <w:vMerge/>
            <w:shd w:val="clear" w:color="auto" w:fill="FFFFFF"/>
            <w:vAlign w:val="center"/>
          </w:tcPr>
          <w:p w:rsidR="004741DF" w:rsidRPr="00BB651F" w:rsidRDefault="004741DF" w:rsidP="004741DF">
            <w:pPr>
              <w:suppressAutoHyphens/>
              <w:jc w:val="center"/>
              <w:rPr>
                <w:bCs/>
                <w:iCs/>
              </w:rPr>
            </w:pPr>
          </w:p>
        </w:tc>
        <w:tc>
          <w:tcPr>
            <w:tcW w:w="582" w:type="pct"/>
            <w:vMerge/>
            <w:shd w:val="clear" w:color="auto" w:fill="FFFFFF"/>
          </w:tcPr>
          <w:p w:rsidR="004741DF" w:rsidRPr="00BB651F" w:rsidRDefault="004741DF" w:rsidP="004741DF">
            <w:pPr>
              <w:suppressAutoHyphens/>
              <w:jc w:val="center"/>
              <w:rPr>
                <w:bCs/>
                <w:i/>
              </w:rPr>
            </w:pPr>
          </w:p>
        </w:tc>
      </w:tr>
      <w:tr w:rsidR="004741DF" w:rsidRPr="00BB651F" w:rsidTr="004741DF">
        <w:trPr>
          <w:trHeight w:val="236"/>
        </w:trPr>
        <w:tc>
          <w:tcPr>
            <w:tcW w:w="846" w:type="pct"/>
            <w:vMerge w:val="restart"/>
            <w:shd w:val="clear" w:color="auto" w:fill="FFFFFF"/>
          </w:tcPr>
          <w:p w:rsidR="004741DF" w:rsidRPr="00BB651F" w:rsidRDefault="004741DF" w:rsidP="004741DF">
            <w:pPr>
              <w:rPr>
                <w:b/>
                <w:bCs/>
                <w:i/>
              </w:rPr>
            </w:pPr>
            <w:r w:rsidRPr="00BB651F">
              <w:rPr>
                <w:b/>
                <w:bCs/>
              </w:rPr>
              <w:t>Тема 1.2</w:t>
            </w:r>
            <w:r w:rsidRPr="00BB651F">
              <w:rPr>
                <w:bCs/>
              </w:rPr>
              <w:t xml:space="preserve"> Здоровье и здоровый образ жизни</w:t>
            </w:r>
          </w:p>
        </w:tc>
        <w:tc>
          <w:tcPr>
            <w:tcW w:w="3120" w:type="pct"/>
            <w:gridSpan w:val="2"/>
            <w:shd w:val="clear" w:color="auto" w:fill="FFFFFF"/>
            <w:vAlign w:val="bottom"/>
          </w:tcPr>
          <w:p w:rsidR="004741DF" w:rsidRPr="00BB651F" w:rsidRDefault="004741DF" w:rsidP="004741DF">
            <w:pPr>
              <w:rPr>
                <w:b/>
                <w:i/>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suppressAutoHyphens/>
              <w:jc w:val="center"/>
              <w:rPr>
                <w:b/>
              </w:rPr>
            </w:pPr>
            <w:r w:rsidRPr="00BB651F">
              <w:rPr>
                <w:b/>
              </w:rPr>
              <w:t>2</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rPr>
                <w:vertAlign w:val="superscript"/>
              </w:rPr>
            </w:pPr>
            <w:r w:rsidRPr="00BB651F">
              <w:t>ОК 08</w:t>
            </w:r>
          </w:p>
        </w:tc>
      </w:tr>
      <w:tr w:rsidR="004741DF" w:rsidRPr="00BB651F" w:rsidTr="004741DF">
        <w:trPr>
          <w:trHeight w:val="255"/>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tcPr>
          <w:p w:rsidR="004741DF" w:rsidRPr="00BB651F" w:rsidRDefault="004741DF" w:rsidP="004741DF">
            <w:pPr>
              <w:rPr>
                <w:b/>
                <w:i/>
              </w:rPr>
            </w:pPr>
            <w:r w:rsidRPr="00BB651F">
              <w:rPr>
                <w:bCs/>
              </w:rPr>
              <w:t>1. Понятие «здоровье» (</w:t>
            </w:r>
            <w:r w:rsidRPr="00BB651F">
              <w:t>физическое, психическое, социальное). Факторы, определяющие здоровье. Психосоматические заболевания.</w:t>
            </w:r>
          </w:p>
        </w:tc>
        <w:tc>
          <w:tcPr>
            <w:tcW w:w="451" w:type="pct"/>
            <w:vMerge w:val="restart"/>
            <w:shd w:val="clear" w:color="auto" w:fill="FFFFFF"/>
            <w:vAlign w:val="center"/>
          </w:tcPr>
          <w:p w:rsidR="004741DF" w:rsidRPr="00BB651F" w:rsidRDefault="004741DF" w:rsidP="004741DF">
            <w:pPr>
              <w:suppressAutoHyphens/>
              <w:jc w:val="cente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55"/>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tcPr>
          <w:p w:rsidR="004741DF" w:rsidRPr="00BB651F" w:rsidRDefault="004741DF" w:rsidP="004741DF">
            <w:pPr>
              <w:jc w:val="both"/>
              <w:rPr>
                <w:b/>
                <w:i/>
              </w:rPr>
            </w:pPr>
            <w:r w:rsidRPr="00BB651F">
              <w:t xml:space="preserve">2. </w:t>
            </w:r>
            <w:r w:rsidRPr="00BB651F">
              <w:rPr>
                <w:bCs/>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451" w:type="pct"/>
            <w:vMerge/>
            <w:shd w:val="clear" w:color="auto" w:fill="FFFFFF"/>
            <w:vAlign w:val="center"/>
          </w:tcPr>
          <w:p w:rsidR="004741DF" w:rsidRPr="00BB651F" w:rsidRDefault="004741DF" w:rsidP="004741DF">
            <w:pPr>
              <w:suppressAutoHyphens/>
              <w:jc w:val="cente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55"/>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tcPr>
          <w:p w:rsidR="004741DF" w:rsidRPr="00BB651F" w:rsidRDefault="004741DF" w:rsidP="004741DF">
            <w:pPr>
              <w:contextualSpacing/>
              <w:jc w:val="both"/>
            </w:pPr>
            <w:r w:rsidRPr="00BB651F">
              <w:t xml:space="preserve">3. Влияние двигательной активности на здоровье. Оздоровительное воздействие физических упражнений на организм занимающихся. </w:t>
            </w:r>
          </w:p>
          <w:p w:rsidR="004741DF" w:rsidRPr="00BB651F" w:rsidRDefault="004741DF" w:rsidP="004741DF">
            <w:pPr>
              <w:jc w:val="both"/>
            </w:pPr>
            <w:r w:rsidRPr="00BB651F">
              <w:t>Двигательная рекреация и ее роль в организации здорового образа жизни современного человека.</w:t>
            </w:r>
          </w:p>
        </w:tc>
        <w:tc>
          <w:tcPr>
            <w:tcW w:w="451" w:type="pct"/>
            <w:vMerge/>
            <w:shd w:val="clear" w:color="auto" w:fill="FFFFFF"/>
            <w:vAlign w:val="center"/>
          </w:tcPr>
          <w:p w:rsidR="004741DF" w:rsidRPr="00BB651F" w:rsidRDefault="004741DF" w:rsidP="004741DF">
            <w:pPr>
              <w:suppressAutoHyphens/>
              <w:jc w:val="center"/>
            </w:pPr>
          </w:p>
        </w:tc>
        <w:tc>
          <w:tcPr>
            <w:tcW w:w="582" w:type="pct"/>
            <w:vMerge/>
            <w:tcBorders>
              <w:bottom w:val="single" w:sz="4" w:space="0" w:color="auto"/>
            </w:tcBorders>
            <w:shd w:val="clear" w:color="auto" w:fill="FFFFFF"/>
          </w:tcPr>
          <w:p w:rsidR="004741DF" w:rsidRPr="00BB651F" w:rsidRDefault="004741DF" w:rsidP="004741DF">
            <w:pPr>
              <w:suppressAutoHyphens/>
              <w:jc w:val="center"/>
            </w:pPr>
          </w:p>
        </w:tc>
      </w:tr>
      <w:tr w:rsidR="004741DF" w:rsidRPr="00BB651F" w:rsidTr="004741DF">
        <w:trPr>
          <w:trHeight w:val="189"/>
        </w:trPr>
        <w:tc>
          <w:tcPr>
            <w:tcW w:w="846" w:type="pct"/>
            <w:vMerge w:val="restart"/>
            <w:shd w:val="clear" w:color="auto" w:fill="FFFFFF"/>
          </w:tcPr>
          <w:p w:rsidR="004741DF" w:rsidRPr="00BB651F" w:rsidRDefault="004741DF" w:rsidP="004741DF">
            <w:pPr>
              <w:rPr>
                <w:b/>
                <w:bCs/>
              </w:rPr>
            </w:pPr>
            <w:r w:rsidRPr="00BB651F">
              <w:rPr>
                <w:b/>
                <w:bCs/>
              </w:rPr>
              <w:t>Тема 1.3</w:t>
            </w:r>
            <w:r w:rsidRPr="00BB651F">
              <w:rPr>
                <w:bCs/>
                <w:i/>
              </w:rPr>
              <w:t xml:space="preserve"> </w:t>
            </w:r>
            <w:r w:rsidRPr="00BB651F">
              <w:rPr>
                <w:bCs/>
              </w:rPr>
              <w:t>Современные системы и технологии укрепления и сохранения здоровья</w:t>
            </w:r>
          </w:p>
        </w:tc>
        <w:tc>
          <w:tcPr>
            <w:tcW w:w="3120" w:type="pct"/>
            <w:gridSpan w:val="2"/>
            <w:shd w:val="clear" w:color="auto" w:fill="FFFFFF"/>
            <w:vAlign w:val="bottom"/>
          </w:tcPr>
          <w:p w:rsidR="004741DF" w:rsidRPr="00BB651F" w:rsidRDefault="004741DF" w:rsidP="004741DF">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suppressAutoHyphens/>
              <w:jc w:val="center"/>
              <w:rPr>
                <w:b/>
              </w:rPr>
            </w:pPr>
            <w:r w:rsidRPr="00BB651F">
              <w:rPr>
                <w:b/>
              </w:rPr>
              <w:t>2</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tc>
      </w:tr>
      <w:tr w:rsidR="004741DF" w:rsidRPr="00BB651F" w:rsidTr="004741DF">
        <w:trPr>
          <w:trHeight w:val="255"/>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vAlign w:val="bottom"/>
          </w:tcPr>
          <w:p w:rsidR="004741DF" w:rsidRPr="00BB651F" w:rsidRDefault="004741DF" w:rsidP="00094814">
            <w:pPr>
              <w:numPr>
                <w:ilvl w:val="0"/>
                <w:numId w:val="106"/>
              </w:numPr>
              <w:tabs>
                <w:tab w:val="left" w:pos="42"/>
                <w:tab w:val="left" w:pos="423"/>
              </w:tabs>
              <w:ind w:left="42" w:firstLine="0"/>
              <w:contextualSpacing/>
              <w:jc w:val="both"/>
              <w:rPr>
                <w:bCs/>
                <w:i/>
                <w:iCs/>
              </w:rPr>
            </w:pPr>
            <w:r w:rsidRPr="00BB651F">
              <w:rPr>
                <w:bCs/>
                <w:iCs/>
              </w:rPr>
              <w:t xml:space="preserve">Современное представление о современных системах и технологиях укрепления и сохранения здоровья </w:t>
            </w:r>
          </w:p>
          <w:p w:rsidR="004741DF" w:rsidRPr="00BB651F" w:rsidRDefault="004741DF" w:rsidP="004741DF">
            <w:pPr>
              <w:jc w:val="both"/>
            </w:pPr>
            <w:r w:rsidRPr="00BB651F">
              <w:rPr>
                <w:bCs/>
                <w:i/>
                <w:iCs/>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451" w:type="pct"/>
            <w:vMerge w:val="restart"/>
            <w:shd w:val="clear" w:color="auto" w:fill="FFFFFF"/>
            <w:vAlign w:val="center"/>
          </w:tcPr>
          <w:p w:rsidR="004741DF" w:rsidRPr="00BB651F" w:rsidRDefault="004741DF" w:rsidP="004741DF">
            <w:pPr>
              <w:suppressAutoHyphens/>
              <w:jc w:val="cente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49"/>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tcPr>
          <w:p w:rsidR="004741DF" w:rsidRPr="00BB651F" w:rsidRDefault="004741DF" w:rsidP="004741DF">
            <w:pPr>
              <w:jc w:val="both"/>
            </w:pPr>
            <w:r w:rsidRPr="00BB651F">
              <w:t>2.</w:t>
            </w:r>
            <w:r w:rsidRPr="00BB651F">
              <w:rPr>
                <w:bCs/>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451" w:type="pct"/>
            <w:vMerge/>
            <w:shd w:val="clear" w:color="auto" w:fill="FFFFFF"/>
            <w:vAlign w:val="center"/>
          </w:tcPr>
          <w:p w:rsidR="004741DF" w:rsidRPr="00BB651F" w:rsidRDefault="004741DF" w:rsidP="004741DF">
            <w:pPr>
              <w:suppressAutoHyphens/>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55"/>
        </w:trPr>
        <w:tc>
          <w:tcPr>
            <w:tcW w:w="846" w:type="pct"/>
            <w:vMerge w:val="restart"/>
            <w:shd w:val="clear" w:color="auto" w:fill="FFFFFF"/>
          </w:tcPr>
          <w:p w:rsidR="004741DF" w:rsidRPr="00BB651F" w:rsidRDefault="004741DF" w:rsidP="004741DF">
            <w:pPr>
              <w:rPr>
                <w:b/>
                <w:bCs/>
              </w:rPr>
            </w:pPr>
            <w:r w:rsidRPr="00BB651F">
              <w:rPr>
                <w:b/>
                <w:bCs/>
              </w:rPr>
              <w:t>Тема 1.4</w:t>
            </w:r>
            <w:r w:rsidRPr="00BB651F">
              <w:rPr>
                <w:bCs/>
                <w:i/>
              </w:rPr>
              <w:t xml:space="preserve"> </w:t>
            </w:r>
            <w:r w:rsidRPr="00BB651F">
              <w:rPr>
                <w:bCs/>
              </w:rPr>
              <w:t>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suppressAutoHyphens/>
              <w:jc w:val="center"/>
              <w:rPr>
                <w:b/>
              </w:rPr>
            </w:pPr>
            <w:r w:rsidRPr="00BB651F">
              <w:rPr>
                <w:b/>
              </w:rPr>
              <w:t>2</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tc>
      </w:tr>
      <w:tr w:rsidR="004741DF" w:rsidRPr="00BB651F" w:rsidTr="004741DF">
        <w:trPr>
          <w:trHeight w:val="597"/>
        </w:trPr>
        <w:tc>
          <w:tcPr>
            <w:tcW w:w="846" w:type="pct"/>
            <w:vMerge/>
            <w:shd w:val="clear" w:color="auto" w:fill="FFFFFF"/>
          </w:tcPr>
          <w:p w:rsidR="004741DF" w:rsidRPr="00BB651F" w:rsidRDefault="004741DF" w:rsidP="004741DF">
            <w:pPr>
              <w:rPr>
                <w:b/>
                <w:bCs/>
              </w:rPr>
            </w:pPr>
          </w:p>
        </w:tc>
        <w:tc>
          <w:tcPr>
            <w:tcW w:w="3120" w:type="pct"/>
            <w:gridSpan w:val="2"/>
            <w:tcBorders>
              <w:bottom w:val="single" w:sz="4" w:space="0" w:color="auto"/>
            </w:tcBorders>
            <w:shd w:val="clear" w:color="auto" w:fill="FFFFFF"/>
          </w:tcPr>
          <w:p w:rsidR="004741DF" w:rsidRPr="00BB651F" w:rsidRDefault="004741DF" w:rsidP="004741DF">
            <w:pPr>
              <w:suppressAutoHyphens/>
              <w:contextualSpacing/>
              <w:jc w:val="both"/>
            </w:pPr>
            <w:r w:rsidRPr="00BB651F">
              <w:t>1.Формы организации самостоятельных занятий оздоровительной физической культурой и их особенности;</w:t>
            </w:r>
            <w:r w:rsidRPr="00BB651F">
              <w:rPr>
                <w:iCs/>
              </w:rPr>
              <w:t xml:space="preserve"> соблюдение требований безопасности и гигиенических норм и правил во время занятий физической культурой</w:t>
            </w:r>
          </w:p>
        </w:tc>
        <w:tc>
          <w:tcPr>
            <w:tcW w:w="451" w:type="pct"/>
            <w:vMerge w:val="restart"/>
            <w:shd w:val="clear" w:color="auto" w:fill="FFFFFF"/>
            <w:vAlign w:val="center"/>
          </w:tcPr>
          <w:p w:rsidR="004741DF" w:rsidRPr="00BB651F" w:rsidRDefault="004741DF" w:rsidP="004741DF">
            <w:pPr>
              <w:suppressAutoHyphens/>
              <w:jc w:val="cente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134"/>
        </w:trPr>
        <w:tc>
          <w:tcPr>
            <w:tcW w:w="846" w:type="pct"/>
            <w:vMerge/>
            <w:shd w:val="clear" w:color="auto" w:fill="FFFFFF"/>
          </w:tcPr>
          <w:p w:rsidR="004741DF" w:rsidRPr="00BB651F" w:rsidRDefault="004741DF" w:rsidP="004741DF">
            <w:pPr>
              <w:rPr>
                <w:b/>
                <w:bCs/>
              </w:rPr>
            </w:pPr>
          </w:p>
        </w:tc>
        <w:tc>
          <w:tcPr>
            <w:tcW w:w="3120" w:type="pct"/>
            <w:gridSpan w:val="2"/>
            <w:tcBorders>
              <w:bottom w:val="nil"/>
            </w:tcBorders>
            <w:shd w:val="clear" w:color="auto" w:fill="FFFFFF"/>
          </w:tcPr>
          <w:p w:rsidR="004741DF" w:rsidRPr="00BB651F" w:rsidRDefault="004741DF" w:rsidP="004741DF">
            <w:pPr>
              <w:jc w:val="both"/>
              <w:rPr>
                <w:iCs/>
              </w:rPr>
            </w:pPr>
            <w:r w:rsidRPr="00BB651F">
              <w:t xml:space="preserve">2. Организация занятий физическими упражнениями различной направленности: </w:t>
            </w:r>
            <w:r w:rsidRPr="00BB651F">
              <w:rPr>
                <w:iC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BB651F">
              <w:t xml:space="preserve"> Нагрузка и факторы регуляции нагрузки при проведении самостоятельных занятий физическими упражнениями</w:t>
            </w:r>
          </w:p>
        </w:tc>
        <w:tc>
          <w:tcPr>
            <w:tcW w:w="451" w:type="pct"/>
            <w:vMerge/>
            <w:shd w:val="clear" w:color="auto" w:fill="FFFFFF"/>
            <w:vAlign w:val="center"/>
          </w:tcPr>
          <w:p w:rsidR="004741DF" w:rsidRPr="00BB651F" w:rsidRDefault="004741DF" w:rsidP="004741DF">
            <w:pPr>
              <w:suppressAutoHyphens/>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hRule="exact" w:val="23"/>
        </w:trPr>
        <w:tc>
          <w:tcPr>
            <w:tcW w:w="846" w:type="pct"/>
            <w:vMerge/>
            <w:shd w:val="clear" w:color="auto" w:fill="FFFFFF"/>
          </w:tcPr>
          <w:p w:rsidR="004741DF" w:rsidRPr="00BB651F" w:rsidRDefault="004741DF" w:rsidP="004741DF">
            <w:pPr>
              <w:rPr>
                <w:b/>
                <w:bCs/>
              </w:rPr>
            </w:pPr>
          </w:p>
        </w:tc>
        <w:tc>
          <w:tcPr>
            <w:tcW w:w="3120" w:type="pct"/>
            <w:gridSpan w:val="2"/>
            <w:tcBorders>
              <w:top w:val="nil"/>
            </w:tcBorders>
            <w:shd w:val="clear" w:color="auto" w:fill="FFFFFF"/>
          </w:tcPr>
          <w:p w:rsidR="004741DF" w:rsidRPr="00BB651F" w:rsidRDefault="004741DF" w:rsidP="004741DF">
            <w:pPr>
              <w:spacing w:before="200"/>
              <w:ind w:right="864"/>
            </w:pPr>
            <w:r w:rsidRPr="00BB651F">
              <w:t xml:space="preserve">3. Основные принципы построения самостоятельных занятий. </w:t>
            </w:r>
          </w:p>
        </w:tc>
        <w:tc>
          <w:tcPr>
            <w:tcW w:w="451" w:type="pct"/>
            <w:vMerge/>
            <w:shd w:val="clear" w:color="auto" w:fill="FFFFFF"/>
            <w:vAlign w:val="center"/>
          </w:tcPr>
          <w:p w:rsidR="004741DF" w:rsidRPr="00BB651F" w:rsidRDefault="004741DF" w:rsidP="004741DF">
            <w:pPr>
              <w:suppressAutoHyphens/>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07"/>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tcPr>
          <w:p w:rsidR="004741DF" w:rsidRPr="00BB651F" w:rsidRDefault="004741DF" w:rsidP="004741DF">
            <w:pPr>
              <w:jc w:val="both"/>
            </w:pPr>
            <w:r w:rsidRPr="00BB651F">
              <w:t xml:space="preserve">3. Самоконтроль </w:t>
            </w:r>
            <w:r w:rsidRPr="00BB651F">
              <w:rPr>
                <w:bCs/>
              </w:rPr>
              <w:t xml:space="preserve">за индивидуальными показателями </w:t>
            </w:r>
            <w:r w:rsidRPr="00BB651F">
              <w:t xml:space="preserve">физического развития, умственной и физической работоспособностью, </w:t>
            </w:r>
            <w:r w:rsidRPr="00BB651F">
              <w:rPr>
                <w:bCs/>
              </w:rPr>
              <w:t>индивидуальными показателями</w:t>
            </w:r>
            <w:r w:rsidRPr="00BB651F">
              <w:t xml:space="preserve"> физической подготовленности. Дневник самоконтроля.</w:t>
            </w:r>
          </w:p>
        </w:tc>
        <w:tc>
          <w:tcPr>
            <w:tcW w:w="451" w:type="pct"/>
            <w:vMerge/>
            <w:shd w:val="clear" w:color="auto" w:fill="FFFFFF"/>
            <w:vAlign w:val="center"/>
          </w:tcPr>
          <w:p w:rsidR="004741DF" w:rsidRPr="00BB651F" w:rsidRDefault="004741DF" w:rsidP="004741DF">
            <w:pPr>
              <w:suppressAutoHyphens/>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577"/>
        </w:trPr>
        <w:tc>
          <w:tcPr>
            <w:tcW w:w="846" w:type="pct"/>
            <w:vMerge/>
            <w:shd w:val="clear" w:color="auto" w:fill="FFFFFF"/>
          </w:tcPr>
          <w:p w:rsidR="004741DF" w:rsidRPr="00BB651F" w:rsidRDefault="004741DF" w:rsidP="004741DF">
            <w:pPr>
              <w:rPr>
                <w:b/>
                <w:bCs/>
              </w:rPr>
            </w:pPr>
          </w:p>
        </w:tc>
        <w:tc>
          <w:tcPr>
            <w:tcW w:w="3120" w:type="pct"/>
            <w:gridSpan w:val="2"/>
            <w:shd w:val="clear" w:color="auto" w:fill="FFFFFF"/>
          </w:tcPr>
          <w:p w:rsidR="004741DF" w:rsidRPr="00BB651F" w:rsidRDefault="004741DF" w:rsidP="004741DF">
            <w:pPr>
              <w:jc w:val="both"/>
            </w:pPr>
            <w:r w:rsidRPr="00BB651F">
              <w:t>4. Физические качества, средства их совершенствования</w:t>
            </w:r>
          </w:p>
        </w:tc>
        <w:tc>
          <w:tcPr>
            <w:tcW w:w="451" w:type="pct"/>
            <w:vMerge/>
            <w:shd w:val="clear" w:color="auto" w:fill="FFFFFF"/>
            <w:vAlign w:val="center"/>
          </w:tcPr>
          <w:p w:rsidR="004741DF" w:rsidRPr="00BB651F" w:rsidRDefault="004741DF" w:rsidP="004741DF">
            <w:pPr>
              <w:suppressAutoHyphens/>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68"/>
        </w:trPr>
        <w:tc>
          <w:tcPr>
            <w:tcW w:w="3967" w:type="pct"/>
            <w:gridSpan w:val="3"/>
            <w:shd w:val="clear" w:color="auto" w:fill="FFFFFF"/>
          </w:tcPr>
          <w:p w:rsidR="004741DF" w:rsidRPr="00BB651F" w:rsidRDefault="004741DF" w:rsidP="004741DF">
            <w:pPr>
              <w:rPr>
                <w:b/>
              </w:rPr>
            </w:pPr>
            <w:r w:rsidRPr="00BB651F">
              <w:rPr>
                <w:b/>
              </w:rPr>
              <w:t>*Профессионально ориентированное содержание</w:t>
            </w:r>
          </w:p>
        </w:tc>
        <w:tc>
          <w:tcPr>
            <w:tcW w:w="451" w:type="pct"/>
            <w:shd w:val="clear" w:color="auto" w:fill="FFFFFF"/>
            <w:vAlign w:val="center"/>
          </w:tcPr>
          <w:p w:rsidR="004741DF" w:rsidRPr="00BB651F" w:rsidRDefault="004741DF" w:rsidP="004741DF">
            <w:pPr>
              <w:suppressAutoHyphens/>
              <w:jc w:val="center"/>
              <w:rPr>
                <w:b/>
              </w:rPr>
            </w:pPr>
            <w:r w:rsidRPr="00BB651F">
              <w:rPr>
                <w:b/>
              </w:rPr>
              <w:t>6</w:t>
            </w:r>
          </w:p>
        </w:tc>
        <w:tc>
          <w:tcPr>
            <w:tcW w:w="582" w:type="pct"/>
            <w:shd w:val="clear" w:color="auto" w:fill="FFFFFF"/>
          </w:tcPr>
          <w:p w:rsidR="004741DF" w:rsidRPr="00BB651F" w:rsidRDefault="004741DF" w:rsidP="004741DF">
            <w:pPr>
              <w:suppressAutoHyphens/>
              <w:jc w:val="center"/>
              <w:rPr>
                <w:b/>
                <w:i/>
              </w:rPr>
            </w:pPr>
          </w:p>
        </w:tc>
      </w:tr>
      <w:tr w:rsidR="004741DF" w:rsidRPr="00BB651F" w:rsidTr="004741DF">
        <w:trPr>
          <w:trHeight w:val="189"/>
        </w:trPr>
        <w:tc>
          <w:tcPr>
            <w:tcW w:w="846" w:type="pct"/>
            <w:vMerge w:val="restart"/>
            <w:shd w:val="clear" w:color="auto" w:fill="FFFFFF"/>
          </w:tcPr>
          <w:p w:rsidR="004741DF" w:rsidRPr="00BB651F" w:rsidRDefault="004741DF" w:rsidP="004741DF">
            <w:pPr>
              <w:rPr>
                <w:b/>
                <w:bCs/>
              </w:rPr>
            </w:pPr>
            <w:r w:rsidRPr="00BB651F">
              <w:rPr>
                <w:b/>
                <w:bCs/>
                <w:iCs/>
              </w:rPr>
              <w:t>Тема 1.5</w:t>
            </w:r>
            <w:r w:rsidRPr="00BB651F">
              <w:rPr>
                <w:bCs/>
                <w:iCs/>
              </w:rPr>
              <w:t xml:space="preserve"> Физическая культура в режиме трудового дня</w:t>
            </w:r>
          </w:p>
        </w:tc>
        <w:tc>
          <w:tcPr>
            <w:tcW w:w="3120" w:type="pct"/>
            <w:gridSpan w:val="2"/>
            <w:shd w:val="clear" w:color="auto" w:fill="FFFFFF"/>
            <w:vAlign w:val="bottom"/>
          </w:tcPr>
          <w:p w:rsidR="004741DF" w:rsidRPr="00BB651F" w:rsidRDefault="004741DF" w:rsidP="004741DF">
            <w:pPr>
              <w:rPr>
                <w:b/>
                <w:i/>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suppressAutoHyphens/>
              <w:jc w:val="center"/>
              <w:rPr>
                <w:b/>
              </w:rPr>
            </w:pPr>
            <w:r w:rsidRPr="00BB651F">
              <w:rPr>
                <w:b/>
              </w:rPr>
              <w:t>2</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p w:rsidR="004741DF" w:rsidRPr="00BB651F" w:rsidRDefault="004741DF" w:rsidP="004741DF">
            <w:pPr>
              <w:suppressAutoHyphens/>
              <w:jc w:val="center"/>
              <w:rPr>
                <w:b/>
                <w:i/>
                <w:iCs/>
              </w:rPr>
            </w:pPr>
            <w:r w:rsidRPr="00E92DDC">
              <w:t>ПК 1.4; ПК 2.5; ПК 3.3</w:t>
            </w:r>
          </w:p>
        </w:tc>
      </w:tr>
      <w:tr w:rsidR="004741DF" w:rsidRPr="00BB651F" w:rsidTr="004741DF">
        <w:trPr>
          <w:trHeight w:val="180"/>
        </w:trPr>
        <w:tc>
          <w:tcPr>
            <w:tcW w:w="846" w:type="pct"/>
            <w:vMerge/>
            <w:shd w:val="clear" w:color="auto" w:fill="FFFFFF"/>
          </w:tcPr>
          <w:p w:rsidR="004741DF" w:rsidRPr="00BB651F" w:rsidRDefault="004741DF" w:rsidP="004741DF">
            <w:pPr>
              <w:rPr>
                <w:b/>
                <w:bCs/>
                <w:iCs/>
              </w:rPr>
            </w:pPr>
          </w:p>
        </w:tc>
        <w:tc>
          <w:tcPr>
            <w:tcW w:w="3120" w:type="pct"/>
            <w:gridSpan w:val="2"/>
            <w:tcBorders>
              <w:bottom w:val="single" w:sz="4" w:space="0" w:color="auto"/>
            </w:tcBorders>
            <w:shd w:val="clear" w:color="auto" w:fill="FFFFFF"/>
          </w:tcPr>
          <w:p w:rsidR="004741DF" w:rsidRPr="00BB651F" w:rsidRDefault="004741DF" w:rsidP="004741DF">
            <w:pPr>
              <w:jc w:val="both"/>
            </w:pPr>
            <w:r w:rsidRPr="00E345FD">
              <w:rPr>
                <w:bCs/>
                <w:iCs/>
              </w:rPr>
              <w:t>1.</w:t>
            </w:r>
            <w:r>
              <w:rPr>
                <w:bCs/>
                <w:iCs/>
              </w:rPr>
              <w:t xml:space="preserve"> </w:t>
            </w:r>
            <w:r w:rsidRPr="00BB651F">
              <w:rPr>
                <w:bCs/>
                <w:iCs/>
              </w:rPr>
              <w:t>Зоны риска физического здоровья</w:t>
            </w:r>
            <w:r w:rsidRPr="00BB651F">
              <w:rPr>
                <w:bCs/>
              </w:rPr>
              <w:t xml:space="preserve"> в профессиональной деятельности.</w:t>
            </w:r>
            <w:r w:rsidRPr="00BB651F">
              <w:rPr>
                <w:bCs/>
                <w:iCs/>
              </w:rPr>
              <w:t xml:space="preserve"> Рациональная организация труда, факторы сохранения и укрепления здоровья, профилактика переутомления. </w:t>
            </w:r>
            <w:r w:rsidRPr="00BB651F">
              <w:rPr>
                <w:spacing w:val="-9"/>
              </w:rPr>
              <w:t>Составление профессиограммы. Определение принадлежности выбранной профессии/специальности к группе труда</w:t>
            </w:r>
            <w:r w:rsidRPr="00BB651F">
              <w:rPr>
                <w:iCs/>
              </w:rPr>
              <w:t>. Подбор физических упражнений для проведения производственной гимнастики.</w:t>
            </w:r>
          </w:p>
        </w:tc>
        <w:tc>
          <w:tcPr>
            <w:tcW w:w="451" w:type="pct"/>
            <w:shd w:val="clear" w:color="auto" w:fill="FFFFFF"/>
            <w:vAlign w:val="center"/>
          </w:tcPr>
          <w:p w:rsidR="004741DF" w:rsidRPr="00BB651F" w:rsidRDefault="004741DF" w:rsidP="004741DF">
            <w:pPr>
              <w:suppressAutoHyphens/>
              <w:jc w:val="cente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02"/>
        </w:trPr>
        <w:tc>
          <w:tcPr>
            <w:tcW w:w="846" w:type="pct"/>
            <w:vMerge w:val="restart"/>
            <w:shd w:val="clear" w:color="auto" w:fill="FFFFFF"/>
          </w:tcPr>
          <w:p w:rsidR="004741DF" w:rsidRPr="00BB651F" w:rsidRDefault="004741DF" w:rsidP="004741DF">
            <w:pPr>
              <w:rPr>
                <w:bCs/>
              </w:rPr>
            </w:pPr>
            <w:r w:rsidRPr="00BB651F">
              <w:rPr>
                <w:b/>
                <w:bCs/>
                <w:iCs/>
              </w:rPr>
              <w:t xml:space="preserve">Тема 1.6 </w:t>
            </w:r>
            <w:r w:rsidRPr="00BB651F">
              <w:rPr>
                <w:bCs/>
                <w:iCs/>
              </w:rPr>
              <w:t>Профессионально-прикладная физическая подготовка</w:t>
            </w:r>
          </w:p>
        </w:tc>
        <w:tc>
          <w:tcPr>
            <w:tcW w:w="3120" w:type="pct"/>
            <w:gridSpan w:val="2"/>
            <w:tcBorders>
              <w:bottom w:val="single" w:sz="4" w:space="0" w:color="auto"/>
            </w:tcBorders>
            <w:shd w:val="clear" w:color="auto" w:fill="FFFFFF"/>
            <w:vAlign w:val="bottom"/>
          </w:tcPr>
          <w:p w:rsidR="004741DF" w:rsidRPr="00BB651F" w:rsidRDefault="004741DF" w:rsidP="004741DF">
            <w:pPr>
              <w:rPr>
                <w:b/>
                <w:i/>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suppressAutoHyphens/>
              <w:jc w:val="center"/>
              <w:rPr>
                <w:b/>
              </w:rPr>
            </w:pPr>
            <w:r w:rsidRPr="00BB651F">
              <w:rPr>
                <w:b/>
              </w:rPr>
              <w:t>4</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p w:rsidR="004741DF" w:rsidRPr="00BB651F" w:rsidRDefault="004741DF" w:rsidP="004741DF">
            <w:pPr>
              <w:suppressAutoHyphens/>
              <w:jc w:val="center"/>
              <w:rPr>
                <w:b/>
                <w:i/>
                <w:iCs/>
              </w:rPr>
            </w:pPr>
            <w:r w:rsidRPr="00E92DDC">
              <w:t>ПК 1.4; ПК 2.5; ПК 3.3</w:t>
            </w:r>
          </w:p>
        </w:tc>
      </w:tr>
      <w:tr w:rsidR="004741DF" w:rsidRPr="00BB651F" w:rsidTr="004741DF">
        <w:trPr>
          <w:trHeight w:val="180"/>
        </w:trPr>
        <w:tc>
          <w:tcPr>
            <w:tcW w:w="846" w:type="pct"/>
            <w:vMerge/>
            <w:shd w:val="clear" w:color="auto" w:fill="FFFFFF"/>
          </w:tcPr>
          <w:p w:rsidR="004741DF" w:rsidRPr="00BB651F" w:rsidRDefault="004741DF" w:rsidP="004741DF">
            <w:pPr>
              <w:rPr>
                <w:b/>
                <w:bCs/>
                <w:iCs/>
              </w:rPr>
            </w:pPr>
          </w:p>
        </w:tc>
        <w:tc>
          <w:tcPr>
            <w:tcW w:w="3120" w:type="pct"/>
            <w:gridSpan w:val="2"/>
            <w:tcBorders>
              <w:top w:val="single" w:sz="4" w:space="0" w:color="auto"/>
              <w:bottom w:val="single" w:sz="4" w:space="0" w:color="auto"/>
            </w:tcBorders>
            <w:shd w:val="clear" w:color="auto" w:fill="FFFFFF"/>
            <w:vAlign w:val="bottom"/>
          </w:tcPr>
          <w:p w:rsidR="004741DF" w:rsidRPr="00BB651F" w:rsidRDefault="004741DF" w:rsidP="004741DF">
            <w:pPr>
              <w:jc w:val="both"/>
              <w:rPr>
                <w:bCs/>
              </w:rPr>
            </w:pPr>
            <w:r w:rsidRPr="00BB651F">
              <w:rPr>
                <w:bCs/>
              </w:rPr>
              <w:t>1.</w:t>
            </w:r>
            <w:r>
              <w:rPr>
                <w:bCs/>
              </w:rPr>
              <w:t xml:space="preserve"> </w:t>
            </w:r>
            <w:r w:rsidRPr="00BB651F">
              <w:rPr>
                <w:bCs/>
              </w:rPr>
              <w:t>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451" w:type="pct"/>
            <w:shd w:val="clear" w:color="auto" w:fill="FFFFFF"/>
            <w:vAlign w:val="center"/>
          </w:tcPr>
          <w:p w:rsidR="004741DF" w:rsidRPr="00BB651F" w:rsidRDefault="004741DF" w:rsidP="004741DF">
            <w:pPr>
              <w:suppressAutoHyphens/>
              <w:jc w:val="cente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41"/>
        </w:trPr>
        <w:tc>
          <w:tcPr>
            <w:tcW w:w="846" w:type="pct"/>
            <w:vMerge/>
            <w:shd w:val="clear" w:color="auto" w:fill="FFFFFF"/>
          </w:tcPr>
          <w:p w:rsidR="004741DF" w:rsidRPr="00BB651F" w:rsidRDefault="004741DF" w:rsidP="004741DF">
            <w:pPr>
              <w:rPr>
                <w:b/>
                <w:bCs/>
                <w:iCs/>
              </w:rPr>
            </w:pPr>
          </w:p>
        </w:tc>
        <w:tc>
          <w:tcPr>
            <w:tcW w:w="3120" w:type="pct"/>
            <w:gridSpan w:val="2"/>
            <w:tcBorders>
              <w:top w:val="single" w:sz="4" w:space="0" w:color="auto"/>
            </w:tcBorders>
            <w:shd w:val="clear" w:color="auto" w:fill="FFFFFF"/>
          </w:tcPr>
          <w:p w:rsidR="004741DF" w:rsidRPr="00E345FD" w:rsidRDefault="004741DF" w:rsidP="004741DF">
            <w:pPr>
              <w:rPr>
                <w:bCs/>
                <w:iCs/>
              </w:rPr>
            </w:pPr>
            <w:r>
              <w:rPr>
                <w:bCs/>
                <w:iCs/>
              </w:rPr>
              <w:t xml:space="preserve">2. </w:t>
            </w:r>
            <w:r w:rsidRPr="00BB651F">
              <w:rPr>
                <w:bCs/>
                <w:iCs/>
              </w:rPr>
              <w:t>Определение значимых физических и личностных качеств с учётом специфики получаемой профессии/специальности; о</w:t>
            </w:r>
            <w:r w:rsidRPr="00BB651F">
              <w:rPr>
                <w:iCs/>
              </w:rPr>
              <w:t>пределение видов физкультурно-спортивной деятельности для развития профессионально-значимых физических и психических качеств.</w:t>
            </w:r>
          </w:p>
        </w:tc>
        <w:tc>
          <w:tcPr>
            <w:tcW w:w="451" w:type="pct"/>
            <w:shd w:val="clear" w:color="auto" w:fill="FFFFFF"/>
            <w:vAlign w:val="center"/>
          </w:tcPr>
          <w:p w:rsidR="004741DF" w:rsidRPr="00BB651F" w:rsidRDefault="004741DF" w:rsidP="004741DF">
            <w:pPr>
              <w:suppressAutoHyphens/>
              <w:jc w:val="center"/>
              <w:rPr>
                <w:bCs/>
              </w:rPr>
            </w:pPr>
          </w:p>
        </w:tc>
        <w:tc>
          <w:tcPr>
            <w:tcW w:w="582" w:type="pct"/>
            <w:vMerge/>
            <w:shd w:val="clear" w:color="auto" w:fill="FFFFFF"/>
          </w:tcPr>
          <w:p w:rsidR="004741DF" w:rsidRPr="00BB651F" w:rsidRDefault="004741DF" w:rsidP="004741DF">
            <w:pPr>
              <w:suppressAutoHyphens/>
              <w:jc w:val="center"/>
            </w:pPr>
          </w:p>
        </w:tc>
      </w:tr>
      <w:tr w:rsidR="004741DF" w:rsidRPr="00BB651F" w:rsidTr="004741DF">
        <w:trPr>
          <w:trHeight w:val="20"/>
        </w:trPr>
        <w:tc>
          <w:tcPr>
            <w:tcW w:w="846" w:type="pct"/>
            <w:shd w:val="clear" w:color="auto" w:fill="FFFFFF"/>
          </w:tcPr>
          <w:p w:rsidR="004741DF" w:rsidRPr="00000DC8"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000DC8">
              <w:rPr>
                <w:b/>
                <w:bCs/>
              </w:rPr>
              <w:t>Раздел № 2</w:t>
            </w:r>
          </w:p>
        </w:tc>
        <w:tc>
          <w:tcPr>
            <w:tcW w:w="3120" w:type="pct"/>
            <w:gridSpan w:val="2"/>
            <w:shd w:val="clear" w:color="auto" w:fill="FFFFFF"/>
          </w:tcPr>
          <w:p w:rsidR="004741DF" w:rsidRPr="00000DC8" w:rsidRDefault="004741DF" w:rsidP="004741DF">
            <w:pPr>
              <w:jc w:val="both"/>
              <w:rPr>
                <w:b/>
                <w:i/>
              </w:rPr>
            </w:pPr>
            <w:r w:rsidRPr="00000DC8">
              <w:rPr>
                <w:b/>
                <w:bCs/>
                <w:color w:val="000000"/>
              </w:rPr>
              <w:t>Методические основы обучения различным видам физкультурно-спортивной деятельности</w:t>
            </w:r>
          </w:p>
        </w:tc>
        <w:tc>
          <w:tcPr>
            <w:tcW w:w="451" w:type="pct"/>
            <w:shd w:val="clear" w:color="auto" w:fill="FFFFFF"/>
          </w:tcPr>
          <w:p w:rsidR="004741DF" w:rsidRPr="00000DC8" w:rsidRDefault="004741DF" w:rsidP="004741DF">
            <w:pPr>
              <w:suppressAutoHyphens/>
              <w:jc w:val="center"/>
              <w:rPr>
                <w:b/>
              </w:rPr>
            </w:pPr>
            <w:r w:rsidRPr="00000DC8">
              <w:rPr>
                <w:b/>
              </w:rPr>
              <w:t>98</w:t>
            </w:r>
          </w:p>
        </w:tc>
        <w:tc>
          <w:tcPr>
            <w:tcW w:w="582" w:type="pct"/>
            <w:shd w:val="clear" w:color="auto" w:fill="FFFFFF"/>
          </w:tcPr>
          <w:p w:rsidR="004741DF" w:rsidRPr="00000DC8" w:rsidRDefault="004741DF" w:rsidP="004741DF">
            <w:pPr>
              <w:suppressAutoHyphens/>
              <w:jc w:val="center"/>
            </w:pPr>
            <w:r w:rsidRPr="00000DC8">
              <w:t>ОК 01, ОК 04,</w:t>
            </w:r>
          </w:p>
          <w:p w:rsidR="004741DF" w:rsidRPr="00000DC8" w:rsidRDefault="004741DF" w:rsidP="004741DF">
            <w:pPr>
              <w:suppressAutoHyphens/>
              <w:jc w:val="center"/>
            </w:pPr>
            <w:r w:rsidRPr="00000DC8">
              <w:t>ОК 08,</w:t>
            </w:r>
          </w:p>
          <w:p w:rsidR="004741DF" w:rsidRPr="00BB651F" w:rsidRDefault="004741DF" w:rsidP="004741DF">
            <w:pPr>
              <w:suppressAutoHyphens/>
              <w:jc w:val="center"/>
              <w:rPr>
                <w:b/>
                <w:bCs/>
                <w:i/>
              </w:rPr>
            </w:pPr>
            <w:r w:rsidRPr="00000DC8">
              <w:t>ПК 1.4; ПК 2.5; ПК 3.3</w:t>
            </w:r>
          </w:p>
        </w:tc>
      </w:tr>
      <w:tr w:rsidR="004741DF" w:rsidRPr="00BB651F" w:rsidTr="004741DF">
        <w:trPr>
          <w:trHeight w:val="20"/>
        </w:trPr>
        <w:tc>
          <w:tcPr>
            <w:tcW w:w="3967" w:type="pct"/>
            <w:gridSpan w:val="3"/>
            <w:shd w:val="clear" w:color="auto" w:fill="FFFFFF"/>
          </w:tcPr>
          <w:p w:rsidR="004741DF" w:rsidRPr="00BB651F" w:rsidRDefault="004741DF" w:rsidP="004741DF">
            <w:pPr>
              <w:jc w:val="both"/>
              <w:rPr>
                <w:b/>
                <w:bCs/>
                <w:iCs/>
              </w:rPr>
            </w:pPr>
            <w:r w:rsidRPr="00BB651F">
              <w:rPr>
                <w:b/>
                <w:bCs/>
                <w:iCs/>
              </w:rPr>
              <w:t>Методико-практические занятия</w:t>
            </w:r>
          </w:p>
        </w:tc>
        <w:tc>
          <w:tcPr>
            <w:tcW w:w="451" w:type="pct"/>
            <w:shd w:val="clear" w:color="auto" w:fill="FFFFFF"/>
          </w:tcPr>
          <w:p w:rsidR="004741DF" w:rsidRPr="00BB651F" w:rsidRDefault="004741DF" w:rsidP="004741DF">
            <w:pPr>
              <w:suppressAutoHyphens/>
              <w:jc w:val="center"/>
              <w:rPr>
                <w:b/>
              </w:rPr>
            </w:pPr>
            <w:r w:rsidRPr="00BB651F">
              <w:rPr>
                <w:b/>
              </w:rPr>
              <w:t>22</w:t>
            </w:r>
          </w:p>
        </w:tc>
        <w:tc>
          <w:tcPr>
            <w:tcW w:w="582" w:type="pct"/>
            <w:shd w:val="clear" w:color="auto" w:fill="FFFFFF"/>
          </w:tcPr>
          <w:p w:rsidR="004741DF" w:rsidRPr="00BB651F" w:rsidRDefault="004741DF" w:rsidP="004741DF">
            <w:pPr>
              <w:suppressAutoHyphens/>
              <w:jc w:val="center"/>
              <w:rPr>
                <w:b/>
                <w:bCs/>
                <w:i/>
              </w:rPr>
            </w:pPr>
          </w:p>
        </w:tc>
      </w:tr>
      <w:tr w:rsidR="004741DF" w:rsidRPr="00BB651F" w:rsidTr="004741DF">
        <w:trPr>
          <w:trHeight w:val="20"/>
        </w:trPr>
        <w:tc>
          <w:tcPr>
            <w:tcW w:w="3967" w:type="pct"/>
            <w:gridSpan w:val="3"/>
            <w:shd w:val="clear" w:color="auto" w:fill="FFFFFF"/>
          </w:tcPr>
          <w:p w:rsidR="004741DF" w:rsidRPr="00BB651F" w:rsidRDefault="004741DF" w:rsidP="004741DF">
            <w:pPr>
              <w:rPr>
                <w:b/>
                <w:bCs/>
                <w:iCs/>
              </w:rPr>
            </w:pPr>
            <w:r w:rsidRPr="00BB651F">
              <w:rPr>
                <w:b/>
              </w:rPr>
              <w:t>*Профессионально ориентированное содержание</w:t>
            </w:r>
          </w:p>
        </w:tc>
        <w:tc>
          <w:tcPr>
            <w:tcW w:w="451" w:type="pct"/>
            <w:shd w:val="clear" w:color="auto" w:fill="FFFFFF"/>
          </w:tcPr>
          <w:p w:rsidR="004741DF" w:rsidRPr="00BB651F" w:rsidRDefault="004741DF" w:rsidP="004741DF">
            <w:pPr>
              <w:suppressAutoHyphens/>
              <w:jc w:val="center"/>
              <w:rPr>
                <w:b/>
              </w:rPr>
            </w:pPr>
            <w:r w:rsidRPr="00BB651F">
              <w:rPr>
                <w:b/>
              </w:rPr>
              <w:t>22</w:t>
            </w:r>
          </w:p>
        </w:tc>
        <w:tc>
          <w:tcPr>
            <w:tcW w:w="582" w:type="pct"/>
            <w:shd w:val="clear" w:color="auto" w:fill="FFFFFF"/>
          </w:tcPr>
          <w:p w:rsidR="004741DF" w:rsidRPr="00BB651F" w:rsidRDefault="004741DF" w:rsidP="004741DF">
            <w:pPr>
              <w:suppressAutoHyphens/>
              <w:jc w:val="center"/>
              <w:rPr>
                <w:b/>
                <w:bCs/>
                <w:i/>
              </w:rPr>
            </w:pPr>
          </w:p>
        </w:tc>
      </w:tr>
      <w:tr w:rsidR="004741DF" w:rsidRPr="00BB651F" w:rsidTr="004741DF">
        <w:trPr>
          <w:trHeight w:val="288"/>
        </w:trPr>
        <w:tc>
          <w:tcPr>
            <w:tcW w:w="846" w:type="pct"/>
            <w:vMerge w:val="restart"/>
            <w:shd w:val="clear" w:color="auto" w:fill="FFFFFF"/>
          </w:tcPr>
          <w:p w:rsidR="004741DF" w:rsidRPr="00BB651F" w:rsidRDefault="004741DF" w:rsidP="004741DF">
            <w:pPr>
              <w:rPr>
                <w:b/>
                <w:bCs/>
              </w:rPr>
            </w:pPr>
            <w:r w:rsidRPr="00BB651F">
              <w:rPr>
                <w:b/>
                <w:bCs/>
              </w:rPr>
              <w:t xml:space="preserve">Тема 2.1 </w:t>
            </w:r>
            <w:r w:rsidRPr="00BB651F">
              <w:rPr>
                <w:iCs/>
              </w:rPr>
              <w:t>Подбор упражнений, составление и проведение комплексов упражнений для различных форм организации занятий физической культурой</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sidRPr="00BB651F">
              <w:rPr>
                <w:b/>
                <w:bCs/>
              </w:rPr>
              <w:t>4</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p w:rsidR="004741DF" w:rsidRPr="00E92DDC" w:rsidRDefault="004741DF" w:rsidP="004741DF">
            <w:pPr>
              <w:jc w:val="center"/>
              <w:rPr>
                <w:bCs/>
              </w:rPr>
            </w:pPr>
            <w:r w:rsidRPr="00E92DDC">
              <w:t>ПК 1.4; ПК 2.5; ПК 3.3</w:t>
            </w:r>
          </w:p>
        </w:tc>
      </w:tr>
      <w:tr w:rsidR="004741DF" w:rsidRPr="00BB651F" w:rsidTr="004741DF">
        <w:trPr>
          <w:trHeight w:val="126"/>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jc w:val="both"/>
              <w:rPr>
                <w:bCs/>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rsidRPr="00BB651F">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829"/>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jc w:val="both"/>
              <w:rPr>
                <w:bCs/>
              </w:rPr>
            </w:pPr>
            <w:r w:rsidRPr="00BB651F">
              <w:rPr>
                <w:bCs/>
              </w:rPr>
              <w:t>1.</w:t>
            </w:r>
            <w:r w:rsidRPr="00BB651F">
              <w:t xml:space="preserve"> </w:t>
            </w:r>
            <w:r w:rsidRPr="00BB651F">
              <w:rPr>
                <w:bCs/>
              </w:rPr>
              <w:t>Освоение методики</w:t>
            </w:r>
            <w:r w:rsidRPr="00BB651F">
              <w:t xml:space="preserve"> </w:t>
            </w:r>
            <w:r w:rsidRPr="00BB651F">
              <w:rPr>
                <w:bCs/>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435"/>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tcPr>
          <w:p w:rsidR="004741DF" w:rsidRPr="00BB651F" w:rsidRDefault="004741DF" w:rsidP="004741DF">
            <w:pPr>
              <w:rPr>
                <w:bCs/>
                <w:highlight w:val="yellow"/>
              </w:rPr>
            </w:pPr>
            <w:r w:rsidRPr="00BB651F">
              <w:t xml:space="preserve">2. </w:t>
            </w:r>
            <w:r w:rsidRPr="00BB651F">
              <w:rPr>
                <w:bCs/>
              </w:rPr>
              <w:t>Освоение методики</w:t>
            </w:r>
            <w:r w:rsidRPr="00BB651F">
              <w:t xml:space="preserve"> </w:t>
            </w:r>
            <w:r w:rsidRPr="00BB651F">
              <w:rPr>
                <w:bCs/>
              </w:rPr>
              <w:t>составления и проведения комплексов упражнений различной функциональной направленности</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61"/>
        </w:trPr>
        <w:tc>
          <w:tcPr>
            <w:tcW w:w="846" w:type="pct"/>
            <w:vMerge w:val="restart"/>
            <w:shd w:val="clear" w:color="auto" w:fill="FFFFFF"/>
          </w:tcPr>
          <w:p w:rsidR="004741DF" w:rsidRPr="00BB651F" w:rsidRDefault="004741DF" w:rsidP="004741DF">
            <w:pPr>
              <w:rPr>
                <w:b/>
                <w:bCs/>
              </w:rPr>
            </w:pPr>
            <w:r w:rsidRPr="00BB651F">
              <w:rPr>
                <w:b/>
                <w:bCs/>
              </w:rPr>
              <w:t xml:space="preserve">Тема 2.2 </w:t>
            </w:r>
            <w:r w:rsidRPr="00BB651F">
              <w:rPr>
                <w:bCs/>
                <w:iCs/>
              </w:rPr>
              <w:t>Составление и проведение самостоятельных занятий по подготовке к сдаче норм и требований ВФСК «ГТО»</w:t>
            </w:r>
          </w:p>
        </w:tc>
        <w:tc>
          <w:tcPr>
            <w:tcW w:w="3120" w:type="pct"/>
            <w:gridSpan w:val="2"/>
            <w:shd w:val="clear" w:color="auto" w:fill="FFFFFF"/>
            <w:vAlign w:val="bottom"/>
          </w:tcPr>
          <w:p w:rsidR="004741DF" w:rsidRPr="00BB651F" w:rsidRDefault="004741DF" w:rsidP="004741DF">
            <w:pPr>
              <w:jc w:val="both"/>
              <w:rPr>
                <w:bCs/>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sidRPr="00BB651F">
              <w:rPr>
                <w:b/>
                <w:bCs/>
              </w:rPr>
              <w:t>2</w:t>
            </w:r>
          </w:p>
        </w:tc>
        <w:tc>
          <w:tcPr>
            <w:tcW w:w="582" w:type="pct"/>
            <w:vMerge w:val="restart"/>
            <w:shd w:val="clear" w:color="auto" w:fill="FFFFFF"/>
          </w:tcPr>
          <w:p w:rsidR="004741DF" w:rsidRPr="00BB651F" w:rsidRDefault="004741DF" w:rsidP="004741DF">
            <w:pPr>
              <w:jc w:val="center"/>
              <w:rPr>
                <w:iCs/>
              </w:rPr>
            </w:pPr>
            <w:r w:rsidRPr="00BB651F">
              <w:t xml:space="preserve">ОК 01, </w:t>
            </w:r>
            <w:r w:rsidRPr="00BB651F">
              <w:rPr>
                <w:iCs/>
              </w:rPr>
              <w:t xml:space="preserve">ОК 04, </w:t>
            </w:r>
          </w:p>
          <w:p w:rsidR="004741DF" w:rsidRPr="00BB651F" w:rsidRDefault="004741DF" w:rsidP="004741DF">
            <w:pPr>
              <w:jc w:val="center"/>
              <w:rPr>
                <w:iCs/>
              </w:rPr>
            </w:pPr>
            <w:r w:rsidRPr="00BB651F">
              <w:rPr>
                <w:iCs/>
              </w:rPr>
              <w:t>ОК 08,</w:t>
            </w:r>
          </w:p>
          <w:p w:rsidR="004741DF" w:rsidRPr="00BB651F" w:rsidRDefault="004741DF" w:rsidP="004741DF">
            <w:pPr>
              <w:jc w:val="center"/>
              <w:rPr>
                <w:bCs/>
              </w:rPr>
            </w:pPr>
            <w:r w:rsidRPr="00E92DDC">
              <w:t>ПК 1.4; ПК 2.5; ПК 3.3</w:t>
            </w: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jc w:val="both"/>
              <w:rPr>
                <w:bCs/>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rsidRPr="00BB651F">
              <w:t>2</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95"/>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jc w:val="both"/>
              <w:rPr>
                <w:bCs/>
              </w:rPr>
            </w:pPr>
            <w:r w:rsidRPr="00BB651F">
              <w:rPr>
                <w:bCs/>
              </w:rPr>
              <w:t>3. Освоение методики составления и проведения комплексов упражнений для подготовки к выполнению тестовых упражнений</w:t>
            </w:r>
          </w:p>
          <w:p w:rsidR="004741DF" w:rsidRPr="00BB651F" w:rsidRDefault="004741DF" w:rsidP="004741DF">
            <w:pPr>
              <w:jc w:val="both"/>
              <w:rPr>
                <w:bCs/>
              </w:rPr>
            </w:pPr>
            <w:r w:rsidRPr="00BB651F">
              <w:rPr>
                <w:bCs/>
                <w:iCs/>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451" w:type="pc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95"/>
        </w:trPr>
        <w:tc>
          <w:tcPr>
            <w:tcW w:w="846" w:type="pct"/>
            <w:vMerge w:val="restart"/>
            <w:shd w:val="clear" w:color="auto" w:fill="FFFFFF"/>
          </w:tcPr>
          <w:p w:rsidR="004741DF" w:rsidRPr="00BB651F" w:rsidRDefault="004741DF" w:rsidP="004741DF">
            <w:pPr>
              <w:rPr>
                <w:b/>
                <w:bCs/>
              </w:rPr>
            </w:pPr>
            <w:r w:rsidRPr="00BB651F">
              <w:rPr>
                <w:b/>
                <w:bCs/>
              </w:rPr>
              <w:t xml:space="preserve">Тема 2.3 </w:t>
            </w:r>
            <w:r w:rsidRPr="00BB651F">
              <w:t>Методы самоконтроля и оценка умственной и физической работоспособности</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tcPr>
          <w:p w:rsidR="004741DF" w:rsidRPr="00BB651F" w:rsidRDefault="004741DF" w:rsidP="004741DF">
            <w:pPr>
              <w:jc w:val="center"/>
              <w:rPr>
                <w:b/>
                <w:bCs/>
              </w:rPr>
            </w:pPr>
            <w:r w:rsidRPr="00BB651F">
              <w:rPr>
                <w:b/>
                <w:bCs/>
              </w:rPr>
              <w:t>2</w:t>
            </w:r>
          </w:p>
        </w:tc>
        <w:tc>
          <w:tcPr>
            <w:tcW w:w="582" w:type="pct"/>
            <w:vMerge w:val="restart"/>
            <w:shd w:val="clear" w:color="auto" w:fill="FFFFFF"/>
          </w:tcPr>
          <w:p w:rsidR="004741DF" w:rsidRPr="00BB651F" w:rsidRDefault="004741DF" w:rsidP="004741DF">
            <w:pPr>
              <w:jc w:val="center"/>
              <w:rPr>
                <w:iCs/>
              </w:rPr>
            </w:pPr>
            <w:r w:rsidRPr="00BB651F">
              <w:rPr>
                <w:iCs/>
              </w:rPr>
              <w:t>ОК 01, ОК 04,</w:t>
            </w:r>
          </w:p>
          <w:p w:rsidR="004741DF" w:rsidRPr="00BB651F" w:rsidRDefault="004741DF" w:rsidP="004741DF">
            <w:pPr>
              <w:jc w:val="center"/>
              <w:rPr>
                <w:b/>
                <w:bCs/>
                <w:i/>
              </w:rPr>
            </w:pPr>
            <w:r w:rsidRPr="00E92DDC">
              <w:t>ПК 1.4; ПК 2.5; ПК 3.3</w:t>
            </w:r>
          </w:p>
        </w:tc>
      </w:tr>
      <w:tr w:rsidR="004741DF" w:rsidRPr="00BB651F" w:rsidTr="004741DF">
        <w:trPr>
          <w:trHeight w:val="225"/>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tcPr>
          <w:p w:rsidR="004741DF" w:rsidRPr="00BB651F" w:rsidRDefault="004741DF" w:rsidP="004741DF">
            <w:pPr>
              <w:rPr>
                <w:b/>
              </w:rPr>
            </w:pPr>
            <w:r w:rsidRPr="00BB651F">
              <w:rPr>
                <w:b/>
                <w:bCs/>
              </w:rPr>
              <w:t>Практические занятия</w:t>
            </w:r>
          </w:p>
        </w:tc>
        <w:tc>
          <w:tcPr>
            <w:tcW w:w="451" w:type="pct"/>
            <w:shd w:val="clear" w:color="auto" w:fill="FFFFFF"/>
          </w:tcPr>
          <w:p w:rsidR="004741DF" w:rsidRPr="00BB651F" w:rsidRDefault="004741DF" w:rsidP="004741DF">
            <w:pPr>
              <w:jc w:val="center"/>
            </w:pPr>
            <w:r w:rsidRPr="00BB651F">
              <w:t>2</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70"/>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tcPr>
          <w:p w:rsidR="004741DF" w:rsidRPr="00BB651F" w:rsidRDefault="004741DF" w:rsidP="004741DF">
            <w:pPr>
              <w:pStyle w:val="a5"/>
              <w:ind w:left="0"/>
            </w:pPr>
            <w:r w:rsidRPr="00BB651F">
              <w:t>4. Применение методов самоконтроля и оценка умственной и физической работоспособности</w:t>
            </w:r>
          </w:p>
        </w:tc>
        <w:tc>
          <w:tcPr>
            <w:tcW w:w="451" w:type="pct"/>
            <w:shd w:val="clear" w:color="auto" w:fill="FFFFFF"/>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13"/>
        </w:trPr>
        <w:tc>
          <w:tcPr>
            <w:tcW w:w="846" w:type="pct"/>
            <w:vMerge w:val="restart"/>
            <w:shd w:val="clear" w:color="auto" w:fill="FFFFFF"/>
          </w:tcPr>
          <w:p w:rsidR="004741DF" w:rsidRPr="00BB651F" w:rsidRDefault="004741DF" w:rsidP="004741DF">
            <w:pPr>
              <w:rPr>
                <w:b/>
                <w:bCs/>
              </w:rPr>
            </w:pPr>
            <w:r w:rsidRPr="00BB651F">
              <w:rPr>
                <w:b/>
                <w:bCs/>
              </w:rPr>
              <w:t>Тема 2.4.</w:t>
            </w:r>
            <w:r w:rsidRPr="00BB651F">
              <w:rPr>
                <w:iCs/>
              </w:rPr>
              <w:t xml:space="preserve"> С</w:t>
            </w:r>
            <w:r w:rsidRPr="00BB651F">
              <w:rPr>
                <w:bCs/>
                <w:iCs/>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tcPr>
          <w:p w:rsidR="004741DF" w:rsidRPr="00BB651F" w:rsidRDefault="004741DF" w:rsidP="004741DF">
            <w:pPr>
              <w:jc w:val="center"/>
              <w:rPr>
                <w:b/>
                <w:bCs/>
              </w:rPr>
            </w:pPr>
            <w:r w:rsidRPr="00BB651F">
              <w:rPr>
                <w:b/>
                <w:bCs/>
              </w:rPr>
              <w:t>4</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p w:rsidR="004741DF" w:rsidRPr="004536C9" w:rsidRDefault="004741DF" w:rsidP="004741DF">
            <w:pPr>
              <w:jc w:val="center"/>
              <w:rPr>
                <w:b/>
                <w:bCs/>
                <w:iCs/>
              </w:rPr>
            </w:pPr>
            <w:r w:rsidRPr="00E92DDC">
              <w:t>ПК 1.4; ПК 2.5; ПК 3.3</w:t>
            </w:r>
          </w:p>
        </w:tc>
      </w:tr>
      <w:tr w:rsidR="004741DF" w:rsidRPr="00BB651F" w:rsidTr="004741DF">
        <w:trPr>
          <w:trHeight w:val="270"/>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tcPr>
          <w:p w:rsidR="004741DF" w:rsidRPr="00BB651F" w:rsidRDefault="004741DF" w:rsidP="004741DF">
            <w:pPr>
              <w:jc w:val="center"/>
            </w:pPr>
            <w:r w:rsidRPr="00BB651F">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jc w:val="both"/>
            </w:pPr>
            <w:r w:rsidRPr="00BB651F">
              <w:rPr>
                <w:bCs/>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451" w:type="pct"/>
            <w:vMerge w:val="restart"/>
            <w:shd w:val="clear" w:color="auto" w:fill="FFFFFF"/>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616"/>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tcPr>
          <w:p w:rsidR="004741DF" w:rsidRPr="00BB651F" w:rsidRDefault="004741DF" w:rsidP="004741DF">
            <w:r w:rsidRPr="00BB651F">
              <w:rPr>
                <w:bCs/>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451" w:type="pct"/>
            <w:vMerge/>
            <w:shd w:val="clear" w:color="auto" w:fill="FFFFFF"/>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308"/>
        </w:trPr>
        <w:tc>
          <w:tcPr>
            <w:tcW w:w="846" w:type="pct"/>
            <w:vMerge w:val="restart"/>
            <w:shd w:val="clear" w:color="auto" w:fill="FFFFFF"/>
          </w:tcPr>
          <w:p w:rsidR="004741DF" w:rsidRPr="00BB651F" w:rsidRDefault="004741DF" w:rsidP="004741DF">
            <w:pPr>
              <w:jc w:val="both"/>
              <w:rPr>
                <w:b/>
                <w:bCs/>
                <w:iCs/>
              </w:rPr>
            </w:pPr>
            <w:r w:rsidRPr="00BB651F">
              <w:rPr>
                <w:b/>
                <w:bCs/>
                <w:iCs/>
              </w:rPr>
              <w:t>Тема 2.5</w:t>
            </w:r>
          </w:p>
          <w:p w:rsidR="004741DF" w:rsidRPr="00BB651F" w:rsidRDefault="004741DF" w:rsidP="004741DF">
            <w:pPr>
              <w:jc w:val="both"/>
              <w:rPr>
                <w:b/>
                <w:bCs/>
              </w:rPr>
            </w:pPr>
            <w:r w:rsidRPr="00BB651F">
              <w:rPr>
                <w:bCs/>
                <w:iCs/>
              </w:rPr>
              <w:t>Профессионально-прикладная физическая подготовка</w:t>
            </w:r>
          </w:p>
        </w:tc>
        <w:tc>
          <w:tcPr>
            <w:tcW w:w="3120" w:type="pct"/>
            <w:gridSpan w:val="2"/>
            <w:shd w:val="clear" w:color="auto" w:fill="FFFFFF"/>
            <w:vAlign w:val="bottom"/>
          </w:tcPr>
          <w:p w:rsidR="004741DF" w:rsidRPr="00BB651F" w:rsidRDefault="004741DF" w:rsidP="004741DF">
            <w:pPr>
              <w:rPr>
                <w:bCs/>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sidRPr="00BB651F">
              <w:rPr>
                <w:b/>
                <w:bCs/>
              </w:rPr>
              <w:t>10</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pPr>
            <w:r w:rsidRPr="00BB651F">
              <w:t>ОК 08,</w:t>
            </w:r>
          </w:p>
          <w:p w:rsidR="004741DF" w:rsidRPr="00BB651F" w:rsidRDefault="004741DF" w:rsidP="004741DF">
            <w:pPr>
              <w:jc w:val="center"/>
              <w:rPr>
                <w:b/>
                <w:bCs/>
              </w:rPr>
            </w:pPr>
            <w:r w:rsidRPr="00E92DDC">
              <w:t>ПК 1.4; ПК 2.5; ПК 3.3</w:t>
            </w:r>
          </w:p>
        </w:tc>
      </w:tr>
      <w:tr w:rsidR="004741DF" w:rsidRPr="00BB651F" w:rsidTr="004741DF">
        <w:trPr>
          <w:trHeight w:val="283"/>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rPr>
                <w:bCs/>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rsidRPr="00BB651F">
              <w:t>10</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616"/>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tcPr>
          <w:p w:rsidR="004741DF" w:rsidRPr="00BB651F" w:rsidRDefault="004741DF" w:rsidP="004741DF">
            <w:pPr>
              <w:rPr>
                <w:bCs/>
              </w:rPr>
            </w:pPr>
            <w:r w:rsidRPr="00BB651F">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616"/>
        </w:trPr>
        <w:tc>
          <w:tcPr>
            <w:tcW w:w="846" w:type="pct"/>
            <w:vMerge/>
            <w:tcBorders>
              <w:bottom w:val="single" w:sz="4" w:space="0" w:color="auto"/>
            </w:tcBorders>
            <w:shd w:val="clear" w:color="auto" w:fill="FFFFFF"/>
          </w:tcPr>
          <w:p w:rsidR="004741DF" w:rsidRPr="00BB651F" w:rsidRDefault="004741DF" w:rsidP="004741DF">
            <w:pPr>
              <w:jc w:val="both"/>
              <w:rPr>
                <w:b/>
                <w:bCs/>
              </w:rPr>
            </w:pPr>
          </w:p>
        </w:tc>
        <w:tc>
          <w:tcPr>
            <w:tcW w:w="3120" w:type="pct"/>
            <w:gridSpan w:val="2"/>
            <w:tcBorders>
              <w:bottom w:val="single" w:sz="4" w:space="0" w:color="auto"/>
            </w:tcBorders>
            <w:shd w:val="clear" w:color="auto" w:fill="FFFFFF"/>
          </w:tcPr>
          <w:p w:rsidR="004741DF" w:rsidRPr="00BB651F" w:rsidRDefault="004741DF" w:rsidP="004741DF">
            <w:r w:rsidRPr="00BB651F">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451" w:type="pct"/>
            <w:vMerge/>
            <w:tcBorders>
              <w:bottom w:val="single" w:sz="4" w:space="0" w:color="auto"/>
            </w:tcBorders>
            <w:shd w:val="clear" w:color="auto" w:fill="FFFFFF"/>
            <w:vAlign w:val="center"/>
          </w:tcPr>
          <w:p w:rsidR="004741DF" w:rsidRPr="00BB651F" w:rsidRDefault="004741DF" w:rsidP="004741DF">
            <w:pPr>
              <w:jc w:val="center"/>
              <w:rPr>
                <w:bCs/>
              </w:rPr>
            </w:pPr>
          </w:p>
        </w:tc>
        <w:tc>
          <w:tcPr>
            <w:tcW w:w="582" w:type="pct"/>
            <w:vMerge/>
            <w:tcBorders>
              <w:bottom w:val="single" w:sz="4" w:space="0" w:color="auto"/>
            </w:tcBorders>
            <w:shd w:val="clear" w:color="auto" w:fill="FFFFFF"/>
          </w:tcPr>
          <w:p w:rsidR="004741DF" w:rsidRPr="00BB651F" w:rsidRDefault="004741DF" w:rsidP="004741DF">
            <w:pPr>
              <w:jc w:val="center"/>
              <w:rPr>
                <w:b/>
                <w:bCs/>
              </w:rPr>
            </w:pPr>
          </w:p>
        </w:tc>
      </w:tr>
      <w:tr w:rsidR="004741DF" w:rsidRPr="00000DC8" w:rsidTr="004741DF">
        <w:trPr>
          <w:trHeight w:val="256"/>
        </w:trPr>
        <w:tc>
          <w:tcPr>
            <w:tcW w:w="3967" w:type="pct"/>
            <w:gridSpan w:val="3"/>
            <w:shd w:val="clear" w:color="auto" w:fill="FFFFFF"/>
          </w:tcPr>
          <w:p w:rsidR="004741DF" w:rsidRPr="00000DC8" w:rsidRDefault="004741DF" w:rsidP="004741DF">
            <w:pPr>
              <w:rPr>
                <w:b/>
              </w:rPr>
            </w:pPr>
            <w:r w:rsidRPr="00000DC8">
              <w:rPr>
                <w:b/>
                <w:bCs/>
              </w:rPr>
              <w:t>Основное содержание</w:t>
            </w:r>
          </w:p>
        </w:tc>
        <w:tc>
          <w:tcPr>
            <w:tcW w:w="451" w:type="pct"/>
            <w:shd w:val="clear" w:color="auto" w:fill="FFFFFF"/>
            <w:vAlign w:val="center"/>
          </w:tcPr>
          <w:p w:rsidR="004741DF" w:rsidRPr="00000DC8" w:rsidRDefault="004741DF" w:rsidP="004741DF">
            <w:pPr>
              <w:jc w:val="center"/>
              <w:rPr>
                <w:b/>
              </w:rPr>
            </w:pPr>
            <w:r w:rsidRPr="00000DC8">
              <w:rPr>
                <w:b/>
              </w:rPr>
              <w:t>76</w:t>
            </w:r>
          </w:p>
        </w:tc>
        <w:tc>
          <w:tcPr>
            <w:tcW w:w="582" w:type="pct"/>
            <w:shd w:val="clear" w:color="auto" w:fill="FFFFFF"/>
          </w:tcPr>
          <w:p w:rsidR="004741DF" w:rsidRPr="00000DC8" w:rsidRDefault="004741DF" w:rsidP="004741DF">
            <w:pPr>
              <w:jc w:val="center"/>
              <w:rPr>
                <w:b/>
                <w:bCs/>
              </w:rPr>
            </w:pPr>
          </w:p>
        </w:tc>
      </w:tr>
      <w:tr w:rsidR="004741DF" w:rsidRPr="00BB651F" w:rsidTr="004741DF">
        <w:trPr>
          <w:trHeight w:val="20"/>
        </w:trPr>
        <w:tc>
          <w:tcPr>
            <w:tcW w:w="3967" w:type="pct"/>
            <w:gridSpan w:val="3"/>
            <w:shd w:val="clear" w:color="auto" w:fill="FFFFFF"/>
          </w:tcPr>
          <w:p w:rsidR="004741DF" w:rsidRPr="00000DC8" w:rsidRDefault="004741DF" w:rsidP="004741DF">
            <w:pPr>
              <w:rPr>
                <w:b/>
              </w:rPr>
            </w:pPr>
            <w:r w:rsidRPr="00000DC8">
              <w:rPr>
                <w:b/>
              </w:rPr>
              <w:t>Учебно-тренировочные занятия</w:t>
            </w:r>
          </w:p>
        </w:tc>
        <w:tc>
          <w:tcPr>
            <w:tcW w:w="451" w:type="pct"/>
            <w:shd w:val="clear" w:color="auto" w:fill="FFFFFF"/>
            <w:vAlign w:val="center"/>
          </w:tcPr>
          <w:p w:rsidR="004741DF" w:rsidRPr="00BB651F" w:rsidRDefault="004741DF" w:rsidP="004741DF">
            <w:pPr>
              <w:jc w:val="center"/>
              <w:rPr>
                <w:b/>
                <w:bCs/>
              </w:rPr>
            </w:pPr>
            <w:r w:rsidRPr="00000DC8">
              <w:rPr>
                <w:b/>
              </w:rPr>
              <w:t>76</w:t>
            </w:r>
          </w:p>
        </w:tc>
        <w:tc>
          <w:tcPr>
            <w:tcW w:w="582" w:type="pct"/>
            <w:shd w:val="clear" w:color="auto" w:fill="FFFFFF"/>
          </w:tcPr>
          <w:p w:rsidR="004741DF" w:rsidRPr="00BB651F" w:rsidRDefault="004741DF" w:rsidP="004741DF">
            <w:pPr>
              <w:jc w:val="center"/>
              <w:rPr>
                <w:b/>
                <w:bCs/>
              </w:rPr>
            </w:pPr>
          </w:p>
        </w:tc>
      </w:tr>
      <w:tr w:rsidR="004741DF" w:rsidRPr="00BB651F" w:rsidTr="004741DF">
        <w:trPr>
          <w:trHeight w:val="305"/>
        </w:trPr>
        <w:tc>
          <w:tcPr>
            <w:tcW w:w="846" w:type="pct"/>
            <w:vMerge w:val="restart"/>
            <w:shd w:val="clear" w:color="auto" w:fill="FFFFFF"/>
          </w:tcPr>
          <w:p w:rsidR="004741DF" w:rsidRPr="00BB651F" w:rsidRDefault="004741DF" w:rsidP="004741DF">
            <w:pPr>
              <w:rPr>
                <w:b/>
                <w:bCs/>
              </w:rPr>
            </w:pPr>
            <w:r w:rsidRPr="00BB651F">
              <w:rPr>
                <w:b/>
                <w:bCs/>
              </w:rPr>
              <w:t xml:space="preserve">Тема 2.6. </w:t>
            </w:r>
            <w:r w:rsidRPr="00BB651F">
              <w:rPr>
                <w:bCs/>
                <w:iCs/>
              </w:rPr>
              <w:t>Физические упражнения для оздоровительных форм занятий физической культурой</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sidRPr="00BB651F">
              <w:rPr>
                <w:b/>
                <w:bCs/>
              </w:rPr>
              <w:t>4</w:t>
            </w:r>
          </w:p>
        </w:tc>
        <w:tc>
          <w:tcPr>
            <w:tcW w:w="582" w:type="pct"/>
            <w:vMerge w:val="restart"/>
            <w:shd w:val="clear" w:color="auto" w:fill="FFFFFF"/>
          </w:tcPr>
          <w:p w:rsidR="004741DF" w:rsidRPr="00BB651F" w:rsidRDefault="004741DF" w:rsidP="004741DF">
            <w:pPr>
              <w:suppressAutoHyphens/>
              <w:jc w:val="center"/>
            </w:pPr>
            <w:r w:rsidRPr="00BB651F">
              <w:t>ОК 01, ОК 04,</w:t>
            </w:r>
          </w:p>
          <w:p w:rsidR="004741DF" w:rsidRPr="00BB651F" w:rsidRDefault="004741DF" w:rsidP="004741DF">
            <w:pPr>
              <w:suppressAutoHyphens/>
              <w:jc w:val="center"/>
              <w:rPr>
                <w:bCs/>
              </w:rPr>
            </w:pPr>
            <w:r w:rsidRPr="00BB651F">
              <w:t>ОК 08</w:t>
            </w:r>
          </w:p>
        </w:tc>
      </w:tr>
      <w:tr w:rsidR="004741DF" w:rsidRPr="00BB651F" w:rsidTr="004741DF">
        <w:trPr>
          <w:trHeight w:val="150"/>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vAlign w:val="bottom"/>
          </w:tcPr>
          <w:p w:rsidR="004741DF" w:rsidRPr="00BB651F" w:rsidRDefault="004741DF" w:rsidP="004741DF">
            <w:pPr>
              <w:rPr>
                <w:b/>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rsidRPr="00BB651F">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589"/>
        </w:trPr>
        <w:tc>
          <w:tcPr>
            <w:tcW w:w="846" w:type="pct"/>
            <w:vMerge/>
            <w:shd w:val="clear" w:color="auto" w:fill="FFFFFF"/>
          </w:tcPr>
          <w:p w:rsidR="004741DF" w:rsidRPr="00BB651F" w:rsidRDefault="004741DF" w:rsidP="004741DF">
            <w:pPr>
              <w:jc w:val="both"/>
              <w:rPr>
                <w:b/>
                <w:bCs/>
              </w:rPr>
            </w:pPr>
          </w:p>
        </w:tc>
        <w:tc>
          <w:tcPr>
            <w:tcW w:w="3120" w:type="pct"/>
            <w:gridSpan w:val="2"/>
            <w:shd w:val="clear" w:color="auto" w:fill="FFFFFF"/>
          </w:tcPr>
          <w:p w:rsidR="004741DF" w:rsidRPr="00BB651F" w:rsidRDefault="004741DF" w:rsidP="000F1D21">
            <w:pPr>
              <w:jc w:val="both"/>
            </w:pPr>
            <w:r w:rsidRPr="00BB651F">
              <w:t xml:space="preserve">12-13. Освоение </w:t>
            </w:r>
            <w:r w:rsidRPr="00BB651F">
              <w:rPr>
                <w:iCs/>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BB651F">
              <w:rPr>
                <w:bCs/>
                <w:iCs/>
              </w:rPr>
              <w:t>поддержания работоспособности,</w:t>
            </w:r>
            <w:r w:rsidR="000F1D21" w:rsidRPr="00BB651F">
              <w:rPr>
                <w:iCs/>
              </w:rPr>
              <w:t xml:space="preserve"> </w:t>
            </w:r>
            <w:r w:rsidRPr="00BB651F">
              <w:rPr>
                <w:iCs/>
              </w:rPr>
              <w:t>развитие основных физических качеств</w:t>
            </w:r>
          </w:p>
        </w:tc>
        <w:tc>
          <w:tcPr>
            <w:tcW w:w="451" w:type="pc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0"/>
        </w:trPr>
        <w:tc>
          <w:tcPr>
            <w:tcW w:w="3967" w:type="pct"/>
            <w:gridSpan w:val="3"/>
            <w:shd w:val="clear" w:color="auto" w:fill="FFFFFF"/>
          </w:tcPr>
          <w:p w:rsidR="004741DF" w:rsidRPr="00BB651F" w:rsidRDefault="004741DF" w:rsidP="000F1D21">
            <w:pPr>
              <w:rPr>
                <w:b/>
              </w:rPr>
            </w:pPr>
            <w:r w:rsidRPr="00BB651F">
              <w:rPr>
                <w:b/>
                <w:i/>
                <w:iCs/>
              </w:rPr>
              <w:t>2.7. Гимнастика (практические занятия 14-21)</w:t>
            </w:r>
          </w:p>
        </w:tc>
        <w:tc>
          <w:tcPr>
            <w:tcW w:w="451" w:type="pct"/>
            <w:shd w:val="clear" w:color="auto" w:fill="FFFFFF"/>
            <w:vAlign w:val="center"/>
          </w:tcPr>
          <w:p w:rsidR="004741DF" w:rsidRPr="00BB651F" w:rsidRDefault="004741DF" w:rsidP="004741DF">
            <w:pPr>
              <w:jc w:val="center"/>
              <w:rPr>
                <w:b/>
                <w:bCs/>
              </w:rPr>
            </w:pPr>
            <w:r w:rsidRPr="00BB651F">
              <w:rPr>
                <w:b/>
                <w:bCs/>
              </w:rPr>
              <w:t>16</w:t>
            </w:r>
          </w:p>
        </w:tc>
        <w:tc>
          <w:tcPr>
            <w:tcW w:w="582" w:type="pct"/>
            <w:shd w:val="clear" w:color="auto" w:fill="FFFFFF"/>
          </w:tcPr>
          <w:p w:rsidR="004741DF" w:rsidRPr="00BB651F" w:rsidRDefault="004741DF" w:rsidP="004741DF">
            <w:pPr>
              <w:jc w:val="center"/>
              <w:rPr>
                <w:b/>
                <w:bCs/>
              </w:rPr>
            </w:pPr>
          </w:p>
        </w:tc>
      </w:tr>
      <w:tr w:rsidR="004741DF" w:rsidRPr="00BB651F" w:rsidTr="004741DF">
        <w:trPr>
          <w:trHeight w:val="198"/>
        </w:trPr>
        <w:tc>
          <w:tcPr>
            <w:tcW w:w="846" w:type="pct"/>
            <w:vMerge w:val="restart"/>
            <w:shd w:val="clear" w:color="auto" w:fill="FFFFFF"/>
          </w:tcPr>
          <w:p w:rsidR="004741DF" w:rsidRPr="00BB651F" w:rsidRDefault="004741DF" w:rsidP="004741DF">
            <w:pPr>
              <w:rPr>
                <w:bCs/>
                <w:iCs/>
              </w:rPr>
            </w:pPr>
            <w:r w:rsidRPr="00BB651F">
              <w:rPr>
                <w:b/>
                <w:bCs/>
                <w:iCs/>
              </w:rPr>
              <w:t xml:space="preserve">Тема 2.7 (1) </w:t>
            </w:r>
            <w:r w:rsidRPr="00BB651F">
              <w:rPr>
                <w:bCs/>
                <w:iCs/>
              </w:rPr>
              <w:t xml:space="preserve">Основная гимнастика </w:t>
            </w:r>
            <w:r w:rsidRPr="00BB651F">
              <w:rPr>
                <w:bCs/>
                <w:i/>
                <w:iCs/>
              </w:rPr>
              <w:t>(обязательный вид)</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sidRPr="00BB651F">
              <w:rPr>
                <w:b/>
                <w:bCs/>
              </w:rPr>
              <w:t>4</w:t>
            </w:r>
          </w:p>
        </w:tc>
        <w:tc>
          <w:tcPr>
            <w:tcW w:w="582" w:type="pct"/>
            <w:vMerge w:val="restart"/>
            <w:shd w:val="clear" w:color="auto" w:fill="FFFFFF"/>
          </w:tcPr>
          <w:p w:rsidR="004741DF" w:rsidRPr="00BB651F" w:rsidRDefault="004741DF" w:rsidP="004741DF">
            <w:pPr>
              <w:jc w:val="center"/>
              <w:rPr>
                <w:iCs/>
              </w:rPr>
            </w:pPr>
            <w:r w:rsidRPr="00BB651F">
              <w:rPr>
                <w:iCs/>
              </w:rPr>
              <w:t xml:space="preserve">ОК 01, ОК 04, </w:t>
            </w:r>
          </w:p>
          <w:p w:rsidR="004741DF" w:rsidRPr="00BB651F" w:rsidRDefault="004741DF" w:rsidP="004741DF">
            <w:pPr>
              <w:jc w:val="center"/>
              <w:rPr>
                <w:b/>
                <w:bCs/>
              </w:rPr>
            </w:pPr>
            <w:r w:rsidRPr="00BB651F">
              <w:rPr>
                <w:iCs/>
              </w:rPr>
              <w:t>ОК 08</w:t>
            </w:r>
          </w:p>
        </w:tc>
      </w:tr>
      <w:tr w:rsidR="004741DF" w:rsidRPr="00BB651F" w:rsidTr="004741DF">
        <w:trPr>
          <w:trHeight w:val="6"/>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rPr>
                <w:b/>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rsidRPr="00BB651F">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 xml:space="preserve">14. Техника безопасности на занятиях гимнастикой. </w:t>
            </w:r>
          </w:p>
          <w:p w:rsidR="004741DF" w:rsidRPr="00BB651F" w:rsidRDefault="004741DF" w:rsidP="004741DF">
            <w:pPr>
              <w:jc w:val="both"/>
            </w:pPr>
            <w:r w:rsidRPr="00BB651F">
              <w:t xml:space="preserve">Выполнение строевых упражнений, строевых приёмов: </w:t>
            </w:r>
            <w:r w:rsidRPr="00BB651F">
              <w:rPr>
                <w:iCs/>
              </w:rPr>
              <w:t>построений и перестроений, передвижений, размыканий и смыканий,</w:t>
            </w:r>
            <w:r w:rsidRPr="00BB651F">
              <w:t xml:space="preserve"> поворотов на месте. </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2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rPr>
                <w:iCs/>
              </w:rPr>
            </w:pPr>
            <w:r w:rsidRPr="00BB651F">
              <w:t>15.</w:t>
            </w:r>
            <w:r w:rsidRPr="00BB651F">
              <w:rPr>
                <w:iCs/>
              </w:rPr>
              <w:t xml:space="preserve"> Выполнение общеразвивающих упражнений без предмета и с предметом; в парах, в группах, на снарядах и тренажерах.</w:t>
            </w:r>
          </w:p>
          <w:p w:rsidR="004741DF" w:rsidRPr="00BB651F" w:rsidRDefault="004741DF" w:rsidP="004741DF">
            <w:pPr>
              <w:jc w:val="both"/>
            </w:pPr>
            <w:r w:rsidRPr="00BB651F">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p w:rsidR="004741DF" w:rsidRPr="00BB651F" w:rsidRDefault="004741DF" w:rsidP="004741DF">
            <w:pPr>
              <w:jc w:val="both"/>
            </w:pP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20"/>
        </w:trPr>
        <w:tc>
          <w:tcPr>
            <w:tcW w:w="846" w:type="pct"/>
            <w:vMerge w:val="restart"/>
            <w:shd w:val="clear" w:color="auto" w:fill="FFFFFF"/>
          </w:tcPr>
          <w:p w:rsidR="004741DF" w:rsidRPr="00BB651F" w:rsidRDefault="004741DF" w:rsidP="004741DF">
            <w:pPr>
              <w:jc w:val="both"/>
              <w:rPr>
                <w:b/>
                <w:bCs/>
                <w:iCs/>
              </w:rPr>
            </w:pPr>
            <w:r w:rsidRPr="00BB651F">
              <w:rPr>
                <w:b/>
                <w:bCs/>
                <w:iCs/>
              </w:rPr>
              <w:t xml:space="preserve">Тема 2.7 (2) </w:t>
            </w:r>
            <w:r w:rsidRPr="00BB651F">
              <w:rPr>
                <w:bCs/>
                <w:iCs/>
              </w:rPr>
              <w:t>Спортивная гимнастика</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rPr>
            </w:pPr>
            <w:r w:rsidRPr="00BB651F">
              <w:rPr>
                <w:b/>
              </w:rPr>
              <w:t>6</w:t>
            </w:r>
          </w:p>
        </w:tc>
        <w:tc>
          <w:tcPr>
            <w:tcW w:w="582" w:type="pct"/>
            <w:shd w:val="clear" w:color="auto" w:fill="FFFFFF"/>
          </w:tcPr>
          <w:p w:rsidR="004741DF" w:rsidRPr="00BB651F" w:rsidRDefault="004741DF" w:rsidP="004741DF">
            <w:pPr>
              <w:jc w:val="center"/>
              <w:rPr>
                <w:b/>
                <w:bCs/>
              </w:rPr>
            </w:pPr>
          </w:p>
        </w:tc>
      </w:tr>
      <w:tr w:rsidR="004741DF" w:rsidRPr="00BB651F" w:rsidTr="004741DF">
        <w:trPr>
          <w:trHeight w:val="228"/>
        </w:trPr>
        <w:tc>
          <w:tcPr>
            <w:tcW w:w="846" w:type="pct"/>
            <w:vMerge/>
            <w:shd w:val="clear" w:color="auto" w:fill="FFFFFF"/>
          </w:tcPr>
          <w:p w:rsidR="004741DF" w:rsidRPr="00BB651F" w:rsidRDefault="004741DF" w:rsidP="004741DF">
            <w:pPr>
              <w:rPr>
                <w:bCs/>
                <w:iCs/>
              </w:rPr>
            </w:pPr>
          </w:p>
        </w:tc>
        <w:tc>
          <w:tcPr>
            <w:tcW w:w="3120" w:type="pct"/>
            <w:gridSpan w:val="2"/>
            <w:shd w:val="clear" w:color="auto" w:fill="FFFFFF"/>
            <w:vAlign w:val="bottom"/>
          </w:tcPr>
          <w:p w:rsidR="004741DF" w:rsidRPr="00BB651F" w:rsidRDefault="004741DF" w:rsidP="004741DF">
            <w:pPr>
              <w:rPr>
                <w:b/>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rsidRPr="00BB651F">
              <w:t>6</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28"/>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t>16.Освоение и совершенствование элементов и комбинаций на брусьях разной высоты (девушки); на параллельных брусьях (юноши)</w:t>
            </w:r>
          </w:p>
        </w:tc>
        <w:tc>
          <w:tcPr>
            <w:tcW w:w="451" w:type="pct"/>
            <w:vMerge w:val="restart"/>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228"/>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t>17.Освоение и совершенствование элементов и комбинаций на бревне (девушки); на перекладине (юноши)</w:t>
            </w:r>
          </w:p>
        </w:tc>
        <w:tc>
          <w:tcPr>
            <w:tcW w:w="451" w:type="pct"/>
            <w:vMerge/>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228"/>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t xml:space="preserve">18.Освоение и совершенствование </w:t>
            </w:r>
            <w:r w:rsidRPr="00BB651F">
              <w:rPr>
                <w:iCs/>
              </w:rPr>
              <w:t>опорного прыжка через коня: углом с косого разбега толчком одной ногой</w:t>
            </w:r>
            <w:r w:rsidRPr="00BB651F">
              <w:t xml:space="preserve"> (девушки); </w:t>
            </w:r>
            <w:r w:rsidRPr="00BB651F">
              <w:rPr>
                <w:iCs/>
              </w:rPr>
              <w:t>опорного прыжка через коня: ноги врозь</w:t>
            </w:r>
            <w:r w:rsidRPr="00BB651F">
              <w:t xml:space="preserve"> (юноши)</w:t>
            </w:r>
          </w:p>
        </w:tc>
        <w:tc>
          <w:tcPr>
            <w:tcW w:w="451" w:type="pct"/>
            <w:vMerge/>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228"/>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rPr>
                <w:b/>
                <w:bCs/>
              </w:rPr>
            </w:pPr>
            <w:r w:rsidRPr="00BB651F">
              <w:rPr>
                <w:iCs/>
              </w:rPr>
              <w:t>Элементы и комбинации на снарядах спортивной гимнастики:</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65"/>
        </w:trPr>
        <w:tc>
          <w:tcPr>
            <w:tcW w:w="846" w:type="pct"/>
            <w:vMerge/>
            <w:shd w:val="clear" w:color="auto" w:fill="FFFFFF"/>
          </w:tcPr>
          <w:p w:rsidR="004741DF" w:rsidRPr="00BB651F" w:rsidRDefault="004741DF" w:rsidP="004741DF">
            <w:pPr>
              <w:jc w:val="both"/>
              <w:rPr>
                <w:b/>
                <w:bCs/>
                <w:iCs/>
              </w:rPr>
            </w:pPr>
          </w:p>
        </w:tc>
        <w:tc>
          <w:tcPr>
            <w:tcW w:w="1286" w:type="pct"/>
            <w:shd w:val="clear" w:color="auto" w:fill="FFFFFF"/>
            <w:vAlign w:val="bottom"/>
          </w:tcPr>
          <w:p w:rsidR="004741DF" w:rsidRPr="00BB651F" w:rsidRDefault="004741DF" w:rsidP="004741DF">
            <w:pPr>
              <w:jc w:val="center"/>
              <w:rPr>
                <w:b/>
              </w:rPr>
            </w:pPr>
            <w:r w:rsidRPr="00BB651F">
              <w:rPr>
                <w:b/>
              </w:rPr>
              <w:t>Девушки</w:t>
            </w:r>
          </w:p>
        </w:tc>
        <w:tc>
          <w:tcPr>
            <w:tcW w:w="1835" w:type="pct"/>
            <w:shd w:val="clear" w:color="auto" w:fill="FFFFFF"/>
            <w:vAlign w:val="bottom"/>
          </w:tcPr>
          <w:p w:rsidR="004741DF" w:rsidRPr="00BB651F" w:rsidRDefault="004741DF" w:rsidP="004741DF">
            <w:pPr>
              <w:jc w:val="center"/>
              <w:rPr>
                <w:b/>
              </w:rPr>
            </w:pPr>
            <w:r w:rsidRPr="00BB651F">
              <w:rPr>
                <w:b/>
              </w:rPr>
              <w:t>Юноши</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1286" w:type="pct"/>
            <w:shd w:val="clear" w:color="auto" w:fill="FFFFFF"/>
          </w:tcPr>
          <w:p w:rsidR="004741DF" w:rsidRPr="00BB651F" w:rsidRDefault="004741DF" w:rsidP="00094814">
            <w:pPr>
              <w:numPr>
                <w:ilvl w:val="0"/>
                <w:numId w:val="105"/>
              </w:numPr>
              <w:tabs>
                <w:tab w:val="left" w:pos="326"/>
              </w:tabs>
              <w:ind w:left="43" w:firstLine="0"/>
              <w:contextualSpacing/>
              <w:rPr>
                <w:iCs/>
              </w:rPr>
            </w:pPr>
            <w:r w:rsidRPr="00BB651F">
              <w:rPr>
                <w:iCs/>
              </w:rPr>
              <w:t>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1835" w:type="pct"/>
            <w:shd w:val="clear" w:color="auto" w:fill="FFFFFF"/>
          </w:tcPr>
          <w:p w:rsidR="004741DF" w:rsidRPr="00BB651F" w:rsidRDefault="004741DF" w:rsidP="004741DF">
            <w:pPr>
              <w:tabs>
                <w:tab w:val="left" w:pos="303"/>
              </w:tabs>
              <w:contextualSpacing/>
              <w:jc w:val="both"/>
              <w:rPr>
                <w:b/>
              </w:rPr>
            </w:pPr>
            <w:r w:rsidRPr="00BB651F">
              <w:rPr>
                <w:iCs/>
              </w:rPr>
              <w:t>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стойка на плечах из седа ноги врозь; соскок махом назад.</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153"/>
        </w:trPr>
        <w:tc>
          <w:tcPr>
            <w:tcW w:w="846" w:type="pct"/>
            <w:vMerge/>
            <w:shd w:val="clear" w:color="auto" w:fill="FFFFFF"/>
          </w:tcPr>
          <w:p w:rsidR="004741DF" w:rsidRPr="00BB651F" w:rsidRDefault="004741DF" w:rsidP="004741DF">
            <w:pPr>
              <w:jc w:val="both"/>
              <w:rPr>
                <w:b/>
                <w:bCs/>
                <w:iCs/>
              </w:rPr>
            </w:pPr>
          </w:p>
        </w:tc>
        <w:tc>
          <w:tcPr>
            <w:tcW w:w="1286" w:type="pct"/>
            <w:shd w:val="clear" w:color="auto" w:fill="FFFFFF"/>
          </w:tcPr>
          <w:p w:rsidR="004741DF" w:rsidRPr="00BB651F" w:rsidRDefault="004741DF" w:rsidP="00094814">
            <w:pPr>
              <w:numPr>
                <w:ilvl w:val="0"/>
                <w:numId w:val="105"/>
              </w:numPr>
              <w:tabs>
                <w:tab w:val="left" w:pos="326"/>
              </w:tabs>
              <w:ind w:left="43" w:firstLine="0"/>
              <w:contextualSpacing/>
              <w:jc w:val="both"/>
            </w:pPr>
            <w:r w:rsidRPr="00BB651F">
              <w:rPr>
                <w:iCs/>
              </w:rPr>
              <w:t>Бревно: вскок, седы, упоры, прыжки, разновидности передвижений, равновесия, танцевальные шаги, соскок с конца бревна</w:t>
            </w:r>
          </w:p>
        </w:tc>
        <w:tc>
          <w:tcPr>
            <w:tcW w:w="1835" w:type="pct"/>
            <w:shd w:val="clear" w:color="auto" w:fill="FFFFFF"/>
            <w:vAlign w:val="bottom"/>
          </w:tcPr>
          <w:p w:rsidR="004741DF" w:rsidRPr="00BB651F" w:rsidRDefault="004741DF" w:rsidP="004741DF">
            <w:pPr>
              <w:tabs>
                <w:tab w:val="left" w:pos="303"/>
              </w:tabs>
              <w:contextualSpacing/>
              <w:jc w:val="both"/>
              <w:rPr>
                <w:iCs/>
              </w:rPr>
            </w:pPr>
            <w:r w:rsidRPr="00BB651F">
              <w:rPr>
                <w:iCs/>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1286" w:type="pct"/>
            <w:shd w:val="clear" w:color="auto" w:fill="FFFFFF"/>
          </w:tcPr>
          <w:p w:rsidR="004741DF" w:rsidRPr="00BB651F" w:rsidRDefault="004741DF" w:rsidP="00094814">
            <w:pPr>
              <w:numPr>
                <w:ilvl w:val="0"/>
                <w:numId w:val="105"/>
              </w:numPr>
              <w:tabs>
                <w:tab w:val="left" w:pos="326"/>
              </w:tabs>
              <w:ind w:left="43" w:firstLine="0"/>
              <w:contextualSpacing/>
            </w:pPr>
            <w:r w:rsidRPr="00BB651F">
              <w:rPr>
                <w:iCs/>
              </w:rPr>
              <w:t>Опорные прыжки: через коня углом с косого разбега толчком одной ногой</w:t>
            </w:r>
          </w:p>
        </w:tc>
        <w:tc>
          <w:tcPr>
            <w:tcW w:w="1835" w:type="pct"/>
            <w:shd w:val="clear" w:color="auto" w:fill="FFFFFF"/>
          </w:tcPr>
          <w:p w:rsidR="004741DF" w:rsidRPr="00BB651F" w:rsidRDefault="004741DF" w:rsidP="004741DF">
            <w:pPr>
              <w:tabs>
                <w:tab w:val="left" w:pos="303"/>
              </w:tabs>
              <w:ind w:left="43"/>
              <w:contextualSpacing/>
              <w:rPr>
                <w:iCs/>
              </w:rPr>
            </w:pPr>
            <w:r w:rsidRPr="00BB651F">
              <w:rPr>
                <w:iCs/>
              </w:rPr>
              <w:t>3. Опорные прыжки: через коня ноги врозь</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37"/>
        </w:trPr>
        <w:tc>
          <w:tcPr>
            <w:tcW w:w="846" w:type="pct"/>
            <w:vMerge w:val="restart"/>
            <w:shd w:val="clear" w:color="auto" w:fill="FFFFFF"/>
          </w:tcPr>
          <w:p w:rsidR="004741DF" w:rsidRPr="00BB651F" w:rsidRDefault="004741DF" w:rsidP="004741DF">
            <w:pPr>
              <w:rPr>
                <w:bCs/>
                <w:iCs/>
              </w:rPr>
            </w:pPr>
            <w:r w:rsidRPr="00BB651F">
              <w:rPr>
                <w:b/>
                <w:bCs/>
                <w:iCs/>
              </w:rPr>
              <w:t xml:space="preserve">Тема 2.7 (3) </w:t>
            </w:r>
            <w:r w:rsidRPr="00BB651F">
              <w:rPr>
                <w:bCs/>
                <w:iCs/>
              </w:rPr>
              <w:t>Акробатика.</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sidRPr="00BB651F">
              <w:rPr>
                <w:b/>
                <w:bCs/>
              </w:rPr>
              <w:t>6</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Cs/>
              </w:rPr>
            </w:pPr>
          </w:p>
        </w:tc>
      </w:tr>
      <w:tr w:rsidR="004741DF" w:rsidRPr="00BB651F" w:rsidTr="004741DF">
        <w:trPr>
          <w:trHeight w:val="237"/>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rPr>
                <w:b/>
                <w:bCs/>
              </w:rPr>
            </w:pPr>
            <w:r w:rsidRPr="00BB651F">
              <w:rPr>
                <w:b/>
                <w:bCs/>
              </w:rPr>
              <w:t>6</w:t>
            </w: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237"/>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t xml:space="preserve">19.Освоение акробатических элементов: </w:t>
            </w:r>
            <w:r w:rsidRPr="00BB651F">
              <w:rPr>
                <w:iCs/>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451" w:type="pct"/>
            <w:vMerge w:val="restart"/>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237"/>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t>20.Совершенствование акробатических элементов</w:t>
            </w:r>
          </w:p>
        </w:tc>
        <w:tc>
          <w:tcPr>
            <w:tcW w:w="451" w:type="pct"/>
            <w:vMerge/>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237"/>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rPr>
                <w:b/>
                <w:bCs/>
              </w:rPr>
            </w:pPr>
            <w:r w:rsidRPr="00BB651F">
              <w:t xml:space="preserve">21.Освоение </w:t>
            </w:r>
            <w:r w:rsidRPr="00BB651F">
              <w:rPr>
                <w:iCs/>
              </w:rPr>
              <w:t>и совершенствование акробатической комбинации (последовательность выполнения элементов в акробатической комбинации может изменяться):</w:t>
            </w:r>
          </w:p>
        </w:tc>
        <w:tc>
          <w:tcPr>
            <w:tcW w:w="451" w:type="pct"/>
            <w:vMerge/>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iCs/>
              </w:rPr>
            </w:pPr>
          </w:p>
        </w:tc>
      </w:tr>
      <w:tr w:rsidR="004741DF" w:rsidRPr="00BB651F" w:rsidTr="004741DF">
        <w:trPr>
          <w:trHeight w:val="300"/>
        </w:trPr>
        <w:tc>
          <w:tcPr>
            <w:tcW w:w="846" w:type="pct"/>
            <w:vMerge/>
            <w:shd w:val="clear" w:color="auto" w:fill="FFFFFF"/>
          </w:tcPr>
          <w:p w:rsidR="004741DF" w:rsidRPr="00BB651F" w:rsidRDefault="004741DF" w:rsidP="004741DF">
            <w:pPr>
              <w:jc w:val="both"/>
              <w:rPr>
                <w:b/>
                <w:bCs/>
                <w:iCs/>
              </w:rPr>
            </w:pPr>
          </w:p>
        </w:tc>
        <w:tc>
          <w:tcPr>
            <w:tcW w:w="1286" w:type="pct"/>
            <w:shd w:val="clear" w:color="auto" w:fill="FFFFFF"/>
            <w:vAlign w:val="bottom"/>
          </w:tcPr>
          <w:p w:rsidR="004741DF" w:rsidRPr="00BB651F" w:rsidRDefault="004741DF" w:rsidP="004741DF">
            <w:pPr>
              <w:jc w:val="center"/>
              <w:rPr>
                <w:iCs/>
              </w:rPr>
            </w:pPr>
            <w:r w:rsidRPr="00BB651F">
              <w:rPr>
                <w:b/>
              </w:rPr>
              <w:t>Девушки</w:t>
            </w:r>
          </w:p>
        </w:tc>
        <w:tc>
          <w:tcPr>
            <w:tcW w:w="1835" w:type="pct"/>
            <w:shd w:val="clear" w:color="auto" w:fill="FFFFFF"/>
            <w:vAlign w:val="bottom"/>
          </w:tcPr>
          <w:p w:rsidR="004741DF" w:rsidRPr="00BB651F" w:rsidRDefault="004741DF" w:rsidP="004741DF">
            <w:pPr>
              <w:jc w:val="center"/>
              <w:rPr>
                <w:iCs/>
              </w:rPr>
            </w:pPr>
            <w:r w:rsidRPr="00BB651F">
              <w:rPr>
                <w:b/>
              </w:rPr>
              <w:t>Юноши</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416"/>
        </w:trPr>
        <w:tc>
          <w:tcPr>
            <w:tcW w:w="846" w:type="pct"/>
            <w:vMerge/>
            <w:shd w:val="clear" w:color="auto" w:fill="FFFFFF"/>
          </w:tcPr>
          <w:p w:rsidR="004741DF" w:rsidRPr="00BB651F" w:rsidRDefault="004741DF" w:rsidP="004741DF">
            <w:pPr>
              <w:jc w:val="both"/>
              <w:rPr>
                <w:b/>
                <w:bCs/>
                <w:iCs/>
              </w:rPr>
            </w:pPr>
          </w:p>
        </w:tc>
        <w:tc>
          <w:tcPr>
            <w:tcW w:w="1286" w:type="pct"/>
            <w:shd w:val="clear" w:color="auto" w:fill="FFFFFF"/>
          </w:tcPr>
          <w:p w:rsidR="004741DF" w:rsidRPr="00BB651F" w:rsidRDefault="004741DF" w:rsidP="004741DF">
            <w:pPr>
              <w:jc w:val="both"/>
            </w:pPr>
            <w:r w:rsidRPr="00BB651F">
              <w:t>И.П. -  О.С.: Равновесие на левой (правой) - Шагом правой кувырок вперед ноги скрестно и поворот кругом -  Кувырок назад - Перекатом назад стойка на лопатках -  Кувырок на</w:t>
            </w:r>
            <w:r>
              <w:t xml:space="preserve">зад через плечо в упор, стоя на </w:t>
            </w:r>
            <w:r w:rsidRPr="00BB651F">
              <w:t xml:space="preserve">левом (правом) колене, правую (левую) назад. Встать - Переворот боком «колесо». Приставляя правую (левую) прыжок прогнувшись, И.П. </w:t>
            </w:r>
          </w:p>
        </w:tc>
        <w:tc>
          <w:tcPr>
            <w:tcW w:w="1835" w:type="pct"/>
            <w:shd w:val="clear" w:color="auto" w:fill="FFFFFF"/>
          </w:tcPr>
          <w:p w:rsidR="004741DF" w:rsidRPr="00BB651F" w:rsidRDefault="004741DF" w:rsidP="004741DF">
            <w:pPr>
              <w:jc w:val="both"/>
            </w:pPr>
            <w:r w:rsidRPr="00BB651F">
              <w:t>И.П. – О.С.: Стойка на руках махом одной и толчком другой (О) - Кувырок вперед - Кувырок вперед в упор присев - Силой, стойка на голове с опорой руками (Д)-Силой опускание в упор лёжа. Толчком ног упор присев. Встать - Мах левой (правой) и переворот боком «колесо» приставляя правую (левую) полуприсед и прыжок прогнувшись, И.П.</w:t>
            </w:r>
          </w:p>
        </w:tc>
        <w:tc>
          <w:tcPr>
            <w:tcW w:w="451" w:type="pct"/>
            <w:vMerge/>
            <w:shd w:val="clear" w:color="auto" w:fill="FFFFFF"/>
            <w:vAlign w:val="center"/>
          </w:tcPr>
          <w:p w:rsidR="004741DF" w:rsidRPr="00BB651F" w:rsidRDefault="004741DF" w:rsidP="004741DF">
            <w:pP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35"/>
        </w:trPr>
        <w:tc>
          <w:tcPr>
            <w:tcW w:w="846" w:type="pct"/>
            <w:vMerge w:val="restart"/>
            <w:shd w:val="clear" w:color="auto" w:fill="FFFFFF"/>
          </w:tcPr>
          <w:p w:rsidR="004741DF" w:rsidRPr="00BB651F" w:rsidRDefault="004741DF" w:rsidP="004741DF">
            <w:pPr>
              <w:rPr>
                <w:bCs/>
              </w:rPr>
            </w:pPr>
            <w:r w:rsidRPr="00BB651F">
              <w:rPr>
                <w:b/>
                <w:bCs/>
                <w:iCs/>
              </w:rPr>
              <w:t xml:space="preserve">Тема 2.7 (4) </w:t>
            </w:r>
            <w:r w:rsidRPr="00BB651F">
              <w:rPr>
                <w:bCs/>
              </w:rPr>
              <w:t>Аэробика</w:t>
            </w: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Pr>
                <w:b/>
                <w:bCs/>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Освоение базовых, основных и модифицированных шагов аэробики, прыжков, передвижений, танцевальных движений в оздоровительной аэробике.</w:t>
            </w:r>
          </w:p>
        </w:tc>
        <w:tc>
          <w:tcPr>
            <w:tcW w:w="451" w:type="pct"/>
            <w:vMerge w:val="restart"/>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Выполнение упражнений аэробного характера для совершенствования функциональных систем организма (дыхательной, сердечно-сосудистой).</w:t>
            </w:r>
          </w:p>
        </w:tc>
        <w:tc>
          <w:tcPr>
            <w:tcW w:w="451" w:type="pct"/>
            <w:vMerge/>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451" w:type="pct"/>
            <w:vMerge/>
            <w:shd w:val="clear" w:color="auto" w:fill="FFFFFF"/>
            <w:vAlign w:val="center"/>
          </w:tcPr>
          <w:p w:rsidR="004741DF" w:rsidRPr="00BB651F" w:rsidRDefault="004741DF" w:rsidP="004741DF">
            <w:pPr>
              <w:jc w:val="center"/>
              <w:rPr>
                <w:b/>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34"/>
        </w:trPr>
        <w:tc>
          <w:tcPr>
            <w:tcW w:w="846" w:type="pct"/>
            <w:vMerge w:val="restart"/>
            <w:shd w:val="clear" w:color="auto" w:fill="FFFFFF"/>
          </w:tcPr>
          <w:p w:rsidR="004741DF" w:rsidRPr="00BB651F" w:rsidRDefault="004741DF" w:rsidP="004741DF">
            <w:pPr>
              <w:rPr>
                <w:bCs/>
              </w:rPr>
            </w:pPr>
            <w:r w:rsidRPr="00BB651F">
              <w:rPr>
                <w:b/>
                <w:bCs/>
                <w:iCs/>
              </w:rPr>
              <w:t xml:space="preserve">Тема 2.7 (5) </w:t>
            </w:r>
            <w:r w:rsidRPr="00BB651F">
              <w:rPr>
                <w:bCs/>
                <w:iCs/>
              </w:rPr>
              <w:t>А</w:t>
            </w:r>
            <w:r w:rsidRPr="00BB651F">
              <w:rPr>
                <w:bCs/>
              </w:rPr>
              <w:t>тлетическая гимнастика</w:t>
            </w:r>
          </w:p>
        </w:tc>
        <w:tc>
          <w:tcPr>
            <w:tcW w:w="3120" w:type="pct"/>
            <w:gridSpan w:val="2"/>
            <w:shd w:val="clear" w:color="auto" w:fill="FFFFFF"/>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Pr>
                <w:b/>
                <w:bCs/>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rPr>
                <w:b/>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451" w:type="pct"/>
            <w:vMerge w:val="restart"/>
            <w:shd w:val="clear" w:color="auto" w:fill="FFFFFF"/>
            <w:vAlign w:val="center"/>
          </w:tcPr>
          <w:p w:rsidR="004741DF" w:rsidRPr="00BB651F" w:rsidRDefault="004741DF" w:rsidP="004741DF">
            <w:pPr>
              <w:jc w:val="center"/>
              <w:rPr>
                <w:bCs/>
                <w:highlight w:val="yellow"/>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Выполнение упражнений и комплексов упражнений с использованием новых видов фитнесс оборудования.</w:t>
            </w:r>
          </w:p>
        </w:tc>
        <w:tc>
          <w:tcPr>
            <w:tcW w:w="451" w:type="pct"/>
            <w:vMerge/>
            <w:shd w:val="clear" w:color="auto" w:fill="FFFFFF"/>
            <w:vAlign w:val="center"/>
          </w:tcPr>
          <w:p w:rsidR="004741DF" w:rsidRPr="00BB651F" w:rsidRDefault="004741DF" w:rsidP="004741DF">
            <w:pPr>
              <w:jc w:val="center"/>
              <w:rPr>
                <w:bCs/>
                <w:highlight w:val="yellow"/>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Выполнение упражнений и комплексов упражнений на силовых тренажерах и кардиотренажерах.</w:t>
            </w:r>
          </w:p>
        </w:tc>
        <w:tc>
          <w:tcPr>
            <w:tcW w:w="451" w:type="pct"/>
            <w:vMerge/>
            <w:shd w:val="clear" w:color="auto" w:fill="FFFFFF"/>
            <w:vAlign w:val="center"/>
          </w:tcPr>
          <w:p w:rsidR="004741DF" w:rsidRPr="00BB651F" w:rsidRDefault="004741DF" w:rsidP="004741DF">
            <w:pPr>
              <w:jc w:val="center"/>
              <w:rPr>
                <w:bCs/>
                <w:highlight w:val="yellow"/>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jc w:val="both"/>
              <w:rPr>
                <w:b/>
                <w:bCs/>
                <w:iCs/>
              </w:rPr>
            </w:pPr>
            <w:r w:rsidRPr="00BB651F">
              <w:rPr>
                <w:b/>
                <w:bCs/>
                <w:iCs/>
              </w:rPr>
              <w:t>Тема 2.7 Самбо (6)</w:t>
            </w:r>
          </w:p>
        </w:tc>
        <w:tc>
          <w:tcPr>
            <w:tcW w:w="3120" w:type="pct"/>
            <w:gridSpan w:val="2"/>
            <w:shd w:val="clear" w:color="auto" w:fill="FFFFFF"/>
            <w:vAlign w:val="bottom"/>
          </w:tcPr>
          <w:p w:rsidR="004741DF" w:rsidRPr="00BB651F" w:rsidRDefault="004741DF" w:rsidP="004741DF">
            <w:pPr>
              <w:widowControl w:val="0"/>
              <w:rPr>
                <w:color w:val="000000"/>
                <w:highlight w:val="yellow"/>
                <w:lang w:bidi="ru-RU"/>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rPr>
            </w:pPr>
            <w:r>
              <w:rPr>
                <w:b/>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widowControl w:val="0"/>
              <w:rPr>
                <w:color w:val="000000"/>
                <w:lang w:bidi="ru-RU"/>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rPr>
                <w:bCs/>
              </w:rPr>
            </w:pPr>
            <w:r>
              <w:rPr>
                <w:bCs/>
              </w:rP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rPr>
                <w:color w:val="000000"/>
                <w:lang w:bidi="ru-RU"/>
              </w:rPr>
            </w:pPr>
            <w:r w:rsidRPr="00BB651F">
              <w:rPr>
                <w:color w:val="000000"/>
                <w:lang w:bidi="ru-RU"/>
              </w:rPr>
              <w:t xml:space="preserve">Техника безопасности при занятиях самбо. Специально-подготовительные упражнений для техники самозащиты. </w:t>
            </w:r>
          </w:p>
          <w:p w:rsidR="004741DF" w:rsidRPr="00BB651F" w:rsidRDefault="004741DF" w:rsidP="004741DF">
            <w:pPr>
              <w:rPr>
                <w:color w:val="000000"/>
                <w:lang w:bidi="ru-RU"/>
              </w:rPr>
            </w:pPr>
            <w:r w:rsidRPr="00BB651F">
              <w:rPr>
                <w:color w:val="000000"/>
                <w:lang w:bidi="ru-RU"/>
              </w:rPr>
              <w:t>Освоение/совершенствование навыков самостраховки, безопасного падения, освобождения от захватов, уход с линии атаки.</w:t>
            </w:r>
          </w:p>
          <w:p w:rsidR="004741DF" w:rsidRPr="00BB651F" w:rsidRDefault="004741DF" w:rsidP="004741DF">
            <w:pPr>
              <w:rPr>
                <w:color w:val="000000"/>
                <w:lang w:bidi="ru-RU"/>
              </w:rPr>
            </w:pPr>
            <w:r w:rsidRPr="00BB651F">
              <w:rPr>
                <w:color w:val="000000"/>
                <w:lang w:bidi="ru-RU"/>
              </w:rPr>
              <w:t xml:space="preserve">Силовые упражнения и единоборства в парах. </w:t>
            </w:r>
            <w:r w:rsidRPr="00BB651F">
              <w:t>Игровые ситуации и подвижные игры.</w:t>
            </w:r>
          </w:p>
        </w:tc>
        <w:tc>
          <w:tcPr>
            <w:tcW w:w="451" w:type="pc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3967" w:type="pct"/>
            <w:gridSpan w:val="3"/>
            <w:shd w:val="clear" w:color="auto" w:fill="FFFFFF"/>
          </w:tcPr>
          <w:p w:rsidR="004741DF" w:rsidRPr="00BB651F" w:rsidRDefault="004741DF" w:rsidP="000F1D21">
            <w:pPr>
              <w:jc w:val="both"/>
            </w:pPr>
            <w:r w:rsidRPr="00BB651F">
              <w:rPr>
                <w:b/>
                <w:i/>
                <w:iCs/>
              </w:rPr>
              <w:t>2.8 Спортивные игры</w:t>
            </w:r>
            <w:r w:rsidR="000F1D21" w:rsidRPr="00BB651F">
              <w:rPr>
                <w:b/>
                <w:i/>
                <w:iCs/>
              </w:rPr>
              <w:t xml:space="preserve"> </w:t>
            </w:r>
            <w:r w:rsidRPr="00BB651F">
              <w:rPr>
                <w:b/>
                <w:i/>
                <w:iCs/>
              </w:rPr>
              <w:t>(практические занятия 22-29)</w:t>
            </w:r>
          </w:p>
        </w:tc>
        <w:tc>
          <w:tcPr>
            <w:tcW w:w="451" w:type="pct"/>
            <w:shd w:val="clear" w:color="auto" w:fill="FFFFFF"/>
            <w:vAlign w:val="center"/>
          </w:tcPr>
          <w:p w:rsidR="004741DF" w:rsidRPr="00BB651F" w:rsidRDefault="004741DF" w:rsidP="004741DF">
            <w:pPr>
              <w:jc w:val="center"/>
              <w:rPr>
                <w:b/>
              </w:rPr>
            </w:pPr>
            <w:r w:rsidRPr="00BB651F">
              <w:rPr>
                <w:b/>
              </w:rPr>
              <w:t>18</w:t>
            </w:r>
          </w:p>
        </w:tc>
        <w:tc>
          <w:tcPr>
            <w:tcW w:w="582" w:type="pct"/>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jc w:val="both"/>
              <w:rPr>
                <w:b/>
                <w:bCs/>
                <w:iCs/>
              </w:rPr>
            </w:pPr>
            <w:r w:rsidRPr="00BB651F">
              <w:rPr>
                <w:b/>
                <w:bCs/>
              </w:rPr>
              <w:t xml:space="preserve">Тема 2.8 (1) </w:t>
            </w:r>
            <w:r w:rsidRPr="00BB651F">
              <w:rPr>
                <w:bCs/>
              </w:rPr>
              <w:t>Футбол</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Pr>
                <w:b/>
                <w:bCs/>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tcPr>
          <w:p w:rsidR="004741DF" w:rsidRPr="00BB651F" w:rsidRDefault="004741DF" w:rsidP="004741DF">
            <w:pPr>
              <w:jc w:val="both"/>
              <w:rPr>
                <w:color w:val="000000"/>
              </w:rPr>
            </w:pPr>
            <w:r w:rsidRPr="00BB651F">
              <w:rPr>
                <w:color w:val="000000"/>
              </w:rPr>
              <w:t xml:space="preserve">22. </w:t>
            </w:r>
            <w:r w:rsidRPr="00BB651F">
              <w:t xml:space="preserve">Техника безопасности на занятиях футболом. </w:t>
            </w:r>
            <w:r w:rsidRPr="00BB651F">
              <w:rPr>
                <w:color w:val="000000"/>
              </w:rPr>
              <w:t>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414"/>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tcPr>
          <w:p w:rsidR="004741DF" w:rsidRPr="00BB651F" w:rsidRDefault="004741DF" w:rsidP="004741DF">
            <w:pPr>
              <w:jc w:val="both"/>
              <w:rPr>
                <w:color w:val="000000"/>
              </w:rPr>
            </w:pPr>
            <w:r w:rsidRPr="00BB651F">
              <w:rPr>
                <w:color w:val="000000"/>
              </w:rPr>
              <w:t xml:space="preserve">23. </w:t>
            </w:r>
            <w:r w:rsidRPr="00BB651F">
              <w:t xml:space="preserve">Правила игры и методика судейства. </w:t>
            </w:r>
            <w:r w:rsidRPr="00BB651F">
              <w:rPr>
                <w:color w:val="000000"/>
              </w:rPr>
              <w:t xml:space="preserve">Техника нападения. Действия игрока без мяча: освобождение от опеки противника </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327"/>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tcPr>
          <w:p w:rsidR="004741DF" w:rsidRPr="00BB651F" w:rsidRDefault="004741DF" w:rsidP="004741DF">
            <w:pPr>
              <w:autoSpaceDE w:val="0"/>
              <w:autoSpaceDN w:val="0"/>
              <w:adjustRightInd w:val="0"/>
              <w:rPr>
                <w:color w:val="000000"/>
              </w:rPr>
            </w:pPr>
            <w:r w:rsidRPr="00BB651F">
              <w:rPr>
                <w:color w:val="000000"/>
              </w:rPr>
              <w:t>24. Освоение/совершенствование приёмов тактики защиты и нападения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tcPr>
          <w:p w:rsidR="004741DF" w:rsidRPr="00BB651F" w:rsidRDefault="004741DF" w:rsidP="004741DF">
            <w:pPr>
              <w:jc w:val="both"/>
              <w:rPr>
                <w:color w:val="000000"/>
              </w:rPr>
            </w:pPr>
            <w:r w:rsidRPr="00BB651F">
              <w:rPr>
                <w:color w:val="000000"/>
              </w:rPr>
              <w:t xml:space="preserve">25.Выполнение технико-тактических приёмов в игровой деятельности (учебная игра). </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jc w:val="both"/>
              <w:rPr>
                <w:b/>
                <w:bCs/>
                <w:iCs/>
              </w:rPr>
            </w:pPr>
            <w:r w:rsidRPr="00BB651F">
              <w:rPr>
                <w:b/>
                <w:bCs/>
              </w:rPr>
              <w:t xml:space="preserve">Тема 2.8 (2) </w:t>
            </w:r>
            <w:r w:rsidRPr="00BB651F">
              <w:rPr>
                <w:bCs/>
              </w:rPr>
              <w:t>Баскетбол</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Pr>
                <w:b/>
                <w:bCs/>
              </w:rP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26-27. Техника безопасности на занятиях баскетболом. Освоение и совершенствование техники выполнения приёмов игры:</w:t>
            </w:r>
          </w:p>
          <w:p w:rsidR="004741DF" w:rsidRPr="00BB651F" w:rsidRDefault="004741DF" w:rsidP="004741DF">
            <w:pPr>
              <w:jc w:val="both"/>
            </w:pPr>
            <w:r w:rsidRPr="00BB651F">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28.Освоение и совершенствование приёмов тактики защиты и нападения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29. Выполнение технико-тактических приёмов в игровой деятельности</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rPr>
                <w:b/>
                <w:bCs/>
              </w:rPr>
            </w:pPr>
            <w:r w:rsidRPr="00BB651F">
              <w:rPr>
                <w:b/>
                <w:bCs/>
              </w:rPr>
              <w:t xml:space="preserve">Тема 2.8 (3) </w:t>
            </w:r>
            <w:r w:rsidRPr="00BB651F">
              <w:rPr>
                <w:bCs/>
              </w:rPr>
              <w:t xml:space="preserve">Волейбол </w:t>
            </w:r>
          </w:p>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Pr>
                <w:b/>
                <w:bCs/>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Освоение/совершенствование приёмов тактики защиты и нападения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Выполнение технико-тактических приёмов в игровой деятельности</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jc w:val="both"/>
              <w:rPr>
                <w:b/>
                <w:bCs/>
                <w:iCs/>
              </w:rPr>
            </w:pPr>
            <w:r w:rsidRPr="00BB651F">
              <w:rPr>
                <w:b/>
                <w:bCs/>
              </w:rPr>
              <w:t xml:space="preserve">Тема 2.8 (4) </w:t>
            </w:r>
            <w:r w:rsidRPr="00BB651F">
              <w:rPr>
                <w:bCs/>
              </w:rPr>
              <w:t>Бадминтон</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Pr>
                <w:b/>
                <w:bCs/>
              </w:rP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Техника безопасности на занятиях бадминтоном. Освоение и совершенствование техники выполнения приёмов игры: основные 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Освоение/совершенствование приёмов тактики защиты и нападения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Выполнение технико-тактических приёмов в игровой деятельности. Подвижные игры и эстафеты с элементами бадминтона</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jc w:val="both"/>
              <w:rPr>
                <w:b/>
                <w:bCs/>
                <w:iCs/>
              </w:rPr>
            </w:pPr>
            <w:r w:rsidRPr="00BB651F">
              <w:rPr>
                <w:b/>
                <w:bCs/>
              </w:rPr>
              <w:t xml:space="preserve">Тема 2.8 (5) </w:t>
            </w:r>
            <w:r w:rsidRPr="00BB651F">
              <w:rPr>
                <w:bCs/>
              </w:rPr>
              <w:t xml:space="preserve">Теннис </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Pr>
                <w:b/>
                <w:bCs/>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843"/>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pStyle w:val="affe"/>
              <w:ind w:left="-35" w:right="334"/>
              <w:rPr>
                <w:sz w:val="24"/>
                <w:szCs w:val="24"/>
              </w:rPr>
            </w:pPr>
            <w:r w:rsidRPr="00BB651F">
              <w:rPr>
                <w:sz w:val="24"/>
                <w:szCs w:val="24"/>
                <w:lang w:eastAsia="ru-RU"/>
              </w:rPr>
              <w:t>Техника безопасности на занятиях теннисом.</w:t>
            </w:r>
            <w:r w:rsidRPr="00BB651F">
              <w:rPr>
                <w:color w:val="000009"/>
                <w:sz w:val="24"/>
                <w:szCs w:val="24"/>
              </w:rPr>
              <w:t xml:space="preserve"> </w:t>
            </w:r>
            <w:r w:rsidRPr="00BB651F">
              <w:rPr>
                <w:sz w:val="24"/>
                <w:szCs w:val="24"/>
                <w:lang w:eastAsia="ru-RU"/>
              </w:rPr>
              <w:t xml:space="preserve">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по площадке, </w:t>
            </w:r>
            <w:r w:rsidRPr="00BB651F">
              <w:rPr>
                <w:color w:val="000009"/>
                <w:sz w:val="24"/>
                <w:szCs w:val="24"/>
              </w:rPr>
              <w:t>Прыжки:</w:t>
            </w:r>
            <w:r w:rsidRPr="00BB651F">
              <w:rPr>
                <w:color w:val="000009"/>
                <w:spacing w:val="1"/>
                <w:sz w:val="24"/>
                <w:szCs w:val="24"/>
              </w:rPr>
              <w:t xml:space="preserve"> </w:t>
            </w:r>
            <w:r w:rsidRPr="00BB651F">
              <w:rPr>
                <w:color w:val="000009"/>
                <w:sz w:val="24"/>
                <w:szCs w:val="24"/>
              </w:rPr>
              <w:t>«разножка»</w:t>
            </w:r>
            <w:r w:rsidRPr="00BB651F">
              <w:rPr>
                <w:color w:val="000009"/>
                <w:spacing w:val="1"/>
                <w:sz w:val="24"/>
                <w:szCs w:val="24"/>
              </w:rPr>
              <w:t xml:space="preserve"> </w:t>
            </w:r>
            <w:r w:rsidRPr="00BB651F">
              <w:rPr>
                <w:color w:val="000009"/>
                <w:sz w:val="24"/>
                <w:szCs w:val="24"/>
              </w:rPr>
              <w:t>(серия</w:t>
            </w:r>
            <w:r w:rsidRPr="00BB651F">
              <w:rPr>
                <w:color w:val="000009"/>
                <w:spacing w:val="1"/>
                <w:sz w:val="24"/>
                <w:szCs w:val="24"/>
              </w:rPr>
              <w:t xml:space="preserve"> </w:t>
            </w:r>
            <w:r w:rsidRPr="00BB651F">
              <w:rPr>
                <w:color w:val="000009"/>
                <w:sz w:val="24"/>
                <w:szCs w:val="24"/>
              </w:rPr>
              <w:t>«разножек»);</w:t>
            </w:r>
            <w:r w:rsidRPr="00BB651F">
              <w:rPr>
                <w:color w:val="000009"/>
                <w:spacing w:val="1"/>
                <w:sz w:val="24"/>
                <w:szCs w:val="24"/>
              </w:rPr>
              <w:t xml:space="preserve"> </w:t>
            </w:r>
            <w:r w:rsidRPr="00BB651F">
              <w:rPr>
                <w:color w:val="000009"/>
                <w:sz w:val="24"/>
                <w:szCs w:val="24"/>
              </w:rPr>
              <w:t>«лягушка»;</w:t>
            </w:r>
            <w:r w:rsidRPr="00BB651F">
              <w:rPr>
                <w:color w:val="000009"/>
                <w:spacing w:val="1"/>
                <w:sz w:val="24"/>
                <w:szCs w:val="24"/>
              </w:rPr>
              <w:t xml:space="preserve"> </w:t>
            </w:r>
            <w:r w:rsidRPr="00BB651F">
              <w:rPr>
                <w:color w:val="000009"/>
                <w:sz w:val="24"/>
                <w:szCs w:val="24"/>
              </w:rPr>
              <w:t>в</w:t>
            </w:r>
            <w:r w:rsidRPr="00BB651F">
              <w:rPr>
                <w:color w:val="000009"/>
                <w:spacing w:val="1"/>
                <w:sz w:val="24"/>
                <w:szCs w:val="24"/>
              </w:rPr>
              <w:t xml:space="preserve"> </w:t>
            </w:r>
            <w:r w:rsidRPr="00BB651F">
              <w:rPr>
                <w:color w:val="000009"/>
                <w:sz w:val="24"/>
                <w:szCs w:val="24"/>
              </w:rPr>
              <w:t>«стартовое»</w:t>
            </w:r>
            <w:r w:rsidRPr="00BB651F">
              <w:rPr>
                <w:color w:val="000009"/>
                <w:spacing w:val="1"/>
                <w:sz w:val="24"/>
                <w:szCs w:val="24"/>
              </w:rPr>
              <w:t xml:space="preserve"> </w:t>
            </w:r>
            <w:r w:rsidRPr="00BB651F">
              <w:rPr>
                <w:color w:val="000009"/>
                <w:sz w:val="24"/>
                <w:szCs w:val="24"/>
              </w:rPr>
              <w:t>положение;</w:t>
            </w:r>
            <w:r w:rsidRPr="00BB651F">
              <w:rPr>
                <w:color w:val="000009"/>
                <w:spacing w:val="1"/>
                <w:sz w:val="24"/>
                <w:szCs w:val="24"/>
              </w:rPr>
              <w:t xml:space="preserve"> </w:t>
            </w:r>
            <w:r w:rsidRPr="00BB651F">
              <w:rPr>
                <w:color w:val="000009"/>
                <w:sz w:val="24"/>
                <w:szCs w:val="24"/>
              </w:rPr>
              <w:t>через</w:t>
            </w:r>
            <w:r w:rsidRPr="00BB651F">
              <w:rPr>
                <w:color w:val="000009"/>
                <w:spacing w:val="-1"/>
                <w:sz w:val="24"/>
                <w:szCs w:val="24"/>
              </w:rPr>
              <w:t xml:space="preserve"> </w:t>
            </w:r>
            <w:r w:rsidRPr="00BB651F">
              <w:rPr>
                <w:color w:val="000009"/>
                <w:sz w:val="24"/>
                <w:szCs w:val="24"/>
              </w:rPr>
              <w:t>«коридор»</w:t>
            </w:r>
            <w:r w:rsidRPr="00BB651F">
              <w:rPr>
                <w:color w:val="000009"/>
                <w:spacing w:val="-1"/>
                <w:sz w:val="24"/>
                <w:szCs w:val="24"/>
              </w:rPr>
              <w:t xml:space="preserve"> </w:t>
            </w:r>
            <w:r w:rsidRPr="00BB651F">
              <w:rPr>
                <w:color w:val="000009"/>
                <w:sz w:val="24"/>
                <w:szCs w:val="24"/>
              </w:rPr>
              <w:t>и т.п.</w:t>
            </w:r>
          </w:p>
          <w:p w:rsidR="004741DF" w:rsidRPr="00BB651F" w:rsidRDefault="004741DF" w:rsidP="004741DF">
            <w:pPr>
              <w:ind w:left="-35"/>
            </w:pPr>
            <w:r w:rsidRPr="00BB651F">
              <w:rPr>
                <w:color w:val="000009"/>
              </w:rPr>
              <w:t>Выпады:</w:t>
            </w:r>
            <w:r w:rsidRPr="00BB651F">
              <w:rPr>
                <w:i/>
                <w:color w:val="000009"/>
                <w:spacing w:val="-3"/>
              </w:rPr>
              <w:t xml:space="preserve"> </w:t>
            </w:r>
            <w:r w:rsidRPr="00BB651F">
              <w:rPr>
                <w:color w:val="000009"/>
              </w:rPr>
              <w:t>(вперед,</w:t>
            </w:r>
            <w:r w:rsidRPr="00BB651F">
              <w:rPr>
                <w:color w:val="000009"/>
                <w:spacing w:val="-2"/>
              </w:rPr>
              <w:t xml:space="preserve"> </w:t>
            </w:r>
            <w:r w:rsidRPr="00BB651F">
              <w:rPr>
                <w:color w:val="000009"/>
              </w:rPr>
              <w:t>в</w:t>
            </w:r>
            <w:r w:rsidRPr="00BB651F">
              <w:rPr>
                <w:color w:val="000009"/>
                <w:spacing w:val="-5"/>
              </w:rPr>
              <w:t xml:space="preserve"> </w:t>
            </w:r>
            <w:r w:rsidRPr="00BB651F">
              <w:rPr>
                <w:color w:val="000009"/>
              </w:rPr>
              <w:t>сторону,</w:t>
            </w:r>
            <w:r w:rsidRPr="00BB651F">
              <w:rPr>
                <w:color w:val="000009"/>
                <w:spacing w:val="-2"/>
              </w:rPr>
              <w:t xml:space="preserve"> </w:t>
            </w:r>
            <w:r w:rsidRPr="00BB651F">
              <w:rPr>
                <w:color w:val="000009"/>
              </w:rPr>
              <w:t>назад). Бег:</w:t>
            </w:r>
            <w:r w:rsidRPr="00BB651F">
              <w:rPr>
                <w:i/>
                <w:color w:val="000009"/>
              </w:rPr>
              <w:t xml:space="preserve"> </w:t>
            </w:r>
            <w:r w:rsidRPr="00BB651F">
              <w:rPr>
                <w:color w:val="000009"/>
              </w:rPr>
              <w:t>приставным, скрестным шагом; «змейкой»; «зигзагом»; «челночный»</w:t>
            </w:r>
            <w:r w:rsidRPr="00BB651F">
              <w:rPr>
                <w:color w:val="000009"/>
                <w:spacing w:val="-67"/>
              </w:rPr>
              <w:t xml:space="preserve"> </w:t>
            </w:r>
            <w:r w:rsidRPr="00BB651F">
              <w:rPr>
                <w:color w:val="000009"/>
              </w:rPr>
              <w:t>бег; ускорения со</w:t>
            </w:r>
            <w:r w:rsidRPr="00BB651F">
              <w:rPr>
                <w:color w:val="000009"/>
                <w:spacing w:val="1"/>
              </w:rPr>
              <w:t xml:space="preserve"> </w:t>
            </w:r>
            <w:r w:rsidRPr="00BB651F">
              <w:rPr>
                <w:color w:val="000009"/>
              </w:rPr>
              <w:t>сменой</w:t>
            </w:r>
            <w:r w:rsidRPr="00BB651F">
              <w:rPr>
                <w:color w:val="000009"/>
                <w:spacing w:val="-4"/>
              </w:rPr>
              <w:t xml:space="preserve"> </w:t>
            </w:r>
            <w:r w:rsidRPr="00BB651F">
              <w:rPr>
                <w:color w:val="000009"/>
              </w:rPr>
              <w:t>направления;</w:t>
            </w:r>
            <w:r w:rsidRPr="00BB651F">
              <w:rPr>
                <w:color w:val="000009"/>
                <w:spacing w:val="-2"/>
              </w:rPr>
              <w:t xml:space="preserve"> </w:t>
            </w:r>
            <w:r w:rsidRPr="00BB651F">
              <w:rPr>
                <w:color w:val="000009"/>
              </w:rPr>
              <w:t xml:space="preserve">«семенящий». </w:t>
            </w:r>
            <w:r w:rsidRPr="00BB651F">
              <w:t>Подача, приём подачи (свеча).</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Освоение и совершенствование приёмов тактики защиты и нападения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634"/>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0F1D21">
            <w:pPr>
              <w:pStyle w:val="a5"/>
              <w:ind w:left="0" w:firstLine="0"/>
            </w:pPr>
            <w:r w:rsidRPr="00BB651F">
              <w:rPr>
                <w:color w:val="000009"/>
              </w:rPr>
              <w:t>Выполнение технико-тактических приёмов в игровой деятельности Разбор правил игры. Игра по упрощенным правилам. Игра по правилам</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val="restart"/>
            <w:shd w:val="clear" w:color="auto" w:fill="FFFFFF"/>
          </w:tcPr>
          <w:p w:rsidR="004741DF" w:rsidRPr="00BB651F" w:rsidRDefault="004741DF" w:rsidP="004741DF">
            <w:pPr>
              <w:jc w:val="both"/>
              <w:rPr>
                <w:b/>
                <w:bCs/>
                <w:iCs/>
              </w:rPr>
            </w:pPr>
            <w:r w:rsidRPr="00BB651F">
              <w:rPr>
                <w:b/>
                <w:bCs/>
              </w:rPr>
              <w:t xml:space="preserve">Тема 2.8 (6) </w:t>
            </w:r>
            <w:r w:rsidRPr="00BB651F">
              <w:rPr>
                <w:bCs/>
              </w:rPr>
              <w:t>Хоккей</w:t>
            </w:r>
          </w:p>
        </w:tc>
        <w:tc>
          <w:tcPr>
            <w:tcW w:w="3120" w:type="pct"/>
            <w:gridSpan w:val="2"/>
            <w:shd w:val="clear" w:color="auto" w:fill="FFFFFF"/>
            <w:vAlign w:val="bottom"/>
          </w:tcPr>
          <w:p w:rsidR="004741DF" w:rsidRPr="00BB651F" w:rsidRDefault="004741DF" w:rsidP="004741DF">
            <w:pPr>
              <w:jc w:val="both"/>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Cs/>
              </w:rPr>
            </w:pPr>
            <w:r>
              <w:rPr>
                <w:b/>
                <w:bCs/>
              </w:rPr>
              <w:t>4</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4</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Техника безопасности на занятиях хоккеем. Освоение и совершенствование техники выполнения приёмов игры: скольжение на коньках, лицом вперед, спиной вперед в комбинации с клюшкой. Ведение шайбы в движении по малому кругу, вбрасывания спиной вперед. Ведение шайбы в движении по всем кругам вбрасывания лицом. Ведение шайбы в движении вбрасывания спиной вперед</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Освоение и совершенствование приёмов тактики защиты и нападения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t>Выполнение технико-тактических приёмов в игровой деятельности</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92"/>
        </w:trPr>
        <w:tc>
          <w:tcPr>
            <w:tcW w:w="846" w:type="pct"/>
            <w:vMerge w:val="restart"/>
            <w:shd w:val="clear" w:color="auto" w:fill="FFFFFF"/>
          </w:tcPr>
          <w:p w:rsidR="004741DF" w:rsidRPr="00BB651F" w:rsidRDefault="004741DF" w:rsidP="000F1D21">
            <w:pPr>
              <w:rPr>
                <w:b/>
                <w:bCs/>
                <w:iCs/>
              </w:rPr>
            </w:pPr>
            <w:r w:rsidRPr="00BB651F">
              <w:rPr>
                <w:b/>
              </w:rPr>
              <w:t>Тема 2.8</w:t>
            </w:r>
            <w:r w:rsidRPr="00BB651F">
              <w:rPr>
                <w:bCs/>
              </w:rPr>
              <w:t xml:space="preserve"> Спортивные игры, отражающие национальные, региональные или этнокультурные особенности</w:t>
            </w:r>
          </w:p>
        </w:tc>
        <w:tc>
          <w:tcPr>
            <w:tcW w:w="3120" w:type="pct"/>
            <w:gridSpan w:val="2"/>
            <w:tcBorders>
              <w:bottom w:val="single" w:sz="4" w:space="0" w:color="auto"/>
            </w:tcBorders>
            <w:shd w:val="clear" w:color="auto" w:fill="FFFFFF"/>
          </w:tcPr>
          <w:p w:rsidR="004741DF" w:rsidRPr="00BB651F" w:rsidRDefault="004741DF" w:rsidP="004741DF">
            <w:pPr>
              <w:jc w:val="both"/>
            </w:pPr>
            <w:r w:rsidRPr="00BB651F">
              <w:rPr>
                <w:b/>
                <w:bCs/>
              </w:rPr>
              <w:t>Содержание учебного материала</w:t>
            </w:r>
          </w:p>
        </w:tc>
        <w:tc>
          <w:tcPr>
            <w:tcW w:w="451" w:type="pct"/>
            <w:tcBorders>
              <w:bottom w:val="single" w:sz="4" w:space="0" w:color="auto"/>
            </w:tcBorders>
            <w:shd w:val="clear" w:color="auto" w:fill="FFFFFF"/>
            <w:vAlign w:val="center"/>
          </w:tcPr>
          <w:p w:rsidR="004741DF" w:rsidRPr="00BB651F" w:rsidRDefault="004741DF" w:rsidP="004741DF">
            <w:pPr>
              <w:jc w:val="center"/>
              <w:rPr>
                <w:b/>
              </w:rPr>
            </w:pPr>
            <w:r w:rsidRPr="00BB651F">
              <w:rPr>
                <w:b/>
              </w:rPr>
              <w:t>2</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pPr>
          </w:p>
        </w:tc>
      </w:tr>
      <w:tr w:rsidR="004741DF" w:rsidRPr="00BB651F" w:rsidTr="004741DF">
        <w:trPr>
          <w:trHeight w:val="255"/>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rPr>
                <w:bCs/>
              </w:rPr>
            </w:pPr>
            <w:r w:rsidRPr="00BB651F">
              <w:rPr>
                <w:bCs/>
              </w:rPr>
              <w:t>2</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66"/>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tcPr>
          <w:p w:rsidR="004741DF" w:rsidRPr="00BB651F" w:rsidRDefault="004741DF" w:rsidP="004741DF">
            <w:pPr>
              <w:jc w:val="both"/>
            </w:pPr>
            <w:r w:rsidRPr="00BB651F">
              <w:t>30.Освоение и совершенствование техники выполнения приёмов игры. Развитие физических способностей средствами игры</w:t>
            </w:r>
          </w:p>
        </w:tc>
        <w:tc>
          <w:tcPr>
            <w:tcW w:w="451" w:type="pc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335"/>
        </w:trPr>
        <w:tc>
          <w:tcPr>
            <w:tcW w:w="846" w:type="pct"/>
            <w:vMerge w:val="restart"/>
            <w:shd w:val="clear" w:color="auto" w:fill="FFFFFF"/>
          </w:tcPr>
          <w:p w:rsidR="004741DF" w:rsidRPr="00BB651F" w:rsidRDefault="004741DF" w:rsidP="004741DF">
            <w:pPr>
              <w:rPr>
                <w:bCs/>
                <w:i/>
              </w:rPr>
            </w:pPr>
            <w:r w:rsidRPr="00BB651F">
              <w:rPr>
                <w:b/>
                <w:bCs/>
                <w:iCs/>
              </w:rPr>
              <w:t>Тема 2.9</w:t>
            </w:r>
            <w:r w:rsidRPr="00BB651F">
              <w:rPr>
                <w:bCs/>
                <w:iCs/>
              </w:rPr>
              <w:t xml:space="preserve"> Лёгкая атлетика </w:t>
            </w:r>
            <w:r w:rsidRPr="00BB651F">
              <w:rPr>
                <w:bCs/>
                <w:i/>
              </w:rPr>
              <w:t>(практические занятия 31-4)</w:t>
            </w:r>
          </w:p>
          <w:p w:rsidR="004741DF" w:rsidRPr="00BB651F" w:rsidRDefault="004741DF" w:rsidP="004741DF">
            <w:pPr>
              <w:rPr>
                <w:b/>
                <w:bCs/>
                <w:iCs/>
              </w:rPr>
            </w:pPr>
          </w:p>
        </w:tc>
        <w:tc>
          <w:tcPr>
            <w:tcW w:w="3120" w:type="pct"/>
            <w:gridSpan w:val="2"/>
            <w:tcBorders>
              <w:bottom w:val="single" w:sz="4" w:space="0" w:color="auto"/>
            </w:tcBorders>
            <w:shd w:val="clear" w:color="auto" w:fill="FFFFFF"/>
          </w:tcPr>
          <w:p w:rsidR="004741DF" w:rsidRPr="00BB651F" w:rsidRDefault="004741DF" w:rsidP="004741DF">
            <w:r w:rsidRPr="00BB651F">
              <w:rPr>
                <w:b/>
                <w:bCs/>
              </w:rPr>
              <w:t>Содержание учебного материала</w:t>
            </w:r>
          </w:p>
        </w:tc>
        <w:tc>
          <w:tcPr>
            <w:tcW w:w="451" w:type="pct"/>
            <w:tcBorders>
              <w:bottom w:val="single" w:sz="4" w:space="0" w:color="auto"/>
            </w:tcBorders>
            <w:shd w:val="clear" w:color="auto" w:fill="FFFFFF"/>
            <w:vAlign w:val="center"/>
          </w:tcPr>
          <w:p w:rsidR="004741DF" w:rsidRPr="00BB651F" w:rsidRDefault="004741DF" w:rsidP="004741DF">
            <w:pPr>
              <w:jc w:val="center"/>
              <w:rPr>
                <w:bCs/>
              </w:rPr>
            </w:pPr>
            <w:r>
              <w:rPr>
                <w:b/>
                <w:bCs/>
              </w:rPr>
              <w:t>12</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rPr>
                <w:b/>
              </w:rPr>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12</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7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r w:rsidRPr="00BB651F">
              <w:t>31. Техника безопасности на занятиях легкой атлетикой. Техника бега высокого и низкого старта, стартового разгона, финиширования;</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7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r w:rsidRPr="00BB651F">
              <w:t>32. Совершенствование техники спринтерского бега</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7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0F1D21">
            <w:r w:rsidRPr="00BB651F">
              <w:t>33-34. Совершенствование техники (кроссового бега, средние и длинные дистанции (2 000 м (девушки) и 3 000 м (юноши))</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r w:rsidRPr="00BB651F">
              <w:t>35. Совершенствование техники эстафетного бега (4 *100 м, 4*400 м; бега по прямой с различной скоростью)</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r w:rsidRPr="00BB651F">
              <w:t>36. Совершенствование техники прыжка в длину с разбега</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r w:rsidRPr="00BB651F">
              <w:t>37. Совершенствование техники прыжка в высоту с разбега</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4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r w:rsidRPr="00BB651F">
              <w:t xml:space="preserve">38. Совершенствование техники метания гранаты весом 500 г (девушки) и 700 г (юноши); </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66"/>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tcPr>
          <w:p w:rsidR="004741DF" w:rsidRPr="00BB651F" w:rsidRDefault="004741DF" w:rsidP="004741DF">
            <w:r w:rsidRPr="00BB651F">
              <w:t>39-40. Развитие физических способностей средствами лёгкой атлетики Подвижные игры и эстафеты с элементами легкой атлетики.</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243"/>
        </w:trPr>
        <w:tc>
          <w:tcPr>
            <w:tcW w:w="846" w:type="pct"/>
            <w:vMerge w:val="restart"/>
            <w:shd w:val="clear" w:color="auto" w:fill="FFFFFF"/>
          </w:tcPr>
          <w:p w:rsidR="004741DF" w:rsidRPr="00BB651F" w:rsidRDefault="004741DF" w:rsidP="004741DF">
            <w:pPr>
              <w:jc w:val="both"/>
              <w:rPr>
                <w:b/>
                <w:bCs/>
                <w:i/>
                <w:iCs/>
              </w:rPr>
            </w:pPr>
            <w:r w:rsidRPr="00BB651F">
              <w:rPr>
                <w:b/>
                <w:bCs/>
                <w:iCs/>
              </w:rPr>
              <w:t>Тема 2.10</w:t>
            </w:r>
            <w:r w:rsidRPr="00BB651F">
              <w:rPr>
                <w:bCs/>
                <w:iCs/>
              </w:rPr>
              <w:t xml:space="preserve"> Плавание</w:t>
            </w:r>
          </w:p>
          <w:p w:rsidR="004741DF" w:rsidRPr="00BB651F" w:rsidRDefault="004741DF" w:rsidP="004741DF">
            <w:pPr>
              <w:jc w:val="both"/>
              <w:rPr>
                <w:b/>
                <w:bCs/>
                <w:i/>
                <w:iCs/>
              </w:rPr>
            </w:pPr>
          </w:p>
          <w:p w:rsidR="004741DF" w:rsidRPr="00BB651F" w:rsidRDefault="004741DF" w:rsidP="004741DF">
            <w:pPr>
              <w:jc w:val="both"/>
              <w:rPr>
                <w:b/>
                <w:bCs/>
                <w:i/>
                <w:iCs/>
              </w:rPr>
            </w:pPr>
          </w:p>
        </w:tc>
        <w:tc>
          <w:tcPr>
            <w:tcW w:w="3120" w:type="pct"/>
            <w:gridSpan w:val="2"/>
            <w:shd w:val="clear" w:color="auto" w:fill="FFFFFF"/>
            <w:vAlign w:val="bottom"/>
          </w:tcPr>
          <w:p w:rsidR="004741DF" w:rsidRPr="00BB651F" w:rsidRDefault="004741DF" w:rsidP="004741DF">
            <w:pPr>
              <w:rPr>
                <w:b/>
              </w:rPr>
            </w:pPr>
            <w:r w:rsidRPr="00BB651F">
              <w:rPr>
                <w:b/>
                <w:bCs/>
              </w:rPr>
              <w:t>Содержание учебного материала</w:t>
            </w:r>
          </w:p>
        </w:tc>
        <w:tc>
          <w:tcPr>
            <w:tcW w:w="451" w:type="pct"/>
            <w:shd w:val="clear" w:color="auto" w:fill="FFFFFF"/>
            <w:vAlign w:val="center"/>
          </w:tcPr>
          <w:p w:rsidR="004741DF" w:rsidRPr="00BB651F" w:rsidRDefault="004741DF" w:rsidP="004741DF">
            <w:pPr>
              <w:jc w:val="center"/>
              <w:rPr>
                <w:b/>
                <w:bCs/>
              </w:rPr>
            </w:pPr>
            <w:r>
              <w:rPr>
                <w:b/>
                <w:bCs/>
              </w:rPr>
              <w:t>6</w:t>
            </w:r>
          </w:p>
        </w:tc>
        <w:tc>
          <w:tcPr>
            <w:tcW w:w="582" w:type="pct"/>
            <w:vMerge w:val="restart"/>
            <w:shd w:val="clear" w:color="auto" w:fill="FFFFFF"/>
          </w:tcPr>
          <w:p w:rsidR="004741DF" w:rsidRPr="00BB651F" w:rsidRDefault="004741DF" w:rsidP="004741DF">
            <w:pPr>
              <w:jc w:val="center"/>
              <w:rPr>
                <w:iCs/>
              </w:rPr>
            </w:pPr>
            <w:r w:rsidRPr="00BB651F">
              <w:rPr>
                <w:iCs/>
              </w:rPr>
              <w:t>ОК 01, ОК 04, ОК 08</w:t>
            </w:r>
          </w:p>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rPr>
                <w:b/>
                <w:bCs/>
              </w:rPr>
              <w:t>Практические занятия</w:t>
            </w:r>
          </w:p>
        </w:tc>
        <w:tc>
          <w:tcPr>
            <w:tcW w:w="451" w:type="pct"/>
            <w:shd w:val="clear" w:color="auto" w:fill="FFFFFF"/>
            <w:vAlign w:val="center"/>
          </w:tcPr>
          <w:p w:rsidR="004741DF" w:rsidRPr="00BB651F" w:rsidRDefault="004741DF" w:rsidP="004741DF">
            <w:pPr>
              <w:jc w:val="center"/>
            </w:pPr>
            <w:r>
              <w:t>6</w:t>
            </w: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 xml:space="preserve">41-42. Освоение и совершенствование </w:t>
            </w:r>
            <w:r w:rsidRPr="00BB651F">
              <w:rPr>
                <w:iCs/>
              </w:rPr>
              <w:t>техники спортивных способов плавания (кроль на груди, на спине; брасс)</w:t>
            </w:r>
          </w:p>
        </w:tc>
        <w:tc>
          <w:tcPr>
            <w:tcW w:w="451" w:type="pct"/>
            <w:vMerge w:val="restart"/>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43. Освоение и совершенствование</w:t>
            </w:r>
            <w:r w:rsidRPr="00BB651F">
              <w:rPr>
                <w:iCs/>
              </w:rPr>
              <w:t xml:space="preserve"> техники стартов и поворотов</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44.</w:t>
            </w:r>
            <w:r w:rsidRPr="00BB651F">
              <w:rPr>
                <w:iCs/>
              </w:rPr>
              <w:t>Освоение прикладных способов плавания, способов транспортировки утопающего</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rPr>
          <w:trHeight w:val="180"/>
        </w:trPr>
        <w:tc>
          <w:tcPr>
            <w:tcW w:w="846" w:type="pct"/>
            <w:vMerge/>
            <w:shd w:val="clear" w:color="auto" w:fill="FFFFFF"/>
          </w:tcPr>
          <w:p w:rsidR="004741DF" w:rsidRPr="00BB651F" w:rsidRDefault="004741DF" w:rsidP="004741DF">
            <w:pPr>
              <w:jc w:val="both"/>
              <w:rPr>
                <w:b/>
                <w:bCs/>
                <w:iCs/>
              </w:rPr>
            </w:pPr>
          </w:p>
        </w:tc>
        <w:tc>
          <w:tcPr>
            <w:tcW w:w="3120" w:type="pct"/>
            <w:gridSpan w:val="2"/>
            <w:shd w:val="clear" w:color="auto" w:fill="FFFFFF"/>
            <w:vAlign w:val="bottom"/>
          </w:tcPr>
          <w:p w:rsidR="004741DF" w:rsidRPr="00BB651F" w:rsidRDefault="004741DF" w:rsidP="004741DF">
            <w:pPr>
              <w:tabs>
                <w:tab w:val="left" w:pos="349"/>
              </w:tabs>
              <w:ind w:left="43"/>
              <w:contextualSpacing/>
              <w:jc w:val="both"/>
            </w:pPr>
            <w:r w:rsidRPr="00BB651F">
              <w:t>45-46. Развитие физических способностей средствами плавания. Подвижные игры и эстафеты с элементами плавания</w:t>
            </w:r>
          </w:p>
        </w:tc>
        <w:tc>
          <w:tcPr>
            <w:tcW w:w="451" w:type="pct"/>
            <w:vMerge/>
            <w:shd w:val="clear" w:color="auto" w:fill="FFFFFF"/>
            <w:vAlign w:val="center"/>
          </w:tcPr>
          <w:p w:rsidR="004741DF" w:rsidRPr="00BB651F" w:rsidRDefault="004741DF" w:rsidP="004741DF">
            <w:pPr>
              <w:jc w:val="center"/>
              <w:rPr>
                <w:bCs/>
              </w:rPr>
            </w:pPr>
          </w:p>
        </w:tc>
        <w:tc>
          <w:tcPr>
            <w:tcW w:w="582" w:type="pct"/>
            <w:vMerge/>
            <w:shd w:val="clear" w:color="auto" w:fill="FFFFFF"/>
          </w:tcPr>
          <w:p w:rsidR="004741DF" w:rsidRPr="00BB651F" w:rsidRDefault="004741DF" w:rsidP="004741DF">
            <w:pPr>
              <w:jc w:val="center"/>
              <w:rPr>
                <w:b/>
                <w:bCs/>
              </w:rPr>
            </w:pPr>
          </w:p>
        </w:tc>
      </w:tr>
      <w:tr w:rsidR="004741DF" w:rsidRPr="00BB651F" w:rsidTr="004741DF">
        <w:tc>
          <w:tcPr>
            <w:tcW w:w="3967" w:type="pct"/>
            <w:gridSpan w:val="3"/>
            <w:shd w:val="clear" w:color="auto" w:fill="FFFFFF"/>
          </w:tcPr>
          <w:p w:rsidR="004741DF" w:rsidRPr="00BB651F" w:rsidRDefault="004741DF" w:rsidP="004741DF">
            <w:pPr>
              <w:suppressAutoHyphens/>
              <w:rPr>
                <w:b/>
              </w:rPr>
            </w:pPr>
            <w:r w:rsidRPr="00BB651F">
              <w:rPr>
                <w:b/>
              </w:rPr>
              <w:t>Промежуточная аттестация по дисциплине (дифференцированный зачёт)</w:t>
            </w:r>
          </w:p>
        </w:tc>
        <w:tc>
          <w:tcPr>
            <w:tcW w:w="451" w:type="pct"/>
            <w:shd w:val="clear" w:color="auto" w:fill="FFFFFF"/>
            <w:vAlign w:val="center"/>
          </w:tcPr>
          <w:p w:rsidR="004741DF" w:rsidRPr="00BB651F" w:rsidRDefault="004741DF" w:rsidP="004741DF">
            <w:pPr>
              <w:jc w:val="center"/>
              <w:rPr>
                <w:b/>
                <w:i/>
              </w:rPr>
            </w:pPr>
            <w:r>
              <w:rPr>
                <w:b/>
                <w:i/>
              </w:rPr>
              <w:t>4</w:t>
            </w:r>
          </w:p>
        </w:tc>
        <w:tc>
          <w:tcPr>
            <w:tcW w:w="582" w:type="pct"/>
            <w:shd w:val="clear" w:color="auto" w:fill="FFFFFF"/>
          </w:tcPr>
          <w:p w:rsidR="004741DF" w:rsidRPr="00BB651F" w:rsidRDefault="004741DF" w:rsidP="004741DF">
            <w:pPr>
              <w:jc w:val="center"/>
              <w:rPr>
                <w:b/>
                <w:i/>
              </w:rPr>
            </w:pPr>
            <w:r w:rsidRPr="00BB651F">
              <w:rPr>
                <w:iCs/>
              </w:rPr>
              <w:t>ОК 01, ОК 04, ОК 08</w:t>
            </w:r>
          </w:p>
        </w:tc>
      </w:tr>
      <w:tr w:rsidR="004741DF" w:rsidRPr="00BB651F" w:rsidTr="004741DF">
        <w:trPr>
          <w:trHeight w:val="20"/>
        </w:trPr>
        <w:tc>
          <w:tcPr>
            <w:tcW w:w="3967" w:type="pct"/>
            <w:gridSpan w:val="3"/>
            <w:shd w:val="clear" w:color="auto" w:fill="FFFFFF"/>
          </w:tcPr>
          <w:p w:rsidR="004741DF" w:rsidRPr="00BB651F" w:rsidRDefault="004741DF" w:rsidP="004741DF">
            <w:pPr>
              <w:rPr>
                <w:b/>
                <w:bCs/>
              </w:rPr>
            </w:pPr>
            <w:r w:rsidRPr="00BB651F">
              <w:rPr>
                <w:b/>
                <w:bCs/>
              </w:rPr>
              <w:t>Всего:</w:t>
            </w:r>
          </w:p>
        </w:tc>
        <w:tc>
          <w:tcPr>
            <w:tcW w:w="451" w:type="pct"/>
            <w:shd w:val="clear" w:color="auto" w:fill="FFFFFF"/>
            <w:vAlign w:val="center"/>
          </w:tcPr>
          <w:p w:rsidR="004741DF" w:rsidRPr="00BB651F" w:rsidRDefault="004741DF" w:rsidP="004741DF">
            <w:pPr>
              <w:jc w:val="center"/>
              <w:rPr>
                <w:b/>
                <w:bCs/>
                <w:i/>
              </w:rPr>
            </w:pPr>
            <w:r>
              <w:rPr>
                <w:b/>
                <w:bCs/>
                <w:i/>
              </w:rPr>
              <w:t>116</w:t>
            </w:r>
          </w:p>
        </w:tc>
        <w:tc>
          <w:tcPr>
            <w:tcW w:w="582" w:type="pct"/>
            <w:shd w:val="clear" w:color="auto" w:fill="FFFFFF"/>
          </w:tcPr>
          <w:p w:rsidR="004741DF" w:rsidRPr="00BB651F" w:rsidRDefault="004741DF" w:rsidP="004741DF">
            <w:pPr>
              <w:rPr>
                <w:b/>
                <w:bCs/>
                <w:i/>
              </w:rPr>
            </w:pPr>
          </w:p>
        </w:tc>
      </w:tr>
    </w:tbl>
    <w:p w:rsidR="004741DF" w:rsidRPr="00D62617" w:rsidRDefault="004741DF" w:rsidP="004741DF">
      <w:pPr>
        <w:rPr>
          <w:rFonts w:ascii="OfficinaSansBookC" w:hAnsi="OfficinaSansBookC"/>
        </w:rPr>
      </w:pPr>
    </w:p>
    <w:p w:rsidR="004741DF" w:rsidRPr="00AD7B9D" w:rsidRDefault="004741DF" w:rsidP="004741DF">
      <w:pPr>
        <w:spacing w:line="276" w:lineRule="auto"/>
        <w:ind w:firstLine="709"/>
        <w:rPr>
          <w:i/>
          <w:sz w:val="28"/>
          <w:szCs w:val="28"/>
        </w:rPr>
        <w:sectPr w:rsidR="004741DF" w:rsidRPr="00AD7B9D" w:rsidSect="004741DF">
          <w:pgSz w:w="16840" w:h="11907" w:orient="landscape"/>
          <w:pgMar w:top="851" w:right="1134" w:bottom="851" w:left="992" w:header="709" w:footer="709" w:gutter="0"/>
          <w:cols w:space="720"/>
        </w:sectPr>
      </w:pPr>
    </w:p>
    <w:p w:rsidR="004741DF" w:rsidRPr="00AD7B9D" w:rsidRDefault="004741DF" w:rsidP="004741DF">
      <w:pPr>
        <w:tabs>
          <w:tab w:val="left" w:pos="0"/>
        </w:tabs>
        <w:spacing w:line="276" w:lineRule="auto"/>
        <w:jc w:val="center"/>
        <w:rPr>
          <w:b/>
          <w:bCs/>
          <w:sz w:val="28"/>
          <w:szCs w:val="28"/>
        </w:rPr>
      </w:pPr>
      <w:r w:rsidRPr="00AD7B9D">
        <w:rPr>
          <w:b/>
          <w:bCs/>
          <w:sz w:val="28"/>
          <w:szCs w:val="28"/>
        </w:rPr>
        <w:t>3. УСЛОВИЯ РЕАЛИЗАЦИИ ПРОГРАММЫ ОБЩЕОБРАЗОВАТЕЛЬНОЙ ДИСЦИПЛИНЫ</w:t>
      </w:r>
    </w:p>
    <w:p w:rsidR="004741DF" w:rsidRDefault="004741DF" w:rsidP="004741DF">
      <w:pPr>
        <w:suppressAutoHyphens/>
        <w:spacing w:line="276" w:lineRule="auto"/>
        <w:ind w:firstLine="709"/>
        <w:jc w:val="both"/>
        <w:rPr>
          <w:b/>
          <w:bCs/>
          <w:sz w:val="28"/>
          <w:szCs w:val="28"/>
        </w:rPr>
      </w:pPr>
      <w:r w:rsidRPr="00361D2C">
        <w:rPr>
          <w:b/>
          <w:bCs/>
          <w:sz w:val="28"/>
          <w:szCs w:val="28"/>
        </w:rPr>
        <w:t>3.1. Для реализации программы дисциплины Физическая культура должны быть предусмотрены спортивные сооружения:</w:t>
      </w:r>
    </w:p>
    <w:p w:rsidR="004741DF" w:rsidRPr="00361D2C" w:rsidRDefault="004741DF" w:rsidP="004741DF">
      <w:pPr>
        <w:suppressAutoHyphens/>
        <w:spacing w:line="276" w:lineRule="auto"/>
        <w:ind w:firstLine="709"/>
        <w:jc w:val="both"/>
        <w:rPr>
          <w:b/>
          <w:bCs/>
          <w:sz w:val="28"/>
          <w:szCs w:val="28"/>
        </w:rPr>
      </w:pPr>
    </w:p>
    <w:p w:rsidR="004741DF" w:rsidRPr="002639A3" w:rsidRDefault="004741DF" w:rsidP="00094814">
      <w:pPr>
        <w:numPr>
          <w:ilvl w:val="0"/>
          <w:numId w:val="108"/>
        </w:numPr>
        <w:suppressAutoHyphens/>
        <w:spacing w:line="276" w:lineRule="auto"/>
        <w:ind w:left="0" w:firstLine="0"/>
        <w:jc w:val="both"/>
        <w:rPr>
          <w:bCs/>
          <w:sz w:val="28"/>
          <w:szCs w:val="28"/>
        </w:rPr>
      </w:pPr>
      <w:r w:rsidRPr="002639A3">
        <w:rPr>
          <w:bCs/>
          <w:sz w:val="28"/>
          <w:szCs w:val="28"/>
        </w:rPr>
        <w:t>(универсальный) спортивный зал, оснащенный спортивным инвентарём и оборудованием, обеспечивающим достижение результатов освоения дисциплины;</w:t>
      </w:r>
    </w:p>
    <w:p w:rsidR="004741DF" w:rsidRPr="002639A3" w:rsidRDefault="004741DF" w:rsidP="00094814">
      <w:pPr>
        <w:numPr>
          <w:ilvl w:val="0"/>
          <w:numId w:val="108"/>
        </w:numPr>
        <w:suppressAutoHyphens/>
        <w:spacing w:line="276" w:lineRule="auto"/>
        <w:ind w:left="0" w:firstLine="0"/>
        <w:jc w:val="both"/>
        <w:rPr>
          <w:bCs/>
          <w:sz w:val="28"/>
          <w:szCs w:val="28"/>
        </w:rPr>
      </w:pPr>
      <w:r w:rsidRPr="002639A3">
        <w:rPr>
          <w:bCs/>
          <w:sz w:val="28"/>
          <w:szCs w:val="28"/>
        </w:rPr>
        <w:t>оборудованные открытые спортивные площадки, обеспечивающие достижение результатов освоения дисциплины;</w:t>
      </w:r>
    </w:p>
    <w:p w:rsidR="004741DF" w:rsidRPr="002639A3" w:rsidRDefault="004741DF" w:rsidP="00094814">
      <w:pPr>
        <w:numPr>
          <w:ilvl w:val="0"/>
          <w:numId w:val="108"/>
        </w:numPr>
        <w:suppressAutoHyphens/>
        <w:spacing w:line="276" w:lineRule="auto"/>
        <w:ind w:left="0" w:firstLine="0"/>
        <w:jc w:val="both"/>
        <w:rPr>
          <w:bCs/>
          <w:sz w:val="28"/>
          <w:szCs w:val="28"/>
        </w:rPr>
      </w:pPr>
      <w:r w:rsidRPr="002639A3">
        <w:rPr>
          <w:bCs/>
          <w:sz w:val="28"/>
          <w:szCs w:val="28"/>
        </w:rPr>
        <w:t>плавательный бассейн, оснащенный спортивным инвентарём и оборудованием, обеспечивающим достижение результатов освоения дисциплины.</w:t>
      </w:r>
    </w:p>
    <w:p w:rsidR="004741DF" w:rsidRDefault="004741DF" w:rsidP="004741DF">
      <w:pPr>
        <w:suppressAutoHyphens/>
        <w:spacing w:line="276" w:lineRule="auto"/>
        <w:ind w:firstLine="709"/>
        <w:jc w:val="both"/>
        <w:rPr>
          <w:bCs/>
          <w:sz w:val="28"/>
          <w:szCs w:val="28"/>
        </w:rPr>
      </w:pPr>
    </w:p>
    <w:p w:rsidR="004741DF" w:rsidRPr="002639A3" w:rsidRDefault="004741DF" w:rsidP="004741DF">
      <w:pPr>
        <w:suppressAutoHyphens/>
        <w:spacing w:line="276" w:lineRule="auto"/>
        <w:ind w:firstLine="709"/>
        <w:jc w:val="both"/>
        <w:rPr>
          <w:bCs/>
          <w:sz w:val="28"/>
          <w:szCs w:val="28"/>
        </w:rPr>
      </w:pPr>
      <w:r w:rsidRPr="002639A3">
        <w:rPr>
          <w:bCs/>
          <w:sz w:val="28"/>
          <w:szCs w:val="28"/>
        </w:rPr>
        <w:t>Примерный перечень оборудования и инвентаря спортивных сооружений:</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Спортивные игры</w:t>
      </w:r>
    </w:p>
    <w:p w:rsidR="004741DF" w:rsidRPr="002639A3" w:rsidRDefault="004741DF" w:rsidP="004741DF">
      <w:pPr>
        <w:suppressAutoHyphens/>
        <w:spacing w:line="276" w:lineRule="auto"/>
        <w:ind w:firstLine="709"/>
        <w:jc w:val="both"/>
        <w:rPr>
          <w:bCs/>
          <w:sz w:val="28"/>
          <w:szCs w:val="28"/>
        </w:rPr>
      </w:pPr>
      <w:r w:rsidRPr="002639A3">
        <w:rPr>
          <w:bCs/>
          <w:sz w:val="28"/>
          <w:szCs w:val="28"/>
        </w:rPr>
        <w:t>Щит баскетбольный игровой (комплект); щит баскетбольный тренировочный, щит баскетбольный навесной, ворота, трансформируемые для гандбола и мини-футбола(комплект), кольца баскетбольные, ворота складные для флорбола и подвижных игр (комплект), табло игровое (электронное), мяч баскетбольный №7 массовый, мяч баскетбольный №7 для соревнований, мяч баскетбольный №5 массовый,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Гимнастика</w:t>
      </w:r>
    </w:p>
    <w:p w:rsidR="004741DF" w:rsidRPr="002639A3" w:rsidRDefault="004741DF" w:rsidP="004741DF">
      <w:pPr>
        <w:suppressAutoHyphens/>
        <w:spacing w:line="276" w:lineRule="auto"/>
        <w:ind w:firstLine="709"/>
        <w:jc w:val="both"/>
        <w:rPr>
          <w:bCs/>
          <w:sz w:val="28"/>
          <w:szCs w:val="28"/>
        </w:rPr>
      </w:pPr>
      <w:r w:rsidRPr="002639A3">
        <w:rPr>
          <w:bCs/>
          <w:sz w:val="28"/>
          <w:szCs w:val="28"/>
        </w:rPr>
        <w:t>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пристенная, коврик гимнастический, палка гимнастическая №3, обруч гимнастический №2, скакалка гимнастическая.</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Легкая атлетика</w:t>
      </w:r>
    </w:p>
    <w:p w:rsidR="004741DF" w:rsidRPr="002639A3" w:rsidRDefault="004741DF" w:rsidP="004741DF">
      <w:pPr>
        <w:suppressAutoHyphens/>
        <w:spacing w:line="276" w:lineRule="auto"/>
        <w:ind w:firstLine="709"/>
        <w:jc w:val="both"/>
        <w:rPr>
          <w:bCs/>
          <w:sz w:val="28"/>
          <w:szCs w:val="28"/>
        </w:rPr>
      </w:pPr>
      <w:r w:rsidRPr="002639A3">
        <w:rPr>
          <w:bCs/>
          <w:sz w:val="28"/>
          <w:szCs w:val="28"/>
        </w:rPr>
        <w:t>Стойки для прыжков в высоту (комплект), граната для метания</w:t>
      </w:r>
    </w:p>
    <w:p w:rsidR="004741DF" w:rsidRPr="002639A3" w:rsidRDefault="004741DF" w:rsidP="004741DF">
      <w:pPr>
        <w:suppressAutoHyphens/>
        <w:spacing w:line="276" w:lineRule="auto"/>
        <w:ind w:firstLine="709"/>
        <w:jc w:val="both"/>
        <w:rPr>
          <w:bCs/>
          <w:sz w:val="28"/>
          <w:szCs w:val="28"/>
        </w:rPr>
      </w:pPr>
      <w:r w:rsidRPr="002639A3">
        <w:rPr>
          <w:bCs/>
          <w:sz w:val="28"/>
          <w:szCs w:val="28"/>
        </w:rPr>
        <w:t>Ядро для толкания</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Общефизическая подготовка</w:t>
      </w:r>
    </w:p>
    <w:p w:rsidR="004741DF" w:rsidRPr="002639A3" w:rsidRDefault="004741DF" w:rsidP="004741DF">
      <w:pPr>
        <w:suppressAutoHyphens/>
        <w:spacing w:line="276" w:lineRule="auto"/>
        <w:ind w:firstLine="709"/>
        <w:jc w:val="both"/>
        <w:rPr>
          <w:bCs/>
          <w:sz w:val="28"/>
          <w:szCs w:val="28"/>
        </w:rPr>
      </w:pPr>
      <w:r w:rsidRPr="002639A3">
        <w:rPr>
          <w:bCs/>
          <w:sz w:val="28"/>
          <w:szCs w:val="28"/>
        </w:rPr>
        <w:t xml:space="preserve">Перекладина навесная универсальная, брусья навесные, снаряд «доска наклонная», горка атлетическая, комплект гантелей обрезиненных 90 кг, эспандер универсальный, лестница координационная (12 ступеней), комплект медболов №3. </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Самбо</w:t>
      </w:r>
    </w:p>
    <w:p w:rsidR="004741DF" w:rsidRPr="002639A3" w:rsidRDefault="004741DF" w:rsidP="004741DF">
      <w:pPr>
        <w:suppressAutoHyphens/>
        <w:spacing w:line="276" w:lineRule="auto"/>
        <w:ind w:firstLine="709"/>
        <w:jc w:val="both"/>
        <w:rPr>
          <w:bCs/>
          <w:sz w:val="28"/>
          <w:szCs w:val="28"/>
        </w:rPr>
      </w:pPr>
      <w:r w:rsidRPr="002639A3">
        <w:rPr>
          <w:bCs/>
          <w:sz w:val="28"/>
          <w:szCs w:val="28"/>
        </w:rPr>
        <w:t>Ковер для самбо, набор поясов Самбо (красного и синего цвета)</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Лыжный спорт</w:t>
      </w:r>
    </w:p>
    <w:p w:rsidR="004741DF" w:rsidRPr="002639A3" w:rsidRDefault="004741DF" w:rsidP="004741DF">
      <w:pPr>
        <w:suppressAutoHyphens/>
        <w:spacing w:line="276" w:lineRule="auto"/>
        <w:ind w:firstLine="709"/>
        <w:jc w:val="both"/>
        <w:rPr>
          <w:bCs/>
          <w:sz w:val="28"/>
          <w:szCs w:val="28"/>
        </w:rPr>
      </w:pPr>
      <w:r w:rsidRPr="002639A3">
        <w:rPr>
          <w:bCs/>
          <w:sz w:val="28"/>
          <w:szCs w:val="28"/>
        </w:rPr>
        <w:t>Стеллаж для хранения лыж</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Плавание</w:t>
      </w:r>
    </w:p>
    <w:p w:rsidR="004741DF" w:rsidRPr="002639A3" w:rsidRDefault="004741DF" w:rsidP="004741DF">
      <w:pPr>
        <w:suppressAutoHyphens/>
        <w:spacing w:line="276" w:lineRule="auto"/>
        <w:ind w:firstLine="709"/>
        <w:jc w:val="both"/>
        <w:rPr>
          <w:bCs/>
          <w:sz w:val="28"/>
          <w:szCs w:val="28"/>
        </w:rPr>
      </w:pPr>
      <w:r w:rsidRPr="002639A3">
        <w:rPr>
          <w:bCs/>
          <w:sz w:val="28"/>
          <w:szCs w:val="28"/>
        </w:rPr>
        <w:t>Доска для плавания, ласты</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Подвижные игры</w:t>
      </w:r>
    </w:p>
    <w:p w:rsidR="004741DF" w:rsidRPr="002639A3" w:rsidRDefault="004741DF" w:rsidP="004741DF">
      <w:pPr>
        <w:suppressAutoHyphens/>
        <w:spacing w:line="276" w:lineRule="auto"/>
        <w:ind w:firstLine="709"/>
        <w:jc w:val="both"/>
        <w:rPr>
          <w:bCs/>
          <w:sz w:val="28"/>
          <w:szCs w:val="28"/>
        </w:rPr>
      </w:pPr>
      <w:r w:rsidRPr="002639A3">
        <w:rPr>
          <w:bCs/>
          <w:sz w:val="28"/>
          <w:szCs w:val="28"/>
        </w:rPr>
        <w:t>Набор для подвижных игр в контейнере, сумка для подвижных игр</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Оборудование для проведения соревнований</w:t>
      </w:r>
    </w:p>
    <w:p w:rsidR="004741DF" w:rsidRPr="002639A3" w:rsidRDefault="004741DF" w:rsidP="004741DF">
      <w:pPr>
        <w:suppressAutoHyphens/>
        <w:spacing w:line="276" w:lineRule="auto"/>
        <w:ind w:firstLine="709"/>
        <w:jc w:val="both"/>
        <w:rPr>
          <w:bCs/>
          <w:sz w:val="28"/>
          <w:szCs w:val="28"/>
        </w:rPr>
      </w:pPr>
      <w:r w:rsidRPr="002639A3">
        <w:rPr>
          <w:bCs/>
          <w:sz w:val="28"/>
          <w:szCs w:val="28"/>
        </w:rPr>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компьютер (ведение мониторингов и иных документов)</w:t>
      </w:r>
    </w:p>
    <w:p w:rsidR="004741DF" w:rsidRPr="002639A3" w:rsidRDefault="004741DF" w:rsidP="004741DF">
      <w:pPr>
        <w:suppressAutoHyphens/>
        <w:spacing w:line="276" w:lineRule="auto"/>
        <w:ind w:firstLine="709"/>
        <w:jc w:val="both"/>
        <w:rPr>
          <w:b/>
          <w:bCs/>
          <w:sz w:val="28"/>
          <w:szCs w:val="28"/>
        </w:rPr>
      </w:pPr>
      <w:r w:rsidRPr="002639A3">
        <w:rPr>
          <w:b/>
          <w:bCs/>
          <w:sz w:val="28"/>
          <w:szCs w:val="28"/>
        </w:rPr>
        <w:t>Прочее</w:t>
      </w:r>
    </w:p>
    <w:p w:rsidR="004741DF" w:rsidRPr="002639A3" w:rsidRDefault="004741DF" w:rsidP="004741DF">
      <w:pPr>
        <w:suppressAutoHyphens/>
        <w:spacing w:line="276" w:lineRule="auto"/>
        <w:ind w:firstLine="709"/>
        <w:jc w:val="both"/>
        <w:rPr>
          <w:bCs/>
          <w:sz w:val="28"/>
          <w:szCs w:val="28"/>
        </w:rPr>
      </w:pPr>
      <w:r w:rsidRPr="002639A3">
        <w:rPr>
          <w:bCs/>
          <w:sz w:val="28"/>
          <w:szCs w:val="28"/>
        </w:rPr>
        <w:t>Аптечка медицинская, сетка заградительная</w:t>
      </w:r>
    </w:p>
    <w:p w:rsidR="004741DF" w:rsidRPr="002639A3" w:rsidRDefault="004741DF" w:rsidP="004741DF">
      <w:pPr>
        <w:suppressAutoHyphens/>
        <w:spacing w:line="276" w:lineRule="auto"/>
        <w:ind w:firstLine="709"/>
        <w:jc w:val="both"/>
        <w:rPr>
          <w:bCs/>
          <w:sz w:val="28"/>
          <w:szCs w:val="28"/>
        </w:rPr>
      </w:pPr>
      <w:r w:rsidRPr="002639A3">
        <w:rPr>
          <w:bCs/>
          <w:sz w:val="28"/>
          <w:szCs w:val="28"/>
        </w:rPr>
        <w:t>Открытые спортивные площадки:</w:t>
      </w:r>
    </w:p>
    <w:p w:rsidR="004741DF" w:rsidRPr="00A753C9" w:rsidRDefault="004741DF" w:rsidP="004741DF">
      <w:pPr>
        <w:suppressAutoHyphens/>
        <w:spacing w:line="276" w:lineRule="auto"/>
        <w:ind w:firstLine="709"/>
        <w:jc w:val="both"/>
        <w:rPr>
          <w:color w:val="000000"/>
          <w:sz w:val="28"/>
          <w:szCs w:val="28"/>
        </w:rPr>
      </w:pPr>
      <w:r w:rsidRPr="002639A3">
        <w:rPr>
          <w:bCs/>
          <w:sz w:val="28"/>
          <w:szCs w:val="28"/>
        </w:rPr>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 30, 35, 40, 45, 50, 55 м, нагрудные номера, тумбы «Старт—Финиш», «Поворот», рулетка металлическая, мерный шнур, секундомеры.</w:t>
      </w:r>
      <w:r w:rsidRPr="00A753C9">
        <w:rPr>
          <w:sz w:val="28"/>
          <w:szCs w:val="28"/>
        </w:rPr>
        <w:t xml:space="preserve"> </w:t>
      </w:r>
    </w:p>
    <w:p w:rsidR="004741DF" w:rsidRPr="00AD7B9D" w:rsidRDefault="004741DF" w:rsidP="004741DF">
      <w:pPr>
        <w:suppressAutoHyphens/>
        <w:spacing w:line="276" w:lineRule="auto"/>
        <w:ind w:firstLine="709"/>
        <w:jc w:val="both"/>
        <w:rPr>
          <w:bCs/>
          <w:sz w:val="28"/>
          <w:szCs w:val="28"/>
        </w:rPr>
      </w:pPr>
    </w:p>
    <w:p w:rsidR="004741DF" w:rsidRPr="00403069" w:rsidRDefault="004741DF" w:rsidP="004741DF">
      <w:pPr>
        <w:suppressAutoHyphens/>
        <w:spacing w:line="276" w:lineRule="auto"/>
        <w:ind w:firstLine="709"/>
        <w:jc w:val="both"/>
        <w:rPr>
          <w:b/>
          <w:bCs/>
          <w:sz w:val="28"/>
          <w:szCs w:val="28"/>
        </w:rPr>
      </w:pPr>
      <w:r w:rsidRPr="00AD7B9D">
        <w:rPr>
          <w:b/>
          <w:bCs/>
          <w:sz w:val="28"/>
          <w:szCs w:val="28"/>
        </w:rPr>
        <w:t>3.2. Информационное обеспечение реализации программы</w:t>
      </w:r>
    </w:p>
    <w:p w:rsidR="004741DF" w:rsidRDefault="004741DF" w:rsidP="004741DF">
      <w:pPr>
        <w:ind w:firstLine="709"/>
        <w:contextualSpacing/>
        <w:jc w:val="both"/>
        <w:rPr>
          <w:b/>
          <w:sz w:val="28"/>
          <w:szCs w:val="28"/>
        </w:rPr>
      </w:pPr>
    </w:p>
    <w:p w:rsidR="004741DF" w:rsidRPr="00AD7B9D" w:rsidRDefault="004741DF" w:rsidP="004741DF">
      <w:pPr>
        <w:ind w:firstLine="709"/>
        <w:contextualSpacing/>
        <w:jc w:val="both"/>
        <w:rPr>
          <w:b/>
          <w:sz w:val="28"/>
          <w:szCs w:val="28"/>
        </w:rPr>
      </w:pPr>
      <w:r w:rsidRPr="00AD7B9D">
        <w:rPr>
          <w:b/>
          <w:sz w:val="28"/>
          <w:szCs w:val="28"/>
        </w:rPr>
        <w:t>3.2.1. Основные печатные издания</w:t>
      </w:r>
    </w:p>
    <w:p w:rsidR="004741DF" w:rsidRPr="00361D2C" w:rsidRDefault="004741DF" w:rsidP="004741DF">
      <w:pPr>
        <w:spacing w:line="276" w:lineRule="auto"/>
        <w:contextualSpacing/>
        <w:jc w:val="both"/>
        <w:rPr>
          <w:sz w:val="28"/>
          <w:szCs w:val="28"/>
        </w:rPr>
      </w:pPr>
      <w:r w:rsidRPr="00361D2C">
        <w:rPr>
          <w:sz w:val="28"/>
          <w:szCs w:val="28"/>
        </w:rPr>
        <w:t>1. Физическая культура (базовый уровень)», Андрюхина Т.В., Третьякова Н.В. /Под ред. Виленского М.Я. – ООО «Русское слово», 2019 г.</w:t>
      </w:r>
    </w:p>
    <w:p w:rsidR="004741DF" w:rsidRPr="00361D2C" w:rsidRDefault="004741DF" w:rsidP="004741DF">
      <w:pPr>
        <w:spacing w:line="276" w:lineRule="auto"/>
        <w:contextualSpacing/>
        <w:jc w:val="both"/>
        <w:rPr>
          <w:sz w:val="28"/>
          <w:szCs w:val="28"/>
        </w:rPr>
      </w:pPr>
      <w:r w:rsidRPr="00361D2C">
        <w:rPr>
          <w:sz w:val="28"/>
          <w:szCs w:val="28"/>
        </w:rPr>
        <w:t>2. Физическая культура. 10-11 классы: учебник для общеобразоват. организаций: базовый уровень / А.П. Матвеев. — М.: Просвещение, 2019. — 319 с.</w:t>
      </w:r>
    </w:p>
    <w:p w:rsidR="004741DF" w:rsidRPr="00361D2C" w:rsidRDefault="004741DF" w:rsidP="004741DF">
      <w:pPr>
        <w:spacing w:line="276" w:lineRule="auto"/>
        <w:contextualSpacing/>
        <w:jc w:val="both"/>
        <w:rPr>
          <w:sz w:val="28"/>
          <w:szCs w:val="28"/>
        </w:rPr>
      </w:pPr>
      <w:r w:rsidRPr="00361D2C">
        <w:rPr>
          <w:sz w:val="28"/>
          <w:szCs w:val="28"/>
        </w:rPr>
        <w:t>3. Физическая культура. 10-11 классы: Учебник для общеобразоват. учреждений / Г.И. Погадаев. — М.: ДРОФА / Учебник, 2019. — 288 с.</w:t>
      </w:r>
    </w:p>
    <w:p w:rsidR="004741DF" w:rsidRPr="00361D2C" w:rsidRDefault="004741DF" w:rsidP="004741DF">
      <w:pPr>
        <w:spacing w:line="276" w:lineRule="auto"/>
        <w:contextualSpacing/>
        <w:jc w:val="both"/>
        <w:rPr>
          <w:sz w:val="28"/>
          <w:szCs w:val="28"/>
        </w:rPr>
      </w:pPr>
      <w:r w:rsidRPr="00361D2C">
        <w:rPr>
          <w:sz w:val="28"/>
          <w:szCs w:val="28"/>
        </w:rPr>
        <w:t xml:space="preserve">4. Физическая культура. 10-11 классы: Учебник для общеобразоват. организаций: базовый уровень / В. И. Лях. — 6-е изд. — М.: Просвещение, 2019. — 255 с. https://fk12.ru/books/fizicheskaya-kultura-10-11-klassy-lyah </w:t>
      </w:r>
    </w:p>
    <w:p w:rsidR="004741DF" w:rsidRPr="00361D2C" w:rsidRDefault="004741DF" w:rsidP="004741DF">
      <w:pPr>
        <w:spacing w:line="276" w:lineRule="auto"/>
        <w:contextualSpacing/>
        <w:jc w:val="both"/>
        <w:rPr>
          <w:sz w:val="28"/>
          <w:szCs w:val="28"/>
        </w:rPr>
      </w:pPr>
      <w:r w:rsidRPr="00361D2C">
        <w:rPr>
          <w:sz w:val="28"/>
          <w:szCs w:val="28"/>
        </w:rPr>
        <w:t>5. Физическая культура. 10-11 классы: Учебник для общеобразоват. учреждений / А.П. Матвеев, Е.С. Палехова. — М.: Вентана-Граф / Учебник, 2019. — 160 с.</w:t>
      </w:r>
    </w:p>
    <w:p w:rsidR="004741DF" w:rsidRPr="00403069" w:rsidRDefault="004741DF" w:rsidP="004741DF">
      <w:pPr>
        <w:keepNext/>
        <w:suppressAutoHyphens/>
        <w:ind w:firstLine="709"/>
        <w:jc w:val="both"/>
        <w:outlineLvl w:val="0"/>
        <w:rPr>
          <w:i/>
          <w:kern w:val="32"/>
          <w:sz w:val="28"/>
          <w:szCs w:val="28"/>
        </w:rPr>
      </w:pPr>
    </w:p>
    <w:p w:rsidR="004741DF" w:rsidRPr="00AD7B9D" w:rsidRDefault="004741DF" w:rsidP="004741DF">
      <w:pPr>
        <w:suppressAutoHyphens/>
        <w:spacing w:line="276" w:lineRule="auto"/>
        <w:ind w:firstLine="709"/>
        <w:contextualSpacing/>
        <w:jc w:val="both"/>
        <w:rPr>
          <w:bCs/>
          <w:i/>
          <w:sz w:val="28"/>
          <w:szCs w:val="28"/>
        </w:rPr>
      </w:pPr>
      <w:r>
        <w:rPr>
          <w:b/>
          <w:bCs/>
          <w:sz w:val="28"/>
          <w:szCs w:val="28"/>
        </w:rPr>
        <w:t>3.2.2</w:t>
      </w:r>
      <w:r w:rsidRPr="00AD7B9D">
        <w:rPr>
          <w:b/>
          <w:bCs/>
          <w:sz w:val="28"/>
          <w:szCs w:val="28"/>
        </w:rPr>
        <w:t xml:space="preserve">. Дополнительные источники </w:t>
      </w:r>
      <w:r w:rsidRPr="00AD7B9D">
        <w:rPr>
          <w:bCs/>
          <w:i/>
          <w:sz w:val="28"/>
          <w:szCs w:val="28"/>
        </w:rPr>
        <w:t>(при необходимости)</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1. 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2. Бишаева, А.А., Профессионально-оздоровительная физическая культура студента: учебное пособие / А.А. Бишаева. — Москва: КноРус, 2021. — 299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3. Бишаева, А.А., Физическая культура: учебник / А.А. Бишаева, В.В. Малков. — Москва: КноРус, 2018. — 379 с.</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4. Виленский, М.Я., Физическая культура: учебник / М.Я. Виленский, А.Г. Горшков. — Москва: КноРус, 2021. — 214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5. Глек И.В., Чернышев П. А., ВикерчукМИ, Виноградов А.С.; под ред акцией Глека И В. Шахматы. Стратегия Общество с ограниченной ответственностью «ДРОФА»</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6. Готовцев, Е. В.  Методика обучения предмету «Физическая культура». Школьный спорт. Лапта: учебное пособие для среднего профессионального образования / Е. В. Готовцев, Г. Н. Германов, И. В. Машошина. — 2-е изд., перераб. и доп. — Москва: Издательство Юрайт, 2022. — 402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7. Диц С.Г., Рихтер И.К., Бикмуллина А.Р. Содержание подготовки спортсменов в теннисе / С.Г. Диц, И.К. Рихтер, А.Р. Бикмуллина. – Казань: Казан. ун-т, 2020. – 70 с.</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8. Кузнецов, В.С., Физическая культура: учебник / В.С. Кузнецов, Г.А. Колодницкий. — Москва: КноРус, 2021. — 256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9. 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10. Погадаев Г.И. Физическая культура. Футбол для всех 10-11кл Учебное пособие (под ред. Акинфеева И.), (Дрофа, РоссУчебник, 2019).</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 xml:space="preserve">11. Спортивные игры: правила, тактика, техника: учебное пособие для среднего профессионального образования / Е. В. Конеева [и др.]; под общей редакцией Е. В. Конеевой. — 2-е изд., перераб. и доп. — Москва: Издательство Юрайт, 2022. — 322 с.  </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12. Справочник работника физической культуры и спорта: нормативные правовые и программно-метод. документы, практ. опыт, рекомендации / авт.-сост. А. В. Царик. – Москва: Спорт, 2018.</w:t>
      </w:r>
    </w:p>
    <w:p w:rsidR="004741DF" w:rsidRPr="00361D2C" w:rsidRDefault="004741DF" w:rsidP="004741DF">
      <w:pPr>
        <w:spacing w:line="276" w:lineRule="auto"/>
        <w:contextualSpacing/>
        <w:jc w:val="both"/>
        <w:rPr>
          <w:color w:val="000000"/>
          <w:sz w:val="28"/>
          <w:szCs w:val="28"/>
        </w:rPr>
      </w:pPr>
      <w:r w:rsidRPr="00361D2C">
        <w:rPr>
          <w:color w:val="000000"/>
          <w:sz w:val="28"/>
          <w:szCs w:val="28"/>
        </w:rPr>
        <w:t>13. Федонов Р.А. Физическая культура. Учебник для СПО / Р.А. Федонов Издательство: КноРус, 2022. - 258 с.</w:t>
      </w:r>
    </w:p>
    <w:p w:rsidR="004741DF" w:rsidRPr="00361D2C" w:rsidRDefault="004741DF" w:rsidP="004741DF">
      <w:pPr>
        <w:spacing w:line="276" w:lineRule="auto"/>
        <w:contextualSpacing/>
        <w:jc w:val="both"/>
        <w:rPr>
          <w:b/>
          <w:i/>
          <w:sz w:val="28"/>
          <w:szCs w:val="28"/>
        </w:rPr>
      </w:pPr>
      <w:r w:rsidRPr="00361D2C">
        <w:rPr>
          <w:color w:val="000000"/>
          <w:sz w:val="28"/>
          <w:szCs w:val="28"/>
        </w:rPr>
        <w:t>14. Федонов, Р.А., Физическая культура: учебник / Р.А. Федонов. — Москва: Русайнс, 2021. — 256 с.</w:t>
      </w:r>
    </w:p>
    <w:p w:rsidR="004741DF" w:rsidRPr="00AD7B9D" w:rsidRDefault="004741DF" w:rsidP="004741DF">
      <w:pPr>
        <w:jc w:val="center"/>
        <w:rPr>
          <w:b/>
          <w:sz w:val="28"/>
          <w:szCs w:val="28"/>
        </w:rPr>
      </w:pPr>
      <w:r w:rsidRPr="00AD7B9D">
        <w:rPr>
          <w:b/>
          <w:sz w:val="28"/>
          <w:szCs w:val="28"/>
        </w:rPr>
        <w:br w:type="page"/>
        <w:t>4. КОНТРОЛЬ И ОЦЕНКА РЕЗУЛЬТАТОВ ОСВОЕНИЯ ОБЩЕОБРАЗОВАТЕЛЬНОЙ ДИСЦИПЛИНЫ</w:t>
      </w:r>
    </w:p>
    <w:p w:rsidR="004741DF" w:rsidRPr="00AD7B9D" w:rsidRDefault="004741DF" w:rsidP="004741DF">
      <w:pPr>
        <w:spacing w:line="276" w:lineRule="auto"/>
        <w:contextualSpacing/>
        <w:jc w:val="center"/>
        <w:rPr>
          <w:b/>
          <w:sz w:val="28"/>
          <w:szCs w:val="28"/>
        </w:rPr>
      </w:pPr>
    </w:p>
    <w:p w:rsidR="004741DF" w:rsidRPr="00AD7B9D" w:rsidRDefault="004741DF" w:rsidP="004741DF">
      <w:pPr>
        <w:spacing w:line="276" w:lineRule="auto"/>
        <w:ind w:firstLine="709"/>
        <w:contextualSpacing/>
        <w:jc w:val="both"/>
        <w:rPr>
          <w:b/>
          <w:sz w:val="28"/>
          <w:szCs w:val="28"/>
        </w:rPr>
      </w:pPr>
      <w:r w:rsidRPr="00AD7B9D">
        <w:rPr>
          <w:b/>
          <w:sz w:val="28"/>
          <w:szCs w:val="28"/>
        </w:rPr>
        <w:t>Контроль</w:t>
      </w:r>
      <w:r>
        <w:rPr>
          <w:b/>
          <w:sz w:val="28"/>
          <w:szCs w:val="28"/>
        </w:rPr>
        <w:t xml:space="preserve"> </w:t>
      </w:r>
      <w:r w:rsidRPr="00AD7B9D">
        <w:rPr>
          <w:b/>
          <w:sz w:val="28"/>
          <w:szCs w:val="28"/>
        </w:rPr>
        <w:t>и оценка</w:t>
      </w:r>
      <w:r>
        <w:rPr>
          <w:b/>
          <w:sz w:val="28"/>
          <w:szCs w:val="28"/>
        </w:rPr>
        <w:t xml:space="preserve"> </w:t>
      </w:r>
      <w:r w:rsidRPr="00AD7B9D">
        <w:rPr>
          <w:sz w:val="28"/>
          <w:szCs w:val="28"/>
        </w:rPr>
        <w:t>результатов освоения общеобразовательной дисциплины раскрываются через дисциплинарные результаты, направленные на формирование</w:t>
      </w:r>
      <w:r>
        <w:rPr>
          <w:sz w:val="28"/>
          <w:szCs w:val="28"/>
        </w:rPr>
        <w:t xml:space="preserve"> </w:t>
      </w:r>
      <w:r w:rsidRPr="00AD7B9D">
        <w:rPr>
          <w:sz w:val="28"/>
          <w:szCs w:val="28"/>
        </w:rPr>
        <w:t>общих и профессиональных компетенций по разделам и темам содержания учебного материала.</w:t>
      </w:r>
    </w:p>
    <w:p w:rsidR="004741DF" w:rsidRPr="00AD7B9D" w:rsidRDefault="004741DF" w:rsidP="004741DF">
      <w:pPr>
        <w:spacing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0"/>
        <w:gridCol w:w="2976"/>
        <w:gridCol w:w="4108"/>
      </w:tblGrid>
      <w:tr w:rsidR="004741DF" w:rsidRPr="00A1196E" w:rsidTr="004741DF">
        <w:trPr>
          <w:jc w:val="center"/>
        </w:trPr>
        <w:tc>
          <w:tcPr>
            <w:tcW w:w="2550" w:type="dxa"/>
          </w:tcPr>
          <w:p w:rsidR="004741DF" w:rsidRPr="00A1196E" w:rsidRDefault="004741DF" w:rsidP="004741DF">
            <w:pPr>
              <w:ind w:left="57" w:right="57"/>
              <w:jc w:val="center"/>
              <w:rPr>
                <w:b/>
                <w:sz w:val="28"/>
                <w:szCs w:val="28"/>
              </w:rPr>
            </w:pPr>
            <w:r w:rsidRPr="00A1196E">
              <w:rPr>
                <w:b/>
                <w:sz w:val="28"/>
                <w:szCs w:val="28"/>
              </w:rPr>
              <w:t>Общая/профессиональная компетенция</w:t>
            </w:r>
          </w:p>
        </w:tc>
        <w:tc>
          <w:tcPr>
            <w:tcW w:w="2976" w:type="dxa"/>
          </w:tcPr>
          <w:p w:rsidR="004741DF" w:rsidRPr="00A1196E" w:rsidRDefault="004741DF" w:rsidP="004741DF">
            <w:pPr>
              <w:ind w:left="57" w:right="57"/>
              <w:jc w:val="center"/>
              <w:rPr>
                <w:b/>
                <w:sz w:val="28"/>
                <w:szCs w:val="28"/>
              </w:rPr>
            </w:pPr>
            <w:r w:rsidRPr="00A1196E">
              <w:rPr>
                <w:b/>
                <w:sz w:val="28"/>
                <w:szCs w:val="28"/>
              </w:rPr>
              <w:t>Раздел/Тема</w:t>
            </w:r>
          </w:p>
        </w:tc>
        <w:tc>
          <w:tcPr>
            <w:tcW w:w="4108" w:type="dxa"/>
          </w:tcPr>
          <w:p w:rsidR="004741DF" w:rsidRPr="00A1196E" w:rsidRDefault="004741DF" w:rsidP="004741DF">
            <w:pPr>
              <w:ind w:left="57" w:right="57"/>
              <w:jc w:val="center"/>
              <w:rPr>
                <w:b/>
                <w:sz w:val="28"/>
                <w:szCs w:val="28"/>
              </w:rPr>
            </w:pPr>
            <w:r w:rsidRPr="00A1196E">
              <w:rPr>
                <w:b/>
                <w:sz w:val="28"/>
                <w:szCs w:val="28"/>
              </w:rPr>
              <w:t>Тип оценочных мероприятий</w:t>
            </w:r>
          </w:p>
        </w:tc>
      </w:tr>
      <w:tr w:rsidR="004741DF" w:rsidRPr="00A1196E" w:rsidTr="004741DF">
        <w:trPr>
          <w:jc w:val="center"/>
        </w:trPr>
        <w:tc>
          <w:tcPr>
            <w:tcW w:w="2550" w:type="dxa"/>
          </w:tcPr>
          <w:p w:rsidR="004741DF" w:rsidRPr="002223A1" w:rsidRDefault="004741DF" w:rsidP="004741DF">
            <w:pPr>
              <w:suppressAutoHyphens/>
              <w:jc w:val="both"/>
              <w:rPr>
                <w:bCs/>
              </w:rPr>
            </w:pPr>
            <w:r w:rsidRPr="002223A1">
              <w:rPr>
                <w:b/>
              </w:rPr>
              <w:t>ОК 01</w:t>
            </w:r>
            <w:r w:rsidRPr="002223A1">
              <w:t xml:space="preserve"> </w:t>
            </w:r>
            <w:r w:rsidRPr="002223A1">
              <w:rPr>
                <w:iCs/>
              </w:rPr>
              <w:t>Выбирать способы решения задач профессиональной деятельности применительно к различным контекстам</w:t>
            </w:r>
          </w:p>
        </w:tc>
        <w:tc>
          <w:tcPr>
            <w:tcW w:w="2976" w:type="dxa"/>
          </w:tcPr>
          <w:p w:rsidR="004741DF" w:rsidRPr="002223A1" w:rsidRDefault="004741DF" w:rsidP="004741DF">
            <w:pPr>
              <w:suppressAutoHyphens/>
              <w:jc w:val="both"/>
              <w:rPr>
                <w:bCs/>
              </w:rPr>
            </w:pPr>
            <w:r w:rsidRPr="002223A1">
              <w:rPr>
                <w:bCs/>
              </w:rPr>
              <w:t>Р 1, Темы 1.1, 1.2, 1.3, 1.4, 1.5 П-о/с</w:t>
            </w:r>
            <w:r w:rsidRPr="002223A1">
              <w:rPr>
                <w:rStyle w:val="aa"/>
                <w:bCs/>
              </w:rPr>
              <w:footnoteReference w:id="1"/>
            </w:r>
            <w:r w:rsidRPr="002223A1">
              <w:rPr>
                <w:bCs/>
              </w:rPr>
              <w:t>, 1.6 П-о/</w:t>
            </w:r>
            <w:r w:rsidRPr="002223A1">
              <w:rPr>
                <w:bCs/>
                <w:lang w:val="en-US"/>
              </w:rPr>
              <w:t>c</w:t>
            </w:r>
          </w:p>
          <w:p w:rsidR="004741DF" w:rsidRPr="002223A1" w:rsidRDefault="004741DF" w:rsidP="004741DF">
            <w:pPr>
              <w:suppressAutoHyphens/>
              <w:jc w:val="both"/>
            </w:pPr>
            <w:r w:rsidRPr="002223A1">
              <w:t>Р 2, Темы 2.1 - 2.5</w:t>
            </w:r>
            <w:r w:rsidRPr="002223A1">
              <w:rPr>
                <w:bCs/>
              </w:rPr>
              <w:t xml:space="preserve"> П-о/</w:t>
            </w:r>
            <w:r w:rsidRPr="002223A1">
              <w:rPr>
                <w:bCs/>
                <w:lang w:val="en-US"/>
              </w:rPr>
              <w:t>c</w:t>
            </w:r>
            <w:r w:rsidRPr="002223A1">
              <w:rPr>
                <w:bCs/>
              </w:rPr>
              <w:t>, 2.6, 2.7, 2.8, 2.9, 2.10</w:t>
            </w:r>
          </w:p>
        </w:tc>
        <w:tc>
          <w:tcPr>
            <w:tcW w:w="4108" w:type="dxa"/>
            <w:vMerge w:val="restart"/>
          </w:tcPr>
          <w:p w:rsidR="004741DF" w:rsidRPr="002223A1" w:rsidRDefault="004741DF" w:rsidP="00094814">
            <w:pPr>
              <w:pStyle w:val="a5"/>
              <w:numPr>
                <w:ilvl w:val="0"/>
                <w:numId w:val="107"/>
              </w:numPr>
              <w:spacing w:line="259" w:lineRule="auto"/>
              <w:ind w:left="38" w:firstLine="0"/>
              <w:contextualSpacing/>
            </w:pPr>
            <w:r w:rsidRPr="002223A1">
              <w:t>составление словаря терминов, либо кроссворда</w:t>
            </w:r>
          </w:p>
          <w:p w:rsidR="004741DF" w:rsidRPr="002223A1" w:rsidRDefault="004741DF" w:rsidP="00094814">
            <w:pPr>
              <w:pStyle w:val="a5"/>
              <w:numPr>
                <w:ilvl w:val="0"/>
                <w:numId w:val="107"/>
              </w:numPr>
              <w:spacing w:line="259" w:lineRule="auto"/>
              <w:ind w:left="38" w:firstLine="0"/>
              <w:contextualSpacing/>
            </w:pPr>
            <w:r w:rsidRPr="002223A1">
              <w:t>защита презентации/доклада-презентации</w:t>
            </w:r>
          </w:p>
          <w:p w:rsidR="004741DF" w:rsidRPr="002223A1" w:rsidRDefault="004741DF" w:rsidP="00094814">
            <w:pPr>
              <w:pStyle w:val="a5"/>
              <w:numPr>
                <w:ilvl w:val="0"/>
                <w:numId w:val="107"/>
              </w:numPr>
              <w:spacing w:line="259" w:lineRule="auto"/>
              <w:ind w:left="38" w:firstLine="0"/>
              <w:contextualSpacing/>
            </w:pPr>
            <w:r w:rsidRPr="002223A1">
              <w:t>выполнение самостоятельной работы</w:t>
            </w:r>
          </w:p>
          <w:p w:rsidR="004741DF" w:rsidRPr="002223A1" w:rsidRDefault="004741DF" w:rsidP="00094814">
            <w:pPr>
              <w:pStyle w:val="a5"/>
              <w:numPr>
                <w:ilvl w:val="0"/>
                <w:numId w:val="107"/>
              </w:numPr>
              <w:spacing w:line="259" w:lineRule="auto"/>
              <w:ind w:left="38" w:firstLine="0"/>
              <w:contextualSpacing/>
            </w:pPr>
            <w:r w:rsidRPr="002223A1">
              <w:t>составление комплекса физических упражнений для самостоятельных занятий с учетом индивидуальных особенностей,</w:t>
            </w:r>
          </w:p>
          <w:p w:rsidR="004741DF" w:rsidRPr="002223A1" w:rsidRDefault="004741DF" w:rsidP="00094814">
            <w:pPr>
              <w:pStyle w:val="a5"/>
              <w:numPr>
                <w:ilvl w:val="0"/>
                <w:numId w:val="107"/>
              </w:numPr>
              <w:spacing w:line="259" w:lineRule="auto"/>
              <w:ind w:left="38" w:firstLine="0"/>
              <w:contextualSpacing/>
            </w:pPr>
            <w:r w:rsidRPr="002223A1">
              <w:t>составление профессиограммы</w:t>
            </w:r>
          </w:p>
          <w:p w:rsidR="004741DF" w:rsidRPr="002223A1" w:rsidRDefault="004741DF" w:rsidP="00094814">
            <w:pPr>
              <w:pStyle w:val="a5"/>
              <w:numPr>
                <w:ilvl w:val="0"/>
                <w:numId w:val="107"/>
              </w:numPr>
              <w:spacing w:line="259" w:lineRule="auto"/>
              <w:ind w:left="38" w:firstLine="0"/>
              <w:contextualSpacing/>
            </w:pPr>
            <w:r w:rsidRPr="002223A1">
              <w:t>заполнение дневника самоконтроля</w:t>
            </w:r>
          </w:p>
          <w:p w:rsidR="004741DF" w:rsidRPr="002223A1" w:rsidRDefault="004741DF" w:rsidP="00094814">
            <w:pPr>
              <w:pStyle w:val="a5"/>
              <w:numPr>
                <w:ilvl w:val="0"/>
                <w:numId w:val="107"/>
              </w:numPr>
              <w:spacing w:line="259" w:lineRule="auto"/>
              <w:ind w:left="38" w:firstLine="0"/>
              <w:contextualSpacing/>
            </w:pPr>
            <w:r w:rsidRPr="002223A1">
              <w:t>защита реферата</w:t>
            </w:r>
          </w:p>
          <w:p w:rsidR="004741DF" w:rsidRPr="002223A1" w:rsidRDefault="004741DF" w:rsidP="00094814">
            <w:pPr>
              <w:pStyle w:val="a5"/>
              <w:numPr>
                <w:ilvl w:val="0"/>
                <w:numId w:val="107"/>
              </w:numPr>
              <w:spacing w:line="259" w:lineRule="auto"/>
              <w:ind w:left="38" w:firstLine="0"/>
              <w:contextualSpacing/>
            </w:pPr>
            <w:r w:rsidRPr="002223A1">
              <w:t>составление кроссворда</w:t>
            </w:r>
          </w:p>
          <w:p w:rsidR="004741DF" w:rsidRPr="002223A1" w:rsidRDefault="004741DF" w:rsidP="00094814">
            <w:pPr>
              <w:pStyle w:val="a5"/>
              <w:numPr>
                <w:ilvl w:val="0"/>
                <w:numId w:val="107"/>
              </w:numPr>
              <w:spacing w:line="259" w:lineRule="auto"/>
              <w:ind w:left="38" w:firstLine="0"/>
              <w:contextualSpacing/>
            </w:pPr>
            <w:r w:rsidRPr="002223A1">
              <w:t>фронтальный опрос</w:t>
            </w:r>
          </w:p>
          <w:p w:rsidR="004741DF" w:rsidRPr="002223A1" w:rsidRDefault="004741DF" w:rsidP="00094814">
            <w:pPr>
              <w:pStyle w:val="a5"/>
              <w:numPr>
                <w:ilvl w:val="0"/>
                <w:numId w:val="107"/>
              </w:numPr>
              <w:spacing w:line="259" w:lineRule="auto"/>
              <w:ind w:left="38" w:firstLine="0"/>
              <w:contextualSpacing/>
            </w:pPr>
            <w:r w:rsidRPr="002223A1">
              <w:t>контрольное тестирование</w:t>
            </w:r>
          </w:p>
          <w:p w:rsidR="004741DF" w:rsidRPr="002223A1" w:rsidRDefault="004741DF" w:rsidP="00094814">
            <w:pPr>
              <w:pStyle w:val="a5"/>
              <w:numPr>
                <w:ilvl w:val="0"/>
                <w:numId w:val="107"/>
              </w:numPr>
              <w:spacing w:line="259" w:lineRule="auto"/>
              <w:ind w:left="38" w:firstLine="0"/>
              <w:contextualSpacing/>
            </w:pPr>
            <w:r w:rsidRPr="002223A1">
              <w:t>составление комплекса упражнений</w:t>
            </w:r>
          </w:p>
          <w:p w:rsidR="004741DF" w:rsidRPr="002223A1" w:rsidRDefault="004741DF" w:rsidP="00094814">
            <w:pPr>
              <w:pStyle w:val="a5"/>
              <w:numPr>
                <w:ilvl w:val="0"/>
                <w:numId w:val="107"/>
              </w:numPr>
              <w:spacing w:line="259" w:lineRule="auto"/>
              <w:ind w:left="38" w:firstLine="0"/>
              <w:contextualSpacing/>
            </w:pPr>
            <w:r w:rsidRPr="002223A1">
              <w:t>оценивание практической работы</w:t>
            </w:r>
          </w:p>
          <w:p w:rsidR="004741DF" w:rsidRPr="002223A1" w:rsidRDefault="004741DF" w:rsidP="00094814">
            <w:pPr>
              <w:pStyle w:val="a5"/>
              <w:numPr>
                <w:ilvl w:val="0"/>
                <w:numId w:val="107"/>
              </w:numPr>
              <w:spacing w:line="259" w:lineRule="auto"/>
              <w:ind w:left="38" w:firstLine="0"/>
              <w:contextualSpacing/>
            </w:pPr>
            <w:r w:rsidRPr="002223A1">
              <w:t>тестирование</w:t>
            </w:r>
          </w:p>
          <w:p w:rsidR="004741DF" w:rsidRPr="002223A1" w:rsidRDefault="004741DF" w:rsidP="00094814">
            <w:pPr>
              <w:pStyle w:val="a5"/>
              <w:numPr>
                <w:ilvl w:val="0"/>
                <w:numId w:val="107"/>
              </w:numPr>
              <w:spacing w:line="259" w:lineRule="auto"/>
              <w:ind w:left="38" w:firstLine="0"/>
              <w:contextualSpacing/>
            </w:pPr>
            <w:r w:rsidRPr="002223A1">
              <w:t>тестирование (контрольная работа по теории)</w:t>
            </w:r>
          </w:p>
          <w:p w:rsidR="004741DF" w:rsidRPr="002223A1" w:rsidRDefault="004741DF" w:rsidP="00094814">
            <w:pPr>
              <w:pStyle w:val="a5"/>
              <w:numPr>
                <w:ilvl w:val="0"/>
                <w:numId w:val="107"/>
              </w:numPr>
              <w:spacing w:line="259" w:lineRule="auto"/>
              <w:ind w:left="38" w:firstLine="0"/>
              <w:contextualSpacing/>
            </w:pPr>
            <w:r w:rsidRPr="002223A1">
              <w:t>демонстрация комплекса ОРУ,</w:t>
            </w:r>
          </w:p>
          <w:p w:rsidR="004741DF" w:rsidRPr="002223A1" w:rsidRDefault="004741DF" w:rsidP="00094814">
            <w:pPr>
              <w:pStyle w:val="a5"/>
              <w:numPr>
                <w:ilvl w:val="0"/>
                <w:numId w:val="107"/>
              </w:numPr>
              <w:spacing w:line="259" w:lineRule="auto"/>
              <w:ind w:left="38" w:firstLine="0"/>
              <w:contextualSpacing/>
            </w:pPr>
            <w:r w:rsidRPr="002223A1">
              <w:t>сдача контрольных нормативов</w:t>
            </w:r>
          </w:p>
          <w:p w:rsidR="004741DF" w:rsidRPr="002223A1" w:rsidRDefault="004741DF" w:rsidP="00094814">
            <w:pPr>
              <w:pStyle w:val="a5"/>
              <w:numPr>
                <w:ilvl w:val="0"/>
                <w:numId w:val="107"/>
              </w:numPr>
              <w:spacing w:line="259" w:lineRule="auto"/>
              <w:ind w:left="38" w:firstLine="0"/>
              <w:contextualSpacing/>
            </w:pPr>
            <w:r w:rsidRPr="002223A1">
              <w:t>сдача контрольных нормативов (контрольное упражнение)</w:t>
            </w:r>
          </w:p>
          <w:p w:rsidR="004741DF" w:rsidRPr="00A1196E" w:rsidRDefault="004741DF" w:rsidP="004741DF">
            <w:pPr>
              <w:ind w:left="38" w:right="57"/>
              <w:jc w:val="both"/>
              <w:rPr>
                <w:b/>
                <w:sz w:val="28"/>
                <w:szCs w:val="28"/>
              </w:rPr>
            </w:pPr>
            <w:r w:rsidRPr="002223A1">
              <w:t>сдача нормативов ГТО</w:t>
            </w:r>
          </w:p>
        </w:tc>
      </w:tr>
      <w:tr w:rsidR="004741DF" w:rsidRPr="00A1196E" w:rsidTr="004741DF">
        <w:trPr>
          <w:jc w:val="center"/>
        </w:trPr>
        <w:tc>
          <w:tcPr>
            <w:tcW w:w="2550" w:type="dxa"/>
          </w:tcPr>
          <w:p w:rsidR="004741DF" w:rsidRPr="002223A1" w:rsidRDefault="004741DF" w:rsidP="004741DF">
            <w:pPr>
              <w:suppressAutoHyphens/>
              <w:jc w:val="both"/>
            </w:pPr>
            <w:r w:rsidRPr="002223A1">
              <w:rPr>
                <w:b/>
              </w:rPr>
              <w:t>ОК 04</w:t>
            </w:r>
            <w:r w:rsidRPr="002223A1">
              <w:t xml:space="preserve"> Эффективно взаимодействовать и работать в коллективе и команде</w:t>
            </w:r>
          </w:p>
        </w:tc>
        <w:tc>
          <w:tcPr>
            <w:tcW w:w="2976" w:type="dxa"/>
          </w:tcPr>
          <w:p w:rsidR="004741DF" w:rsidRPr="002223A1" w:rsidRDefault="004741DF" w:rsidP="004741DF">
            <w:pPr>
              <w:suppressAutoHyphens/>
              <w:jc w:val="both"/>
              <w:rPr>
                <w:bCs/>
              </w:rPr>
            </w:pPr>
            <w:r w:rsidRPr="002223A1">
              <w:rPr>
                <w:bCs/>
              </w:rPr>
              <w:t>Р 1, Темы 1.1, 1.2, 1.3, 1.4, 1.5 П-о/с, 1.6 П-о/</w:t>
            </w:r>
            <w:r w:rsidRPr="002223A1">
              <w:rPr>
                <w:bCs/>
                <w:lang w:val="en-US"/>
              </w:rPr>
              <w:t>c</w:t>
            </w:r>
          </w:p>
          <w:p w:rsidR="004741DF" w:rsidRPr="002223A1" w:rsidRDefault="004741DF" w:rsidP="004741DF">
            <w:pPr>
              <w:suppressAutoHyphens/>
              <w:jc w:val="both"/>
              <w:rPr>
                <w:bCs/>
              </w:rPr>
            </w:pPr>
            <w:r w:rsidRPr="002223A1">
              <w:t>Р 2, Темы 2.1 - 2.5</w:t>
            </w:r>
            <w:r w:rsidRPr="002223A1">
              <w:rPr>
                <w:bCs/>
              </w:rPr>
              <w:t xml:space="preserve"> П-о/</w:t>
            </w:r>
            <w:r w:rsidRPr="002223A1">
              <w:rPr>
                <w:bCs/>
                <w:lang w:val="en-US"/>
              </w:rPr>
              <w:t>c</w:t>
            </w:r>
            <w:r w:rsidRPr="002223A1">
              <w:rPr>
                <w:bCs/>
              </w:rPr>
              <w:t>, 2.6, 2.7, 2.8, 2.9, 2.10</w:t>
            </w:r>
          </w:p>
        </w:tc>
        <w:tc>
          <w:tcPr>
            <w:tcW w:w="4108" w:type="dxa"/>
            <w:vMerge/>
          </w:tcPr>
          <w:p w:rsidR="004741DF" w:rsidRPr="00A1196E" w:rsidRDefault="004741DF" w:rsidP="004741DF">
            <w:pPr>
              <w:shd w:val="clear" w:color="auto" w:fill="FFFFFF"/>
              <w:rPr>
                <w:b/>
                <w:sz w:val="28"/>
                <w:szCs w:val="28"/>
              </w:rPr>
            </w:pPr>
          </w:p>
        </w:tc>
      </w:tr>
      <w:tr w:rsidR="004741DF" w:rsidRPr="00A1196E" w:rsidTr="004741DF">
        <w:trPr>
          <w:jc w:val="center"/>
        </w:trPr>
        <w:tc>
          <w:tcPr>
            <w:tcW w:w="2550" w:type="dxa"/>
          </w:tcPr>
          <w:p w:rsidR="004741DF" w:rsidRPr="002223A1" w:rsidRDefault="004741DF" w:rsidP="004741DF">
            <w:pPr>
              <w:suppressAutoHyphens/>
              <w:jc w:val="both"/>
            </w:pPr>
            <w:r w:rsidRPr="002223A1">
              <w:rPr>
                <w:b/>
              </w:rPr>
              <w:t>ОК 08</w:t>
            </w:r>
            <w:r w:rsidRPr="002223A1">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76" w:type="dxa"/>
          </w:tcPr>
          <w:p w:rsidR="004741DF" w:rsidRPr="002223A1" w:rsidRDefault="004741DF" w:rsidP="004741DF">
            <w:pPr>
              <w:suppressAutoHyphens/>
              <w:jc w:val="both"/>
              <w:rPr>
                <w:bCs/>
              </w:rPr>
            </w:pPr>
            <w:r w:rsidRPr="002223A1">
              <w:rPr>
                <w:bCs/>
              </w:rPr>
              <w:t>Р 1, Темы 1.1, 1.2, 1.3, 1.4, 1.5 П-о/с, 1.6 П-о/</w:t>
            </w:r>
            <w:r w:rsidRPr="002223A1">
              <w:rPr>
                <w:bCs/>
                <w:lang w:val="en-US"/>
              </w:rPr>
              <w:t>c</w:t>
            </w:r>
          </w:p>
          <w:p w:rsidR="004741DF" w:rsidRPr="002223A1" w:rsidRDefault="004741DF" w:rsidP="004741DF">
            <w:pPr>
              <w:suppressAutoHyphens/>
              <w:jc w:val="both"/>
              <w:rPr>
                <w:bCs/>
              </w:rPr>
            </w:pPr>
            <w:r w:rsidRPr="002223A1">
              <w:t>Р 2, Темы 2.1 - 2.5</w:t>
            </w:r>
            <w:r w:rsidRPr="002223A1">
              <w:rPr>
                <w:bCs/>
              </w:rPr>
              <w:t xml:space="preserve"> П-о/</w:t>
            </w:r>
            <w:r w:rsidRPr="002223A1">
              <w:rPr>
                <w:bCs/>
                <w:lang w:val="en-US"/>
              </w:rPr>
              <w:t>c</w:t>
            </w:r>
            <w:r w:rsidRPr="002223A1">
              <w:rPr>
                <w:bCs/>
              </w:rPr>
              <w:t>, 2.6, 2.7, 2.8, 2.9, 2.10</w:t>
            </w:r>
          </w:p>
        </w:tc>
        <w:tc>
          <w:tcPr>
            <w:tcW w:w="4108" w:type="dxa"/>
            <w:vMerge/>
          </w:tcPr>
          <w:p w:rsidR="004741DF" w:rsidRPr="00A1196E" w:rsidRDefault="004741DF" w:rsidP="004741DF">
            <w:pPr>
              <w:ind w:left="57" w:right="57"/>
              <w:jc w:val="center"/>
              <w:rPr>
                <w:b/>
                <w:sz w:val="28"/>
                <w:szCs w:val="28"/>
              </w:rPr>
            </w:pPr>
          </w:p>
        </w:tc>
      </w:tr>
      <w:tr w:rsidR="004741DF" w:rsidRPr="00A1196E" w:rsidTr="004741DF">
        <w:trPr>
          <w:jc w:val="center"/>
        </w:trPr>
        <w:tc>
          <w:tcPr>
            <w:tcW w:w="2550" w:type="dxa"/>
          </w:tcPr>
          <w:p w:rsidR="004741DF" w:rsidRPr="0004180D"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000000"/>
                <w:shd w:val="clear" w:color="auto" w:fill="FFFFFF"/>
              </w:rPr>
            </w:pPr>
            <w:r w:rsidRPr="0004180D">
              <w:t>ПК 1.4 Создавать мудборды, трендборды с использованием актуальных дизайнерских решений и доносить идеи до клиента, в том числе с применением компьютерной графики</w:t>
            </w:r>
          </w:p>
        </w:tc>
        <w:tc>
          <w:tcPr>
            <w:tcW w:w="2976" w:type="dxa"/>
            <w:vMerge w:val="restart"/>
          </w:tcPr>
          <w:p w:rsidR="004741DF" w:rsidRDefault="004741DF" w:rsidP="004741DF">
            <w:pPr>
              <w:shd w:val="clear" w:color="auto" w:fill="FFFFFF"/>
            </w:pPr>
            <w:r w:rsidRPr="002223A1">
              <w:rPr>
                <w:bCs/>
              </w:rPr>
              <w:t>Р 1, Темы 1.5</w:t>
            </w:r>
            <w:r>
              <w:rPr>
                <w:bCs/>
              </w:rPr>
              <w:t>, 1.6</w:t>
            </w:r>
          </w:p>
          <w:p w:rsidR="004741DF" w:rsidRPr="0004180D" w:rsidRDefault="004741DF" w:rsidP="004741DF">
            <w:pPr>
              <w:shd w:val="clear" w:color="auto" w:fill="FFFFFF"/>
              <w:rPr>
                <w:color w:val="000000"/>
              </w:rPr>
            </w:pPr>
            <w:r w:rsidRPr="002223A1">
              <w:t>Р 2, Темы 2.1 - 2.5</w:t>
            </w:r>
          </w:p>
        </w:tc>
        <w:tc>
          <w:tcPr>
            <w:tcW w:w="4108" w:type="dxa"/>
            <w:vMerge w:val="restart"/>
          </w:tcPr>
          <w:p w:rsidR="004741DF" w:rsidRPr="002223A1" w:rsidRDefault="004741DF" w:rsidP="00094814">
            <w:pPr>
              <w:pStyle w:val="a5"/>
              <w:numPr>
                <w:ilvl w:val="0"/>
                <w:numId w:val="107"/>
              </w:numPr>
              <w:spacing w:line="259" w:lineRule="auto"/>
              <w:ind w:left="38" w:firstLine="0"/>
              <w:contextualSpacing/>
            </w:pPr>
            <w:r w:rsidRPr="002223A1">
              <w:t>составление словаря терминов, либо кроссворда</w:t>
            </w:r>
          </w:p>
          <w:p w:rsidR="004741DF" w:rsidRPr="002223A1" w:rsidRDefault="004741DF" w:rsidP="00094814">
            <w:pPr>
              <w:pStyle w:val="a5"/>
              <w:numPr>
                <w:ilvl w:val="0"/>
                <w:numId w:val="107"/>
              </w:numPr>
              <w:spacing w:line="259" w:lineRule="auto"/>
              <w:ind w:left="38" w:firstLine="0"/>
              <w:contextualSpacing/>
            </w:pPr>
            <w:r w:rsidRPr="002223A1">
              <w:t>защита презентации/доклада-презентации</w:t>
            </w:r>
          </w:p>
          <w:p w:rsidR="004741DF" w:rsidRPr="002223A1" w:rsidRDefault="004741DF" w:rsidP="00094814">
            <w:pPr>
              <w:pStyle w:val="a5"/>
              <w:numPr>
                <w:ilvl w:val="0"/>
                <w:numId w:val="107"/>
              </w:numPr>
              <w:spacing w:line="259" w:lineRule="auto"/>
              <w:ind w:left="38" w:firstLine="0"/>
              <w:contextualSpacing/>
            </w:pPr>
            <w:r w:rsidRPr="002223A1">
              <w:t>составление комплекса физических упражнений для самостоятельных занятий с учетом индивидуальных особенностей,</w:t>
            </w:r>
          </w:p>
          <w:p w:rsidR="004741DF" w:rsidRPr="002223A1" w:rsidRDefault="004741DF" w:rsidP="00094814">
            <w:pPr>
              <w:pStyle w:val="a5"/>
              <w:numPr>
                <w:ilvl w:val="0"/>
                <w:numId w:val="107"/>
              </w:numPr>
              <w:spacing w:line="259" w:lineRule="auto"/>
              <w:ind w:left="38" w:firstLine="0"/>
              <w:contextualSpacing/>
            </w:pPr>
            <w:r w:rsidRPr="002223A1">
              <w:t>заполнение дневника самоконтроля</w:t>
            </w:r>
          </w:p>
          <w:p w:rsidR="004741DF" w:rsidRPr="002223A1" w:rsidRDefault="004741DF" w:rsidP="00094814">
            <w:pPr>
              <w:pStyle w:val="a5"/>
              <w:numPr>
                <w:ilvl w:val="0"/>
                <w:numId w:val="107"/>
              </w:numPr>
              <w:spacing w:line="259" w:lineRule="auto"/>
              <w:ind w:left="38" w:firstLine="0"/>
              <w:contextualSpacing/>
            </w:pPr>
            <w:r w:rsidRPr="002223A1">
              <w:t>защита реферата</w:t>
            </w:r>
          </w:p>
          <w:p w:rsidR="004741DF" w:rsidRPr="002223A1" w:rsidRDefault="004741DF" w:rsidP="00094814">
            <w:pPr>
              <w:pStyle w:val="a5"/>
              <w:numPr>
                <w:ilvl w:val="0"/>
                <w:numId w:val="107"/>
              </w:numPr>
              <w:spacing w:line="259" w:lineRule="auto"/>
              <w:ind w:left="38" w:firstLine="0"/>
              <w:contextualSpacing/>
            </w:pPr>
            <w:r w:rsidRPr="002223A1">
              <w:t>составление кроссворда</w:t>
            </w:r>
          </w:p>
          <w:p w:rsidR="004741DF" w:rsidRPr="002223A1" w:rsidRDefault="004741DF" w:rsidP="00094814">
            <w:pPr>
              <w:pStyle w:val="a5"/>
              <w:numPr>
                <w:ilvl w:val="0"/>
                <w:numId w:val="107"/>
              </w:numPr>
              <w:spacing w:line="259" w:lineRule="auto"/>
              <w:ind w:left="38" w:firstLine="0"/>
              <w:contextualSpacing/>
            </w:pPr>
            <w:r w:rsidRPr="002223A1">
              <w:t>фронтальный опрос</w:t>
            </w:r>
          </w:p>
          <w:p w:rsidR="004741DF" w:rsidRPr="002223A1" w:rsidRDefault="004741DF" w:rsidP="00094814">
            <w:pPr>
              <w:pStyle w:val="a5"/>
              <w:numPr>
                <w:ilvl w:val="0"/>
                <w:numId w:val="107"/>
              </w:numPr>
              <w:spacing w:line="259" w:lineRule="auto"/>
              <w:ind w:left="38" w:firstLine="0"/>
              <w:contextualSpacing/>
            </w:pPr>
            <w:r w:rsidRPr="002223A1">
              <w:t>контрольное тестирование</w:t>
            </w:r>
          </w:p>
          <w:p w:rsidR="004741DF" w:rsidRPr="002223A1" w:rsidRDefault="004741DF" w:rsidP="00094814">
            <w:pPr>
              <w:pStyle w:val="a5"/>
              <w:numPr>
                <w:ilvl w:val="0"/>
                <w:numId w:val="107"/>
              </w:numPr>
              <w:spacing w:line="259" w:lineRule="auto"/>
              <w:ind w:left="38" w:firstLine="0"/>
              <w:contextualSpacing/>
            </w:pPr>
            <w:r w:rsidRPr="002223A1">
              <w:t>составление комплекса упражнений</w:t>
            </w:r>
          </w:p>
          <w:p w:rsidR="004741DF" w:rsidRPr="002223A1" w:rsidRDefault="004741DF" w:rsidP="00094814">
            <w:pPr>
              <w:pStyle w:val="a5"/>
              <w:numPr>
                <w:ilvl w:val="0"/>
                <w:numId w:val="107"/>
              </w:numPr>
              <w:spacing w:line="259" w:lineRule="auto"/>
              <w:ind w:left="38" w:firstLine="0"/>
              <w:contextualSpacing/>
            </w:pPr>
            <w:r w:rsidRPr="002223A1">
              <w:t>оценивание практической работы</w:t>
            </w:r>
          </w:p>
          <w:p w:rsidR="004741DF" w:rsidRPr="002223A1" w:rsidRDefault="004741DF" w:rsidP="00094814">
            <w:pPr>
              <w:pStyle w:val="a5"/>
              <w:numPr>
                <w:ilvl w:val="0"/>
                <w:numId w:val="107"/>
              </w:numPr>
              <w:spacing w:line="259" w:lineRule="auto"/>
              <w:ind w:left="38" w:firstLine="0"/>
              <w:contextualSpacing/>
            </w:pPr>
            <w:r w:rsidRPr="002223A1">
              <w:t>тестирование</w:t>
            </w:r>
          </w:p>
          <w:p w:rsidR="004741DF" w:rsidRPr="00AB1085" w:rsidRDefault="004741DF" w:rsidP="00094814">
            <w:pPr>
              <w:pStyle w:val="a5"/>
              <w:numPr>
                <w:ilvl w:val="0"/>
                <w:numId w:val="107"/>
              </w:numPr>
              <w:spacing w:line="259" w:lineRule="auto"/>
              <w:ind w:left="38" w:firstLine="0"/>
              <w:contextualSpacing/>
            </w:pPr>
            <w:r w:rsidRPr="00AB1085">
              <w:t>сдача контрольных нормативов</w:t>
            </w:r>
          </w:p>
          <w:p w:rsidR="004741DF" w:rsidRPr="00AB1085" w:rsidRDefault="004741DF" w:rsidP="00094814">
            <w:pPr>
              <w:pStyle w:val="a5"/>
              <w:numPr>
                <w:ilvl w:val="0"/>
                <w:numId w:val="107"/>
              </w:numPr>
              <w:spacing w:line="259" w:lineRule="auto"/>
              <w:ind w:left="38" w:firstLine="0"/>
              <w:contextualSpacing/>
            </w:pPr>
            <w:r w:rsidRPr="00AB1085">
              <w:t>сдача контрольных нормативов (контрольное упражнение)</w:t>
            </w:r>
          </w:p>
          <w:p w:rsidR="004741DF" w:rsidRPr="00A1196E" w:rsidRDefault="004741DF" w:rsidP="004741DF">
            <w:pPr>
              <w:ind w:left="57" w:right="57"/>
              <w:rPr>
                <w:b/>
                <w:sz w:val="28"/>
                <w:szCs w:val="28"/>
              </w:rPr>
            </w:pPr>
            <w:r w:rsidRPr="00AB1085">
              <w:t>сдача нормативов ГТО</w:t>
            </w:r>
          </w:p>
        </w:tc>
      </w:tr>
      <w:tr w:rsidR="004741DF" w:rsidRPr="00A1196E" w:rsidTr="004741DF">
        <w:trPr>
          <w:jc w:val="center"/>
        </w:trPr>
        <w:tc>
          <w:tcPr>
            <w:tcW w:w="2550" w:type="dxa"/>
          </w:tcPr>
          <w:p w:rsidR="004741DF" w:rsidRPr="006F7540"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000000"/>
                <w:sz w:val="23"/>
                <w:szCs w:val="23"/>
                <w:shd w:val="clear" w:color="auto" w:fill="FFFFFF"/>
              </w:rPr>
            </w:pPr>
            <w:r w:rsidRPr="00E92DDC">
              <w:t>ПК 2.5</w:t>
            </w:r>
            <w:r>
              <w:t xml:space="preserve"> Осуществлять контроль за реализацией конструкторских решений модели</w:t>
            </w:r>
          </w:p>
        </w:tc>
        <w:tc>
          <w:tcPr>
            <w:tcW w:w="2976" w:type="dxa"/>
            <w:vMerge/>
          </w:tcPr>
          <w:p w:rsidR="004741DF" w:rsidRDefault="004741DF" w:rsidP="004741DF"/>
        </w:tc>
        <w:tc>
          <w:tcPr>
            <w:tcW w:w="4108" w:type="dxa"/>
            <w:vMerge/>
          </w:tcPr>
          <w:p w:rsidR="004741DF" w:rsidRPr="00A1196E" w:rsidRDefault="004741DF" w:rsidP="004741DF">
            <w:pPr>
              <w:shd w:val="clear" w:color="auto" w:fill="FFFFFF"/>
              <w:rPr>
                <w:b/>
                <w:sz w:val="28"/>
                <w:szCs w:val="28"/>
              </w:rPr>
            </w:pPr>
          </w:p>
        </w:tc>
      </w:tr>
      <w:tr w:rsidR="004741DF" w:rsidRPr="00A1196E" w:rsidTr="004741DF">
        <w:trPr>
          <w:jc w:val="center"/>
        </w:trPr>
        <w:tc>
          <w:tcPr>
            <w:tcW w:w="2550" w:type="dxa"/>
          </w:tcPr>
          <w:p w:rsidR="004741DF" w:rsidRPr="00A1196E" w:rsidRDefault="004741DF" w:rsidP="0047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8"/>
                <w:szCs w:val="28"/>
              </w:rPr>
            </w:pPr>
            <w:r w:rsidRPr="00E92DDC">
              <w:t>ПК 3.3</w:t>
            </w:r>
            <w:r>
              <w:t xml:space="preserve"> Осуществлять подбор оборудования при разработке технологических процессов</w:t>
            </w:r>
          </w:p>
        </w:tc>
        <w:tc>
          <w:tcPr>
            <w:tcW w:w="2976" w:type="dxa"/>
            <w:vMerge/>
          </w:tcPr>
          <w:p w:rsidR="004741DF" w:rsidRDefault="004741DF" w:rsidP="004741DF"/>
        </w:tc>
        <w:tc>
          <w:tcPr>
            <w:tcW w:w="4108" w:type="dxa"/>
            <w:vMerge/>
          </w:tcPr>
          <w:p w:rsidR="004741DF" w:rsidRPr="00A1196E" w:rsidRDefault="004741DF" w:rsidP="004741DF">
            <w:pPr>
              <w:ind w:left="57" w:right="57"/>
              <w:jc w:val="center"/>
              <w:rPr>
                <w:b/>
                <w:sz w:val="28"/>
                <w:szCs w:val="28"/>
              </w:rPr>
            </w:pPr>
          </w:p>
        </w:tc>
      </w:tr>
    </w:tbl>
    <w:p w:rsidR="004741DF" w:rsidRDefault="004741DF" w:rsidP="004741DF">
      <w:pPr>
        <w:spacing w:line="276" w:lineRule="auto"/>
        <w:contextualSpacing/>
        <w:jc w:val="center"/>
        <w:rPr>
          <w:b/>
          <w:sz w:val="28"/>
          <w:szCs w:val="28"/>
        </w:rPr>
        <w:sectPr w:rsidR="004741DF" w:rsidSect="004741DF">
          <w:pgSz w:w="11906" w:h="16838"/>
          <w:pgMar w:top="1134" w:right="850" w:bottom="1134" w:left="1134" w:header="708" w:footer="708" w:gutter="0"/>
          <w:cols w:space="708"/>
          <w:docGrid w:linePitch="360"/>
        </w:sectPr>
      </w:pPr>
    </w:p>
    <w:p w:rsidR="004741DF" w:rsidRPr="009870C7" w:rsidRDefault="004741DF" w:rsidP="004741DF">
      <w:pPr>
        <w:spacing w:line="276" w:lineRule="auto"/>
        <w:jc w:val="center"/>
        <w:rPr>
          <w:b/>
          <w:bCs/>
          <w:sz w:val="28"/>
          <w:szCs w:val="28"/>
        </w:rPr>
      </w:pPr>
      <w:r w:rsidRPr="009870C7">
        <w:rPr>
          <w:b/>
          <w:bCs/>
          <w:sz w:val="28"/>
          <w:szCs w:val="28"/>
        </w:rPr>
        <w:t>ТЕХНОЛОГИЧЕСКАЯ КАРТА</w:t>
      </w:r>
      <w:r>
        <w:rPr>
          <w:b/>
          <w:bCs/>
          <w:sz w:val="28"/>
          <w:szCs w:val="28"/>
        </w:rPr>
        <w:t xml:space="preserve"> № 1</w:t>
      </w:r>
    </w:p>
    <w:tbl>
      <w:tblPr>
        <w:tblW w:w="14601" w:type="dxa"/>
        <w:tblLook w:val="04A0" w:firstRow="1" w:lastRow="0" w:firstColumn="1" w:lastColumn="0" w:noHBand="0" w:noVBand="1"/>
      </w:tblPr>
      <w:tblGrid>
        <w:gridCol w:w="3686"/>
        <w:gridCol w:w="10915"/>
      </w:tblGrid>
      <w:tr w:rsidR="004741DF" w:rsidRPr="009870C7" w:rsidTr="004741DF">
        <w:tc>
          <w:tcPr>
            <w:tcW w:w="3686" w:type="dxa"/>
          </w:tcPr>
          <w:p w:rsidR="004741DF" w:rsidRPr="00594FFE" w:rsidRDefault="004741DF" w:rsidP="004741DF">
            <w:pPr>
              <w:spacing w:line="276" w:lineRule="auto"/>
              <w:jc w:val="both"/>
              <w:rPr>
                <w:sz w:val="28"/>
                <w:szCs w:val="28"/>
              </w:rPr>
            </w:pPr>
            <w:r w:rsidRPr="00594FFE">
              <w:rPr>
                <w:sz w:val="28"/>
                <w:szCs w:val="28"/>
              </w:rPr>
              <w:t>Дисциплина</w:t>
            </w:r>
          </w:p>
        </w:tc>
        <w:tc>
          <w:tcPr>
            <w:tcW w:w="10915" w:type="dxa"/>
            <w:tcBorders>
              <w:top w:val="single" w:sz="4" w:space="0" w:color="auto"/>
              <w:bottom w:val="single" w:sz="4" w:space="0" w:color="auto"/>
            </w:tcBorders>
          </w:tcPr>
          <w:p w:rsidR="004741DF" w:rsidRPr="00594FFE" w:rsidRDefault="004741DF" w:rsidP="004741DF">
            <w:pPr>
              <w:spacing w:line="276" w:lineRule="auto"/>
              <w:jc w:val="both"/>
              <w:rPr>
                <w:sz w:val="28"/>
                <w:szCs w:val="28"/>
              </w:rPr>
            </w:pPr>
            <w:r w:rsidRPr="00594FFE">
              <w:rPr>
                <w:sz w:val="28"/>
                <w:szCs w:val="28"/>
              </w:rPr>
              <w:t>Физическая культура</w:t>
            </w:r>
          </w:p>
        </w:tc>
      </w:tr>
      <w:tr w:rsidR="004741DF" w:rsidRPr="009870C7" w:rsidTr="004741DF">
        <w:tc>
          <w:tcPr>
            <w:tcW w:w="3686" w:type="dxa"/>
          </w:tcPr>
          <w:p w:rsidR="004741DF" w:rsidRPr="00594FFE" w:rsidRDefault="004741DF" w:rsidP="004741DF">
            <w:pPr>
              <w:spacing w:line="276" w:lineRule="auto"/>
              <w:jc w:val="both"/>
              <w:rPr>
                <w:sz w:val="28"/>
                <w:szCs w:val="28"/>
              </w:rPr>
            </w:pPr>
            <w:r w:rsidRPr="00594FFE">
              <w:rPr>
                <w:sz w:val="28"/>
                <w:szCs w:val="28"/>
              </w:rPr>
              <w:t>Специальность / профессия</w:t>
            </w:r>
          </w:p>
        </w:tc>
        <w:tc>
          <w:tcPr>
            <w:tcW w:w="10915" w:type="dxa"/>
            <w:tcBorders>
              <w:top w:val="single" w:sz="4" w:space="0" w:color="auto"/>
              <w:bottom w:val="single" w:sz="4" w:space="0" w:color="auto"/>
            </w:tcBorders>
          </w:tcPr>
          <w:p w:rsidR="004741DF" w:rsidRPr="00594FFE" w:rsidRDefault="004741DF" w:rsidP="004741DF">
            <w:pPr>
              <w:spacing w:line="276" w:lineRule="auto"/>
              <w:jc w:val="both"/>
              <w:rPr>
                <w:sz w:val="28"/>
                <w:szCs w:val="28"/>
              </w:rPr>
            </w:pPr>
            <w:r>
              <w:rPr>
                <w:sz w:val="28"/>
                <w:szCs w:val="28"/>
              </w:rPr>
              <w:t xml:space="preserve">29.02.10 </w:t>
            </w:r>
            <w:r w:rsidRPr="006928D7">
              <w:rPr>
                <w:sz w:val="28"/>
                <w:szCs w:val="28"/>
              </w:rPr>
              <w:t>Конструирование, моделирование и технология изготовления изделий легкой промышленности (по видам)</w:t>
            </w:r>
          </w:p>
        </w:tc>
      </w:tr>
    </w:tbl>
    <w:p w:rsidR="004741DF" w:rsidRPr="009870C7" w:rsidRDefault="004741DF" w:rsidP="004741DF">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1057"/>
      </w:tblGrid>
      <w:tr w:rsidR="004741DF" w:rsidRPr="009870C7" w:rsidTr="004741DF">
        <w:trPr>
          <w:trHeight w:val="321"/>
        </w:trPr>
        <w:tc>
          <w:tcPr>
            <w:tcW w:w="3539"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 xml:space="preserve">Тема занятия </w:t>
            </w:r>
          </w:p>
        </w:tc>
        <w:tc>
          <w:tcPr>
            <w:tcW w:w="11057"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iCs/>
                <w:sz w:val="24"/>
                <w:szCs w:val="24"/>
                <w:vertAlign w:val="superscript"/>
                <w:lang w:eastAsia="ru-RU"/>
              </w:rPr>
            </w:pPr>
            <w:r w:rsidRPr="00594FFE">
              <w:rPr>
                <w:bCs/>
                <w:sz w:val="24"/>
                <w:szCs w:val="24"/>
                <w:lang w:eastAsia="ru-RU"/>
              </w:rPr>
              <w:t>Раздел № 2</w:t>
            </w:r>
            <w:r w:rsidRPr="00594FFE">
              <w:rPr>
                <w:bCs/>
                <w:color w:val="000000"/>
                <w:sz w:val="24"/>
                <w:szCs w:val="24"/>
              </w:rPr>
              <w:t xml:space="preserve"> Методические основы обучения различным видам физкультурно-спортивной деятельности.</w:t>
            </w:r>
            <w:r w:rsidRPr="00594FFE">
              <w:rPr>
                <w:iCs/>
                <w:sz w:val="24"/>
                <w:szCs w:val="24"/>
                <w:lang w:eastAsia="ru-RU"/>
              </w:rPr>
              <w:t xml:space="preserve"> 2.8 Спортивные игры</w:t>
            </w:r>
          </w:p>
          <w:p w:rsidR="004741DF" w:rsidRPr="00594FFE" w:rsidRDefault="004741DF" w:rsidP="004741DF">
            <w:pPr>
              <w:pStyle w:val="af4"/>
              <w:rPr>
                <w:b/>
                <w:bCs/>
                <w:sz w:val="24"/>
                <w:szCs w:val="24"/>
              </w:rPr>
            </w:pPr>
            <w:r w:rsidRPr="00594FFE">
              <w:rPr>
                <w:bCs/>
                <w:sz w:val="24"/>
                <w:szCs w:val="24"/>
                <w:lang w:eastAsia="ru-RU"/>
              </w:rPr>
              <w:t>Тема 2.8 (2) Баскетбол</w:t>
            </w:r>
          </w:p>
        </w:tc>
      </w:tr>
      <w:tr w:rsidR="004741DF" w:rsidRPr="009870C7" w:rsidTr="004741DF">
        <w:trPr>
          <w:trHeight w:val="370"/>
        </w:trPr>
        <w:tc>
          <w:tcPr>
            <w:tcW w:w="3539"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 xml:space="preserve">Содержание темы </w:t>
            </w:r>
          </w:p>
        </w:tc>
        <w:tc>
          <w:tcPr>
            <w:tcW w:w="11057"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jc w:val="both"/>
            </w:pPr>
            <w:r w:rsidRPr="00594FFE">
              <w:t>Техника безопасности на занятиях баскетболом. Освоение и совершенствование техники выполнения приёмов игры:</w:t>
            </w:r>
          </w:p>
          <w:p w:rsidR="004741DF" w:rsidRPr="00594FFE" w:rsidRDefault="004741DF" w:rsidP="004741DF">
            <w:pPr>
              <w:pStyle w:val="af4"/>
              <w:rPr>
                <w:sz w:val="24"/>
                <w:szCs w:val="24"/>
                <w:lang w:eastAsia="ru-RU"/>
              </w:rPr>
            </w:pPr>
            <w:r w:rsidRPr="00594FFE">
              <w:rPr>
                <w:sz w:val="24"/>
                <w:szCs w:val="24"/>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p w:rsidR="004741DF" w:rsidRPr="00594FFE" w:rsidRDefault="004741DF" w:rsidP="004741DF">
            <w:pPr>
              <w:pStyle w:val="af4"/>
              <w:rPr>
                <w:sz w:val="24"/>
                <w:szCs w:val="24"/>
                <w:lang w:eastAsia="ru-RU"/>
              </w:rPr>
            </w:pPr>
            <w:r w:rsidRPr="00594FFE">
              <w:rPr>
                <w:sz w:val="24"/>
                <w:szCs w:val="24"/>
                <w:lang w:eastAsia="ru-RU"/>
              </w:rPr>
              <w:t>Освоение и совершенствование приёмов тактики защиты и нападения.</w:t>
            </w:r>
          </w:p>
          <w:p w:rsidR="004741DF" w:rsidRPr="00594FFE" w:rsidRDefault="004741DF" w:rsidP="004741DF">
            <w:pPr>
              <w:pStyle w:val="af4"/>
              <w:rPr>
                <w:sz w:val="24"/>
                <w:szCs w:val="24"/>
              </w:rPr>
            </w:pPr>
            <w:r w:rsidRPr="00594FFE">
              <w:rPr>
                <w:sz w:val="24"/>
                <w:szCs w:val="24"/>
                <w:lang w:eastAsia="ru-RU"/>
              </w:rPr>
              <w:t>Выполнение технико-тактических приёмов в игровой деятельности.</w:t>
            </w:r>
          </w:p>
        </w:tc>
      </w:tr>
      <w:tr w:rsidR="004741DF" w:rsidRPr="009870C7" w:rsidTr="004741DF">
        <w:trPr>
          <w:trHeight w:val="370"/>
        </w:trPr>
        <w:tc>
          <w:tcPr>
            <w:tcW w:w="3539"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Тип занятия</w:t>
            </w:r>
          </w:p>
        </w:tc>
        <w:tc>
          <w:tcPr>
            <w:tcW w:w="11057" w:type="dxa"/>
            <w:tcBorders>
              <w:top w:val="single" w:sz="4" w:space="0" w:color="000000"/>
              <w:left w:val="single" w:sz="4" w:space="0" w:color="000000"/>
              <w:bottom w:val="single" w:sz="4" w:space="0" w:color="000000"/>
              <w:right w:val="single" w:sz="4" w:space="0" w:color="000000"/>
            </w:tcBorders>
          </w:tcPr>
          <w:p w:rsidR="004741DF" w:rsidRPr="00594FFE" w:rsidRDefault="000F1D21" w:rsidP="004741DF">
            <w:pPr>
              <w:pStyle w:val="af4"/>
              <w:rPr>
                <w:sz w:val="24"/>
                <w:szCs w:val="24"/>
              </w:rPr>
            </w:pPr>
            <w:r>
              <w:rPr>
                <w:sz w:val="24"/>
                <w:szCs w:val="24"/>
              </w:rPr>
              <w:t>Урок применения умений</w:t>
            </w:r>
          </w:p>
        </w:tc>
      </w:tr>
      <w:tr w:rsidR="004741DF" w:rsidRPr="009870C7" w:rsidTr="004741DF">
        <w:trPr>
          <w:trHeight w:val="370"/>
        </w:trPr>
        <w:tc>
          <w:tcPr>
            <w:tcW w:w="3539"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Формы организации учебной деятельности</w:t>
            </w:r>
          </w:p>
        </w:tc>
        <w:tc>
          <w:tcPr>
            <w:tcW w:w="11057"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Фронтальная, поточная, групповая, индивидуальная.</w:t>
            </w:r>
          </w:p>
        </w:tc>
      </w:tr>
    </w:tbl>
    <w:p w:rsidR="004741DF" w:rsidRPr="009870C7" w:rsidRDefault="004741DF" w:rsidP="004741DF">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42"/>
        <w:gridCol w:w="5096"/>
        <w:gridCol w:w="2365"/>
        <w:gridCol w:w="2878"/>
        <w:gridCol w:w="1787"/>
      </w:tblGrid>
      <w:tr w:rsidR="004741DF" w:rsidRPr="00A239C0" w:rsidTr="004741DF">
        <w:tc>
          <w:tcPr>
            <w:tcW w:w="2518" w:type="dxa"/>
            <w:vAlign w:val="center"/>
          </w:tcPr>
          <w:p w:rsidR="004741DF" w:rsidRPr="00A239C0" w:rsidRDefault="004741DF" w:rsidP="004741DF">
            <w:pPr>
              <w:jc w:val="center"/>
              <w:rPr>
                <w:b/>
              </w:rPr>
            </w:pPr>
            <w:r w:rsidRPr="00A239C0">
              <w:rPr>
                <w:b/>
              </w:rPr>
              <w:t>Этапы занятия</w:t>
            </w:r>
          </w:p>
        </w:tc>
        <w:tc>
          <w:tcPr>
            <w:tcW w:w="5238" w:type="dxa"/>
            <w:gridSpan w:val="2"/>
            <w:vAlign w:val="center"/>
          </w:tcPr>
          <w:p w:rsidR="004741DF" w:rsidRPr="00A239C0" w:rsidRDefault="004741DF" w:rsidP="004741DF">
            <w:pPr>
              <w:jc w:val="center"/>
              <w:rPr>
                <w:b/>
              </w:rPr>
            </w:pPr>
            <w:r w:rsidRPr="00A239C0">
              <w:rPr>
                <w:b/>
              </w:rPr>
              <w:t>Деятельность</w:t>
            </w:r>
          </w:p>
          <w:p w:rsidR="004741DF" w:rsidRPr="00A239C0" w:rsidRDefault="004741DF" w:rsidP="004741DF">
            <w:pPr>
              <w:jc w:val="center"/>
              <w:rPr>
                <w:b/>
              </w:rPr>
            </w:pPr>
            <w:r w:rsidRPr="00A239C0">
              <w:rPr>
                <w:b/>
              </w:rPr>
              <w:t>Преподавателя</w:t>
            </w:r>
          </w:p>
        </w:tc>
        <w:tc>
          <w:tcPr>
            <w:tcW w:w="2365" w:type="dxa"/>
            <w:vAlign w:val="center"/>
          </w:tcPr>
          <w:p w:rsidR="004741DF" w:rsidRPr="00A239C0" w:rsidRDefault="004741DF" w:rsidP="004741DF">
            <w:pPr>
              <w:jc w:val="center"/>
              <w:rPr>
                <w:b/>
              </w:rPr>
            </w:pPr>
            <w:r w:rsidRPr="00A239C0">
              <w:rPr>
                <w:b/>
              </w:rPr>
              <w:t>Деятельность</w:t>
            </w:r>
          </w:p>
          <w:p w:rsidR="004741DF" w:rsidRPr="00A239C0" w:rsidRDefault="004741DF" w:rsidP="004741DF">
            <w:pPr>
              <w:jc w:val="center"/>
              <w:rPr>
                <w:b/>
              </w:rPr>
            </w:pPr>
            <w:r w:rsidRPr="00A239C0">
              <w:rPr>
                <w:b/>
              </w:rPr>
              <w:t>студентов</w:t>
            </w:r>
          </w:p>
        </w:tc>
        <w:tc>
          <w:tcPr>
            <w:tcW w:w="2878" w:type="dxa"/>
            <w:vAlign w:val="center"/>
          </w:tcPr>
          <w:p w:rsidR="004741DF" w:rsidRPr="00A239C0" w:rsidRDefault="004741DF" w:rsidP="004741DF">
            <w:pPr>
              <w:jc w:val="center"/>
              <w:rPr>
                <w:b/>
              </w:rPr>
            </w:pPr>
            <w:r w:rsidRPr="00A239C0">
              <w:rPr>
                <w:b/>
              </w:rPr>
              <w:t>Планируемые образовательные результаты</w:t>
            </w:r>
          </w:p>
        </w:tc>
        <w:tc>
          <w:tcPr>
            <w:tcW w:w="1787" w:type="dxa"/>
          </w:tcPr>
          <w:p w:rsidR="004741DF" w:rsidRPr="00A239C0" w:rsidRDefault="004741DF" w:rsidP="004741DF">
            <w:pPr>
              <w:jc w:val="center"/>
              <w:rPr>
                <w:b/>
              </w:rPr>
            </w:pPr>
            <w:r w:rsidRPr="00A239C0">
              <w:rPr>
                <w:b/>
              </w:rPr>
              <w:t>Типы оценочных мероприятий</w:t>
            </w:r>
          </w:p>
        </w:tc>
      </w:tr>
      <w:tr w:rsidR="004741DF" w:rsidRPr="00A239C0" w:rsidTr="004741DF">
        <w:trPr>
          <w:trHeight w:val="254"/>
        </w:trPr>
        <w:tc>
          <w:tcPr>
            <w:tcW w:w="14786" w:type="dxa"/>
            <w:gridSpan w:val="6"/>
          </w:tcPr>
          <w:p w:rsidR="004741DF" w:rsidRPr="00A239C0" w:rsidRDefault="004741DF" w:rsidP="004741DF">
            <w:r w:rsidRPr="00A239C0">
              <w:t>1. Организационный этап занятия</w:t>
            </w:r>
          </w:p>
        </w:tc>
      </w:tr>
      <w:tr w:rsidR="004741DF" w:rsidRPr="00A239C0" w:rsidTr="004741DF">
        <w:trPr>
          <w:trHeight w:val="279"/>
        </w:trPr>
        <w:tc>
          <w:tcPr>
            <w:tcW w:w="2518" w:type="dxa"/>
          </w:tcPr>
          <w:p w:rsidR="004741DF" w:rsidRPr="00A239C0" w:rsidRDefault="004741DF" w:rsidP="004741DF">
            <w:pPr>
              <w:jc w:val="both"/>
            </w:pPr>
            <w:r w:rsidRPr="00A239C0">
              <w:t>Рефлексия хорошего настроения и эмоционального настроя.</w:t>
            </w:r>
          </w:p>
        </w:tc>
        <w:tc>
          <w:tcPr>
            <w:tcW w:w="5238" w:type="dxa"/>
            <w:gridSpan w:val="2"/>
          </w:tcPr>
          <w:p w:rsidR="004741DF" w:rsidRPr="00A239C0" w:rsidRDefault="004741DF" w:rsidP="004741DF">
            <w:pPr>
              <w:jc w:val="both"/>
            </w:pPr>
            <w:r w:rsidRPr="00A239C0">
              <w:t>Построение. Приветствие.</w:t>
            </w:r>
          </w:p>
          <w:p w:rsidR="004741DF" w:rsidRPr="00A239C0" w:rsidRDefault="004741DF" w:rsidP="004741DF">
            <w:pPr>
              <w:jc w:val="both"/>
            </w:pPr>
            <w:r>
              <w:t>«</w:t>
            </w:r>
            <w:r w:rsidRPr="00A239C0">
              <w:t>Я рад видеть на своем уроке таких подтянутых, спортивных, красивых   учеников!»</w:t>
            </w:r>
          </w:p>
          <w:p w:rsidR="004741DF" w:rsidRPr="00A239C0" w:rsidRDefault="004741DF" w:rsidP="004741DF">
            <w:pPr>
              <w:jc w:val="both"/>
            </w:pPr>
            <w:r w:rsidRPr="00A239C0">
              <w:t>Обращает внимание на равнение на осанку, спортивную форму. Проверяет присутствующих, выявляет отсутствующих.</w:t>
            </w:r>
          </w:p>
        </w:tc>
        <w:tc>
          <w:tcPr>
            <w:tcW w:w="2365" w:type="dxa"/>
          </w:tcPr>
          <w:p w:rsidR="004741DF" w:rsidRPr="00A239C0" w:rsidRDefault="004741DF" w:rsidP="004741DF">
            <w:pPr>
              <w:jc w:val="both"/>
            </w:pPr>
            <w:r>
              <w:t>Студенты встают в строй согласно инструкции преподавателя.</w:t>
            </w:r>
          </w:p>
        </w:tc>
        <w:tc>
          <w:tcPr>
            <w:tcW w:w="2878" w:type="dxa"/>
          </w:tcPr>
          <w:p w:rsidR="004741DF" w:rsidRPr="00A239C0" w:rsidRDefault="004741DF" w:rsidP="004741DF">
            <w:pPr>
              <w:jc w:val="both"/>
            </w:pPr>
            <w:r w:rsidRPr="00A239C0">
              <w:t>Личностные: имеют желание учиться, самоконтроль за внешним видом.</w:t>
            </w:r>
          </w:p>
          <w:p w:rsidR="004741DF" w:rsidRPr="00A239C0" w:rsidRDefault="004741DF" w:rsidP="004741DF">
            <w:pPr>
              <w:jc w:val="both"/>
            </w:pPr>
            <w:r w:rsidRPr="00A239C0">
              <w:t>Коммуникативные: планирование учебного сотрудничества с учителем и сверстниками</w:t>
            </w:r>
          </w:p>
        </w:tc>
        <w:tc>
          <w:tcPr>
            <w:tcW w:w="1787" w:type="dxa"/>
          </w:tcPr>
          <w:p w:rsidR="004741DF" w:rsidRPr="00A239C0" w:rsidRDefault="004741DF" w:rsidP="004741DF">
            <w:pPr>
              <w:jc w:val="center"/>
            </w:pPr>
            <w:r>
              <w:t>-</w:t>
            </w:r>
          </w:p>
        </w:tc>
      </w:tr>
      <w:tr w:rsidR="004741DF" w:rsidRPr="00A239C0" w:rsidTr="004741DF">
        <w:tc>
          <w:tcPr>
            <w:tcW w:w="2518" w:type="dxa"/>
          </w:tcPr>
          <w:p w:rsidR="004741DF" w:rsidRPr="00A239C0" w:rsidRDefault="004741DF" w:rsidP="004741DF">
            <w:pPr>
              <w:jc w:val="both"/>
            </w:pPr>
            <w:r w:rsidRPr="00A239C0">
              <w:t>Проблематизация</w:t>
            </w:r>
          </w:p>
          <w:p w:rsidR="004741DF" w:rsidRPr="00A239C0" w:rsidRDefault="004741DF" w:rsidP="004741DF">
            <w:pPr>
              <w:jc w:val="both"/>
            </w:pPr>
          </w:p>
          <w:p w:rsidR="004741DF" w:rsidRPr="00A239C0" w:rsidRDefault="004741DF" w:rsidP="004741DF">
            <w:pPr>
              <w:jc w:val="both"/>
            </w:pPr>
            <w:r w:rsidRPr="00A239C0">
              <w:t>Психофизиологическая подготовка учащихся к усвоению содержания урока.</w:t>
            </w:r>
          </w:p>
        </w:tc>
        <w:tc>
          <w:tcPr>
            <w:tcW w:w="5238" w:type="dxa"/>
            <w:gridSpan w:val="2"/>
          </w:tcPr>
          <w:p w:rsidR="004741DF" w:rsidRPr="00A239C0" w:rsidRDefault="004741DF" w:rsidP="004741DF">
            <w:pPr>
              <w:jc w:val="both"/>
            </w:pPr>
            <w:r w:rsidRPr="00A239C0">
              <w:t>Сообщение задач урока.</w:t>
            </w:r>
          </w:p>
          <w:p w:rsidR="004741DF" w:rsidRPr="00A239C0" w:rsidRDefault="004741DF" w:rsidP="004741DF">
            <w:pPr>
              <w:jc w:val="both"/>
            </w:pPr>
            <w:r w:rsidRPr="00A239C0">
              <w:t>«Ребята, ответьте, пожалуйста, можно ли посредством владения навыками техники игры в баскетбол адекватно реагировать на ситуацию, в которой вы оказались?». (Игра помогает быстро реагировать на изменение ситуации).</w:t>
            </w:r>
          </w:p>
          <w:p w:rsidR="004741DF" w:rsidRPr="00A239C0" w:rsidRDefault="004741DF" w:rsidP="004741DF">
            <w:pPr>
              <w:jc w:val="both"/>
            </w:pPr>
            <w:r w:rsidRPr="00A239C0">
              <w:t>«Сколько всего человек на площадке играют в баскетбол?» (5)</w:t>
            </w:r>
          </w:p>
          <w:p w:rsidR="004741DF" w:rsidRPr="00A239C0" w:rsidRDefault="004741DF" w:rsidP="004741DF">
            <w:pPr>
              <w:jc w:val="both"/>
            </w:pPr>
            <w:r w:rsidRPr="00A239C0">
              <w:t>«Почему нет постоянных столкновений?» (Соблюдаем правила игры)</w:t>
            </w:r>
          </w:p>
          <w:p w:rsidR="004741DF" w:rsidRPr="00A239C0" w:rsidRDefault="004741DF" w:rsidP="004741DF">
            <w:pPr>
              <w:jc w:val="both"/>
            </w:pPr>
          </w:p>
          <w:p w:rsidR="004741DF" w:rsidRPr="00A239C0" w:rsidRDefault="004741DF" w:rsidP="004741DF">
            <w:pPr>
              <w:jc w:val="both"/>
            </w:pPr>
            <w:r w:rsidRPr="00A239C0">
              <w:t>«Посчитаем пульс</w:t>
            </w:r>
            <w:r>
              <w:t>,</w:t>
            </w:r>
            <w:r w:rsidRPr="00A239C0">
              <w:t xml:space="preserve"> ребята</w:t>
            </w:r>
            <w:r>
              <w:t>,</w:t>
            </w:r>
            <w:r w:rsidRPr="00A239C0">
              <w:t xml:space="preserve"> за 10 секунд»</w:t>
            </w:r>
          </w:p>
          <w:p w:rsidR="004741DF" w:rsidRPr="00A239C0" w:rsidRDefault="004741DF" w:rsidP="004741DF">
            <w:pPr>
              <w:jc w:val="both"/>
            </w:pPr>
            <w:r w:rsidRPr="00A239C0">
              <w:t>«Внимание «Начали!»</w:t>
            </w:r>
          </w:p>
          <w:p w:rsidR="004741DF" w:rsidRPr="00A239C0" w:rsidRDefault="004741DF" w:rsidP="004741DF">
            <w:pPr>
              <w:jc w:val="both"/>
            </w:pPr>
            <w:r w:rsidRPr="00A239C0">
              <w:t>«Умножили на 6»</w:t>
            </w:r>
          </w:p>
          <w:p w:rsidR="004741DF" w:rsidRPr="00A239C0" w:rsidRDefault="004741DF" w:rsidP="004741DF">
            <w:pPr>
              <w:jc w:val="both"/>
            </w:pPr>
            <w:r w:rsidRPr="00A239C0">
              <w:t>«У кого пуль больше 90?»</w:t>
            </w:r>
          </w:p>
          <w:p w:rsidR="004741DF" w:rsidRPr="00A239C0" w:rsidRDefault="004741DF" w:rsidP="004741DF">
            <w:pPr>
              <w:jc w:val="both"/>
            </w:pPr>
          </w:p>
        </w:tc>
        <w:tc>
          <w:tcPr>
            <w:tcW w:w="2365" w:type="dxa"/>
          </w:tcPr>
          <w:p w:rsidR="004741DF" w:rsidRDefault="004741DF" w:rsidP="004741DF">
            <w:pPr>
              <w:jc w:val="both"/>
            </w:pPr>
            <w:r>
              <w:t>Студенты отвечают на вопросы преподавателя.</w:t>
            </w:r>
          </w:p>
          <w:p w:rsidR="004741DF" w:rsidRDefault="004741DF" w:rsidP="004741DF">
            <w:pPr>
              <w:jc w:val="both"/>
            </w:pPr>
          </w:p>
          <w:p w:rsidR="004741DF" w:rsidRPr="00A239C0" w:rsidRDefault="004741DF" w:rsidP="004741DF">
            <w:pPr>
              <w:jc w:val="both"/>
            </w:pPr>
            <w:r>
              <w:t>Студенты измеряют пульс.</w:t>
            </w:r>
          </w:p>
        </w:tc>
        <w:tc>
          <w:tcPr>
            <w:tcW w:w="2878" w:type="dxa"/>
          </w:tcPr>
          <w:p w:rsidR="004741DF" w:rsidRPr="00A239C0" w:rsidRDefault="004741DF" w:rsidP="004741DF">
            <w:pPr>
              <w:jc w:val="both"/>
            </w:pPr>
            <w:r w:rsidRPr="00A239C0">
              <w:t>Личностные: контроль за</w:t>
            </w:r>
          </w:p>
          <w:p w:rsidR="004741DF" w:rsidRPr="00A239C0" w:rsidRDefault="004741DF" w:rsidP="004741DF">
            <w:pPr>
              <w:jc w:val="both"/>
            </w:pPr>
            <w:r w:rsidRPr="00A239C0">
              <w:t>физиологическим состоянием организма.</w:t>
            </w:r>
          </w:p>
          <w:p w:rsidR="004741DF" w:rsidRPr="00A239C0" w:rsidRDefault="004741DF" w:rsidP="004741DF">
            <w:pPr>
              <w:jc w:val="both"/>
            </w:pPr>
            <w:r w:rsidRPr="00A239C0">
              <w:t>Регулятивные: целеполагание и планирование пути достижения цели</w:t>
            </w:r>
          </w:p>
          <w:p w:rsidR="004741DF" w:rsidRPr="00A239C0" w:rsidRDefault="004741DF" w:rsidP="004741DF">
            <w:pPr>
              <w:jc w:val="both"/>
            </w:pPr>
            <w:r w:rsidRPr="00A239C0">
              <w:t>Познавательные: анализировать, устанавливать причинные связи.</w:t>
            </w:r>
          </w:p>
          <w:p w:rsidR="004741DF" w:rsidRPr="00A239C0" w:rsidRDefault="004741DF" w:rsidP="004741DF">
            <w:pPr>
              <w:jc w:val="both"/>
            </w:pPr>
            <w:r w:rsidRPr="00A239C0">
              <w:t>Коммуникативные: общение в диалогической форме друг с</w:t>
            </w:r>
          </w:p>
          <w:p w:rsidR="004741DF" w:rsidRPr="00A239C0" w:rsidRDefault="004741DF" w:rsidP="004741DF">
            <w:pPr>
              <w:jc w:val="both"/>
            </w:pPr>
            <w:r w:rsidRPr="00A239C0">
              <w:t>другом при выполнении задания на компьютере.</w:t>
            </w:r>
          </w:p>
        </w:tc>
        <w:tc>
          <w:tcPr>
            <w:tcW w:w="1787" w:type="dxa"/>
          </w:tcPr>
          <w:p w:rsidR="004741DF" w:rsidRPr="00A239C0" w:rsidRDefault="004741DF" w:rsidP="004741DF">
            <w:pPr>
              <w:jc w:val="both"/>
            </w:pPr>
            <w:r>
              <w:t>Фронтальный опрос.</w:t>
            </w:r>
          </w:p>
        </w:tc>
      </w:tr>
      <w:tr w:rsidR="004741DF" w:rsidRPr="00A239C0" w:rsidTr="004741DF">
        <w:tc>
          <w:tcPr>
            <w:tcW w:w="2518" w:type="dxa"/>
          </w:tcPr>
          <w:p w:rsidR="004741DF" w:rsidRPr="00A239C0" w:rsidRDefault="004741DF" w:rsidP="004741DF">
            <w:pPr>
              <w:jc w:val="both"/>
            </w:pPr>
            <w:r w:rsidRPr="00A239C0">
              <w:t>Побуждение познавательного интереса.</w:t>
            </w:r>
          </w:p>
          <w:p w:rsidR="004741DF" w:rsidRPr="00A239C0" w:rsidRDefault="004741DF" w:rsidP="004741DF">
            <w:pPr>
              <w:jc w:val="both"/>
            </w:pPr>
            <w:r w:rsidRPr="00A239C0">
              <w:t>Побудить познавательный интерес к теме.</w:t>
            </w: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r w:rsidRPr="00A239C0">
              <w:t>Создать проблему.</w:t>
            </w:r>
          </w:p>
        </w:tc>
        <w:tc>
          <w:tcPr>
            <w:tcW w:w="5238" w:type="dxa"/>
            <w:gridSpan w:val="2"/>
          </w:tcPr>
          <w:p w:rsidR="004741DF" w:rsidRPr="00A239C0" w:rsidRDefault="004741DF" w:rsidP="004741DF">
            <w:pPr>
              <w:jc w:val="both"/>
            </w:pPr>
            <w:r w:rsidRPr="00A239C0">
              <w:t xml:space="preserve">«Сегодня у нас с Вами необычный </w:t>
            </w:r>
            <w:r>
              <w:t>урок.</w:t>
            </w:r>
          </w:p>
          <w:p w:rsidR="004741DF" w:rsidRPr="00A239C0" w:rsidRDefault="004741DF" w:rsidP="004741DF">
            <w:pPr>
              <w:jc w:val="both"/>
            </w:pPr>
            <w:r w:rsidRPr="00A239C0">
              <w:t xml:space="preserve">Вы </w:t>
            </w:r>
            <w:r>
              <w:t xml:space="preserve">побываете в роли бизнесменов. Что необходимо, </w:t>
            </w:r>
            <w:r w:rsidRPr="00A239C0">
              <w:t>чтобы открыть сво</w:t>
            </w:r>
            <w:r>
              <w:t>е дело</w:t>
            </w:r>
            <w:r w:rsidRPr="00A239C0">
              <w:t>?»</w:t>
            </w:r>
          </w:p>
          <w:p w:rsidR="004741DF" w:rsidRPr="00A239C0" w:rsidRDefault="004741DF" w:rsidP="004741DF">
            <w:pPr>
              <w:jc w:val="both"/>
            </w:pPr>
            <w:r w:rsidRPr="00A239C0">
              <w:t>(Правильно, для это нужен начальный капитал).</w:t>
            </w:r>
          </w:p>
          <w:p w:rsidR="004741DF" w:rsidRPr="00A239C0" w:rsidRDefault="004741DF" w:rsidP="004741DF">
            <w:pPr>
              <w:jc w:val="both"/>
            </w:pPr>
            <w:r w:rsidRPr="00A239C0">
              <w:t>«У каждого из Вас уже имеется начальный капитал. Давайте узнаем, у кого сколько».</w:t>
            </w:r>
          </w:p>
          <w:p w:rsidR="004741DF" w:rsidRPr="00A239C0" w:rsidRDefault="004741DF" w:rsidP="004741DF">
            <w:pPr>
              <w:jc w:val="both"/>
            </w:pPr>
            <w:r w:rsidRPr="00A239C0">
              <w:t>«Я называю количество, Вы складываете».</w:t>
            </w:r>
          </w:p>
          <w:p w:rsidR="004741DF" w:rsidRPr="00A239C0" w:rsidRDefault="004741DF" w:rsidP="004741DF">
            <w:pPr>
              <w:jc w:val="both"/>
            </w:pPr>
            <w:r w:rsidRPr="00A239C0">
              <w:t xml:space="preserve">Те, кто пришел на урок в спортивной форме. Шаг вперед, марш! У Вас 10 </w:t>
            </w:r>
            <w:r>
              <w:t>игровых монет.</w:t>
            </w:r>
          </w:p>
          <w:p w:rsidR="004741DF" w:rsidRPr="00A239C0" w:rsidRDefault="004741DF" w:rsidP="004741DF">
            <w:pPr>
              <w:jc w:val="both"/>
            </w:pPr>
            <w:r w:rsidRPr="00A239C0">
              <w:t xml:space="preserve">Те, кто занимается в спортивной секции и танцами. Шаг вперед, марш! Вам </w:t>
            </w:r>
            <w:r>
              <w:t>еще по</w:t>
            </w:r>
            <w:r w:rsidRPr="00A239C0">
              <w:t xml:space="preserve"> 10 </w:t>
            </w:r>
            <w:r>
              <w:t>игровых монет!</w:t>
            </w:r>
          </w:p>
          <w:p w:rsidR="004741DF" w:rsidRPr="00A239C0" w:rsidRDefault="004741DF" w:rsidP="004741DF">
            <w:pPr>
              <w:jc w:val="both"/>
            </w:pPr>
            <w:r w:rsidRPr="00A239C0">
              <w:t>У кого на этой неделе были соревнования? Шаг вперед, марш!</w:t>
            </w:r>
            <w:r>
              <w:t xml:space="preserve"> </w:t>
            </w:r>
            <w:r w:rsidRPr="00A239C0">
              <w:t xml:space="preserve">Вам </w:t>
            </w:r>
            <w:r>
              <w:t>еще по</w:t>
            </w:r>
            <w:r w:rsidRPr="00A239C0">
              <w:t xml:space="preserve"> 10 </w:t>
            </w:r>
            <w:r>
              <w:t>игровых монет!</w:t>
            </w:r>
          </w:p>
          <w:p w:rsidR="004741DF" w:rsidRPr="00A239C0" w:rsidRDefault="004741DF" w:rsidP="004741DF">
            <w:pPr>
              <w:jc w:val="both"/>
            </w:pPr>
            <w:r w:rsidRPr="00A239C0">
              <w:t>А кто пришел на урок с хорошим настроением? Шаг вперед, марш!</w:t>
            </w:r>
            <w:r>
              <w:t xml:space="preserve"> </w:t>
            </w:r>
            <w:r w:rsidRPr="00A239C0">
              <w:t xml:space="preserve">Вам </w:t>
            </w:r>
            <w:r>
              <w:t>еще по</w:t>
            </w:r>
            <w:r w:rsidRPr="00A239C0">
              <w:t xml:space="preserve"> 10 </w:t>
            </w:r>
            <w:r>
              <w:t>игровых монет!</w:t>
            </w:r>
          </w:p>
          <w:p w:rsidR="004741DF" w:rsidRPr="00A239C0" w:rsidRDefault="004741DF" w:rsidP="004741DF">
            <w:pPr>
              <w:jc w:val="both"/>
            </w:pPr>
            <w:r w:rsidRPr="00A239C0">
              <w:t>«На 1-ый, 2-ой рассчитайсь!»</w:t>
            </w:r>
          </w:p>
          <w:p w:rsidR="004741DF" w:rsidRPr="00A239C0" w:rsidRDefault="004741DF" w:rsidP="004741DF">
            <w:pPr>
              <w:jc w:val="both"/>
            </w:pPr>
            <w:r w:rsidRPr="00A239C0">
              <w:t>«Посчита</w:t>
            </w:r>
            <w:r>
              <w:t>йте</w:t>
            </w:r>
            <w:r w:rsidRPr="00A239C0">
              <w:t xml:space="preserve"> сумму баллов и сообщите соседу слева. С этого момента у Вас личный бухгалтер и подсчет </w:t>
            </w:r>
            <w:r>
              <w:t>вашего игрового капитала</w:t>
            </w:r>
            <w:r w:rsidRPr="00A239C0">
              <w:t xml:space="preserve"> будет вести </w:t>
            </w:r>
            <w:r>
              <w:t xml:space="preserve">сосед. </w:t>
            </w:r>
            <w:r w:rsidRPr="00A239C0">
              <w:t xml:space="preserve">А ваша задача его </w:t>
            </w:r>
            <w:r>
              <w:t>приумножить!</w:t>
            </w:r>
            <w:r w:rsidRPr="00A239C0">
              <w:t>»</w:t>
            </w:r>
          </w:p>
          <w:p w:rsidR="004741DF" w:rsidRPr="00A239C0" w:rsidRDefault="004741DF" w:rsidP="004741DF">
            <w:pPr>
              <w:jc w:val="both"/>
            </w:pPr>
            <w:r w:rsidRPr="00A239C0">
              <w:t>«А теперь улыбнулись! Сначала мне, потом друг другу, помахали дружно руками и приступим к работе!»</w:t>
            </w:r>
          </w:p>
        </w:tc>
        <w:tc>
          <w:tcPr>
            <w:tcW w:w="2365" w:type="dxa"/>
          </w:tcPr>
          <w:p w:rsidR="004741DF" w:rsidRDefault="004741DF" w:rsidP="004741DF">
            <w:pPr>
              <w:jc w:val="both"/>
            </w:pPr>
            <w:r>
              <w:t>Студенты отвечают на вопросы преподавателя.</w:t>
            </w:r>
          </w:p>
          <w:p w:rsidR="004741DF" w:rsidRPr="00A239C0" w:rsidRDefault="004741DF" w:rsidP="004741DF">
            <w:pPr>
              <w:jc w:val="both"/>
            </w:pPr>
          </w:p>
        </w:tc>
        <w:tc>
          <w:tcPr>
            <w:tcW w:w="2878" w:type="dxa"/>
          </w:tcPr>
          <w:p w:rsidR="004741DF" w:rsidRPr="00A239C0" w:rsidRDefault="004741DF" w:rsidP="004741DF">
            <w:pPr>
              <w:jc w:val="both"/>
            </w:pPr>
            <w:r w:rsidRPr="00A239C0">
              <w:t>Личностные: учебное сотрудничество в поиске информации.</w:t>
            </w:r>
          </w:p>
          <w:p w:rsidR="004741DF" w:rsidRPr="00A239C0" w:rsidRDefault="004741DF" w:rsidP="004741DF">
            <w:pPr>
              <w:jc w:val="both"/>
            </w:pPr>
            <w:r w:rsidRPr="00A239C0">
              <w:t>Регулятивные: целеполагание и планирование пути достижения цели.</w:t>
            </w:r>
          </w:p>
          <w:p w:rsidR="004741DF" w:rsidRPr="00A239C0" w:rsidRDefault="004741DF" w:rsidP="004741DF">
            <w:pPr>
              <w:jc w:val="both"/>
            </w:pPr>
            <w:r w:rsidRPr="00A239C0">
              <w:t>Познавательные: осознанное и произвольное построение речевого высказывания, устанавливает причинные связи.</w:t>
            </w:r>
          </w:p>
          <w:p w:rsidR="004741DF" w:rsidRPr="00A239C0" w:rsidRDefault="004741DF" w:rsidP="004741DF">
            <w:pPr>
              <w:jc w:val="both"/>
            </w:pPr>
            <w:r w:rsidRPr="00A239C0">
              <w:t>Коммуникативные: умение выказываться, дополнять.</w:t>
            </w:r>
          </w:p>
          <w:p w:rsidR="004741DF" w:rsidRPr="00A239C0" w:rsidRDefault="004741DF" w:rsidP="004741DF">
            <w:pPr>
              <w:jc w:val="both"/>
            </w:pPr>
            <w:r w:rsidRPr="00A239C0">
              <w:t>Отвечают на вопросы учителя.</w:t>
            </w:r>
          </w:p>
        </w:tc>
        <w:tc>
          <w:tcPr>
            <w:tcW w:w="1787" w:type="dxa"/>
          </w:tcPr>
          <w:p w:rsidR="004741DF" w:rsidRPr="00A239C0" w:rsidRDefault="004741DF" w:rsidP="004741DF">
            <w:pPr>
              <w:jc w:val="both"/>
            </w:pPr>
            <w:r>
              <w:t>Фронтальный опрос.</w:t>
            </w:r>
          </w:p>
        </w:tc>
      </w:tr>
      <w:tr w:rsidR="004741DF" w:rsidRPr="00A239C0" w:rsidTr="004741DF">
        <w:tc>
          <w:tcPr>
            <w:tcW w:w="2518" w:type="dxa"/>
          </w:tcPr>
          <w:p w:rsidR="004741DF" w:rsidRPr="00A239C0" w:rsidRDefault="004741DF" w:rsidP="004741DF">
            <w:pPr>
              <w:jc w:val="both"/>
            </w:pPr>
            <w:r w:rsidRPr="00A239C0">
              <w:t>Развитие</w:t>
            </w:r>
          </w:p>
          <w:p w:rsidR="004741DF" w:rsidRPr="00A239C0" w:rsidRDefault="004741DF" w:rsidP="004741DF">
            <w:pPr>
              <w:jc w:val="both"/>
            </w:pPr>
            <w:r>
              <w:t>пространственной ориента</w:t>
            </w:r>
            <w:r w:rsidRPr="00A239C0">
              <w:t xml:space="preserve">ции и </w:t>
            </w:r>
            <w:r>
              <w:t>вестибуляр</w:t>
            </w:r>
            <w:r w:rsidRPr="00A239C0">
              <w:t>ного аппарата.</w:t>
            </w:r>
          </w:p>
        </w:tc>
        <w:tc>
          <w:tcPr>
            <w:tcW w:w="5238" w:type="dxa"/>
            <w:gridSpan w:val="2"/>
          </w:tcPr>
          <w:p w:rsidR="004741DF" w:rsidRPr="00A239C0" w:rsidRDefault="004741DF" w:rsidP="004741DF">
            <w:pPr>
              <w:jc w:val="both"/>
            </w:pPr>
            <w:r>
              <w:t>«Сейчас выполняем п</w:t>
            </w:r>
            <w:r w:rsidRPr="00A239C0">
              <w:t>овороты на месте.</w:t>
            </w:r>
          </w:p>
          <w:p w:rsidR="004741DF" w:rsidRPr="00A239C0" w:rsidRDefault="004741DF" w:rsidP="004741DF">
            <w:pPr>
              <w:jc w:val="both"/>
            </w:pPr>
            <w:r>
              <w:t>Н</w:t>
            </w:r>
            <w:r w:rsidRPr="00A239C0">
              <w:t>а право!</w:t>
            </w:r>
          </w:p>
          <w:p w:rsidR="004741DF" w:rsidRPr="00A239C0" w:rsidRDefault="004741DF" w:rsidP="004741DF">
            <w:pPr>
              <w:jc w:val="both"/>
            </w:pPr>
            <w:r>
              <w:t>Н</w:t>
            </w:r>
            <w:r w:rsidRPr="00A239C0">
              <w:t>а лево!</w:t>
            </w:r>
          </w:p>
          <w:p w:rsidR="004741DF" w:rsidRPr="00A239C0" w:rsidRDefault="004741DF" w:rsidP="004741DF">
            <w:pPr>
              <w:jc w:val="both"/>
            </w:pPr>
            <w:r>
              <w:t>К</w:t>
            </w:r>
            <w:r w:rsidRPr="00A239C0">
              <w:t>ругом</w:t>
            </w:r>
            <w:r>
              <w:t xml:space="preserve"> марш</w:t>
            </w:r>
            <w:r w:rsidRPr="00A239C0">
              <w:t>!</w:t>
            </w:r>
          </w:p>
          <w:p w:rsidR="004741DF" w:rsidRPr="00A239C0" w:rsidRDefault="004741DF" w:rsidP="004741DF">
            <w:pPr>
              <w:jc w:val="both"/>
            </w:pPr>
            <w:r w:rsidRPr="00A239C0">
              <w:t xml:space="preserve">А теперь закрыли </w:t>
            </w:r>
            <w:r>
              <w:t xml:space="preserve">глаза и выполнили </w:t>
            </w:r>
            <w:r w:rsidRPr="00A239C0">
              <w:t>тоже с закрытыми глазами</w:t>
            </w:r>
            <w:r>
              <w:t>.</w:t>
            </w:r>
          </w:p>
          <w:p w:rsidR="004741DF" w:rsidRPr="00A239C0" w:rsidRDefault="004741DF" w:rsidP="004741DF">
            <w:pPr>
              <w:jc w:val="both"/>
            </w:pPr>
            <w:r w:rsidRPr="00A239C0">
              <w:t xml:space="preserve">(За каждую ошибку </w:t>
            </w:r>
            <w:r>
              <w:t>минусуются</w:t>
            </w:r>
            <w:r w:rsidRPr="00A239C0">
              <w:t xml:space="preserve"> 5 </w:t>
            </w:r>
            <w:r>
              <w:t>игровых монет</w:t>
            </w:r>
            <w:r w:rsidRPr="00A239C0">
              <w:t xml:space="preserve">, за работу без ошибок </w:t>
            </w:r>
            <w:r>
              <w:t>студент получает</w:t>
            </w:r>
            <w:r w:rsidRPr="00A239C0">
              <w:t xml:space="preserve"> 10 </w:t>
            </w:r>
            <w:r>
              <w:t>игровых монет</w:t>
            </w:r>
            <w:r w:rsidRPr="00A239C0">
              <w:t>)</w:t>
            </w:r>
            <w:r>
              <w:t>.</w:t>
            </w:r>
          </w:p>
          <w:p w:rsidR="004741DF" w:rsidRPr="00A239C0" w:rsidRDefault="004741DF" w:rsidP="004741DF">
            <w:pPr>
              <w:jc w:val="both"/>
            </w:pPr>
            <w:r w:rsidRPr="00A239C0">
              <w:t>Объявление баллов. «Бухгалтера, пожалуйста, объявите баллы, не забудьте при этом сложить или вычесть сумму, котор</w:t>
            </w:r>
            <w:r>
              <w:t>ая</w:t>
            </w:r>
            <w:r w:rsidRPr="00A239C0">
              <w:t xml:space="preserve"> они </w:t>
            </w:r>
            <w:r>
              <w:t xml:space="preserve">была </w:t>
            </w:r>
            <w:r w:rsidRPr="00A239C0">
              <w:t>заработа</w:t>
            </w:r>
            <w:r>
              <w:t>на при выполнении задания</w:t>
            </w:r>
            <w:r w:rsidRPr="00A239C0">
              <w:t>!»</w:t>
            </w:r>
          </w:p>
        </w:tc>
        <w:tc>
          <w:tcPr>
            <w:tcW w:w="2365" w:type="dxa"/>
          </w:tcPr>
          <w:p w:rsidR="004741DF" w:rsidRPr="00A239C0" w:rsidRDefault="004741DF" w:rsidP="004741DF">
            <w:pPr>
              <w:jc w:val="both"/>
            </w:pPr>
            <w:r>
              <w:t>Студенты выполняют п</w:t>
            </w:r>
            <w:r w:rsidRPr="00A239C0">
              <w:t>овороты на месте</w:t>
            </w:r>
            <w:r>
              <w:t xml:space="preserve"> с открытыми и закрытыми глазами; рассчитывают игровые баллы в соответствии с правилами игры.</w:t>
            </w:r>
          </w:p>
        </w:tc>
        <w:tc>
          <w:tcPr>
            <w:tcW w:w="2878" w:type="dxa"/>
          </w:tcPr>
          <w:p w:rsidR="004741DF" w:rsidRPr="00A239C0" w:rsidRDefault="004741DF" w:rsidP="004741DF">
            <w:pPr>
              <w:jc w:val="both"/>
            </w:pPr>
            <w:r w:rsidRPr="00A239C0">
              <w:t>Личностные: самоконтроль за</w:t>
            </w:r>
          </w:p>
          <w:p w:rsidR="004741DF" w:rsidRPr="00A239C0" w:rsidRDefault="004741DF" w:rsidP="004741DF">
            <w:pPr>
              <w:jc w:val="both"/>
            </w:pPr>
            <w:r w:rsidRPr="00A239C0">
              <w:t>движением и осанкой, во время поворотов. Наблюдают за</w:t>
            </w:r>
          </w:p>
          <w:p w:rsidR="004741DF" w:rsidRPr="00A239C0" w:rsidRDefault="004741DF" w:rsidP="004741DF">
            <w:pPr>
              <w:jc w:val="both"/>
            </w:pPr>
            <w:r w:rsidRPr="00A239C0">
              <w:t>двигательной деятельностью, замечают ошибки.</w:t>
            </w: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r w:rsidRPr="00A239C0">
              <w:t>Коммуникативные: исправляют ошибки друг у друга.</w:t>
            </w: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Pr="00A239C0" w:rsidRDefault="004741DF" w:rsidP="004741DF">
            <w:pPr>
              <w:jc w:val="both"/>
            </w:pPr>
            <w:r>
              <w:t>Фронтальный опрос.</w:t>
            </w:r>
          </w:p>
        </w:tc>
      </w:tr>
      <w:tr w:rsidR="004741DF" w:rsidRPr="00A239C0" w:rsidTr="004741DF">
        <w:tc>
          <w:tcPr>
            <w:tcW w:w="2518" w:type="dxa"/>
          </w:tcPr>
          <w:p w:rsidR="004741DF" w:rsidRPr="00A239C0" w:rsidRDefault="004741DF" w:rsidP="004741DF">
            <w:pPr>
              <w:jc w:val="both"/>
            </w:pPr>
            <w:r w:rsidRPr="00A239C0">
              <w:t>Установка на движение по сигналу.</w:t>
            </w:r>
          </w:p>
        </w:tc>
        <w:tc>
          <w:tcPr>
            <w:tcW w:w="5238" w:type="dxa"/>
            <w:gridSpan w:val="2"/>
          </w:tcPr>
          <w:p w:rsidR="004741DF" w:rsidRPr="00A239C0" w:rsidRDefault="004741DF" w:rsidP="004741DF">
            <w:pPr>
              <w:jc w:val="both"/>
            </w:pPr>
            <w:r w:rsidRPr="00A239C0">
              <w:t xml:space="preserve">«А теперь мы с вами попутешествуем по руслу </w:t>
            </w:r>
            <w:r>
              <w:t>реки Волга</w:t>
            </w:r>
            <w:r w:rsidRPr="00A239C0">
              <w:t xml:space="preserve">. За линией у нас берег, т.е. «мель». Стараемся не натыкаться </w:t>
            </w:r>
            <w:r>
              <w:t>на «мель»!</w:t>
            </w:r>
          </w:p>
          <w:p w:rsidR="004741DF" w:rsidRPr="00A239C0" w:rsidRDefault="004741DF" w:rsidP="004741DF">
            <w:pPr>
              <w:jc w:val="both"/>
            </w:pPr>
            <w:r>
              <w:t xml:space="preserve">И так, поплыли! </w:t>
            </w:r>
            <w:r w:rsidRPr="00A239C0">
              <w:t>Один свисток</w:t>
            </w:r>
            <w:r>
              <w:t xml:space="preserve"> –</w:t>
            </w:r>
            <w:r w:rsidRPr="00A239C0">
              <w:t xml:space="preserve"> поворот на 180 градусов, движение только </w:t>
            </w:r>
            <w:r>
              <w:t>вперед!</w:t>
            </w:r>
          </w:p>
          <w:p w:rsidR="004741DF" w:rsidRPr="00A239C0" w:rsidRDefault="004741DF" w:rsidP="004741DF">
            <w:pPr>
              <w:jc w:val="both"/>
            </w:pPr>
            <w:r w:rsidRPr="00A239C0">
              <w:t xml:space="preserve">Два свистка – </w:t>
            </w:r>
            <w:r>
              <w:t xml:space="preserve">поворот </w:t>
            </w:r>
            <w:r w:rsidRPr="00A239C0">
              <w:t xml:space="preserve">на </w:t>
            </w:r>
            <w:r>
              <w:t>360 градусов.</w:t>
            </w:r>
          </w:p>
          <w:p w:rsidR="004741DF" w:rsidRPr="00A239C0" w:rsidRDefault="004741DF" w:rsidP="004741DF">
            <w:pPr>
              <w:jc w:val="both"/>
            </w:pPr>
            <w:r w:rsidRPr="00A239C0">
              <w:t>По команде «СТОП</w:t>
            </w:r>
            <w:r>
              <w:t>!» – о</w:t>
            </w:r>
            <w:r w:rsidRPr="00A239C0">
              <w:t>становка прыжком.</w:t>
            </w:r>
          </w:p>
          <w:p w:rsidR="004741DF" w:rsidRPr="00A239C0" w:rsidRDefault="004741DF" w:rsidP="004741DF">
            <w:pPr>
              <w:jc w:val="both"/>
            </w:pPr>
            <w:r w:rsidRPr="00A239C0">
              <w:t xml:space="preserve">Напоминает о </w:t>
            </w:r>
            <w:r>
              <w:t xml:space="preserve">необходимости </w:t>
            </w:r>
            <w:r w:rsidRPr="00A239C0">
              <w:t>самостоятельно</w:t>
            </w:r>
            <w:r>
              <w:t>го</w:t>
            </w:r>
            <w:r w:rsidRPr="00A239C0">
              <w:t xml:space="preserve"> подсчет</w:t>
            </w:r>
            <w:r>
              <w:t xml:space="preserve">а игровых монет. </w:t>
            </w:r>
          </w:p>
        </w:tc>
        <w:tc>
          <w:tcPr>
            <w:tcW w:w="2365" w:type="dxa"/>
          </w:tcPr>
          <w:p w:rsidR="004741DF" w:rsidRDefault="004741DF" w:rsidP="004741DF">
            <w:pPr>
              <w:jc w:val="both"/>
            </w:pPr>
            <w:r>
              <w:t>Студенты выполняют физические упражнения, согласно инструкции преподавателя.</w:t>
            </w:r>
          </w:p>
          <w:p w:rsidR="004741DF" w:rsidRPr="00A239C0" w:rsidRDefault="004741DF" w:rsidP="004741DF">
            <w:pPr>
              <w:jc w:val="both"/>
            </w:pPr>
          </w:p>
        </w:tc>
        <w:tc>
          <w:tcPr>
            <w:tcW w:w="2878" w:type="dxa"/>
          </w:tcPr>
          <w:p w:rsidR="004741DF" w:rsidRPr="00A239C0" w:rsidRDefault="004741DF" w:rsidP="004741DF">
            <w:pPr>
              <w:jc w:val="both"/>
            </w:pPr>
            <w:r w:rsidRPr="00A239C0">
              <w:t>Личностные: применение ранее полученных знаний.</w:t>
            </w:r>
          </w:p>
          <w:p w:rsidR="004741DF" w:rsidRPr="00A239C0" w:rsidRDefault="004741DF" w:rsidP="004741DF">
            <w:pPr>
              <w:jc w:val="both"/>
            </w:pPr>
            <w:r w:rsidRPr="00A239C0">
              <w:t>Регулятивные: осмысление двигательной деятельности.</w:t>
            </w: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Pr="00A239C0" w:rsidRDefault="004741DF" w:rsidP="004741DF">
            <w:pPr>
              <w:jc w:val="both"/>
            </w:pPr>
          </w:p>
        </w:tc>
      </w:tr>
      <w:tr w:rsidR="004741DF" w:rsidRPr="00A239C0" w:rsidTr="004741DF">
        <w:tc>
          <w:tcPr>
            <w:tcW w:w="2518" w:type="dxa"/>
            <w:vMerge w:val="restart"/>
          </w:tcPr>
          <w:p w:rsidR="004741DF" w:rsidRDefault="004741DF" w:rsidP="004741DF">
            <w:pPr>
              <w:jc w:val="both"/>
            </w:pPr>
            <w:r w:rsidRPr="00A239C0">
              <w:t xml:space="preserve">Подготовить функциональные системы </w:t>
            </w:r>
          </w:p>
          <w:p w:rsidR="004741DF" w:rsidRPr="00A239C0" w:rsidRDefault="004741DF" w:rsidP="004741DF">
            <w:pPr>
              <w:jc w:val="both"/>
            </w:pPr>
            <w:r w:rsidRPr="00A239C0">
              <w:t>(дыхательную, сердечно-</w:t>
            </w:r>
          </w:p>
          <w:p w:rsidR="004741DF" w:rsidRPr="00A239C0" w:rsidRDefault="004741DF" w:rsidP="004741DF">
            <w:pPr>
              <w:jc w:val="both"/>
            </w:pPr>
            <w:r w:rsidRPr="00A239C0">
              <w:t>сосудистую, костно-мышечную) учащихся к работе в основной части урока.</w:t>
            </w:r>
          </w:p>
        </w:tc>
        <w:tc>
          <w:tcPr>
            <w:tcW w:w="5238" w:type="dxa"/>
            <w:gridSpan w:val="2"/>
          </w:tcPr>
          <w:p w:rsidR="004741DF" w:rsidRPr="00A239C0" w:rsidRDefault="004741DF" w:rsidP="004741DF">
            <w:pPr>
              <w:jc w:val="both"/>
            </w:pPr>
            <w:r>
              <w:t xml:space="preserve">«А теперь ходьба! Начинаем с ходьбы </w:t>
            </w:r>
            <w:r w:rsidRPr="00A239C0">
              <w:t>на месте.</w:t>
            </w:r>
            <w:r>
              <w:t xml:space="preserve"> Н</w:t>
            </w:r>
            <w:r w:rsidRPr="00A239C0">
              <w:t>алево в обход.</w:t>
            </w:r>
            <w:r>
              <w:t xml:space="preserve"> Н</w:t>
            </w:r>
            <w:r w:rsidRPr="00A239C0">
              <w:t>а носках, руки вверх.</w:t>
            </w:r>
          </w:p>
          <w:p w:rsidR="004741DF" w:rsidRPr="00A239C0" w:rsidRDefault="004741DF" w:rsidP="004741DF">
            <w:pPr>
              <w:jc w:val="both"/>
            </w:pPr>
            <w:r>
              <w:t>Переходим на обычную ходьбу».</w:t>
            </w:r>
          </w:p>
          <w:p w:rsidR="004741DF" w:rsidRPr="00A239C0" w:rsidRDefault="004741DF" w:rsidP="004741DF">
            <w:pPr>
              <w:jc w:val="both"/>
            </w:pPr>
            <w:r w:rsidRPr="00A239C0">
              <w:t>Подается команда: «Стоп!»</w:t>
            </w:r>
          </w:p>
          <w:p w:rsidR="004741DF" w:rsidRPr="00A239C0" w:rsidRDefault="004741DF" w:rsidP="004741DF">
            <w:pPr>
              <w:jc w:val="both"/>
            </w:pPr>
            <w:r w:rsidRPr="00A239C0">
              <w:t>на пятках, руки за голову.</w:t>
            </w:r>
          </w:p>
          <w:p w:rsidR="004741DF" w:rsidRPr="00A239C0" w:rsidRDefault="004741DF" w:rsidP="004741DF">
            <w:pPr>
              <w:jc w:val="both"/>
            </w:pPr>
            <w:r>
              <w:t>Переходим на обычную ходьбу</w:t>
            </w:r>
            <w:r w:rsidRPr="00A239C0">
              <w:t>.</w:t>
            </w:r>
          </w:p>
          <w:p w:rsidR="004741DF" w:rsidRPr="00A239C0" w:rsidRDefault="004741DF" w:rsidP="004741DF">
            <w:pPr>
              <w:jc w:val="both"/>
            </w:pPr>
            <w:r w:rsidRPr="00A239C0">
              <w:t>Подается команда: «Стоп!»</w:t>
            </w:r>
            <w:r>
              <w:t xml:space="preserve"> </w:t>
            </w:r>
            <w:r w:rsidRPr="00A239C0">
              <w:t>в полуприседе.</w:t>
            </w:r>
          </w:p>
          <w:p w:rsidR="004741DF" w:rsidRPr="00A239C0" w:rsidRDefault="004741DF" w:rsidP="004741DF">
            <w:pPr>
              <w:jc w:val="both"/>
            </w:pPr>
            <w:r>
              <w:t>Переходим на обычную ходьбу</w:t>
            </w:r>
            <w:r w:rsidRPr="00A239C0">
              <w:t>.</w:t>
            </w:r>
          </w:p>
          <w:p w:rsidR="004741DF" w:rsidRPr="00A239C0" w:rsidRDefault="004741DF" w:rsidP="004741DF">
            <w:pPr>
              <w:jc w:val="both"/>
            </w:pPr>
            <w:r w:rsidRPr="00A239C0">
              <w:t>Подается команда: «Стоп!»</w:t>
            </w:r>
          </w:p>
          <w:p w:rsidR="004741DF" w:rsidRPr="00A239C0" w:rsidRDefault="004741DF" w:rsidP="004741DF">
            <w:pPr>
              <w:jc w:val="both"/>
            </w:pPr>
            <w:r w:rsidRPr="00A239C0">
              <w:t xml:space="preserve">Напоминает о </w:t>
            </w:r>
            <w:r>
              <w:t xml:space="preserve">необходимости </w:t>
            </w:r>
            <w:r w:rsidRPr="00A239C0">
              <w:t>самостоятельно</w:t>
            </w:r>
            <w:r>
              <w:t>го</w:t>
            </w:r>
            <w:r w:rsidRPr="00A239C0">
              <w:t xml:space="preserve"> подсчет</w:t>
            </w:r>
            <w:r>
              <w:t>а игровых монет.</w:t>
            </w:r>
          </w:p>
        </w:tc>
        <w:tc>
          <w:tcPr>
            <w:tcW w:w="2365" w:type="dxa"/>
          </w:tcPr>
          <w:p w:rsidR="004741DF" w:rsidRDefault="004741DF" w:rsidP="004741DF">
            <w:pPr>
              <w:jc w:val="both"/>
            </w:pPr>
            <w:r>
              <w:t>Студенты выполняют физические упражнения, согласно инструкции преподавателя.</w:t>
            </w:r>
          </w:p>
          <w:p w:rsidR="004741DF" w:rsidRPr="00A239C0" w:rsidRDefault="004741DF" w:rsidP="004741DF">
            <w:pPr>
              <w:jc w:val="both"/>
            </w:pPr>
          </w:p>
        </w:tc>
        <w:tc>
          <w:tcPr>
            <w:tcW w:w="2878" w:type="dxa"/>
          </w:tcPr>
          <w:p w:rsidR="004741DF" w:rsidRPr="00A239C0" w:rsidRDefault="004741DF" w:rsidP="004741DF">
            <w:pPr>
              <w:jc w:val="both"/>
            </w:pPr>
            <w:r w:rsidRPr="00A239C0">
              <w:t>Личностные: самоконтроль за осанкой.</w:t>
            </w:r>
          </w:p>
          <w:p w:rsidR="004741DF" w:rsidRPr="00A239C0" w:rsidRDefault="004741DF" w:rsidP="004741DF">
            <w:pPr>
              <w:jc w:val="both"/>
            </w:pPr>
          </w:p>
          <w:p w:rsidR="004741DF" w:rsidRPr="00A239C0" w:rsidRDefault="004741DF" w:rsidP="004741DF">
            <w:pPr>
              <w:jc w:val="both"/>
            </w:pPr>
            <w:r w:rsidRPr="00A239C0">
              <w:t>Познавательные: наблюдают за двигательной деятельностью, замечают ошибки.</w:t>
            </w: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Pr="00A239C0" w:rsidRDefault="004741DF" w:rsidP="004741DF">
            <w:pPr>
              <w:jc w:val="both"/>
            </w:pPr>
          </w:p>
        </w:tc>
      </w:tr>
      <w:tr w:rsidR="004741DF" w:rsidRPr="00A239C0" w:rsidTr="004741DF">
        <w:tc>
          <w:tcPr>
            <w:tcW w:w="2518" w:type="dxa"/>
            <w:vMerge/>
          </w:tcPr>
          <w:p w:rsidR="004741DF" w:rsidRPr="00A239C0" w:rsidRDefault="004741DF" w:rsidP="004741DF">
            <w:pPr>
              <w:jc w:val="both"/>
            </w:pPr>
          </w:p>
        </w:tc>
        <w:tc>
          <w:tcPr>
            <w:tcW w:w="5238" w:type="dxa"/>
            <w:gridSpan w:val="2"/>
          </w:tcPr>
          <w:p w:rsidR="004741DF" w:rsidRPr="00A239C0" w:rsidRDefault="004741DF" w:rsidP="004741DF">
            <w:pPr>
              <w:jc w:val="both"/>
            </w:pPr>
            <w:r w:rsidRPr="00A239C0">
              <w:t>Бег.</w:t>
            </w:r>
          </w:p>
          <w:p w:rsidR="004741DF" w:rsidRPr="00A239C0" w:rsidRDefault="004741DF" w:rsidP="004741DF">
            <w:pPr>
              <w:jc w:val="both"/>
            </w:pPr>
            <w:r w:rsidRPr="00A239C0">
              <w:t>«В колонну друг за другом, интервал 2-3 шага, медленно бегом МАРШ!»</w:t>
            </w:r>
          </w:p>
          <w:p w:rsidR="004741DF" w:rsidRPr="00A239C0" w:rsidRDefault="004741DF" w:rsidP="004741DF">
            <w:pPr>
              <w:jc w:val="both"/>
            </w:pPr>
            <w:r w:rsidRPr="00A239C0">
              <w:t>обычный.</w:t>
            </w:r>
          </w:p>
          <w:p w:rsidR="004741DF" w:rsidRPr="00A239C0" w:rsidRDefault="004741DF" w:rsidP="004741DF">
            <w:pPr>
              <w:jc w:val="both"/>
            </w:pPr>
            <w:r w:rsidRPr="00A239C0">
              <w:t>Учитель подает сигналы.</w:t>
            </w:r>
          </w:p>
          <w:p w:rsidR="004741DF" w:rsidRPr="00A239C0" w:rsidRDefault="004741DF" w:rsidP="004741DF">
            <w:pPr>
              <w:jc w:val="both"/>
            </w:pPr>
            <w:r w:rsidRPr="00A239C0">
              <w:t>приставными шагами правым боком.</w:t>
            </w:r>
          </w:p>
          <w:p w:rsidR="004741DF" w:rsidRPr="00A239C0" w:rsidRDefault="004741DF" w:rsidP="004741DF">
            <w:pPr>
              <w:jc w:val="both"/>
            </w:pPr>
            <w:r w:rsidRPr="00A239C0">
              <w:t>приставными шагами левым боком.</w:t>
            </w:r>
          </w:p>
          <w:p w:rsidR="004741DF" w:rsidRPr="00A239C0" w:rsidRDefault="004741DF" w:rsidP="004741DF">
            <w:pPr>
              <w:jc w:val="both"/>
            </w:pPr>
            <w:r w:rsidRPr="00A239C0">
              <w:t>обычный.</w:t>
            </w:r>
          </w:p>
          <w:p w:rsidR="004741DF" w:rsidRPr="00A239C0" w:rsidRDefault="004741DF" w:rsidP="004741DF">
            <w:pPr>
              <w:jc w:val="both"/>
            </w:pPr>
            <w:r w:rsidRPr="00A239C0">
              <w:t>Учитель подает сигналы.</w:t>
            </w:r>
          </w:p>
          <w:p w:rsidR="004741DF" w:rsidRPr="00A239C0" w:rsidRDefault="004741DF" w:rsidP="004741DF">
            <w:pPr>
              <w:jc w:val="both"/>
            </w:pPr>
            <w:r w:rsidRPr="00A239C0">
              <w:t>Подается команда: «Стоп!»</w:t>
            </w:r>
          </w:p>
        </w:tc>
        <w:tc>
          <w:tcPr>
            <w:tcW w:w="2365" w:type="dxa"/>
          </w:tcPr>
          <w:p w:rsidR="004741DF" w:rsidRDefault="004741DF" w:rsidP="004741DF">
            <w:pPr>
              <w:jc w:val="both"/>
            </w:pPr>
            <w:r>
              <w:t>Студенты выполняют физические упражнения, согласно инструкции преподавателя.</w:t>
            </w:r>
          </w:p>
          <w:p w:rsidR="004741DF" w:rsidRPr="00A239C0" w:rsidRDefault="004741DF" w:rsidP="004741DF">
            <w:pPr>
              <w:jc w:val="both"/>
            </w:pPr>
          </w:p>
        </w:tc>
        <w:tc>
          <w:tcPr>
            <w:tcW w:w="2878" w:type="dxa"/>
          </w:tcPr>
          <w:p w:rsidR="004741DF" w:rsidRPr="00A239C0" w:rsidRDefault="004741DF" w:rsidP="004741DF">
            <w:pPr>
              <w:jc w:val="both"/>
            </w:pPr>
            <w:r w:rsidRPr="00A239C0">
              <w:t>Личностные: самоконтроль за</w:t>
            </w:r>
          </w:p>
          <w:p w:rsidR="004741DF" w:rsidRPr="00A239C0" w:rsidRDefault="004741DF" w:rsidP="004741DF">
            <w:pPr>
              <w:jc w:val="both"/>
            </w:pPr>
            <w:r w:rsidRPr="00A239C0">
              <w:t>выполнением двигательных</w:t>
            </w:r>
          </w:p>
          <w:p w:rsidR="004741DF" w:rsidRPr="00A239C0" w:rsidRDefault="004741DF" w:rsidP="004741DF">
            <w:pPr>
              <w:jc w:val="both"/>
            </w:pPr>
            <w:r w:rsidRPr="00A239C0">
              <w:t>действий и физиологическим состоянием.</w:t>
            </w:r>
          </w:p>
          <w:p w:rsidR="004741DF" w:rsidRPr="00A239C0" w:rsidRDefault="004741DF" w:rsidP="004741DF">
            <w:pPr>
              <w:jc w:val="both"/>
            </w:pPr>
          </w:p>
          <w:p w:rsidR="004741DF" w:rsidRPr="00A239C0" w:rsidRDefault="004741DF" w:rsidP="004741DF">
            <w:pPr>
              <w:jc w:val="both"/>
            </w:pPr>
            <w:r w:rsidRPr="00A239C0">
              <w:t>Коммуникативные: наблюдают за двигательной деятельностью, замечают ошибки.</w:t>
            </w: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Pr="00A239C0" w:rsidRDefault="004741DF" w:rsidP="004741DF">
            <w:pPr>
              <w:jc w:val="both"/>
            </w:pPr>
          </w:p>
        </w:tc>
      </w:tr>
      <w:tr w:rsidR="004741DF" w:rsidRPr="00A239C0" w:rsidTr="004741DF">
        <w:tc>
          <w:tcPr>
            <w:tcW w:w="2518" w:type="dxa"/>
          </w:tcPr>
          <w:p w:rsidR="004741DF" w:rsidRPr="00A239C0" w:rsidRDefault="004741DF" w:rsidP="004741DF">
            <w:pPr>
              <w:jc w:val="both"/>
            </w:pPr>
            <w:r w:rsidRPr="00A239C0">
              <w:t>Частичное восстановление</w:t>
            </w:r>
          </w:p>
          <w:p w:rsidR="004741DF" w:rsidRPr="00A239C0" w:rsidRDefault="004741DF" w:rsidP="004741DF">
            <w:pPr>
              <w:jc w:val="both"/>
            </w:pPr>
            <w:r w:rsidRPr="00A239C0">
              <w:t>физиологического состояния организма.</w:t>
            </w:r>
          </w:p>
        </w:tc>
        <w:tc>
          <w:tcPr>
            <w:tcW w:w="5238" w:type="dxa"/>
            <w:gridSpan w:val="2"/>
          </w:tcPr>
          <w:p w:rsidR="004741DF" w:rsidRPr="00A239C0" w:rsidRDefault="004741DF" w:rsidP="004741DF">
            <w:pPr>
              <w:jc w:val="both"/>
            </w:pPr>
            <w:r w:rsidRPr="00A239C0">
              <w:t>Упражнения на восстановления дыхания.</w:t>
            </w:r>
          </w:p>
          <w:p w:rsidR="004741DF" w:rsidRPr="00A239C0" w:rsidRDefault="004741DF" w:rsidP="004741DF">
            <w:pPr>
              <w:jc w:val="both"/>
            </w:pPr>
          </w:p>
          <w:p w:rsidR="004741DF" w:rsidRPr="00A239C0" w:rsidRDefault="004741DF" w:rsidP="004741DF">
            <w:pPr>
              <w:jc w:val="both"/>
            </w:pPr>
            <w:r w:rsidRPr="00A239C0">
              <w:t>«Шагом марш!»</w:t>
            </w:r>
          </w:p>
          <w:p w:rsidR="004741DF" w:rsidRPr="00A239C0" w:rsidRDefault="004741DF" w:rsidP="004741DF">
            <w:pPr>
              <w:jc w:val="both"/>
            </w:pPr>
            <w:r w:rsidRPr="00A239C0">
              <w:t>«Интервал 4 - 5 шагов»</w:t>
            </w:r>
          </w:p>
          <w:p w:rsidR="004741DF" w:rsidRPr="00A239C0" w:rsidRDefault="004741DF" w:rsidP="004741DF">
            <w:pPr>
              <w:jc w:val="both"/>
            </w:pPr>
            <w:r w:rsidRPr="00A239C0">
              <w:t>«Класс на месте стой!»</w:t>
            </w:r>
          </w:p>
          <w:p w:rsidR="004741DF" w:rsidRPr="00A239C0" w:rsidRDefault="004741DF" w:rsidP="004741DF">
            <w:pPr>
              <w:jc w:val="both"/>
            </w:pPr>
            <w:r w:rsidRPr="00A239C0">
              <w:t>«Налево!»</w:t>
            </w:r>
          </w:p>
          <w:p w:rsidR="004741DF" w:rsidRPr="00A239C0" w:rsidRDefault="004741DF" w:rsidP="004741DF">
            <w:pPr>
              <w:jc w:val="both"/>
            </w:pPr>
            <w:r w:rsidRPr="00A239C0">
              <w:t>Упражнение на восстановление дыхания.</w:t>
            </w:r>
          </w:p>
          <w:p w:rsidR="004741DF" w:rsidRPr="00A239C0" w:rsidRDefault="004741DF" w:rsidP="004741DF">
            <w:pPr>
              <w:jc w:val="both"/>
            </w:pPr>
            <w:r w:rsidRPr="00A239C0">
              <w:t>«Вдох!» - на носочки.</w:t>
            </w:r>
          </w:p>
          <w:p w:rsidR="004741DF" w:rsidRPr="00A239C0" w:rsidRDefault="004741DF" w:rsidP="004741DF">
            <w:pPr>
              <w:jc w:val="both"/>
            </w:pPr>
            <w:r w:rsidRPr="00A239C0">
              <w:t>«Выдох!» - опустились.</w:t>
            </w:r>
          </w:p>
          <w:p w:rsidR="004741DF" w:rsidRPr="00A239C0" w:rsidRDefault="004741DF" w:rsidP="004741DF">
            <w:pPr>
              <w:jc w:val="both"/>
            </w:pPr>
          </w:p>
          <w:p w:rsidR="004741DF" w:rsidRPr="00A239C0" w:rsidRDefault="004741DF" w:rsidP="004741DF">
            <w:pPr>
              <w:jc w:val="both"/>
            </w:pPr>
            <w:r w:rsidRPr="00A239C0">
              <w:t>«Подняли все руки вверх и имитируем, как падает иней с деревьев».</w:t>
            </w:r>
          </w:p>
          <w:p w:rsidR="004741DF" w:rsidRPr="00A239C0" w:rsidRDefault="004741DF" w:rsidP="004741DF">
            <w:pPr>
              <w:jc w:val="both"/>
            </w:pPr>
            <w:r w:rsidRPr="00A239C0">
              <w:t>Сначала с открытыми глазами, а потом с закрытыми.</w:t>
            </w:r>
          </w:p>
          <w:p w:rsidR="004741DF" w:rsidRPr="00A239C0" w:rsidRDefault="004741DF" w:rsidP="004741DF">
            <w:pPr>
              <w:jc w:val="both"/>
            </w:pPr>
            <w:r w:rsidRPr="00A239C0">
              <w:t>И.П. – руки вверх.</w:t>
            </w:r>
          </w:p>
          <w:p w:rsidR="004741DF" w:rsidRPr="00A239C0" w:rsidRDefault="004741DF" w:rsidP="004741DF">
            <w:pPr>
              <w:jc w:val="both"/>
            </w:pPr>
            <w:r w:rsidRPr="00A239C0">
              <w:t>– опускаем кисти рук.</w:t>
            </w:r>
          </w:p>
          <w:p w:rsidR="004741DF" w:rsidRPr="00A239C0" w:rsidRDefault="004741DF" w:rsidP="004741DF">
            <w:pPr>
              <w:jc w:val="both"/>
            </w:pPr>
            <w:r w:rsidRPr="00A239C0">
              <w:t>– опускаем предплечья.</w:t>
            </w:r>
          </w:p>
          <w:p w:rsidR="004741DF" w:rsidRPr="00A239C0" w:rsidRDefault="004741DF" w:rsidP="004741DF">
            <w:pPr>
              <w:jc w:val="both"/>
            </w:pPr>
            <w:r w:rsidRPr="00A239C0">
              <w:t>– опускаем плечи.</w:t>
            </w:r>
          </w:p>
          <w:p w:rsidR="004741DF" w:rsidRPr="00A239C0" w:rsidRDefault="004741DF" w:rsidP="004741DF">
            <w:pPr>
              <w:jc w:val="both"/>
            </w:pPr>
            <w:r w:rsidRPr="00A239C0">
              <w:t>– полуприсед.</w:t>
            </w:r>
          </w:p>
          <w:p w:rsidR="004741DF" w:rsidRPr="00A239C0" w:rsidRDefault="004741DF" w:rsidP="004741DF">
            <w:pPr>
              <w:jc w:val="both"/>
            </w:pPr>
            <w:r w:rsidRPr="00A239C0">
              <w:t>(Сообщение количество «заработанных денег»).</w:t>
            </w:r>
          </w:p>
          <w:p w:rsidR="004741DF" w:rsidRPr="00A239C0" w:rsidRDefault="004741DF" w:rsidP="004741DF">
            <w:pPr>
              <w:jc w:val="both"/>
            </w:pPr>
            <w:r w:rsidRPr="00A239C0">
              <w:t>ОРУ выполняют самостоятельно.</w:t>
            </w:r>
          </w:p>
          <w:p w:rsidR="004741DF" w:rsidRPr="00A239C0" w:rsidRDefault="004741DF" w:rsidP="004741DF">
            <w:pPr>
              <w:jc w:val="both"/>
            </w:pPr>
            <w:r w:rsidRPr="00A239C0">
              <w:t>(Сообщение количество «заработанных денег».</w:t>
            </w:r>
          </w:p>
          <w:p w:rsidR="004741DF" w:rsidRPr="00A239C0" w:rsidRDefault="004741DF" w:rsidP="004741DF">
            <w:pPr>
              <w:jc w:val="both"/>
            </w:pPr>
            <w:r w:rsidRPr="00A239C0">
              <w:t xml:space="preserve">Напоминает о </w:t>
            </w:r>
            <w:r>
              <w:t xml:space="preserve">необходимости </w:t>
            </w:r>
            <w:r w:rsidRPr="00A239C0">
              <w:t>самостоятельно</w:t>
            </w:r>
            <w:r>
              <w:t>го</w:t>
            </w:r>
            <w:r w:rsidRPr="00A239C0">
              <w:t xml:space="preserve"> подсчет</w:t>
            </w:r>
            <w:r>
              <w:t>а игровых монет.</w:t>
            </w:r>
          </w:p>
        </w:tc>
        <w:tc>
          <w:tcPr>
            <w:tcW w:w="2365" w:type="dxa"/>
          </w:tcPr>
          <w:p w:rsidR="004741DF" w:rsidRDefault="004741DF" w:rsidP="004741DF">
            <w:pPr>
              <w:jc w:val="both"/>
            </w:pPr>
            <w:r>
              <w:t>Студенты выполняют физические упражнения, согласно инструкции преподавателя.</w:t>
            </w:r>
          </w:p>
          <w:p w:rsidR="004741DF" w:rsidRPr="00A239C0" w:rsidRDefault="004741DF" w:rsidP="004741DF">
            <w:pPr>
              <w:jc w:val="both"/>
            </w:pPr>
          </w:p>
        </w:tc>
        <w:tc>
          <w:tcPr>
            <w:tcW w:w="2878" w:type="dxa"/>
          </w:tcPr>
          <w:p w:rsidR="004741DF" w:rsidRPr="00A239C0" w:rsidRDefault="004741DF" w:rsidP="004741DF">
            <w:pPr>
              <w:jc w:val="both"/>
            </w:pPr>
            <w:r w:rsidRPr="00A239C0">
              <w:t>Личностные: самоконтроль за выполнением двигательных</w:t>
            </w:r>
          </w:p>
          <w:p w:rsidR="004741DF" w:rsidRPr="00A239C0" w:rsidRDefault="004741DF" w:rsidP="004741DF">
            <w:pPr>
              <w:jc w:val="both"/>
            </w:pPr>
            <w:r w:rsidRPr="00A239C0">
              <w:t>действий и физиологическим состоянием.</w:t>
            </w:r>
          </w:p>
          <w:p w:rsidR="004741DF" w:rsidRPr="00A239C0" w:rsidRDefault="004741DF" w:rsidP="004741DF">
            <w:pPr>
              <w:jc w:val="both"/>
            </w:pPr>
          </w:p>
          <w:p w:rsidR="004741DF" w:rsidRPr="00A239C0" w:rsidRDefault="004741DF" w:rsidP="004741DF">
            <w:pPr>
              <w:jc w:val="both"/>
            </w:pPr>
            <w:r w:rsidRPr="00A239C0">
              <w:t>Коммуникативные: наблюдают за двигательной деятельностью, замечают ошибки.</w:t>
            </w: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Pr="00A239C0" w:rsidRDefault="004741DF" w:rsidP="004741DF">
            <w:pPr>
              <w:jc w:val="both"/>
            </w:pPr>
          </w:p>
        </w:tc>
      </w:tr>
      <w:tr w:rsidR="004741DF" w:rsidRPr="00A239C0" w:rsidTr="004741DF">
        <w:trPr>
          <w:trHeight w:val="303"/>
        </w:trPr>
        <w:tc>
          <w:tcPr>
            <w:tcW w:w="12999" w:type="dxa"/>
            <w:gridSpan w:val="5"/>
          </w:tcPr>
          <w:p w:rsidR="004741DF" w:rsidRPr="00A239C0" w:rsidRDefault="004741DF" w:rsidP="004741DF">
            <w:pPr>
              <w:jc w:val="both"/>
            </w:pPr>
            <w:r w:rsidRPr="00A239C0">
              <w:t>2. Основной этап занятия</w:t>
            </w:r>
          </w:p>
        </w:tc>
        <w:tc>
          <w:tcPr>
            <w:tcW w:w="1787" w:type="dxa"/>
          </w:tcPr>
          <w:p w:rsidR="004741DF" w:rsidRPr="00A239C0" w:rsidRDefault="004741DF" w:rsidP="004741DF">
            <w:pPr>
              <w:jc w:val="both"/>
            </w:pPr>
          </w:p>
        </w:tc>
      </w:tr>
      <w:tr w:rsidR="004741DF" w:rsidRPr="00A239C0" w:rsidTr="004741DF">
        <w:trPr>
          <w:trHeight w:val="465"/>
        </w:trPr>
        <w:tc>
          <w:tcPr>
            <w:tcW w:w="2660" w:type="dxa"/>
            <w:gridSpan w:val="2"/>
          </w:tcPr>
          <w:p w:rsidR="004741DF" w:rsidRPr="00A239C0" w:rsidRDefault="004741DF" w:rsidP="004741DF">
            <w:pPr>
              <w:jc w:val="both"/>
            </w:pPr>
            <w:r w:rsidRPr="00A239C0">
              <w:t>Задача 1: Совершенствование передачи мяча со сменой мест.</w:t>
            </w:r>
          </w:p>
          <w:p w:rsidR="004741DF" w:rsidRPr="00A239C0" w:rsidRDefault="004741DF" w:rsidP="004741DF">
            <w:pPr>
              <w:jc w:val="both"/>
            </w:pPr>
          </w:p>
          <w:p w:rsidR="004741DF" w:rsidRPr="00A239C0" w:rsidRDefault="004741DF" w:rsidP="004741DF">
            <w:pPr>
              <w:jc w:val="both"/>
            </w:pPr>
            <w:r w:rsidRPr="00A239C0">
              <w:t>Развитие координационных качеств, ловкости. Умение ориентироваться, приспосабливаться к жизненной ситуации.</w:t>
            </w:r>
          </w:p>
        </w:tc>
        <w:tc>
          <w:tcPr>
            <w:tcW w:w="5096" w:type="dxa"/>
          </w:tcPr>
          <w:p w:rsidR="004741DF" w:rsidRPr="00A239C0" w:rsidRDefault="004741DF" w:rsidP="004741DF">
            <w:pPr>
              <w:jc w:val="both"/>
            </w:pPr>
            <w:r w:rsidRPr="00A239C0">
              <w:t>«И так, мы размялись, а сейчас у нас передача мяча со сменой мест».</w:t>
            </w:r>
          </w:p>
          <w:p w:rsidR="004741DF" w:rsidRPr="00A239C0" w:rsidRDefault="004741DF" w:rsidP="004741DF">
            <w:pPr>
              <w:jc w:val="both"/>
            </w:pPr>
            <w:r w:rsidRPr="00A239C0">
              <w:t>«Выполняем в квадрате».</w:t>
            </w:r>
          </w:p>
          <w:p w:rsidR="004741DF" w:rsidRPr="00A239C0" w:rsidRDefault="004741DF" w:rsidP="004741DF">
            <w:pPr>
              <w:jc w:val="both"/>
            </w:pPr>
            <w:r w:rsidRPr="00A239C0">
              <w:t>«На 1-ый, 2-ой, 3-ий, 4-ый, рассчитайсь!»</w:t>
            </w:r>
          </w:p>
          <w:p w:rsidR="004741DF" w:rsidRPr="00A239C0" w:rsidRDefault="004741DF" w:rsidP="004741DF">
            <w:pPr>
              <w:jc w:val="both"/>
            </w:pPr>
            <w:r w:rsidRPr="00A239C0">
              <w:t>«Встали в квадрат первые за первыми, вторые за вторыми, третьи за третьими и четвертые номера за четвертыми»</w:t>
            </w:r>
          </w:p>
          <w:p w:rsidR="004741DF" w:rsidRPr="00A239C0" w:rsidRDefault="004741DF" w:rsidP="004741DF">
            <w:pPr>
              <w:jc w:val="both"/>
            </w:pPr>
          </w:p>
          <w:p w:rsidR="004741DF" w:rsidRPr="00A239C0" w:rsidRDefault="004741DF" w:rsidP="004741DF">
            <w:pPr>
              <w:jc w:val="both"/>
            </w:pPr>
            <w:r>
              <w:t>1о</w:t>
            </w:r>
            <w:r w:rsidRPr="00A239C0">
              <w:t>е упражнение.</w:t>
            </w:r>
          </w:p>
          <w:p w:rsidR="004741DF" w:rsidRPr="00A239C0" w:rsidRDefault="004741DF" w:rsidP="004741DF">
            <w:pPr>
              <w:jc w:val="both"/>
            </w:pPr>
            <w:r w:rsidRPr="00A239C0">
              <w:t>Передача мяча с последующим перемещением в сторону передачи.</w:t>
            </w:r>
          </w:p>
          <w:p w:rsidR="004741DF" w:rsidRPr="00A239C0" w:rsidRDefault="004741DF" w:rsidP="004741DF">
            <w:pPr>
              <w:jc w:val="both"/>
            </w:pPr>
            <w:r w:rsidRPr="00A239C0">
              <w:t>«И так, не забываем. Мы с вами сегодня бизнесмены. А это рынок».</w:t>
            </w:r>
          </w:p>
          <w:p w:rsidR="004741DF" w:rsidRPr="00A239C0" w:rsidRDefault="004741DF" w:rsidP="004741DF">
            <w:pPr>
              <w:jc w:val="both"/>
            </w:pPr>
            <w:r w:rsidRPr="00A239C0">
              <w:t>Показывает на квадрат.</w:t>
            </w:r>
          </w:p>
          <w:p w:rsidR="004741DF" w:rsidRPr="00A239C0" w:rsidRDefault="004741DF" w:rsidP="004741DF">
            <w:pPr>
              <w:jc w:val="both"/>
            </w:pPr>
            <w:r>
              <w:t>«А это (показывает нак</w:t>
            </w:r>
            <w:r w:rsidRPr="00A239C0">
              <w:t>ло</w:t>
            </w:r>
            <w:r>
              <w:t>н</w:t>
            </w:r>
            <w:r w:rsidRPr="00A239C0">
              <w:t>ы ребят) магазинчики»</w:t>
            </w:r>
          </w:p>
          <w:p w:rsidR="004741DF" w:rsidRPr="00A239C0" w:rsidRDefault="004741DF" w:rsidP="004741DF">
            <w:pPr>
              <w:jc w:val="both"/>
            </w:pPr>
            <w:r w:rsidRPr="00A239C0">
              <w:t>«Это (показывает на мяч) деньги, которые нужно впустить в оборот». И ваша задача, уважаемые бизнесмены, не потерять деньги, а наоборот их заработать».</w:t>
            </w:r>
          </w:p>
          <w:p w:rsidR="004741DF" w:rsidRPr="00A239C0" w:rsidRDefault="004741DF" w:rsidP="004741DF">
            <w:pPr>
              <w:jc w:val="both"/>
            </w:pPr>
            <w:r w:rsidRPr="00A239C0">
              <w:t>«За потерянный мяч, объявляется банкрот».</w:t>
            </w:r>
          </w:p>
          <w:p w:rsidR="004741DF" w:rsidRPr="00A239C0" w:rsidRDefault="004741DF" w:rsidP="004741DF">
            <w:pPr>
              <w:jc w:val="both"/>
            </w:pPr>
            <w:r w:rsidRPr="00A239C0">
              <w:t>«Передача мяча вправо, бежим вправо и встаем сзади соседней колонны»</w:t>
            </w:r>
          </w:p>
          <w:p w:rsidR="004741DF" w:rsidRPr="00A239C0" w:rsidRDefault="004741DF" w:rsidP="004741DF">
            <w:pPr>
              <w:jc w:val="both"/>
            </w:pPr>
          </w:p>
          <w:p w:rsidR="004741DF" w:rsidRPr="00A239C0" w:rsidRDefault="004741DF" w:rsidP="004741DF">
            <w:pPr>
              <w:jc w:val="both"/>
            </w:pPr>
            <w:r w:rsidRPr="00A239C0">
              <w:t>(Пробуем выполнить задание сначала в медленном темпе, далее в полную силу)</w:t>
            </w:r>
          </w:p>
          <w:p w:rsidR="004741DF" w:rsidRPr="00A239C0" w:rsidRDefault="004741DF" w:rsidP="004741DF">
            <w:pPr>
              <w:jc w:val="both"/>
            </w:pPr>
            <w:r w:rsidRPr="00A239C0">
              <w:t>«По свистку, начали!»</w:t>
            </w:r>
          </w:p>
          <w:p w:rsidR="004741DF" w:rsidRPr="00A239C0" w:rsidRDefault="004741DF" w:rsidP="004741DF">
            <w:pPr>
              <w:jc w:val="both"/>
            </w:pPr>
          </w:p>
          <w:p w:rsidR="004741DF" w:rsidRPr="00A239C0" w:rsidRDefault="004741DF" w:rsidP="004741DF">
            <w:pPr>
              <w:jc w:val="both"/>
            </w:pPr>
            <w:r w:rsidRPr="00A239C0">
              <w:t xml:space="preserve">(Если нет ошибок + 10 </w:t>
            </w:r>
            <w:r>
              <w:t>игровых монет</w:t>
            </w:r>
            <w:r w:rsidRPr="00A239C0">
              <w:t>.</w:t>
            </w:r>
          </w:p>
          <w:p w:rsidR="004741DF" w:rsidRPr="00A239C0" w:rsidRDefault="004741DF" w:rsidP="004741DF">
            <w:pPr>
              <w:jc w:val="both"/>
            </w:pPr>
            <w:r w:rsidRPr="00A239C0">
              <w:t>Кто потерял мяч, объявить банкротом и объяснить, что ему нужно заново зарабатывать капитал).</w:t>
            </w:r>
          </w:p>
          <w:p w:rsidR="004741DF" w:rsidRPr="00A239C0" w:rsidRDefault="004741DF" w:rsidP="004741DF">
            <w:pPr>
              <w:jc w:val="both"/>
            </w:pPr>
          </w:p>
          <w:p w:rsidR="004741DF" w:rsidRPr="00A239C0" w:rsidRDefault="004741DF" w:rsidP="004741DF">
            <w:pPr>
              <w:jc w:val="both"/>
            </w:pPr>
            <w:r>
              <w:t>2о</w:t>
            </w:r>
            <w:r w:rsidRPr="00A239C0">
              <w:t>е упражнение.</w:t>
            </w:r>
          </w:p>
          <w:p w:rsidR="004741DF" w:rsidRPr="00A239C0" w:rsidRDefault="004741DF" w:rsidP="004741DF">
            <w:pPr>
              <w:jc w:val="both"/>
            </w:pPr>
            <w:r w:rsidRPr="00A239C0">
              <w:t>Передача мяча вправо с последующим перемещением прямо.</w:t>
            </w:r>
          </w:p>
          <w:p w:rsidR="004741DF" w:rsidRPr="00A239C0" w:rsidRDefault="004741DF" w:rsidP="004741DF">
            <w:pPr>
              <w:jc w:val="both"/>
            </w:pPr>
            <w:r w:rsidRPr="00A239C0">
              <w:t>«Передача вправо, бежим прямо и встаем назад в колонну напротив» (Показать задание)</w:t>
            </w:r>
          </w:p>
          <w:p w:rsidR="004741DF" w:rsidRPr="00A239C0" w:rsidRDefault="004741DF" w:rsidP="004741DF">
            <w:pPr>
              <w:jc w:val="both"/>
            </w:pPr>
            <w:r w:rsidRPr="00A239C0">
              <w:t>«По свистку, начали!»</w:t>
            </w:r>
          </w:p>
          <w:p w:rsidR="004741DF" w:rsidRPr="00A239C0" w:rsidRDefault="004741DF" w:rsidP="004741DF">
            <w:pPr>
              <w:jc w:val="both"/>
            </w:pPr>
            <w:r w:rsidRPr="00A239C0">
              <w:t xml:space="preserve">(Если нет ошибок + 10 </w:t>
            </w:r>
            <w:r>
              <w:t>игровых монет</w:t>
            </w:r>
            <w:r w:rsidRPr="00A239C0">
              <w:t>.</w:t>
            </w:r>
          </w:p>
          <w:p w:rsidR="004741DF" w:rsidRPr="00A239C0" w:rsidRDefault="004741DF" w:rsidP="004741DF">
            <w:pPr>
              <w:jc w:val="both"/>
            </w:pPr>
            <w:r w:rsidRPr="00A239C0">
              <w:t>Кто потерял мяч, объявить банкротом и объяснить, что ему нужно заново зарабатывать капитал).</w:t>
            </w:r>
          </w:p>
          <w:p w:rsidR="004741DF" w:rsidRPr="00A239C0" w:rsidRDefault="004741DF" w:rsidP="004741DF">
            <w:pPr>
              <w:jc w:val="both"/>
            </w:pPr>
          </w:p>
          <w:p w:rsidR="004741DF" w:rsidRPr="00A239C0" w:rsidRDefault="004741DF" w:rsidP="004741DF">
            <w:pPr>
              <w:jc w:val="both"/>
            </w:pPr>
            <w:r>
              <w:t>3о</w:t>
            </w:r>
            <w:r w:rsidRPr="00A239C0">
              <w:t>е упражнение.</w:t>
            </w:r>
          </w:p>
          <w:p w:rsidR="004741DF" w:rsidRPr="00A239C0" w:rsidRDefault="004741DF" w:rsidP="004741DF">
            <w:pPr>
              <w:jc w:val="both"/>
            </w:pPr>
            <w:r w:rsidRPr="00A239C0">
              <w:t>Передача мяча вправо с последующим перемещением прямо (усложненное)</w:t>
            </w:r>
          </w:p>
          <w:p w:rsidR="004741DF" w:rsidRPr="00A239C0" w:rsidRDefault="004741DF" w:rsidP="004741DF">
            <w:pPr>
              <w:jc w:val="both"/>
            </w:pPr>
            <w:r w:rsidRPr="00A239C0">
              <w:t>«Молодцы ребята, вы на славу потрудились. Рынок растет. Магазинов все больше и больше. Народу вас посещают все больше и больше» Перестроение в 8 колон.</w:t>
            </w:r>
          </w:p>
          <w:p w:rsidR="004741DF" w:rsidRPr="00A239C0" w:rsidRDefault="004741DF" w:rsidP="004741DF">
            <w:pPr>
              <w:jc w:val="both"/>
            </w:pPr>
            <w:r w:rsidRPr="00A239C0">
              <w:t>«В каждой колонне на 1-ый, 2-ой рассчитайсь!»</w:t>
            </w:r>
          </w:p>
          <w:p w:rsidR="004741DF" w:rsidRPr="00A239C0" w:rsidRDefault="004741DF" w:rsidP="004741DF">
            <w:pPr>
              <w:jc w:val="both"/>
            </w:pPr>
            <w:r w:rsidRPr="00A239C0">
              <w:t>«Вторые номера два приставных шага вправо марш!» Подводящее упражнение.</w:t>
            </w:r>
          </w:p>
          <w:p w:rsidR="004741DF" w:rsidRPr="00A239C0" w:rsidRDefault="004741DF" w:rsidP="004741DF">
            <w:pPr>
              <w:jc w:val="both"/>
            </w:pPr>
            <w:r w:rsidRPr="00A239C0">
              <w:t>«На рынке обычно народу много и мы с вами поучимся пробираться из магазина в магазин сквозь толпу»</w:t>
            </w:r>
          </w:p>
          <w:p w:rsidR="004741DF" w:rsidRPr="00A239C0" w:rsidRDefault="004741DF" w:rsidP="004741DF">
            <w:pPr>
              <w:jc w:val="both"/>
            </w:pPr>
            <w:r w:rsidRPr="00A239C0">
              <w:t>«По моему сигналу колонны меняются местами, с той, которая напротив».</w:t>
            </w:r>
          </w:p>
          <w:p w:rsidR="004741DF" w:rsidRPr="00A239C0" w:rsidRDefault="004741DF" w:rsidP="004741DF">
            <w:pPr>
              <w:jc w:val="both"/>
            </w:pPr>
            <w:r w:rsidRPr="00A239C0">
              <w:t>«Внимание! Сначала быстрым шагом» (Начинаем по свистку)</w:t>
            </w:r>
          </w:p>
          <w:p w:rsidR="004741DF" w:rsidRPr="00A239C0" w:rsidRDefault="004741DF" w:rsidP="004741DF">
            <w:pPr>
              <w:jc w:val="both"/>
            </w:pPr>
            <w:r w:rsidRPr="00A239C0">
              <w:t>«То же бегом» (Два свистка)</w:t>
            </w:r>
          </w:p>
          <w:p w:rsidR="004741DF" w:rsidRPr="00A239C0" w:rsidRDefault="004741DF" w:rsidP="004741DF">
            <w:pPr>
              <w:jc w:val="both"/>
            </w:pPr>
            <w:r w:rsidRPr="00A239C0">
              <w:t xml:space="preserve">(Если нет ошибок + 10 </w:t>
            </w:r>
            <w:r>
              <w:t>игровых монет</w:t>
            </w:r>
            <w:r w:rsidRPr="00A239C0">
              <w:t>).</w:t>
            </w:r>
          </w:p>
          <w:p w:rsidR="004741DF" w:rsidRPr="00A239C0" w:rsidRDefault="004741DF" w:rsidP="004741DF">
            <w:pPr>
              <w:jc w:val="both"/>
            </w:pPr>
            <w:r w:rsidRPr="00A239C0">
              <w:t>«Внимание, будьте внимательны передача мяча вправо, а бежим прямо!» Показывает на команду, которая стоит напротив команды.</w:t>
            </w:r>
          </w:p>
          <w:p w:rsidR="004741DF" w:rsidRPr="00A239C0" w:rsidRDefault="004741DF" w:rsidP="004741DF">
            <w:pPr>
              <w:jc w:val="both"/>
            </w:pPr>
            <w:r w:rsidRPr="00A239C0">
              <w:t>Сначала у нас в обороте 1 денежная единица. (Показать)</w:t>
            </w:r>
          </w:p>
          <w:p w:rsidR="004741DF" w:rsidRPr="00A239C0" w:rsidRDefault="004741DF" w:rsidP="004741DF">
            <w:pPr>
              <w:jc w:val="both"/>
            </w:pPr>
            <w:r w:rsidRPr="00A239C0">
              <w:t>«Приготовились!» (Подается сигнал)</w:t>
            </w:r>
          </w:p>
          <w:p w:rsidR="004741DF" w:rsidRPr="00A239C0" w:rsidRDefault="004741DF" w:rsidP="004741DF">
            <w:pPr>
              <w:jc w:val="both"/>
            </w:pPr>
            <w:r w:rsidRPr="00A239C0">
              <w:t>Упражнение выполняется с одним мячом</w:t>
            </w:r>
          </w:p>
          <w:p w:rsidR="004741DF" w:rsidRPr="00A239C0" w:rsidRDefault="004741DF" w:rsidP="004741DF">
            <w:pPr>
              <w:jc w:val="both"/>
            </w:pPr>
            <w:r w:rsidRPr="00A239C0">
              <w:t>«Стоп!»</w:t>
            </w:r>
          </w:p>
          <w:p w:rsidR="004741DF" w:rsidRPr="00A239C0" w:rsidRDefault="004741DF" w:rsidP="004741DF">
            <w:pPr>
              <w:jc w:val="both"/>
            </w:pPr>
            <w:r w:rsidRPr="00A239C0">
              <w:t xml:space="preserve">«Молодцы!!!» (Всем + 10 </w:t>
            </w:r>
            <w:r>
              <w:t>игровых монет</w:t>
            </w:r>
            <w:r w:rsidRPr="00A239C0">
              <w:t>)</w:t>
            </w:r>
          </w:p>
          <w:p w:rsidR="004741DF" w:rsidRPr="00A239C0" w:rsidRDefault="004741DF" w:rsidP="004741DF">
            <w:pPr>
              <w:jc w:val="both"/>
            </w:pPr>
            <w:r w:rsidRPr="00A239C0">
              <w:t>«В оборот запускаются сразу 2 денежные единицы»</w:t>
            </w:r>
          </w:p>
          <w:p w:rsidR="004741DF" w:rsidRPr="00A239C0" w:rsidRDefault="004741DF" w:rsidP="004741DF">
            <w:pPr>
              <w:jc w:val="both"/>
            </w:pPr>
            <w:r w:rsidRPr="00A239C0">
              <w:t>«Приготовились!» (Подается сигнал)</w:t>
            </w:r>
          </w:p>
          <w:p w:rsidR="004741DF" w:rsidRPr="00A239C0" w:rsidRDefault="004741DF" w:rsidP="004741DF">
            <w:pPr>
              <w:jc w:val="both"/>
            </w:pPr>
            <w:r w:rsidRPr="00A239C0">
              <w:t>Упражнение выполняется с двумя мячами.</w:t>
            </w:r>
          </w:p>
          <w:p w:rsidR="004741DF" w:rsidRPr="00A239C0" w:rsidRDefault="004741DF" w:rsidP="004741DF">
            <w:pPr>
              <w:jc w:val="both"/>
            </w:pPr>
          </w:p>
          <w:p w:rsidR="004741DF" w:rsidRPr="00A239C0" w:rsidRDefault="004741DF" w:rsidP="004741DF">
            <w:pPr>
              <w:jc w:val="both"/>
            </w:pPr>
            <w:r w:rsidRPr="00A239C0">
              <w:t>«А какие мы знаем ещё кроме рубля денежные единицы?»</w:t>
            </w:r>
            <w:r>
              <w:t xml:space="preserve"> </w:t>
            </w:r>
            <w:r w:rsidRPr="00A239C0">
              <w:t>(Доллар, Евро).</w:t>
            </w:r>
          </w:p>
          <w:p w:rsidR="004741DF" w:rsidRPr="00A239C0" w:rsidRDefault="004741DF" w:rsidP="004741DF">
            <w:pPr>
              <w:jc w:val="both"/>
            </w:pPr>
            <w:r w:rsidRPr="00A239C0">
              <w:t xml:space="preserve">«Молодцы!!!» Всем + 10 </w:t>
            </w:r>
            <w:r>
              <w:t>игровых монет</w:t>
            </w:r>
          </w:p>
          <w:p w:rsidR="004741DF" w:rsidRPr="00A239C0" w:rsidRDefault="004741DF" w:rsidP="004741DF">
            <w:pPr>
              <w:jc w:val="both"/>
            </w:pPr>
          </w:p>
          <w:p w:rsidR="004741DF" w:rsidRPr="00A239C0" w:rsidRDefault="004741DF" w:rsidP="004741DF">
            <w:pPr>
              <w:jc w:val="both"/>
            </w:pPr>
            <w:r w:rsidRPr="00A239C0">
              <w:t>«В оборот запускаются 3 денежные единицы»</w:t>
            </w:r>
          </w:p>
          <w:p w:rsidR="004741DF" w:rsidRPr="00A239C0" w:rsidRDefault="004741DF" w:rsidP="004741DF">
            <w:pPr>
              <w:jc w:val="both"/>
            </w:pPr>
            <w:r w:rsidRPr="00A239C0">
              <w:t>«Приготовились!» (Подается сигнал)</w:t>
            </w:r>
          </w:p>
          <w:p w:rsidR="004741DF" w:rsidRPr="00A239C0" w:rsidRDefault="004741DF" w:rsidP="004741DF">
            <w:pPr>
              <w:jc w:val="both"/>
            </w:pPr>
            <w:r w:rsidRPr="00A239C0">
              <w:t>Упражнение выполняется с тремя мячами.</w:t>
            </w:r>
          </w:p>
          <w:p w:rsidR="004741DF" w:rsidRPr="00A239C0" w:rsidRDefault="004741DF" w:rsidP="004741DF">
            <w:pPr>
              <w:jc w:val="both"/>
            </w:pPr>
            <w:r w:rsidRPr="00A239C0">
              <w:t xml:space="preserve">«Молодцы!!!» Всем + 10 </w:t>
            </w:r>
            <w:r>
              <w:t>игровых монет</w:t>
            </w:r>
          </w:p>
          <w:p w:rsidR="004741DF" w:rsidRPr="00A239C0" w:rsidRDefault="004741DF" w:rsidP="004741DF">
            <w:pPr>
              <w:jc w:val="both"/>
            </w:pPr>
          </w:p>
          <w:p w:rsidR="004741DF" w:rsidRPr="00A239C0" w:rsidRDefault="004741DF" w:rsidP="004741DF">
            <w:pPr>
              <w:jc w:val="both"/>
            </w:pPr>
            <w:r w:rsidRPr="00A239C0">
              <w:t>«Всем, у кого в данный момент мяч в руках, относим на место»</w:t>
            </w:r>
          </w:p>
          <w:p w:rsidR="004741DF" w:rsidRPr="00A239C0" w:rsidRDefault="004741DF" w:rsidP="004741DF">
            <w:pPr>
              <w:jc w:val="both"/>
            </w:pPr>
            <w:r w:rsidRPr="00A239C0">
              <w:t>«Класс разойдись! В одну шеренгу становись!»</w:t>
            </w:r>
          </w:p>
          <w:p w:rsidR="004741DF" w:rsidRPr="00A239C0" w:rsidRDefault="004741DF" w:rsidP="004741DF">
            <w:pPr>
              <w:jc w:val="both"/>
            </w:pPr>
            <w:r w:rsidRPr="00A239C0">
              <w:t>Задача 2. Совершенствование ведения мяча без контроля зрения.</w:t>
            </w:r>
          </w:p>
          <w:p w:rsidR="004741DF" w:rsidRPr="00A239C0" w:rsidRDefault="004741DF" w:rsidP="004741DF">
            <w:pPr>
              <w:jc w:val="both"/>
            </w:pPr>
            <w:r w:rsidRPr="00A239C0">
              <w:t>Класс, на 1-ый, 2-ой, 3-ий, 4-ый, рассчитайсь!»</w:t>
            </w:r>
          </w:p>
          <w:p w:rsidR="004741DF" w:rsidRPr="00A239C0" w:rsidRDefault="004741DF" w:rsidP="004741DF">
            <w:pPr>
              <w:jc w:val="both"/>
            </w:pPr>
            <w:r w:rsidRPr="00A239C0">
              <w:t>«Внимание на планете Земля проводится чемпионат по баскетбольным шашкам!»</w:t>
            </w:r>
          </w:p>
          <w:p w:rsidR="004741DF" w:rsidRPr="00A239C0" w:rsidRDefault="004741DF" w:rsidP="004741DF">
            <w:pPr>
              <w:jc w:val="both"/>
            </w:pPr>
            <w:r w:rsidRPr="00A239C0">
              <w:t>Встречаются команды №1 (бежит на указанное учителем место) и №2 (бежит на указанное учителем место)</w:t>
            </w:r>
          </w:p>
          <w:p w:rsidR="004741DF" w:rsidRPr="00A239C0" w:rsidRDefault="004741DF" w:rsidP="004741DF">
            <w:pPr>
              <w:jc w:val="both"/>
            </w:pPr>
            <w:r w:rsidRPr="00A239C0">
              <w:t>А также команды №3 (бежит на указанное учителем место) и №4 (бежит на указанное учителем место)</w:t>
            </w:r>
          </w:p>
          <w:p w:rsidR="004741DF" w:rsidRPr="00A239C0" w:rsidRDefault="004741DF" w:rsidP="004741DF">
            <w:pPr>
              <w:jc w:val="both"/>
            </w:pPr>
            <w:r w:rsidRPr="00A239C0">
              <w:t>Объяснение игры.</w:t>
            </w:r>
          </w:p>
          <w:p w:rsidR="004741DF" w:rsidRPr="00A239C0" w:rsidRDefault="004741DF" w:rsidP="004741DF">
            <w:pPr>
              <w:jc w:val="both"/>
            </w:pPr>
            <w:r w:rsidRPr="00A239C0">
              <w:t>«Каждый участник в порядке очереди выполняет ведение мяча бегом до стола с шашками, выполняет ход одной рукой по правилам шашек, при этом не переставая вести мяч без ошибок (двойное ведение, пронос мяча, потеря мяча и т.д.). После того, как сделан ход, бежит в сторону фишки, обводим ее. Бежит в сторону команды передает пас и ждет своей очереди» Играем до 5 срубленных фишек.</w:t>
            </w:r>
          </w:p>
          <w:p w:rsidR="004741DF" w:rsidRPr="00A239C0" w:rsidRDefault="004741DF" w:rsidP="004741DF">
            <w:pPr>
              <w:jc w:val="both"/>
            </w:pPr>
            <w:r w:rsidRPr="00A239C0">
              <w:t>«Внимание!» (Подается сигнал)</w:t>
            </w:r>
          </w:p>
          <w:p w:rsidR="004741DF" w:rsidRPr="00A239C0" w:rsidRDefault="004741DF" w:rsidP="004741DF">
            <w:pPr>
              <w:jc w:val="both"/>
            </w:pPr>
            <w:r w:rsidRPr="00A239C0">
              <w:t>(Выигравшая команды получают + 10</w:t>
            </w:r>
            <w:r>
              <w:t>игровых монет</w:t>
            </w:r>
            <w:r w:rsidRPr="00A239C0">
              <w:t xml:space="preserve">, проигравшая + 5 </w:t>
            </w:r>
            <w:r>
              <w:t>игровых монет</w:t>
            </w:r>
            <w:r w:rsidRPr="00A239C0">
              <w:t>. Напомнить «бухгалтерам», что бы деньгам вели счет).</w:t>
            </w:r>
          </w:p>
        </w:tc>
        <w:tc>
          <w:tcPr>
            <w:tcW w:w="2365" w:type="dxa"/>
          </w:tcPr>
          <w:p w:rsidR="004741DF" w:rsidRDefault="004741DF" w:rsidP="004741DF">
            <w:pPr>
              <w:jc w:val="both"/>
            </w:pPr>
            <w:r>
              <w:t>Студенты выполняют физические упражнения, согласно инструкции преподавателя.</w:t>
            </w:r>
          </w:p>
          <w:p w:rsidR="004741DF" w:rsidRPr="00A239C0" w:rsidRDefault="004741DF" w:rsidP="004741DF">
            <w:pPr>
              <w:jc w:val="both"/>
            </w:pPr>
          </w:p>
        </w:tc>
        <w:tc>
          <w:tcPr>
            <w:tcW w:w="2878" w:type="dxa"/>
          </w:tcPr>
          <w:p w:rsidR="004741DF" w:rsidRPr="00A239C0" w:rsidRDefault="004741DF" w:rsidP="004741DF">
            <w:pPr>
              <w:jc w:val="both"/>
            </w:pPr>
            <w:r w:rsidRPr="00A239C0">
              <w:t>Личностные: формирование осознанной адекватной и критичной оценки в учебной деятельности, умения самостоятельно оценивать свои действия и действия</w:t>
            </w:r>
          </w:p>
          <w:p w:rsidR="004741DF" w:rsidRPr="00A239C0" w:rsidRDefault="004741DF" w:rsidP="004741DF">
            <w:pPr>
              <w:jc w:val="both"/>
            </w:pPr>
            <w:r w:rsidRPr="00A239C0">
              <w:t>одноклассников.</w:t>
            </w:r>
          </w:p>
          <w:p w:rsidR="004741DF" w:rsidRPr="00A239C0" w:rsidRDefault="004741DF" w:rsidP="004741DF">
            <w:pPr>
              <w:jc w:val="both"/>
            </w:pPr>
          </w:p>
          <w:p w:rsidR="004741DF" w:rsidRPr="00A239C0" w:rsidRDefault="004741DF" w:rsidP="004741DF">
            <w:pPr>
              <w:jc w:val="both"/>
            </w:pPr>
            <w:r w:rsidRPr="00A239C0">
              <w:t>Регулятивные: планирует, представляет и выполняет</w:t>
            </w:r>
          </w:p>
          <w:p w:rsidR="004741DF" w:rsidRPr="00A239C0" w:rsidRDefault="004741DF" w:rsidP="004741DF">
            <w:pPr>
              <w:jc w:val="both"/>
            </w:pPr>
            <w:r w:rsidRPr="00A239C0">
              <w:t>упражнение, заданное учителем.</w:t>
            </w:r>
          </w:p>
          <w:p w:rsidR="004741DF" w:rsidRPr="00A239C0" w:rsidRDefault="004741DF" w:rsidP="004741DF">
            <w:pPr>
              <w:jc w:val="both"/>
            </w:pPr>
          </w:p>
          <w:p w:rsidR="004741DF" w:rsidRPr="00A239C0" w:rsidRDefault="004741DF" w:rsidP="004741DF">
            <w:pPr>
              <w:jc w:val="both"/>
            </w:pPr>
            <w:r w:rsidRPr="00A239C0">
              <w:t>Познавательные: устанавливают причинно-следственные связи.</w:t>
            </w:r>
          </w:p>
          <w:p w:rsidR="004741DF" w:rsidRPr="00A239C0" w:rsidRDefault="004741DF" w:rsidP="004741DF">
            <w:pPr>
              <w:jc w:val="both"/>
            </w:pPr>
            <w:r w:rsidRPr="00A239C0">
              <w:t>Понимание смысла упражнений. Приобретение опыта самостоятельного поиска преодоления препятствий.</w:t>
            </w:r>
          </w:p>
          <w:p w:rsidR="004741DF" w:rsidRPr="00A239C0" w:rsidRDefault="004741DF" w:rsidP="004741DF">
            <w:pPr>
              <w:jc w:val="both"/>
            </w:pPr>
            <w:r>
              <w:t>Общ</w:t>
            </w:r>
            <w:r w:rsidRPr="00A239C0">
              <w:t>еучебные</w:t>
            </w:r>
            <w:r>
              <w:t xml:space="preserve"> </w:t>
            </w:r>
            <w:r w:rsidRPr="00A239C0">
              <w:t>– извлекают необходимую информацию из рассказа учителя, из собственного опыта.</w:t>
            </w:r>
          </w:p>
          <w:p w:rsidR="004741DF" w:rsidRPr="00A239C0" w:rsidRDefault="004741DF" w:rsidP="004741DF">
            <w:pPr>
              <w:jc w:val="both"/>
            </w:pPr>
            <w:r w:rsidRPr="00A239C0">
              <w:t>логические – осуществляют поиск необходимой информации.</w:t>
            </w:r>
          </w:p>
          <w:p w:rsidR="004741DF" w:rsidRPr="00A239C0" w:rsidRDefault="004741DF" w:rsidP="004741DF">
            <w:pPr>
              <w:jc w:val="both"/>
            </w:pPr>
          </w:p>
          <w:p w:rsidR="004741DF" w:rsidRPr="00A239C0" w:rsidRDefault="004741DF" w:rsidP="004741DF">
            <w:pPr>
              <w:jc w:val="both"/>
            </w:pPr>
            <w:r w:rsidRPr="00A239C0">
              <w:t>Коммуникативные: ведут постоянное общение, подсказывают, исправляют</w:t>
            </w:r>
          </w:p>
          <w:p w:rsidR="004741DF" w:rsidRPr="00A239C0" w:rsidRDefault="004741DF" w:rsidP="004741DF">
            <w:pPr>
              <w:jc w:val="both"/>
            </w:pPr>
            <w:r w:rsidRPr="00A239C0">
              <w:t>ошибки. Умение контролировать, корректировать и оценивать свои действия и действия партнеров, включая умение взаимодействовать.</w:t>
            </w:r>
          </w:p>
          <w:p w:rsidR="004741DF" w:rsidRPr="00A239C0" w:rsidRDefault="004741DF" w:rsidP="004741DF">
            <w:pPr>
              <w:jc w:val="both"/>
            </w:pPr>
            <w:r w:rsidRPr="00A239C0">
              <w:t>Развитие навыков взаимодействия с партнерами, выполнять различные социальные роли во время «чрезвычайных ситуаций»</w:t>
            </w: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r w:rsidRPr="00A239C0">
              <w:t>Умение контролировать, корректировать, исправлять ошибки и оценивать действия партнеров, включая умение взаимодействовать.</w:t>
            </w: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r w:rsidRPr="00A239C0">
              <w:t>Умение быстро ориентироваться в пространстве</w:t>
            </w:r>
          </w:p>
          <w:p w:rsidR="004741DF" w:rsidRPr="00A239C0" w:rsidRDefault="004741DF" w:rsidP="004741DF">
            <w:pPr>
              <w:jc w:val="both"/>
            </w:pPr>
          </w:p>
          <w:p w:rsidR="004741DF" w:rsidRPr="00A239C0" w:rsidRDefault="004741DF" w:rsidP="004741DF">
            <w:pPr>
              <w:jc w:val="both"/>
            </w:pPr>
            <w:r w:rsidRPr="00A239C0">
              <w:t>Личностные: работа в команде, переживает за члена своей команды.</w:t>
            </w:r>
          </w:p>
          <w:p w:rsidR="004741DF" w:rsidRPr="00A239C0" w:rsidRDefault="004741DF" w:rsidP="004741DF">
            <w:pPr>
              <w:jc w:val="both"/>
            </w:pPr>
            <w:r w:rsidRPr="00A239C0">
              <w:t>Регулятивные: планирует, представляет и выполняет</w:t>
            </w:r>
          </w:p>
          <w:p w:rsidR="004741DF" w:rsidRPr="00A239C0" w:rsidRDefault="004741DF" w:rsidP="004741DF">
            <w:pPr>
              <w:jc w:val="both"/>
            </w:pPr>
            <w:r w:rsidRPr="00A239C0">
              <w:t>упражнение, заданное учителем.</w:t>
            </w:r>
          </w:p>
          <w:p w:rsidR="004741DF" w:rsidRPr="00A239C0" w:rsidRDefault="004741DF" w:rsidP="004741DF">
            <w:pPr>
              <w:jc w:val="both"/>
            </w:pPr>
            <w:r w:rsidRPr="00A239C0">
              <w:t>Познавательные:</w:t>
            </w:r>
          </w:p>
          <w:p w:rsidR="004741DF" w:rsidRPr="00A239C0" w:rsidRDefault="004741DF" w:rsidP="004741DF">
            <w:pPr>
              <w:jc w:val="both"/>
            </w:pPr>
            <w:r w:rsidRPr="00A239C0">
              <w:t>формулирование цели, понимание сути двигательного действия, сравнение. Устанавливают причинно-следственные связи.</w:t>
            </w:r>
          </w:p>
          <w:p w:rsidR="004741DF" w:rsidRPr="00A239C0" w:rsidRDefault="004741DF" w:rsidP="004741DF">
            <w:pPr>
              <w:jc w:val="both"/>
            </w:pPr>
            <w:r w:rsidRPr="00A239C0">
              <w:t>Понимание смысла упражнений. Приобретение опыта самостоятельного поиска преодоления препятствий.</w:t>
            </w:r>
          </w:p>
          <w:p w:rsidR="004741DF" w:rsidRPr="00A239C0" w:rsidRDefault="004741DF" w:rsidP="004741DF">
            <w:pPr>
              <w:jc w:val="both"/>
            </w:pPr>
            <w:r w:rsidRPr="00A239C0">
              <w:t>Коммуникативные: высказывает как правильно выполнить</w:t>
            </w:r>
          </w:p>
          <w:p w:rsidR="004741DF" w:rsidRPr="00A239C0" w:rsidRDefault="004741DF" w:rsidP="004741DF">
            <w:pPr>
              <w:jc w:val="both"/>
            </w:pPr>
            <w:r w:rsidRPr="00A239C0">
              <w:t>действие. Умение контролировать, корректировать и оценивать свои действия и действия партнеров.</w:t>
            </w:r>
          </w:p>
          <w:p w:rsidR="004741DF" w:rsidRPr="00A239C0" w:rsidRDefault="004741DF" w:rsidP="004741DF">
            <w:pPr>
              <w:jc w:val="both"/>
            </w:pPr>
          </w:p>
          <w:p w:rsidR="004741DF" w:rsidRPr="00A239C0" w:rsidRDefault="004741DF" w:rsidP="004741DF">
            <w:pPr>
              <w:jc w:val="both"/>
            </w:pPr>
          </w:p>
          <w:p w:rsidR="004741DF" w:rsidRPr="00A239C0" w:rsidRDefault="004741DF" w:rsidP="004741DF">
            <w:pPr>
              <w:jc w:val="both"/>
            </w:pPr>
            <w:r w:rsidRPr="00A239C0">
              <w:t>Развитие навыков взаимодействия с партнерами, выполнять различные социальные роли во</w:t>
            </w:r>
          </w:p>
          <w:p w:rsidR="004741DF" w:rsidRPr="00A239C0" w:rsidRDefault="004741DF" w:rsidP="004741DF">
            <w:pPr>
              <w:jc w:val="both"/>
            </w:pPr>
            <w:r w:rsidRPr="00A239C0">
              <w:t>время «чрезвычайных ситуаций»</w:t>
            </w: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Pr="00A239C0" w:rsidRDefault="004741DF" w:rsidP="004741DF">
            <w:pPr>
              <w:jc w:val="both"/>
            </w:pPr>
          </w:p>
        </w:tc>
      </w:tr>
      <w:tr w:rsidR="004741DF" w:rsidRPr="00A239C0" w:rsidTr="004741DF">
        <w:trPr>
          <w:trHeight w:val="255"/>
        </w:trPr>
        <w:tc>
          <w:tcPr>
            <w:tcW w:w="14786" w:type="dxa"/>
            <w:gridSpan w:val="6"/>
          </w:tcPr>
          <w:p w:rsidR="004741DF" w:rsidRPr="00A239C0" w:rsidRDefault="004741DF" w:rsidP="004741DF">
            <w:pPr>
              <w:jc w:val="both"/>
            </w:pPr>
            <w:r w:rsidRPr="00A239C0">
              <w:t>3. Заключительный этап занятия</w:t>
            </w:r>
          </w:p>
        </w:tc>
      </w:tr>
      <w:tr w:rsidR="004741DF" w:rsidRPr="00A239C0" w:rsidTr="004741DF">
        <w:trPr>
          <w:trHeight w:val="358"/>
        </w:trPr>
        <w:tc>
          <w:tcPr>
            <w:tcW w:w="2518" w:type="dxa"/>
          </w:tcPr>
          <w:p w:rsidR="004741DF" w:rsidRPr="00A239C0" w:rsidRDefault="004741DF" w:rsidP="004741DF">
            <w:pPr>
              <w:jc w:val="both"/>
            </w:pPr>
            <w:r w:rsidRPr="00A239C0">
              <w:t>Игра на внимание «Поехали!»</w:t>
            </w:r>
          </w:p>
          <w:p w:rsidR="004741DF" w:rsidRDefault="004741DF" w:rsidP="004741DF">
            <w:pPr>
              <w:jc w:val="both"/>
            </w:pPr>
          </w:p>
          <w:p w:rsidR="004741DF" w:rsidRPr="00A239C0" w:rsidRDefault="004741DF" w:rsidP="004741DF">
            <w:pPr>
              <w:jc w:val="both"/>
            </w:pPr>
            <w:r w:rsidRPr="00A239C0">
              <w:t>Решение проблемы, рефлексия</w:t>
            </w:r>
          </w:p>
          <w:p w:rsidR="004741DF" w:rsidRPr="00A239C0" w:rsidRDefault="004741DF" w:rsidP="004741DF">
            <w:pPr>
              <w:jc w:val="both"/>
            </w:pPr>
            <w:r w:rsidRPr="00A239C0">
              <w:t>деятельности. Развитие внимательности.</w:t>
            </w:r>
          </w:p>
        </w:tc>
        <w:tc>
          <w:tcPr>
            <w:tcW w:w="5238" w:type="dxa"/>
            <w:gridSpan w:val="2"/>
          </w:tcPr>
          <w:p w:rsidR="004741DF" w:rsidRPr="00A239C0" w:rsidRDefault="004741DF" w:rsidP="004741DF">
            <w:pPr>
              <w:jc w:val="both"/>
            </w:pPr>
            <w:r w:rsidRPr="00A239C0">
              <w:t>По команде учителя: «Поехали!» учащиеся начинают ладонями стучать по коленям. Называя какую-нибудь часть тела, учащиеся тут же должны показывать на нее. Учитель путает детей, называя одну часть тела, а показывая на другую.</w:t>
            </w:r>
          </w:p>
          <w:p w:rsidR="004741DF" w:rsidRPr="00A239C0" w:rsidRDefault="004741DF" w:rsidP="004741DF">
            <w:pPr>
              <w:jc w:val="both"/>
            </w:pPr>
          </w:p>
          <w:p w:rsidR="004741DF" w:rsidRPr="00A239C0" w:rsidRDefault="004741DF" w:rsidP="004741DF">
            <w:pPr>
              <w:jc w:val="both"/>
            </w:pPr>
            <w:r w:rsidRPr="00A239C0">
              <w:t>Подсчитать пульс за 10 сек.</w:t>
            </w:r>
          </w:p>
          <w:p w:rsidR="004741DF" w:rsidRPr="00A239C0" w:rsidRDefault="004741DF" w:rsidP="004741DF">
            <w:pPr>
              <w:jc w:val="both"/>
            </w:pPr>
          </w:p>
          <w:p w:rsidR="004741DF" w:rsidRPr="00A239C0" w:rsidRDefault="004741DF" w:rsidP="004741DF">
            <w:pPr>
              <w:jc w:val="both"/>
            </w:pPr>
            <w:r w:rsidRPr="00A239C0">
              <w:t xml:space="preserve">(Кто ошибся +5 </w:t>
            </w:r>
            <w:r>
              <w:t>игровых монет</w:t>
            </w:r>
            <w:r w:rsidRPr="00A239C0">
              <w:t xml:space="preserve">, у кого ни одной ошибки +10 </w:t>
            </w:r>
            <w:r>
              <w:t>игровых монет</w:t>
            </w:r>
            <w:r w:rsidRPr="00A239C0">
              <w:t>).</w:t>
            </w:r>
          </w:p>
          <w:p w:rsidR="004741DF" w:rsidRPr="00A239C0" w:rsidRDefault="004741DF" w:rsidP="004741DF">
            <w:pPr>
              <w:jc w:val="both"/>
            </w:pPr>
          </w:p>
          <w:p w:rsidR="004741DF" w:rsidRPr="00A239C0" w:rsidRDefault="004741DF" w:rsidP="004741DF">
            <w:pPr>
              <w:jc w:val="both"/>
            </w:pPr>
            <w:r w:rsidRPr="00A239C0">
              <w:t>«Сложили ваши денежки, сообщили соседям!»</w:t>
            </w:r>
          </w:p>
          <w:p w:rsidR="004741DF" w:rsidRPr="00A239C0" w:rsidRDefault="004741DF" w:rsidP="004741DF">
            <w:pPr>
              <w:jc w:val="both"/>
            </w:pPr>
            <w:r w:rsidRPr="00A239C0">
              <w:t>Рефлексия.</w:t>
            </w:r>
          </w:p>
          <w:p w:rsidR="004741DF" w:rsidRPr="00A239C0" w:rsidRDefault="004741DF" w:rsidP="004741DF">
            <w:pPr>
              <w:jc w:val="both"/>
            </w:pPr>
            <w:r w:rsidRPr="00A239C0">
              <w:t>«Как Вы думаете, Вы свою задачу выполнили?»</w:t>
            </w:r>
          </w:p>
          <w:p w:rsidR="004741DF" w:rsidRPr="00A239C0" w:rsidRDefault="004741DF" w:rsidP="004741DF">
            <w:pPr>
              <w:jc w:val="both"/>
            </w:pPr>
            <w:r w:rsidRPr="00A239C0">
              <w:t>«Какие сделанные на сегодняшнем уроке упражнения можно связать с жизненной ситуацией?</w:t>
            </w:r>
          </w:p>
          <w:p w:rsidR="004741DF" w:rsidRPr="00A239C0" w:rsidRDefault="004741DF" w:rsidP="004741DF">
            <w:pPr>
              <w:jc w:val="both"/>
            </w:pPr>
            <w:r w:rsidRPr="00A239C0">
              <w:t>Задаются подводящие вопросы.</w:t>
            </w:r>
          </w:p>
          <w:p w:rsidR="004741DF" w:rsidRPr="00A239C0" w:rsidRDefault="004741DF" w:rsidP="004741DF">
            <w:pPr>
              <w:jc w:val="both"/>
            </w:pPr>
            <w:r w:rsidRPr="00A239C0">
              <w:t>«Вот так и в жизни, сделал ошибку бизнесмен, заключил не правильную сделку – потерял часть капитала или банкрот».</w:t>
            </w:r>
          </w:p>
          <w:p w:rsidR="004741DF" w:rsidRPr="00A239C0" w:rsidRDefault="004741DF" w:rsidP="004741DF">
            <w:pPr>
              <w:jc w:val="both"/>
            </w:pPr>
            <w:r w:rsidRPr="00A239C0">
              <w:t>«Кто больше работает, тот больше и получает».</w:t>
            </w:r>
          </w:p>
          <w:p w:rsidR="004741DF" w:rsidRPr="00A239C0" w:rsidRDefault="004741DF" w:rsidP="004741DF">
            <w:pPr>
              <w:jc w:val="both"/>
            </w:pPr>
            <w:r w:rsidRPr="00A239C0">
              <w:t>«А еще что можно добавить?»</w:t>
            </w:r>
          </w:p>
          <w:p w:rsidR="004741DF" w:rsidRPr="00A239C0" w:rsidRDefault="004741DF" w:rsidP="004741DF">
            <w:pPr>
              <w:jc w:val="both"/>
            </w:pPr>
            <w:r w:rsidRPr="00A239C0">
              <w:t>«Кто не соблюдает определённые правила и технику безопасности, тот больше подвержен опасности, травматизму и т.д.»</w:t>
            </w:r>
          </w:p>
        </w:tc>
        <w:tc>
          <w:tcPr>
            <w:tcW w:w="2365" w:type="dxa"/>
          </w:tcPr>
          <w:p w:rsidR="004741DF" w:rsidRDefault="004741DF" w:rsidP="004741DF">
            <w:pPr>
              <w:jc w:val="both"/>
            </w:pPr>
            <w:r>
              <w:t>Студенты выполняют физические упражнения, согласно инструкции преподавателя.</w:t>
            </w:r>
          </w:p>
          <w:p w:rsidR="004741DF" w:rsidRDefault="004741DF" w:rsidP="004741DF">
            <w:pPr>
              <w:jc w:val="both"/>
            </w:pPr>
          </w:p>
          <w:p w:rsidR="004741DF" w:rsidRDefault="004741DF" w:rsidP="004741DF">
            <w:pPr>
              <w:jc w:val="both"/>
            </w:pPr>
            <w:r>
              <w:t>Студенты измеряют пульс.</w:t>
            </w:r>
          </w:p>
          <w:p w:rsidR="004741DF" w:rsidRDefault="004741DF" w:rsidP="004741DF">
            <w:pPr>
              <w:jc w:val="both"/>
            </w:pPr>
          </w:p>
          <w:p w:rsidR="004741DF" w:rsidRDefault="004741DF" w:rsidP="004741DF">
            <w:pPr>
              <w:jc w:val="both"/>
            </w:pPr>
          </w:p>
          <w:p w:rsidR="004741DF" w:rsidRDefault="004741DF" w:rsidP="004741DF">
            <w:pPr>
              <w:jc w:val="both"/>
            </w:pPr>
            <w:r>
              <w:t>Студенты подсчитывают количество игровых монет.</w:t>
            </w:r>
          </w:p>
          <w:p w:rsidR="004741DF" w:rsidRDefault="004741DF" w:rsidP="004741DF">
            <w:pPr>
              <w:jc w:val="both"/>
            </w:pPr>
          </w:p>
          <w:p w:rsidR="004741DF" w:rsidRDefault="004741DF" w:rsidP="004741DF">
            <w:pPr>
              <w:jc w:val="both"/>
            </w:pPr>
          </w:p>
          <w:p w:rsidR="004741DF" w:rsidRPr="00A239C0" w:rsidRDefault="004741DF" w:rsidP="004741DF">
            <w:pPr>
              <w:jc w:val="both"/>
            </w:pPr>
            <w:r>
              <w:t>Студенты отвечают на вопросы преподавателя.</w:t>
            </w:r>
          </w:p>
        </w:tc>
        <w:tc>
          <w:tcPr>
            <w:tcW w:w="2878" w:type="dxa"/>
          </w:tcPr>
          <w:p w:rsidR="004741DF" w:rsidRPr="00A239C0" w:rsidRDefault="004741DF" w:rsidP="004741DF">
            <w:pPr>
              <w:jc w:val="both"/>
            </w:pPr>
          </w:p>
        </w:tc>
        <w:tc>
          <w:tcPr>
            <w:tcW w:w="1787" w:type="dxa"/>
          </w:tcPr>
          <w:p w:rsidR="004741DF" w:rsidRDefault="004741DF" w:rsidP="004741DF">
            <w:pPr>
              <w:jc w:val="both"/>
            </w:pPr>
            <w:r>
              <w:t xml:space="preserve">Выполнение </w:t>
            </w:r>
            <w:r w:rsidRPr="002223A1">
              <w:t>физических упражнений</w:t>
            </w:r>
            <w:r>
              <w:t>.</w:t>
            </w: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p>
          <w:p w:rsidR="004741DF" w:rsidRDefault="004741DF" w:rsidP="004741DF">
            <w:pPr>
              <w:jc w:val="both"/>
            </w:pPr>
            <w:r>
              <w:t>Фронтальный опрос.</w:t>
            </w:r>
          </w:p>
          <w:p w:rsidR="004741DF" w:rsidRPr="00A239C0" w:rsidRDefault="004741DF" w:rsidP="004741DF">
            <w:pPr>
              <w:jc w:val="both"/>
            </w:pPr>
          </w:p>
        </w:tc>
      </w:tr>
      <w:tr w:rsidR="004741DF" w:rsidRPr="00A239C0" w:rsidTr="004741DF">
        <w:trPr>
          <w:trHeight w:val="358"/>
        </w:trPr>
        <w:tc>
          <w:tcPr>
            <w:tcW w:w="2518" w:type="dxa"/>
          </w:tcPr>
          <w:p w:rsidR="004741DF" w:rsidRPr="00A239C0" w:rsidRDefault="004741DF" w:rsidP="004741DF">
            <w:pPr>
              <w:jc w:val="both"/>
            </w:pPr>
            <w:r w:rsidRPr="00A239C0">
              <w:t>Подведение итогов урока.</w:t>
            </w:r>
          </w:p>
          <w:p w:rsidR="004741DF" w:rsidRPr="00A239C0" w:rsidRDefault="004741DF" w:rsidP="004741DF">
            <w:pPr>
              <w:jc w:val="both"/>
            </w:pPr>
          </w:p>
        </w:tc>
        <w:tc>
          <w:tcPr>
            <w:tcW w:w="5238" w:type="dxa"/>
            <w:gridSpan w:val="2"/>
          </w:tcPr>
          <w:p w:rsidR="004741DF" w:rsidRPr="00A239C0" w:rsidRDefault="004741DF" w:rsidP="004741DF">
            <w:pPr>
              <w:jc w:val="both"/>
            </w:pPr>
            <w:r w:rsidRPr="00A239C0">
              <w:t>«Мне было очень приятно и интересно работать с вами, понравилась ваша сознательность и активность. Я уверен, что полученные знания и умения вы будете применять в жизни и не подведёте себя в самый важный и ответственный момент».</w:t>
            </w:r>
          </w:p>
          <w:p w:rsidR="004741DF" w:rsidRPr="00A239C0" w:rsidRDefault="004741DF" w:rsidP="004741DF">
            <w:pPr>
              <w:jc w:val="both"/>
            </w:pPr>
            <w:r w:rsidRPr="00A239C0">
              <w:t>«Тот, у кого капитал стал больше вашего начального, шаг вперед марш!»</w:t>
            </w:r>
          </w:p>
          <w:p w:rsidR="004741DF" w:rsidRPr="00A239C0" w:rsidRDefault="004741DF" w:rsidP="004741DF">
            <w:pPr>
              <w:jc w:val="both"/>
            </w:pPr>
            <w:r w:rsidRPr="00A239C0">
              <w:t>«Оценка за урок «5», остальным «4»».</w:t>
            </w:r>
          </w:p>
          <w:p w:rsidR="004741DF" w:rsidRPr="00A239C0" w:rsidRDefault="004741DF" w:rsidP="004741DF">
            <w:pPr>
              <w:jc w:val="both"/>
            </w:pPr>
            <w:r w:rsidRPr="00A239C0">
              <w:t>«Равняйсь!»</w:t>
            </w:r>
          </w:p>
          <w:p w:rsidR="004741DF" w:rsidRPr="00A239C0" w:rsidRDefault="004741DF" w:rsidP="004741DF">
            <w:pPr>
              <w:jc w:val="both"/>
            </w:pPr>
            <w:r w:rsidRPr="00A239C0">
              <w:t>«Смирно!»</w:t>
            </w:r>
          </w:p>
          <w:p w:rsidR="004741DF" w:rsidRPr="00A239C0" w:rsidRDefault="004741DF" w:rsidP="004741DF">
            <w:pPr>
              <w:jc w:val="both"/>
            </w:pPr>
            <w:r w:rsidRPr="00A239C0">
              <w:t>«Спасибо за урок!»</w:t>
            </w:r>
          </w:p>
          <w:p w:rsidR="004741DF" w:rsidRPr="00A239C0" w:rsidRDefault="004741DF" w:rsidP="004741DF">
            <w:pPr>
              <w:jc w:val="both"/>
            </w:pPr>
            <w:r w:rsidRPr="00A239C0">
              <w:t>«До свидания!»</w:t>
            </w:r>
          </w:p>
        </w:tc>
        <w:tc>
          <w:tcPr>
            <w:tcW w:w="2365" w:type="dxa"/>
          </w:tcPr>
          <w:p w:rsidR="004741DF" w:rsidRPr="00A239C0" w:rsidRDefault="004741DF" w:rsidP="004741DF">
            <w:pPr>
              <w:jc w:val="both"/>
            </w:pPr>
            <w:r>
              <w:t>Студенты слушают преподавателя и делятся впечатлениями от занятия.</w:t>
            </w:r>
          </w:p>
        </w:tc>
        <w:tc>
          <w:tcPr>
            <w:tcW w:w="2878" w:type="dxa"/>
          </w:tcPr>
          <w:p w:rsidR="004741DF" w:rsidRPr="00A239C0" w:rsidRDefault="004741DF" w:rsidP="004741DF">
            <w:pPr>
              <w:jc w:val="both"/>
            </w:pPr>
            <w:r w:rsidRPr="00A239C0">
              <w:t>Личностные: контроль за</w:t>
            </w:r>
          </w:p>
          <w:p w:rsidR="004741DF" w:rsidRPr="00A239C0" w:rsidRDefault="004741DF" w:rsidP="004741DF">
            <w:pPr>
              <w:jc w:val="both"/>
            </w:pPr>
            <w:r w:rsidRPr="00A239C0">
              <w:t>физиологическим состоянием организма. Определение собственных ощущений при освоении учебной задачи на уроке. Осознание нужности.</w:t>
            </w:r>
          </w:p>
          <w:p w:rsidR="004741DF" w:rsidRPr="00A239C0" w:rsidRDefault="004741DF" w:rsidP="004741DF">
            <w:pPr>
              <w:jc w:val="both"/>
            </w:pPr>
            <w:r w:rsidRPr="00A239C0">
              <w:t>Регулятивные: осознание того, что без правил жизнь становится сложнее и опаснее.</w:t>
            </w:r>
          </w:p>
          <w:p w:rsidR="004741DF" w:rsidRPr="00A239C0" w:rsidRDefault="004741DF" w:rsidP="004741DF">
            <w:pPr>
              <w:jc w:val="both"/>
            </w:pPr>
            <w:r w:rsidRPr="00A239C0">
              <w:t>Коммуникативные: развитие умение выразить свою мысль по поводу пройденного материала на уроке. Обеспечивает компетентность и учет позиции</w:t>
            </w:r>
          </w:p>
          <w:p w:rsidR="004741DF" w:rsidRPr="00A239C0" w:rsidRDefault="004741DF" w:rsidP="004741DF">
            <w:pPr>
              <w:jc w:val="both"/>
            </w:pPr>
            <w:r w:rsidRPr="00A239C0">
              <w:t>других людей</w:t>
            </w:r>
          </w:p>
        </w:tc>
        <w:tc>
          <w:tcPr>
            <w:tcW w:w="1787" w:type="dxa"/>
          </w:tcPr>
          <w:p w:rsidR="004741DF" w:rsidRPr="00A239C0" w:rsidRDefault="004741DF" w:rsidP="004741DF">
            <w:pPr>
              <w:jc w:val="center"/>
            </w:pPr>
            <w:r>
              <w:t>-</w:t>
            </w:r>
          </w:p>
        </w:tc>
      </w:tr>
      <w:tr w:rsidR="004741DF" w:rsidRPr="00A239C0" w:rsidTr="004741DF">
        <w:trPr>
          <w:trHeight w:val="358"/>
        </w:trPr>
        <w:tc>
          <w:tcPr>
            <w:tcW w:w="2518" w:type="dxa"/>
          </w:tcPr>
          <w:p w:rsidR="004741DF" w:rsidRPr="00A239C0" w:rsidRDefault="004741DF" w:rsidP="004741DF">
            <w:pPr>
              <w:jc w:val="both"/>
            </w:pPr>
            <w:r w:rsidRPr="00A239C0">
              <w:t xml:space="preserve">4. Задания для самостоятельного выполнения </w:t>
            </w:r>
          </w:p>
        </w:tc>
        <w:tc>
          <w:tcPr>
            <w:tcW w:w="5238" w:type="dxa"/>
            <w:gridSpan w:val="2"/>
          </w:tcPr>
          <w:p w:rsidR="004741DF" w:rsidRPr="00A239C0" w:rsidRDefault="004741DF" w:rsidP="004741DF">
            <w:pPr>
              <w:jc w:val="both"/>
            </w:pPr>
            <w:r w:rsidRPr="00A239C0">
              <w:t>Домашнее задание: прогулки на лыжах, подвижные игры на улице.</w:t>
            </w:r>
          </w:p>
          <w:p w:rsidR="004741DF" w:rsidRPr="00A239C0" w:rsidRDefault="004741DF" w:rsidP="004741DF">
            <w:pPr>
              <w:jc w:val="both"/>
            </w:pPr>
          </w:p>
        </w:tc>
        <w:tc>
          <w:tcPr>
            <w:tcW w:w="2365" w:type="dxa"/>
          </w:tcPr>
          <w:p w:rsidR="004741DF" w:rsidRPr="00A239C0" w:rsidRDefault="004741DF" w:rsidP="004741DF">
            <w:pPr>
              <w:jc w:val="both"/>
            </w:pPr>
            <w:r>
              <w:t>Студенты фиксируют задание.</w:t>
            </w:r>
          </w:p>
        </w:tc>
        <w:tc>
          <w:tcPr>
            <w:tcW w:w="2878" w:type="dxa"/>
          </w:tcPr>
          <w:p w:rsidR="004741DF" w:rsidRPr="00A239C0" w:rsidRDefault="004741DF" w:rsidP="004741DF">
            <w:pPr>
              <w:jc w:val="center"/>
            </w:pPr>
            <w:r>
              <w:t>-</w:t>
            </w:r>
          </w:p>
        </w:tc>
        <w:tc>
          <w:tcPr>
            <w:tcW w:w="1787" w:type="dxa"/>
          </w:tcPr>
          <w:p w:rsidR="004741DF" w:rsidRPr="00A239C0" w:rsidRDefault="004741DF" w:rsidP="004741DF">
            <w:pPr>
              <w:jc w:val="center"/>
            </w:pPr>
            <w:r>
              <w:t>-</w:t>
            </w:r>
          </w:p>
        </w:tc>
      </w:tr>
    </w:tbl>
    <w:p w:rsidR="004741DF" w:rsidRPr="009870C7" w:rsidRDefault="004741DF" w:rsidP="004741DF">
      <w:pPr>
        <w:jc w:val="both"/>
      </w:pPr>
    </w:p>
    <w:p w:rsidR="004741DF" w:rsidRPr="009870C7" w:rsidRDefault="004741DF" w:rsidP="004741DF">
      <w:pPr>
        <w:spacing w:line="276" w:lineRule="auto"/>
        <w:jc w:val="center"/>
        <w:rPr>
          <w:b/>
          <w:bCs/>
          <w:sz w:val="28"/>
          <w:szCs w:val="28"/>
        </w:rPr>
      </w:pPr>
      <w:r>
        <w:rPr>
          <w:b/>
          <w:sz w:val="28"/>
          <w:szCs w:val="28"/>
        </w:rPr>
        <w:br w:type="page"/>
      </w:r>
      <w:r w:rsidRPr="009870C7">
        <w:rPr>
          <w:b/>
          <w:bCs/>
          <w:sz w:val="28"/>
          <w:szCs w:val="28"/>
        </w:rPr>
        <w:t>ТЕХНОЛОГИЧЕСКАЯ КАРТА</w:t>
      </w:r>
      <w:r>
        <w:rPr>
          <w:b/>
          <w:bCs/>
          <w:sz w:val="28"/>
          <w:szCs w:val="28"/>
        </w:rPr>
        <w:t xml:space="preserve"> № 2</w:t>
      </w:r>
    </w:p>
    <w:tbl>
      <w:tblPr>
        <w:tblW w:w="14601" w:type="dxa"/>
        <w:tblLook w:val="04A0" w:firstRow="1" w:lastRow="0" w:firstColumn="1" w:lastColumn="0" w:noHBand="0" w:noVBand="1"/>
      </w:tblPr>
      <w:tblGrid>
        <w:gridCol w:w="3686"/>
        <w:gridCol w:w="10915"/>
      </w:tblGrid>
      <w:tr w:rsidR="004741DF" w:rsidRPr="009870C7" w:rsidTr="004741DF">
        <w:tc>
          <w:tcPr>
            <w:tcW w:w="3686" w:type="dxa"/>
          </w:tcPr>
          <w:p w:rsidR="004741DF" w:rsidRPr="00594FFE" w:rsidRDefault="004741DF" w:rsidP="004741DF">
            <w:pPr>
              <w:spacing w:line="276" w:lineRule="auto"/>
              <w:jc w:val="both"/>
              <w:rPr>
                <w:sz w:val="28"/>
                <w:szCs w:val="28"/>
              </w:rPr>
            </w:pPr>
            <w:r w:rsidRPr="00594FFE">
              <w:rPr>
                <w:sz w:val="28"/>
                <w:szCs w:val="28"/>
              </w:rPr>
              <w:t>Дисциплина</w:t>
            </w:r>
          </w:p>
        </w:tc>
        <w:tc>
          <w:tcPr>
            <w:tcW w:w="10915" w:type="dxa"/>
            <w:tcBorders>
              <w:top w:val="single" w:sz="4" w:space="0" w:color="auto"/>
              <w:bottom w:val="single" w:sz="4" w:space="0" w:color="auto"/>
            </w:tcBorders>
          </w:tcPr>
          <w:p w:rsidR="004741DF" w:rsidRPr="00594FFE" w:rsidRDefault="004741DF" w:rsidP="004741DF">
            <w:pPr>
              <w:spacing w:line="276" w:lineRule="auto"/>
              <w:jc w:val="both"/>
              <w:rPr>
                <w:sz w:val="28"/>
                <w:szCs w:val="28"/>
              </w:rPr>
            </w:pPr>
            <w:r w:rsidRPr="00594FFE">
              <w:rPr>
                <w:sz w:val="28"/>
                <w:szCs w:val="28"/>
              </w:rPr>
              <w:t>Физическая культура</w:t>
            </w:r>
          </w:p>
        </w:tc>
      </w:tr>
      <w:tr w:rsidR="004741DF" w:rsidRPr="009870C7" w:rsidTr="004741DF">
        <w:tc>
          <w:tcPr>
            <w:tcW w:w="3686" w:type="dxa"/>
          </w:tcPr>
          <w:p w:rsidR="004741DF" w:rsidRPr="00594FFE" w:rsidRDefault="004741DF" w:rsidP="004741DF">
            <w:pPr>
              <w:spacing w:line="276" w:lineRule="auto"/>
              <w:jc w:val="both"/>
              <w:rPr>
                <w:sz w:val="28"/>
                <w:szCs w:val="28"/>
              </w:rPr>
            </w:pPr>
            <w:r w:rsidRPr="00594FFE">
              <w:rPr>
                <w:sz w:val="28"/>
                <w:szCs w:val="28"/>
              </w:rPr>
              <w:t>Специальность / профессия</w:t>
            </w:r>
          </w:p>
        </w:tc>
        <w:tc>
          <w:tcPr>
            <w:tcW w:w="10915" w:type="dxa"/>
            <w:tcBorders>
              <w:top w:val="single" w:sz="4" w:space="0" w:color="auto"/>
              <w:bottom w:val="single" w:sz="4" w:space="0" w:color="auto"/>
            </w:tcBorders>
          </w:tcPr>
          <w:p w:rsidR="004741DF" w:rsidRPr="00594FFE" w:rsidRDefault="004741DF" w:rsidP="004741DF">
            <w:pPr>
              <w:spacing w:line="276" w:lineRule="auto"/>
              <w:jc w:val="both"/>
              <w:rPr>
                <w:sz w:val="28"/>
                <w:szCs w:val="28"/>
              </w:rPr>
            </w:pPr>
            <w:r>
              <w:rPr>
                <w:sz w:val="28"/>
                <w:szCs w:val="28"/>
              </w:rPr>
              <w:t xml:space="preserve">29.02.10 </w:t>
            </w:r>
            <w:r w:rsidRPr="006928D7">
              <w:rPr>
                <w:sz w:val="28"/>
                <w:szCs w:val="28"/>
              </w:rPr>
              <w:t>Конструирование, моделирование и технология изготовления изделий легкой промышленности (по видам)</w:t>
            </w:r>
          </w:p>
        </w:tc>
      </w:tr>
    </w:tbl>
    <w:p w:rsidR="004741DF" w:rsidRPr="009870C7" w:rsidRDefault="004741DF" w:rsidP="004741DF">
      <w:pPr>
        <w:jc w:val="both"/>
        <w:rPr>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1482"/>
      </w:tblGrid>
      <w:tr w:rsidR="004741DF" w:rsidRPr="00594FFE" w:rsidTr="004741DF">
        <w:trPr>
          <w:trHeight w:val="321"/>
        </w:trPr>
        <w:tc>
          <w:tcPr>
            <w:tcW w:w="3114"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 xml:space="preserve">Тема занятия </w:t>
            </w:r>
          </w:p>
        </w:tc>
        <w:tc>
          <w:tcPr>
            <w:tcW w:w="11482"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iCs/>
                <w:sz w:val="24"/>
                <w:szCs w:val="24"/>
                <w:vertAlign w:val="superscript"/>
                <w:lang w:eastAsia="ru-RU"/>
              </w:rPr>
            </w:pPr>
            <w:r w:rsidRPr="00594FFE">
              <w:rPr>
                <w:bCs/>
                <w:sz w:val="24"/>
                <w:szCs w:val="24"/>
                <w:lang w:eastAsia="ru-RU"/>
              </w:rPr>
              <w:t>Раздел № 2</w:t>
            </w:r>
            <w:r w:rsidRPr="00594FFE">
              <w:rPr>
                <w:bCs/>
                <w:color w:val="000000"/>
                <w:sz w:val="24"/>
                <w:szCs w:val="24"/>
              </w:rPr>
              <w:t xml:space="preserve"> Методические основы обучения различным видам физкультурно-спортивной деятельности.</w:t>
            </w:r>
            <w:r w:rsidRPr="00594FFE">
              <w:rPr>
                <w:iCs/>
                <w:sz w:val="24"/>
                <w:szCs w:val="24"/>
                <w:lang w:eastAsia="ru-RU"/>
              </w:rPr>
              <w:t xml:space="preserve"> 2.8 Спортивные игры</w:t>
            </w:r>
          </w:p>
          <w:p w:rsidR="004741DF" w:rsidRPr="00594FFE" w:rsidRDefault="004741DF" w:rsidP="004741DF">
            <w:pPr>
              <w:pStyle w:val="af4"/>
              <w:rPr>
                <w:b/>
                <w:bCs/>
                <w:sz w:val="24"/>
                <w:szCs w:val="24"/>
              </w:rPr>
            </w:pPr>
            <w:r w:rsidRPr="00594FFE">
              <w:rPr>
                <w:bCs/>
                <w:sz w:val="24"/>
                <w:szCs w:val="24"/>
                <w:lang w:eastAsia="ru-RU"/>
              </w:rPr>
              <w:t>Тема 2.8 (1) Футбол.</w:t>
            </w:r>
          </w:p>
        </w:tc>
      </w:tr>
      <w:tr w:rsidR="004741DF" w:rsidRPr="00594FFE" w:rsidTr="004741DF">
        <w:trPr>
          <w:trHeight w:val="370"/>
        </w:trPr>
        <w:tc>
          <w:tcPr>
            <w:tcW w:w="3114"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 xml:space="preserve">Содержание темы </w:t>
            </w:r>
          </w:p>
        </w:tc>
        <w:tc>
          <w:tcPr>
            <w:tcW w:w="11482"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color w:val="000000"/>
                <w:sz w:val="24"/>
                <w:szCs w:val="24"/>
                <w:lang w:eastAsia="ru-RU"/>
              </w:rPr>
            </w:pPr>
            <w:r w:rsidRPr="00594FFE">
              <w:rPr>
                <w:sz w:val="24"/>
                <w:szCs w:val="24"/>
                <w:lang w:eastAsia="ru-RU"/>
              </w:rPr>
              <w:t xml:space="preserve">Техника безопасности на занятиях футболом. </w:t>
            </w:r>
            <w:r w:rsidRPr="00594FFE">
              <w:rPr>
                <w:color w:val="000000"/>
                <w:sz w:val="24"/>
                <w:szCs w:val="24"/>
                <w:lang w:eastAsia="ru-RU"/>
              </w:rPr>
              <w:t>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p w:rsidR="004741DF" w:rsidRPr="00594FFE" w:rsidRDefault="004741DF" w:rsidP="004741DF">
            <w:pPr>
              <w:pStyle w:val="af4"/>
              <w:rPr>
                <w:color w:val="000000"/>
                <w:sz w:val="24"/>
                <w:szCs w:val="24"/>
              </w:rPr>
            </w:pPr>
            <w:r w:rsidRPr="00594FFE">
              <w:rPr>
                <w:sz w:val="24"/>
                <w:szCs w:val="24"/>
                <w:lang w:eastAsia="ru-RU"/>
              </w:rPr>
              <w:t xml:space="preserve">Правила игры и методика судейства. </w:t>
            </w:r>
            <w:r w:rsidRPr="00594FFE">
              <w:rPr>
                <w:color w:val="000000"/>
                <w:sz w:val="24"/>
                <w:szCs w:val="24"/>
              </w:rPr>
              <w:t>Техника нападения. Действия игрока без мяча: освобождение от опеки противника.</w:t>
            </w:r>
          </w:p>
          <w:p w:rsidR="004741DF" w:rsidRPr="00594FFE" w:rsidRDefault="004741DF" w:rsidP="004741DF">
            <w:pPr>
              <w:pStyle w:val="af4"/>
              <w:rPr>
                <w:color w:val="000000"/>
                <w:sz w:val="24"/>
                <w:szCs w:val="24"/>
                <w:lang w:eastAsia="ru-RU"/>
              </w:rPr>
            </w:pPr>
            <w:r w:rsidRPr="00594FFE">
              <w:rPr>
                <w:color w:val="000000"/>
                <w:sz w:val="24"/>
                <w:szCs w:val="24"/>
                <w:lang w:eastAsia="ru-RU"/>
              </w:rPr>
              <w:t>Освоение/совершенствование приёмов тактики защиты и нападения.</w:t>
            </w:r>
          </w:p>
          <w:p w:rsidR="004741DF" w:rsidRPr="00594FFE" w:rsidRDefault="004741DF" w:rsidP="004741DF">
            <w:pPr>
              <w:pStyle w:val="af4"/>
              <w:rPr>
                <w:sz w:val="24"/>
                <w:szCs w:val="24"/>
              </w:rPr>
            </w:pPr>
            <w:r w:rsidRPr="00594FFE">
              <w:rPr>
                <w:color w:val="000000"/>
                <w:sz w:val="24"/>
                <w:szCs w:val="24"/>
                <w:lang w:eastAsia="ru-RU"/>
              </w:rPr>
              <w:t>Выполнение технико-тактических приёмов в игровой деятельности (учебная игра).</w:t>
            </w:r>
          </w:p>
        </w:tc>
      </w:tr>
      <w:tr w:rsidR="004741DF" w:rsidRPr="00594FFE" w:rsidTr="004741DF">
        <w:trPr>
          <w:trHeight w:val="370"/>
        </w:trPr>
        <w:tc>
          <w:tcPr>
            <w:tcW w:w="3114"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Тип занятия</w:t>
            </w:r>
          </w:p>
        </w:tc>
        <w:tc>
          <w:tcPr>
            <w:tcW w:w="11482" w:type="dxa"/>
            <w:tcBorders>
              <w:top w:val="single" w:sz="4" w:space="0" w:color="000000"/>
              <w:left w:val="single" w:sz="4" w:space="0" w:color="000000"/>
              <w:bottom w:val="single" w:sz="4" w:space="0" w:color="000000"/>
              <w:right w:val="single" w:sz="4" w:space="0" w:color="000000"/>
            </w:tcBorders>
          </w:tcPr>
          <w:p w:rsidR="004741DF" w:rsidRPr="00594FFE" w:rsidRDefault="000F1D21" w:rsidP="004741DF">
            <w:pPr>
              <w:pStyle w:val="af4"/>
              <w:rPr>
                <w:sz w:val="24"/>
                <w:szCs w:val="24"/>
              </w:rPr>
            </w:pPr>
            <w:r>
              <w:rPr>
                <w:sz w:val="24"/>
                <w:szCs w:val="24"/>
              </w:rPr>
              <w:t>Комбинированный</w:t>
            </w:r>
          </w:p>
        </w:tc>
      </w:tr>
      <w:tr w:rsidR="004741DF" w:rsidRPr="00594FFE" w:rsidTr="004741DF">
        <w:trPr>
          <w:trHeight w:val="370"/>
        </w:trPr>
        <w:tc>
          <w:tcPr>
            <w:tcW w:w="3114" w:type="dxa"/>
            <w:tcBorders>
              <w:top w:val="single" w:sz="4" w:space="0" w:color="000000"/>
              <w:left w:val="single" w:sz="4" w:space="0" w:color="000000"/>
              <w:bottom w:val="single" w:sz="4" w:space="0" w:color="000000"/>
              <w:right w:val="single" w:sz="4" w:space="0" w:color="000000"/>
            </w:tcBorders>
          </w:tcPr>
          <w:p w:rsidR="004741DF" w:rsidRPr="00594FFE" w:rsidRDefault="004741DF" w:rsidP="004741DF">
            <w:pPr>
              <w:pStyle w:val="af4"/>
              <w:rPr>
                <w:sz w:val="24"/>
                <w:szCs w:val="24"/>
              </w:rPr>
            </w:pPr>
            <w:r w:rsidRPr="00594FFE">
              <w:rPr>
                <w:sz w:val="24"/>
                <w:szCs w:val="24"/>
              </w:rPr>
              <w:t>Формы организации учебной деятельности</w:t>
            </w:r>
          </w:p>
        </w:tc>
        <w:tc>
          <w:tcPr>
            <w:tcW w:w="11482" w:type="dxa"/>
            <w:tcBorders>
              <w:top w:val="single" w:sz="4" w:space="0" w:color="000000"/>
              <w:left w:val="single" w:sz="4" w:space="0" w:color="000000"/>
              <w:bottom w:val="single" w:sz="4" w:space="0" w:color="000000"/>
              <w:right w:val="single" w:sz="4" w:space="0" w:color="000000"/>
            </w:tcBorders>
          </w:tcPr>
          <w:p w:rsidR="004741DF" w:rsidRPr="00594FFE" w:rsidRDefault="004741DF" w:rsidP="000F1D21">
            <w:pPr>
              <w:pStyle w:val="af4"/>
              <w:rPr>
                <w:sz w:val="24"/>
                <w:szCs w:val="24"/>
              </w:rPr>
            </w:pPr>
            <w:r w:rsidRPr="00594FFE">
              <w:rPr>
                <w:sz w:val="24"/>
                <w:szCs w:val="24"/>
              </w:rPr>
              <w:t>Фронтальная,</w:t>
            </w:r>
            <w:r>
              <w:rPr>
                <w:sz w:val="24"/>
                <w:szCs w:val="24"/>
              </w:rPr>
              <w:t xml:space="preserve"> </w:t>
            </w:r>
            <w:r w:rsidRPr="00594FFE">
              <w:rPr>
                <w:sz w:val="24"/>
                <w:szCs w:val="24"/>
              </w:rPr>
              <w:t>групповая,</w:t>
            </w:r>
            <w:r>
              <w:rPr>
                <w:sz w:val="24"/>
                <w:szCs w:val="24"/>
              </w:rPr>
              <w:t xml:space="preserve"> </w:t>
            </w:r>
            <w:r w:rsidRPr="00594FFE">
              <w:rPr>
                <w:sz w:val="24"/>
                <w:szCs w:val="24"/>
              </w:rPr>
              <w:t>индивидуальная.</w:t>
            </w:r>
          </w:p>
        </w:tc>
      </w:tr>
    </w:tbl>
    <w:p w:rsidR="004741DF" w:rsidRPr="00594FFE" w:rsidRDefault="004741DF" w:rsidP="004741DF">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6"/>
        <w:gridCol w:w="4150"/>
        <w:gridCol w:w="3205"/>
        <w:gridCol w:w="2618"/>
        <w:gridCol w:w="1891"/>
      </w:tblGrid>
      <w:tr w:rsidR="004741DF" w:rsidRPr="00594FFE" w:rsidTr="004741DF">
        <w:tc>
          <w:tcPr>
            <w:tcW w:w="0" w:type="auto"/>
            <w:vAlign w:val="center"/>
          </w:tcPr>
          <w:p w:rsidR="004741DF" w:rsidRPr="00594FFE" w:rsidRDefault="004741DF" w:rsidP="004741DF">
            <w:pPr>
              <w:pStyle w:val="af4"/>
              <w:rPr>
                <w:b/>
                <w:bCs/>
                <w:sz w:val="24"/>
                <w:szCs w:val="24"/>
              </w:rPr>
            </w:pPr>
            <w:r w:rsidRPr="00594FFE">
              <w:rPr>
                <w:b/>
                <w:bCs/>
                <w:sz w:val="24"/>
                <w:szCs w:val="24"/>
              </w:rPr>
              <w:t>Этапы занятия</w:t>
            </w:r>
          </w:p>
        </w:tc>
        <w:tc>
          <w:tcPr>
            <w:tcW w:w="0" w:type="auto"/>
            <w:vAlign w:val="center"/>
          </w:tcPr>
          <w:p w:rsidR="004741DF" w:rsidRPr="00594FFE" w:rsidRDefault="004741DF" w:rsidP="004741DF">
            <w:pPr>
              <w:pStyle w:val="af4"/>
              <w:rPr>
                <w:b/>
                <w:bCs/>
                <w:sz w:val="24"/>
                <w:szCs w:val="24"/>
              </w:rPr>
            </w:pPr>
            <w:r w:rsidRPr="00594FFE">
              <w:rPr>
                <w:b/>
                <w:bCs/>
                <w:sz w:val="24"/>
                <w:szCs w:val="24"/>
              </w:rPr>
              <w:t>Деятельность</w:t>
            </w:r>
          </w:p>
          <w:p w:rsidR="004741DF" w:rsidRPr="00594FFE" w:rsidRDefault="004741DF" w:rsidP="004741DF">
            <w:pPr>
              <w:pStyle w:val="af4"/>
              <w:rPr>
                <w:b/>
                <w:bCs/>
                <w:sz w:val="24"/>
                <w:szCs w:val="24"/>
              </w:rPr>
            </w:pPr>
            <w:r w:rsidRPr="00594FFE">
              <w:rPr>
                <w:b/>
                <w:bCs/>
                <w:sz w:val="24"/>
                <w:szCs w:val="24"/>
              </w:rPr>
              <w:t>преподавателя</w:t>
            </w:r>
          </w:p>
        </w:tc>
        <w:tc>
          <w:tcPr>
            <w:tcW w:w="0" w:type="auto"/>
            <w:vAlign w:val="center"/>
          </w:tcPr>
          <w:p w:rsidR="004741DF" w:rsidRPr="00594FFE" w:rsidRDefault="004741DF" w:rsidP="004741DF">
            <w:pPr>
              <w:pStyle w:val="af4"/>
              <w:rPr>
                <w:b/>
                <w:bCs/>
                <w:sz w:val="24"/>
                <w:szCs w:val="24"/>
              </w:rPr>
            </w:pPr>
            <w:r w:rsidRPr="00594FFE">
              <w:rPr>
                <w:b/>
                <w:bCs/>
                <w:sz w:val="24"/>
                <w:szCs w:val="24"/>
              </w:rPr>
              <w:t>Деятельность</w:t>
            </w:r>
          </w:p>
          <w:p w:rsidR="004741DF" w:rsidRPr="00594FFE" w:rsidRDefault="004741DF" w:rsidP="004741DF">
            <w:pPr>
              <w:pStyle w:val="af4"/>
              <w:rPr>
                <w:b/>
                <w:bCs/>
                <w:sz w:val="24"/>
                <w:szCs w:val="24"/>
              </w:rPr>
            </w:pPr>
            <w:r w:rsidRPr="00594FFE">
              <w:rPr>
                <w:b/>
                <w:bCs/>
                <w:sz w:val="24"/>
                <w:szCs w:val="24"/>
              </w:rPr>
              <w:t>студентов</w:t>
            </w:r>
          </w:p>
        </w:tc>
        <w:tc>
          <w:tcPr>
            <w:tcW w:w="0" w:type="auto"/>
            <w:vAlign w:val="center"/>
          </w:tcPr>
          <w:p w:rsidR="004741DF" w:rsidRPr="00594FFE" w:rsidRDefault="004741DF" w:rsidP="004741DF">
            <w:pPr>
              <w:pStyle w:val="af4"/>
              <w:rPr>
                <w:b/>
                <w:bCs/>
                <w:sz w:val="24"/>
                <w:szCs w:val="24"/>
              </w:rPr>
            </w:pPr>
            <w:r w:rsidRPr="00594FFE">
              <w:rPr>
                <w:b/>
                <w:bCs/>
                <w:sz w:val="24"/>
                <w:szCs w:val="24"/>
              </w:rPr>
              <w:t>Планируемые образовательные результаты</w:t>
            </w:r>
          </w:p>
        </w:tc>
        <w:tc>
          <w:tcPr>
            <w:tcW w:w="0" w:type="auto"/>
          </w:tcPr>
          <w:p w:rsidR="004741DF" w:rsidRPr="00594FFE" w:rsidRDefault="004741DF" w:rsidP="004741DF">
            <w:pPr>
              <w:pStyle w:val="af4"/>
              <w:rPr>
                <w:b/>
                <w:bCs/>
                <w:sz w:val="24"/>
                <w:szCs w:val="24"/>
              </w:rPr>
            </w:pPr>
            <w:r w:rsidRPr="00594FFE">
              <w:rPr>
                <w:b/>
                <w:bCs/>
                <w:sz w:val="24"/>
                <w:szCs w:val="24"/>
              </w:rPr>
              <w:t>Типы оценочных мероприятий</w:t>
            </w:r>
          </w:p>
        </w:tc>
      </w:tr>
      <w:tr w:rsidR="004741DF" w:rsidRPr="00594FFE" w:rsidTr="004741DF">
        <w:trPr>
          <w:trHeight w:val="254"/>
        </w:trPr>
        <w:tc>
          <w:tcPr>
            <w:tcW w:w="0" w:type="auto"/>
            <w:gridSpan w:val="5"/>
          </w:tcPr>
          <w:p w:rsidR="004741DF" w:rsidRPr="00594FFE" w:rsidRDefault="004741DF" w:rsidP="004741DF">
            <w:pPr>
              <w:pStyle w:val="af4"/>
              <w:rPr>
                <w:i/>
                <w:sz w:val="24"/>
                <w:szCs w:val="24"/>
              </w:rPr>
            </w:pPr>
            <w:r w:rsidRPr="00594FFE">
              <w:rPr>
                <w:b/>
                <w:sz w:val="24"/>
                <w:szCs w:val="24"/>
              </w:rPr>
              <w:t>1. Организационный этап занятия</w:t>
            </w:r>
          </w:p>
        </w:tc>
      </w:tr>
      <w:tr w:rsidR="004741DF" w:rsidRPr="00594FFE" w:rsidTr="004741DF">
        <w:trPr>
          <w:trHeight w:val="279"/>
        </w:trPr>
        <w:tc>
          <w:tcPr>
            <w:tcW w:w="0" w:type="auto"/>
            <w:vMerge w:val="restart"/>
          </w:tcPr>
          <w:p w:rsidR="004741DF" w:rsidRPr="00594FFE" w:rsidRDefault="004741DF" w:rsidP="004741DF">
            <w:pPr>
              <w:pStyle w:val="af4"/>
              <w:rPr>
                <w:sz w:val="24"/>
                <w:szCs w:val="24"/>
              </w:rPr>
            </w:pPr>
            <w:r w:rsidRPr="00594FFE">
              <w:rPr>
                <w:color w:val="000000"/>
                <w:sz w:val="24"/>
                <w:szCs w:val="24"/>
              </w:rPr>
              <w:t>Постановка цели и задач урока. Мотивация учебной деятельности студентов.</w:t>
            </w:r>
          </w:p>
        </w:tc>
        <w:tc>
          <w:tcPr>
            <w:tcW w:w="0" w:type="auto"/>
          </w:tcPr>
          <w:p w:rsidR="004741DF" w:rsidRPr="00594FFE" w:rsidRDefault="004741DF" w:rsidP="004741DF">
            <w:pPr>
              <w:pStyle w:val="af5"/>
              <w:jc w:val="both"/>
              <w:rPr>
                <w:color w:val="000000"/>
              </w:rPr>
            </w:pPr>
            <w:r w:rsidRPr="00594FFE">
              <w:rPr>
                <w:color w:val="000000"/>
              </w:rPr>
              <w:t xml:space="preserve">1.Создаёт условия для возникновения внутренних потребностей включения в деятельность. </w:t>
            </w:r>
          </w:p>
          <w:p w:rsidR="004741DF" w:rsidRPr="00594FFE" w:rsidRDefault="004741DF" w:rsidP="004741DF">
            <w:pPr>
              <w:pStyle w:val="af4"/>
              <w:rPr>
                <w:sz w:val="24"/>
                <w:szCs w:val="24"/>
              </w:rPr>
            </w:pPr>
            <w:r w:rsidRPr="00594FFE">
              <w:rPr>
                <w:color w:val="000000"/>
                <w:sz w:val="24"/>
                <w:szCs w:val="24"/>
              </w:rPr>
              <w:t>2.Активизирует требования к студенту со стороны учебной деятельности.</w:t>
            </w:r>
          </w:p>
        </w:tc>
        <w:tc>
          <w:tcPr>
            <w:tcW w:w="0" w:type="auto"/>
          </w:tcPr>
          <w:p w:rsidR="004741DF" w:rsidRPr="00594FFE" w:rsidRDefault="004741DF" w:rsidP="004741DF">
            <w:pPr>
              <w:pStyle w:val="af5"/>
              <w:jc w:val="both"/>
              <w:rPr>
                <w:color w:val="000000"/>
              </w:rPr>
            </w:pPr>
            <w:r w:rsidRPr="00594FFE">
              <w:rPr>
                <w:color w:val="000000"/>
              </w:rPr>
              <w:t xml:space="preserve">1.Построение в шеренгу. 2.Выполнение команд учителя: «Становись!», «Равняйсь!», «Смирно!». </w:t>
            </w:r>
          </w:p>
          <w:p w:rsidR="004741DF" w:rsidRPr="00594FFE" w:rsidRDefault="004741DF" w:rsidP="004741DF">
            <w:pPr>
              <w:pStyle w:val="af4"/>
              <w:rPr>
                <w:sz w:val="24"/>
                <w:szCs w:val="24"/>
              </w:rPr>
            </w:pPr>
            <w:r w:rsidRPr="00594FFE">
              <w:rPr>
                <w:color w:val="000000"/>
                <w:sz w:val="24"/>
                <w:szCs w:val="24"/>
              </w:rPr>
              <w:t>3.Приветствие учителя.</w:t>
            </w:r>
          </w:p>
        </w:tc>
        <w:tc>
          <w:tcPr>
            <w:tcW w:w="0" w:type="auto"/>
          </w:tcPr>
          <w:p w:rsidR="004741DF" w:rsidRPr="00594FFE" w:rsidRDefault="004741DF" w:rsidP="004741DF">
            <w:pPr>
              <w:pStyle w:val="af5"/>
              <w:jc w:val="both"/>
              <w:rPr>
                <w:color w:val="000000"/>
              </w:rPr>
            </w:pPr>
            <w:r w:rsidRPr="00594FFE">
              <w:rPr>
                <w:color w:val="000000"/>
              </w:rPr>
              <w:t xml:space="preserve">Самоопределение к </w:t>
            </w:r>
          </w:p>
          <w:p w:rsidR="004741DF" w:rsidRPr="00594FFE" w:rsidRDefault="004741DF" w:rsidP="004741DF">
            <w:pPr>
              <w:pStyle w:val="af5"/>
              <w:jc w:val="both"/>
              <w:rPr>
                <w:color w:val="000000"/>
              </w:rPr>
            </w:pPr>
            <w:r w:rsidRPr="00594FFE">
              <w:rPr>
                <w:color w:val="000000"/>
              </w:rPr>
              <w:t>деятельности.</w:t>
            </w:r>
          </w:p>
          <w:p w:rsidR="004741DF" w:rsidRPr="00594FFE" w:rsidRDefault="004741DF" w:rsidP="004741DF">
            <w:pPr>
              <w:pStyle w:val="af5"/>
              <w:jc w:val="both"/>
              <w:rPr>
                <w:color w:val="000000"/>
              </w:rPr>
            </w:pPr>
            <w:r w:rsidRPr="00594FFE">
              <w:rPr>
                <w:color w:val="000000"/>
              </w:rPr>
              <w:t>Целеполагание.</w:t>
            </w:r>
          </w:p>
          <w:p w:rsidR="004741DF" w:rsidRPr="00594FFE" w:rsidRDefault="004741DF" w:rsidP="004741DF">
            <w:pPr>
              <w:pStyle w:val="af5"/>
              <w:jc w:val="both"/>
              <w:rPr>
                <w:color w:val="000000"/>
              </w:rPr>
            </w:pPr>
            <w:r w:rsidRPr="00594FFE">
              <w:rPr>
                <w:color w:val="000000"/>
              </w:rPr>
              <w:t>Планирование учебного сотрудничества с учителем и сверстниками.</w:t>
            </w:r>
          </w:p>
        </w:tc>
        <w:tc>
          <w:tcPr>
            <w:tcW w:w="0" w:type="auto"/>
          </w:tcPr>
          <w:p w:rsidR="004741DF" w:rsidRPr="00594FFE" w:rsidRDefault="004741DF" w:rsidP="004741DF">
            <w:pPr>
              <w:jc w:val="both"/>
            </w:pPr>
            <w:r w:rsidRPr="00594FFE">
              <w:t>Выполнение физических упражнений.</w:t>
            </w:r>
          </w:p>
          <w:p w:rsidR="004741DF" w:rsidRPr="00594FFE" w:rsidRDefault="004741DF" w:rsidP="004741DF">
            <w:pPr>
              <w:pStyle w:val="af4"/>
              <w:rPr>
                <w:sz w:val="24"/>
                <w:szCs w:val="24"/>
              </w:rPr>
            </w:pPr>
          </w:p>
        </w:tc>
      </w:tr>
      <w:tr w:rsidR="004741DF" w:rsidRPr="00594FFE" w:rsidTr="004741DF">
        <w:tc>
          <w:tcPr>
            <w:tcW w:w="0" w:type="auto"/>
            <w:vMerge/>
          </w:tcPr>
          <w:p w:rsidR="004741DF" w:rsidRPr="00594FFE" w:rsidRDefault="004741DF" w:rsidP="004741DF">
            <w:pPr>
              <w:pStyle w:val="af4"/>
              <w:rPr>
                <w:sz w:val="24"/>
                <w:szCs w:val="24"/>
              </w:rPr>
            </w:pPr>
          </w:p>
        </w:tc>
        <w:tc>
          <w:tcPr>
            <w:tcW w:w="0" w:type="auto"/>
          </w:tcPr>
          <w:p w:rsidR="004741DF" w:rsidRPr="00594FFE" w:rsidRDefault="004741DF" w:rsidP="004741DF">
            <w:pPr>
              <w:pStyle w:val="af5"/>
              <w:jc w:val="both"/>
              <w:rPr>
                <w:color w:val="000000"/>
              </w:rPr>
            </w:pPr>
            <w:r w:rsidRPr="00594FFE">
              <w:rPr>
                <w:color w:val="000000"/>
              </w:rPr>
              <w:t>1.Преподаватель проводит вводную беседу для определения темы и задач урока:</w:t>
            </w:r>
          </w:p>
          <w:p w:rsidR="004741DF" w:rsidRPr="00594FFE" w:rsidRDefault="004741DF" w:rsidP="004741DF">
            <w:pPr>
              <w:pStyle w:val="af5"/>
              <w:jc w:val="both"/>
              <w:rPr>
                <w:color w:val="000000"/>
              </w:rPr>
            </w:pPr>
            <w:r w:rsidRPr="00594FFE">
              <w:rPr>
                <w:color w:val="000000"/>
              </w:rPr>
              <w:t>- вспомнить варианты ударов по мячу.</w:t>
            </w:r>
          </w:p>
          <w:p w:rsidR="004741DF" w:rsidRPr="00594FFE" w:rsidRDefault="004741DF" w:rsidP="004741DF">
            <w:pPr>
              <w:pStyle w:val="af5"/>
              <w:jc w:val="both"/>
              <w:rPr>
                <w:color w:val="000000"/>
              </w:rPr>
            </w:pPr>
            <w:r w:rsidRPr="00594FFE">
              <w:rPr>
                <w:color w:val="000000"/>
              </w:rPr>
              <w:t>- Назвать основные приемы игры в футбол.</w:t>
            </w:r>
          </w:p>
          <w:p w:rsidR="004741DF" w:rsidRPr="00594FFE" w:rsidRDefault="004741DF" w:rsidP="004741DF">
            <w:pPr>
              <w:pStyle w:val="af5"/>
              <w:jc w:val="both"/>
              <w:rPr>
                <w:color w:val="000000"/>
              </w:rPr>
            </w:pPr>
            <w:r w:rsidRPr="00594FFE">
              <w:rPr>
                <w:color w:val="000000"/>
              </w:rPr>
              <w:t>2.Преподаватель рассказывает какими знаниями необходимо владеть для игры в футбол.</w:t>
            </w:r>
          </w:p>
          <w:p w:rsidR="004741DF" w:rsidRPr="00594FFE" w:rsidRDefault="004741DF" w:rsidP="004741DF">
            <w:pPr>
              <w:pStyle w:val="af5"/>
              <w:jc w:val="both"/>
              <w:rPr>
                <w:color w:val="000000"/>
              </w:rPr>
            </w:pPr>
            <w:r w:rsidRPr="00594FFE">
              <w:rPr>
                <w:color w:val="000000"/>
              </w:rPr>
              <w:t>3.Преподаватель объясняет правила соблюдения техники безопасности, порядка и дисциплины при работе с футбольными мячами.</w:t>
            </w:r>
          </w:p>
          <w:p w:rsidR="004741DF" w:rsidRPr="00594FFE" w:rsidRDefault="004741DF" w:rsidP="004741DF">
            <w:pPr>
              <w:pStyle w:val="af4"/>
              <w:rPr>
                <w:sz w:val="24"/>
                <w:szCs w:val="24"/>
              </w:rPr>
            </w:pPr>
            <w:r w:rsidRPr="00594FFE">
              <w:rPr>
                <w:color w:val="000000"/>
                <w:sz w:val="24"/>
                <w:szCs w:val="24"/>
              </w:rPr>
              <w:t>4.Преподаватель проверяет выполнение домашнего задания.</w:t>
            </w:r>
          </w:p>
        </w:tc>
        <w:tc>
          <w:tcPr>
            <w:tcW w:w="0" w:type="auto"/>
          </w:tcPr>
          <w:p w:rsidR="004741DF" w:rsidRPr="00594FFE" w:rsidRDefault="004741DF" w:rsidP="004741DF">
            <w:pPr>
              <w:pStyle w:val="af5"/>
              <w:jc w:val="both"/>
              <w:rPr>
                <w:color w:val="000000"/>
              </w:rPr>
            </w:pPr>
            <w:r w:rsidRPr="00594FFE">
              <w:rPr>
                <w:color w:val="000000"/>
              </w:rPr>
              <w:t xml:space="preserve">1.Формулируют конкретную цель будущих учебных действий, предлагают и согласовывают тему урока. </w:t>
            </w:r>
          </w:p>
          <w:p w:rsidR="004741DF" w:rsidRPr="00594FFE" w:rsidRDefault="004741DF" w:rsidP="004741DF">
            <w:pPr>
              <w:pStyle w:val="af5"/>
              <w:jc w:val="both"/>
              <w:rPr>
                <w:color w:val="000000"/>
              </w:rPr>
            </w:pPr>
            <w:r w:rsidRPr="00594FFE">
              <w:rPr>
                <w:color w:val="000000"/>
              </w:rPr>
              <w:t>2.Осуществляют постановку проблемной задачи.</w:t>
            </w:r>
          </w:p>
          <w:p w:rsidR="004741DF" w:rsidRPr="00594FFE" w:rsidRDefault="004741DF" w:rsidP="004741DF">
            <w:pPr>
              <w:pStyle w:val="af5"/>
              <w:jc w:val="both"/>
              <w:rPr>
                <w:color w:val="000000"/>
              </w:rPr>
            </w:pPr>
            <w:r w:rsidRPr="00594FFE">
              <w:rPr>
                <w:color w:val="000000"/>
              </w:rPr>
              <w:t>3.Отвечают на вопросы, предлагают варианты ответа.</w:t>
            </w:r>
          </w:p>
          <w:p w:rsidR="004741DF" w:rsidRPr="00594FFE" w:rsidRDefault="004741DF" w:rsidP="004741DF">
            <w:pPr>
              <w:pStyle w:val="af5"/>
              <w:jc w:val="both"/>
              <w:rPr>
                <w:color w:val="000000"/>
              </w:rPr>
            </w:pPr>
            <w:r w:rsidRPr="00594FFE">
              <w:rPr>
                <w:color w:val="000000"/>
              </w:rPr>
              <w:t>Варианты ударов:</w:t>
            </w:r>
          </w:p>
          <w:p w:rsidR="004741DF" w:rsidRPr="00594FFE" w:rsidRDefault="004741DF" w:rsidP="004741DF">
            <w:pPr>
              <w:pStyle w:val="af5"/>
              <w:jc w:val="both"/>
              <w:rPr>
                <w:color w:val="000000"/>
              </w:rPr>
            </w:pPr>
            <w:r w:rsidRPr="00594FFE">
              <w:rPr>
                <w:color w:val="000000"/>
              </w:rPr>
              <w:t>- внутренней стороной стопы;</w:t>
            </w:r>
          </w:p>
          <w:p w:rsidR="004741DF" w:rsidRPr="00594FFE" w:rsidRDefault="004741DF" w:rsidP="004741DF">
            <w:pPr>
              <w:pStyle w:val="af5"/>
              <w:jc w:val="both"/>
              <w:rPr>
                <w:color w:val="000000"/>
              </w:rPr>
            </w:pPr>
            <w:r w:rsidRPr="00594FFE">
              <w:rPr>
                <w:color w:val="000000"/>
              </w:rPr>
              <w:t>- внутренней частью подъема;</w:t>
            </w:r>
          </w:p>
          <w:p w:rsidR="004741DF" w:rsidRPr="00594FFE" w:rsidRDefault="004741DF" w:rsidP="004741DF">
            <w:pPr>
              <w:pStyle w:val="af5"/>
              <w:jc w:val="both"/>
              <w:rPr>
                <w:color w:val="000000"/>
              </w:rPr>
            </w:pPr>
            <w:r w:rsidRPr="00594FFE">
              <w:rPr>
                <w:color w:val="000000"/>
              </w:rPr>
              <w:t>- носком;</w:t>
            </w:r>
          </w:p>
          <w:p w:rsidR="004741DF" w:rsidRPr="00594FFE" w:rsidRDefault="004741DF" w:rsidP="004741DF">
            <w:pPr>
              <w:pStyle w:val="af5"/>
              <w:jc w:val="both"/>
              <w:rPr>
                <w:color w:val="000000"/>
              </w:rPr>
            </w:pPr>
            <w:r w:rsidRPr="00594FFE">
              <w:rPr>
                <w:color w:val="000000"/>
              </w:rPr>
              <w:t>- средней частью лба;</w:t>
            </w:r>
          </w:p>
          <w:p w:rsidR="004741DF" w:rsidRPr="00594FFE" w:rsidRDefault="004741DF" w:rsidP="004741DF">
            <w:pPr>
              <w:pStyle w:val="af5"/>
              <w:jc w:val="both"/>
              <w:rPr>
                <w:color w:val="000000"/>
              </w:rPr>
            </w:pPr>
            <w:r w:rsidRPr="00594FFE">
              <w:rPr>
                <w:color w:val="000000"/>
              </w:rPr>
              <w:t>- боковой частью лба.</w:t>
            </w:r>
          </w:p>
          <w:p w:rsidR="004741DF" w:rsidRPr="000F1D21" w:rsidRDefault="004741DF" w:rsidP="004741DF">
            <w:pPr>
              <w:pStyle w:val="af4"/>
              <w:rPr>
                <w:color w:val="000000"/>
                <w:sz w:val="24"/>
                <w:szCs w:val="24"/>
              </w:rPr>
            </w:pPr>
            <w:r w:rsidRPr="00594FFE">
              <w:rPr>
                <w:color w:val="000000"/>
                <w:sz w:val="24"/>
                <w:szCs w:val="24"/>
              </w:rPr>
              <w:t>4.Отвечают на вопросы по домашнему заданию: Комбинации из освоенных элементов техники передвижения: бег, прыжки, остановки, повороты.</w:t>
            </w:r>
          </w:p>
        </w:tc>
        <w:tc>
          <w:tcPr>
            <w:tcW w:w="0" w:type="auto"/>
          </w:tcPr>
          <w:p w:rsidR="004741DF" w:rsidRPr="00594FFE" w:rsidRDefault="004741DF" w:rsidP="004741DF">
            <w:pPr>
              <w:pStyle w:val="af5"/>
              <w:jc w:val="both"/>
              <w:rPr>
                <w:color w:val="000000"/>
              </w:rPr>
            </w:pPr>
            <w:r w:rsidRPr="00594FFE">
              <w:rPr>
                <w:color w:val="000000"/>
              </w:rPr>
              <w:t>Самоопределение.</w:t>
            </w:r>
          </w:p>
          <w:p w:rsidR="004741DF" w:rsidRPr="00594FFE" w:rsidRDefault="004741DF" w:rsidP="004741DF">
            <w:pPr>
              <w:pStyle w:val="af5"/>
              <w:jc w:val="both"/>
              <w:rPr>
                <w:color w:val="000000"/>
              </w:rPr>
            </w:pPr>
            <w:r w:rsidRPr="00594FFE">
              <w:rPr>
                <w:color w:val="000000"/>
              </w:rPr>
              <w:t>Мыслительные операции.</w:t>
            </w:r>
          </w:p>
          <w:p w:rsidR="004741DF" w:rsidRPr="00594FFE" w:rsidRDefault="004741DF" w:rsidP="004741DF">
            <w:pPr>
              <w:pStyle w:val="af5"/>
              <w:jc w:val="both"/>
              <w:rPr>
                <w:color w:val="000000"/>
              </w:rPr>
            </w:pPr>
            <w:r w:rsidRPr="00594FFE">
              <w:rPr>
                <w:color w:val="000000"/>
              </w:rPr>
              <w:t>Самостоятельное выделение и Формирование цели.</w:t>
            </w:r>
          </w:p>
          <w:p w:rsidR="004741DF" w:rsidRPr="00594FFE" w:rsidRDefault="004741DF" w:rsidP="004741DF">
            <w:pPr>
              <w:pStyle w:val="af4"/>
              <w:rPr>
                <w:sz w:val="24"/>
                <w:szCs w:val="24"/>
              </w:rPr>
            </w:pPr>
            <w:r w:rsidRPr="00594FFE">
              <w:rPr>
                <w:color w:val="000000"/>
                <w:sz w:val="24"/>
                <w:szCs w:val="24"/>
              </w:rPr>
              <w:t>Поиск и выделение необходимой информации.</w:t>
            </w:r>
          </w:p>
        </w:tc>
        <w:tc>
          <w:tcPr>
            <w:tcW w:w="0" w:type="auto"/>
          </w:tcPr>
          <w:p w:rsidR="004741DF" w:rsidRPr="00594FFE" w:rsidRDefault="004741DF" w:rsidP="004741DF">
            <w:pPr>
              <w:pStyle w:val="af4"/>
              <w:rPr>
                <w:sz w:val="24"/>
                <w:szCs w:val="24"/>
              </w:rPr>
            </w:pPr>
            <w:r w:rsidRPr="00594FFE">
              <w:rPr>
                <w:sz w:val="24"/>
                <w:szCs w:val="24"/>
              </w:rPr>
              <w:t>Фронтальный опрос.</w:t>
            </w: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pStyle w:val="af4"/>
              <w:rPr>
                <w:sz w:val="24"/>
                <w:szCs w:val="24"/>
              </w:rPr>
            </w:pPr>
          </w:p>
          <w:p w:rsidR="004741DF" w:rsidRPr="00594FFE" w:rsidRDefault="004741DF" w:rsidP="004741DF">
            <w:pPr>
              <w:jc w:val="both"/>
            </w:pPr>
            <w:r w:rsidRPr="00594FFE">
              <w:t>Выполнение физических упражнений.</w:t>
            </w:r>
          </w:p>
          <w:p w:rsidR="004741DF" w:rsidRPr="00594FFE" w:rsidRDefault="004741DF" w:rsidP="004741DF">
            <w:pPr>
              <w:pStyle w:val="af4"/>
              <w:rPr>
                <w:sz w:val="24"/>
                <w:szCs w:val="24"/>
              </w:rPr>
            </w:pPr>
          </w:p>
        </w:tc>
      </w:tr>
      <w:tr w:rsidR="004741DF" w:rsidRPr="00594FFE" w:rsidTr="004741DF">
        <w:trPr>
          <w:trHeight w:val="303"/>
        </w:trPr>
        <w:tc>
          <w:tcPr>
            <w:tcW w:w="0" w:type="auto"/>
            <w:gridSpan w:val="4"/>
          </w:tcPr>
          <w:p w:rsidR="004741DF" w:rsidRPr="00594FFE" w:rsidRDefault="004741DF" w:rsidP="004741DF">
            <w:pPr>
              <w:pStyle w:val="af4"/>
              <w:rPr>
                <w:b/>
                <w:sz w:val="24"/>
                <w:szCs w:val="24"/>
              </w:rPr>
            </w:pPr>
            <w:r w:rsidRPr="00594FFE">
              <w:rPr>
                <w:b/>
                <w:sz w:val="24"/>
                <w:szCs w:val="24"/>
              </w:rPr>
              <w:t>2. Основной этап занятия</w:t>
            </w:r>
          </w:p>
        </w:tc>
        <w:tc>
          <w:tcPr>
            <w:tcW w:w="0" w:type="auto"/>
          </w:tcPr>
          <w:p w:rsidR="004741DF" w:rsidRPr="00594FFE" w:rsidRDefault="004741DF" w:rsidP="004741DF">
            <w:pPr>
              <w:pStyle w:val="af4"/>
              <w:rPr>
                <w:i/>
                <w:sz w:val="24"/>
                <w:szCs w:val="24"/>
              </w:rPr>
            </w:pPr>
          </w:p>
        </w:tc>
      </w:tr>
      <w:tr w:rsidR="004741DF" w:rsidRPr="00594FFE" w:rsidTr="004741DF">
        <w:trPr>
          <w:trHeight w:val="465"/>
        </w:trPr>
        <w:tc>
          <w:tcPr>
            <w:tcW w:w="0" w:type="auto"/>
          </w:tcPr>
          <w:p w:rsidR="004741DF" w:rsidRPr="00594FFE" w:rsidRDefault="004741DF" w:rsidP="004741DF">
            <w:pPr>
              <w:jc w:val="both"/>
              <w:rPr>
                <w:color w:val="000000"/>
              </w:rPr>
            </w:pPr>
            <w:r w:rsidRPr="00594FFE">
              <w:rPr>
                <w:color w:val="000000"/>
              </w:rPr>
              <w:t>Актуализация знаний.</w:t>
            </w:r>
          </w:p>
        </w:tc>
        <w:tc>
          <w:tcPr>
            <w:tcW w:w="0" w:type="auto"/>
          </w:tcPr>
          <w:p w:rsidR="004741DF" w:rsidRPr="00594FFE" w:rsidRDefault="004741DF" w:rsidP="004741DF">
            <w:pPr>
              <w:pStyle w:val="af5"/>
              <w:jc w:val="both"/>
              <w:rPr>
                <w:color w:val="000000"/>
              </w:rPr>
            </w:pPr>
            <w:r w:rsidRPr="00594FFE">
              <w:rPr>
                <w:color w:val="000000"/>
              </w:rPr>
              <w:t>1.Активизирует все мыслительные операции, познавательные процессы (внимание, речь, память, мышление) и предоставляет задания на применение нового знания.</w:t>
            </w:r>
          </w:p>
          <w:p w:rsidR="004741DF" w:rsidRPr="00594FFE" w:rsidRDefault="004741DF" w:rsidP="004741DF">
            <w:pPr>
              <w:pStyle w:val="af5"/>
              <w:jc w:val="both"/>
              <w:rPr>
                <w:color w:val="000000"/>
              </w:rPr>
            </w:pPr>
            <w:r w:rsidRPr="00594FFE">
              <w:rPr>
                <w:color w:val="000000"/>
              </w:rPr>
              <w:t>2.Нацеливание учащихся на добросовестное выполнение всех предложенных упражнений, проявления трудолюбия, старания и волевых качеств.</w:t>
            </w:r>
          </w:p>
          <w:p w:rsidR="004741DF" w:rsidRPr="00594FFE" w:rsidRDefault="004741DF" w:rsidP="004741DF">
            <w:pPr>
              <w:pStyle w:val="af5"/>
              <w:jc w:val="both"/>
              <w:rPr>
                <w:color w:val="000000"/>
              </w:rPr>
            </w:pPr>
            <w:r w:rsidRPr="00594FFE">
              <w:rPr>
                <w:color w:val="000000"/>
              </w:rPr>
              <w:t xml:space="preserve">3.Преподаватель выступает в роли организатора: даёт команду учащимся на ходьбу в движении, в колонне по одному, показывает и ведет счет, нацеливает учащихся на добросовестное выполнение ОРУ с целью подготовки организма к основной работе. </w:t>
            </w:r>
          </w:p>
          <w:p w:rsidR="004741DF" w:rsidRPr="00594FFE" w:rsidRDefault="004741DF" w:rsidP="004741DF">
            <w:pPr>
              <w:pStyle w:val="af5"/>
              <w:jc w:val="both"/>
              <w:rPr>
                <w:color w:val="000000"/>
              </w:rPr>
            </w:pPr>
            <w:r w:rsidRPr="00594FFE">
              <w:rPr>
                <w:color w:val="000000"/>
              </w:rPr>
              <w:t>4.Проводит пульсометрию перед началом разминки, после беговой части и ОРУ.</w:t>
            </w:r>
          </w:p>
        </w:tc>
        <w:tc>
          <w:tcPr>
            <w:tcW w:w="0" w:type="auto"/>
          </w:tcPr>
          <w:p w:rsidR="004741DF" w:rsidRPr="00594FFE" w:rsidRDefault="004741DF" w:rsidP="004741DF">
            <w:pPr>
              <w:pStyle w:val="af5"/>
              <w:jc w:val="both"/>
              <w:rPr>
                <w:color w:val="000000"/>
              </w:rPr>
            </w:pPr>
            <w:r w:rsidRPr="00594FFE">
              <w:rPr>
                <w:color w:val="000000"/>
              </w:rPr>
              <w:t>1.Воспроизводят и фиксируют знания, умения и навыки достаточные для построения нового способа действий.</w:t>
            </w:r>
          </w:p>
          <w:p w:rsidR="004741DF" w:rsidRPr="00594FFE" w:rsidRDefault="004741DF" w:rsidP="004741DF">
            <w:pPr>
              <w:pStyle w:val="af5"/>
              <w:jc w:val="both"/>
              <w:rPr>
                <w:color w:val="000000"/>
              </w:rPr>
            </w:pPr>
            <w:r w:rsidRPr="00594FFE">
              <w:rPr>
                <w:color w:val="000000"/>
              </w:rPr>
              <w:t>2.Готовятся выполнить задания, предложенные учителем, запланированные для изучения на данном уроке.</w:t>
            </w:r>
          </w:p>
          <w:p w:rsidR="004741DF" w:rsidRPr="00594FFE" w:rsidRDefault="004741DF" w:rsidP="004741DF">
            <w:pPr>
              <w:pStyle w:val="af5"/>
              <w:jc w:val="both"/>
              <w:rPr>
                <w:color w:val="000000"/>
              </w:rPr>
            </w:pPr>
            <w:r w:rsidRPr="00594FFE">
              <w:rPr>
                <w:color w:val="000000"/>
              </w:rPr>
              <w:t xml:space="preserve">3.Учащиеся в колонне по одному в движении выполняют упражнения в ходьбе, беге, ОРУ на месте. </w:t>
            </w:r>
          </w:p>
          <w:p w:rsidR="004741DF" w:rsidRPr="00594FFE" w:rsidRDefault="004741DF" w:rsidP="004741DF">
            <w:pPr>
              <w:pStyle w:val="af5"/>
              <w:jc w:val="both"/>
              <w:rPr>
                <w:color w:val="000000"/>
              </w:rPr>
            </w:pPr>
            <w:r w:rsidRPr="00594FFE">
              <w:rPr>
                <w:color w:val="000000"/>
              </w:rPr>
              <w:t>4.Замеряют ЧСС по команде учителя.</w:t>
            </w:r>
          </w:p>
        </w:tc>
        <w:tc>
          <w:tcPr>
            <w:tcW w:w="0" w:type="auto"/>
          </w:tcPr>
          <w:p w:rsidR="004741DF" w:rsidRPr="00594FFE" w:rsidRDefault="004741DF" w:rsidP="004741DF">
            <w:pPr>
              <w:pStyle w:val="af5"/>
              <w:jc w:val="both"/>
              <w:rPr>
                <w:color w:val="000000"/>
              </w:rPr>
            </w:pPr>
            <w:r w:rsidRPr="00594FFE">
              <w:rPr>
                <w:color w:val="000000"/>
              </w:rPr>
              <w:t xml:space="preserve">Мыслительные операции </w:t>
            </w:r>
          </w:p>
          <w:p w:rsidR="004741DF" w:rsidRPr="00594FFE" w:rsidRDefault="004741DF" w:rsidP="004741DF">
            <w:pPr>
              <w:pStyle w:val="af5"/>
              <w:jc w:val="both"/>
              <w:rPr>
                <w:color w:val="000000"/>
              </w:rPr>
            </w:pPr>
            <w:r w:rsidRPr="00594FFE">
              <w:rPr>
                <w:color w:val="000000"/>
              </w:rPr>
              <w:t>(анализ, сравнение).</w:t>
            </w:r>
          </w:p>
          <w:p w:rsidR="004741DF" w:rsidRPr="00594FFE" w:rsidRDefault="004741DF" w:rsidP="004741DF">
            <w:pPr>
              <w:pStyle w:val="af5"/>
              <w:jc w:val="both"/>
              <w:rPr>
                <w:color w:val="000000"/>
              </w:rPr>
            </w:pPr>
            <w:r w:rsidRPr="00594FFE">
              <w:rPr>
                <w:color w:val="000000"/>
              </w:rPr>
              <w:t>Извлечение необходимой информации из текста.</w:t>
            </w:r>
          </w:p>
          <w:p w:rsidR="004741DF" w:rsidRPr="00594FFE" w:rsidRDefault="004741DF" w:rsidP="004741DF">
            <w:pPr>
              <w:pStyle w:val="af5"/>
              <w:jc w:val="both"/>
              <w:rPr>
                <w:color w:val="000000"/>
              </w:rPr>
            </w:pPr>
            <w:r w:rsidRPr="00594FFE">
              <w:rPr>
                <w:color w:val="000000"/>
              </w:rPr>
              <w:t>Выражение своих мыслей с достаточной полнотой и точностью.</w:t>
            </w:r>
          </w:p>
          <w:p w:rsidR="004741DF" w:rsidRPr="00594FFE" w:rsidRDefault="004741DF" w:rsidP="004741DF">
            <w:pPr>
              <w:pStyle w:val="af5"/>
              <w:jc w:val="both"/>
              <w:rPr>
                <w:color w:val="000000"/>
              </w:rPr>
            </w:pPr>
            <w:r w:rsidRPr="00594FFE">
              <w:rPr>
                <w:color w:val="000000"/>
              </w:rPr>
              <w:t xml:space="preserve">Аргументирование своего мнения и позиции в коммуникации. </w:t>
            </w:r>
          </w:p>
          <w:p w:rsidR="004741DF" w:rsidRPr="00594FFE" w:rsidRDefault="004741DF" w:rsidP="004741DF">
            <w:pPr>
              <w:pStyle w:val="af5"/>
              <w:jc w:val="both"/>
              <w:rPr>
                <w:color w:val="000000"/>
              </w:rPr>
            </w:pPr>
            <w:r w:rsidRPr="00594FFE">
              <w:rPr>
                <w:color w:val="000000"/>
              </w:rPr>
              <w:t>Выражение своих мыслей с достаточной полнотой и точностью</w:t>
            </w:r>
            <w:r w:rsidRPr="00594FFE">
              <w:rPr>
                <w:iCs/>
                <w:color w:val="000000"/>
              </w:rPr>
              <w:t>.</w:t>
            </w:r>
          </w:p>
          <w:p w:rsidR="004741DF" w:rsidRPr="00594FFE" w:rsidRDefault="004741DF" w:rsidP="004741DF">
            <w:pPr>
              <w:pStyle w:val="af5"/>
              <w:jc w:val="both"/>
              <w:rPr>
                <w:color w:val="000000"/>
              </w:rPr>
            </w:pPr>
          </w:p>
        </w:tc>
        <w:tc>
          <w:tcPr>
            <w:tcW w:w="0" w:type="auto"/>
          </w:tcPr>
          <w:p w:rsidR="004741DF" w:rsidRPr="00594FFE" w:rsidRDefault="004741DF" w:rsidP="004741DF">
            <w:pPr>
              <w:jc w:val="both"/>
            </w:pPr>
            <w:r w:rsidRPr="00594FFE">
              <w:t>Выполнение физических упражнений.</w:t>
            </w:r>
          </w:p>
          <w:p w:rsidR="004741DF" w:rsidRPr="00594FFE" w:rsidRDefault="004741DF" w:rsidP="004741DF">
            <w:pPr>
              <w:pStyle w:val="af4"/>
              <w:rPr>
                <w:sz w:val="24"/>
                <w:szCs w:val="24"/>
              </w:rPr>
            </w:pPr>
          </w:p>
        </w:tc>
      </w:tr>
      <w:tr w:rsidR="004741DF" w:rsidRPr="00594FFE" w:rsidTr="004741DF">
        <w:trPr>
          <w:trHeight w:val="465"/>
        </w:trPr>
        <w:tc>
          <w:tcPr>
            <w:tcW w:w="0" w:type="auto"/>
          </w:tcPr>
          <w:p w:rsidR="004741DF" w:rsidRPr="00594FFE" w:rsidRDefault="004741DF" w:rsidP="004741DF">
            <w:pPr>
              <w:jc w:val="both"/>
              <w:rPr>
                <w:color w:val="000000"/>
              </w:rPr>
            </w:pPr>
            <w:r w:rsidRPr="00594FFE">
              <w:rPr>
                <w:color w:val="000000"/>
              </w:rPr>
              <w:t>Первичное усвоение новых знаний.</w:t>
            </w:r>
          </w:p>
        </w:tc>
        <w:tc>
          <w:tcPr>
            <w:tcW w:w="0" w:type="auto"/>
          </w:tcPr>
          <w:p w:rsidR="004741DF" w:rsidRPr="00594FFE" w:rsidRDefault="004741DF" w:rsidP="004741DF">
            <w:pPr>
              <w:pStyle w:val="af5"/>
              <w:jc w:val="both"/>
              <w:rPr>
                <w:color w:val="000000"/>
              </w:rPr>
            </w:pPr>
            <w:r w:rsidRPr="00594FFE">
              <w:rPr>
                <w:color w:val="000000"/>
              </w:rPr>
              <w:t xml:space="preserve">Преподаватель выступает в роли организатора: показывает предложенные упражнения, напоминает о технике безопасности и правилах поведения в спортивном зале. </w:t>
            </w:r>
          </w:p>
        </w:tc>
        <w:tc>
          <w:tcPr>
            <w:tcW w:w="0" w:type="auto"/>
          </w:tcPr>
          <w:p w:rsidR="004741DF" w:rsidRPr="00594FFE" w:rsidRDefault="004741DF" w:rsidP="004741DF">
            <w:pPr>
              <w:pStyle w:val="af5"/>
              <w:jc w:val="both"/>
              <w:rPr>
                <w:color w:val="000000"/>
              </w:rPr>
            </w:pPr>
            <w:r w:rsidRPr="00594FFE">
              <w:rPr>
                <w:color w:val="000000"/>
              </w:rPr>
              <w:t>Делятся на 3 группы и слушают задания, предложенные преподавателем:</w:t>
            </w:r>
          </w:p>
          <w:p w:rsidR="004741DF" w:rsidRPr="00594FFE" w:rsidRDefault="004741DF" w:rsidP="004741DF">
            <w:pPr>
              <w:pStyle w:val="af5"/>
              <w:jc w:val="both"/>
              <w:rPr>
                <w:color w:val="000000"/>
              </w:rPr>
            </w:pPr>
            <w:r w:rsidRPr="00594FFE">
              <w:rPr>
                <w:color w:val="000000"/>
              </w:rPr>
              <w:t>1 станция – варианты ударов ногой по неподвижному мячу.</w:t>
            </w:r>
          </w:p>
          <w:p w:rsidR="004741DF" w:rsidRPr="00594FFE" w:rsidRDefault="004741DF" w:rsidP="004741DF">
            <w:pPr>
              <w:pStyle w:val="af5"/>
              <w:jc w:val="both"/>
              <w:rPr>
                <w:color w:val="000000"/>
              </w:rPr>
            </w:pPr>
            <w:r w:rsidRPr="00594FFE">
              <w:rPr>
                <w:color w:val="000000"/>
              </w:rPr>
              <w:t>2 станция – ведение мяча змейкой.</w:t>
            </w:r>
          </w:p>
          <w:p w:rsidR="004741DF" w:rsidRPr="00594FFE" w:rsidRDefault="004741DF" w:rsidP="004741DF">
            <w:pPr>
              <w:pStyle w:val="af5"/>
              <w:jc w:val="both"/>
              <w:rPr>
                <w:color w:val="000000"/>
              </w:rPr>
            </w:pPr>
            <w:r w:rsidRPr="00594FFE">
              <w:rPr>
                <w:color w:val="000000"/>
              </w:rPr>
              <w:t>3 станция – удар по мячу головой.</w:t>
            </w:r>
          </w:p>
        </w:tc>
        <w:tc>
          <w:tcPr>
            <w:tcW w:w="0" w:type="auto"/>
          </w:tcPr>
          <w:p w:rsidR="004741DF" w:rsidRPr="00594FFE" w:rsidRDefault="004741DF" w:rsidP="004741DF">
            <w:pPr>
              <w:pStyle w:val="af5"/>
              <w:jc w:val="both"/>
              <w:rPr>
                <w:color w:val="000000"/>
              </w:rPr>
            </w:pPr>
            <w:r w:rsidRPr="00594FFE">
              <w:rPr>
                <w:color w:val="000000"/>
              </w:rPr>
              <w:t>Мыслительные операции (анализ, сравнение).</w:t>
            </w:r>
          </w:p>
          <w:p w:rsidR="004741DF" w:rsidRPr="00594FFE" w:rsidRDefault="004741DF" w:rsidP="004741DF">
            <w:pPr>
              <w:pStyle w:val="af5"/>
              <w:jc w:val="both"/>
              <w:rPr>
                <w:color w:val="000000"/>
              </w:rPr>
            </w:pPr>
          </w:p>
        </w:tc>
        <w:tc>
          <w:tcPr>
            <w:tcW w:w="0" w:type="auto"/>
          </w:tcPr>
          <w:p w:rsidR="004741DF" w:rsidRPr="00594FFE" w:rsidRDefault="004741DF" w:rsidP="004741DF">
            <w:pPr>
              <w:jc w:val="both"/>
            </w:pPr>
            <w:r w:rsidRPr="00594FFE">
              <w:t>Выполнение физических упражнений.</w:t>
            </w:r>
          </w:p>
          <w:p w:rsidR="004741DF" w:rsidRPr="00594FFE" w:rsidRDefault="004741DF" w:rsidP="004741DF">
            <w:pPr>
              <w:pStyle w:val="af4"/>
              <w:rPr>
                <w:sz w:val="24"/>
                <w:szCs w:val="24"/>
              </w:rPr>
            </w:pPr>
          </w:p>
        </w:tc>
      </w:tr>
      <w:tr w:rsidR="004741DF" w:rsidRPr="00594FFE" w:rsidTr="004741DF">
        <w:trPr>
          <w:trHeight w:val="465"/>
        </w:trPr>
        <w:tc>
          <w:tcPr>
            <w:tcW w:w="0" w:type="auto"/>
          </w:tcPr>
          <w:p w:rsidR="004741DF" w:rsidRPr="00594FFE" w:rsidRDefault="004741DF" w:rsidP="004741DF">
            <w:pPr>
              <w:jc w:val="both"/>
              <w:rPr>
                <w:color w:val="000000"/>
              </w:rPr>
            </w:pPr>
            <w:r w:rsidRPr="00594FFE">
              <w:rPr>
                <w:color w:val="000000"/>
              </w:rPr>
              <w:t>Первичная проверка понимания.</w:t>
            </w:r>
          </w:p>
        </w:tc>
        <w:tc>
          <w:tcPr>
            <w:tcW w:w="0" w:type="auto"/>
          </w:tcPr>
          <w:p w:rsidR="004741DF" w:rsidRPr="00594FFE" w:rsidRDefault="004741DF" w:rsidP="004741DF">
            <w:pPr>
              <w:pStyle w:val="af5"/>
              <w:jc w:val="both"/>
              <w:rPr>
                <w:color w:val="000000"/>
              </w:rPr>
            </w:pPr>
            <w:r w:rsidRPr="00594FFE">
              <w:rPr>
                <w:color w:val="000000"/>
              </w:rPr>
              <w:t>Организует выполнение заданий, в которых новый способ действий связан с ранее изученными.</w:t>
            </w:r>
          </w:p>
        </w:tc>
        <w:tc>
          <w:tcPr>
            <w:tcW w:w="0" w:type="auto"/>
          </w:tcPr>
          <w:p w:rsidR="004741DF" w:rsidRPr="00594FFE" w:rsidRDefault="004741DF" w:rsidP="004741DF">
            <w:pPr>
              <w:pStyle w:val="af5"/>
              <w:jc w:val="both"/>
              <w:rPr>
                <w:color w:val="000000"/>
              </w:rPr>
            </w:pPr>
            <w:r w:rsidRPr="00594FFE">
              <w:rPr>
                <w:color w:val="000000"/>
              </w:rPr>
              <w:t>Выполняют предложенные учителем задания.</w:t>
            </w:r>
          </w:p>
        </w:tc>
        <w:tc>
          <w:tcPr>
            <w:tcW w:w="0" w:type="auto"/>
          </w:tcPr>
          <w:p w:rsidR="004741DF" w:rsidRPr="00594FFE" w:rsidRDefault="004741DF" w:rsidP="004741DF">
            <w:pPr>
              <w:pStyle w:val="af5"/>
              <w:jc w:val="both"/>
              <w:rPr>
                <w:color w:val="000000"/>
              </w:rPr>
            </w:pPr>
            <w:r w:rsidRPr="00594FFE">
              <w:rPr>
                <w:color w:val="000000"/>
              </w:rPr>
              <w:t>Осознанное и произвольное выполнение.</w:t>
            </w:r>
          </w:p>
          <w:p w:rsidR="004741DF" w:rsidRPr="00594FFE" w:rsidRDefault="004741DF" w:rsidP="004741DF">
            <w:pPr>
              <w:pStyle w:val="a5"/>
              <w:ind w:left="0"/>
              <w:rPr>
                <w:color w:val="000000"/>
              </w:rPr>
            </w:pPr>
          </w:p>
        </w:tc>
        <w:tc>
          <w:tcPr>
            <w:tcW w:w="0" w:type="auto"/>
          </w:tcPr>
          <w:p w:rsidR="004741DF" w:rsidRPr="00594FFE" w:rsidRDefault="004741DF" w:rsidP="004741DF">
            <w:pPr>
              <w:pStyle w:val="af4"/>
              <w:rPr>
                <w:sz w:val="24"/>
                <w:szCs w:val="24"/>
              </w:rPr>
            </w:pPr>
          </w:p>
        </w:tc>
      </w:tr>
      <w:tr w:rsidR="004741DF" w:rsidRPr="00594FFE" w:rsidTr="004741DF">
        <w:trPr>
          <w:trHeight w:val="465"/>
        </w:trPr>
        <w:tc>
          <w:tcPr>
            <w:tcW w:w="0" w:type="auto"/>
          </w:tcPr>
          <w:p w:rsidR="004741DF" w:rsidRPr="00594FFE" w:rsidRDefault="004741DF" w:rsidP="004741DF">
            <w:pPr>
              <w:jc w:val="both"/>
              <w:rPr>
                <w:color w:val="000000"/>
              </w:rPr>
            </w:pPr>
            <w:r w:rsidRPr="00594FFE">
              <w:rPr>
                <w:color w:val="000000"/>
              </w:rPr>
              <w:t>Первичное закрепление.</w:t>
            </w:r>
          </w:p>
        </w:tc>
        <w:tc>
          <w:tcPr>
            <w:tcW w:w="0" w:type="auto"/>
          </w:tcPr>
          <w:p w:rsidR="004741DF" w:rsidRPr="00594FFE" w:rsidRDefault="004741DF" w:rsidP="004741DF">
            <w:pPr>
              <w:jc w:val="both"/>
              <w:rPr>
                <w:color w:val="000000"/>
              </w:rPr>
            </w:pPr>
            <w:r w:rsidRPr="00594FFE">
              <w:rPr>
                <w:color w:val="000000"/>
              </w:rPr>
              <w:t>Преподаватель предлагает игру на внимание «Класс смирно!»</w:t>
            </w:r>
          </w:p>
        </w:tc>
        <w:tc>
          <w:tcPr>
            <w:tcW w:w="0" w:type="auto"/>
          </w:tcPr>
          <w:p w:rsidR="004741DF" w:rsidRPr="00594FFE" w:rsidRDefault="004741DF" w:rsidP="004741DF">
            <w:pPr>
              <w:jc w:val="both"/>
              <w:rPr>
                <w:color w:val="000000"/>
              </w:rPr>
            </w:pPr>
            <w:r w:rsidRPr="00594FFE">
              <w:rPr>
                <w:color w:val="000000"/>
              </w:rPr>
              <w:t>Играют в предложенную учителем игру.</w:t>
            </w:r>
          </w:p>
        </w:tc>
        <w:tc>
          <w:tcPr>
            <w:tcW w:w="0" w:type="auto"/>
          </w:tcPr>
          <w:p w:rsidR="004741DF" w:rsidRPr="00594FFE" w:rsidRDefault="004741DF" w:rsidP="004741DF">
            <w:pPr>
              <w:jc w:val="both"/>
              <w:rPr>
                <w:color w:val="000000"/>
              </w:rPr>
            </w:pPr>
            <w:r w:rsidRPr="00594FFE">
              <w:rPr>
                <w:color w:val="000000"/>
              </w:rPr>
              <w:t>Контроль своей деятельности.</w:t>
            </w:r>
          </w:p>
          <w:p w:rsidR="004741DF" w:rsidRPr="00594FFE" w:rsidRDefault="004741DF" w:rsidP="004741DF">
            <w:pPr>
              <w:jc w:val="both"/>
              <w:rPr>
                <w:color w:val="000000"/>
              </w:rPr>
            </w:pPr>
            <w:r w:rsidRPr="00594FFE">
              <w:rPr>
                <w:color w:val="000000"/>
              </w:rPr>
              <w:t>Взаимодействие со сверстниками и с учителем.</w:t>
            </w:r>
          </w:p>
        </w:tc>
        <w:tc>
          <w:tcPr>
            <w:tcW w:w="0" w:type="auto"/>
          </w:tcPr>
          <w:p w:rsidR="004741DF" w:rsidRPr="00594FFE" w:rsidRDefault="004741DF" w:rsidP="004741DF">
            <w:pPr>
              <w:jc w:val="both"/>
            </w:pPr>
            <w:r w:rsidRPr="00594FFE">
              <w:t>Выполнение физических упражнений.</w:t>
            </w:r>
          </w:p>
          <w:p w:rsidR="004741DF" w:rsidRPr="00594FFE" w:rsidRDefault="004741DF" w:rsidP="004741DF">
            <w:pPr>
              <w:pStyle w:val="af4"/>
              <w:rPr>
                <w:sz w:val="24"/>
                <w:szCs w:val="24"/>
              </w:rPr>
            </w:pPr>
          </w:p>
        </w:tc>
      </w:tr>
      <w:tr w:rsidR="004741DF" w:rsidRPr="00594FFE" w:rsidTr="004741DF">
        <w:trPr>
          <w:trHeight w:val="465"/>
        </w:trPr>
        <w:tc>
          <w:tcPr>
            <w:tcW w:w="0" w:type="auto"/>
          </w:tcPr>
          <w:p w:rsidR="004741DF" w:rsidRPr="00594FFE" w:rsidRDefault="004741DF" w:rsidP="004741DF">
            <w:pPr>
              <w:jc w:val="both"/>
              <w:rPr>
                <w:color w:val="000000"/>
              </w:rPr>
            </w:pPr>
            <w:r w:rsidRPr="00594FFE">
              <w:rPr>
                <w:color w:val="000000"/>
              </w:rPr>
              <w:t>Контроль усвоения, обсуждение допущенных ошибок и их коррекция.</w:t>
            </w:r>
          </w:p>
        </w:tc>
        <w:tc>
          <w:tcPr>
            <w:tcW w:w="0" w:type="auto"/>
          </w:tcPr>
          <w:p w:rsidR="004741DF" w:rsidRPr="00594FFE" w:rsidRDefault="004741DF" w:rsidP="004741DF">
            <w:pPr>
              <w:pStyle w:val="af5"/>
              <w:jc w:val="both"/>
              <w:rPr>
                <w:color w:val="000000"/>
              </w:rPr>
            </w:pPr>
            <w:r w:rsidRPr="00594FFE">
              <w:rPr>
                <w:color w:val="000000"/>
              </w:rPr>
              <w:t>Организует опрос по раннее сформированным знаниям.</w:t>
            </w:r>
          </w:p>
        </w:tc>
        <w:tc>
          <w:tcPr>
            <w:tcW w:w="0" w:type="auto"/>
          </w:tcPr>
          <w:p w:rsidR="004741DF" w:rsidRPr="00594FFE" w:rsidRDefault="004741DF" w:rsidP="004741DF">
            <w:pPr>
              <w:pStyle w:val="af5"/>
              <w:jc w:val="both"/>
              <w:rPr>
                <w:color w:val="000000"/>
              </w:rPr>
            </w:pPr>
            <w:r w:rsidRPr="00594FFE">
              <w:rPr>
                <w:color w:val="000000"/>
              </w:rPr>
              <w:t xml:space="preserve">Выявляют и фиксируют границы применимости новых знаний. </w:t>
            </w:r>
          </w:p>
        </w:tc>
        <w:tc>
          <w:tcPr>
            <w:tcW w:w="0" w:type="auto"/>
          </w:tcPr>
          <w:p w:rsidR="004741DF" w:rsidRPr="00594FFE" w:rsidRDefault="004741DF" w:rsidP="004741DF">
            <w:pPr>
              <w:pStyle w:val="af5"/>
              <w:jc w:val="both"/>
              <w:rPr>
                <w:color w:val="000000"/>
              </w:rPr>
            </w:pPr>
            <w:r w:rsidRPr="00594FFE">
              <w:rPr>
                <w:color w:val="000000"/>
              </w:rPr>
              <w:t>Оценка собственной деятельности.</w:t>
            </w:r>
          </w:p>
          <w:p w:rsidR="004741DF" w:rsidRPr="00594FFE" w:rsidRDefault="004741DF" w:rsidP="004741DF">
            <w:pPr>
              <w:pStyle w:val="af5"/>
              <w:jc w:val="both"/>
              <w:rPr>
                <w:color w:val="000000"/>
              </w:rPr>
            </w:pPr>
            <w:r w:rsidRPr="00594FFE">
              <w:rPr>
                <w:color w:val="000000"/>
              </w:rPr>
              <w:t>Постановка ответов.</w:t>
            </w:r>
          </w:p>
        </w:tc>
        <w:tc>
          <w:tcPr>
            <w:tcW w:w="0" w:type="auto"/>
          </w:tcPr>
          <w:p w:rsidR="004741DF" w:rsidRPr="00594FFE" w:rsidRDefault="004741DF" w:rsidP="004741DF">
            <w:pPr>
              <w:pStyle w:val="af4"/>
              <w:rPr>
                <w:sz w:val="24"/>
                <w:szCs w:val="24"/>
              </w:rPr>
            </w:pPr>
            <w:r w:rsidRPr="00594FFE">
              <w:rPr>
                <w:sz w:val="24"/>
                <w:szCs w:val="24"/>
              </w:rPr>
              <w:t>Фронтальный опрос.</w:t>
            </w:r>
          </w:p>
          <w:p w:rsidR="004741DF" w:rsidRPr="00594FFE" w:rsidRDefault="004741DF" w:rsidP="004741DF">
            <w:pPr>
              <w:pStyle w:val="af4"/>
              <w:rPr>
                <w:sz w:val="24"/>
                <w:szCs w:val="24"/>
              </w:rPr>
            </w:pPr>
          </w:p>
        </w:tc>
      </w:tr>
      <w:tr w:rsidR="004741DF" w:rsidRPr="00594FFE" w:rsidTr="004741DF">
        <w:trPr>
          <w:trHeight w:val="255"/>
        </w:trPr>
        <w:tc>
          <w:tcPr>
            <w:tcW w:w="0" w:type="auto"/>
            <w:gridSpan w:val="5"/>
          </w:tcPr>
          <w:p w:rsidR="004741DF" w:rsidRPr="00594FFE" w:rsidRDefault="004741DF" w:rsidP="004741DF">
            <w:pPr>
              <w:pStyle w:val="af4"/>
              <w:rPr>
                <w:b/>
                <w:sz w:val="24"/>
                <w:szCs w:val="24"/>
              </w:rPr>
            </w:pPr>
            <w:r w:rsidRPr="00594FFE">
              <w:rPr>
                <w:b/>
                <w:sz w:val="24"/>
                <w:szCs w:val="24"/>
              </w:rPr>
              <w:t>3. Заключительный этап занятия</w:t>
            </w:r>
          </w:p>
        </w:tc>
      </w:tr>
      <w:tr w:rsidR="004741DF" w:rsidRPr="00594FFE" w:rsidTr="004741DF">
        <w:trPr>
          <w:trHeight w:val="358"/>
        </w:trPr>
        <w:tc>
          <w:tcPr>
            <w:tcW w:w="0" w:type="auto"/>
          </w:tcPr>
          <w:p w:rsidR="004741DF" w:rsidRPr="00594FFE" w:rsidRDefault="004741DF" w:rsidP="004741DF">
            <w:pPr>
              <w:jc w:val="both"/>
            </w:pPr>
            <w:r w:rsidRPr="00594FFE">
              <w:t>Подведение итогов урока.</w:t>
            </w:r>
          </w:p>
          <w:p w:rsidR="004741DF" w:rsidRPr="00594FFE" w:rsidRDefault="004741DF" w:rsidP="004741DF">
            <w:pPr>
              <w:pStyle w:val="af4"/>
              <w:rPr>
                <w:sz w:val="24"/>
                <w:szCs w:val="24"/>
              </w:rPr>
            </w:pPr>
            <w:r w:rsidRPr="00594FFE">
              <w:rPr>
                <w:sz w:val="24"/>
                <w:szCs w:val="24"/>
              </w:rPr>
              <w:t>Рефлексия.</w:t>
            </w:r>
          </w:p>
        </w:tc>
        <w:tc>
          <w:tcPr>
            <w:tcW w:w="0" w:type="auto"/>
          </w:tcPr>
          <w:p w:rsidR="004741DF" w:rsidRPr="00594FFE" w:rsidRDefault="004741DF" w:rsidP="004741DF">
            <w:pPr>
              <w:pStyle w:val="af5"/>
              <w:jc w:val="both"/>
              <w:rPr>
                <w:color w:val="000000"/>
              </w:rPr>
            </w:pPr>
            <w:r w:rsidRPr="00594FFE">
              <w:rPr>
                <w:color w:val="000000"/>
              </w:rPr>
              <w:t xml:space="preserve">1.Организует рефлексию (по вопросам) и самооценку собственной учебной деятельности. </w:t>
            </w:r>
          </w:p>
          <w:p w:rsidR="004741DF" w:rsidRPr="00594FFE" w:rsidRDefault="004741DF" w:rsidP="004741DF">
            <w:pPr>
              <w:pStyle w:val="af5"/>
              <w:jc w:val="both"/>
              <w:rPr>
                <w:color w:val="000000"/>
              </w:rPr>
            </w:pPr>
            <w:r w:rsidRPr="00594FFE">
              <w:rPr>
                <w:color w:val="000000"/>
              </w:rPr>
              <w:t xml:space="preserve">Какова была цель урока? Достиг ли урок цели? </w:t>
            </w:r>
          </w:p>
          <w:p w:rsidR="004741DF" w:rsidRPr="00594FFE" w:rsidRDefault="004741DF" w:rsidP="004741DF">
            <w:pPr>
              <w:pStyle w:val="af5"/>
              <w:jc w:val="both"/>
              <w:rPr>
                <w:color w:val="000000"/>
              </w:rPr>
            </w:pPr>
            <w:r w:rsidRPr="00594FFE">
              <w:rPr>
                <w:color w:val="000000"/>
              </w:rPr>
              <w:t>Что нового узнали?</w:t>
            </w:r>
          </w:p>
          <w:p w:rsidR="004741DF" w:rsidRPr="00594FFE" w:rsidRDefault="004741DF" w:rsidP="004741DF">
            <w:pPr>
              <w:pStyle w:val="af4"/>
              <w:rPr>
                <w:sz w:val="24"/>
                <w:szCs w:val="24"/>
              </w:rPr>
            </w:pPr>
            <w:r w:rsidRPr="00594FFE">
              <w:rPr>
                <w:color w:val="000000"/>
                <w:sz w:val="24"/>
                <w:szCs w:val="24"/>
              </w:rPr>
              <w:t>2. Завершает урок.</w:t>
            </w:r>
          </w:p>
        </w:tc>
        <w:tc>
          <w:tcPr>
            <w:tcW w:w="0" w:type="auto"/>
          </w:tcPr>
          <w:p w:rsidR="004741DF" w:rsidRPr="00594FFE" w:rsidRDefault="004741DF" w:rsidP="004741DF">
            <w:pPr>
              <w:pStyle w:val="af5"/>
              <w:jc w:val="both"/>
              <w:rPr>
                <w:color w:val="000000"/>
              </w:rPr>
            </w:pPr>
            <w:r w:rsidRPr="00594FFE">
              <w:rPr>
                <w:color w:val="000000"/>
              </w:rPr>
              <w:t>1.Соотносят цель и результат учебной деятельности.</w:t>
            </w:r>
          </w:p>
          <w:p w:rsidR="004741DF" w:rsidRPr="00594FFE" w:rsidRDefault="004741DF" w:rsidP="004741DF">
            <w:pPr>
              <w:pStyle w:val="af5"/>
              <w:jc w:val="both"/>
              <w:rPr>
                <w:color w:val="000000"/>
              </w:rPr>
            </w:pPr>
            <w:r w:rsidRPr="00594FFE">
              <w:rPr>
                <w:color w:val="000000"/>
              </w:rPr>
              <w:t>2.Фиксируют степень соответствия.</w:t>
            </w:r>
          </w:p>
          <w:p w:rsidR="004741DF" w:rsidRPr="00594FFE" w:rsidRDefault="004741DF" w:rsidP="004741DF">
            <w:pPr>
              <w:pStyle w:val="af5"/>
              <w:jc w:val="both"/>
              <w:rPr>
                <w:color w:val="000000"/>
              </w:rPr>
            </w:pPr>
            <w:r w:rsidRPr="00594FFE">
              <w:rPr>
                <w:color w:val="000000"/>
              </w:rPr>
              <w:t>3.Намечают цели дальнейшей деятельности.</w:t>
            </w:r>
          </w:p>
          <w:p w:rsidR="004741DF" w:rsidRPr="00594FFE" w:rsidRDefault="004741DF" w:rsidP="004741DF">
            <w:pPr>
              <w:pStyle w:val="af4"/>
              <w:rPr>
                <w:sz w:val="24"/>
                <w:szCs w:val="24"/>
              </w:rPr>
            </w:pPr>
            <w:r w:rsidRPr="00594FFE">
              <w:rPr>
                <w:color w:val="000000"/>
                <w:sz w:val="24"/>
                <w:szCs w:val="24"/>
              </w:rPr>
              <w:t>4.Организованно выходят из спортивного зала.</w:t>
            </w:r>
          </w:p>
        </w:tc>
        <w:tc>
          <w:tcPr>
            <w:tcW w:w="0" w:type="auto"/>
          </w:tcPr>
          <w:p w:rsidR="004741DF" w:rsidRPr="00594FFE" w:rsidRDefault="004741DF" w:rsidP="004741DF">
            <w:pPr>
              <w:pStyle w:val="af5"/>
              <w:jc w:val="both"/>
              <w:rPr>
                <w:color w:val="000000"/>
              </w:rPr>
            </w:pPr>
            <w:r w:rsidRPr="00594FFE">
              <w:rPr>
                <w:color w:val="000000"/>
              </w:rPr>
              <w:t>Рефлексия способов и условий действий.</w:t>
            </w:r>
          </w:p>
          <w:p w:rsidR="004741DF" w:rsidRPr="00594FFE" w:rsidRDefault="004741DF" w:rsidP="004741DF">
            <w:pPr>
              <w:pStyle w:val="af5"/>
              <w:jc w:val="both"/>
              <w:rPr>
                <w:color w:val="000000"/>
              </w:rPr>
            </w:pPr>
            <w:r w:rsidRPr="00594FFE">
              <w:rPr>
                <w:color w:val="000000"/>
              </w:rPr>
              <w:t>Контроль и оценка способов своей деятельности.</w:t>
            </w:r>
          </w:p>
          <w:p w:rsidR="004741DF" w:rsidRPr="00594FFE" w:rsidRDefault="004741DF" w:rsidP="004741DF">
            <w:pPr>
              <w:pStyle w:val="af5"/>
              <w:jc w:val="both"/>
              <w:rPr>
                <w:color w:val="000000"/>
              </w:rPr>
            </w:pPr>
            <w:r w:rsidRPr="00594FFE">
              <w:rPr>
                <w:color w:val="000000"/>
              </w:rPr>
              <w:t>Самооценка на основе критерий успешности.</w:t>
            </w:r>
          </w:p>
          <w:p w:rsidR="004741DF" w:rsidRPr="00594FFE" w:rsidRDefault="004741DF" w:rsidP="004741DF">
            <w:pPr>
              <w:pStyle w:val="af4"/>
              <w:rPr>
                <w:sz w:val="24"/>
                <w:szCs w:val="24"/>
              </w:rPr>
            </w:pPr>
            <w:r w:rsidRPr="00594FFE">
              <w:rPr>
                <w:color w:val="000000"/>
                <w:sz w:val="24"/>
                <w:szCs w:val="24"/>
              </w:rPr>
              <w:t>Планирование успешного сотрудничества.</w:t>
            </w:r>
          </w:p>
        </w:tc>
        <w:tc>
          <w:tcPr>
            <w:tcW w:w="0" w:type="auto"/>
          </w:tcPr>
          <w:p w:rsidR="004741DF" w:rsidRPr="00594FFE" w:rsidRDefault="004741DF" w:rsidP="004741DF">
            <w:pPr>
              <w:pStyle w:val="af4"/>
              <w:rPr>
                <w:sz w:val="24"/>
                <w:szCs w:val="24"/>
              </w:rPr>
            </w:pPr>
            <w:r w:rsidRPr="00594FFE">
              <w:rPr>
                <w:sz w:val="24"/>
                <w:szCs w:val="24"/>
              </w:rPr>
              <w:t>Фронтальный опрос.</w:t>
            </w:r>
          </w:p>
          <w:p w:rsidR="004741DF" w:rsidRPr="00594FFE" w:rsidRDefault="004741DF" w:rsidP="004741DF">
            <w:pPr>
              <w:pStyle w:val="af4"/>
              <w:rPr>
                <w:sz w:val="24"/>
                <w:szCs w:val="24"/>
              </w:rPr>
            </w:pPr>
            <w:r w:rsidRPr="00594FFE">
              <w:rPr>
                <w:sz w:val="24"/>
                <w:szCs w:val="24"/>
              </w:rPr>
              <w:t>Беседа.</w:t>
            </w:r>
          </w:p>
        </w:tc>
      </w:tr>
      <w:tr w:rsidR="004741DF" w:rsidRPr="00594FFE" w:rsidTr="004741DF">
        <w:trPr>
          <w:trHeight w:val="358"/>
        </w:trPr>
        <w:tc>
          <w:tcPr>
            <w:tcW w:w="0" w:type="auto"/>
          </w:tcPr>
          <w:p w:rsidR="004741DF" w:rsidRPr="00594FFE" w:rsidRDefault="004741DF" w:rsidP="004741DF">
            <w:pPr>
              <w:pStyle w:val="af4"/>
              <w:rPr>
                <w:sz w:val="24"/>
                <w:szCs w:val="24"/>
              </w:rPr>
            </w:pPr>
            <w:r w:rsidRPr="00594FFE">
              <w:rPr>
                <w:b/>
                <w:bCs/>
                <w:sz w:val="24"/>
                <w:szCs w:val="24"/>
              </w:rPr>
              <w:t>4. Задания для самостоятельного выполнения</w:t>
            </w:r>
          </w:p>
        </w:tc>
        <w:tc>
          <w:tcPr>
            <w:tcW w:w="0" w:type="auto"/>
          </w:tcPr>
          <w:p w:rsidR="004741DF" w:rsidRPr="00594FFE" w:rsidRDefault="004741DF" w:rsidP="004741DF">
            <w:pPr>
              <w:pStyle w:val="af4"/>
              <w:rPr>
                <w:sz w:val="24"/>
                <w:szCs w:val="24"/>
              </w:rPr>
            </w:pPr>
            <w:r w:rsidRPr="00594FFE">
              <w:rPr>
                <w:sz w:val="24"/>
                <w:szCs w:val="24"/>
              </w:rPr>
              <w:t>Чтение и анализ материала из учебника по физической культуре: стр. 83.</w:t>
            </w:r>
          </w:p>
          <w:p w:rsidR="004741DF" w:rsidRPr="00594FFE" w:rsidRDefault="004741DF" w:rsidP="004741DF">
            <w:pPr>
              <w:pStyle w:val="af4"/>
              <w:rPr>
                <w:sz w:val="24"/>
                <w:szCs w:val="24"/>
              </w:rPr>
            </w:pPr>
            <w:r w:rsidRPr="00594FFE">
              <w:rPr>
                <w:sz w:val="24"/>
                <w:szCs w:val="24"/>
              </w:rPr>
              <w:t>(Физическая культура.10-11 классы: учеб. для общеобразоват. учреждений / В.И. Лях, А.А. Зданевич; под общ. ред. В.И. Ляха. — 7-е изд. — М.: Просвещение, 2011)</w:t>
            </w:r>
          </w:p>
        </w:tc>
        <w:tc>
          <w:tcPr>
            <w:tcW w:w="0" w:type="auto"/>
          </w:tcPr>
          <w:p w:rsidR="004741DF" w:rsidRPr="00594FFE" w:rsidRDefault="004741DF" w:rsidP="004741DF">
            <w:pPr>
              <w:pStyle w:val="af4"/>
              <w:rPr>
                <w:sz w:val="24"/>
                <w:szCs w:val="24"/>
              </w:rPr>
            </w:pPr>
            <w:r w:rsidRPr="00594FFE">
              <w:rPr>
                <w:sz w:val="24"/>
                <w:szCs w:val="24"/>
              </w:rPr>
              <w:t xml:space="preserve">Фиксируют </w:t>
            </w:r>
            <w:r w:rsidRPr="00594FFE">
              <w:rPr>
                <w:bCs/>
                <w:sz w:val="24"/>
                <w:szCs w:val="24"/>
              </w:rPr>
              <w:t>задание для самостоятельного выполнения.</w:t>
            </w:r>
          </w:p>
        </w:tc>
        <w:tc>
          <w:tcPr>
            <w:tcW w:w="0" w:type="auto"/>
          </w:tcPr>
          <w:p w:rsidR="004741DF" w:rsidRPr="00594FFE" w:rsidRDefault="004741DF" w:rsidP="004741DF">
            <w:pPr>
              <w:pStyle w:val="af4"/>
              <w:jc w:val="center"/>
              <w:rPr>
                <w:sz w:val="24"/>
                <w:szCs w:val="24"/>
              </w:rPr>
            </w:pPr>
            <w:r w:rsidRPr="00594FFE">
              <w:rPr>
                <w:sz w:val="24"/>
                <w:szCs w:val="24"/>
              </w:rPr>
              <w:t>-</w:t>
            </w:r>
          </w:p>
        </w:tc>
        <w:tc>
          <w:tcPr>
            <w:tcW w:w="0" w:type="auto"/>
          </w:tcPr>
          <w:p w:rsidR="004741DF" w:rsidRPr="00594FFE" w:rsidRDefault="004741DF" w:rsidP="004741DF">
            <w:pPr>
              <w:pStyle w:val="af4"/>
              <w:jc w:val="center"/>
              <w:rPr>
                <w:sz w:val="24"/>
                <w:szCs w:val="24"/>
              </w:rPr>
            </w:pPr>
            <w:r w:rsidRPr="00594FFE">
              <w:rPr>
                <w:sz w:val="24"/>
                <w:szCs w:val="24"/>
              </w:rPr>
              <w:t>-</w:t>
            </w:r>
          </w:p>
        </w:tc>
      </w:tr>
    </w:tbl>
    <w:p w:rsidR="004741DF" w:rsidRPr="009870C7" w:rsidRDefault="004741DF" w:rsidP="004741DF">
      <w:pPr>
        <w:jc w:val="both"/>
      </w:pPr>
    </w:p>
    <w:p w:rsidR="004741DF" w:rsidRDefault="004741DF" w:rsidP="004741DF">
      <w:pPr>
        <w:spacing w:line="276" w:lineRule="auto"/>
        <w:contextualSpacing/>
        <w:jc w:val="center"/>
        <w:rPr>
          <w:b/>
          <w:sz w:val="28"/>
          <w:szCs w:val="28"/>
        </w:rPr>
        <w:sectPr w:rsidR="004741DF" w:rsidSect="004741DF">
          <w:pgSz w:w="16838" w:h="11906" w:orient="landscape"/>
          <w:pgMar w:top="1134" w:right="1134" w:bottom="851" w:left="1134" w:header="709" w:footer="709" w:gutter="0"/>
          <w:cols w:space="708"/>
          <w:docGrid w:linePitch="360"/>
        </w:sectPr>
      </w:pPr>
    </w:p>
    <w:p w:rsidR="004741DF" w:rsidRPr="00E679A6" w:rsidRDefault="004741DF" w:rsidP="004741DF">
      <w:pPr>
        <w:shd w:val="clear" w:color="auto" w:fill="FFFFFF"/>
        <w:jc w:val="center"/>
        <w:rPr>
          <w:b/>
          <w:bCs/>
          <w:color w:val="181818"/>
          <w:sz w:val="28"/>
          <w:szCs w:val="28"/>
        </w:rPr>
      </w:pPr>
      <w:r w:rsidRPr="00E679A6">
        <w:rPr>
          <w:b/>
          <w:bCs/>
          <w:color w:val="181818"/>
          <w:sz w:val="28"/>
          <w:szCs w:val="28"/>
        </w:rPr>
        <w:t>Текущий контроль №1</w:t>
      </w:r>
    </w:p>
    <w:p w:rsidR="004741DF" w:rsidRDefault="004741DF" w:rsidP="004741DF">
      <w:pPr>
        <w:tabs>
          <w:tab w:val="left" w:pos="1080"/>
        </w:tabs>
        <w:ind w:firstLine="426"/>
        <w:jc w:val="both"/>
        <w:rPr>
          <w:color w:val="000000"/>
          <w:sz w:val="28"/>
        </w:rPr>
      </w:pPr>
    </w:p>
    <w:p w:rsidR="004741DF" w:rsidRPr="00007C77" w:rsidRDefault="004741DF" w:rsidP="004741DF">
      <w:pPr>
        <w:tabs>
          <w:tab w:val="left" w:pos="1080"/>
        </w:tabs>
        <w:ind w:firstLine="426"/>
        <w:jc w:val="both"/>
        <w:rPr>
          <w:b/>
          <w:sz w:val="28"/>
          <w:szCs w:val="28"/>
        </w:rPr>
      </w:pPr>
      <w:r w:rsidRPr="00007C77">
        <w:rPr>
          <w:color w:val="000000"/>
          <w:sz w:val="28"/>
        </w:rPr>
        <w:t>Текущий контроль выполняется в форме стандартизированного тестирования для проверки уровня освоения знаний</w:t>
      </w:r>
      <w:r w:rsidRPr="00007C77">
        <w:rPr>
          <w:sz w:val="28"/>
          <w:szCs w:val="28"/>
        </w:rPr>
        <w:t>.</w:t>
      </w:r>
    </w:p>
    <w:p w:rsidR="004741DF" w:rsidRPr="00E679A6" w:rsidRDefault="004741DF" w:rsidP="004741DF">
      <w:pPr>
        <w:shd w:val="clear" w:color="auto" w:fill="FFFFFF"/>
        <w:jc w:val="center"/>
        <w:rPr>
          <w:color w:val="000000"/>
          <w:sz w:val="28"/>
          <w:szCs w:val="28"/>
        </w:rPr>
      </w:pPr>
      <w:r w:rsidRPr="00E679A6">
        <w:rPr>
          <w:b/>
          <w:bCs/>
          <w:color w:val="000000"/>
          <w:sz w:val="28"/>
          <w:szCs w:val="28"/>
        </w:rPr>
        <w:t>1 вариант</w:t>
      </w:r>
    </w:p>
    <w:p w:rsidR="004741DF" w:rsidRPr="00E679A6" w:rsidRDefault="004741DF" w:rsidP="004741DF">
      <w:pPr>
        <w:shd w:val="clear" w:color="auto" w:fill="FFFFFF"/>
        <w:jc w:val="both"/>
        <w:rPr>
          <w:b/>
          <w:bCs/>
          <w:color w:val="000000"/>
          <w:sz w:val="28"/>
          <w:szCs w:val="28"/>
        </w:rPr>
      </w:pPr>
    </w:p>
    <w:p w:rsidR="004741DF" w:rsidRPr="00E679A6" w:rsidRDefault="004741DF" w:rsidP="004741DF">
      <w:pPr>
        <w:shd w:val="clear" w:color="auto" w:fill="FFFFFF"/>
        <w:jc w:val="both"/>
        <w:rPr>
          <w:bCs/>
          <w:color w:val="000000"/>
          <w:sz w:val="28"/>
          <w:szCs w:val="28"/>
        </w:rPr>
      </w:pPr>
      <w:r w:rsidRPr="00E679A6">
        <w:rPr>
          <w:bCs/>
          <w:color w:val="000000"/>
          <w:sz w:val="28"/>
          <w:szCs w:val="28"/>
        </w:rPr>
        <w:t>1.</w:t>
      </w:r>
      <w:r w:rsidRPr="00E679A6">
        <w:rPr>
          <w:bCs/>
          <w:color w:val="000000"/>
          <w:sz w:val="28"/>
          <w:szCs w:val="28"/>
        </w:rPr>
        <w:tab/>
        <w:t>Кто придумал игру в баскетбол?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2.</w:t>
      </w:r>
      <w:r w:rsidRPr="00E679A6">
        <w:rPr>
          <w:bCs/>
          <w:color w:val="000000"/>
          <w:sz w:val="28"/>
          <w:szCs w:val="28"/>
        </w:rPr>
        <w:tab/>
        <w:t>Что означаете слово «баскетбол»?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3.</w:t>
      </w:r>
      <w:r w:rsidRPr="00E679A6">
        <w:rPr>
          <w:bCs/>
          <w:color w:val="000000"/>
          <w:sz w:val="28"/>
          <w:szCs w:val="28"/>
        </w:rPr>
        <w:tab/>
        <w:t>Когда баскетбол появился в России?</w:t>
      </w:r>
    </w:p>
    <w:p w:rsidR="004741DF" w:rsidRPr="00E679A6" w:rsidRDefault="004741DF" w:rsidP="004741DF">
      <w:pPr>
        <w:shd w:val="clear" w:color="auto" w:fill="FFFFFF"/>
        <w:jc w:val="both"/>
        <w:rPr>
          <w:bCs/>
          <w:color w:val="000000"/>
          <w:sz w:val="28"/>
          <w:szCs w:val="28"/>
        </w:rPr>
      </w:pPr>
      <w:r w:rsidRPr="00E679A6">
        <w:rPr>
          <w:bCs/>
          <w:color w:val="000000"/>
          <w:sz w:val="28"/>
          <w:szCs w:val="28"/>
        </w:rPr>
        <w:t>4.</w:t>
      </w:r>
      <w:r w:rsidRPr="00E679A6">
        <w:rPr>
          <w:bCs/>
          <w:color w:val="000000"/>
          <w:sz w:val="28"/>
          <w:szCs w:val="28"/>
        </w:rPr>
        <w:tab/>
        <w:t>Когда была создана Международная федерация баскетбола (ФИБА)?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5.</w:t>
      </w:r>
      <w:r w:rsidRPr="00E679A6">
        <w:rPr>
          <w:bCs/>
          <w:color w:val="000000"/>
          <w:sz w:val="28"/>
          <w:szCs w:val="28"/>
        </w:rPr>
        <w:tab/>
        <w:t>В каком году федерация баскетбола нашей страны была принята в Международную федерацию баскетбола?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6.</w:t>
      </w:r>
      <w:r w:rsidRPr="00E679A6">
        <w:rPr>
          <w:bCs/>
          <w:color w:val="000000"/>
          <w:sz w:val="28"/>
          <w:szCs w:val="28"/>
        </w:rPr>
        <w:tab/>
        <w:t>Когда были разработаны первые правила проведения соревнований по баскетболу?</w:t>
      </w:r>
    </w:p>
    <w:p w:rsidR="004741DF" w:rsidRPr="00E679A6" w:rsidRDefault="004741DF" w:rsidP="004741DF">
      <w:pPr>
        <w:shd w:val="clear" w:color="auto" w:fill="FFFFFF"/>
        <w:jc w:val="both"/>
        <w:rPr>
          <w:bCs/>
          <w:color w:val="000000"/>
          <w:sz w:val="28"/>
          <w:szCs w:val="28"/>
        </w:rPr>
      </w:pPr>
      <w:r w:rsidRPr="00E679A6">
        <w:rPr>
          <w:bCs/>
          <w:color w:val="000000"/>
          <w:sz w:val="28"/>
          <w:szCs w:val="28"/>
        </w:rPr>
        <w:t>7.</w:t>
      </w:r>
      <w:r w:rsidRPr="00E679A6">
        <w:rPr>
          <w:bCs/>
          <w:color w:val="000000"/>
          <w:sz w:val="28"/>
          <w:szCs w:val="28"/>
        </w:rPr>
        <w:tab/>
        <w:t>Когда в программу олимпийских соревнований был включен женский баскетбол?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 xml:space="preserve"> 8.</w:t>
      </w:r>
      <w:r w:rsidRPr="00E679A6">
        <w:rPr>
          <w:bCs/>
          <w:color w:val="000000"/>
          <w:sz w:val="28"/>
          <w:szCs w:val="28"/>
        </w:rPr>
        <w:tab/>
        <w:t>На каких Олимпийских играх советские баскетболисты, забросив победный мяч, обыграли команду США всего за три секунды до окончания финального матча?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9.</w:t>
      </w:r>
      <w:r w:rsidRPr="00E679A6">
        <w:rPr>
          <w:bCs/>
          <w:color w:val="000000"/>
          <w:sz w:val="28"/>
          <w:szCs w:val="28"/>
        </w:rPr>
        <w:tab/>
        <w:t>С какого времени баскетбол входит в олимпийскую программу?</w:t>
      </w:r>
    </w:p>
    <w:p w:rsidR="004741DF" w:rsidRPr="00E679A6" w:rsidRDefault="004741DF" w:rsidP="004741DF">
      <w:pPr>
        <w:shd w:val="clear" w:color="auto" w:fill="FFFFFF"/>
        <w:jc w:val="both"/>
        <w:rPr>
          <w:bCs/>
          <w:color w:val="000000"/>
          <w:sz w:val="28"/>
          <w:szCs w:val="28"/>
        </w:rPr>
      </w:pPr>
      <w:r w:rsidRPr="00E679A6">
        <w:rPr>
          <w:bCs/>
          <w:color w:val="000000"/>
          <w:sz w:val="28"/>
          <w:szCs w:val="28"/>
        </w:rPr>
        <w:t>10.</w:t>
      </w:r>
      <w:r w:rsidRPr="00E679A6">
        <w:rPr>
          <w:bCs/>
          <w:color w:val="000000"/>
          <w:sz w:val="28"/>
          <w:szCs w:val="28"/>
        </w:rPr>
        <w:tab/>
        <w:t>Сколько раз сборные команды нашей страны становились чемпионами мира по баскетболу?</w:t>
      </w:r>
    </w:p>
    <w:p w:rsidR="004741DF" w:rsidRPr="00E679A6" w:rsidRDefault="004741DF" w:rsidP="004741DF">
      <w:pPr>
        <w:shd w:val="clear" w:color="auto" w:fill="FFFFFF"/>
        <w:jc w:val="both"/>
        <w:rPr>
          <w:bCs/>
          <w:color w:val="000000"/>
          <w:sz w:val="28"/>
          <w:szCs w:val="28"/>
        </w:rPr>
      </w:pPr>
      <w:r w:rsidRPr="00E679A6">
        <w:rPr>
          <w:bCs/>
          <w:color w:val="000000"/>
          <w:sz w:val="28"/>
          <w:szCs w:val="28"/>
        </w:rPr>
        <w:t>11.</w:t>
      </w:r>
      <w:r w:rsidRPr="00E679A6">
        <w:rPr>
          <w:bCs/>
          <w:color w:val="000000"/>
          <w:sz w:val="28"/>
          <w:szCs w:val="28"/>
        </w:rPr>
        <w:tab/>
        <w:t>Какие основные разделы выделяют в технике игры в баскетбол?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12.</w:t>
      </w:r>
      <w:r w:rsidRPr="00E679A6">
        <w:rPr>
          <w:bCs/>
          <w:color w:val="000000"/>
          <w:sz w:val="28"/>
          <w:szCs w:val="28"/>
        </w:rPr>
        <w:tab/>
        <w:t>Какие составляющие включает в себя техника защиты в баскетболе?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13.</w:t>
      </w:r>
      <w:r w:rsidRPr="00E679A6">
        <w:rPr>
          <w:bCs/>
          <w:color w:val="000000"/>
          <w:sz w:val="28"/>
          <w:szCs w:val="28"/>
        </w:rPr>
        <w:tab/>
        <w:t>Какие действия включает в себя техника нападения в баскетболе?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14.</w:t>
      </w:r>
      <w:r w:rsidRPr="00E679A6">
        <w:rPr>
          <w:bCs/>
          <w:color w:val="000000"/>
          <w:sz w:val="28"/>
          <w:szCs w:val="28"/>
        </w:rPr>
        <w:tab/>
        <w:t>Какой из способов ловли мяча в баскетболе является наиболее простым и надежным?</w:t>
      </w:r>
    </w:p>
    <w:p w:rsidR="004741DF" w:rsidRPr="00E679A6" w:rsidRDefault="004741DF" w:rsidP="004741DF">
      <w:pPr>
        <w:shd w:val="clear" w:color="auto" w:fill="FFFFFF"/>
        <w:jc w:val="both"/>
        <w:rPr>
          <w:bCs/>
          <w:color w:val="000000"/>
          <w:sz w:val="28"/>
          <w:szCs w:val="28"/>
        </w:rPr>
      </w:pPr>
      <w:r w:rsidRPr="00E679A6">
        <w:rPr>
          <w:bCs/>
          <w:color w:val="000000"/>
          <w:sz w:val="28"/>
          <w:szCs w:val="28"/>
        </w:rPr>
        <w:t>15.</w:t>
      </w:r>
      <w:r w:rsidRPr="00E679A6">
        <w:rPr>
          <w:bCs/>
          <w:color w:val="000000"/>
          <w:sz w:val="28"/>
          <w:szCs w:val="28"/>
        </w:rPr>
        <w:tab/>
        <w:t>Какие фазы выделяют в технике ловли баскетбольного мяча?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16.</w:t>
      </w:r>
      <w:r w:rsidRPr="00E679A6">
        <w:rPr>
          <w:bCs/>
          <w:color w:val="000000"/>
          <w:sz w:val="28"/>
          <w:szCs w:val="28"/>
        </w:rPr>
        <w:tab/>
        <w:t>Какой способ передачи мяча в баскетболе является основным, позволяющим быстро и точно направить мяч партнеру на близкое или среднее расстояние?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17.</w:t>
      </w:r>
      <w:r w:rsidRPr="00E679A6">
        <w:rPr>
          <w:bCs/>
          <w:color w:val="000000"/>
          <w:sz w:val="28"/>
          <w:szCs w:val="28"/>
        </w:rPr>
        <w:tab/>
        <w:t>Какая передача мяча наиболее эффективна, когда баскетболисту необходимо послать мяч партнеру на среднюю или дальнюю дистанцию через поднятые руки плотно опекающего соперника?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18.</w:t>
      </w:r>
      <w:r w:rsidRPr="00E679A6">
        <w:rPr>
          <w:bCs/>
          <w:color w:val="000000"/>
          <w:sz w:val="28"/>
          <w:szCs w:val="28"/>
        </w:rPr>
        <w:tab/>
        <w:t>Какие броски применяют баскетболисты при атаке кольца с дальней дистанции?</w:t>
      </w:r>
    </w:p>
    <w:p w:rsidR="004741DF" w:rsidRPr="00E679A6" w:rsidRDefault="004741DF" w:rsidP="004741DF">
      <w:pPr>
        <w:shd w:val="clear" w:color="auto" w:fill="FFFFFF"/>
        <w:jc w:val="both"/>
        <w:rPr>
          <w:bCs/>
          <w:color w:val="000000"/>
          <w:sz w:val="28"/>
          <w:szCs w:val="28"/>
        </w:rPr>
      </w:pPr>
      <w:r w:rsidRPr="00E679A6">
        <w:rPr>
          <w:bCs/>
          <w:color w:val="000000"/>
          <w:sz w:val="28"/>
          <w:szCs w:val="28"/>
        </w:rPr>
        <w:t>19.</w:t>
      </w:r>
      <w:r w:rsidRPr="00E679A6">
        <w:rPr>
          <w:bCs/>
          <w:color w:val="000000"/>
          <w:sz w:val="28"/>
          <w:szCs w:val="28"/>
        </w:rPr>
        <w:tab/>
        <w:t>Какое действие должен совершить игрок атакующей команды, если он находится рядом со щитом в момент, когда мяч отскакивает от щита после неудачного броска или пролетает вблизи корзины?</w:t>
      </w:r>
    </w:p>
    <w:p w:rsidR="004741DF" w:rsidRPr="00E679A6" w:rsidRDefault="004741DF" w:rsidP="004741DF">
      <w:pPr>
        <w:shd w:val="clear" w:color="auto" w:fill="FFFFFF"/>
        <w:jc w:val="both"/>
        <w:rPr>
          <w:bCs/>
          <w:color w:val="000000"/>
          <w:sz w:val="28"/>
          <w:szCs w:val="28"/>
        </w:rPr>
      </w:pPr>
      <w:r w:rsidRPr="00E679A6">
        <w:rPr>
          <w:bCs/>
          <w:color w:val="000000"/>
          <w:sz w:val="28"/>
          <w:szCs w:val="28"/>
        </w:rPr>
        <w:t>20.</w:t>
      </w:r>
      <w:r w:rsidRPr="00E679A6">
        <w:rPr>
          <w:bCs/>
          <w:color w:val="000000"/>
          <w:sz w:val="28"/>
          <w:szCs w:val="28"/>
        </w:rPr>
        <w:tab/>
        <w:t>Что такое фол в баскетболе?</w:t>
      </w:r>
    </w:p>
    <w:p w:rsidR="004741DF" w:rsidRPr="00E679A6" w:rsidRDefault="004741DF" w:rsidP="004741DF">
      <w:pPr>
        <w:shd w:val="clear" w:color="auto" w:fill="FFFFFF"/>
        <w:jc w:val="both"/>
        <w:rPr>
          <w:b/>
          <w:bCs/>
          <w:color w:val="000000"/>
          <w:sz w:val="28"/>
          <w:szCs w:val="28"/>
        </w:rPr>
      </w:pPr>
    </w:p>
    <w:p w:rsidR="004741DF" w:rsidRPr="00E679A6" w:rsidRDefault="004741DF" w:rsidP="004741DF">
      <w:pPr>
        <w:shd w:val="clear" w:color="auto" w:fill="FFFFFF"/>
        <w:jc w:val="center"/>
        <w:rPr>
          <w:color w:val="000000"/>
          <w:sz w:val="28"/>
          <w:szCs w:val="28"/>
        </w:rPr>
      </w:pPr>
      <w:r w:rsidRPr="00E679A6">
        <w:rPr>
          <w:b/>
          <w:bCs/>
          <w:color w:val="000000"/>
          <w:sz w:val="28"/>
          <w:szCs w:val="28"/>
        </w:rPr>
        <w:t>2 вариант</w:t>
      </w:r>
    </w:p>
    <w:p w:rsidR="004741DF" w:rsidRPr="00E679A6" w:rsidRDefault="004741DF" w:rsidP="004741DF">
      <w:pPr>
        <w:shd w:val="clear" w:color="auto" w:fill="FFFFFF"/>
        <w:jc w:val="both"/>
        <w:rPr>
          <w:color w:val="000000"/>
          <w:sz w:val="28"/>
          <w:szCs w:val="28"/>
        </w:rPr>
      </w:pPr>
      <w:r w:rsidRPr="00E679A6">
        <w:rPr>
          <w:color w:val="000000"/>
          <w:sz w:val="28"/>
          <w:szCs w:val="28"/>
        </w:rPr>
        <w:t>1.</w:t>
      </w:r>
      <w:r w:rsidRPr="00E679A6">
        <w:rPr>
          <w:color w:val="000000"/>
          <w:sz w:val="28"/>
          <w:szCs w:val="28"/>
        </w:rPr>
        <w:tab/>
        <w:t>Какие способы нападения применяют в баскетболе?</w:t>
      </w:r>
    </w:p>
    <w:p w:rsidR="004741DF" w:rsidRPr="00E679A6" w:rsidRDefault="004741DF" w:rsidP="004741DF">
      <w:pPr>
        <w:shd w:val="clear" w:color="auto" w:fill="FFFFFF"/>
        <w:jc w:val="both"/>
        <w:rPr>
          <w:color w:val="000000"/>
          <w:sz w:val="28"/>
          <w:szCs w:val="28"/>
        </w:rPr>
      </w:pPr>
      <w:r w:rsidRPr="00E679A6">
        <w:rPr>
          <w:color w:val="000000"/>
          <w:sz w:val="28"/>
          <w:szCs w:val="28"/>
        </w:rPr>
        <w:t>2.</w:t>
      </w:r>
      <w:r w:rsidRPr="00E679A6">
        <w:rPr>
          <w:color w:val="000000"/>
          <w:sz w:val="28"/>
          <w:szCs w:val="28"/>
        </w:rPr>
        <w:tab/>
        <w:t>Как может осуществляться стремительное нападение в баскетболе?</w:t>
      </w:r>
    </w:p>
    <w:p w:rsidR="004741DF" w:rsidRPr="00E679A6" w:rsidRDefault="004741DF" w:rsidP="004741DF">
      <w:pPr>
        <w:shd w:val="clear" w:color="auto" w:fill="FFFFFF"/>
        <w:jc w:val="both"/>
        <w:rPr>
          <w:color w:val="000000"/>
          <w:sz w:val="28"/>
          <w:szCs w:val="28"/>
        </w:rPr>
      </w:pPr>
      <w:r w:rsidRPr="00E679A6">
        <w:rPr>
          <w:color w:val="000000"/>
          <w:sz w:val="28"/>
          <w:szCs w:val="28"/>
        </w:rPr>
        <w:t>3.</w:t>
      </w:r>
      <w:r w:rsidRPr="00E679A6">
        <w:rPr>
          <w:color w:val="000000"/>
          <w:sz w:val="28"/>
          <w:szCs w:val="28"/>
        </w:rPr>
        <w:tab/>
        <w:t>Что раньше изучают и осваивают начинающие баскетболисты — технику защиты или технику нападения?</w:t>
      </w:r>
    </w:p>
    <w:p w:rsidR="004741DF" w:rsidRPr="00E679A6" w:rsidRDefault="004741DF" w:rsidP="004741DF">
      <w:pPr>
        <w:shd w:val="clear" w:color="auto" w:fill="FFFFFF"/>
        <w:jc w:val="both"/>
        <w:rPr>
          <w:color w:val="000000"/>
          <w:sz w:val="28"/>
          <w:szCs w:val="28"/>
        </w:rPr>
      </w:pPr>
      <w:r w:rsidRPr="00E679A6">
        <w:rPr>
          <w:color w:val="000000"/>
          <w:sz w:val="28"/>
          <w:szCs w:val="28"/>
        </w:rPr>
        <w:t>4.</w:t>
      </w:r>
      <w:r w:rsidRPr="00E679A6">
        <w:rPr>
          <w:color w:val="000000"/>
          <w:sz w:val="28"/>
          <w:szCs w:val="28"/>
        </w:rPr>
        <w:tab/>
        <w:t>Каким простым упражнением можно проверить умение правильно держать баскетбольный мяч?</w:t>
      </w:r>
    </w:p>
    <w:p w:rsidR="004741DF" w:rsidRPr="00E679A6" w:rsidRDefault="004741DF" w:rsidP="004741DF">
      <w:pPr>
        <w:shd w:val="clear" w:color="auto" w:fill="FFFFFF"/>
        <w:jc w:val="both"/>
        <w:rPr>
          <w:color w:val="000000"/>
          <w:sz w:val="28"/>
          <w:szCs w:val="28"/>
        </w:rPr>
      </w:pPr>
      <w:r w:rsidRPr="00E679A6">
        <w:rPr>
          <w:color w:val="000000"/>
          <w:sz w:val="28"/>
          <w:szCs w:val="28"/>
        </w:rPr>
        <w:t>5.</w:t>
      </w:r>
      <w:r w:rsidRPr="00E679A6">
        <w:rPr>
          <w:color w:val="000000"/>
          <w:sz w:val="28"/>
          <w:szCs w:val="28"/>
        </w:rPr>
        <w:tab/>
        <w:t>Какие упражнения наиболее эффективны для одновременного освоения техники ловли и передачи мяча?</w:t>
      </w:r>
    </w:p>
    <w:p w:rsidR="004741DF" w:rsidRPr="00E679A6" w:rsidRDefault="004741DF" w:rsidP="004741DF">
      <w:pPr>
        <w:shd w:val="clear" w:color="auto" w:fill="FFFFFF"/>
        <w:jc w:val="both"/>
        <w:rPr>
          <w:color w:val="000000"/>
          <w:sz w:val="28"/>
          <w:szCs w:val="28"/>
        </w:rPr>
      </w:pPr>
      <w:r w:rsidRPr="00E679A6">
        <w:rPr>
          <w:color w:val="000000"/>
          <w:sz w:val="28"/>
          <w:szCs w:val="28"/>
        </w:rPr>
        <w:t>6.</w:t>
      </w:r>
      <w:r w:rsidRPr="00E679A6">
        <w:rPr>
          <w:color w:val="000000"/>
          <w:sz w:val="28"/>
          <w:szCs w:val="28"/>
        </w:rPr>
        <w:tab/>
        <w:t>Чего должен добиваться баскетболист, совершенствуя технику ведения мяча и умение ориентироваться во время игры?</w:t>
      </w:r>
    </w:p>
    <w:p w:rsidR="004741DF" w:rsidRPr="00E679A6" w:rsidRDefault="004741DF" w:rsidP="004741DF">
      <w:pPr>
        <w:shd w:val="clear" w:color="auto" w:fill="FFFFFF"/>
        <w:jc w:val="both"/>
        <w:rPr>
          <w:color w:val="000000"/>
          <w:sz w:val="28"/>
          <w:szCs w:val="28"/>
        </w:rPr>
      </w:pPr>
      <w:r w:rsidRPr="00E679A6">
        <w:rPr>
          <w:color w:val="000000"/>
          <w:sz w:val="28"/>
          <w:szCs w:val="28"/>
        </w:rPr>
        <w:t>7.</w:t>
      </w:r>
      <w:r w:rsidRPr="00E679A6">
        <w:rPr>
          <w:color w:val="000000"/>
          <w:sz w:val="28"/>
          <w:szCs w:val="28"/>
        </w:rPr>
        <w:tab/>
        <w:t>Как следует заканчивать движение руки при броске одной рукой от плеча?</w:t>
      </w:r>
    </w:p>
    <w:p w:rsidR="004741DF" w:rsidRPr="00E679A6" w:rsidRDefault="004741DF" w:rsidP="004741DF">
      <w:pPr>
        <w:shd w:val="clear" w:color="auto" w:fill="FFFFFF"/>
        <w:jc w:val="both"/>
        <w:rPr>
          <w:color w:val="000000"/>
          <w:sz w:val="28"/>
          <w:szCs w:val="28"/>
        </w:rPr>
      </w:pPr>
      <w:r w:rsidRPr="00E679A6">
        <w:rPr>
          <w:color w:val="000000"/>
          <w:sz w:val="28"/>
          <w:szCs w:val="28"/>
        </w:rPr>
        <w:t>8.</w:t>
      </w:r>
      <w:r w:rsidRPr="00E679A6">
        <w:rPr>
          <w:color w:val="000000"/>
          <w:sz w:val="28"/>
          <w:szCs w:val="28"/>
        </w:rPr>
        <w:tab/>
        <w:t>Где может баскетболист эффективно закрепить освоенное на тренировках техническое действие?</w:t>
      </w:r>
    </w:p>
    <w:p w:rsidR="004741DF" w:rsidRPr="00E679A6" w:rsidRDefault="004741DF" w:rsidP="004741DF">
      <w:pPr>
        <w:shd w:val="clear" w:color="auto" w:fill="FFFFFF"/>
        <w:jc w:val="both"/>
        <w:rPr>
          <w:color w:val="000000"/>
          <w:sz w:val="28"/>
          <w:szCs w:val="28"/>
        </w:rPr>
      </w:pPr>
      <w:r w:rsidRPr="00E679A6">
        <w:rPr>
          <w:color w:val="000000"/>
          <w:sz w:val="28"/>
          <w:szCs w:val="28"/>
        </w:rPr>
        <w:t>9.</w:t>
      </w:r>
      <w:r w:rsidRPr="00E679A6">
        <w:rPr>
          <w:color w:val="000000"/>
          <w:sz w:val="28"/>
          <w:szCs w:val="28"/>
        </w:rPr>
        <w:tab/>
        <w:t>Какие требования должны быть выполнены для успешного освоения технических приемов игры в баскетбол?</w:t>
      </w:r>
    </w:p>
    <w:p w:rsidR="004741DF" w:rsidRPr="00E679A6" w:rsidRDefault="004741DF" w:rsidP="004741DF">
      <w:pPr>
        <w:shd w:val="clear" w:color="auto" w:fill="FFFFFF"/>
        <w:jc w:val="both"/>
        <w:rPr>
          <w:color w:val="000000"/>
          <w:sz w:val="28"/>
          <w:szCs w:val="28"/>
        </w:rPr>
      </w:pPr>
      <w:r w:rsidRPr="00E679A6">
        <w:rPr>
          <w:color w:val="000000"/>
          <w:sz w:val="28"/>
          <w:szCs w:val="28"/>
        </w:rPr>
        <w:t>10.</w:t>
      </w:r>
      <w:r w:rsidRPr="00E679A6">
        <w:rPr>
          <w:color w:val="000000"/>
          <w:sz w:val="28"/>
          <w:szCs w:val="28"/>
        </w:rPr>
        <w:tab/>
        <w:t>Назовите наиболее важные тактические задачи, которые необходимо решать во время игры в баскетбол.</w:t>
      </w:r>
    </w:p>
    <w:p w:rsidR="004741DF" w:rsidRPr="00E679A6" w:rsidRDefault="004741DF" w:rsidP="004741DF">
      <w:pPr>
        <w:shd w:val="clear" w:color="auto" w:fill="FFFFFF"/>
        <w:jc w:val="both"/>
        <w:rPr>
          <w:color w:val="000000"/>
          <w:sz w:val="28"/>
          <w:szCs w:val="28"/>
        </w:rPr>
      </w:pPr>
      <w:r w:rsidRPr="00E679A6">
        <w:rPr>
          <w:color w:val="000000"/>
          <w:sz w:val="28"/>
          <w:szCs w:val="28"/>
        </w:rPr>
        <w:t>11.</w:t>
      </w:r>
      <w:r w:rsidRPr="00E679A6">
        <w:rPr>
          <w:color w:val="000000"/>
          <w:sz w:val="28"/>
          <w:szCs w:val="28"/>
        </w:rPr>
        <w:tab/>
        <w:t>Сколько человек в составе команды должно быть на площадке во время игры в баскетбол?</w:t>
      </w:r>
    </w:p>
    <w:p w:rsidR="004741DF" w:rsidRPr="00E679A6" w:rsidRDefault="004741DF" w:rsidP="004741DF">
      <w:pPr>
        <w:shd w:val="clear" w:color="auto" w:fill="FFFFFF"/>
        <w:jc w:val="both"/>
        <w:rPr>
          <w:color w:val="000000"/>
          <w:sz w:val="28"/>
          <w:szCs w:val="28"/>
        </w:rPr>
      </w:pPr>
      <w:r w:rsidRPr="00E679A6">
        <w:rPr>
          <w:color w:val="000000"/>
          <w:sz w:val="28"/>
          <w:szCs w:val="28"/>
        </w:rPr>
        <w:t>12.</w:t>
      </w:r>
      <w:r w:rsidRPr="00E679A6">
        <w:rPr>
          <w:color w:val="000000"/>
          <w:sz w:val="28"/>
          <w:szCs w:val="28"/>
        </w:rPr>
        <w:tab/>
        <w:t>Сколько времени продолжается игра в баскетбол?</w:t>
      </w:r>
    </w:p>
    <w:p w:rsidR="004741DF" w:rsidRPr="00E679A6" w:rsidRDefault="004741DF" w:rsidP="004741DF">
      <w:pPr>
        <w:shd w:val="clear" w:color="auto" w:fill="FFFFFF"/>
        <w:jc w:val="both"/>
        <w:rPr>
          <w:color w:val="000000"/>
          <w:sz w:val="28"/>
          <w:szCs w:val="28"/>
        </w:rPr>
      </w:pPr>
      <w:r w:rsidRPr="00E679A6">
        <w:rPr>
          <w:color w:val="000000"/>
          <w:sz w:val="28"/>
          <w:szCs w:val="28"/>
        </w:rPr>
        <w:t>13.</w:t>
      </w:r>
      <w:r w:rsidRPr="00E679A6">
        <w:rPr>
          <w:color w:val="000000"/>
          <w:sz w:val="28"/>
          <w:szCs w:val="28"/>
        </w:rPr>
        <w:tab/>
        <w:t>Можно ли начинать игру в баскетбол, если на площадке в одной из команд нет пяти игроков?</w:t>
      </w:r>
    </w:p>
    <w:p w:rsidR="004741DF" w:rsidRPr="00E679A6" w:rsidRDefault="004741DF" w:rsidP="004741DF">
      <w:pPr>
        <w:shd w:val="clear" w:color="auto" w:fill="FFFFFF"/>
        <w:jc w:val="both"/>
        <w:rPr>
          <w:color w:val="000000"/>
          <w:sz w:val="28"/>
          <w:szCs w:val="28"/>
        </w:rPr>
      </w:pPr>
      <w:r w:rsidRPr="00E679A6">
        <w:rPr>
          <w:color w:val="000000"/>
          <w:sz w:val="28"/>
          <w:szCs w:val="28"/>
        </w:rPr>
        <w:t>14.</w:t>
      </w:r>
      <w:r w:rsidRPr="00E679A6">
        <w:rPr>
          <w:color w:val="000000"/>
          <w:sz w:val="28"/>
          <w:szCs w:val="28"/>
        </w:rPr>
        <w:tab/>
        <w:t>Что такое «правило 24 секунд» в баскетболе?</w:t>
      </w:r>
    </w:p>
    <w:p w:rsidR="004741DF" w:rsidRPr="00E679A6" w:rsidRDefault="004741DF" w:rsidP="004741DF">
      <w:pPr>
        <w:shd w:val="clear" w:color="auto" w:fill="FFFFFF"/>
        <w:jc w:val="both"/>
        <w:rPr>
          <w:color w:val="000000"/>
          <w:sz w:val="28"/>
          <w:szCs w:val="28"/>
        </w:rPr>
      </w:pPr>
      <w:r w:rsidRPr="00E679A6">
        <w:rPr>
          <w:color w:val="000000"/>
          <w:sz w:val="28"/>
          <w:szCs w:val="28"/>
        </w:rPr>
        <w:t>15.</w:t>
      </w:r>
      <w:r w:rsidRPr="00E679A6">
        <w:rPr>
          <w:color w:val="000000"/>
          <w:sz w:val="28"/>
          <w:szCs w:val="28"/>
        </w:rPr>
        <w:tab/>
        <w:t>В каких случаях в баскетболе применяют термины «живой мяч» и «мертвый мяч»?</w:t>
      </w:r>
    </w:p>
    <w:p w:rsidR="004741DF" w:rsidRPr="00E679A6" w:rsidRDefault="004741DF" w:rsidP="004741DF">
      <w:pPr>
        <w:shd w:val="clear" w:color="auto" w:fill="FFFFFF"/>
        <w:jc w:val="both"/>
        <w:rPr>
          <w:color w:val="000000"/>
          <w:sz w:val="28"/>
          <w:szCs w:val="28"/>
        </w:rPr>
      </w:pPr>
      <w:r w:rsidRPr="00E679A6">
        <w:rPr>
          <w:color w:val="000000"/>
          <w:sz w:val="28"/>
          <w:szCs w:val="28"/>
        </w:rPr>
        <w:t>16.</w:t>
      </w:r>
      <w:r w:rsidRPr="00E679A6">
        <w:rPr>
          <w:color w:val="000000"/>
          <w:sz w:val="28"/>
          <w:szCs w:val="28"/>
        </w:rPr>
        <w:tab/>
        <w:t>Разъясните баскетбольный термин «двойное ведение мяча».</w:t>
      </w:r>
    </w:p>
    <w:p w:rsidR="004741DF" w:rsidRPr="00E679A6" w:rsidRDefault="004741DF" w:rsidP="004741DF">
      <w:pPr>
        <w:shd w:val="clear" w:color="auto" w:fill="FFFFFF"/>
        <w:jc w:val="both"/>
        <w:rPr>
          <w:color w:val="000000"/>
          <w:sz w:val="28"/>
          <w:szCs w:val="28"/>
        </w:rPr>
      </w:pPr>
      <w:r w:rsidRPr="00E679A6">
        <w:rPr>
          <w:color w:val="000000"/>
          <w:sz w:val="28"/>
          <w:szCs w:val="28"/>
        </w:rPr>
        <w:t>17.</w:t>
      </w:r>
      <w:r w:rsidRPr="00E679A6">
        <w:rPr>
          <w:color w:val="000000"/>
          <w:sz w:val="28"/>
          <w:szCs w:val="28"/>
        </w:rPr>
        <w:tab/>
        <w:t>Какие размеры имеет площадка для игры в баскетбол?</w:t>
      </w:r>
    </w:p>
    <w:p w:rsidR="004741DF" w:rsidRPr="00E679A6" w:rsidRDefault="004741DF" w:rsidP="004741DF">
      <w:pPr>
        <w:shd w:val="clear" w:color="auto" w:fill="FFFFFF"/>
        <w:jc w:val="both"/>
        <w:rPr>
          <w:color w:val="000000"/>
          <w:sz w:val="28"/>
          <w:szCs w:val="28"/>
        </w:rPr>
      </w:pPr>
      <w:r w:rsidRPr="00E679A6">
        <w:rPr>
          <w:color w:val="000000"/>
          <w:sz w:val="28"/>
          <w:szCs w:val="28"/>
        </w:rPr>
        <w:t>18.</w:t>
      </w:r>
      <w:r w:rsidRPr="00E679A6">
        <w:rPr>
          <w:color w:val="000000"/>
          <w:sz w:val="28"/>
          <w:szCs w:val="28"/>
        </w:rPr>
        <w:tab/>
        <w:t>На какой высоте от пола находится верхний край баскетбольной корзины?</w:t>
      </w:r>
    </w:p>
    <w:p w:rsidR="004741DF" w:rsidRPr="00E679A6" w:rsidRDefault="004741DF" w:rsidP="004741DF">
      <w:pPr>
        <w:shd w:val="clear" w:color="auto" w:fill="FFFFFF"/>
        <w:jc w:val="both"/>
        <w:rPr>
          <w:color w:val="000000"/>
          <w:sz w:val="28"/>
          <w:szCs w:val="28"/>
        </w:rPr>
      </w:pPr>
      <w:r w:rsidRPr="00E679A6">
        <w:rPr>
          <w:color w:val="000000"/>
          <w:sz w:val="28"/>
          <w:szCs w:val="28"/>
        </w:rPr>
        <w:t>19.</w:t>
      </w:r>
      <w:r w:rsidRPr="00E679A6">
        <w:rPr>
          <w:color w:val="000000"/>
          <w:sz w:val="28"/>
          <w:szCs w:val="28"/>
        </w:rPr>
        <w:tab/>
        <w:t>Где на игровой площадке размещается «трехсекундная зона»?</w:t>
      </w:r>
    </w:p>
    <w:p w:rsidR="004741DF" w:rsidRPr="00E679A6" w:rsidRDefault="004741DF" w:rsidP="004741DF">
      <w:pPr>
        <w:shd w:val="clear" w:color="auto" w:fill="FFFFFF"/>
        <w:jc w:val="both"/>
        <w:rPr>
          <w:color w:val="000000"/>
          <w:sz w:val="28"/>
          <w:szCs w:val="28"/>
        </w:rPr>
      </w:pPr>
      <w:r w:rsidRPr="00E679A6">
        <w:rPr>
          <w:color w:val="000000"/>
          <w:sz w:val="28"/>
          <w:szCs w:val="28"/>
        </w:rPr>
        <w:t>20.</w:t>
      </w:r>
      <w:r w:rsidRPr="00E679A6">
        <w:rPr>
          <w:color w:val="000000"/>
          <w:sz w:val="28"/>
          <w:szCs w:val="28"/>
        </w:rPr>
        <w:tab/>
        <w:t>Что такое многократный фол в баскетболе?</w:t>
      </w:r>
    </w:p>
    <w:p w:rsidR="004741DF" w:rsidRPr="00E679A6" w:rsidRDefault="004741DF" w:rsidP="004741DF">
      <w:pPr>
        <w:shd w:val="clear" w:color="auto" w:fill="FFFFFF"/>
        <w:jc w:val="center"/>
        <w:rPr>
          <w:color w:val="000000"/>
          <w:sz w:val="28"/>
          <w:szCs w:val="28"/>
        </w:rPr>
      </w:pPr>
    </w:p>
    <w:p w:rsidR="004741DF" w:rsidRPr="00E679A6" w:rsidRDefault="004741DF" w:rsidP="004741DF">
      <w:pPr>
        <w:jc w:val="center"/>
        <w:rPr>
          <w:b/>
          <w:sz w:val="28"/>
          <w:szCs w:val="28"/>
        </w:rPr>
      </w:pPr>
      <w:r w:rsidRPr="00E679A6">
        <w:rPr>
          <w:b/>
          <w:sz w:val="28"/>
          <w:szCs w:val="28"/>
        </w:rPr>
        <w:t>Эталон ответа к тестовым заданиям</w:t>
      </w:r>
    </w:p>
    <w:p w:rsidR="004741DF" w:rsidRPr="00E679A6" w:rsidRDefault="004741DF" w:rsidP="004741DF">
      <w:pPr>
        <w:shd w:val="clear" w:color="auto" w:fill="FFFFFF"/>
        <w:jc w:val="center"/>
        <w:rPr>
          <w:color w:val="000000"/>
          <w:sz w:val="28"/>
          <w:szCs w:val="28"/>
        </w:rPr>
      </w:pPr>
      <w:r w:rsidRPr="00E679A6">
        <w:rPr>
          <w:color w:val="000000"/>
          <w:sz w:val="28"/>
          <w:szCs w:val="28"/>
        </w:rPr>
        <w:t>1 ВАРИАНТ</w:t>
      </w:r>
    </w:p>
    <w:p w:rsidR="004741DF" w:rsidRPr="00E679A6" w:rsidRDefault="004741DF" w:rsidP="004741DF">
      <w:pPr>
        <w:shd w:val="clear" w:color="auto" w:fill="FFFFFF"/>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w:t>
            </w:r>
          </w:p>
        </w:tc>
        <w:tc>
          <w:tcPr>
            <w:tcW w:w="8896" w:type="dxa"/>
          </w:tcPr>
          <w:p w:rsidR="004741DF" w:rsidRPr="00E8274D" w:rsidRDefault="004741DF" w:rsidP="004741DF">
            <w:pPr>
              <w:jc w:val="center"/>
              <w:rPr>
                <w:color w:val="000000"/>
                <w:sz w:val="28"/>
                <w:szCs w:val="28"/>
              </w:rPr>
            </w:pPr>
            <w:r w:rsidRPr="00E8274D">
              <w:rPr>
                <w:color w:val="000000"/>
                <w:sz w:val="28"/>
                <w:szCs w:val="28"/>
              </w:rPr>
              <w:t>Эталон ответа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w:t>
            </w:r>
          </w:p>
        </w:tc>
        <w:tc>
          <w:tcPr>
            <w:tcW w:w="8896" w:type="dxa"/>
          </w:tcPr>
          <w:p w:rsidR="004741DF" w:rsidRPr="00E8274D" w:rsidRDefault="004741DF" w:rsidP="004741DF">
            <w:pPr>
              <w:jc w:val="both"/>
              <w:rPr>
                <w:color w:val="000000"/>
                <w:sz w:val="28"/>
                <w:szCs w:val="28"/>
              </w:rPr>
            </w:pPr>
            <w:r w:rsidRPr="00E8274D">
              <w:rPr>
                <w:color w:val="000000"/>
                <w:sz w:val="28"/>
                <w:szCs w:val="28"/>
              </w:rPr>
              <w:t>Эту игру предложил преподаватель тренерской школы в г. Спрингфилде (штат Массачусетс, США) Джеймс Нейсмит в 1891 г.</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w:t>
            </w:r>
          </w:p>
        </w:tc>
        <w:tc>
          <w:tcPr>
            <w:tcW w:w="8896" w:type="dxa"/>
          </w:tcPr>
          <w:p w:rsidR="004741DF" w:rsidRPr="00E8274D" w:rsidRDefault="004741DF" w:rsidP="004741DF">
            <w:pPr>
              <w:jc w:val="both"/>
              <w:rPr>
                <w:color w:val="000000"/>
                <w:sz w:val="28"/>
                <w:szCs w:val="28"/>
              </w:rPr>
            </w:pPr>
            <w:r w:rsidRPr="00E8274D">
              <w:rPr>
                <w:color w:val="000000"/>
                <w:sz w:val="28"/>
                <w:szCs w:val="28"/>
              </w:rPr>
              <w:t>В переводе с английского: backet — корзина; ball — шар, мяч, клубок.</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3</w:t>
            </w:r>
          </w:p>
        </w:tc>
        <w:tc>
          <w:tcPr>
            <w:tcW w:w="8896" w:type="dxa"/>
          </w:tcPr>
          <w:p w:rsidR="004741DF" w:rsidRPr="00E8274D" w:rsidRDefault="004741DF" w:rsidP="004741DF">
            <w:pPr>
              <w:jc w:val="both"/>
              <w:rPr>
                <w:color w:val="000000"/>
                <w:sz w:val="28"/>
                <w:szCs w:val="28"/>
              </w:rPr>
            </w:pPr>
            <w:r w:rsidRPr="00E8274D">
              <w:rPr>
                <w:color w:val="000000"/>
                <w:sz w:val="28"/>
                <w:szCs w:val="28"/>
              </w:rPr>
              <w:t>В 1906 г. в Санкт-Петербурге в спортивном обществе «Маяк» были созданы две баскетбольные команды, а в 1909 г. состоялись первые соревнования по баскетболу, организованные этим обществом.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4</w:t>
            </w:r>
          </w:p>
        </w:tc>
        <w:tc>
          <w:tcPr>
            <w:tcW w:w="8896" w:type="dxa"/>
          </w:tcPr>
          <w:p w:rsidR="004741DF" w:rsidRPr="00E8274D" w:rsidRDefault="004741DF" w:rsidP="004741DF">
            <w:pPr>
              <w:jc w:val="both"/>
              <w:rPr>
                <w:color w:val="000000"/>
                <w:sz w:val="28"/>
                <w:szCs w:val="28"/>
              </w:rPr>
            </w:pPr>
            <w:r w:rsidRPr="00E8274D">
              <w:rPr>
                <w:color w:val="000000"/>
                <w:sz w:val="28"/>
                <w:szCs w:val="28"/>
              </w:rPr>
              <w:t>В 1932 г.</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5</w:t>
            </w:r>
          </w:p>
        </w:tc>
        <w:tc>
          <w:tcPr>
            <w:tcW w:w="8896" w:type="dxa"/>
          </w:tcPr>
          <w:p w:rsidR="004741DF" w:rsidRPr="00E8274D" w:rsidRDefault="004741DF" w:rsidP="004741DF">
            <w:pPr>
              <w:jc w:val="both"/>
              <w:rPr>
                <w:color w:val="000000"/>
                <w:sz w:val="28"/>
                <w:szCs w:val="28"/>
              </w:rPr>
            </w:pPr>
            <w:r w:rsidRPr="00E8274D">
              <w:rPr>
                <w:color w:val="000000"/>
                <w:sz w:val="28"/>
                <w:szCs w:val="28"/>
              </w:rPr>
              <w:t>В 1947 г.</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6</w:t>
            </w:r>
          </w:p>
        </w:tc>
        <w:tc>
          <w:tcPr>
            <w:tcW w:w="8896" w:type="dxa"/>
          </w:tcPr>
          <w:p w:rsidR="004741DF" w:rsidRPr="00E8274D" w:rsidRDefault="004741DF" w:rsidP="004741DF">
            <w:pPr>
              <w:jc w:val="both"/>
              <w:rPr>
                <w:color w:val="000000"/>
                <w:sz w:val="28"/>
                <w:szCs w:val="28"/>
              </w:rPr>
            </w:pPr>
            <w:r w:rsidRPr="00E8274D">
              <w:rPr>
                <w:color w:val="000000"/>
                <w:sz w:val="28"/>
                <w:szCs w:val="28"/>
              </w:rPr>
              <w:t>Первые правила были созданы в 1892 г., они содержали всего 13 пунктов.</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7</w:t>
            </w:r>
          </w:p>
        </w:tc>
        <w:tc>
          <w:tcPr>
            <w:tcW w:w="8896" w:type="dxa"/>
          </w:tcPr>
          <w:p w:rsidR="004741DF" w:rsidRPr="00E8274D" w:rsidRDefault="004741DF" w:rsidP="004741DF">
            <w:pPr>
              <w:jc w:val="both"/>
              <w:rPr>
                <w:color w:val="000000"/>
                <w:sz w:val="28"/>
                <w:szCs w:val="28"/>
              </w:rPr>
            </w:pPr>
            <w:r w:rsidRPr="00E8274D">
              <w:rPr>
                <w:color w:val="000000"/>
                <w:sz w:val="28"/>
                <w:szCs w:val="28"/>
              </w:rPr>
              <w:t>На Олимпийских играх в Монреале (Канада) в 1976 г. наша женская команда на этих соревнованиях завоевала золотые медали.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8</w:t>
            </w:r>
          </w:p>
        </w:tc>
        <w:tc>
          <w:tcPr>
            <w:tcW w:w="8896" w:type="dxa"/>
          </w:tcPr>
          <w:p w:rsidR="004741DF" w:rsidRPr="00E8274D" w:rsidRDefault="004741DF" w:rsidP="004741DF">
            <w:pPr>
              <w:jc w:val="both"/>
              <w:rPr>
                <w:color w:val="000000"/>
                <w:sz w:val="28"/>
                <w:szCs w:val="28"/>
              </w:rPr>
            </w:pPr>
            <w:r w:rsidRPr="00E8274D">
              <w:rPr>
                <w:color w:val="000000"/>
                <w:sz w:val="28"/>
                <w:szCs w:val="28"/>
              </w:rPr>
              <w:t>В 1972 г. на Олимпиаде в Мюнхене.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9</w:t>
            </w:r>
          </w:p>
        </w:tc>
        <w:tc>
          <w:tcPr>
            <w:tcW w:w="8896" w:type="dxa"/>
          </w:tcPr>
          <w:p w:rsidR="004741DF" w:rsidRPr="00E8274D" w:rsidRDefault="004741DF" w:rsidP="004741DF">
            <w:pPr>
              <w:jc w:val="both"/>
              <w:rPr>
                <w:color w:val="000000"/>
                <w:sz w:val="28"/>
                <w:szCs w:val="28"/>
              </w:rPr>
            </w:pPr>
            <w:r w:rsidRPr="00E8274D">
              <w:rPr>
                <w:color w:val="000000"/>
                <w:sz w:val="28"/>
                <w:szCs w:val="28"/>
              </w:rPr>
              <w:t>С 1936 г.</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10</w:t>
            </w:r>
          </w:p>
        </w:tc>
        <w:tc>
          <w:tcPr>
            <w:tcW w:w="8896" w:type="dxa"/>
          </w:tcPr>
          <w:p w:rsidR="004741DF" w:rsidRPr="00E8274D" w:rsidRDefault="004741DF" w:rsidP="004741DF">
            <w:pPr>
              <w:jc w:val="both"/>
              <w:rPr>
                <w:color w:val="000000"/>
                <w:sz w:val="28"/>
                <w:szCs w:val="28"/>
              </w:rPr>
            </w:pPr>
            <w:r w:rsidRPr="00E8274D">
              <w:rPr>
                <w:color w:val="000000"/>
                <w:sz w:val="28"/>
                <w:szCs w:val="28"/>
              </w:rPr>
              <w:t>Мужская и женская сборные нашей страны в общей сложности 8 раз становились чемпионами мира по баскетболу.</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11</w:t>
            </w:r>
          </w:p>
        </w:tc>
        <w:tc>
          <w:tcPr>
            <w:tcW w:w="8896" w:type="dxa"/>
          </w:tcPr>
          <w:p w:rsidR="004741DF" w:rsidRPr="00E8274D" w:rsidRDefault="004741DF" w:rsidP="004741DF">
            <w:pPr>
              <w:jc w:val="both"/>
              <w:rPr>
                <w:color w:val="000000"/>
                <w:sz w:val="28"/>
                <w:szCs w:val="28"/>
              </w:rPr>
            </w:pPr>
            <w:r w:rsidRPr="00E8274D">
              <w:rPr>
                <w:color w:val="000000"/>
                <w:sz w:val="28"/>
                <w:szCs w:val="28"/>
              </w:rPr>
              <w:t>Технику нападения и технику защиты.</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12</w:t>
            </w:r>
          </w:p>
        </w:tc>
        <w:tc>
          <w:tcPr>
            <w:tcW w:w="8896" w:type="dxa"/>
          </w:tcPr>
          <w:p w:rsidR="004741DF" w:rsidRPr="00E8274D" w:rsidRDefault="004741DF" w:rsidP="004741DF">
            <w:pPr>
              <w:jc w:val="both"/>
              <w:rPr>
                <w:color w:val="000000"/>
                <w:sz w:val="28"/>
                <w:szCs w:val="28"/>
              </w:rPr>
            </w:pPr>
            <w:r w:rsidRPr="00E8274D">
              <w:rPr>
                <w:color w:val="000000"/>
                <w:sz w:val="28"/>
                <w:szCs w:val="28"/>
              </w:rPr>
              <w:t>Технику передвижений и технику отбора мяча.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13</w:t>
            </w:r>
          </w:p>
        </w:tc>
        <w:tc>
          <w:tcPr>
            <w:tcW w:w="8896" w:type="dxa"/>
          </w:tcPr>
          <w:p w:rsidR="004741DF" w:rsidRPr="00E8274D" w:rsidRDefault="004741DF" w:rsidP="004741DF">
            <w:pPr>
              <w:jc w:val="both"/>
              <w:rPr>
                <w:color w:val="000000"/>
                <w:sz w:val="28"/>
                <w:szCs w:val="28"/>
              </w:rPr>
            </w:pPr>
            <w:r w:rsidRPr="00E8274D">
              <w:rPr>
                <w:color w:val="000000"/>
                <w:sz w:val="28"/>
                <w:szCs w:val="28"/>
              </w:rPr>
              <w:t>Ходьбу, бег, прыжки, остановки, повороты, ловлю мяча, передачу мяча, ведение мяча, броски мяча.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14</w:t>
            </w:r>
          </w:p>
        </w:tc>
        <w:tc>
          <w:tcPr>
            <w:tcW w:w="8896" w:type="dxa"/>
          </w:tcPr>
          <w:p w:rsidR="004741DF" w:rsidRPr="00E8274D" w:rsidRDefault="004741DF" w:rsidP="004741DF">
            <w:pPr>
              <w:jc w:val="both"/>
              <w:rPr>
                <w:color w:val="000000"/>
                <w:sz w:val="28"/>
                <w:szCs w:val="28"/>
              </w:rPr>
            </w:pPr>
            <w:r w:rsidRPr="00E8274D">
              <w:rPr>
                <w:color w:val="000000"/>
                <w:sz w:val="28"/>
                <w:szCs w:val="28"/>
              </w:rPr>
              <w:t>Ловля мяча двумя руками.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15</w:t>
            </w:r>
          </w:p>
        </w:tc>
        <w:tc>
          <w:tcPr>
            <w:tcW w:w="8896" w:type="dxa"/>
          </w:tcPr>
          <w:p w:rsidR="004741DF" w:rsidRPr="00E8274D" w:rsidRDefault="004741DF" w:rsidP="004741DF">
            <w:pPr>
              <w:jc w:val="both"/>
              <w:rPr>
                <w:color w:val="000000"/>
                <w:sz w:val="28"/>
                <w:szCs w:val="28"/>
              </w:rPr>
            </w:pPr>
            <w:r w:rsidRPr="00E8274D">
              <w:rPr>
                <w:color w:val="000000"/>
                <w:sz w:val="28"/>
                <w:szCs w:val="28"/>
              </w:rPr>
              <w:t>Подготовительную (действия игрока во время приближения мяча к нему), основную (действия во время соприкосновения игрока с мячом), заключительную (завершающие действия с мячом и подготовка игрока к последующим действиям).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16</w:t>
            </w:r>
          </w:p>
        </w:tc>
        <w:tc>
          <w:tcPr>
            <w:tcW w:w="8896" w:type="dxa"/>
          </w:tcPr>
          <w:p w:rsidR="004741DF" w:rsidRPr="00E8274D" w:rsidRDefault="004741DF" w:rsidP="004741DF">
            <w:pPr>
              <w:jc w:val="both"/>
              <w:rPr>
                <w:color w:val="000000"/>
                <w:sz w:val="28"/>
                <w:szCs w:val="28"/>
              </w:rPr>
            </w:pPr>
            <w:r w:rsidRPr="00E8274D">
              <w:rPr>
                <w:color w:val="000000"/>
                <w:sz w:val="28"/>
                <w:szCs w:val="28"/>
              </w:rPr>
              <w:t>Передача мяча двумя руками от груди.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17</w:t>
            </w:r>
          </w:p>
        </w:tc>
        <w:tc>
          <w:tcPr>
            <w:tcW w:w="8896" w:type="dxa"/>
          </w:tcPr>
          <w:p w:rsidR="004741DF" w:rsidRPr="00E8274D" w:rsidRDefault="004741DF" w:rsidP="004741DF">
            <w:pPr>
              <w:jc w:val="both"/>
              <w:rPr>
                <w:color w:val="000000"/>
                <w:sz w:val="28"/>
                <w:szCs w:val="28"/>
              </w:rPr>
            </w:pPr>
            <w:r w:rsidRPr="00E8274D">
              <w:rPr>
                <w:color w:val="000000"/>
                <w:sz w:val="28"/>
                <w:szCs w:val="28"/>
              </w:rPr>
              <w:t>Передача одной рукой «крюком».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18</w:t>
            </w:r>
          </w:p>
        </w:tc>
        <w:tc>
          <w:tcPr>
            <w:tcW w:w="8896" w:type="dxa"/>
          </w:tcPr>
          <w:p w:rsidR="004741DF" w:rsidRPr="00E8274D" w:rsidRDefault="004741DF" w:rsidP="004741DF">
            <w:pPr>
              <w:jc w:val="both"/>
              <w:rPr>
                <w:color w:val="000000"/>
                <w:sz w:val="28"/>
                <w:szCs w:val="28"/>
              </w:rPr>
            </w:pPr>
            <w:r w:rsidRPr="00E8274D">
              <w:rPr>
                <w:color w:val="000000"/>
                <w:sz w:val="28"/>
                <w:szCs w:val="28"/>
              </w:rPr>
              <w:t>Броски двумя руками от груди, одной рукой от плеча, одной рукой сверху в прыжке.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19</w:t>
            </w:r>
          </w:p>
        </w:tc>
        <w:tc>
          <w:tcPr>
            <w:tcW w:w="8896" w:type="dxa"/>
          </w:tcPr>
          <w:p w:rsidR="004741DF" w:rsidRPr="00E8274D" w:rsidRDefault="004741DF" w:rsidP="004741DF">
            <w:pPr>
              <w:jc w:val="both"/>
              <w:rPr>
                <w:color w:val="000000"/>
                <w:sz w:val="28"/>
                <w:szCs w:val="28"/>
              </w:rPr>
            </w:pPr>
            <w:r w:rsidRPr="00E8274D">
              <w:rPr>
                <w:color w:val="000000"/>
                <w:sz w:val="28"/>
                <w:szCs w:val="28"/>
              </w:rPr>
              <w:t>Игрок должен выполнить добивание мяча в кольцо в прыжке одной или двумя руками.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20</w:t>
            </w:r>
          </w:p>
        </w:tc>
        <w:tc>
          <w:tcPr>
            <w:tcW w:w="8896" w:type="dxa"/>
          </w:tcPr>
          <w:p w:rsidR="004741DF" w:rsidRPr="00E8274D" w:rsidRDefault="004741DF" w:rsidP="004741DF">
            <w:pPr>
              <w:jc w:val="both"/>
              <w:rPr>
                <w:color w:val="000000"/>
                <w:sz w:val="28"/>
                <w:szCs w:val="28"/>
              </w:rPr>
            </w:pPr>
            <w:r w:rsidRPr="00E8274D">
              <w:rPr>
                <w:color w:val="000000"/>
                <w:sz w:val="28"/>
                <w:szCs w:val="28"/>
              </w:rPr>
              <w:t>Совершение ошибки игроком, нарушение правил игры. Фолы бывают персональные, неспортивные, многократные, дисквалифицирующие, технические, обоюдные, командные.</w:t>
            </w:r>
          </w:p>
        </w:tc>
      </w:tr>
    </w:tbl>
    <w:p w:rsidR="004741DF" w:rsidRPr="00E679A6" w:rsidRDefault="004741DF" w:rsidP="004741DF">
      <w:pPr>
        <w:shd w:val="clear" w:color="auto" w:fill="FFFFFF"/>
        <w:rPr>
          <w:color w:val="000000"/>
          <w:sz w:val="28"/>
          <w:szCs w:val="28"/>
        </w:rPr>
      </w:pPr>
    </w:p>
    <w:p w:rsidR="004741DF" w:rsidRPr="00E679A6" w:rsidRDefault="004741DF" w:rsidP="004741DF">
      <w:pPr>
        <w:shd w:val="clear" w:color="auto" w:fill="FFFFFF"/>
        <w:jc w:val="center"/>
        <w:rPr>
          <w:color w:val="000000"/>
          <w:sz w:val="28"/>
          <w:szCs w:val="28"/>
        </w:rPr>
      </w:pPr>
      <w:r w:rsidRPr="00E679A6">
        <w:rPr>
          <w:color w:val="000000"/>
          <w:sz w:val="28"/>
          <w:szCs w:val="28"/>
        </w:rPr>
        <w:t>2 ВАРИАНТ</w:t>
      </w:r>
    </w:p>
    <w:p w:rsidR="004741DF" w:rsidRPr="00E679A6" w:rsidRDefault="004741DF" w:rsidP="004741DF">
      <w:pPr>
        <w:jc w:val="center"/>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w:t>
            </w:r>
          </w:p>
        </w:tc>
        <w:tc>
          <w:tcPr>
            <w:tcW w:w="8896" w:type="dxa"/>
          </w:tcPr>
          <w:p w:rsidR="004741DF" w:rsidRPr="00E8274D" w:rsidRDefault="004741DF" w:rsidP="004741DF">
            <w:pPr>
              <w:jc w:val="center"/>
              <w:rPr>
                <w:color w:val="000000"/>
                <w:sz w:val="28"/>
                <w:szCs w:val="28"/>
              </w:rPr>
            </w:pPr>
            <w:r w:rsidRPr="00E8274D">
              <w:rPr>
                <w:color w:val="000000"/>
                <w:sz w:val="28"/>
                <w:szCs w:val="28"/>
              </w:rPr>
              <w:t>Эталон ответа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w:t>
            </w:r>
          </w:p>
        </w:tc>
        <w:tc>
          <w:tcPr>
            <w:tcW w:w="8896" w:type="dxa"/>
          </w:tcPr>
          <w:p w:rsidR="004741DF" w:rsidRPr="00E8274D" w:rsidRDefault="004741DF" w:rsidP="004741DF">
            <w:pPr>
              <w:jc w:val="both"/>
              <w:rPr>
                <w:color w:val="000000"/>
                <w:sz w:val="28"/>
                <w:szCs w:val="28"/>
              </w:rPr>
            </w:pPr>
            <w:r w:rsidRPr="00E8274D">
              <w:rPr>
                <w:color w:val="000000"/>
                <w:sz w:val="28"/>
                <w:szCs w:val="28"/>
              </w:rPr>
              <w:t>Стремительное нападение (быстрый прорыв) и позиционное нападение.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w:t>
            </w:r>
          </w:p>
        </w:tc>
        <w:tc>
          <w:tcPr>
            <w:tcW w:w="8896" w:type="dxa"/>
          </w:tcPr>
          <w:p w:rsidR="004741DF" w:rsidRPr="00E8274D" w:rsidRDefault="004741DF" w:rsidP="004741DF">
            <w:pPr>
              <w:jc w:val="both"/>
              <w:rPr>
                <w:color w:val="000000"/>
                <w:sz w:val="28"/>
                <w:szCs w:val="28"/>
              </w:rPr>
            </w:pPr>
            <w:r w:rsidRPr="00E8274D">
              <w:rPr>
                <w:color w:val="000000"/>
                <w:sz w:val="28"/>
                <w:szCs w:val="28"/>
              </w:rPr>
              <w:t>Длинной передачей к щиту соперника; через центр поля (с ведением или без ведения мяча); вдоль боковой линии.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3</w:t>
            </w:r>
          </w:p>
        </w:tc>
        <w:tc>
          <w:tcPr>
            <w:tcW w:w="8896" w:type="dxa"/>
          </w:tcPr>
          <w:p w:rsidR="004741DF" w:rsidRPr="00E8274D" w:rsidRDefault="004741DF" w:rsidP="004741DF">
            <w:pPr>
              <w:jc w:val="both"/>
              <w:rPr>
                <w:color w:val="000000"/>
                <w:sz w:val="28"/>
                <w:szCs w:val="28"/>
              </w:rPr>
            </w:pPr>
            <w:r w:rsidRPr="00E8274D">
              <w:rPr>
                <w:color w:val="000000"/>
                <w:sz w:val="28"/>
                <w:szCs w:val="28"/>
              </w:rPr>
              <w:t>Первоначально они осваивают технику нападения, так как в этом случае спортсмены лучше понимают, как эффективнее действовать в защите во время атаки соперника.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4</w:t>
            </w:r>
          </w:p>
        </w:tc>
        <w:tc>
          <w:tcPr>
            <w:tcW w:w="8896" w:type="dxa"/>
          </w:tcPr>
          <w:p w:rsidR="004741DF" w:rsidRPr="00E8274D" w:rsidRDefault="004741DF" w:rsidP="004741DF">
            <w:pPr>
              <w:jc w:val="both"/>
              <w:rPr>
                <w:color w:val="000000"/>
                <w:sz w:val="28"/>
                <w:szCs w:val="28"/>
              </w:rPr>
            </w:pPr>
            <w:r w:rsidRPr="00E8274D">
              <w:rPr>
                <w:color w:val="000000"/>
                <w:sz w:val="28"/>
                <w:szCs w:val="28"/>
              </w:rPr>
              <w:t>Взяв мяч, поднять его вверх, быстро опустить до уровня колен, затем быстро поднять его вправо, перенести влево, сделать круги в разные стороны; если мяч надежно контролируется игроком во всех этих положениях, то баскетболист держит мяч правильно.</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5</w:t>
            </w:r>
          </w:p>
        </w:tc>
        <w:tc>
          <w:tcPr>
            <w:tcW w:w="8896" w:type="dxa"/>
          </w:tcPr>
          <w:p w:rsidR="004741DF" w:rsidRPr="00E8274D" w:rsidRDefault="004741DF" w:rsidP="004741DF">
            <w:pPr>
              <w:jc w:val="both"/>
              <w:rPr>
                <w:color w:val="000000"/>
                <w:sz w:val="28"/>
                <w:szCs w:val="28"/>
              </w:rPr>
            </w:pPr>
            <w:r w:rsidRPr="00E8274D">
              <w:rPr>
                <w:color w:val="000000"/>
                <w:sz w:val="28"/>
                <w:szCs w:val="28"/>
              </w:rPr>
              <w:t>Передачи мяча в парах; броски и ловля мяча от стенки на расстоянии 2—3 м от нее.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6</w:t>
            </w:r>
          </w:p>
        </w:tc>
        <w:tc>
          <w:tcPr>
            <w:tcW w:w="8896" w:type="dxa"/>
          </w:tcPr>
          <w:p w:rsidR="004741DF" w:rsidRPr="00E8274D" w:rsidRDefault="004741DF" w:rsidP="004741DF">
            <w:pPr>
              <w:jc w:val="both"/>
              <w:rPr>
                <w:color w:val="000000"/>
                <w:sz w:val="28"/>
                <w:szCs w:val="28"/>
              </w:rPr>
            </w:pPr>
            <w:r w:rsidRPr="00E8274D">
              <w:rPr>
                <w:color w:val="000000"/>
                <w:sz w:val="28"/>
                <w:szCs w:val="28"/>
              </w:rPr>
              <w:t>Важно уметь вести мяч без зрительного контроля за счет периферического зрения и мышечного ощущения мяча.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7</w:t>
            </w:r>
          </w:p>
        </w:tc>
        <w:tc>
          <w:tcPr>
            <w:tcW w:w="8896" w:type="dxa"/>
          </w:tcPr>
          <w:p w:rsidR="004741DF" w:rsidRPr="00E8274D" w:rsidRDefault="004741DF" w:rsidP="004741DF">
            <w:pPr>
              <w:jc w:val="both"/>
              <w:rPr>
                <w:color w:val="000000"/>
                <w:sz w:val="28"/>
                <w:szCs w:val="28"/>
              </w:rPr>
            </w:pPr>
            <w:r w:rsidRPr="00E8274D">
              <w:rPr>
                <w:color w:val="000000"/>
                <w:sz w:val="28"/>
                <w:szCs w:val="28"/>
              </w:rPr>
              <w:t>Хлестообразным завершающим движением кисти бросающей руки.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8</w:t>
            </w:r>
          </w:p>
        </w:tc>
        <w:tc>
          <w:tcPr>
            <w:tcW w:w="8896" w:type="dxa"/>
          </w:tcPr>
          <w:p w:rsidR="004741DF" w:rsidRPr="00E8274D" w:rsidRDefault="004741DF" w:rsidP="004741DF">
            <w:pPr>
              <w:jc w:val="both"/>
              <w:rPr>
                <w:color w:val="000000"/>
                <w:sz w:val="28"/>
                <w:szCs w:val="28"/>
              </w:rPr>
            </w:pPr>
            <w:r w:rsidRPr="00E8274D">
              <w:rPr>
                <w:color w:val="000000"/>
                <w:sz w:val="28"/>
                <w:szCs w:val="28"/>
              </w:rPr>
              <w:t>Во время игры.</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9</w:t>
            </w:r>
          </w:p>
        </w:tc>
        <w:tc>
          <w:tcPr>
            <w:tcW w:w="8896" w:type="dxa"/>
          </w:tcPr>
          <w:p w:rsidR="004741DF" w:rsidRPr="00E8274D" w:rsidRDefault="004741DF" w:rsidP="004741DF">
            <w:pPr>
              <w:jc w:val="both"/>
              <w:rPr>
                <w:color w:val="000000"/>
                <w:sz w:val="28"/>
                <w:szCs w:val="28"/>
              </w:rPr>
            </w:pPr>
            <w:r w:rsidRPr="00E8274D">
              <w:rPr>
                <w:color w:val="000000"/>
                <w:sz w:val="28"/>
                <w:szCs w:val="28"/>
              </w:rPr>
              <w:t>Твердо освоить исходное положение для выполнения любого действия; хорошо знать, как действовать в той или иной ситуации; уметь выполнять необходимые движения с нужной амплитудой и в требуемом темпе; стабильно сохранять точную структуру основ техники, умело сочетая ее различные элементы; постоянно совершенствовать свои технические навыки.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10</w:t>
            </w:r>
          </w:p>
        </w:tc>
        <w:tc>
          <w:tcPr>
            <w:tcW w:w="8896" w:type="dxa"/>
          </w:tcPr>
          <w:p w:rsidR="004741DF" w:rsidRPr="00E8274D" w:rsidRDefault="004741DF" w:rsidP="004741DF">
            <w:pPr>
              <w:jc w:val="both"/>
              <w:rPr>
                <w:color w:val="000000"/>
                <w:sz w:val="28"/>
                <w:szCs w:val="28"/>
              </w:rPr>
            </w:pPr>
            <w:r w:rsidRPr="00E8274D">
              <w:rPr>
                <w:color w:val="000000"/>
                <w:sz w:val="28"/>
                <w:szCs w:val="28"/>
              </w:rPr>
              <w:t>Успешное применение ранее изученных и освоенных технических приемов во взаимодействии с игроками команды в зависимости от игровой обстановки; умение быстро находить и создавать выгодные для своей команды игровые ситуации.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11</w:t>
            </w:r>
          </w:p>
        </w:tc>
        <w:tc>
          <w:tcPr>
            <w:tcW w:w="8896" w:type="dxa"/>
          </w:tcPr>
          <w:p w:rsidR="004741DF" w:rsidRPr="00E8274D" w:rsidRDefault="004741DF" w:rsidP="004741DF">
            <w:pPr>
              <w:jc w:val="both"/>
              <w:rPr>
                <w:color w:val="000000"/>
                <w:sz w:val="28"/>
                <w:szCs w:val="28"/>
              </w:rPr>
            </w:pPr>
            <w:r w:rsidRPr="00E8274D">
              <w:rPr>
                <w:color w:val="000000"/>
                <w:sz w:val="28"/>
                <w:szCs w:val="28"/>
              </w:rPr>
              <w:t>Пять человек.</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12</w:t>
            </w:r>
          </w:p>
        </w:tc>
        <w:tc>
          <w:tcPr>
            <w:tcW w:w="8896" w:type="dxa"/>
          </w:tcPr>
          <w:p w:rsidR="004741DF" w:rsidRPr="00E8274D" w:rsidRDefault="004741DF" w:rsidP="004741DF">
            <w:pPr>
              <w:jc w:val="both"/>
              <w:rPr>
                <w:color w:val="000000"/>
                <w:sz w:val="28"/>
                <w:szCs w:val="28"/>
              </w:rPr>
            </w:pPr>
            <w:r w:rsidRPr="00E8274D">
              <w:rPr>
                <w:color w:val="000000"/>
                <w:sz w:val="28"/>
                <w:szCs w:val="28"/>
              </w:rPr>
              <w:t>Игра состоит из четырех периодов, по 10 мин каждый, с перерывами: 2 мин после первого периода, 15 мин после второго и 2 мин после третьего.</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13</w:t>
            </w:r>
          </w:p>
        </w:tc>
        <w:tc>
          <w:tcPr>
            <w:tcW w:w="8896" w:type="dxa"/>
          </w:tcPr>
          <w:p w:rsidR="004741DF" w:rsidRPr="00E8274D" w:rsidRDefault="004741DF" w:rsidP="004741DF">
            <w:pPr>
              <w:jc w:val="both"/>
              <w:rPr>
                <w:color w:val="000000"/>
                <w:sz w:val="28"/>
                <w:szCs w:val="28"/>
              </w:rPr>
            </w:pPr>
            <w:r w:rsidRPr="00E8274D">
              <w:rPr>
                <w:color w:val="000000"/>
                <w:sz w:val="28"/>
                <w:szCs w:val="28"/>
              </w:rPr>
              <w:t>Нет, это запрещено правилами соревнований.</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14</w:t>
            </w:r>
          </w:p>
        </w:tc>
        <w:tc>
          <w:tcPr>
            <w:tcW w:w="8896" w:type="dxa"/>
          </w:tcPr>
          <w:p w:rsidR="004741DF" w:rsidRPr="00E8274D" w:rsidRDefault="004741DF" w:rsidP="004741DF">
            <w:pPr>
              <w:jc w:val="both"/>
              <w:rPr>
                <w:color w:val="000000"/>
                <w:sz w:val="28"/>
                <w:szCs w:val="28"/>
              </w:rPr>
            </w:pPr>
            <w:r w:rsidRPr="00E8274D">
              <w:rPr>
                <w:color w:val="000000"/>
                <w:sz w:val="28"/>
                <w:szCs w:val="28"/>
              </w:rPr>
              <w:t>Если команда получает контроль над «живым мячом» на площадке, то попытка броска по корзине соперника должна быть произведена в течение 24 с; нарушение этого правила фиксируется звуковым сигналом и квалифицируется как нарушение правил соревнований.</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15</w:t>
            </w:r>
          </w:p>
        </w:tc>
        <w:tc>
          <w:tcPr>
            <w:tcW w:w="8896" w:type="dxa"/>
          </w:tcPr>
          <w:p w:rsidR="004741DF" w:rsidRPr="00E8274D" w:rsidRDefault="004741DF" w:rsidP="004741DF">
            <w:pPr>
              <w:jc w:val="both"/>
              <w:rPr>
                <w:color w:val="000000"/>
                <w:sz w:val="28"/>
                <w:szCs w:val="28"/>
              </w:rPr>
            </w:pPr>
            <w:r w:rsidRPr="00E8274D">
              <w:rPr>
                <w:color w:val="000000"/>
                <w:sz w:val="28"/>
                <w:szCs w:val="28"/>
              </w:rPr>
              <w:t>«Живой мяч» — судья готов к розыгрышу спорного броска, готов передать мяч игроку для штрафного броска; мяч находится в руках игрока, готового к его вбрасыванию из-за пределов игровой площадки; «мертвый мяч» — мяч вышел из игры (заброшен в кольцо, не введен в игру соперником, находится в руках судьи перед спорным или штрафным броском, после любого сигнала судьи на остановку игры).</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16</w:t>
            </w:r>
          </w:p>
        </w:tc>
        <w:tc>
          <w:tcPr>
            <w:tcW w:w="8896" w:type="dxa"/>
          </w:tcPr>
          <w:p w:rsidR="004741DF" w:rsidRPr="00E8274D" w:rsidRDefault="004741DF" w:rsidP="004741DF">
            <w:pPr>
              <w:jc w:val="both"/>
              <w:rPr>
                <w:color w:val="000000"/>
                <w:sz w:val="28"/>
                <w:szCs w:val="28"/>
              </w:rPr>
            </w:pPr>
            <w:r w:rsidRPr="00E8274D">
              <w:rPr>
                <w:color w:val="000000"/>
                <w:sz w:val="28"/>
                <w:szCs w:val="28"/>
              </w:rPr>
              <w:t>Возобновление ведения мяча после задержки его рукой или касания мяча двумя руками одновременно во время ведения; эти действия квалифицируют как ошибку игрока.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17</w:t>
            </w:r>
          </w:p>
        </w:tc>
        <w:tc>
          <w:tcPr>
            <w:tcW w:w="8896" w:type="dxa"/>
          </w:tcPr>
          <w:p w:rsidR="004741DF" w:rsidRPr="00E8274D" w:rsidRDefault="004741DF" w:rsidP="004741DF">
            <w:pPr>
              <w:jc w:val="both"/>
              <w:rPr>
                <w:color w:val="000000"/>
                <w:sz w:val="28"/>
                <w:szCs w:val="28"/>
              </w:rPr>
            </w:pPr>
            <w:r w:rsidRPr="00E8274D">
              <w:rPr>
                <w:color w:val="000000"/>
                <w:sz w:val="28"/>
                <w:szCs w:val="28"/>
              </w:rPr>
              <w:t>Ширина площадки 15 м, длина — 28 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18</w:t>
            </w:r>
          </w:p>
        </w:tc>
        <w:tc>
          <w:tcPr>
            <w:tcW w:w="8896" w:type="dxa"/>
          </w:tcPr>
          <w:p w:rsidR="004741DF" w:rsidRPr="00E8274D" w:rsidRDefault="004741DF" w:rsidP="004741DF">
            <w:pPr>
              <w:jc w:val="both"/>
              <w:rPr>
                <w:color w:val="000000"/>
                <w:sz w:val="28"/>
                <w:szCs w:val="28"/>
              </w:rPr>
            </w:pPr>
            <w:r w:rsidRPr="00E8274D">
              <w:rPr>
                <w:color w:val="000000"/>
                <w:sz w:val="28"/>
                <w:szCs w:val="28"/>
              </w:rPr>
              <w:t>На высоте 3,05 м от пола.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19</w:t>
            </w:r>
          </w:p>
        </w:tc>
        <w:tc>
          <w:tcPr>
            <w:tcW w:w="8896" w:type="dxa"/>
          </w:tcPr>
          <w:p w:rsidR="004741DF" w:rsidRPr="00E8274D" w:rsidRDefault="004741DF" w:rsidP="004741DF">
            <w:pPr>
              <w:jc w:val="both"/>
              <w:rPr>
                <w:color w:val="000000"/>
                <w:sz w:val="28"/>
                <w:szCs w:val="28"/>
              </w:rPr>
            </w:pPr>
            <w:r w:rsidRPr="00E8274D">
              <w:rPr>
                <w:color w:val="000000"/>
                <w:sz w:val="28"/>
                <w:szCs w:val="28"/>
              </w:rPr>
              <w:t>Часть площади штрафного броска, имеющая форму трапеции.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20</w:t>
            </w:r>
          </w:p>
        </w:tc>
        <w:tc>
          <w:tcPr>
            <w:tcW w:w="8896" w:type="dxa"/>
          </w:tcPr>
          <w:p w:rsidR="004741DF" w:rsidRPr="00E8274D" w:rsidRDefault="004741DF" w:rsidP="004741DF">
            <w:pPr>
              <w:jc w:val="both"/>
              <w:rPr>
                <w:color w:val="000000"/>
                <w:sz w:val="28"/>
                <w:szCs w:val="28"/>
              </w:rPr>
            </w:pPr>
            <w:r w:rsidRPr="00E8274D">
              <w:rPr>
                <w:color w:val="000000"/>
                <w:sz w:val="28"/>
                <w:szCs w:val="28"/>
              </w:rPr>
              <w:t>Ошибки, совершенные одновременно двумя и более игроками одной команды.</w:t>
            </w:r>
          </w:p>
        </w:tc>
      </w:tr>
    </w:tbl>
    <w:p w:rsidR="004741DF" w:rsidRPr="00E679A6" w:rsidRDefault="004741DF" w:rsidP="004741DF">
      <w:pPr>
        <w:jc w:val="center"/>
        <w:rPr>
          <w:b/>
          <w:bCs/>
          <w:sz w:val="28"/>
          <w:szCs w:val="28"/>
        </w:rPr>
      </w:pPr>
    </w:p>
    <w:p w:rsidR="004741DF" w:rsidRPr="00E679A6" w:rsidRDefault="004741DF" w:rsidP="004741DF">
      <w:pPr>
        <w:jc w:val="center"/>
        <w:rPr>
          <w:sz w:val="28"/>
          <w:szCs w:val="28"/>
        </w:rPr>
      </w:pPr>
      <w:r w:rsidRPr="00E679A6">
        <w:rPr>
          <w:b/>
          <w:bCs/>
          <w:sz w:val="28"/>
          <w:szCs w:val="28"/>
        </w:rPr>
        <w:t>Оценочная шкала</w:t>
      </w:r>
    </w:p>
    <w:p w:rsidR="004741DF" w:rsidRPr="00E679A6" w:rsidRDefault="004741DF" w:rsidP="004741DF">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2714"/>
        <w:gridCol w:w="2484"/>
        <w:gridCol w:w="1496"/>
        <w:gridCol w:w="1515"/>
      </w:tblGrid>
      <w:tr w:rsidR="004741DF" w:rsidRPr="00E679A6" w:rsidTr="004741DF">
        <w:trPr>
          <w:trHeight w:val="1104"/>
        </w:trPr>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Набрано баллов</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9 баллов и менее</w:t>
            </w:r>
          </w:p>
          <w:p w:rsidR="004741DF" w:rsidRPr="00E8274D" w:rsidRDefault="004741DF" w:rsidP="004741DF">
            <w:pPr>
              <w:jc w:val="center"/>
              <w:rPr>
                <w:b/>
                <w:bCs/>
                <w:color w:val="000000"/>
              </w:rPr>
            </w:pPr>
            <w:r w:rsidRPr="00E8274D">
              <w:rPr>
                <w:b/>
                <w:bCs/>
                <w:color w:val="000000"/>
              </w:rPr>
              <w:t>(50 % и менее)</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10-14 баллов</w:t>
            </w:r>
          </w:p>
          <w:p w:rsidR="004741DF" w:rsidRPr="00E8274D" w:rsidRDefault="004741DF" w:rsidP="004741DF">
            <w:pPr>
              <w:jc w:val="center"/>
              <w:rPr>
                <w:b/>
                <w:bCs/>
                <w:color w:val="000000"/>
              </w:rPr>
            </w:pPr>
            <w:r w:rsidRPr="00E8274D">
              <w:rPr>
                <w:b/>
                <w:bCs/>
                <w:color w:val="000000"/>
              </w:rPr>
              <w:t>(50-75 %)</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15-17 баллов</w:t>
            </w:r>
          </w:p>
          <w:p w:rsidR="004741DF" w:rsidRPr="00E8274D" w:rsidRDefault="004741DF" w:rsidP="004741DF">
            <w:pPr>
              <w:jc w:val="center"/>
              <w:rPr>
                <w:b/>
                <w:bCs/>
                <w:color w:val="000000"/>
              </w:rPr>
            </w:pPr>
            <w:r w:rsidRPr="00E8274D">
              <w:rPr>
                <w:b/>
                <w:bCs/>
                <w:color w:val="000000"/>
              </w:rPr>
              <w:t>(75-90 %)</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18-20 баллов</w:t>
            </w:r>
          </w:p>
          <w:p w:rsidR="004741DF" w:rsidRPr="00E8274D" w:rsidRDefault="004741DF" w:rsidP="004741DF">
            <w:pPr>
              <w:jc w:val="center"/>
              <w:rPr>
                <w:b/>
                <w:bCs/>
                <w:color w:val="000000"/>
              </w:rPr>
            </w:pPr>
            <w:r w:rsidRPr="00E8274D">
              <w:rPr>
                <w:b/>
                <w:bCs/>
                <w:color w:val="000000"/>
              </w:rPr>
              <w:t>(90-100 %)</w:t>
            </w:r>
          </w:p>
        </w:tc>
      </w:tr>
      <w:tr w:rsidR="004741DF" w:rsidRPr="00E679A6" w:rsidTr="004741DF">
        <w:trPr>
          <w:trHeight w:val="1104"/>
        </w:trPr>
        <w:tc>
          <w:tcPr>
            <w:tcW w:w="0" w:type="auto"/>
          </w:tcPr>
          <w:p w:rsidR="004741DF" w:rsidRPr="00E8274D" w:rsidRDefault="004741DF" w:rsidP="004741DF">
            <w:pPr>
              <w:jc w:val="center"/>
              <w:rPr>
                <w:color w:val="000000"/>
              </w:rPr>
            </w:pPr>
          </w:p>
          <w:p w:rsidR="004741DF" w:rsidRPr="00E8274D" w:rsidRDefault="004741DF" w:rsidP="004741DF">
            <w:pPr>
              <w:jc w:val="center"/>
              <w:rPr>
                <w:b/>
                <w:bCs/>
                <w:color w:val="000000"/>
              </w:rPr>
            </w:pPr>
            <w:r w:rsidRPr="00E8274D">
              <w:rPr>
                <w:b/>
                <w:bCs/>
                <w:color w:val="000000"/>
              </w:rPr>
              <w:t>Оценка</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«Неудовлетворительно»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«Удовлетворительно»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«Хорошо»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«Отлично»</w:t>
            </w:r>
          </w:p>
          <w:p w:rsidR="004741DF" w:rsidRPr="00E8274D" w:rsidRDefault="004741DF" w:rsidP="004741DF">
            <w:pPr>
              <w:jc w:val="center"/>
              <w:rPr>
                <w:color w:val="000000"/>
              </w:rPr>
            </w:pPr>
          </w:p>
        </w:tc>
      </w:tr>
    </w:tbl>
    <w:p w:rsidR="004741DF" w:rsidRDefault="004741DF" w:rsidP="004741DF">
      <w:pPr>
        <w:spacing w:line="276" w:lineRule="auto"/>
        <w:contextualSpacing/>
        <w:jc w:val="center"/>
        <w:rPr>
          <w:b/>
          <w:sz w:val="28"/>
          <w:szCs w:val="28"/>
        </w:rPr>
      </w:pPr>
    </w:p>
    <w:p w:rsidR="004741DF" w:rsidRPr="00E679A6" w:rsidRDefault="004741DF" w:rsidP="004741DF">
      <w:pPr>
        <w:spacing w:line="276" w:lineRule="auto"/>
        <w:contextualSpacing/>
        <w:jc w:val="center"/>
        <w:rPr>
          <w:b/>
          <w:bCs/>
          <w:color w:val="181818"/>
          <w:sz w:val="28"/>
          <w:szCs w:val="28"/>
        </w:rPr>
      </w:pPr>
      <w:r>
        <w:rPr>
          <w:b/>
          <w:sz w:val="28"/>
          <w:szCs w:val="28"/>
        </w:rPr>
        <w:br w:type="page"/>
      </w:r>
      <w:r w:rsidRPr="00E679A6">
        <w:rPr>
          <w:b/>
          <w:bCs/>
          <w:color w:val="181818"/>
          <w:sz w:val="28"/>
          <w:szCs w:val="28"/>
        </w:rPr>
        <w:t>Текущий контроль №2</w:t>
      </w:r>
    </w:p>
    <w:p w:rsidR="004741DF" w:rsidRDefault="004741DF" w:rsidP="004741DF">
      <w:pPr>
        <w:tabs>
          <w:tab w:val="left" w:pos="1080"/>
        </w:tabs>
        <w:ind w:firstLine="426"/>
        <w:jc w:val="both"/>
        <w:rPr>
          <w:color w:val="000000"/>
          <w:sz w:val="28"/>
        </w:rPr>
      </w:pPr>
    </w:p>
    <w:p w:rsidR="004741DF" w:rsidRPr="00007C77" w:rsidRDefault="004741DF" w:rsidP="004741DF">
      <w:pPr>
        <w:tabs>
          <w:tab w:val="left" w:pos="1080"/>
        </w:tabs>
        <w:ind w:firstLine="426"/>
        <w:jc w:val="both"/>
        <w:rPr>
          <w:b/>
          <w:sz w:val="28"/>
          <w:szCs w:val="28"/>
        </w:rPr>
      </w:pPr>
      <w:r w:rsidRPr="00007C77">
        <w:rPr>
          <w:color w:val="000000"/>
          <w:sz w:val="28"/>
        </w:rPr>
        <w:t>Текущий контроль выполняется в форме стандартизированного тестирования для проверки уровня освоения знаний</w:t>
      </w:r>
      <w:r w:rsidRPr="00007C77">
        <w:rPr>
          <w:sz w:val="28"/>
          <w:szCs w:val="28"/>
        </w:rPr>
        <w:t>.</w:t>
      </w:r>
    </w:p>
    <w:p w:rsidR="004741DF" w:rsidRPr="00E679A6" w:rsidRDefault="004741DF" w:rsidP="004741DF">
      <w:pPr>
        <w:shd w:val="clear" w:color="auto" w:fill="FFFFFF"/>
        <w:jc w:val="center"/>
        <w:rPr>
          <w:b/>
          <w:bCs/>
          <w:color w:val="000000"/>
          <w:sz w:val="28"/>
          <w:szCs w:val="28"/>
        </w:rPr>
      </w:pPr>
      <w:r>
        <w:rPr>
          <w:b/>
          <w:bCs/>
          <w:color w:val="000000"/>
          <w:sz w:val="28"/>
          <w:szCs w:val="28"/>
        </w:rPr>
        <w:t>ТЕСТ</w:t>
      </w:r>
    </w:p>
    <w:p w:rsidR="004741DF" w:rsidRPr="00E679A6" w:rsidRDefault="004741DF" w:rsidP="004741DF">
      <w:pPr>
        <w:shd w:val="clear" w:color="auto" w:fill="FFFFFF"/>
        <w:jc w:val="center"/>
        <w:rPr>
          <w:color w:val="000000"/>
          <w:sz w:val="28"/>
          <w:szCs w:val="28"/>
        </w:rPr>
      </w:pPr>
      <w:r w:rsidRPr="00E679A6">
        <w:rPr>
          <w:b/>
          <w:bCs/>
          <w:color w:val="000000"/>
          <w:sz w:val="28"/>
          <w:szCs w:val="28"/>
        </w:rPr>
        <w:t>1 вариант</w:t>
      </w:r>
    </w:p>
    <w:p w:rsidR="004741DF" w:rsidRPr="00E679A6" w:rsidRDefault="004741DF" w:rsidP="004741DF">
      <w:pPr>
        <w:shd w:val="clear" w:color="auto" w:fill="FFFFFF"/>
        <w:jc w:val="both"/>
        <w:rPr>
          <w:b/>
          <w:bCs/>
          <w:color w:val="000000"/>
          <w:sz w:val="28"/>
          <w:szCs w:val="28"/>
        </w:rPr>
      </w:pPr>
    </w:p>
    <w:p w:rsidR="004741DF" w:rsidRPr="00E679A6" w:rsidRDefault="004741DF" w:rsidP="004741DF">
      <w:pPr>
        <w:shd w:val="clear" w:color="auto" w:fill="FFFFFF"/>
        <w:jc w:val="both"/>
        <w:rPr>
          <w:bCs/>
          <w:color w:val="000000"/>
          <w:sz w:val="28"/>
          <w:szCs w:val="28"/>
        </w:rPr>
      </w:pPr>
      <w:r w:rsidRPr="00E679A6">
        <w:rPr>
          <w:bCs/>
          <w:color w:val="000000"/>
          <w:sz w:val="28"/>
          <w:szCs w:val="28"/>
        </w:rPr>
        <w:t>1. Что означает слово волейбол?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2. Кто считается создателем игры волейбол?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3. Какая страна считается родиной волейбола?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4. С чего начинается игра в волейболе?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5. Какой удар в волейболе называется нападающим?</w:t>
      </w:r>
    </w:p>
    <w:p w:rsidR="004741DF" w:rsidRPr="00E679A6" w:rsidRDefault="004741DF" w:rsidP="004741DF">
      <w:pPr>
        <w:shd w:val="clear" w:color="auto" w:fill="FFFFFF"/>
        <w:jc w:val="both"/>
        <w:rPr>
          <w:bCs/>
          <w:color w:val="000000"/>
          <w:sz w:val="28"/>
          <w:szCs w:val="28"/>
        </w:rPr>
      </w:pPr>
      <w:r w:rsidRPr="00E679A6">
        <w:rPr>
          <w:bCs/>
          <w:color w:val="000000"/>
          <w:sz w:val="28"/>
          <w:szCs w:val="28"/>
        </w:rPr>
        <w:t>6. Какие размеры площадки для игры в волейбол?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7. Что из перечисленного не является ошибкой при игре в мяч в волейболе?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8. Какова высота свободного пространства над волейбольным игровым полем?</w:t>
      </w:r>
    </w:p>
    <w:p w:rsidR="004741DF" w:rsidRPr="00E679A6" w:rsidRDefault="004741DF" w:rsidP="004741DF">
      <w:pPr>
        <w:shd w:val="clear" w:color="auto" w:fill="FFFFFF"/>
        <w:jc w:val="both"/>
        <w:rPr>
          <w:bCs/>
          <w:color w:val="000000"/>
          <w:sz w:val="28"/>
          <w:szCs w:val="28"/>
        </w:rPr>
      </w:pPr>
      <w:r w:rsidRPr="00E679A6">
        <w:rPr>
          <w:bCs/>
          <w:color w:val="000000"/>
          <w:sz w:val="28"/>
          <w:szCs w:val="28"/>
        </w:rPr>
        <w:t>9. На каком расстоянии от центральной линии находится линия атаки в волейболе?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10. Каков вес волейбольного мяча?</w:t>
      </w:r>
    </w:p>
    <w:p w:rsidR="004741DF" w:rsidRPr="00E679A6" w:rsidRDefault="004741DF" w:rsidP="004741DF">
      <w:pPr>
        <w:shd w:val="clear" w:color="auto" w:fill="FFFFFF"/>
        <w:jc w:val="both"/>
        <w:rPr>
          <w:bCs/>
          <w:color w:val="000000"/>
          <w:sz w:val="28"/>
          <w:szCs w:val="28"/>
        </w:rPr>
      </w:pPr>
      <w:r w:rsidRPr="00E679A6">
        <w:rPr>
          <w:bCs/>
          <w:color w:val="000000"/>
          <w:sz w:val="28"/>
          <w:szCs w:val="28"/>
        </w:rPr>
        <w:t>11. Какое максимальное количество игроков разрешено заявлять за волейбольную команду на одну игру?</w:t>
      </w:r>
    </w:p>
    <w:p w:rsidR="004741DF" w:rsidRPr="00E679A6" w:rsidRDefault="004741DF" w:rsidP="004741DF">
      <w:pPr>
        <w:shd w:val="clear" w:color="auto" w:fill="FFFFFF"/>
        <w:jc w:val="both"/>
        <w:rPr>
          <w:bCs/>
          <w:color w:val="000000"/>
          <w:sz w:val="28"/>
          <w:szCs w:val="28"/>
        </w:rPr>
      </w:pPr>
      <w:r w:rsidRPr="00E679A6">
        <w:rPr>
          <w:bCs/>
          <w:color w:val="000000"/>
          <w:sz w:val="28"/>
          <w:szCs w:val="28"/>
        </w:rPr>
        <w:t>12. Какой максимальный номер разрешено иметь игроку в волейболе?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13. Что из перечисленного является запрещённым в волейболе: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14. Какое максимальное количество партий может быть в одном волейбольном матче?</w:t>
      </w:r>
    </w:p>
    <w:p w:rsidR="004741DF" w:rsidRPr="00E679A6" w:rsidRDefault="004741DF" w:rsidP="004741DF">
      <w:pPr>
        <w:shd w:val="clear" w:color="auto" w:fill="FFFFFF"/>
        <w:jc w:val="both"/>
        <w:rPr>
          <w:bCs/>
          <w:color w:val="000000"/>
          <w:sz w:val="28"/>
          <w:szCs w:val="28"/>
        </w:rPr>
      </w:pPr>
      <w:r w:rsidRPr="00E679A6">
        <w:rPr>
          <w:bCs/>
          <w:color w:val="000000"/>
          <w:sz w:val="28"/>
          <w:szCs w:val="28"/>
        </w:rPr>
        <w:t>15. Какой счёт в волейбольном матче неправильный?</w:t>
      </w:r>
    </w:p>
    <w:p w:rsidR="004741DF" w:rsidRPr="00E679A6" w:rsidRDefault="004741DF" w:rsidP="004741DF">
      <w:pPr>
        <w:shd w:val="clear" w:color="auto" w:fill="FFFFFF"/>
        <w:jc w:val="both"/>
        <w:rPr>
          <w:bCs/>
          <w:color w:val="000000"/>
          <w:sz w:val="28"/>
          <w:szCs w:val="28"/>
        </w:rPr>
      </w:pPr>
      <w:r w:rsidRPr="00E679A6">
        <w:rPr>
          <w:bCs/>
          <w:color w:val="000000"/>
          <w:sz w:val="28"/>
          <w:szCs w:val="28"/>
        </w:rPr>
        <w:t>16. Сколько очков для победы в 1-4 волейбольных партиях должна набрать одна команда, при условии, что, отрыв от соперника составляет не менее 2 очков?</w:t>
      </w:r>
    </w:p>
    <w:p w:rsidR="004741DF" w:rsidRPr="00E679A6" w:rsidRDefault="004741DF" w:rsidP="004741DF">
      <w:pPr>
        <w:shd w:val="clear" w:color="auto" w:fill="FFFFFF"/>
        <w:jc w:val="both"/>
        <w:rPr>
          <w:bCs/>
          <w:color w:val="000000"/>
          <w:sz w:val="28"/>
          <w:szCs w:val="28"/>
        </w:rPr>
      </w:pPr>
      <w:r w:rsidRPr="00E679A6">
        <w:rPr>
          <w:bCs/>
          <w:color w:val="000000"/>
          <w:sz w:val="28"/>
          <w:szCs w:val="28"/>
        </w:rPr>
        <w:t>17. Сколько очков для победы в 5-й волейбольной партии должна набрать одна команда, при условии, что отрыв от соперника составляет не менее 2 очков?</w:t>
      </w:r>
    </w:p>
    <w:p w:rsidR="004741DF" w:rsidRPr="00E679A6" w:rsidRDefault="004741DF" w:rsidP="004741DF">
      <w:pPr>
        <w:shd w:val="clear" w:color="auto" w:fill="FFFFFF"/>
        <w:jc w:val="both"/>
        <w:rPr>
          <w:bCs/>
          <w:color w:val="000000"/>
          <w:sz w:val="28"/>
          <w:szCs w:val="28"/>
        </w:rPr>
      </w:pPr>
      <w:r w:rsidRPr="00E679A6">
        <w:rPr>
          <w:bCs/>
          <w:color w:val="000000"/>
          <w:sz w:val="28"/>
          <w:szCs w:val="28"/>
        </w:rPr>
        <w:t>18. Какое минимальное количество игроков в команде должно принимать участие при игре в волейбол?</w:t>
      </w:r>
    </w:p>
    <w:p w:rsidR="004741DF" w:rsidRPr="00E679A6" w:rsidRDefault="004741DF" w:rsidP="004741DF">
      <w:pPr>
        <w:shd w:val="clear" w:color="auto" w:fill="FFFFFF"/>
        <w:jc w:val="both"/>
        <w:rPr>
          <w:bCs/>
          <w:color w:val="000000"/>
          <w:sz w:val="28"/>
          <w:szCs w:val="28"/>
        </w:rPr>
      </w:pPr>
      <w:r w:rsidRPr="00E679A6">
        <w:rPr>
          <w:bCs/>
          <w:color w:val="000000"/>
          <w:sz w:val="28"/>
          <w:szCs w:val="28"/>
        </w:rPr>
        <w:t>19. Какие номера позиций имеют игроки вдоль сетки (передней линии)?</w:t>
      </w:r>
    </w:p>
    <w:p w:rsidR="004741DF" w:rsidRPr="00E679A6" w:rsidRDefault="004741DF" w:rsidP="004741DF">
      <w:pPr>
        <w:shd w:val="clear" w:color="auto" w:fill="FFFFFF"/>
        <w:jc w:val="both"/>
        <w:rPr>
          <w:bCs/>
          <w:color w:val="000000"/>
          <w:sz w:val="28"/>
          <w:szCs w:val="28"/>
        </w:rPr>
      </w:pPr>
      <w:r w:rsidRPr="00E679A6">
        <w:rPr>
          <w:bCs/>
          <w:color w:val="000000"/>
          <w:sz w:val="28"/>
          <w:szCs w:val="28"/>
        </w:rPr>
        <w:t>20. Какой номер позиции имеет подающий игрок в волейболе?</w:t>
      </w:r>
    </w:p>
    <w:p w:rsidR="004741DF" w:rsidRPr="00E679A6" w:rsidRDefault="004741DF" w:rsidP="004741DF">
      <w:pPr>
        <w:shd w:val="clear" w:color="auto" w:fill="FFFFFF"/>
        <w:jc w:val="both"/>
        <w:rPr>
          <w:b/>
          <w:bCs/>
          <w:color w:val="000000"/>
          <w:sz w:val="28"/>
          <w:szCs w:val="28"/>
        </w:rPr>
      </w:pPr>
    </w:p>
    <w:p w:rsidR="004741DF" w:rsidRPr="00E679A6" w:rsidRDefault="004741DF" w:rsidP="004741DF">
      <w:pPr>
        <w:shd w:val="clear" w:color="auto" w:fill="FFFFFF"/>
        <w:jc w:val="center"/>
        <w:rPr>
          <w:color w:val="000000"/>
          <w:sz w:val="28"/>
          <w:szCs w:val="28"/>
        </w:rPr>
      </w:pPr>
      <w:r w:rsidRPr="00E679A6">
        <w:rPr>
          <w:b/>
          <w:bCs/>
          <w:color w:val="000000"/>
          <w:sz w:val="28"/>
          <w:szCs w:val="28"/>
        </w:rPr>
        <w:t>2 вариант</w:t>
      </w:r>
    </w:p>
    <w:p w:rsidR="004741DF" w:rsidRPr="00E679A6" w:rsidRDefault="004741DF" w:rsidP="004741DF">
      <w:pPr>
        <w:shd w:val="clear" w:color="auto" w:fill="FFFFFF"/>
        <w:jc w:val="both"/>
        <w:rPr>
          <w:color w:val="000000"/>
          <w:sz w:val="28"/>
          <w:szCs w:val="28"/>
        </w:rPr>
      </w:pPr>
      <w:r w:rsidRPr="00E679A6">
        <w:rPr>
          <w:color w:val="000000"/>
          <w:sz w:val="28"/>
          <w:szCs w:val="28"/>
        </w:rPr>
        <w:t>1. Сколько замен разрешено команде в одной волейбольной партии?</w:t>
      </w:r>
    </w:p>
    <w:p w:rsidR="004741DF" w:rsidRPr="00E679A6" w:rsidRDefault="004741DF" w:rsidP="004741DF">
      <w:pPr>
        <w:shd w:val="clear" w:color="auto" w:fill="FFFFFF"/>
        <w:jc w:val="both"/>
        <w:rPr>
          <w:color w:val="000000"/>
          <w:sz w:val="28"/>
          <w:szCs w:val="28"/>
        </w:rPr>
      </w:pPr>
      <w:r w:rsidRPr="00E679A6">
        <w:rPr>
          <w:color w:val="000000"/>
          <w:sz w:val="28"/>
          <w:szCs w:val="28"/>
        </w:rPr>
        <w:t>2. В каких из перечисленных случаев в волейболе несколько касаний к мячу считаются за одно касание?</w:t>
      </w:r>
    </w:p>
    <w:p w:rsidR="004741DF" w:rsidRPr="00E679A6" w:rsidRDefault="004741DF" w:rsidP="004741DF">
      <w:pPr>
        <w:shd w:val="clear" w:color="auto" w:fill="FFFFFF"/>
        <w:jc w:val="both"/>
        <w:rPr>
          <w:color w:val="000000"/>
          <w:sz w:val="28"/>
          <w:szCs w:val="28"/>
        </w:rPr>
      </w:pPr>
      <w:r w:rsidRPr="00E679A6">
        <w:rPr>
          <w:color w:val="000000"/>
          <w:sz w:val="28"/>
          <w:szCs w:val="28"/>
        </w:rPr>
        <w:t>3. Что из перечисленных случаев считается ошибкой в волейболе?</w:t>
      </w:r>
    </w:p>
    <w:p w:rsidR="004741DF" w:rsidRPr="00E679A6" w:rsidRDefault="004741DF" w:rsidP="004741DF">
      <w:pPr>
        <w:shd w:val="clear" w:color="auto" w:fill="FFFFFF"/>
        <w:jc w:val="both"/>
        <w:rPr>
          <w:color w:val="000000"/>
          <w:sz w:val="28"/>
          <w:szCs w:val="28"/>
        </w:rPr>
      </w:pPr>
      <w:r w:rsidRPr="00E679A6">
        <w:rPr>
          <w:color w:val="000000"/>
          <w:sz w:val="28"/>
          <w:szCs w:val="28"/>
        </w:rPr>
        <w:t>4. Какое решение должен принять судья, если мяч ушёл «за» после обоюдного касания мяча над сеткой игроками соперников?</w:t>
      </w:r>
    </w:p>
    <w:p w:rsidR="004741DF" w:rsidRPr="00E679A6" w:rsidRDefault="004741DF" w:rsidP="004741DF">
      <w:pPr>
        <w:shd w:val="clear" w:color="auto" w:fill="FFFFFF"/>
        <w:jc w:val="both"/>
        <w:rPr>
          <w:color w:val="000000"/>
          <w:sz w:val="28"/>
          <w:szCs w:val="28"/>
        </w:rPr>
      </w:pPr>
      <w:r w:rsidRPr="00E679A6">
        <w:rPr>
          <w:color w:val="000000"/>
          <w:sz w:val="28"/>
          <w:szCs w:val="28"/>
        </w:rPr>
        <w:t>5. Сколько секунд отводится в волейболе на выполнение подачи после свистка арбитра?</w:t>
      </w:r>
    </w:p>
    <w:p w:rsidR="004741DF" w:rsidRPr="00E679A6" w:rsidRDefault="004741DF" w:rsidP="004741DF">
      <w:pPr>
        <w:shd w:val="clear" w:color="auto" w:fill="FFFFFF"/>
        <w:jc w:val="both"/>
        <w:rPr>
          <w:color w:val="000000"/>
          <w:sz w:val="28"/>
          <w:szCs w:val="28"/>
        </w:rPr>
      </w:pPr>
      <w:r w:rsidRPr="00E679A6">
        <w:rPr>
          <w:color w:val="000000"/>
          <w:sz w:val="28"/>
          <w:szCs w:val="28"/>
        </w:rPr>
        <w:t>6. Что из перечисленного запрещается в волейболе?</w:t>
      </w:r>
    </w:p>
    <w:p w:rsidR="004741DF" w:rsidRPr="00E679A6" w:rsidRDefault="004741DF" w:rsidP="004741DF">
      <w:pPr>
        <w:shd w:val="clear" w:color="auto" w:fill="FFFFFF"/>
        <w:jc w:val="both"/>
        <w:rPr>
          <w:color w:val="000000"/>
          <w:sz w:val="28"/>
          <w:szCs w:val="28"/>
        </w:rPr>
      </w:pPr>
      <w:r w:rsidRPr="00E679A6">
        <w:rPr>
          <w:color w:val="000000"/>
          <w:sz w:val="28"/>
          <w:szCs w:val="28"/>
        </w:rPr>
        <w:t>7. На сколько тайм-аутов имеет право одна команда во время одной партии в волейболе?</w:t>
      </w:r>
    </w:p>
    <w:p w:rsidR="004741DF" w:rsidRPr="00E679A6" w:rsidRDefault="004741DF" w:rsidP="004741DF">
      <w:pPr>
        <w:shd w:val="clear" w:color="auto" w:fill="FFFFFF"/>
        <w:jc w:val="both"/>
        <w:rPr>
          <w:color w:val="000000"/>
          <w:sz w:val="28"/>
          <w:szCs w:val="28"/>
        </w:rPr>
      </w:pPr>
      <w:r w:rsidRPr="00E679A6">
        <w:rPr>
          <w:color w:val="000000"/>
          <w:sz w:val="28"/>
          <w:szCs w:val="28"/>
        </w:rPr>
        <w:t>8. Какой игрок в волейболе имеет отличающийся цвет футболки от других игроков?</w:t>
      </w:r>
    </w:p>
    <w:p w:rsidR="004741DF" w:rsidRPr="00E679A6" w:rsidRDefault="004741DF" w:rsidP="004741DF">
      <w:pPr>
        <w:shd w:val="clear" w:color="auto" w:fill="FFFFFF"/>
        <w:jc w:val="both"/>
        <w:rPr>
          <w:color w:val="000000"/>
          <w:sz w:val="28"/>
          <w:szCs w:val="28"/>
        </w:rPr>
      </w:pPr>
      <w:r w:rsidRPr="00E679A6">
        <w:rPr>
          <w:color w:val="000000"/>
          <w:sz w:val="28"/>
          <w:szCs w:val="28"/>
        </w:rPr>
        <w:t>9. Одна из команд набрала 8 очков, и арбитр произвёл смену площадок. Какой счёт волейбольных партий был в это время?</w:t>
      </w:r>
    </w:p>
    <w:p w:rsidR="004741DF" w:rsidRPr="00E679A6" w:rsidRDefault="004741DF" w:rsidP="004741DF">
      <w:pPr>
        <w:shd w:val="clear" w:color="auto" w:fill="FFFFFF"/>
        <w:jc w:val="both"/>
        <w:rPr>
          <w:color w:val="000000"/>
          <w:sz w:val="28"/>
          <w:szCs w:val="28"/>
        </w:rPr>
      </w:pPr>
      <w:r w:rsidRPr="00E679A6">
        <w:rPr>
          <w:color w:val="000000"/>
          <w:sz w:val="28"/>
          <w:szCs w:val="28"/>
        </w:rPr>
        <w:t>10. Что из перечисленного не запрещается либеро в волейболе?</w:t>
      </w:r>
    </w:p>
    <w:p w:rsidR="004741DF" w:rsidRPr="00E679A6" w:rsidRDefault="004741DF" w:rsidP="004741DF">
      <w:pPr>
        <w:shd w:val="clear" w:color="auto" w:fill="FFFFFF"/>
        <w:jc w:val="both"/>
        <w:rPr>
          <w:color w:val="000000"/>
          <w:sz w:val="28"/>
          <w:szCs w:val="28"/>
        </w:rPr>
      </w:pPr>
      <w:r w:rsidRPr="00E679A6">
        <w:rPr>
          <w:color w:val="000000"/>
          <w:sz w:val="28"/>
          <w:szCs w:val="28"/>
        </w:rPr>
        <w:t>11. Какого карточного обозначения санкции в волейболе не предусмотрено?</w:t>
      </w:r>
    </w:p>
    <w:p w:rsidR="004741DF" w:rsidRPr="00E679A6" w:rsidRDefault="004741DF" w:rsidP="004741DF">
      <w:pPr>
        <w:shd w:val="clear" w:color="auto" w:fill="FFFFFF"/>
        <w:jc w:val="both"/>
        <w:rPr>
          <w:color w:val="000000"/>
          <w:sz w:val="28"/>
          <w:szCs w:val="28"/>
        </w:rPr>
      </w:pPr>
      <w:r w:rsidRPr="00E679A6">
        <w:rPr>
          <w:color w:val="000000"/>
          <w:sz w:val="28"/>
          <w:szCs w:val="28"/>
        </w:rPr>
        <w:t>12. Какую санкцию в волейболе предусматривает предъявление красной карточки?</w:t>
      </w:r>
    </w:p>
    <w:p w:rsidR="004741DF" w:rsidRPr="00E679A6" w:rsidRDefault="004741DF" w:rsidP="004741DF">
      <w:pPr>
        <w:shd w:val="clear" w:color="auto" w:fill="FFFFFF"/>
        <w:jc w:val="both"/>
        <w:rPr>
          <w:color w:val="000000"/>
          <w:sz w:val="28"/>
          <w:szCs w:val="28"/>
        </w:rPr>
      </w:pPr>
      <w:r w:rsidRPr="00E679A6">
        <w:rPr>
          <w:color w:val="000000"/>
          <w:sz w:val="28"/>
          <w:szCs w:val="28"/>
        </w:rPr>
        <w:t>13. Из какого минимального количества арбитров состоит волейбольная судейская бригада?</w:t>
      </w:r>
    </w:p>
    <w:p w:rsidR="004741DF" w:rsidRPr="00E679A6" w:rsidRDefault="004741DF" w:rsidP="004741DF">
      <w:pPr>
        <w:shd w:val="clear" w:color="auto" w:fill="FFFFFF"/>
        <w:jc w:val="both"/>
        <w:rPr>
          <w:color w:val="000000"/>
          <w:sz w:val="28"/>
          <w:szCs w:val="28"/>
        </w:rPr>
      </w:pPr>
      <w:r w:rsidRPr="00E679A6">
        <w:rPr>
          <w:color w:val="000000"/>
          <w:sz w:val="28"/>
          <w:szCs w:val="28"/>
        </w:rPr>
        <w:t>14. Как сигнализирует волейбольный линейный судья невозможность принять решение?</w:t>
      </w:r>
    </w:p>
    <w:p w:rsidR="004741DF" w:rsidRPr="00E679A6" w:rsidRDefault="004741DF" w:rsidP="004741DF">
      <w:pPr>
        <w:shd w:val="clear" w:color="auto" w:fill="FFFFFF"/>
        <w:jc w:val="both"/>
        <w:rPr>
          <w:color w:val="000000"/>
          <w:sz w:val="28"/>
          <w:szCs w:val="28"/>
        </w:rPr>
      </w:pPr>
      <w:r w:rsidRPr="00E679A6">
        <w:rPr>
          <w:color w:val="000000"/>
          <w:sz w:val="28"/>
          <w:szCs w:val="28"/>
        </w:rPr>
        <w:t>15. Что означают поднятые 4 разведённых пальца одной руки волейбольного первого судьи?</w:t>
      </w:r>
    </w:p>
    <w:p w:rsidR="004741DF" w:rsidRPr="00E679A6" w:rsidRDefault="004741DF" w:rsidP="004741DF">
      <w:pPr>
        <w:shd w:val="clear" w:color="auto" w:fill="FFFFFF"/>
        <w:jc w:val="both"/>
        <w:rPr>
          <w:color w:val="000000"/>
          <w:sz w:val="28"/>
          <w:szCs w:val="28"/>
        </w:rPr>
      </w:pPr>
      <w:r w:rsidRPr="00E679A6">
        <w:rPr>
          <w:color w:val="000000"/>
          <w:sz w:val="28"/>
          <w:szCs w:val="28"/>
        </w:rPr>
        <w:t>16. Что означают скрещенные на груди предплечья волейбольного первого судьи?</w:t>
      </w:r>
    </w:p>
    <w:p w:rsidR="004741DF" w:rsidRPr="00E679A6" w:rsidRDefault="004741DF" w:rsidP="004741DF">
      <w:pPr>
        <w:shd w:val="clear" w:color="auto" w:fill="FFFFFF"/>
        <w:jc w:val="both"/>
        <w:rPr>
          <w:color w:val="000000"/>
          <w:sz w:val="28"/>
          <w:szCs w:val="28"/>
        </w:rPr>
      </w:pPr>
      <w:r w:rsidRPr="00E679A6">
        <w:rPr>
          <w:color w:val="000000"/>
          <w:sz w:val="28"/>
          <w:szCs w:val="28"/>
        </w:rPr>
        <w:t>17. Какое решение принимает волейбольный арбитр, если мяч попадает в линию?</w:t>
      </w:r>
    </w:p>
    <w:p w:rsidR="004741DF" w:rsidRPr="00E679A6" w:rsidRDefault="004741DF" w:rsidP="004741DF">
      <w:pPr>
        <w:shd w:val="clear" w:color="auto" w:fill="FFFFFF"/>
        <w:jc w:val="both"/>
        <w:rPr>
          <w:color w:val="000000"/>
          <w:sz w:val="28"/>
          <w:szCs w:val="28"/>
        </w:rPr>
      </w:pPr>
      <w:r w:rsidRPr="00E679A6">
        <w:rPr>
          <w:color w:val="000000"/>
          <w:sz w:val="28"/>
          <w:szCs w:val="28"/>
        </w:rPr>
        <w:t>18. Какое решение принимает волейбольный арбитр если команда проигрывает розыгрыш при своей подаче?</w:t>
      </w:r>
    </w:p>
    <w:p w:rsidR="004741DF" w:rsidRPr="00E679A6" w:rsidRDefault="004741DF" w:rsidP="004741DF">
      <w:pPr>
        <w:shd w:val="clear" w:color="auto" w:fill="FFFFFF"/>
        <w:jc w:val="both"/>
        <w:rPr>
          <w:color w:val="000000"/>
          <w:sz w:val="28"/>
          <w:szCs w:val="28"/>
        </w:rPr>
      </w:pPr>
      <w:r w:rsidRPr="00E679A6">
        <w:rPr>
          <w:color w:val="000000"/>
          <w:sz w:val="28"/>
          <w:szCs w:val="28"/>
        </w:rPr>
        <w:t>19. Какой счёт фиксируется в волейбольном матче и в каждой партии, если одна из команд считается «не явившейся»?</w:t>
      </w:r>
    </w:p>
    <w:p w:rsidR="004741DF" w:rsidRPr="00E679A6" w:rsidRDefault="004741DF" w:rsidP="004741DF">
      <w:pPr>
        <w:shd w:val="clear" w:color="auto" w:fill="FFFFFF"/>
        <w:jc w:val="both"/>
        <w:rPr>
          <w:color w:val="000000"/>
          <w:sz w:val="28"/>
          <w:szCs w:val="28"/>
        </w:rPr>
      </w:pPr>
      <w:r w:rsidRPr="00E679A6">
        <w:rPr>
          <w:color w:val="000000"/>
          <w:sz w:val="28"/>
          <w:szCs w:val="28"/>
        </w:rPr>
        <w:t>20. Что должен сделать волейбольный судья, если выигрывающая команда объявляется «неполной»?</w:t>
      </w:r>
    </w:p>
    <w:p w:rsidR="004741DF" w:rsidRPr="00E679A6" w:rsidRDefault="004741DF" w:rsidP="004741DF">
      <w:pPr>
        <w:jc w:val="center"/>
        <w:rPr>
          <w:b/>
          <w:sz w:val="28"/>
          <w:szCs w:val="28"/>
        </w:rPr>
      </w:pPr>
      <w:r w:rsidRPr="00E679A6">
        <w:rPr>
          <w:b/>
          <w:sz w:val="28"/>
          <w:szCs w:val="28"/>
        </w:rPr>
        <w:t>Эталон ответа к тестовым заданиям</w:t>
      </w:r>
    </w:p>
    <w:p w:rsidR="004741DF" w:rsidRPr="00E679A6" w:rsidRDefault="004741DF" w:rsidP="004741DF">
      <w:pPr>
        <w:shd w:val="clear" w:color="auto" w:fill="FFFFFF"/>
        <w:jc w:val="center"/>
        <w:rPr>
          <w:color w:val="000000"/>
          <w:sz w:val="28"/>
          <w:szCs w:val="28"/>
        </w:rPr>
      </w:pPr>
      <w:r w:rsidRPr="00E679A6">
        <w:rPr>
          <w:color w:val="000000"/>
          <w:sz w:val="28"/>
          <w:szCs w:val="28"/>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w:t>
            </w:r>
          </w:p>
        </w:tc>
        <w:tc>
          <w:tcPr>
            <w:tcW w:w="8896" w:type="dxa"/>
          </w:tcPr>
          <w:p w:rsidR="004741DF" w:rsidRPr="00E8274D" w:rsidRDefault="004741DF" w:rsidP="004741DF">
            <w:pPr>
              <w:jc w:val="center"/>
              <w:rPr>
                <w:color w:val="000000"/>
                <w:sz w:val="28"/>
                <w:szCs w:val="28"/>
              </w:rPr>
            </w:pPr>
            <w:r w:rsidRPr="00E8274D">
              <w:rPr>
                <w:color w:val="000000"/>
                <w:sz w:val="28"/>
                <w:szCs w:val="28"/>
              </w:rPr>
              <w:t>Эталон ответа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w:t>
            </w:r>
          </w:p>
        </w:tc>
        <w:tc>
          <w:tcPr>
            <w:tcW w:w="8896" w:type="dxa"/>
          </w:tcPr>
          <w:p w:rsidR="004741DF" w:rsidRPr="00E8274D" w:rsidRDefault="004741DF" w:rsidP="004741DF">
            <w:pPr>
              <w:rPr>
                <w:sz w:val="28"/>
                <w:szCs w:val="28"/>
              </w:rPr>
            </w:pPr>
            <w:r w:rsidRPr="00E8274D">
              <w:rPr>
                <w:sz w:val="28"/>
                <w:szCs w:val="28"/>
              </w:rPr>
              <w:t>Удар с лёту и мяч</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w:t>
            </w:r>
          </w:p>
        </w:tc>
        <w:tc>
          <w:tcPr>
            <w:tcW w:w="8896" w:type="dxa"/>
          </w:tcPr>
          <w:p w:rsidR="004741DF" w:rsidRPr="00E8274D" w:rsidRDefault="004741DF" w:rsidP="004741DF">
            <w:pPr>
              <w:rPr>
                <w:sz w:val="28"/>
                <w:szCs w:val="28"/>
              </w:rPr>
            </w:pPr>
            <w:r w:rsidRPr="00E8274D">
              <w:rPr>
                <w:sz w:val="28"/>
                <w:szCs w:val="28"/>
              </w:rPr>
              <w:t>Уильям Дж. Морган</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3</w:t>
            </w:r>
          </w:p>
        </w:tc>
        <w:tc>
          <w:tcPr>
            <w:tcW w:w="8896" w:type="dxa"/>
          </w:tcPr>
          <w:p w:rsidR="004741DF" w:rsidRPr="00E8274D" w:rsidRDefault="004741DF" w:rsidP="004741DF">
            <w:pPr>
              <w:rPr>
                <w:sz w:val="28"/>
                <w:szCs w:val="28"/>
              </w:rPr>
            </w:pPr>
            <w:r w:rsidRPr="00E8274D">
              <w:rPr>
                <w:sz w:val="28"/>
                <w:szCs w:val="28"/>
              </w:rPr>
              <w:t>США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4</w:t>
            </w:r>
          </w:p>
        </w:tc>
        <w:tc>
          <w:tcPr>
            <w:tcW w:w="8896" w:type="dxa"/>
          </w:tcPr>
          <w:p w:rsidR="004741DF" w:rsidRPr="00E8274D" w:rsidRDefault="004741DF" w:rsidP="004741DF">
            <w:pPr>
              <w:rPr>
                <w:sz w:val="28"/>
                <w:szCs w:val="28"/>
              </w:rPr>
            </w:pPr>
            <w:r w:rsidRPr="00E8274D">
              <w:rPr>
                <w:sz w:val="28"/>
                <w:szCs w:val="28"/>
              </w:rPr>
              <w:t>С подачи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5</w:t>
            </w:r>
          </w:p>
        </w:tc>
        <w:tc>
          <w:tcPr>
            <w:tcW w:w="8896" w:type="dxa"/>
          </w:tcPr>
          <w:p w:rsidR="004741DF" w:rsidRPr="00E8274D" w:rsidRDefault="004741DF" w:rsidP="004741DF">
            <w:pPr>
              <w:rPr>
                <w:sz w:val="28"/>
                <w:szCs w:val="28"/>
              </w:rPr>
            </w:pPr>
            <w:r w:rsidRPr="00E8274D">
              <w:rPr>
                <w:sz w:val="28"/>
                <w:szCs w:val="28"/>
              </w:rPr>
              <w:t>Любой удар по мячу на половину соперника (кроме подачи и блока)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6</w:t>
            </w:r>
          </w:p>
        </w:tc>
        <w:tc>
          <w:tcPr>
            <w:tcW w:w="8896" w:type="dxa"/>
          </w:tcPr>
          <w:p w:rsidR="004741DF" w:rsidRPr="00E8274D" w:rsidRDefault="004741DF" w:rsidP="004741DF">
            <w:pPr>
              <w:rPr>
                <w:sz w:val="28"/>
                <w:szCs w:val="28"/>
              </w:rPr>
            </w:pPr>
            <w:r w:rsidRPr="00E8274D">
              <w:rPr>
                <w:sz w:val="28"/>
                <w:szCs w:val="28"/>
              </w:rPr>
              <w:t>9 × 18 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7</w:t>
            </w:r>
          </w:p>
        </w:tc>
        <w:tc>
          <w:tcPr>
            <w:tcW w:w="8896" w:type="dxa"/>
          </w:tcPr>
          <w:p w:rsidR="004741DF" w:rsidRPr="00E8274D" w:rsidRDefault="004741DF" w:rsidP="004741DF">
            <w:pPr>
              <w:rPr>
                <w:sz w:val="28"/>
                <w:szCs w:val="28"/>
              </w:rPr>
            </w:pPr>
            <w:r w:rsidRPr="00E8274D">
              <w:rPr>
                <w:sz w:val="28"/>
                <w:szCs w:val="28"/>
              </w:rPr>
              <w:t>Игра ногой</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8</w:t>
            </w:r>
          </w:p>
        </w:tc>
        <w:tc>
          <w:tcPr>
            <w:tcW w:w="8896" w:type="dxa"/>
          </w:tcPr>
          <w:p w:rsidR="004741DF" w:rsidRPr="00E8274D" w:rsidRDefault="004741DF" w:rsidP="004741DF">
            <w:pPr>
              <w:rPr>
                <w:sz w:val="28"/>
                <w:szCs w:val="28"/>
              </w:rPr>
            </w:pPr>
            <w:r w:rsidRPr="00E8274D">
              <w:rPr>
                <w:sz w:val="28"/>
                <w:szCs w:val="28"/>
              </w:rPr>
              <w:t>12,5 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9</w:t>
            </w:r>
          </w:p>
        </w:tc>
        <w:tc>
          <w:tcPr>
            <w:tcW w:w="8896" w:type="dxa"/>
          </w:tcPr>
          <w:p w:rsidR="004741DF" w:rsidRPr="00E8274D" w:rsidRDefault="004741DF" w:rsidP="004741DF">
            <w:pPr>
              <w:rPr>
                <w:sz w:val="28"/>
                <w:szCs w:val="28"/>
              </w:rPr>
            </w:pPr>
            <w:r w:rsidRPr="00E8274D">
              <w:rPr>
                <w:sz w:val="28"/>
                <w:szCs w:val="28"/>
              </w:rPr>
              <w:t>3 м</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10</w:t>
            </w:r>
          </w:p>
        </w:tc>
        <w:tc>
          <w:tcPr>
            <w:tcW w:w="8896" w:type="dxa"/>
          </w:tcPr>
          <w:p w:rsidR="004741DF" w:rsidRPr="00E8274D" w:rsidRDefault="004741DF" w:rsidP="004741DF">
            <w:pPr>
              <w:rPr>
                <w:sz w:val="28"/>
                <w:szCs w:val="28"/>
              </w:rPr>
            </w:pPr>
            <w:r w:rsidRPr="00E8274D">
              <w:rPr>
                <w:sz w:val="28"/>
                <w:szCs w:val="28"/>
              </w:rPr>
              <w:t>260 – 280 г</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11</w:t>
            </w:r>
          </w:p>
        </w:tc>
        <w:tc>
          <w:tcPr>
            <w:tcW w:w="8896" w:type="dxa"/>
          </w:tcPr>
          <w:p w:rsidR="004741DF" w:rsidRPr="00E8274D" w:rsidRDefault="004741DF" w:rsidP="004741DF">
            <w:pPr>
              <w:rPr>
                <w:sz w:val="28"/>
                <w:szCs w:val="28"/>
              </w:rPr>
            </w:pPr>
            <w:r w:rsidRPr="00E8274D">
              <w:rPr>
                <w:sz w:val="28"/>
                <w:szCs w:val="28"/>
              </w:rPr>
              <w:t>12</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12</w:t>
            </w:r>
          </w:p>
        </w:tc>
        <w:tc>
          <w:tcPr>
            <w:tcW w:w="8896" w:type="dxa"/>
          </w:tcPr>
          <w:p w:rsidR="004741DF" w:rsidRPr="00E8274D" w:rsidRDefault="004741DF" w:rsidP="004741DF">
            <w:pPr>
              <w:rPr>
                <w:sz w:val="28"/>
                <w:szCs w:val="28"/>
              </w:rPr>
            </w:pPr>
            <w:r w:rsidRPr="00E8274D">
              <w:rPr>
                <w:sz w:val="28"/>
                <w:szCs w:val="28"/>
              </w:rPr>
              <w:t>24</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13</w:t>
            </w:r>
          </w:p>
        </w:tc>
        <w:tc>
          <w:tcPr>
            <w:tcW w:w="8896" w:type="dxa"/>
          </w:tcPr>
          <w:p w:rsidR="004741DF" w:rsidRPr="00E8274D" w:rsidRDefault="004741DF" w:rsidP="004741DF">
            <w:pPr>
              <w:rPr>
                <w:sz w:val="28"/>
                <w:szCs w:val="28"/>
              </w:rPr>
            </w:pPr>
            <w:r w:rsidRPr="00E8274D">
              <w:rPr>
                <w:sz w:val="28"/>
                <w:szCs w:val="28"/>
              </w:rPr>
              <w:t>Игра без номеров</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14</w:t>
            </w:r>
          </w:p>
        </w:tc>
        <w:tc>
          <w:tcPr>
            <w:tcW w:w="8896" w:type="dxa"/>
          </w:tcPr>
          <w:p w:rsidR="004741DF" w:rsidRPr="00E8274D" w:rsidRDefault="004741DF" w:rsidP="004741DF">
            <w:pPr>
              <w:rPr>
                <w:sz w:val="28"/>
                <w:szCs w:val="28"/>
              </w:rPr>
            </w:pPr>
            <w:r w:rsidRPr="00E8274D">
              <w:rPr>
                <w:sz w:val="28"/>
                <w:szCs w:val="28"/>
              </w:rPr>
              <w:t>5</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15</w:t>
            </w:r>
          </w:p>
        </w:tc>
        <w:tc>
          <w:tcPr>
            <w:tcW w:w="8896" w:type="dxa"/>
          </w:tcPr>
          <w:p w:rsidR="004741DF" w:rsidRPr="00E8274D" w:rsidRDefault="004741DF" w:rsidP="004741DF">
            <w:pPr>
              <w:rPr>
                <w:sz w:val="28"/>
                <w:szCs w:val="28"/>
              </w:rPr>
            </w:pPr>
            <w:r w:rsidRPr="00E8274D">
              <w:rPr>
                <w:sz w:val="28"/>
                <w:szCs w:val="28"/>
              </w:rPr>
              <w:t>4:0</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16</w:t>
            </w:r>
          </w:p>
        </w:tc>
        <w:tc>
          <w:tcPr>
            <w:tcW w:w="8896" w:type="dxa"/>
          </w:tcPr>
          <w:p w:rsidR="004741DF" w:rsidRPr="00E8274D" w:rsidRDefault="004741DF" w:rsidP="004741DF">
            <w:pPr>
              <w:rPr>
                <w:sz w:val="28"/>
                <w:szCs w:val="28"/>
              </w:rPr>
            </w:pPr>
            <w:r w:rsidRPr="00E8274D">
              <w:rPr>
                <w:sz w:val="28"/>
                <w:szCs w:val="28"/>
              </w:rPr>
              <w:t>25</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17</w:t>
            </w:r>
          </w:p>
        </w:tc>
        <w:tc>
          <w:tcPr>
            <w:tcW w:w="8896" w:type="dxa"/>
          </w:tcPr>
          <w:p w:rsidR="004741DF" w:rsidRPr="00E8274D" w:rsidRDefault="004741DF" w:rsidP="004741DF">
            <w:pPr>
              <w:rPr>
                <w:sz w:val="28"/>
                <w:szCs w:val="28"/>
              </w:rPr>
            </w:pPr>
            <w:r w:rsidRPr="00E8274D">
              <w:rPr>
                <w:sz w:val="28"/>
                <w:szCs w:val="28"/>
              </w:rPr>
              <w:t>15</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18</w:t>
            </w:r>
          </w:p>
        </w:tc>
        <w:tc>
          <w:tcPr>
            <w:tcW w:w="8896" w:type="dxa"/>
          </w:tcPr>
          <w:p w:rsidR="004741DF" w:rsidRPr="00E8274D" w:rsidRDefault="004741DF" w:rsidP="004741DF">
            <w:pPr>
              <w:rPr>
                <w:sz w:val="28"/>
                <w:szCs w:val="28"/>
              </w:rPr>
            </w:pPr>
            <w:r w:rsidRPr="00E8274D">
              <w:rPr>
                <w:sz w:val="28"/>
                <w:szCs w:val="28"/>
              </w:rPr>
              <w:t>6</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19</w:t>
            </w:r>
          </w:p>
        </w:tc>
        <w:tc>
          <w:tcPr>
            <w:tcW w:w="8896" w:type="dxa"/>
          </w:tcPr>
          <w:p w:rsidR="004741DF" w:rsidRPr="00E8274D" w:rsidRDefault="004741DF" w:rsidP="004741DF">
            <w:pPr>
              <w:rPr>
                <w:sz w:val="28"/>
                <w:szCs w:val="28"/>
              </w:rPr>
            </w:pPr>
            <w:r w:rsidRPr="00E8274D">
              <w:rPr>
                <w:sz w:val="28"/>
                <w:szCs w:val="28"/>
              </w:rPr>
              <w:t>2, 3, 4</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20</w:t>
            </w:r>
          </w:p>
        </w:tc>
        <w:tc>
          <w:tcPr>
            <w:tcW w:w="8896" w:type="dxa"/>
          </w:tcPr>
          <w:p w:rsidR="004741DF" w:rsidRPr="00E8274D" w:rsidRDefault="004741DF" w:rsidP="004741DF">
            <w:pPr>
              <w:rPr>
                <w:sz w:val="28"/>
                <w:szCs w:val="28"/>
              </w:rPr>
            </w:pPr>
            <w:r w:rsidRPr="00E8274D">
              <w:rPr>
                <w:sz w:val="28"/>
                <w:szCs w:val="28"/>
              </w:rPr>
              <w:t>1</w:t>
            </w:r>
          </w:p>
        </w:tc>
      </w:tr>
    </w:tbl>
    <w:p w:rsidR="004741DF" w:rsidRPr="00E679A6" w:rsidRDefault="004741DF" w:rsidP="004741DF">
      <w:pPr>
        <w:shd w:val="clear" w:color="auto" w:fill="FFFFFF"/>
        <w:rPr>
          <w:color w:val="000000"/>
          <w:sz w:val="28"/>
          <w:szCs w:val="28"/>
        </w:rPr>
      </w:pPr>
    </w:p>
    <w:p w:rsidR="004741DF" w:rsidRPr="00E679A6" w:rsidRDefault="004741DF" w:rsidP="004741DF">
      <w:pPr>
        <w:shd w:val="clear" w:color="auto" w:fill="FFFFFF"/>
        <w:jc w:val="center"/>
        <w:rPr>
          <w:color w:val="000000"/>
          <w:sz w:val="28"/>
          <w:szCs w:val="28"/>
        </w:rPr>
      </w:pPr>
      <w:r w:rsidRPr="00E679A6">
        <w:rPr>
          <w:color w:val="000000"/>
          <w:sz w:val="28"/>
          <w:szCs w:val="28"/>
        </w:rPr>
        <w:t>2 ВАРИАНТ</w:t>
      </w:r>
    </w:p>
    <w:p w:rsidR="004741DF" w:rsidRPr="00E679A6" w:rsidRDefault="004741DF" w:rsidP="004741DF">
      <w:pPr>
        <w:jc w:val="center"/>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w:t>
            </w:r>
          </w:p>
        </w:tc>
        <w:tc>
          <w:tcPr>
            <w:tcW w:w="8896" w:type="dxa"/>
          </w:tcPr>
          <w:p w:rsidR="004741DF" w:rsidRPr="00E8274D" w:rsidRDefault="004741DF" w:rsidP="004741DF">
            <w:pPr>
              <w:jc w:val="center"/>
              <w:rPr>
                <w:color w:val="000000"/>
                <w:sz w:val="28"/>
                <w:szCs w:val="28"/>
              </w:rPr>
            </w:pPr>
            <w:r w:rsidRPr="00E8274D">
              <w:rPr>
                <w:color w:val="000000"/>
                <w:sz w:val="28"/>
                <w:szCs w:val="28"/>
              </w:rPr>
              <w:t>Эталон ответа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w:t>
            </w:r>
          </w:p>
        </w:tc>
        <w:tc>
          <w:tcPr>
            <w:tcW w:w="8896" w:type="dxa"/>
          </w:tcPr>
          <w:p w:rsidR="004741DF" w:rsidRPr="00E8274D" w:rsidRDefault="004741DF" w:rsidP="004741DF">
            <w:pPr>
              <w:jc w:val="both"/>
              <w:rPr>
                <w:color w:val="000000"/>
                <w:sz w:val="28"/>
                <w:szCs w:val="28"/>
              </w:rPr>
            </w:pPr>
            <w:r w:rsidRPr="00E8274D">
              <w:rPr>
                <w:color w:val="000000"/>
                <w:sz w:val="28"/>
                <w:szCs w:val="28"/>
              </w:rPr>
              <w:t>6</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Последовательное касание одним действием при выполнении первого удара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3</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Удар при поддержке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4</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Засчитать очко команде на чьей стороне упал мяч</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5</w:t>
            </w:r>
          </w:p>
        </w:tc>
        <w:tc>
          <w:tcPr>
            <w:tcW w:w="8896" w:type="dxa"/>
          </w:tcPr>
          <w:p w:rsidR="004741DF" w:rsidRPr="00E8274D" w:rsidRDefault="004741DF" w:rsidP="004741DF">
            <w:pPr>
              <w:jc w:val="both"/>
              <w:rPr>
                <w:color w:val="000000"/>
                <w:sz w:val="28"/>
                <w:szCs w:val="28"/>
              </w:rPr>
            </w:pPr>
            <w:r w:rsidRPr="00E8274D">
              <w:rPr>
                <w:color w:val="000000"/>
                <w:sz w:val="28"/>
                <w:szCs w:val="28"/>
              </w:rPr>
              <w:t>8</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6</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Блокирование подачи соперника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7</w:t>
            </w:r>
          </w:p>
        </w:tc>
        <w:tc>
          <w:tcPr>
            <w:tcW w:w="8896" w:type="dxa"/>
          </w:tcPr>
          <w:p w:rsidR="004741DF" w:rsidRPr="00E8274D" w:rsidRDefault="004741DF" w:rsidP="004741DF">
            <w:pPr>
              <w:jc w:val="both"/>
              <w:rPr>
                <w:color w:val="000000"/>
                <w:sz w:val="28"/>
                <w:szCs w:val="28"/>
              </w:rPr>
            </w:pPr>
            <w:r w:rsidRPr="00E8274D">
              <w:rPr>
                <w:color w:val="000000"/>
                <w:sz w:val="28"/>
                <w:szCs w:val="28"/>
              </w:rPr>
              <w:t>2</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8</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Либеро</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9</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2:2</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10</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Выходить на замену неограниченное количество раз</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11</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Жёлтая и красная карточки раздельно</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12</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Удаление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13</w:t>
            </w:r>
          </w:p>
        </w:tc>
        <w:tc>
          <w:tcPr>
            <w:tcW w:w="8896" w:type="dxa"/>
          </w:tcPr>
          <w:p w:rsidR="004741DF" w:rsidRPr="00E8274D" w:rsidRDefault="004741DF" w:rsidP="004741DF">
            <w:pPr>
              <w:jc w:val="both"/>
              <w:rPr>
                <w:color w:val="000000"/>
                <w:sz w:val="28"/>
                <w:szCs w:val="28"/>
              </w:rPr>
            </w:pPr>
            <w:r w:rsidRPr="00E8274D">
              <w:rPr>
                <w:color w:val="000000"/>
                <w:sz w:val="28"/>
                <w:szCs w:val="28"/>
              </w:rPr>
              <w:t>5</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14</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Скрестить руки на груди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15</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Четыре удара по мячу</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16</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Конец партии или матча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17</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Мяч «в площадке»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18</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Подача переходит сопернику, и соперник получает очко</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19</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0:3 и 0:25</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20</w:t>
            </w:r>
          </w:p>
        </w:tc>
        <w:tc>
          <w:tcPr>
            <w:tcW w:w="8896" w:type="dxa"/>
          </w:tcPr>
          <w:p w:rsidR="004741DF" w:rsidRPr="00E8274D" w:rsidRDefault="004741DF" w:rsidP="004741DF">
            <w:pPr>
              <w:jc w:val="both"/>
              <w:rPr>
                <w:color w:val="000000"/>
                <w:sz w:val="28"/>
                <w:szCs w:val="28"/>
              </w:rPr>
            </w:pPr>
            <w:r w:rsidRPr="00E8274D">
              <w:rPr>
                <w:color w:val="2B2727"/>
                <w:spacing w:val="8"/>
                <w:sz w:val="28"/>
                <w:szCs w:val="28"/>
                <w:shd w:val="clear" w:color="auto" w:fill="FFFFFF"/>
              </w:rPr>
              <w:t>Сопернику «неполной» команды присуждается необходимое количество очков для победы в партиях и матче</w:t>
            </w:r>
          </w:p>
        </w:tc>
      </w:tr>
    </w:tbl>
    <w:p w:rsidR="004741DF" w:rsidRDefault="004741DF" w:rsidP="004741DF">
      <w:pPr>
        <w:jc w:val="center"/>
        <w:rPr>
          <w:b/>
          <w:bCs/>
          <w:caps/>
          <w:sz w:val="28"/>
          <w:szCs w:val="28"/>
        </w:rPr>
      </w:pPr>
    </w:p>
    <w:p w:rsidR="004741DF" w:rsidRPr="00E679A6" w:rsidRDefault="004741DF" w:rsidP="004741DF">
      <w:pPr>
        <w:jc w:val="center"/>
        <w:rPr>
          <w:sz w:val="28"/>
          <w:szCs w:val="28"/>
        </w:rPr>
      </w:pPr>
      <w:r w:rsidRPr="00E679A6">
        <w:rPr>
          <w:b/>
          <w:bCs/>
          <w:sz w:val="28"/>
          <w:szCs w:val="28"/>
        </w:rPr>
        <w:t>Оценочная шкала</w:t>
      </w:r>
    </w:p>
    <w:p w:rsidR="004741DF" w:rsidRPr="00E679A6" w:rsidRDefault="004741DF" w:rsidP="004741DF">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2714"/>
        <w:gridCol w:w="2484"/>
        <w:gridCol w:w="1496"/>
        <w:gridCol w:w="1515"/>
      </w:tblGrid>
      <w:tr w:rsidR="004741DF" w:rsidRPr="00E679A6" w:rsidTr="004741DF">
        <w:trPr>
          <w:trHeight w:val="1104"/>
        </w:trPr>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Набрано баллов</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9 баллов и менее</w:t>
            </w:r>
          </w:p>
          <w:p w:rsidR="004741DF" w:rsidRPr="00E8274D" w:rsidRDefault="004741DF" w:rsidP="004741DF">
            <w:pPr>
              <w:jc w:val="center"/>
              <w:rPr>
                <w:b/>
                <w:bCs/>
                <w:color w:val="000000"/>
              </w:rPr>
            </w:pPr>
            <w:r w:rsidRPr="00E8274D">
              <w:rPr>
                <w:b/>
                <w:bCs/>
                <w:color w:val="000000"/>
              </w:rPr>
              <w:t>(50 % и менее)</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10-14 баллов</w:t>
            </w:r>
          </w:p>
          <w:p w:rsidR="004741DF" w:rsidRPr="00E8274D" w:rsidRDefault="004741DF" w:rsidP="004741DF">
            <w:pPr>
              <w:jc w:val="center"/>
              <w:rPr>
                <w:b/>
                <w:bCs/>
                <w:color w:val="000000"/>
              </w:rPr>
            </w:pPr>
            <w:r w:rsidRPr="00E8274D">
              <w:rPr>
                <w:b/>
                <w:bCs/>
                <w:color w:val="000000"/>
              </w:rPr>
              <w:t>(50-75 %)</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15-17 баллов</w:t>
            </w:r>
          </w:p>
          <w:p w:rsidR="004741DF" w:rsidRPr="00E8274D" w:rsidRDefault="004741DF" w:rsidP="004741DF">
            <w:pPr>
              <w:jc w:val="center"/>
              <w:rPr>
                <w:b/>
                <w:bCs/>
                <w:color w:val="000000"/>
              </w:rPr>
            </w:pPr>
            <w:r w:rsidRPr="00E8274D">
              <w:rPr>
                <w:b/>
                <w:bCs/>
                <w:color w:val="000000"/>
              </w:rPr>
              <w:t>(75-90 %)</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18-20 баллов</w:t>
            </w:r>
          </w:p>
          <w:p w:rsidR="004741DF" w:rsidRPr="00E8274D" w:rsidRDefault="004741DF" w:rsidP="004741DF">
            <w:pPr>
              <w:jc w:val="center"/>
              <w:rPr>
                <w:b/>
                <w:bCs/>
                <w:color w:val="000000"/>
              </w:rPr>
            </w:pPr>
            <w:r w:rsidRPr="00E8274D">
              <w:rPr>
                <w:b/>
                <w:bCs/>
                <w:color w:val="000000"/>
              </w:rPr>
              <w:t>(90-100 %)</w:t>
            </w:r>
          </w:p>
        </w:tc>
      </w:tr>
      <w:tr w:rsidR="004741DF" w:rsidRPr="00E679A6" w:rsidTr="004741DF">
        <w:trPr>
          <w:trHeight w:val="1104"/>
        </w:trPr>
        <w:tc>
          <w:tcPr>
            <w:tcW w:w="0" w:type="auto"/>
          </w:tcPr>
          <w:p w:rsidR="004741DF" w:rsidRPr="00E8274D" w:rsidRDefault="004741DF" w:rsidP="004741DF">
            <w:pPr>
              <w:jc w:val="center"/>
              <w:rPr>
                <w:color w:val="000000"/>
              </w:rPr>
            </w:pPr>
          </w:p>
          <w:p w:rsidR="004741DF" w:rsidRPr="00E8274D" w:rsidRDefault="004741DF" w:rsidP="004741DF">
            <w:pPr>
              <w:jc w:val="center"/>
              <w:rPr>
                <w:b/>
                <w:bCs/>
                <w:color w:val="000000"/>
              </w:rPr>
            </w:pPr>
            <w:r w:rsidRPr="00E8274D">
              <w:rPr>
                <w:b/>
                <w:bCs/>
                <w:color w:val="000000"/>
              </w:rPr>
              <w:t>Оценка</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«Неудовлетворительно»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«Удовлетворительно»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«Хорошо»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«Отлично»</w:t>
            </w:r>
          </w:p>
          <w:p w:rsidR="004741DF" w:rsidRPr="00E8274D" w:rsidRDefault="004741DF" w:rsidP="004741DF">
            <w:pPr>
              <w:jc w:val="center"/>
              <w:rPr>
                <w:color w:val="000000"/>
              </w:rPr>
            </w:pPr>
          </w:p>
        </w:tc>
      </w:tr>
    </w:tbl>
    <w:p w:rsidR="004741DF" w:rsidRDefault="004741DF" w:rsidP="004741DF">
      <w:pPr>
        <w:spacing w:line="276" w:lineRule="auto"/>
        <w:contextualSpacing/>
        <w:jc w:val="both"/>
        <w:rPr>
          <w:b/>
          <w:sz w:val="28"/>
          <w:szCs w:val="28"/>
        </w:rPr>
      </w:pPr>
    </w:p>
    <w:p w:rsidR="004741DF" w:rsidRDefault="004741DF" w:rsidP="004741DF">
      <w:pPr>
        <w:spacing w:line="276" w:lineRule="auto"/>
        <w:contextualSpacing/>
        <w:jc w:val="center"/>
        <w:rPr>
          <w:b/>
          <w:sz w:val="28"/>
          <w:szCs w:val="28"/>
        </w:rPr>
      </w:pPr>
      <w:r>
        <w:rPr>
          <w:b/>
          <w:sz w:val="28"/>
          <w:szCs w:val="28"/>
        </w:rPr>
        <w:br w:type="page"/>
        <w:t>Текущий контроль № 3</w:t>
      </w:r>
    </w:p>
    <w:p w:rsidR="004741DF" w:rsidRDefault="004741DF" w:rsidP="004741DF">
      <w:pPr>
        <w:tabs>
          <w:tab w:val="left" w:pos="1080"/>
        </w:tabs>
        <w:ind w:firstLine="426"/>
        <w:jc w:val="both"/>
        <w:rPr>
          <w:color w:val="000000"/>
          <w:sz w:val="28"/>
        </w:rPr>
      </w:pPr>
    </w:p>
    <w:p w:rsidR="004741DF" w:rsidRPr="00007C77" w:rsidRDefault="004741DF" w:rsidP="004741DF">
      <w:pPr>
        <w:tabs>
          <w:tab w:val="left" w:pos="1080"/>
        </w:tabs>
        <w:ind w:firstLine="426"/>
        <w:jc w:val="both"/>
        <w:rPr>
          <w:b/>
          <w:sz w:val="28"/>
          <w:szCs w:val="28"/>
        </w:rPr>
      </w:pPr>
      <w:r w:rsidRPr="00007C77">
        <w:rPr>
          <w:color w:val="000000"/>
          <w:sz w:val="28"/>
        </w:rPr>
        <w:t>Текущий контроль выполняется в форме стандартизированного тестирования для проверки уровня освоения знаний</w:t>
      </w:r>
      <w:r w:rsidRPr="00007C77">
        <w:rPr>
          <w:sz w:val="28"/>
          <w:szCs w:val="28"/>
        </w:rPr>
        <w:t>.</w:t>
      </w:r>
    </w:p>
    <w:p w:rsidR="004741DF" w:rsidRPr="00007C77" w:rsidRDefault="004741DF" w:rsidP="004741DF">
      <w:pPr>
        <w:shd w:val="clear" w:color="auto" w:fill="FFFFFF"/>
        <w:jc w:val="center"/>
        <w:rPr>
          <w:b/>
          <w:color w:val="000000"/>
          <w:sz w:val="28"/>
          <w:szCs w:val="28"/>
        </w:rPr>
      </w:pPr>
      <w:r w:rsidRPr="00007C77">
        <w:rPr>
          <w:b/>
          <w:color w:val="000000"/>
          <w:sz w:val="28"/>
          <w:szCs w:val="28"/>
        </w:rPr>
        <w:t>ТЕСТ</w:t>
      </w:r>
    </w:p>
    <w:p w:rsidR="004741DF" w:rsidRPr="00E679A6" w:rsidRDefault="004741DF" w:rsidP="004741DF">
      <w:pPr>
        <w:shd w:val="clear" w:color="auto" w:fill="FFFFFF"/>
        <w:jc w:val="center"/>
        <w:rPr>
          <w:color w:val="000000"/>
          <w:sz w:val="28"/>
          <w:szCs w:val="28"/>
        </w:rPr>
      </w:pPr>
      <w:r w:rsidRPr="00E679A6">
        <w:rPr>
          <w:b/>
          <w:bCs/>
          <w:color w:val="000000"/>
          <w:sz w:val="28"/>
          <w:szCs w:val="28"/>
        </w:rPr>
        <w:t>1 вариант</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 Что называют атлетической гимнастикой?</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2. Что означает слово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3. Что такое утренняя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4. Какая лечебная гимнастика назначается при переломах?</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5. Что относят к формам проведения лечебной гимнастики?</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6. Что относят к спортивным видам гимнастики?</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7. В чем заключается основная цель утренней гимнастики?</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8. Какое физическое качество развивает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9. Что подразумевают под понятием ритмическая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10. Чему способствует гигиеническая утренняя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11. Какие разделы имеет лечебная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12. В какой стране зародилась гимнастика?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13. Что называют стретчингом?</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14. Какие виды упражнений относятся к акробатике?</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15. Сформулируйте определение слова «акробатика».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16. Как называется вид бега, развивающий общую выносливость организма?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17. Какую систему организма тренирует бег?</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18. Какие физические качества проверяют с помощью теста челночный бег?</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19. Какой тест позволяет определить силу человека?</w:t>
      </w:r>
    </w:p>
    <w:p w:rsidR="004741DF" w:rsidRPr="00E679A6" w:rsidRDefault="004741DF" w:rsidP="004741DF">
      <w:pPr>
        <w:shd w:val="clear" w:color="auto" w:fill="FFFFFF"/>
        <w:spacing w:line="360" w:lineRule="auto"/>
        <w:jc w:val="both"/>
        <w:rPr>
          <w:bCs/>
          <w:color w:val="000000"/>
          <w:sz w:val="28"/>
          <w:szCs w:val="28"/>
        </w:rPr>
      </w:pPr>
      <w:r w:rsidRPr="00E679A6">
        <w:rPr>
          <w:bCs/>
          <w:color w:val="000000"/>
          <w:sz w:val="28"/>
          <w:szCs w:val="28"/>
        </w:rPr>
        <w:t>20. Что называют акробатической комбинацией?</w:t>
      </w:r>
    </w:p>
    <w:p w:rsidR="004741DF" w:rsidRPr="00E679A6" w:rsidRDefault="004741DF" w:rsidP="004741DF">
      <w:pPr>
        <w:shd w:val="clear" w:color="auto" w:fill="FFFFFF"/>
        <w:jc w:val="center"/>
        <w:rPr>
          <w:color w:val="000000"/>
          <w:sz w:val="28"/>
          <w:szCs w:val="28"/>
        </w:rPr>
      </w:pPr>
      <w:r w:rsidRPr="00E679A6">
        <w:rPr>
          <w:b/>
          <w:bCs/>
          <w:color w:val="000000"/>
          <w:sz w:val="28"/>
          <w:szCs w:val="28"/>
        </w:rPr>
        <w:t>2 вариант</w:t>
      </w:r>
    </w:p>
    <w:p w:rsidR="004741DF" w:rsidRPr="00E679A6" w:rsidRDefault="004741DF" w:rsidP="004741DF">
      <w:pPr>
        <w:shd w:val="clear" w:color="auto" w:fill="FFFFFF"/>
        <w:jc w:val="both"/>
        <w:rPr>
          <w:color w:val="000000"/>
          <w:sz w:val="28"/>
          <w:szCs w:val="28"/>
        </w:rPr>
      </w:pP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 Какой тест позволяет точно определить уровень гибкости человека?</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2. Как называется способность организма запоминать, а затем воспроизводить движения, усвоенные давно?</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3. Какие упражнениям относят к упражнениям на равновесие?</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4. На какую функцию акробатические упражнения влияют в первую очередь?</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5. Что такое челночный бег?</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6. Что такое челночный атлетическая гимнастика?</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7. Какова основная задача стретчинга?</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8. Что является средствами гимнастики?</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9. Каковы основные требования к гимнастическим терминам?</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10. Что принято называть состоянием устойчивого положения тела в пространстве?</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11. Какова классификация видов гимнастики?</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12. Как называют положение тела, при котором плечи расположены выше точки опоры?</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13. К какому виду гимнастики относят кувырки?</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14. Что такое вис?</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15. Как называют сочетание нескольких видов акробатических элементов?</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16. Что является грубой ошибкой при кувырке вперед?</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17. Что относят к спортивным видам гимнастики?</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 xml:space="preserve">18. Как называется движение тела вокруг вертикальной оси с изменением расположения ступней? </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 xml:space="preserve">19. Как называется положение учащихся, в котором ноги согнуты (опора на носках), руки в любом положении? </w:t>
      </w:r>
    </w:p>
    <w:p w:rsidR="004741DF" w:rsidRPr="00E679A6" w:rsidRDefault="004741DF" w:rsidP="004741DF">
      <w:pPr>
        <w:shd w:val="clear" w:color="auto" w:fill="FFFFFF"/>
        <w:spacing w:line="360" w:lineRule="auto"/>
        <w:jc w:val="both"/>
        <w:rPr>
          <w:color w:val="000000"/>
          <w:sz w:val="28"/>
          <w:szCs w:val="28"/>
        </w:rPr>
      </w:pPr>
      <w:r w:rsidRPr="00E679A6">
        <w:rPr>
          <w:color w:val="000000"/>
          <w:sz w:val="28"/>
          <w:szCs w:val="28"/>
        </w:rPr>
        <w:t xml:space="preserve">20. Как называется вращательное движение тела с последовательным касанием опоры и переворачиванием через голову? </w:t>
      </w:r>
    </w:p>
    <w:p w:rsidR="004741DF" w:rsidRPr="00E679A6" w:rsidRDefault="004741DF" w:rsidP="004741DF">
      <w:pPr>
        <w:jc w:val="center"/>
        <w:rPr>
          <w:b/>
          <w:sz w:val="28"/>
          <w:szCs w:val="28"/>
        </w:rPr>
      </w:pPr>
      <w:r w:rsidRPr="00E679A6">
        <w:rPr>
          <w:b/>
          <w:sz w:val="28"/>
          <w:szCs w:val="28"/>
        </w:rPr>
        <w:t>Эталон ответа к тестовым заданиям</w:t>
      </w:r>
    </w:p>
    <w:p w:rsidR="004741DF" w:rsidRPr="00E679A6" w:rsidRDefault="004741DF" w:rsidP="004741DF">
      <w:pPr>
        <w:shd w:val="clear" w:color="auto" w:fill="FFFFFF"/>
        <w:jc w:val="center"/>
        <w:rPr>
          <w:color w:val="000000"/>
          <w:sz w:val="28"/>
          <w:szCs w:val="28"/>
        </w:rPr>
      </w:pPr>
      <w:r w:rsidRPr="00E679A6">
        <w:rPr>
          <w:color w:val="000000"/>
          <w:sz w:val="28"/>
          <w:szCs w:val="28"/>
        </w:rPr>
        <w:t>1 ВАРИАНТ</w:t>
      </w:r>
    </w:p>
    <w:p w:rsidR="004741DF" w:rsidRPr="00E679A6" w:rsidRDefault="004741DF" w:rsidP="004741DF">
      <w:pPr>
        <w:shd w:val="clear" w:color="auto" w:fill="FFFFFF"/>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w:t>
            </w:r>
          </w:p>
        </w:tc>
        <w:tc>
          <w:tcPr>
            <w:tcW w:w="8896" w:type="dxa"/>
          </w:tcPr>
          <w:p w:rsidR="004741DF" w:rsidRPr="00E8274D" w:rsidRDefault="004741DF" w:rsidP="004741DF">
            <w:pPr>
              <w:jc w:val="center"/>
              <w:rPr>
                <w:color w:val="000000"/>
                <w:sz w:val="28"/>
                <w:szCs w:val="28"/>
              </w:rPr>
            </w:pPr>
            <w:r w:rsidRPr="00E8274D">
              <w:rPr>
                <w:color w:val="000000"/>
                <w:sz w:val="28"/>
                <w:szCs w:val="28"/>
              </w:rPr>
              <w:t>Эталон ответа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w:t>
            </w:r>
          </w:p>
        </w:tc>
        <w:tc>
          <w:tcPr>
            <w:tcW w:w="8896" w:type="dxa"/>
          </w:tcPr>
          <w:p w:rsidR="004741DF" w:rsidRPr="00E8274D" w:rsidRDefault="004741DF" w:rsidP="004741DF">
            <w:pPr>
              <w:jc w:val="both"/>
              <w:rPr>
                <w:sz w:val="28"/>
                <w:szCs w:val="28"/>
              </w:rPr>
            </w:pPr>
            <w:r w:rsidRPr="00E8274D">
              <w:rPr>
                <w:sz w:val="28"/>
                <w:szCs w:val="28"/>
              </w:rPr>
              <w:t>Комплекс упражнений, направленных на развитие силовых качеств, а также гибкости и ловкости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w:t>
            </w:r>
          </w:p>
        </w:tc>
        <w:tc>
          <w:tcPr>
            <w:tcW w:w="8896" w:type="dxa"/>
          </w:tcPr>
          <w:p w:rsidR="004741DF" w:rsidRPr="00E8274D" w:rsidRDefault="004741DF" w:rsidP="004741DF">
            <w:pPr>
              <w:jc w:val="both"/>
              <w:rPr>
                <w:sz w:val="28"/>
                <w:szCs w:val="28"/>
              </w:rPr>
            </w:pPr>
            <w:r w:rsidRPr="00E8274D">
              <w:rPr>
                <w:sz w:val="28"/>
                <w:szCs w:val="28"/>
              </w:rPr>
              <w:t>Совокупность упражнений, методических приемов, которые используют для укрепления здоровья и развития физических данных</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3</w:t>
            </w:r>
          </w:p>
        </w:tc>
        <w:tc>
          <w:tcPr>
            <w:tcW w:w="8896" w:type="dxa"/>
          </w:tcPr>
          <w:p w:rsidR="004741DF" w:rsidRPr="00E8274D" w:rsidRDefault="004741DF" w:rsidP="004741DF">
            <w:pPr>
              <w:jc w:val="both"/>
              <w:rPr>
                <w:sz w:val="28"/>
                <w:szCs w:val="28"/>
              </w:rPr>
            </w:pPr>
            <w:r w:rsidRPr="00E8274D">
              <w:rPr>
                <w:sz w:val="28"/>
                <w:szCs w:val="28"/>
              </w:rPr>
              <w:t>Ряд физических упражнений, выполняемых в утреннее время, направленных на повышение тонуса организма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4</w:t>
            </w:r>
          </w:p>
        </w:tc>
        <w:tc>
          <w:tcPr>
            <w:tcW w:w="8896" w:type="dxa"/>
          </w:tcPr>
          <w:p w:rsidR="004741DF" w:rsidRPr="00E8274D" w:rsidRDefault="004741DF" w:rsidP="004741DF">
            <w:pPr>
              <w:jc w:val="both"/>
              <w:rPr>
                <w:sz w:val="28"/>
                <w:szCs w:val="28"/>
              </w:rPr>
            </w:pPr>
            <w:r w:rsidRPr="00E8274D">
              <w:rPr>
                <w:sz w:val="28"/>
                <w:szCs w:val="28"/>
              </w:rPr>
              <w:t>Укрепление гипотрофичных мышц, восстановления движений</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5</w:t>
            </w:r>
          </w:p>
        </w:tc>
        <w:tc>
          <w:tcPr>
            <w:tcW w:w="8896" w:type="dxa"/>
          </w:tcPr>
          <w:p w:rsidR="004741DF" w:rsidRPr="00E8274D" w:rsidRDefault="004741DF" w:rsidP="004741DF">
            <w:pPr>
              <w:jc w:val="both"/>
              <w:rPr>
                <w:sz w:val="28"/>
                <w:szCs w:val="28"/>
              </w:rPr>
            </w:pPr>
            <w:r w:rsidRPr="00E8274D">
              <w:rPr>
                <w:sz w:val="28"/>
                <w:szCs w:val="28"/>
              </w:rPr>
              <w:t>Плавание, ближний туризм, упражнения, активные игры на свежем воздухе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6</w:t>
            </w:r>
          </w:p>
        </w:tc>
        <w:tc>
          <w:tcPr>
            <w:tcW w:w="8896" w:type="dxa"/>
          </w:tcPr>
          <w:p w:rsidR="004741DF" w:rsidRPr="00E8274D" w:rsidRDefault="004741DF" w:rsidP="004741DF">
            <w:pPr>
              <w:jc w:val="both"/>
              <w:rPr>
                <w:sz w:val="28"/>
                <w:szCs w:val="28"/>
              </w:rPr>
            </w:pPr>
            <w:r w:rsidRPr="00E8274D">
              <w:rPr>
                <w:sz w:val="28"/>
                <w:szCs w:val="28"/>
              </w:rPr>
              <w:t>Акробатическая </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7</w:t>
            </w:r>
          </w:p>
        </w:tc>
        <w:tc>
          <w:tcPr>
            <w:tcW w:w="8896" w:type="dxa"/>
          </w:tcPr>
          <w:p w:rsidR="004741DF" w:rsidRPr="00E8274D" w:rsidRDefault="004741DF" w:rsidP="004741DF">
            <w:pPr>
              <w:jc w:val="both"/>
              <w:rPr>
                <w:sz w:val="28"/>
                <w:szCs w:val="28"/>
              </w:rPr>
            </w:pPr>
            <w:r w:rsidRPr="00E8274D">
              <w:rPr>
                <w:sz w:val="28"/>
                <w:szCs w:val="28"/>
              </w:rPr>
              <w:t>Поддержка нормального физического состояния, повышение жизненного тонуса, приобретение заряда бодрости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8</w:t>
            </w:r>
          </w:p>
        </w:tc>
        <w:tc>
          <w:tcPr>
            <w:tcW w:w="8896" w:type="dxa"/>
          </w:tcPr>
          <w:p w:rsidR="004741DF" w:rsidRPr="00E8274D" w:rsidRDefault="004741DF" w:rsidP="004741DF">
            <w:pPr>
              <w:jc w:val="both"/>
              <w:rPr>
                <w:sz w:val="28"/>
                <w:szCs w:val="28"/>
              </w:rPr>
            </w:pPr>
            <w:r w:rsidRPr="00E8274D">
              <w:rPr>
                <w:sz w:val="28"/>
                <w:szCs w:val="28"/>
              </w:rPr>
              <w:t>Сила </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9</w:t>
            </w:r>
          </w:p>
        </w:tc>
        <w:tc>
          <w:tcPr>
            <w:tcW w:w="8896" w:type="dxa"/>
          </w:tcPr>
          <w:p w:rsidR="004741DF" w:rsidRPr="00E8274D" w:rsidRDefault="004741DF" w:rsidP="004741DF">
            <w:pPr>
              <w:jc w:val="both"/>
              <w:rPr>
                <w:sz w:val="28"/>
                <w:szCs w:val="28"/>
              </w:rPr>
            </w:pPr>
            <w:r w:rsidRPr="00E8274D">
              <w:rPr>
                <w:sz w:val="28"/>
                <w:szCs w:val="28"/>
              </w:rPr>
              <w:t>Комплекс специальных ритмических упражнений, направленных на укрепление и развитие организма в любом возрасте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10</w:t>
            </w:r>
          </w:p>
        </w:tc>
        <w:tc>
          <w:tcPr>
            <w:tcW w:w="8896" w:type="dxa"/>
          </w:tcPr>
          <w:p w:rsidR="004741DF" w:rsidRPr="00E8274D" w:rsidRDefault="004741DF" w:rsidP="004741DF">
            <w:pPr>
              <w:jc w:val="both"/>
              <w:rPr>
                <w:sz w:val="28"/>
                <w:szCs w:val="28"/>
              </w:rPr>
            </w:pPr>
            <w:r w:rsidRPr="00E8274D">
              <w:rPr>
                <w:sz w:val="28"/>
                <w:szCs w:val="28"/>
              </w:rPr>
              <w:t>Комплекс упражнений после сна для повышения общего тонуса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11</w:t>
            </w:r>
          </w:p>
        </w:tc>
        <w:tc>
          <w:tcPr>
            <w:tcW w:w="8896" w:type="dxa"/>
          </w:tcPr>
          <w:p w:rsidR="004741DF" w:rsidRPr="00E8274D" w:rsidRDefault="004741DF" w:rsidP="004741DF">
            <w:pPr>
              <w:jc w:val="both"/>
              <w:rPr>
                <w:sz w:val="28"/>
                <w:szCs w:val="28"/>
              </w:rPr>
            </w:pPr>
            <w:r w:rsidRPr="00E8274D">
              <w:rPr>
                <w:sz w:val="28"/>
                <w:szCs w:val="28"/>
              </w:rPr>
              <w:t>Вводный, основной, заключительный</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12</w:t>
            </w:r>
          </w:p>
        </w:tc>
        <w:tc>
          <w:tcPr>
            <w:tcW w:w="8896" w:type="dxa"/>
          </w:tcPr>
          <w:p w:rsidR="004741DF" w:rsidRPr="00E8274D" w:rsidRDefault="004741DF" w:rsidP="004741DF">
            <w:pPr>
              <w:jc w:val="both"/>
              <w:rPr>
                <w:sz w:val="28"/>
                <w:szCs w:val="28"/>
              </w:rPr>
            </w:pPr>
            <w:r w:rsidRPr="00E8274D">
              <w:rPr>
                <w:sz w:val="28"/>
                <w:szCs w:val="28"/>
              </w:rPr>
              <w:t>Древняя Греция</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13</w:t>
            </w:r>
          </w:p>
        </w:tc>
        <w:tc>
          <w:tcPr>
            <w:tcW w:w="8896" w:type="dxa"/>
          </w:tcPr>
          <w:p w:rsidR="004741DF" w:rsidRPr="00E8274D" w:rsidRDefault="004741DF" w:rsidP="004741DF">
            <w:pPr>
              <w:jc w:val="both"/>
              <w:rPr>
                <w:sz w:val="28"/>
                <w:szCs w:val="28"/>
              </w:rPr>
            </w:pPr>
            <w:r w:rsidRPr="00E8274D">
              <w:rPr>
                <w:sz w:val="28"/>
                <w:szCs w:val="28"/>
              </w:rPr>
              <w:t>Специальная система упражнений, направленная на повышение гибкости, растяжение связок и мышц</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14</w:t>
            </w:r>
          </w:p>
        </w:tc>
        <w:tc>
          <w:tcPr>
            <w:tcW w:w="8896" w:type="dxa"/>
          </w:tcPr>
          <w:p w:rsidR="004741DF" w:rsidRPr="00E8274D" w:rsidRDefault="004741DF" w:rsidP="004741DF">
            <w:pPr>
              <w:jc w:val="both"/>
              <w:rPr>
                <w:sz w:val="28"/>
                <w:szCs w:val="28"/>
              </w:rPr>
            </w:pPr>
            <w:r w:rsidRPr="00E8274D">
              <w:rPr>
                <w:sz w:val="28"/>
                <w:szCs w:val="28"/>
              </w:rPr>
              <w:t>Динамические и статические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15</w:t>
            </w:r>
          </w:p>
        </w:tc>
        <w:tc>
          <w:tcPr>
            <w:tcW w:w="8896" w:type="dxa"/>
          </w:tcPr>
          <w:p w:rsidR="004741DF" w:rsidRPr="00E8274D" w:rsidRDefault="004741DF" w:rsidP="004741DF">
            <w:pPr>
              <w:jc w:val="both"/>
              <w:rPr>
                <w:sz w:val="28"/>
                <w:szCs w:val="28"/>
              </w:rPr>
            </w:pPr>
            <w:r w:rsidRPr="00E8274D">
              <w:rPr>
                <w:sz w:val="28"/>
                <w:szCs w:val="28"/>
              </w:rPr>
              <w:t>Разновидность гимнастики, специальные упражнения на ловкость, балансировку, силу, гибкость</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16</w:t>
            </w:r>
          </w:p>
        </w:tc>
        <w:tc>
          <w:tcPr>
            <w:tcW w:w="8896" w:type="dxa"/>
          </w:tcPr>
          <w:p w:rsidR="004741DF" w:rsidRPr="00E8274D" w:rsidRDefault="004741DF" w:rsidP="004741DF">
            <w:pPr>
              <w:jc w:val="both"/>
              <w:rPr>
                <w:sz w:val="28"/>
                <w:szCs w:val="28"/>
              </w:rPr>
            </w:pPr>
            <w:r w:rsidRPr="00E8274D">
              <w:rPr>
                <w:sz w:val="28"/>
                <w:szCs w:val="28"/>
              </w:rPr>
              <w:t>Равномерный непрерывный бег</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17</w:t>
            </w:r>
          </w:p>
        </w:tc>
        <w:tc>
          <w:tcPr>
            <w:tcW w:w="8896" w:type="dxa"/>
          </w:tcPr>
          <w:p w:rsidR="004741DF" w:rsidRPr="00E8274D" w:rsidRDefault="004741DF" w:rsidP="004741DF">
            <w:pPr>
              <w:jc w:val="both"/>
              <w:rPr>
                <w:sz w:val="28"/>
                <w:szCs w:val="28"/>
              </w:rPr>
            </w:pPr>
            <w:r w:rsidRPr="00E8274D">
              <w:rPr>
                <w:sz w:val="28"/>
                <w:szCs w:val="28"/>
              </w:rPr>
              <w:t>Дыхательная система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18</w:t>
            </w:r>
          </w:p>
        </w:tc>
        <w:tc>
          <w:tcPr>
            <w:tcW w:w="8896" w:type="dxa"/>
          </w:tcPr>
          <w:p w:rsidR="004741DF" w:rsidRPr="00E8274D" w:rsidRDefault="004741DF" w:rsidP="004741DF">
            <w:pPr>
              <w:jc w:val="both"/>
              <w:rPr>
                <w:sz w:val="28"/>
                <w:szCs w:val="28"/>
              </w:rPr>
            </w:pPr>
            <w:r w:rsidRPr="00E8274D">
              <w:rPr>
                <w:sz w:val="28"/>
                <w:szCs w:val="28"/>
              </w:rPr>
              <w:t>Скоростные качества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19</w:t>
            </w:r>
          </w:p>
        </w:tc>
        <w:tc>
          <w:tcPr>
            <w:tcW w:w="8896" w:type="dxa"/>
          </w:tcPr>
          <w:p w:rsidR="004741DF" w:rsidRPr="00E8274D" w:rsidRDefault="004741DF" w:rsidP="004741DF">
            <w:pPr>
              <w:jc w:val="both"/>
              <w:rPr>
                <w:sz w:val="28"/>
                <w:szCs w:val="28"/>
              </w:rPr>
            </w:pPr>
            <w:r w:rsidRPr="00E8274D">
              <w:rPr>
                <w:sz w:val="28"/>
                <w:szCs w:val="28"/>
              </w:rPr>
              <w:t>Сгибание и разгибание рук в локтевом суставе в упоре лежа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20</w:t>
            </w:r>
          </w:p>
        </w:tc>
        <w:tc>
          <w:tcPr>
            <w:tcW w:w="8896" w:type="dxa"/>
          </w:tcPr>
          <w:p w:rsidR="004741DF" w:rsidRPr="00E8274D" w:rsidRDefault="004741DF" w:rsidP="004741DF">
            <w:pPr>
              <w:jc w:val="both"/>
              <w:rPr>
                <w:sz w:val="28"/>
                <w:szCs w:val="28"/>
              </w:rPr>
            </w:pPr>
            <w:r w:rsidRPr="00E8274D">
              <w:rPr>
                <w:sz w:val="28"/>
                <w:szCs w:val="28"/>
              </w:rPr>
              <w:t>Последовательное выполнение акробатических упражнений</w:t>
            </w:r>
          </w:p>
        </w:tc>
      </w:tr>
    </w:tbl>
    <w:p w:rsidR="004741DF" w:rsidRPr="00E679A6" w:rsidRDefault="004741DF" w:rsidP="004741DF">
      <w:pPr>
        <w:shd w:val="clear" w:color="auto" w:fill="FFFFFF"/>
        <w:jc w:val="center"/>
        <w:rPr>
          <w:color w:val="000000"/>
          <w:sz w:val="28"/>
          <w:szCs w:val="28"/>
        </w:rPr>
      </w:pPr>
    </w:p>
    <w:p w:rsidR="004741DF" w:rsidRPr="00E679A6" w:rsidRDefault="004741DF" w:rsidP="004741DF">
      <w:pPr>
        <w:shd w:val="clear" w:color="auto" w:fill="FFFFFF"/>
        <w:jc w:val="center"/>
        <w:rPr>
          <w:color w:val="000000"/>
          <w:sz w:val="28"/>
          <w:szCs w:val="28"/>
        </w:rPr>
      </w:pPr>
      <w:r w:rsidRPr="00E679A6">
        <w:rPr>
          <w:color w:val="000000"/>
          <w:sz w:val="28"/>
          <w:szCs w:val="28"/>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w:t>
            </w:r>
          </w:p>
        </w:tc>
        <w:tc>
          <w:tcPr>
            <w:tcW w:w="8896" w:type="dxa"/>
          </w:tcPr>
          <w:p w:rsidR="004741DF" w:rsidRPr="00E8274D" w:rsidRDefault="004741DF" w:rsidP="004741DF">
            <w:pPr>
              <w:jc w:val="center"/>
              <w:rPr>
                <w:color w:val="000000"/>
                <w:sz w:val="28"/>
                <w:szCs w:val="28"/>
              </w:rPr>
            </w:pPr>
            <w:r w:rsidRPr="00E8274D">
              <w:rPr>
                <w:color w:val="000000"/>
                <w:sz w:val="28"/>
                <w:szCs w:val="28"/>
              </w:rPr>
              <w:t>Эталон ответа</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w:t>
            </w:r>
          </w:p>
        </w:tc>
        <w:tc>
          <w:tcPr>
            <w:tcW w:w="8896" w:type="dxa"/>
          </w:tcPr>
          <w:p w:rsidR="004741DF" w:rsidRPr="00E8274D" w:rsidRDefault="004741DF" w:rsidP="004741DF">
            <w:pPr>
              <w:rPr>
                <w:sz w:val="28"/>
                <w:szCs w:val="28"/>
              </w:rPr>
            </w:pPr>
            <w:r w:rsidRPr="00E8274D">
              <w:rPr>
                <w:sz w:val="28"/>
                <w:szCs w:val="28"/>
              </w:rPr>
              <w:t>Наклоны в положении сидя</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w:t>
            </w:r>
          </w:p>
        </w:tc>
        <w:tc>
          <w:tcPr>
            <w:tcW w:w="8896" w:type="dxa"/>
          </w:tcPr>
          <w:p w:rsidR="004741DF" w:rsidRPr="00E8274D" w:rsidRDefault="004741DF" w:rsidP="004741DF">
            <w:pPr>
              <w:rPr>
                <w:sz w:val="28"/>
                <w:szCs w:val="28"/>
              </w:rPr>
            </w:pPr>
            <w:r w:rsidRPr="00E8274D">
              <w:rPr>
                <w:sz w:val="28"/>
                <w:szCs w:val="28"/>
              </w:rPr>
              <w:t>Мышечная память</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3</w:t>
            </w:r>
          </w:p>
        </w:tc>
        <w:tc>
          <w:tcPr>
            <w:tcW w:w="8896" w:type="dxa"/>
          </w:tcPr>
          <w:p w:rsidR="004741DF" w:rsidRPr="00E8274D" w:rsidRDefault="004741DF" w:rsidP="004741DF">
            <w:pPr>
              <w:rPr>
                <w:sz w:val="28"/>
                <w:szCs w:val="28"/>
              </w:rPr>
            </w:pPr>
            <w:r w:rsidRPr="00E8274D">
              <w:rPr>
                <w:sz w:val="28"/>
                <w:szCs w:val="28"/>
              </w:rPr>
              <w:t>Выполнение стоек</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4</w:t>
            </w:r>
          </w:p>
        </w:tc>
        <w:tc>
          <w:tcPr>
            <w:tcW w:w="8896" w:type="dxa"/>
          </w:tcPr>
          <w:p w:rsidR="004741DF" w:rsidRPr="00E8274D" w:rsidRDefault="004741DF" w:rsidP="004741DF">
            <w:pPr>
              <w:rPr>
                <w:sz w:val="28"/>
                <w:szCs w:val="28"/>
              </w:rPr>
            </w:pPr>
            <w:r w:rsidRPr="00E8274D">
              <w:rPr>
                <w:sz w:val="28"/>
                <w:szCs w:val="28"/>
              </w:rPr>
              <w:t>Вестибулярный аппарат</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5</w:t>
            </w:r>
          </w:p>
        </w:tc>
        <w:tc>
          <w:tcPr>
            <w:tcW w:w="8896" w:type="dxa"/>
          </w:tcPr>
          <w:p w:rsidR="004741DF" w:rsidRPr="00E8274D" w:rsidRDefault="004741DF" w:rsidP="004741DF">
            <w:pPr>
              <w:rPr>
                <w:sz w:val="28"/>
                <w:szCs w:val="28"/>
              </w:rPr>
            </w:pPr>
            <w:r w:rsidRPr="00E8274D">
              <w:rPr>
                <w:sz w:val="28"/>
                <w:szCs w:val="28"/>
              </w:rPr>
              <w:t>Бег на короткие дистанции с постоянной сменой направления</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6</w:t>
            </w:r>
          </w:p>
        </w:tc>
        <w:tc>
          <w:tcPr>
            <w:tcW w:w="8896" w:type="dxa"/>
          </w:tcPr>
          <w:p w:rsidR="004741DF" w:rsidRPr="00E8274D" w:rsidRDefault="004741DF" w:rsidP="004741DF">
            <w:pPr>
              <w:rPr>
                <w:sz w:val="28"/>
                <w:szCs w:val="28"/>
              </w:rPr>
            </w:pPr>
            <w:r w:rsidRPr="00E8274D">
              <w:rPr>
                <w:sz w:val="28"/>
                <w:szCs w:val="28"/>
              </w:rPr>
              <w:t>Комплекс упражнений с отягощением, направленный на создание красивого тела, укрепления здоровья</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7</w:t>
            </w:r>
          </w:p>
        </w:tc>
        <w:tc>
          <w:tcPr>
            <w:tcW w:w="8896" w:type="dxa"/>
          </w:tcPr>
          <w:p w:rsidR="004741DF" w:rsidRPr="00E8274D" w:rsidRDefault="004741DF" w:rsidP="004741DF">
            <w:pPr>
              <w:rPr>
                <w:sz w:val="28"/>
                <w:szCs w:val="28"/>
              </w:rPr>
            </w:pPr>
            <w:r w:rsidRPr="00E8274D">
              <w:rPr>
                <w:sz w:val="28"/>
                <w:szCs w:val="28"/>
              </w:rPr>
              <w:t>Расслабление и растягивание мышц до и после основной тренировки</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8</w:t>
            </w:r>
          </w:p>
        </w:tc>
        <w:tc>
          <w:tcPr>
            <w:tcW w:w="8896" w:type="dxa"/>
          </w:tcPr>
          <w:p w:rsidR="004741DF" w:rsidRPr="00E8274D" w:rsidRDefault="004741DF" w:rsidP="004741DF">
            <w:pPr>
              <w:rPr>
                <w:sz w:val="28"/>
                <w:szCs w:val="28"/>
              </w:rPr>
            </w:pPr>
            <w:r w:rsidRPr="00E8274D">
              <w:rPr>
                <w:sz w:val="28"/>
                <w:szCs w:val="28"/>
              </w:rPr>
              <w:t>Упражнения, музыка, наставления педагога, силы природы</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9</w:t>
            </w:r>
          </w:p>
        </w:tc>
        <w:tc>
          <w:tcPr>
            <w:tcW w:w="8896" w:type="dxa"/>
          </w:tcPr>
          <w:p w:rsidR="004741DF" w:rsidRPr="00E8274D" w:rsidRDefault="004741DF" w:rsidP="004741DF">
            <w:pPr>
              <w:rPr>
                <w:sz w:val="28"/>
                <w:szCs w:val="28"/>
              </w:rPr>
            </w:pPr>
            <w:r w:rsidRPr="00E8274D">
              <w:rPr>
                <w:sz w:val="28"/>
                <w:szCs w:val="28"/>
              </w:rPr>
              <w:t>Доступность, четкость, краткость</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10</w:t>
            </w:r>
          </w:p>
        </w:tc>
        <w:tc>
          <w:tcPr>
            <w:tcW w:w="8896" w:type="dxa"/>
          </w:tcPr>
          <w:p w:rsidR="004741DF" w:rsidRPr="00E8274D" w:rsidRDefault="004741DF" w:rsidP="004741DF">
            <w:pPr>
              <w:rPr>
                <w:sz w:val="28"/>
                <w:szCs w:val="28"/>
              </w:rPr>
            </w:pPr>
            <w:r w:rsidRPr="00E8274D">
              <w:rPr>
                <w:sz w:val="28"/>
                <w:szCs w:val="28"/>
              </w:rPr>
              <w:t>Равновесие </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11</w:t>
            </w:r>
          </w:p>
        </w:tc>
        <w:tc>
          <w:tcPr>
            <w:tcW w:w="8896" w:type="dxa"/>
          </w:tcPr>
          <w:p w:rsidR="004741DF" w:rsidRPr="00E8274D" w:rsidRDefault="004741DF" w:rsidP="004741DF">
            <w:pPr>
              <w:rPr>
                <w:sz w:val="28"/>
                <w:szCs w:val="28"/>
              </w:rPr>
            </w:pPr>
            <w:r w:rsidRPr="00E8274D">
              <w:rPr>
                <w:sz w:val="28"/>
                <w:szCs w:val="28"/>
              </w:rPr>
              <w:t>Оздоровительные, развивающие, спортивные</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12</w:t>
            </w:r>
          </w:p>
        </w:tc>
        <w:tc>
          <w:tcPr>
            <w:tcW w:w="8896" w:type="dxa"/>
          </w:tcPr>
          <w:p w:rsidR="004741DF" w:rsidRPr="00E8274D" w:rsidRDefault="004741DF" w:rsidP="004741DF">
            <w:pPr>
              <w:rPr>
                <w:sz w:val="28"/>
                <w:szCs w:val="28"/>
              </w:rPr>
            </w:pPr>
            <w:r w:rsidRPr="00E8274D">
              <w:rPr>
                <w:sz w:val="28"/>
                <w:szCs w:val="28"/>
              </w:rPr>
              <w:t>Опора </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13</w:t>
            </w:r>
          </w:p>
        </w:tc>
        <w:tc>
          <w:tcPr>
            <w:tcW w:w="8896" w:type="dxa"/>
          </w:tcPr>
          <w:p w:rsidR="004741DF" w:rsidRPr="00E8274D" w:rsidRDefault="004741DF" w:rsidP="004741DF">
            <w:pPr>
              <w:rPr>
                <w:sz w:val="28"/>
                <w:szCs w:val="28"/>
              </w:rPr>
            </w:pPr>
            <w:r w:rsidRPr="00E8274D">
              <w:rPr>
                <w:sz w:val="28"/>
                <w:szCs w:val="28"/>
              </w:rPr>
              <w:t>Акробатика </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14</w:t>
            </w:r>
          </w:p>
        </w:tc>
        <w:tc>
          <w:tcPr>
            <w:tcW w:w="8896" w:type="dxa"/>
          </w:tcPr>
          <w:p w:rsidR="004741DF" w:rsidRPr="00E8274D" w:rsidRDefault="004741DF" w:rsidP="004741DF">
            <w:pPr>
              <w:rPr>
                <w:sz w:val="28"/>
                <w:szCs w:val="28"/>
              </w:rPr>
            </w:pPr>
            <w:r w:rsidRPr="00E8274D">
              <w:rPr>
                <w:sz w:val="28"/>
                <w:szCs w:val="28"/>
              </w:rPr>
              <w:t>Положение тела на снаряде, при котором точка опоры находится выше уровня плеч</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15</w:t>
            </w:r>
          </w:p>
        </w:tc>
        <w:tc>
          <w:tcPr>
            <w:tcW w:w="8896" w:type="dxa"/>
          </w:tcPr>
          <w:p w:rsidR="004741DF" w:rsidRPr="00E8274D" w:rsidRDefault="004741DF" w:rsidP="004741DF">
            <w:pPr>
              <w:rPr>
                <w:sz w:val="28"/>
                <w:szCs w:val="28"/>
              </w:rPr>
            </w:pPr>
            <w:r w:rsidRPr="00E8274D">
              <w:rPr>
                <w:sz w:val="28"/>
                <w:szCs w:val="28"/>
              </w:rPr>
              <w:t>Комбинация </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16</w:t>
            </w:r>
          </w:p>
        </w:tc>
        <w:tc>
          <w:tcPr>
            <w:tcW w:w="8896" w:type="dxa"/>
          </w:tcPr>
          <w:p w:rsidR="004741DF" w:rsidRPr="00E8274D" w:rsidRDefault="004741DF" w:rsidP="004741DF">
            <w:pPr>
              <w:rPr>
                <w:sz w:val="28"/>
                <w:szCs w:val="28"/>
              </w:rPr>
            </w:pPr>
            <w:r w:rsidRPr="00E8274D">
              <w:rPr>
                <w:sz w:val="28"/>
                <w:szCs w:val="28"/>
              </w:rPr>
              <w:t>Опора о мат</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17</w:t>
            </w:r>
          </w:p>
        </w:tc>
        <w:tc>
          <w:tcPr>
            <w:tcW w:w="8896" w:type="dxa"/>
          </w:tcPr>
          <w:p w:rsidR="004741DF" w:rsidRPr="00E8274D" w:rsidRDefault="004741DF" w:rsidP="004741DF">
            <w:pPr>
              <w:rPr>
                <w:sz w:val="28"/>
                <w:szCs w:val="28"/>
              </w:rPr>
            </w:pPr>
            <w:r w:rsidRPr="00E8274D">
              <w:rPr>
                <w:sz w:val="28"/>
                <w:szCs w:val="28"/>
              </w:rPr>
              <w:t>Спортивная, атлетическая, художественная</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18</w:t>
            </w:r>
          </w:p>
        </w:tc>
        <w:tc>
          <w:tcPr>
            <w:tcW w:w="8896" w:type="dxa"/>
          </w:tcPr>
          <w:p w:rsidR="004741DF" w:rsidRPr="00E8274D" w:rsidRDefault="004741DF" w:rsidP="004741DF">
            <w:pPr>
              <w:rPr>
                <w:sz w:val="28"/>
                <w:szCs w:val="28"/>
              </w:rPr>
            </w:pPr>
            <w:r w:rsidRPr="00E8274D">
              <w:rPr>
                <w:sz w:val="28"/>
                <w:szCs w:val="28"/>
              </w:rPr>
              <w:t>Поворот</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19</w:t>
            </w:r>
          </w:p>
        </w:tc>
        <w:tc>
          <w:tcPr>
            <w:tcW w:w="8896" w:type="dxa"/>
          </w:tcPr>
          <w:p w:rsidR="004741DF" w:rsidRPr="00E8274D" w:rsidRDefault="004741DF" w:rsidP="004741DF">
            <w:pPr>
              <w:rPr>
                <w:sz w:val="28"/>
                <w:szCs w:val="28"/>
              </w:rPr>
            </w:pPr>
            <w:r w:rsidRPr="00E8274D">
              <w:rPr>
                <w:sz w:val="28"/>
                <w:szCs w:val="28"/>
              </w:rPr>
              <w:t>Присед</w:t>
            </w:r>
          </w:p>
        </w:tc>
      </w:tr>
      <w:tr w:rsidR="004741DF" w:rsidRPr="00E679A6" w:rsidTr="004741DF">
        <w:tc>
          <w:tcPr>
            <w:tcW w:w="675" w:type="dxa"/>
          </w:tcPr>
          <w:p w:rsidR="004741DF" w:rsidRPr="00E8274D" w:rsidRDefault="004741DF" w:rsidP="004741DF">
            <w:pPr>
              <w:jc w:val="center"/>
              <w:rPr>
                <w:color w:val="000000"/>
                <w:sz w:val="28"/>
                <w:szCs w:val="28"/>
              </w:rPr>
            </w:pPr>
            <w:r w:rsidRPr="00E8274D">
              <w:rPr>
                <w:color w:val="000000"/>
                <w:sz w:val="28"/>
                <w:szCs w:val="28"/>
              </w:rPr>
              <w:t>20</w:t>
            </w:r>
          </w:p>
        </w:tc>
        <w:tc>
          <w:tcPr>
            <w:tcW w:w="8896" w:type="dxa"/>
          </w:tcPr>
          <w:p w:rsidR="004741DF" w:rsidRPr="00E8274D" w:rsidRDefault="004741DF" w:rsidP="004741DF">
            <w:pPr>
              <w:rPr>
                <w:sz w:val="28"/>
                <w:szCs w:val="28"/>
              </w:rPr>
            </w:pPr>
            <w:r w:rsidRPr="00E8274D">
              <w:rPr>
                <w:sz w:val="28"/>
                <w:szCs w:val="28"/>
              </w:rPr>
              <w:t>Кувырок</w:t>
            </w:r>
          </w:p>
        </w:tc>
      </w:tr>
    </w:tbl>
    <w:p w:rsidR="004741DF" w:rsidRPr="00E679A6" w:rsidRDefault="004741DF" w:rsidP="004741DF">
      <w:pPr>
        <w:jc w:val="center"/>
        <w:rPr>
          <w:b/>
          <w:bCs/>
          <w:caps/>
          <w:sz w:val="28"/>
          <w:szCs w:val="28"/>
        </w:rPr>
      </w:pPr>
    </w:p>
    <w:p w:rsidR="004741DF" w:rsidRPr="00E679A6" w:rsidRDefault="004741DF" w:rsidP="004741DF">
      <w:pPr>
        <w:jc w:val="center"/>
        <w:rPr>
          <w:sz w:val="28"/>
          <w:szCs w:val="28"/>
        </w:rPr>
      </w:pPr>
      <w:r w:rsidRPr="00E679A6">
        <w:rPr>
          <w:b/>
          <w:bCs/>
          <w:sz w:val="28"/>
          <w:szCs w:val="28"/>
        </w:rPr>
        <w:t>Оценочная шкала</w:t>
      </w:r>
    </w:p>
    <w:p w:rsidR="004741DF" w:rsidRPr="00E679A6" w:rsidRDefault="004741DF" w:rsidP="004741DF">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2714"/>
        <w:gridCol w:w="2484"/>
        <w:gridCol w:w="1496"/>
        <w:gridCol w:w="1515"/>
      </w:tblGrid>
      <w:tr w:rsidR="004741DF" w:rsidRPr="00E679A6" w:rsidTr="004741DF">
        <w:trPr>
          <w:trHeight w:val="1104"/>
        </w:trPr>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Набрано баллов</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9 баллов и менее</w:t>
            </w:r>
          </w:p>
          <w:p w:rsidR="004741DF" w:rsidRPr="00E8274D" w:rsidRDefault="004741DF" w:rsidP="004741DF">
            <w:pPr>
              <w:jc w:val="center"/>
              <w:rPr>
                <w:b/>
                <w:bCs/>
                <w:color w:val="000000"/>
              </w:rPr>
            </w:pPr>
            <w:r w:rsidRPr="00E8274D">
              <w:rPr>
                <w:b/>
                <w:bCs/>
                <w:color w:val="000000"/>
              </w:rPr>
              <w:t>(50 % и менее)</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10-14 баллов</w:t>
            </w:r>
          </w:p>
          <w:p w:rsidR="004741DF" w:rsidRPr="00E8274D" w:rsidRDefault="004741DF" w:rsidP="004741DF">
            <w:pPr>
              <w:jc w:val="center"/>
              <w:rPr>
                <w:b/>
                <w:bCs/>
                <w:color w:val="000000"/>
              </w:rPr>
            </w:pPr>
            <w:r w:rsidRPr="00E8274D">
              <w:rPr>
                <w:b/>
                <w:bCs/>
                <w:color w:val="000000"/>
              </w:rPr>
              <w:t>(50-75 %)</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15-17 баллов</w:t>
            </w:r>
          </w:p>
          <w:p w:rsidR="004741DF" w:rsidRPr="00E8274D" w:rsidRDefault="004741DF" w:rsidP="004741DF">
            <w:pPr>
              <w:jc w:val="center"/>
              <w:rPr>
                <w:b/>
                <w:bCs/>
                <w:color w:val="000000"/>
              </w:rPr>
            </w:pPr>
            <w:r w:rsidRPr="00E8274D">
              <w:rPr>
                <w:b/>
                <w:bCs/>
                <w:color w:val="000000"/>
              </w:rPr>
              <w:t>(75-90 %)</w:t>
            </w:r>
          </w:p>
        </w:tc>
        <w:tc>
          <w:tcPr>
            <w:tcW w:w="0" w:type="auto"/>
          </w:tcPr>
          <w:p w:rsidR="004741DF" w:rsidRPr="00E8274D" w:rsidRDefault="004741DF" w:rsidP="004741DF">
            <w:pPr>
              <w:jc w:val="center"/>
              <w:rPr>
                <w:b/>
                <w:bCs/>
                <w:color w:val="000000"/>
              </w:rPr>
            </w:pPr>
          </w:p>
          <w:p w:rsidR="004741DF" w:rsidRPr="00E8274D" w:rsidRDefault="004741DF" w:rsidP="004741DF">
            <w:pPr>
              <w:jc w:val="center"/>
              <w:rPr>
                <w:b/>
                <w:bCs/>
                <w:color w:val="000000"/>
              </w:rPr>
            </w:pPr>
            <w:r w:rsidRPr="00E8274D">
              <w:rPr>
                <w:b/>
                <w:bCs/>
                <w:color w:val="000000"/>
              </w:rPr>
              <w:t>18-20 баллов</w:t>
            </w:r>
          </w:p>
          <w:p w:rsidR="004741DF" w:rsidRPr="00E8274D" w:rsidRDefault="004741DF" w:rsidP="004741DF">
            <w:pPr>
              <w:jc w:val="center"/>
              <w:rPr>
                <w:b/>
                <w:bCs/>
                <w:color w:val="000000"/>
              </w:rPr>
            </w:pPr>
            <w:r w:rsidRPr="00E8274D">
              <w:rPr>
                <w:b/>
                <w:bCs/>
                <w:color w:val="000000"/>
              </w:rPr>
              <w:t>(90-100 %)</w:t>
            </w:r>
          </w:p>
        </w:tc>
      </w:tr>
      <w:tr w:rsidR="004741DF" w:rsidRPr="00E679A6" w:rsidTr="004741DF">
        <w:trPr>
          <w:trHeight w:val="1104"/>
        </w:trPr>
        <w:tc>
          <w:tcPr>
            <w:tcW w:w="0" w:type="auto"/>
          </w:tcPr>
          <w:p w:rsidR="004741DF" w:rsidRPr="00E8274D" w:rsidRDefault="004741DF" w:rsidP="004741DF">
            <w:pPr>
              <w:jc w:val="center"/>
              <w:rPr>
                <w:color w:val="000000"/>
              </w:rPr>
            </w:pPr>
          </w:p>
          <w:p w:rsidR="004741DF" w:rsidRPr="00E8274D" w:rsidRDefault="004741DF" w:rsidP="004741DF">
            <w:pPr>
              <w:jc w:val="center"/>
              <w:rPr>
                <w:b/>
                <w:bCs/>
                <w:color w:val="000000"/>
              </w:rPr>
            </w:pPr>
            <w:r w:rsidRPr="00E8274D">
              <w:rPr>
                <w:b/>
                <w:bCs/>
                <w:color w:val="000000"/>
              </w:rPr>
              <w:t>Оценка</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«Неудовлетворительно»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«Удовлетворительно»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«Хорошо»</w:t>
            </w:r>
          </w:p>
        </w:tc>
        <w:tc>
          <w:tcPr>
            <w:tcW w:w="0" w:type="auto"/>
          </w:tcPr>
          <w:p w:rsidR="004741DF" w:rsidRPr="00E8274D" w:rsidRDefault="004741DF" w:rsidP="004741DF">
            <w:pPr>
              <w:jc w:val="center"/>
              <w:rPr>
                <w:color w:val="000000"/>
              </w:rPr>
            </w:pPr>
          </w:p>
          <w:p w:rsidR="004741DF" w:rsidRPr="00E8274D" w:rsidRDefault="004741DF" w:rsidP="004741DF">
            <w:pPr>
              <w:jc w:val="center"/>
              <w:rPr>
                <w:color w:val="000000"/>
              </w:rPr>
            </w:pPr>
            <w:r w:rsidRPr="00E8274D">
              <w:rPr>
                <w:color w:val="000000"/>
              </w:rPr>
              <w:t>«Отлично»</w:t>
            </w:r>
          </w:p>
          <w:p w:rsidR="004741DF" w:rsidRPr="00E8274D" w:rsidRDefault="004741DF" w:rsidP="004741DF">
            <w:pPr>
              <w:jc w:val="center"/>
              <w:rPr>
                <w:color w:val="000000"/>
              </w:rPr>
            </w:pPr>
          </w:p>
        </w:tc>
      </w:tr>
    </w:tbl>
    <w:p w:rsidR="004741DF" w:rsidRDefault="004741DF" w:rsidP="004741DF">
      <w:pPr>
        <w:spacing w:line="276" w:lineRule="auto"/>
        <w:contextualSpacing/>
        <w:jc w:val="center"/>
        <w:rPr>
          <w:b/>
          <w:sz w:val="28"/>
          <w:szCs w:val="28"/>
        </w:rPr>
      </w:pPr>
    </w:p>
    <w:p w:rsidR="004741DF" w:rsidRDefault="004741DF" w:rsidP="004741DF">
      <w:pPr>
        <w:spacing w:line="276" w:lineRule="auto"/>
        <w:contextualSpacing/>
        <w:jc w:val="center"/>
        <w:rPr>
          <w:b/>
          <w:sz w:val="28"/>
          <w:szCs w:val="28"/>
        </w:rPr>
      </w:pPr>
      <w:r>
        <w:rPr>
          <w:b/>
          <w:sz w:val="28"/>
          <w:szCs w:val="28"/>
        </w:rPr>
        <w:br w:type="page"/>
      </w:r>
      <w:r w:rsidRPr="00007C77">
        <w:rPr>
          <w:b/>
          <w:sz w:val="28"/>
          <w:szCs w:val="28"/>
        </w:rPr>
        <w:t>Рубежный контроль № 1</w:t>
      </w:r>
    </w:p>
    <w:p w:rsidR="004741DF" w:rsidRDefault="004741DF" w:rsidP="004741DF">
      <w:pPr>
        <w:shd w:val="clear" w:color="auto" w:fill="FFFFFF"/>
        <w:jc w:val="both"/>
        <w:rPr>
          <w:color w:val="000000"/>
          <w:sz w:val="28"/>
        </w:rPr>
      </w:pPr>
    </w:p>
    <w:p w:rsidR="004741DF" w:rsidRPr="00007C77" w:rsidRDefault="004741DF" w:rsidP="004741DF">
      <w:pPr>
        <w:shd w:val="clear" w:color="auto" w:fill="FFFFFF"/>
        <w:ind w:firstLine="708"/>
        <w:jc w:val="both"/>
        <w:rPr>
          <w:b/>
          <w:bCs/>
          <w:color w:val="000000"/>
          <w:sz w:val="28"/>
          <w:szCs w:val="28"/>
        </w:rPr>
      </w:pPr>
      <w:r w:rsidRPr="00007C77">
        <w:rPr>
          <w:color w:val="000000"/>
          <w:sz w:val="28"/>
        </w:rPr>
        <w:t>Рубежный контроль выполняется в форме стандартизированного тестирования для проверки уровня освоения знаний</w:t>
      </w:r>
    </w:p>
    <w:p w:rsidR="004741DF" w:rsidRPr="00007C77" w:rsidRDefault="004741DF" w:rsidP="004741DF">
      <w:pPr>
        <w:shd w:val="clear" w:color="auto" w:fill="FFFFFF"/>
        <w:jc w:val="center"/>
        <w:rPr>
          <w:color w:val="000000"/>
          <w:sz w:val="28"/>
          <w:szCs w:val="28"/>
        </w:rPr>
      </w:pPr>
    </w:p>
    <w:p w:rsidR="004741DF" w:rsidRPr="00007C77" w:rsidRDefault="004741DF" w:rsidP="004741DF">
      <w:pPr>
        <w:shd w:val="clear" w:color="auto" w:fill="FFFFFF"/>
        <w:jc w:val="center"/>
        <w:rPr>
          <w:color w:val="000000"/>
          <w:sz w:val="28"/>
          <w:szCs w:val="28"/>
        </w:rPr>
      </w:pPr>
      <w:r w:rsidRPr="00007C77">
        <w:rPr>
          <w:b/>
          <w:bCs/>
          <w:color w:val="000000"/>
          <w:sz w:val="28"/>
          <w:szCs w:val="28"/>
        </w:rPr>
        <w:t>1 вариант</w:t>
      </w:r>
    </w:p>
    <w:p w:rsidR="004741DF" w:rsidRPr="00007C77" w:rsidRDefault="004741DF" w:rsidP="004741DF">
      <w:pPr>
        <w:shd w:val="clear" w:color="auto" w:fill="FFFFFF"/>
        <w:jc w:val="both"/>
        <w:rPr>
          <w:bCs/>
          <w:color w:val="000000"/>
          <w:sz w:val="28"/>
          <w:szCs w:val="28"/>
        </w:rPr>
      </w:pPr>
      <w:r w:rsidRPr="00007C77">
        <w:rPr>
          <w:bCs/>
          <w:color w:val="000000"/>
          <w:sz w:val="28"/>
          <w:szCs w:val="28"/>
        </w:rPr>
        <w:t>1.</w:t>
      </w:r>
      <w:r w:rsidRPr="00007C77">
        <w:rPr>
          <w:bCs/>
          <w:color w:val="000000"/>
          <w:sz w:val="28"/>
          <w:szCs w:val="28"/>
        </w:rPr>
        <w:tab/>
        <w:t>Кто придумал игру в баскетбол?</w:t>
      </w:r>
    </w:p>
    <w:p w:rsidR="004741DF" w:rsidRPr="00007C77" w:rsidRDefault="004741DF" w:rsidP="004741DF">
      <w:pPr>
        <w:shd w:val="clear" w:color="auto" w:fill="FFFFFF"/>
        <w:jc w:val="both"/>
        <w:rPr>
          <w:bCs/>
          <w:color w:val="000000"/>
          <w:sz w:val="28"/>
          <w:szCs w:val="28"/>
        </w:rPr>
      </w:pPr>
      <w:r w:rsidRPr="00007C77">
        <w:rPr>
          <w:bCs/>
          <w:color w:val="000000"/>
          <w:sz w:val="28"/>
          <w:szCs w:val="28"/>
        </w:rPr>
        <w:t>2.</w:t>
      </w:r>
      <w:r w:rsidRPr="00007C77">
        <w:rPr>
          <w:bCs/>
          <w:color w:val="000000"/>
          <w:sz w:val="28"/>
          <w:szCs w:val="28"/>
        </w:rPr>
        <w:tab/>
        <w:t>Что означаете слово «баскетбол»?</w:t>
      </w:r>
    </w:p>
    <w:p w:rsidR="004741DF" w:rsidRPr="00007C77" w:rsidRDefault="004741DF" w:rsidP="004741DF">
      <w:pPr>
        <w:shd w:val="clear" w:color="auto" w:fill="FFFFFF"/>
        <w:jc w:val="both"/>
        <w:rPr>
          <w:bCs/>
          <w:color w:val="000000"/>
          <w:sz w:val="28"/>
          <w:szCs w:val="28"/>
        </w:rPr>
      </w:pPr>
      <w:r w:rsidRPr="00007C77">
        <w:rPr>
          <w:bCs/>
          <w:color w:val="000000"/>
          <w:sz w:val="28"/>
          <w:szCs w:val="28"/>
        </w:rPr>
        <w:t>3.</w:t>
      </w:r>
      <w:r w:rsidRPr="00007C77">
        <w:rPr>
          <w:bCs/>
          <w:color w:val="000000"/>
          <w:sz w:val="28"/>
          <w:szCs w:val="28"/>
        </w:rPr>
        <w:tab/>
        <w:t>Когда баскетбол появился в России?</w:t>
      </w:r>
    </w:p>
    <w:p w:rsidR="004741DF" w:rsidRPr="00007C77" w:rsidRDefault="004741DF" w:rsidP="004741DF">
      <w:pPr>
        <w:shd w:val="clear" w:color="auto" w:fill="FFFFFF"/>
        <w:jc w:val="both"/>
        <w:rPr>
          <w:bCs/>
          <w:color w:val="000000"/>
          <w:sz w:val="28"/>
          <w:szCs w:val="28"/>
        </w:rPr>
      </w:pPr>
      <w:r w:rsidRPr="00007C77">
        <w:rPr>
          <w:bCs/>
          <w:color w:val="000000"/>
          <w:sz w:val="28"/>
          <w:szCs w:val="28"/>
        </w:rPr>
        <w:t>4.</w:t>
      </w:r>
      <w:r w:rsidRPr="00007C77">
        <w:rPr>
          <w:bCs/>
          <w:color w:val="000000"/>
          <w:sz w:val="28"/>
          <w:szCs w:val="28"/>
        </w:rPr>
        <w:tab/>
        <w:t>Когда была создана Международная федерация баскетбола (ФИБА)?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5.</w:t>
      </w:r>
      <w:r w:rsidRPr="00007C77">
        <w:rPr>
          <w:bCs/>
          <w:color w:val="000000"/>
          <w:sz w:val="28"/>
          <w:szCs w:val="28"/>
        </w:rPr>
        <w:tab/>
        <w:t>В каком году федерация баскетбола нашей страны была принята в Международную федерацию баскетбола?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6.</w:t>
      </w:r>
      <w:r w:rsidRPr="00007C77">
        <w:rPr>
          <w:bCs/>
          <w:color w:val="000000"/>
          <w:sz w:val="28"/>
          <w:szCs w:val="28"/>
        </w:rPr>
        <w:tab/>
        <w:t>Когда были разработаны первые правила проведения соревнований по баскетболу?</w:t>
      </w:r>
    </w:p>
    <w:p w:rsidR="004741DF" w:rsidRPr="00007C77" w:rsidRDefault="004741DF" w:rsidP="004741DF">
      <w:pPr>
        <w:shd w:val="clear" w:color="auto" w:fill="FFFFFF"/>
        <w:jc w:val="both"/>
        <w:rPr>
          <w:bCs/>
          <w:color w:val="000000"/>
          <w:sz w:val="28"/>
          <w:szCs w:val="28"/>
        </w:rPr>
      </w:pPr>
      <w:r w:rsidRPr="00007C77">
        <w:rPr>
          <w:bCs/>
          <w:color w:val="000000"/>
          <w:sz w:val="28"/>
          <w:szCs w:val="28"/>
        </w:rPr>
        <w:t>7.</w:t>
      </w:r>
      <w:r w:rsidRPr="00007C77">
        <w:rPr>
          <w:bCs/>
          <w:color w:val="000000"/>
          <w:sz w:val="28"/>
          <w:szCs w:val="28"/>
        </w:rPr>
        <w:tab/>
        <w:t>Когда в программу олимпийских соревнований был включен женский баскетбол?</w:t>
      </w:r>
    </w:p>
    <w:p w:rsidR="004741DF" w:rsidRPr="00007C77" w:rsidRDefault="004741DF" w:rsidP="004741DF">
      <w:pPr>
        <w:shd w:val="clear" w:color="auto" w:fill="FFFFFF"/>
        <w:jc w:val="both"/>
        <w:rPr>
          <w:bCs/>
          <w:color w:val="000000"/>
          <w:sz w:val="28"/>
          <w:szCs w:val="28"/>
        </w:rPr>
      </w:pPr>
      <w:r w:rsidRPr="00007C77">
        <w:rPr>
          <w:bCs/>
          <w:color w:val="000000"/>
          <w:sz w:val="28"/>
          <w:szCs w:val="28"/>
        </w:rPr>
        <w:t xml:space="preserve"> 8.</w:t>
      </w:r>
      <w:r w:rsidRPr="00007C77">
        <w:rPr>
          <w:bCs/>
          <w:color w:val="000000"/>
          <w:sz w:val="28"/>
          <w:szCs w:val="28"/>
        </w:rPr>
        <w:tab/>
        <w:t>На каких Олимпийских играх советские баскетболисты, забросив победный мяч, обыграли команду США всего за три секунды до окончания финального матча?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9.</w:t>
      </w:r>
      <w:r w:rsidRPr="00007C77">
        <w:rPr>
          <w:bCs/>
          <w:color w:val="000000"/>
          <w:sz w:val="28"/>
          <w:szCs w:val="28"/>
        </w:rPr>
        <w:tab/>
        <w:t>С какого времени баскетбол входит в олимпийскую программу?</w:t>
      </w:r>
    </w:p>
    <w:p w:rsidR="004741DF" w:rsidRPr="00007C77" w:rsidRDefault="004741DF" w:rsidP="004741DF">
      <w:pPr>
        <w:shd w:val="clear" w:color="auto" w:fill="FFFFFF"/>
        <w:jc w:val="both"/>
        <w:rPr>
          <w:bCs/>
          <w:color w:val="000000"/>
          <w:sz w:val="28"/>
          <w:szCs w:val="28"/>
        </w:rPr>
      </w:pPr>
      <w:r w:rsidRPr="00007C77">
        <w:rPr>
          <w:bCs/>
          <w:color w:val="000000"/>
          <w:sz w:val="28"/>
          <w:szCs w:val="28"/>
        </w:rPr>
        <w:t>10.</w:t>
      </w:r>
      <w:r w:rsidRPr="00007C77">
        <w:rPr>
          <w:bCs/>
          <w:color w:val="000000"/>
          <w:sz w:val="28"/>
          <w:szCs w:val="28"/>
        </w:rPr>
        <w:tab/>
        <w:t>Сколько раз сборные команды нашей страны становились чемпионами мира по баскетболу?</w:t>
      </w:r>
    </w:p>
    <w:p w:rsidR="004741DF" w:rsidRPr="00007C77" w:rsidRDefault="004741DF" w:rsidP="004741DF">
      <w:pPr>
        <w:shd w:val="clear" w:color="auto" w:fill="FFFFFF"/>
        <w:jc w:val="both"/>
        <w:rPr>
          <w:bCs/>
          <w:color w:val="000000"/>
          <w:sz w:val="28"/>
          <w:szCs w:val="28"/>
        </w:rPr>
      </w:pPr>
      <w:r w:rsidRPr="00007C77">
        <w:rPr>
          <w:bCs/>
          <w:color w:val="000000"/>
          <w:sz w:val="28"/>
          <w:szCs w:val="28"/>
        </w:rPr>
        <w:t>11.</w:t>
      </w:r>
      <w:r w:rsidRPr="00007C77">
        <w:rPr>
          <w:bCs/>
          <w:color w:val="000000"/>
          <w:sz w:val="28"/>
          <w:szCs w:val="28"/>
        </w:rPr>
        <w:tab/>
        <w:t>Какие основные разделы выделяют в технике игры в баскетбол?</w:t>
      </w:r>
    </w:p>
    <w:p w:rsidR="004741DF" w:rsidRPr="00007C77" w:rsidRDefault="004741DF" w:rsidP="004741DF">
      <w:pPr>
        <w:shd w:val="clear" w:color="auto" w:fill="FFFFFF"/>
        <w:jc w:val="both"/>
        <w:rPr>
          <w:bCs/>
          <w:color w:val="000000"/>
          <w:sz w:val="28"/>
          <w:szCs w:val="28"/>
        </w:rPr>
      </w:pPr>
      <w:r w:rsidRPr="00007C77">
        <w:rPr>
          <w:bCs/>
          <w:color w:val="000000"/>
          <w:sz w:val="28"/>
          <w:szCs w:val="28"/>
        </w:rPr>
        <w:t>12.</w:t>
      </w:r>
      <w:r w:rsidRPr="00007C77">
        <w:rPr>
          <w:bCs/>
          <w:color w:val="000000"/>
          <w:sz w:val="28"/>
          <w:szCs w:val="28"/>
        </w:rPr>
        <w:tab/>
        <w:t>Какие составляющие включает в себя техника защиты в баскетболе?</w:t>
      </w:r>
    </w:p>
    <w:p w:rsidR="004741DF" w:rsidRPr="00007C77" w:rsidRDefault="004741DF" w:rsidP="004741DF">
      <w:pPr>
        <w:shd w:val="clear" w:color="auto" w:fill="FFFFFF"/>
        <w:jc w:val="both"/>
        <w:rPr>
          <w:bCs/>
          <w:color w:val="000000"/>
          <w:sz w:val="28"/>
          <w:szCs w:val="28"/>
        </w:rPr>
      </w:pPr>
      <w:r w:rsidRPr="00007C77">
        <w:rPr>
          <w:bCs/>
          <w:color w:val="000000"/>
          <w:sz w:val="28"/>
          <w:szCs w:val="28"/>
        </w:rPr>
        <w:t>13.</w:t>
      </w:r>
      <w:r w:rsidRPr="00007C77">
        <w:rPr>
          <w:bCs/>
          <w:color w:val="000000"/>
          <w:sz w:val="28"/>
          <w:szCs w:val="28"/>
        </w:rPr>
        <w:tab/>
        <w:t>Какие действия включает в себя техника нападения в баскетболе?</w:t>
      </w:r>
    </w:p>
    <w:p w:rsidR="004741DF" w:rsidRPr="00007C77" w:rsidRDefault="004741DF" w:rsidP="004741DF">
      <w:pPr>
        <w:shd w:val="clear" w:color="auto" w:fill="FFFFFF"/>
        <w:jc w:val="both"/>
        <w:rPr>
          <w:bCs/>
          <w:color w:val="000000"/>
          <w:sz w:val="28"/>
          <w:szCs w:val="28"/>
        </w:rPr>
      </w:pPr>
      <w:r w:rsidRPr="00007C77">
        <w:rPr>
          <w:bCs/>
          <w:color w:val="000000"/>
          <w:sz w:val="28"/>
          <w:szCs w:val="28"/>
        </w:rPr>
        <w:t>14.</w:t>
      </w:r>
      <w:r w:rsidRPr="00007C77">
        <w:rPr>
          <w:bCs/>
          <w:color w:val="000000"/>
          <w:sz w:val="28"/>
          <w:szCs w:val="28"/>
        </w:rPr>
        <w:tab/>
        <w:t>Какой из способов ловли мяча в баскетболе является наиболее простым и надежным?</w:t>
      </w:r>
    </w:p>
    <w:p w:rsidR="004741DF" w:rsidRPr="00007C77" w:rsidRDefault="004741DF" w:rsidP="004741DF">
      <w:pPr>
        <w:shd w:val="clear" w:color="auto" w:fill="FFFFFF"/>
        <w:jc w:val="both"/>
        <w:rPr>
          <w:bCs/>
          <w:color w:val="000000"/>
          <w:sz w:val="28"/>
          <w:szCs w:val="28"/>
        </w:rPr>
      </w:pPr>
      <w:r w:rsidRPr="00007C77">
        <w:rPr>
          <w:bCs/>
          <w:color w:val="000000"/>
          <w:sz w:val="28"/>
          <w:szCs w:val="28"/>
        </w:rPr>
        <w:t>15.</w:t>
      </w:r>
      <w:r w:rsidRPr="00007C77">
        <w:rPr>
          <w:bCs/>
          <w:color w:val="000000"/>
          <w:sz w:val="28"/>
          <w:szCs w:val="28"/>
        </w:rPr>
        <w:tab/>
        <w:t>Какие фазы выделяют в технике ловли баскетбольного мяча?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16.</w:t>
      </w:r>
      <w:r w:rsidRPr="00007C77">
        <w:rPr>
          <w:bCs/>
          <w:color w:val="000000"/>
          <w:sz w:val="28"/>
          <w:szCs w:val="28"/>
        </w:rPr>
        <w:tab/>
        <w:t>Какой способ передачи мяча в баскетболе является основным, позволяющим быстро и точно направить мяч партнеру на близкое или среднее расстояние?</w:t>
      </w:r>
    </w:p>
    <w:p w:rsidR="004741DF" w:rsidRPr="00007C77" w:rsidRDefault="004741DF" w:rsidP="004741DF">
      <w:pPr>
        <w:shd w:val="clear" w:color="auto" w:fill="FFFFFF"/>
        <w:jc w:val="both"/>
        <w:rPr>
          <w:bCs/>
          <w:color w:val="000000"/>
          <w:sz w:val="28"/>
          <w:szCs w:val="28"/>
        </w:rPr>
      </w:pPr>
      <w:r w:rsidRPr="00007C77">
        <w:rPr>
          <w:bCs/>
          <w:color w:val="000000"/>
          <w:sz w:val="28"/>
          <w:szCs w:val="28"/>
        </w:rPr>
        <w:t>17.</w:t>
      </w:r>
      <w:r w:rsidRPr="00007C77">
        <w:rPr>
          <w:bCs/>
          <w:color w:val="000000"/>
          <w:sz w:val="28"/>
          <w:szCs w:val="28"/>
        </w:rPr>
        <w:tab/>
        <w:t>Какая передача мяча наиболее эффективна, когда баскетболисту необходимо послать мяч партнеру на среднюю или дальнюю дистанцию через поднятые руки плотно опекающего соперника?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18.</w:t>
      </w:r>
      <w:r w:rsidRPr="00007C77">
        <w:rPr>
          <w:bCs/>
          <w:color w:val="000000"/>
          <w:sz w:val="28"/>
          <w:szCs w:val="28"/>
        </w:rPr>
        <w:tab/>
        <w:t>Какие броски применяют баскетболисты при атаке кольца с дальней дистанции?</w:t>
      </w:r>
    </w:p>
    <w:p w:rsidR="004741DF" w:rsidRPr="00007C77" w:rsidRDefault="004741DF" w:rsidP="004741DF">
      <w:pPr>
        <w:shd w:val="clear" w:color="auto" w:fill="FFFFFF"/>
        <w:jc w:val="both"/>
        <w:rPr>
          <w:bCs/>
          <w:color w:val="000000"/>
          <w:sz w:val="28"/>
          <w:szCs w:val="28"/>
        </w:rPr>
      </w:pPr>
      <w:r w:rsidRPr="00007C77">
        <w:rPr>
          <w:bCs/>
          <w:color w:val="000000"/>
          <w:sz w:val="28"/>
          <w:szCs w:val="28"/>
        </w:rPr>
        <w:t>19.</w:t>
      </w:r>
      <w:r w:rsidRPr="00007C77">
        <w:rPr>
          <w:bCs/>
          <w:color w:val="000000"/>
          <w:sz w:val="28"/>
          <w:szCs w:val="28"/>
        </w:rPr>
        <w:tab/>
        <w:t>Какое действие должен совершить игрок атакующей команды, если он находится рядом со щитом в момент, когда мяч отскакивает от щита после неудачного броска или пролетает вблизи корзины?</w:t>
      </w:r>
    </w:p>
    <w:p w:rsidR="004741DF" w:rsidRPr="00007C77" w:rsidRDefault="004741DF" w:rsidP="004741DF">
      <w:pPr>
        <w:shd w:val="clear" w:color="auto" w:fill="FFFFFF"/>
        <w:jc w:val="both"/>
        <w:rPr>
          <w:bCs/>
          <w:color w:val="000000"/>
          <w:sz w:val="28"/>
          <w:szCs w:val="28"/>
        </w:rPr>
      </w:pPr>
      <w:r w:rsidRPr="00007C77">
        <w:rPr>
          <w:bCs/>
          <w:color w:val="000000"/>
          <w:sz w:val="28"/>
          <w:szCs w:val="28"/>
        </w:rPr>
        <w:t>20.</w:t>
      </w:r>
      <w:r w:rsidRPr="00007C77">
        <w:rPr>
          <w:bCs/>
          <w:color w:val="000000"/>
          <w:sz w:val="28"/>
          <w:szCs w:val="28"/>
        </w:rPr>
        <w:tab/>
        <w:t>Что такое фол в баскетболе?</w:t>
      </w:r>
    </w:p>
    <w:p w:rsidR="004741DF" w:rsidRPr="00007C77" w:rsidRDefault="004741DF" w:rsidP="004741DF">
      <w:pPr>
        <w:shd w:val="clear" w:color="auto" w:fill="FFFFFF"/>
        <w:jc w:val="both"/>
        <w:rPr>
          <w:bCs/>
          <w:color w:val="000000"/>
          <w:sz w:val="28"/>
          <w:szCs w:val="28"/>
        </w:rPr>
      </w:pPr>
      <w:r w:rsidRPr="00007C77">
        <w:rPr>
          <w:bCs/>
          <w:color w:val="000000"/>
          <w:sz w:val="28"/>
          <w:szCs w:val="28"/>
        </w:rPr>
        <w:t>21. Какое решение принимает футбольный арбитр, если игрок, пробивающий пенальти, нарушает правила при выполнении удара и забивает гол?</w:t>
      </w:r>
    </w:p>
    <w:p w:rsidR="004741DF" w:rsidRPr="00007C77" w:rsidRDefault="004741DF" w:rsidP="004741DF">
      <w:pPr>
        <w:shd w:val="clear" w:color="auto" w:fill="FFFFFF"/>
        <w:jc w:val="both"/>
        <w:rPr>
          <w:bCs/>
          <w:color w:val="000000"/>
          <w:sz w:val="28"/>
          <w:szCs w:val="28"/>
        </w:rPr>
      </w:pPr>
      <w:r w:rsidRPr="00007C77">
        <w:rPr>
          <w:bCs/>
          <w:color w:val="000000"/>
          <w:sz w:val="28"/>
          <w:szCs w:val="28"/>
        </w:rPr>
        <w:t>22. Какое решение принимает футбольный арбитр, если при выполнении пенальти правила нарушает вратарь обороняющейся команды, но гол был забит?</w:t>
      </w:r>
    </w:p>
    <w:p w:rsidR="004741DF" w:rsidRPr="00007C77" w:rsidRDefault="004741DF" w:rsidP="004741DF">
      <w:pPr>
        <w:shd w:val="clear" w:color="auto" w:fill="FFFFFF"/>
        <w:jc w:val="both"/>
        <w:rPr>
          <w:bCs/>
          <w:color w:val="000000"/>
          <w:sz w:val="28"/>
          <w:szCs w:val="28"/>
        </w:rPr>
      </w:pPr>
      <w:r w:rsidRPr="00007C77">
        <w:rPr>
          <w:bCs/>
          <w:color w:val="000000"/>
          <w:sz w:val="28"/>
          <w:szCs w:val="28"/>
        </w:rPr>
        <w:t>23. Какое решение принимает футбольный арбитр, если партнёр игрока, пробивающего пенальти, до удара входит в штрафную площадь или пересекает линию-дугу и гол был забит?</w:t>
      </w:r>
    </w:p>
    <w:p w:rsidR="004741DF" w:rsidRPr="00007C77" w:rsidRDefault="004741DF" w:rsidP="004741DF">
      <w:pPr>
        <w:shd w:val="clear" w:color="auto" w:fill="FFFFFF"/>
        <w:jc w:val="both"/>
        <w:rPr>
          <w:bCs/>
          <w:color w:val="000000"/>
          <w:sz w:val="28"/>
          <w:szCs w:val="28"/>
        </w:rPr>
      </w:pPr>
      <w:r w:rsidRPr="00007C77">
        <w:rPr>
          <w:bCs/>
          <w:color w:val="000000"/>
          <w:sz w:val="28"/>
          <w:szCs w:val="28"/>
        </w:rPr>
        <w:t>24. Какое решение принимает футбольный арбитр, если вратарь отбил мяч за пределы поля, а его партнёр до удара входит в штрафную площадь или пересекает линию-дугу?</w:t>
      </w:r>
    </w:p>
    <w:p w:rsidR="004741DF" w:rsidRPr="00007C77" w:rsidRDefault="004741DF" w:rsidP="004741DF">
      <w:pPr>
        <w:shd w:val="clear" w:color="auto" w:fill="FFFFFF"/>
        <w:jc w:val="both"/>
        <w:rPr>
          <w:bCs/>
          <w:color w:val="000000"/>
          <w:sz w:val="28"/>
          <w:szCs w:val="28"/>
        </w:rPr>
      </w:pPr>
      <w:r w:rsidRPr="00007C77">
        <w:rPr>
          <w:bCs/>
          <w:color w:val="000000"/>
          <w:sz w:val="28"/>
          <w:szCs w:val="28"/>
        </w:rPr>
        <w:t>25. Какое решение принимает футбольный арбитр, если после начального удара мяч попадает в ворота?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26. Засчитывается ли в футболе гол, если мяч после удара от ворот попадает в ворота?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27. Засчитывается ли в футболе гол, если мяч после углового удара попадает в ворота?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28. Что должен назначить футбольный арбитр, если игрок, выполняющий штрафной (свободный, угловой, удар от ворот) повторно коснётся мяча?</w:t>
      </w:r>
    </w:p>
    <w:p w:rsidR="004741DF" w:rsidRPr="00007C77" w:rsidRDefault="004741DF" w:rsidP="004741DF">
      <w:pPr>
        <w:shd w:val="clear" w:color="auto" w:fill="FFFFFF"/>
        <w:jc w:val="both"/>
        <w:rPr>
          <w:bCs/>
          <w:color w:val="000000"/>
          <w:sz w:val="28"/>
          <w:szCs w:val="28"/>
        </w:rPr>
      </w:pPr>
      <w:r w:rsidRPr="00007C77">
        <w:rPr>
          <w:bCs/>
          <w:color w:val="000000"/>
          <w:sz w:val="28"/>
          <w:szCs w:val="28"/>
        </w:rPr>
        <w:t>29. Из скольких ударов от каждой команды состоит серия «послематчевых пенальти» для определения победителя в футболе?</w:t>
      </w:r>
    </w:p>
    <w:p w:rsidR="004741DF" w:rsidRPr="00007C77" w:rsidRDefault="004741DF" w:rsidP="004741DF">
      <w:pPr>
        <w:shd w:val="clear" w:color="auto" w:fill="FFFFFF"/>
        <w:jc w:val="both"/>
        <w:rPr>
          <w:b/>
          <w:bCs/>
          <w:color w:val="000000"/>
          <w:sz w:val="28"/>
          <w:szCs w:val="28"/>
        </w:rPr>
      </w:pPr>
      <w:r w:rsidRPr="00007C77">
        <w:rPr>
          <w:bCs/>
          <w:color w:val="000000"/>
          <w:sz w:val="28"/>
          <w:szCs w:val="28"/>
        </w:rPr>
        <w:t>30. Из скольких ударов от каждой команды состоят повторные серия «послематчевых пенальти» для определения победителя в футболе, если первая серия закончилась ничьей?</w:t>
      </w:r>
    </w:p>
    <w:p w:rsidR="004741DF" w:rsidRPr="00007C77" w:rsidRDefault="004741DF" w:rsidP="004741DF">
      <w:pPr>
        <w:shd w:val="clear" w:color="auto" w:fill="FFFFFF"/>
        <w:jc w:val="center"/>
        <w:rPr>
          <w:b/>
          <w:bCs/>
          <w:color w:val="000000"/>
          <w:sz w:val="28"/>
          <w:szCs w:val="28"/>
        </w:rPr>
      </w:pPr>
    </w:p>
    <w:p w:rsidR="004741DF" w:rsidRPr="00007C77" w:rsidRDefault="004741DF" w:rsidP="004741DF">
      <w:pPr>
        <w:shd w:val="clear" w:color="auto" w:fill="FFFFFF"/>
        <w:jc w:val="center"/>
        <w:rPr>
          <w:color w:val="000000"/>
          <w:sz w:val="28"/>
          <w:szCs w:val="28"/>
        </w:rPr>
      </w:pPr>
      <w:r w:rsidRPr="00007C77">
        <w:rPr>
          <w:b/>
          <w:bCs/>
          <w:color w:val="000000"/>
          <w:sz w:val="28"/>
          <w:szCs w:val="28"/>
        </w:rPr>
        <w:t>2 вариант</w:t>
      </w:r>
    </w:p>
    <w:p w:rsidR="004741DF" w:rsidRPr="00007C77" w:rsidRDefault="004741DF" w:rsidP="004741DF">
      <w:pPr>
        <w:shd w:val="clear" w:color="auto" w:fill="FFFFFF"/>
        <w:jc w:val="both"/>
        <w:rPr>
          <w:color w:val="000000"/>
          <w:sz w:val="28"/>
          <w:szCs w:val="28"/>
        </w:rPr>
      </w:pPr>
    </w:p>
    <w:p w:rsidR="004741DF" w:rsidRPr="00007C77" w:rsidRDefault="004741DF" w:rsidP="004741DF">
      <w:pPr>
        <w:shd w:val="clear" w:color="auto" w:fill="FFFFFF"/>
        <w:jc w:val="both"/>
        <w:rPr>
          <w:color w:val="000000"/>
          <w:sz w:val="28"/>
          <w:szCs w:val="28"/>
        </w:rPr>
      </w:pPr>
      <w:r w:rsidRPr="00007C77">
        <w:rPr>
          <w:color w:val="000000"/>
          <w:sz w:val="28"/>
          <w:szCs w:val="28"/>
        </w:rPr>
        <w:t>1.</w:t>
      </w:r>
      <w:r w:rsidRPr="00007C77">
        <w:rPr>
          <w:color w:val="000000"/>
          <w:sz w:val="28"/>
          <w:szCs w:val="28"/>
        </w:rPr>
        <w:tab/>
        <w:t>Какие способы нападения применяют в баскетболе?</w:t>
      </w:r>
    </w:p>
    <w:p w:rsidR="004741DF" w:rsidRPr="00007C77" w:rsidRDefault="004741DF" w:rsidP="004741DF">
      <w:pPr>
        <w:shd w:val="clear" w:color="auto" w:fill="FFFFFF"/>
        <w:jc w:val="both"/>
        <w:rPr>
          <w:color w:val="000000"/>
          <w:sz w:val="28"/>
          <w:szCs w:val="28"/>
        </w:rPr>
      </w:pPr>
      <w:r w:rsidRPr="00007C77">
        <w:rPr>
          <w:color w:val="000000"/>
          <w:sz w:val="28"/>
          <w:szCs w:val="28"/>
        </w:rPr>
        <w:t>2.</w:t>
      </w:r>
      <w:r w:rsidRPr="00007C77">
        <w:rPr>
          <w:color w:val="000000"/>
          <w:sz w:val="28"/>
          <w:szCs w:val="28"/>
        </w:rPr>
        <w:tab/>
        <w:t>Как может осуществляться стремительное нападение в баскетболе?</w:t>
      </w:r>
    </w:p>
    <w:p w:rsidR="004741DF" w:rsidRPr="00007C77" w:rsidRDefault="004741DF" w:rsidP="004741DF">
      <w:pPr>
        <w:shd w:val="clear" w:color="auto" w:fill="FFFFFF"/>
        <w:jc w:val="both"/>
        <w:rPr>
          <w:color w:val="000000"/>
          <w:sz w:val="28"/>
          <w:szCs w:val="28"/>
        </w:rPr>
      </w:pPr>
      <w:r w:rsidRPr="00007C77">
        <w:rPr>
          <w:color w:val="000000"/>
          <w:sz w:val="28"/>
          <w:szCs w:val="28"/>
        </w:rPr>
        <w:t>3.</w:t>
      </w:r>
      <w:r w:rsidRPr="00007C77">
        <w:rPr>
          <w:color w:val="000000"/>
          <w:sz w:val="28"/>
          <w:szCs w:val="28"/>
        </w:rPr>
        <w:tab/>
        <w:t>Что раньше изучают и осваивают начинающие баскетболисты — технику защиты или технику нападения?</w:t>
      </w:r>
    </w:p>
    <w:p w:rsidR="004741DF" w:rsidRPr="00007C77" w:rsidRDefault="004741DF" w:rsidP="004741DF">
      <w:pPr>
        <w:shd w:val="clear" w:color="auto" w:fill="FFFFFF"/>
        <w:jc w:val="both"/>
        <w:rPr>
          <w:color w:val="000000"/>
          <w:sz w:val="28"/>
          <w:szCs w:val="28"/>
        </w:rPr>
      </w:pPr>
      <w:r w:rsidRPr="00007C77">
        <w:rPr>
          <w:color w:val="000000"/>
          <w:sz w:val="28"/>
          <w:szCs w:val="28"/>
        </w:rPr>
        <w:t>4.</w:t>
      </w:r>
      <w:r w:rsidRPr="00007C77">
        <w:rPr>
          <w:color w:val="000000"/>
          <w:sz w:val="28"/>
          <w:szCs w:val="28"/>
        </w:rPr>
        <w:tab/>
        <w:t>Каким простым упражнением можно проверить умение правильно держать баскетбольный мяч?</w:t>
      </w:r>
    </w:p>
    <w:p w:rsidR="004741DF" w:rsidRPr="00007C77" w:rsidRDefault="004741DF" w:rsidP="004741DF">
      <w:pPr>
        <w:shd w:val="clear" w:color="auto" w:fill="FFFFFF"/>
        <w:jc w:val="both"/>
        <w:rPr>
          <w:color w:val="000000"/>
          <w:sz w:val="28"/>
          <w:szCs w:val="28"/>
        </w:rPr>
      </w:pPr>
      <w:r w:rsidRPr="00007C77">
        <w:rPr>
          <w:color w:val="000000"/>
          <w:sz w:val="28"/>
          <w:szCs w:val="28"/>
        </w:rPr>
        <w:t>5.</w:t>
      </w:r>
      <w:r w:rsidRPr="00007C77">
        <w:rPr>
          <w:color w:val="000000"/>
          <w:sz w:val="28"/>
          <w:szCs w:val="28"/>
        </w:rPr>
        <w:tab/>
        <w:t>Какие упражнения наиболее эффективны для одновременного освоения техники ловли и передачи мяча?</w:t>
      </w:r>
    </w:p>
    <w:p w:rsidR="004741DF" w:rsidRPr="00007C77" w:rsidRDefault="004741DF" w:rsidP="004741DF">
      <w:pPr>
        <w:shd w:val="clear" w:color="auto" w:fill="FFFFFF"/>
        <w:jc w:val="both"/>
        <w:rPr>
          <w:color w:val="000000"/>
          <w:sz w:val="28"/>
          <w:szCs w:val="28"/>
        </w:rPr>
      </w:pPr>
      <w:r w:rsidRPr="00007C77">
        <w:rPr>
          <w:color w:val="000000"/>
          <w:sz w:val="28"/>
          <w:szCs w:val="28"/>
        </w:rPr>
        <w:t>6.</w:t>
      </w:r>
      <w:r w:rsidRPr="00007C77">
        <w:rPr>
          <w:color w:val="000000"/>
          <w:sz w:val="28"/>
          <w:szCs w:val="28"/>
        </w:rPr>
        <w:tab/>
        <w:t>Чего должен добиваться баскетболист, совершенствуя технику ведения мяча и умение ориентироваться во время игры?</w:t>
      </w:r>
    </w:p>
    <w:p w:rsidR="004741DF" w:rsidRPr="00007C77" w:rsidRDefault="004741DF" w:rsidP="004741DF">
      <w:pPr>
        <w:shd w:val="clear" w:color="auto" w:fill="FFFFFF"/>
        <w:jc w:val="both"/>
        <w:rPr>
          <w:color w:val="000000"/>
          <w:sz w:val="28"/>
          <w:szCs w:val="28"/>
        </w:rPr>
      </w:pPr>
      <w:r w:rsidRPr="00007C77">
        <w:rPr>
          <w:color w:val="000000"/>
          <w:sz w:val="28"/>
          <w:szCs w:val="28"/>
        </w:rPr>
        <w:t>7.</w:t>
      </w:r>
      <w:r w:rsidRPr="00007C77">
        <w:rPr>
          <w:color w:val="000000"/>
          <w:sz w:val="28"/>
          <w:szCs w:val="28"/>
        </w:rPr>
        <w:tab/>
        <w:t>Как следует заканчивать движение руки при броске одной рукой от плеча?</w:t>
      </w:r>
    </w:p>
    <w:p w:rsidR="004741DF" w:rsidRPr="00007C77" w:rsidRDefault="004741DF" w:rsidP="004741DF">
      <w:pPr>
        <w:shd w:val="clear" w:color="auto" w:fill="FFFFFF"/>
        <w:jc w:val="both"/>
        <w:rPr>
          <w:color w:val="000000"/>
          <w:sz w:val="28"/>
          <w:szCs w:val="28"/>
        </w:rPr>
      </w:pPr>
      <w:r w:rsidRPr="00007C77">
        <w:rPr>
          <w:color w:val="000000"/>
          <w:sz w:val="28"/>
          <w:szCs w:val="28"/>
        </w:rPr>
        <w:t>8.</w:t>
      </w:r>
      <w:r w:rsidRPr="00007C77">
        <w:rPr>
          <w:color w:val="000000"/>
          <w:sz w:val="28"/>
          <w:szCs w:val="28"/>
        </w:rPr>
        <w:tab/>
        <w:t>Где может баскетболист эффективно закрепить освоенное на тренировках техническое действие?</w:t>
      </w:r>
    </w:p>
    <w:p w:rsidR="004741DF" w:rsidRPr="00007C77" w:rsidRDefault="004741DF" w:rsidP="004741DF">
      <w:pPr>
        <w:shd w:val="clear" w:color="auto" w:fill="FFFFFF"/>
        <w:jc w:val="both"/>
        <w:rPr>
          <w:color w:val="000000"/>
          <w:sz w:val="28"/>
          <w:szCs w:val="28"/>
        </w:rPr>
      </w:pPr>
      <w:r w:rsidRPr="00007C77">
        <w:rPr>
          <w:color w:val="000000"/>
          <w:sz w:val="28"/>
          <w:szCs w:val="28"/>
        </w:rPr>
        <w:t>9.</w:t>
      </w:r>
      <w:r w:rsidRPr="00007C77">
        <w:rPr>
          <w:color w:val="000000"/>
          <w:sz w:val="28"/>
          <w:szCs w:val="28"/>
        </w:rPr>
        <w:tab/>
        <w:t>Какие требования должны быть выполнены для успешного освоения технических приемов игры в баскетбол?</w:t>
      </w:r>
    </w:p>
    <w:p w:rsidR="004741DF" w:rsidRPr="00007C77" w:rsidRDefault="004741DF" w:rsidP="004741DF">
      <w:pPr>
        <w:shd w:val="clear" w:color="auto" w:fill="FFFFFF"/>
        <w:jc w:val="both"/>
        <w:rPr>
          <w:color w:val="000000"/>
          <w:sz w:val="28"/>
          <w:szCs w:val="28"/>
        </w:rPr>
      </w:pPr>
      <w:r w:rsidRPr="00007C77">
        <w:rPr>
          <w:color w:val="000000"/>
          <w:sz w:val="28"/>
          <w:szCs w:val="28"/>
        </w:rPr>
        <w:t>10.</w:t>
      </w:r>
      <w:r w:rsidRPr="00007C77">
        <w:rPr>
          <w:color w:val="000000"/>
          <w:sz w:val="28"/>
          <w:szCs w:val="28"/>
        </w:rPr>
        <w:tab/>
        <w:t>Назовите наиболее важные тактические задачи, которые необходимо решать во время игры в баскетбол.</w:t>
      </w:r>
    </w:p>
    <w:p w:rsidR="004741DF" w:rsidRPr="00007C77" w:rsidRDefault="004741DF" w:rsidP="004741DF">
      <w:pPr>
        <w:shd w:val="clear" w:color="auto" w:fill="FFFFFF"/>
        <w:jc w:val="both"/>
        <w:rPr>
          <w:color w:val="000000"/>
          <w:sz w:val="28"/>
          <w:szCs w:val="28"/>
        </w:rPr>
      </w:pPr>
      <w:r w:rsidRPr="00007C77">
        <w:rPr>
          <w:color w:val="000000"/>
          <w:sz w:val="28"/>
          <w:szCs w:val="28"/>
        </w:rPr>
        <w:t>11.</w:t>
      </w:r>
      <w:r w:rsidRPr="00007C77">
        <w:rPr>
          <w:color w:val="000000"/>
          <w:sz w:val="28"/>
          <w:szCs w:val="28"/>
        </w:rPr>
        <w:tab/>
        <w:t>Сколько человек в составе команды должно быть на площадке во время игры в баскетбол?</w:t>
      </w:r>
    </w:p>
    <w:p w:rsidR="004741DF" w:rsidRPr="00007C77" w:rsidRDefault="004741DF" w:rsidP="004741DF">
      <w:pPr>
        <w:shd w:val="clear" w:color="auto" w:fill="FFFFFF"/>
        <w:jc w:val="both"/>
        <w:rPr>
          <w:color w:val="000000"/>
          <w:sz w:val="28"/>
          <w:szCs w:val="28"/>
        </w:rPr>
      </w:pPr>
      <w:r w:rsidRPr="00007C77">
        <w:rPr>
          <w:color w:val="000000"/>
          <w:sz w:val="28"/>
          <w:szCs w:val="28"/>
        </w:rPr>
        <w:t>12.</w:t>
      </w:r>
      <w:r w:rsidRPr="00007C77">
        <w:rPr>
          <w:color w:val="000000"/>
          <w:sz w:val="28"/>
          <w:szCs w:val="28"/>
        </w:rPr>
        <w:tab/>
        <w:t>Сколько времени продолжается игра в баскетбол?</w:t>
      </w:r>
    </w:p>
    <w:p w:rsidR="004741DF" w:rsidRPr="00007C77" w:rsidRDefault="004741DF" w:rsidP="004741DF">
      <w:pPr>
        <w:shd w:val="clear" w:color="auto" w:fill="FFFFFF"/>
        <w:jc w:val="both"/>
        <w:rPr>
          <w:color w:val="000000"/>
          <w:sz w:val="28"/>
          <w:szCs w:val="28"/>
        </w:rPr>
      </w:pPr>
      <w:r w:rsidRPr="00007C77">
        <w:rPr>
          <w:color w:val="000000"/>
          <w:sz w:val="28"/>
          <w:szCs w:val="28"/>
        </w:rPr>
        <w:t>13.</w:t>
      </w:r>
      <w:r w:rsidRPr="00007C77">
        <w:rPr>
          <w:color w:val="000000"/>
          <w:sz w:val="28"/>
          <w:szCs w:val="28"/>
        </w:rPr>
        <w:tab/>
        <w:t>Можно ли начинать игру в баскетбол, если на площадке в одной из команд нет пяти игроков?</w:t>
      </w:r>
    </w:p>
    <w:p w:rsidR="004741DF" w:rsidRPr="00007C77" w:rsidRDefault="004741DF" w:rsidP="004741DF">
      <w:pPr>
        <w:shd w:val="clear" w:color="auto" w:fill="FFFFFF"/>
        <w:jc w:val="both"/>
        <w:rPr>
          <w:color w:val="000000"/>
          <w:sz w:val="28"/>
          <w:szCs w:val="28"/>
        </w:rPr>
      </w:pPr>
      <w:r w:rsidRPr="00007C77">
        <w:rPr>
          <w:color w:val="000000"/>
          <w:sz w:val="28"/>
          <w:szCs w:val="28"/>
        </w:rPr>
        <w:t>14.</w:t>
      </w:r>
      <w:r w:rsidRPr="00007C77">
        <w:rPr>
          <w:color w:val="000000"/>
          <w:sz w:val="28"/>
          <w:szCs w:val="28"/>
        </w:rPr>
        <w:tab/>
        <w:t>Что такое «правило 24 секунд» в баскетболе?</w:t>
      </w:r>
    </w:p>
    <w:p w:rsidR="004741DF" w:rsidRPr="00007C77" w:rsidRDefault="004741DF" w:rsidP="004741DF">
      <w:pPr>
        <w:shd w:val="clear" w:color="auto" w:fill="FFFFFF"/>
        <w:jc w:val="both"/>
        <w:rPr>
          <w:color w:val="000000"/>
          <w:sz w:val="28"/>
          <w:szCs w:val="28"/>
        </w:rPr>
      </w:pPr>
      <w:r w:rsidRPr="00007C77">
        <w:rPr>
          <w:color w:val="000000"/>
          <w:sz w:val="28"/>
          <w:szCs w:val="28"/>
        </w:rPr>
        <w:t>15.</w:t>
      </w:r>
      <w:r w:rsidRPr="00007C77">
        <w:rPr>
          <w:color w:val="000000"/>
          <w:sz w:val="28"/>
          <w:szCs w:val="28"/>
        </w:rPr>
        <w:tab/>
        <w:t>В каких случаях в баскетболе применяют термины «живой мяч» и «мертвый мяч»?</w:t>
      </w:r>
    </w:p>
    <w:p w:rsidR="004741DF" w:rsidRPr="00007C77" w:rsidRDefault="004741DF" w:rsidP="004741DF">
      <w:pPr>
        <w:shd w:val="clear" w:color="auto" w:fill="FFFFFF"/>
        <w:jc w:val="both"/>
        <w:rPr>
          <w:color w:val="000000"/>
          <w:sz w:val="28"/>
          <w:szCs w:val="28"/>
        </w:rPr>
      </w:pPr>
      <w:r w:rsidRPr="00007C77">
        <w:rPr>
          <w:color w:val="000000"/>
          <w:sz w:val="28"/>
          <w:szCs w:val="28"/>
        </w:rPr>
        <w:t>16.</w:t>
      </w:r>
      <w:r w:rsidRPr="00007C77">
        <w:rPr>
          <w:color w:val="000000"/>
          <w:sz w:val="28"/>
          <w:szCs w:val="28"/>
        </w:rPr>
        <w:tab/>
        <w:t>Разъясните баскетбольный термин «двойное ведение мяча».</w:t>
      </w:r>
    </w:p>
    <w:p w:rsidR="004741DF" w:rsidRPr="00007C77" w:rsidRDefault="004741DF" w:rsidP="004741DF">
      <w:pPr>
        <w:shd w:val="clear" w:color="auto" w:fill="FFFFFF"/>
        <w:jc w:val="both"/>
        <w:rPr>
          <w:color w:val="000000"/>
          <w:sz w:val="28"/>
          <w:szCs w:val="28"/>
        </w:rPr>
      </w:pPr>
      <w:r w:rsidRPr="00007C77">
        <w:rPr>
          <w:color w:val="000000"/>
          <w:sz w:val="28"/>
          <w:szCs w:val="28"/>
        </w:rPr>
        <w:t>17.</w:t>
      </w:r>
      <w:r w:rsidRPr="00007C77">
        <w:rPr>
          <w:color w:val="000000"/>
          <w:sz w:val="28"/>
          <w:szCs w:val="28"/>
        </w:rPr>
        <w:tab/>
        <w:t>Какие размеры имеет площадка для игры в баскетбол?</w:t>
      </w:r>
    </w:p>
    <w:p w:rsidR="004741DF" w:rsidRPr="00007C77" w:rsidRDefault="004741DF" w:rsidP="004741DF">
      <w:pPr>
        <w:shd w:val="clear" w:color="auto" w:fill="FFFFFF"/>
        <w:jc w:val="both"/>
        <w:rPr>
          <w:color w:val="000000"/>
          <w:sz w:val="28"/>
          <w:szCs w:val="28"/>
        </w:rPr>
      </w:pPr>
      <w:r w:rsidRPr="00007C77">
        <w:rPr>
          <w:color w:val="000000"/>
          <w:sz w:val="28"/>
          <w:szCs w:val="28"/>
        </w:rPr>
        <w:t>18.</w:t>
      </w:r>
      <w:r w:rsidRPr="00007C77">
        <w:rPr>
          <w:color w:val="000000"/>
          <w:sz w:val="28"/>
          <w:szCs w:val="28"/>
        </w:rPr>
        <w:tab/>
        <w:t>На какой высоте от пола находится верхний край баскетбольной корзины?</w:t>
      </w:r>
    </w:p>
    <w:p w:rsidR="004741DF" w:rsidRPr="00007C77" w:rsidRDefault="004741DF" w:rsidP="004741DF">
      <w:pPr>
        <w:shd w:val="clear" w:color="auto" w:fill="FFFFFF"/>
        <w:jc w:val="both"/>
        <w:rPr>
          <w:color w:val="000000"/>
          <w:sz w:val="28"/>
          <w:szCs w:val="28"/>
        </w:rPr>
      </w:pPr>
      <w:r w:rsidRPr="00007C77">
        <w:rPr>
          <w:color w:val="000000"/>
          <w:sz w:val="28"/>
          <w:szCs w:val="28"/>
        </w:rPr>
        <w:t>19.</w:t>
      </w:r>
      <w:r w:rsidRPr="00007C77">
        <w:rPr>
          <w:color w:val="000000"/>
          <w:sz w:val="28"/>
          <w:szCs w:val="28"/>
        </w:rPr>
        <w:tab/>
        <w:t>Где на игровой площадке размещается «трехсекундная зона»?</w:t>
      </w:r>
    </w:p>
    <w:p w:rsidR="004741DF" w:rsidRPr="00007C77" w:rsidRDefault="004741DF" w:rsidP="004741DF">
      <w:pPr>
        <w:shd w:val="clear" w:color="auto" w:fill="FFFFFF"/>
        <w:jc w:val="both"/>
        <w:rPr>
          <w:color w:val="000000"/>
          <w:sz w:val="28"/>
          <w:szCs w:val="28"/>
        </w:rPr>
      </w:pPr>
      <w:r w:rsidRPr="00007C77">
        <w:rPr>
          <w:color w:val="000000"/>
          <w:sz w:val="28"/>
          <w:szCs w:val="28"/>
        </w:rPr>
        <w:t>20.</w:t>
      </w:r>
      <w:r w:rsidRPr="00007C77">
        <w:rPr>
          <w:color w:val="000000"/>
          <w:sz w:val="28"/>
          <w:szCs w:val="28"/>
        </w:rPr>
        <w:tab/>
        <w:t>Что такое многократный фол в баскетболе?</w:t>
      </w:r>
    </w:p>
    <w:p w:rsidR="004741DF" w:rsidRPr="00007C77" w:rsidRDefault="004741DF" w:rsidP="004741DF">
      <w:pPr>
        <w:shd w:val="clear" w:color="auto" w:fill="FFFFFF"/>
        <w:jc w:val="both"/>
        <w:rPr>
          <w:color w:val="000000"/>
          <w:sz w:val="28"/>
          <w:szCs w:val="28"/>
        </w:rPr>
      </w:pPr>
      <w:r w:rsidRPr="00007C77">
        <w:rPr>
          <w:color w:val="000000"/>
          <w:sz w:val="28"/>
          <w:szCs w:val="28"/>
        </w:rPr>
        <w:t>21. С какой точки выполняются свободные и штрафные удары, назначенные в пределах площади ворот, в пользу обороняющейся команды?</w:t>
      </w:r>
    </w:p>
    <w:p w:rsidR="004741DF" w:rsidRPr="00007C77" w:rsidRDefault="004741DF" w:rsidP="004741DF">
      <w:pPr>
        <w:shd w:val="clear" w:color="auto" w:fill="FFFFFF"/>
        <w:jc w:val="both"/>
        <w:rPr>
          <w:color w:val="000000"/>
          <w:sz w:val="28"/>
          <w:szCs w:val="28"/>
        </w:rPr>
      </w:pPr>
      <w:r w:rsidRPr="00007C77">
        <w:rPr>
          <w:color w:val="000000"/>
          <w:sz w:val="28"/>
          <w:szCs w:val="28"/>
        </w:rPr>
        <w:t>22. Что означает жест футбольного судьи – поднятая вверх одна рука?</w:t>
      </w:r>
    </w:p>
    <w:p w:rsidR="004741DF" w:rsidRPr="00007C77" w:rsidRDefault="004741DF" w:rsidP="004741DF">
      <w:pPr>
        <w:shd w:val="clear" w:color="auto" w:fill="FFFFFF"/>
        <w:jc w:val="both"/>
        <w:rPr>
          <w:color w:val="000000"/>
          <w:sz w:val="28"/>
          <w:szCs w:val="28"/>
        </w:rPr>
      </w:pPr>
      <w:r w:rsidRPr="00007C77">
        <w:rPr>
          <w:color w:val="000000"/>
          <w:sz w:val="28"/>
          <w:szCs w:val="28"/>
        </w:rPr>
        <w:t>23. Что означает предъявленная футбольным арбитром жёлтая карточка?</w:t>
      </w:r>
    </w:p>
    <w:p w:rsidR="004741DF" w:rsidRPr="00007C77" w:rsidRDefault="004741DF" w:rsidP="004741DF">
      <w:pPr>
        <w:shd w:val="clear" w:color="auto" w:fill="FFFFFF"/>
        <w:jc w:val="both"/>
        <w:rPr>
          <w:color w:val="000000"/>
          <w:sz w:val="28"/>
          <w:szCs w:val="28"/>
        </w:rPr>
      </w:pPr>
      <w:r w:rsidRPr="00007C77">
        <w:rPr>
          <w:color w:val="000000"/>
          <w:sz w:val="28"/>
          <w:szCs w:val="28"/>
        </w:rPr>
        <w:t>24. Что означает предъявленная футбольным арбитром красная карточка?</w:t>
      </w:r>
    </w:p>
    <w:p w:rsidR="004741DF" w:rsidRPr="00007C77" w:rsidRDefault="004741DF" w:rsidP="004741DF">
      <w:pPr>
        <w:shd w:val="clear" w:color="auto" w:fill="FFFFFF"/>
        <w:jc w:val="both"/>
        <w:rPr>
          <w:color w:val="000000"/>
          <w:sz w:val="28"/>
          <w:szCs w:val="28"/>
        </w:rPr>
      </w:pPr>
      <w:r w:rsidRPr="00007C77">
        <w:rPr>
          <w:color w:val="000000"/>
          <w:sz w:val="28"/>
          <w:szCs w:val="28"/>
        </w:rPr>
        <w:t>25. Кто из игроков, находящихся на поле, имеет право выполнять пенальти во время футбольного матча?</w:t>
      </w:r>
    </w:p>
    <w:p w:rsidR="004741DF" w:rsidRPr="00007C77" w:rsidRDefault="004741DF" w:rsidP="004741DF">
      <w:pPr>
        <w:shd w:val="clear" w:color="auto" w:fill="FFFFFF"/>
        <w:jc w:val="both"/>
        <w:rPr>
          <w:color w:val="000000"/>
          <w:sz w:val="28"/>
          <w:szCs w:val="28"/>
        </w:rPr>
      </w:pPr>
      <w:r w:rsidRPr="00007C77">
        <w:rPr>
          <w:color w:val="000000"/>
          <w:sz w:val="28"/>
          <w:szCs w:val="28"/>
        </w:rPr>
        <w:t>26. Если футбольный вратарь получил травму, а команда использовала все замены, кому разрешается выполнять обязанности голкипера?</w:t>
      </w:r>
    </w:p>
    <w:p w:rsidR="004741DF" w:rsidRPr="00007C77" w:rsidRDefault="004741DF" w:rsidP="004741DF">
      <w:pPr>
        <w:shd w:val="clear" w:color="auto" w:fill="FFFFFF"/>
        <w:jc w:val="both"/>
        <w:rPr>
          <w:color w:val="000000"/>
          <w:sz w:val="28"/>
          <w:szCs w:val="28"/>
        </w:rPr>
      </w:pPr>
      <w:r w:rsidRPr="00007C77">
        <w:rPr>
          <w:color w:val="000000"/>
          <w:sz w:val="28"/>
          <w:szCs w:val="28"/>
        </w:rPr>
        <w:t>27. Какой диаметр центрального круга?</w:t>
      </w:r>
    </w:p>
    <w:p w:rsidR="004741DF" w:rsidRPr="00007C77" w:rsidRDefault="004741DF" w:rsidP="004741DF">
      <w:pPr>
        <w:shd w:val="clear" w:color="auto" w:fill="FFFFFF"/>
        <w:jc w:val="both"/>
        <w:rPr>
          <w:color w:val="000000"/>
          <w:sz w:val="28"/>
          <w:szCs w:val="28"/>
        </w:rPr>
      </w:pPr>
      <w:r w:rsidRPr="00007C77">
        <w:rPr>
          <w:color w:val="000000"/>
          <w:sz w:val="28"/>
          <w:szCs w:val="28"/>
        </w:rPr>
        <w:t>28. Если мяч отскакивает в поле от углового флажка, то какое решение должен принять футбольный арбитр?</w:t>
      </w:r>
    </w:p>
    <w:p w:rsidR="004741DF" w:rsidRPr="00007C77" w:rsidRDefault="004741DF" w:rsidP="004741DF">
      <w:pPr>
        <w:shd w:val="clear" w:color="auto" w:fill="FFFFFF"/>
        <w:jc w:val="both"/>
        <w:rPr>
          <w:color w:val="000000"/>
          <w:sz w:val="28"/>
          <w:szCs w:val="28"/>
        </w:rPr>
      </w:pPr>
      <w:r w:rsidRPr="00007C77">
        <w:rPr>
          <w:color w:val="000000"/>
          <w:sz w:val="28"/>
          <w:szCs w:val="28"/>
        </w:rPr>
        <w:t>29. В каком месте заменённый игрок должен покинуть футбольное поле?</w:t>
      </w:r>
    </w:p>
    <w:p w:rsidR="004741DF" w:rsidRPr="00007C77" w:rsidRDefault="004741DF" w:rsidP="004741DF">
      <w:pPr>
        <w:shd w:val="clear" w:color="auto" w:fill="FFFFFF"/>
        <w:jc w:val="both"/>
        <w:rPr>
          <w:color w:val="000000"/>
          <w:sz w:val="28"/>
          <w:szCs w:val="28"/>
        </w:rPr>
      </w:pPr>
      <w:r w:rsidRPr="00007C77">
        <w:rPr>
          <w:color w:val="000000"/>
          <w:sz w:val="28"/>
          <w:szCs w:val="28"/>
        </w:rPr>
        <w:t>30. Необходимо ли назначать «спорный мяч», если мяч попал в главного арбитра?</w:t>
      </w:r>
    </w:p>
    <w:p w:rsidR="004741DF" w:rsidRPr="00007C77" w:rsidRDefault="004741DF" w:rsidP="004741DF">
      <w:pPr>
        <w:shd w:val="clear" w:color="auto" w:fill="FFFFFF"/>
        <w:jc w:val="center"/>
        <w:rPr>
          <w:color w:val="000000"/>
          <w:sz w:val="28"/>
          <w:szCs w:val="28"/>
        </w:rPr>
      </w:pPr>
    </w:p>
    <w:p w:rsidR="004741DF" w:rsidRPr="00007C77" w:rsidRDefault="004741DF" w:rsidP="004741DF">
      <w:pPr>
        <w:jc w:val="center"/>
        <w:rPr>
          <w:b/>
          <w:sz w:val="28"/>
          <w:szCs w:val="28"/>
        </w:rPr>
      </w:pPr>
      <w:r w:rsidRPr="00007C77">
        <w:rPr>
          <w:b/>
          <w:sz w:val="28"/>
          <w:szCs w:val="28"/>
        </w:rPr>
        <w:t>Эталон ответа к тестовым заданиям</w:t>
      </w:r>
    </w:p>
    <w:p w:rsidR="004741DF" w:rsidRPr="00007C77" w:rsidRDefault="004741DF" w:rsidP="004741DF">
      <w:pPr>
        <w:shd w:val="clear" w:color="auto" w:fill="FFFFFF"/>
        <w:jc w:val="center"/>
        <w:rPr>
          <w:color w:val="000000"/>
          <w:sz w:val="28"/>
          <w:szCs w:val="28"/>
        </w:rPr>
      </w:pPr>
      <w:r w:rsidRPr="00007C77">
        <w:rPr>
          <w:color w:val="000000"/>
          <w:sz w:val="28"/>
          <w:szCs w:val="28"/>
        </w:rPr>
        <w:t>1 ВАРИАНТ</w:t>
      </w:r>
    </w:p>
    <w:p w:rsidR="004741DF" w:rsidRPr="00007C77" w:rsidRDefault="004741DF" w:rsidP="004741DF">
      <w:pPr>
        <w:shd w:val="clear" w:color="auto" w:fill="FFFFFF"/>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w:t>
            </w:r>
          </w:p>
        </w:tc>
        <w:tc>
          <w:tcPr>
            <w:tcW w:w="8896" w:type="dxa"/>
          </w:tcPr>
          <w:p w:rsidR="004741DF" w:rsidRPr="00CB3440" w:rsidRDefault="004741DF" w:rsidP="004741DF">
            <w:pPr>
              <w:jc w:val="center"/>
              <w:rPr>
                <w:color w:val="000000"/>
                <w:sz w:val="28"/>
                <w:szCs w:val="28"/>
              </w:rPr>
            </w:pPr>
            <w:r w:rsidRPr="00CB3440">
              <w:rPr>
                <w:color w:val="000000"/>
                <w:sz w:val="28"/>
                <w:szCs w:val="28"/>
              </w:rPr>
              <w:t>Эталон ответа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w:t>
            </w:r>
          </w:p>
        </w:tc>
        <w:tc>
          <w:tcPr>
            <w:tcW w:w="8896" w:type="dxa"/>
          </w:tcPr>
          <w:p w:rsidR="004741DF" w:rsidRPr="00CB3440" w:rsidRDefault="004741DF" w:rsidP="004741DF">
            <w:pPr>
              <w:jc w:val="both"/>
              <w:rPr>
                <w:color w:val="000000"/>
                <w:sz w:val="28"/>
                <w:szCs w:val="28"/>
              </w:rPr>
            </w:pPr>
            <w:r w:rsidRPr="00CB3440">
              <w:rPr>
                <w:color w:val="000000"/>
                <w:sz w:val="28"/>
                <w:szCs w:val="28"/>
              </w:rPr>
              <w:t>Эту игру предложил преподаватель тренерской школы в г. Спрингфилде (штат Массачусетс, США) Джеймс Нейсмит в 1891 г.</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w:t>
            </w:r>
          </w:p>
        </w:tc>
        <w:tc>
          <w:tcPr>
            <w:tcW w:w="8896" w:type="dxa"/>
          </w:tcPr>
          <w:p w:rsidR="004741DF" w:rsidRPr="00CB3440" w:rsidRDefault="004741DF" w:rsidP="004741DF">
            <w:pPr>
              <w:jc w:val="both"/>
              <w:rPr>
                <w:color w:val="000000"/>
                <w:sz w:val="28"/>
                <w:szCs w:val="28"/>
              </w:rPr>
            </w:pPr>
            <w:r w:rsidRPr="00CB3440">
              <w:rPr>
                <w:color w:val="000000"/>
                <w:sz w:val="28"/>
                <w:szCs w:val="28"/>
              </w:rPr>
              <w:t>В переводе с английского: backet — корзина; ball — шар, мяч, клубок.</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w:t>
            </w:r>
          </w:p>
        </w:tc>
        <w:tc>
          <w:tcPr>
            <w:tcW w:w="8896" w:type="dxa"/>
          </w:tcPr>
          <w:p w:rsidR="004741DF" w:rsidRPr="00CB3440" w:rsidRDefault="004741DF" w:rsidP="004741DF">
            <w:pPr>
              <w:jc w:val="both"/>
              <w:rPr>
                <w:color w:val="000000"/>
                <w:sz w:val="28"/>
                <w:szCs w:val="28"/>
              </w:rPr>
            </w:pPr>
            <w:r w:rsidRPr="00CB3440">
              <w:rPr>
                <w:color w:val="000000"/>
                <w:sz w:val="28"/>
                <w:szCs w:val="28"/>
              </w:rPr>
              <w:t>В 1906 г. в Санкт-Петербурге в спортивном обществе «Маяк» были созданы две баскетбольные команды, а в 1909 г. состоялись первые соревнования по баскетболу, организованные этим обществом.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4</w:t>
            </w:r>
          </w:p>
        </w:tc>
        <w:tc>
          <w:tcPr>
            <w:tcW w:w="8896" w:type="dxa"/>
          </w:tcPr>
          <w:p w:rsidR="004741DF" w:rsidRPr="00CB3440" w:rsidRDefault="004741DF" w:rsidP="004741DF">
            <w:pPr>
              <w:jc w:val="both"/>
              <w:rPr>
                <w:color w:val="000000"/>
                <w:sz w:val="28"/>
                <w:szCs w:val="28"/>
              </w:rPr>
            </w:pPr>
            <w:r w:rsidRPr="00CB3440">
              <w:rPr>
                <w:color w:val="000000"/>
                <w:sz w:val="28"/>
                <w:szCs w:val="28"/>
              </w:rPr>
              <w:t>В 1932 г.</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5</w:t>
            </w:r>
          </w:p>
        </w:tc>
        <w:tc>
          <w:tcPr>
            <w:tcW w:w="8896" w:type="dxa"/>
          </w:tcPr>
          <w:p w:rsidR="004741DF" w:rsidRPr="00CB3440" w:rsidRDefault="004741DF" w:rsidP="004741DF">
            <w:pPr>
              <w:jc w:val="both"/>
              <w:rPr>
                <w:color w:val="000000"/>
                <w:sz w:val="28"/>
                <w:szCs w:val="28"/>
              </w:rPr>
            </w:pPr>
            <w:r w:rsidRPr="00CB3440">
              <w:rPr>
                <w:color w:val="000000"/>
                <w:sz w:val="28"/>
                <w:szCs w:val="28"/>
              </w:rPr>
              <w:t>В 1947 г.</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6</w:t>
            </w:r>
          </w:p>
        </w:tc>
        <w:tc>
          <w:tcPr>
            <w:tcW w:w="8896" w:type="dxa"/>
          </w:tcPr>
          <w:p w:rsidR="004741DF" w:rsidRPr="00CB3440" w:rsidRDefault="004741DF" w:rsidP="004741DF">
            <w:pPr>
              <w:jc w:val="both"/>
              <w:rPr>
                <w:color w:val="000000"/>
                <w:sz w:val="28"/>
                <w:szCs w:val="28"/>
              </w:rPr>
            </w:pPr>
            <w:r w:rsidRPr="00CB3440">
              <w:rPr>
                <w:color w:val="000000"/>
                <w:sz w:val="28"/>
                <w:szCs w:val="28"/>
              </w:rPr>
              <w:t>Первые правила были созданы в 1892 г., они содержали всего 13 пунктов.</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7</w:t>
            </w:r>
          </w:p>
        </w:tc>
        <w:tc>
          <w:tcPr>
            <w:tcW w:w="8896" w:type="dxa"/>
          </w:tcPr>
          <w:p w:rsidR="004741DF" w:rsidRPr="00CB3440" w:rsidRDefault="004741DF" w:rsidP="004741DF">
            <w:pPr>
              <w:jc w:val="both"/>
              <w:rPr>
                <w:color w:val="000000"/>
                <w:sz w:val="28"/>
                <w:szCs w:val="28"/>
              </w:rPr>
            </w:pPr>
            <w:r w:rsidRPr="00CB3440">
              <w:rPr>
                <w:color w:val="000000"/>
                <w:sz w:val="28"/>
                <w:szCs w:val="28"/>
              </w:rPr>
              <w:t>На Олимпийских играх в Монреале (Канада) в 1976 г. наша женская команда на этих соревнованиях завоевала золотые медали.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8</w:t>
            </w:r>
          </w:p>
        </w:tc>
        <w:tc>
          <w:tcPr>
            <w:tcW w:w="8896" w:type="dxa"/>
          </w:tcPr>
          <w:p w:rsidR="004741DF" w:rsidRPr="00CB3440" w:rsidRDefault="004741DF" w:rsidP="004741DF">
            <w:pPr>
              <w:jc w:val="both"/>
              <w:rPr>
                <w:color w:val="000000"/>
                <w:sz w:val="28"/>
                <w:szCs w:val="28"/>
              </w:rPr>
            </w:pPr>
            <w:r w:rsidRPr="00CB3440">
              <w:rPr>
                <w:color w:val="000000"/>
                <w:sz w:val="28"/>
                <w:szCs w:val="28"/>
              </w:rPr>
              <w:t>В 1972 г. на Олимпиаде в Мюнхене.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9</w:t>
            </w:r>
          </w:p>
        </w:tc>
        <w:tc>
          <w:tcPr>
            <w:tcW w:w="8896" w:type="dxa"/>
          </w:tcPr>
          <w:p w:rsidR="004741DF" w:rsidRPr="00CB3440" w:rsidRDefault="004741DF" w:rsidP="004741DF">
            <w:pPr>
              <w:jc w:val="both"/>
              <w:rPr>
                <w:color w:val="000000"/>
                <w:sz w:val="28"/>
                <w:szCs w:val="28"/>
              </w:rPr>
            </w:pPr>
            <w:r w:rsidRPr="00CB3440">
              <w:rPr>
                <w:color w:val="000000"/>
                <w:sz w:val="28"/>
                <w:szCs w:val="28"/>
              </w:rPr>
              <w:t>С 1936 г.</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10</w:t>
            </w:r>
          </w:p>
        </w:tc>
        <w:tc>
          <w:tcPr>
            <w:tcW w:w="8896" w:type="dxa"/>
          </w:tcPr>
          <w:p w:rsidR="004741DF" w:rsidRPr="00CB3440" w:rsidRDefault="004741DF" w:rsidP="004741DF">
            <w:pPr>
              <w:jc w:val="both"/>
              <w:rPr>
                <w:color w:val="000000"/>
                <w:sz w:val="28"/>
                <w:szCs w:val="28"/>
              </w:rPr>
            </w:pPr>
            <w:r w:rsidRPr="00CB3440">
              <w:rPr>
                <w:color w:val="000000"/>
                <w:sz w:val="28"/>
                <w:szCs w:val="28"/>
              </w:rPr>
              <w:t>Мужская и женская сборные нашей страны в общей сложности 8 раз становились чемпионами мира по баскетболу.</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11</w:t>
            </w:r>
          </w:p>
        </w:tc>
        <w:tc>
          <w:tcPr>
            <w:tcW w:w="8896" w:type="dxa"/>
          </w:tcPr>
          <w:p w:rsidR="004741DF" w:rsidRPr="00CB3440" w:rsidRDefault="004741DF" w:rsidP="004741DF">
            <w:pPr>
              <w:jc w:val="both"/>
              <w:rPr>
                <w:color w:val="000000"/>
                <w:sz w:val="28"/>
                <w:szCs w:val="28"/>
              </w:rPr>
            </w:pPr>
            <w:r w:rsidRPr="00CB3440">
              <w:rPr>
                <w:color w:val="000000"/>
                <w:sz w:val="28"/>
                <w:szCs w:val="28"/>
              </w:rPr>
              <w:t>Технику нападения и технику защиты.</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12</w:t>
            </w:r>
          </w:p>
        </w:tc>
        <w:tc>
          <w:tcPr>
            <w:tcW w:w="8896" w:type="dxa"/>
          </w:tcPr>
          <w:p w:rsidR="004741DF" w:rsidRPr="00CB3440" w:rsidRDefault="004741DF" w:rsidP="004741DF">
            <w:pPr>
              <w:jc w:val="both"/>
              <w:rPr>
                <w:color w:val="000000"/>
                <w:sz w:val="28"/>
                <w:szCs w:val="28"/>
              </w:rPr>
            </w:pPr>
            <w:r w:rsidRPr="00CB3440">
              <w:rPr>
                <w:color w:val="000000"/>
                <w:sz w:val="28"/>
                <w:szCs w:val="28"/>
              </w:rPr>
              <w:t>Технику передвижений и технику отбора мяча.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13</w:t>
            </w:r>
          </w:p>
        </w:tc>
        <w:tc>
          <w:tcPr>
            <w:tcW w:w="8896" w:type="dxa"/>
          </w:tcPr>
          <w:p w:rsidR="004741DF" w:rsidRPr="00CB3440" w:rsidRDefault="004741DF" w:rsidP="004741DF">
            <w:pPr>
              <w:jc w:val="both"/>
              <w:rPr>
                <w:color w:val="000000"/>
                <w:sz w:val="28"/>
                <w:szCs w:val="28"/>
              </w:rPr>
            </w:pPr>
            <w:r w:rsidRPr="00CB3440">
              <w:rPr>
                <w:color w:val="000000"/>
                <w:sz w:val="28"/>
                <w:szCs w:val="28"/>
              </w:rPr>
              <w:t>Ходьбу, бег, прыжки, остановки, повороты, ловлю мяча, передачу мяча, ведение мяча, броски мяча.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14</w:t>
            </w:r>
          </w:p>
        </w:tc>
        <w:tc>
          <w:tcPr>
            <w:tcW w:w="8896" w:type="dxa"/>
          </w:tcPr>
          <w:p w:rsidR="004741DF" w:rsidRPr="00CB3440" w:rsidRDefault="004741DF" w:rsidP="004741DF">
            <w:pPr>
              <w:jc w:val="both"/>
              <w:rPr>
                <w:color w:val="000000"/>
                <w:sz w:val="28"/>
                <w:szCs w:val="28"/>
              </w:rPr>
            </w:pPr>
            <w:r w:rsidRPr="00CB3440">
              <w:rPr>
                <w:color w:val="000000"/>
                <w:sz w:val="28"/>
                <w:szCs w:val="28"/>
              </w:rPr>
              <w:t>Ловля мяча двумя руками.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15</w:t>
            </w:r>
          </w:p>
        </w:tc>
        <w:tc>
          <w:tcPr>
            <w:tcW w:w="8896" w:type="dxa"/>
          </w:tcPr>
          <w:p w:rsidR="004741DF" w:rsidRPr="00CB3440" w:rsidRDefault="004741DF" w:rsidP="004741DF">
            <w:pPr>
              <w:jc w:val="both"/>
              <w:rPr>
                <w:color w:val="000000"/>
                <w:sz w:val="28"/>
                <w:szCs w:val="28"/>
              </w:rPr>
            </w:pPr>
            <w:r w:rsidRPr="00CB3440">
              <w:rPr>
                <w:color w:val="000000"/>
                <w:sz w:val="28"/>
                <w:szCs w:val="28"/>
              </w:rPr>
              <w:t>Подготовительную (действия игрока во время приближения мяча к нему), основную (действия во время соприкосновения игрока с мячом), заключительную (завершающие действия с мячом и подготовка игрока к последующим действиям).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16</w:t>
            </w:r>
          </w:p>
        </w:tc>
        <w:tc>
          <w:tcPr>
            <w:tcW w:w="8896" w:type="dxa"/>
          </w:tcPr>
          <w:p w:rsidR="004741DF" w:rsidRPr="00CB3440" w:rsidRDefault="004741DF" w:rsidP="004741DF">
            <w:pPr>
              <w:jc w:val="both"/>
              <w:rPr>
                <w:color w:val="000000"/>
                <w:sz w:val="28"/>
                <w:szCs w:val="28"/>
              </w:rPr>
            </w:pPr>
            <w:r w:rsidRPr="00CB3440">
              <w:rPr>
                <w:color w:val="000000"/>
                <w:sz w:val="28"/>
                <w:szCs w:val="28"/>
              </w:rPr>
              <w:t>Передача мяча двумя руками от груди.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17</w:t>
            </w:r>
          </w:p>
        </w:tc>
        <w:tc>
          <w:tcPr>
            <w:tcW w:w="8896" w:type="dxa"/>
          </w:tcPr>
          <w:p w:rsidR="004741DF" w:rsidRPr="00CB3440" w:rsidRDefault="004741DF" w:rsidP="004741DF">
            <w:pPr>
              <w:jc w:val="both"/>
              <w:rPr>
                <w:color w:val="000000"/>
                <w:sz w:val="28"/>
                <w:szCs w:val="28"/>
              </w:rPr>
            </w:pPr>
            <w:r w:rsidRPr="00CB3440">
              <w:rPr>
                <w:color w:val="000000"/>
                <w:sz w:val="28"/>
                <w:szCs w:val="28"/>
              </w:rPr>
              <w:t>Передача одной рукой «крюком».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18</w:t>
            </w:r>
          </w:p>
        </w:tc>
        <w:tc>
          <w:tcPr>
            <w:tcW w:w="8896" w:type="dxa"/>
          </w:tcPr>
          <w:p w:rsidR="004741DF" w:rsidRPr="00CB3440" w:rsidRDefault="004741DF" w:rsidP="004741DF">
            <w:pPr>
              <w:jc w:val="both"/>
              <w:rPr>
                <w:color w:val="000000"/>
                <w:sz w:val="28"/>
                <w:szCs w:val="28"/>
              </w:rPr>
            </w:pPr>
            <w:r w:rsidRPr="00CB3440">
              <w:rPr>
                <w:color w:val="000000"/>
                <w:sz w:val="28"/>
                <w:szCs w:val="28"/>
              </w:rPr>
              <w:t>Броски двумя руками от груди, одной рукой от плеча, одной рукой сверху в прыжке.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19</w:t>
            </w:r>
          </w:p>
        </w:tc>
        <w:tc>
          <w:tcPr>
            <w:tcW w:w="8896" w:type="dxa"/>
          </w:tcPr>
          <w:p w:rsidR="004741DF" w:rsidRPr="00CB3440" w:rsidRDefault="004741DF" w:rsidP="004741DF">
            <w:pPr>
              <w:jc w:val="both"/>
              <w:rPr>
                <w:color w:val="000000"/>
                <w:sz w:val="28"/>
                <w:szCs w:val="28"/>
              </w:rPr>
            </w:pPr>
            <w:r w:rsidRPr="00CB3440">
              <w:rPr>
                <w:color w:val="000000"/>
                <w:sz w:val="28"/>
                <w:szCs w:val="28"/>
              </w:rPr>
              <w:t>Игрок должен выполнить добивание мяча в кольцо в прыжке одной или двумя руками.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20</w:t>
            </w:r>
          </w:p>
        </w:tc>
        <w:tc>
          <w:tcPr>
            <w:tcW w:w="8896" w:type="dxa"/>
          </w:tcPr>
          <w:p w:rsidR="004741DF" w:rsidRPr="00CB3440" w:rsidRDefault="004741DF" w:rsidP="004741DF">
            <w:pPr>
              <w:jc w:val="both"/>
              <w:rPr>
                <w:color w:val="000000"/>
                <w:sz w:val="28"/>
                <w:szCs w:val="28"/>
              </w:rPr>
            </w:pPr>
            <w:r w:rsidRPr="00CB3440">
              <w:rPr>
                <w:color w:val="000000"/>
                <w:sz w:val="28"/>
                <w:szCs w:val="28"/>
              </w:rPr>
              <w:t>Совершение ошибки игроком, нарушение правил игры. Фолы бывают персональные, неспортивные, многократные, дисквалифицирующие, технические, обоюдные, командные.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21</w:t>
            </w:r>
          </w:p>
        </w:tc>
        <w:tc>
          <w:tcPr>
            <w:tcW w:w="8896" w:type="dxa"/>
          </w:tcPr>
          <w:p w:rsidR="004741DF" w:rsidRPr="00CB3440" w:rsidRDefault="004741DF" w:rsidP="004741DF">
            <w:pPr>
              <w:jc w:val="both"/>
              <w:rPr>
                <w:color w:val="000000"/>
                <w:sz w:val="28"/>
                <w:szCs w:val="28"/>
              </w:rPr>
            </w:pPr>
            <w:r w:rsidRPr="00CB3440">
              <w:rPr>
                <w:color w:val="000000"/>
                <w:sz w:val="28"/>
                <w:szCs w:val="28"/>
              </w:rPr>
              <w:t>Гол не засчитывает и назначает повторное выполнение пенальти.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22</w:t>
            </w:r>
          </w:p>
        </w:tc>
        <w:tc>
          <w:tcPr>
            <w:tcW w:w="8896" w:type="dxa"/>
          </w:tcPr>
          <w:p w:rsidR="004741DF" w:rsidRPr="00CB3440" w:rsidRDefault="004741DF" w:rsidP="004741DF">
            <w:pPr>
              <w:jc w:val="both"/>
              <w:rPr>
                <w:color w:val="000000"/>
                <w:sz w:val="28"/>
                <w:szCs w:val="28"/>
              </w:rPr>
            </w:pPr>
            <w:r w:rsidRPr="00CB3440">
              <w:rPr>
                <w:color w:val="000000"/>
                <w:sz w:val="28"/>
                <w:szCs w:val="28"/>
              </w:rPr>
              <w:t>Гол засчитывает и назначает начальный удар в пользу обороняющейся команды.</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23</w:t>
            </w:r>
          </w:p>
        </w:tc>
        <w:tc>
          <w:tcPr>
            <w:tcW w:w="8896" w:type="dxa"/>
          </w:tcPr>
          <w:p w:rsidR="004741DF" w:rsidRPr="00CB3440" w:rsidRDefault="004741DF" w:rsidP="004741DF">
            <w:pPr>
              <w:jc w:val="both"/>
              <w:rPr>
                <w:color w:val="000000"/>
                <w:sz w:val="28"/>
                <w:szCs w:val="28"/>
              </w:rPr>
            </w:pPr>
            <w:r w:rsidRPr="00CB3440">
              <w:rPr>
                <w:color w:val="000000"/>
                <w:sz w:val="28"/>
                <w:szCs w:val="28"/>
              </w:rPr>
              <w:t>Не засчитывает гол и назначает повтор пенальти.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24</w:t>
            </w:r>
          </w:p>
        </w:tc>
        <w:tc>
          <w:tcPr>
            <w:tcW w:w="8896" w:type="dxa"/>
          </w:tcPr>
          <w:p w:rsidR="004741DF" w:rsidRPr="00CB3440" w:rsidRDefault="004741DF" w:rsidP="004741DF">
            <w:pPr>
              <w:jc w:val="both"/>
              <w:rPr>
                <w:color w:val="000000"/>
                <w:sz w:val="28"/>
                <w:szCs w:val="28"/>
              </w:rPr>
            </w:pPr>
            <w:r w:rsidRPr="00CB3440">
              <w:rPr>
                <w:color w:val="000000"/>
                <w:sz w:val="28"/>
                <w:szCs w:val="28"/>
              </w:rPr>
              <w:t>Назначает повтор пенальти.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25</w:t>
            </w:r>
          </w:p>
        </w:tc>
        <w:tc>
          <w:tcPr>
            <w:tcW w:w="8896" w:type="dxa"/>
          </w:tcPr>
          <w:p w:rsidR="004741DF" w:rsidRPr="00CB3440" w:rsidRDefault="004741DF" w:rsidP="004741DF">
            <w:pPr>
              <w:jc w:val="both"/>
              <w:rPr>
                <w:color w:val="000000"/>
                <w:sz w:val="28"/>
                <w:szCs w:val="28"/>
              </w:rPr>
            </w:pPr>
            <w:r w:rsidRPr="00CB3440">
              <w:rPr>
                <w:color w:val="000000"/>
                <w:sz w:val="28"/>
                <w:szCs w:val="28"/>
              </w:rPr>
              <w:t>Засчитывает гол, при попадании мяча только в чужие ворота.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26</w:t>
            </w:r>
          </w:p>
        </w:tc>
        <w:tc>
          <w:tcPr>
            <w:tcW w:w="8896" w:type="dxa"/>
          </w:tcPr>
          <w:p w:rsidR="004741DF" w:rsidRPr="00CB3440" w:rsidRDefault="004741DF" w:rsidP="004741DF">
            <w:pPr>
              <w:jc w:val="both"/>
              <w:rPr>
                <w:color w:val="000000"/>
                <w:sz w:val="28"/>
                <w:szCs w:val="28"/>
              </w:rPr>
            </w:pPr>
            <w:r w:rsidRPr="00CB3440">
              <w:rPr>
                <w:color w:val="000000"/>
                <w:sz w:val="28"/>
                <w:szCs w:val="28"/>
              </w:rPr>
              <w:t>Засчитывается только в чужие ворота.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27</w:t>
            </w:r>
          </w:p>
        </w:tc>
        <w:tc>
          <w:tcPr>
            <w:tcW w:w="8896" w:type="dxa"/>
          </w:tcPr>
          <w:p w:rsidR="004741DF" w:rsidRPr="00CB3440" w:rsidRDefault="004741DF" w:rsidP="004741DF">
            <w:pPr>
              <w:jc w:val="both"/>
              <w:rPr>
                <w:color w:val="000000"/>
                <w:sz w:val="28"/>
                <w:szCs w:val="28"/>
              </w:rPr>
            </w:pPr>
            <w:r w:rsidRPr="00CB3440">
              <w:rPr>
                <w:color w:val="000000"/>
                <w:sz w:val="28"/>
                <w:szCs w:val="28"/>
              </w:rPr>
              <w:t>Засчитывается только в чужие ворота.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28</w:t>
            </w:r>
          </w:p>
        </w:tc>
        <w:tc>
          <w:tcPr>
            <w:tcW w:w="8896" w:type="dxa"/>
          </w:tcPr>
          <w:p w:rsidR="004741DF" w:rsidRPr="00CB3440" w:rsidRDefault="004741DF" w:rsidP="004741DF">
            <w:pPr>
              <w:jc w:val="both"/>
              <w:rPr>
                <w:color w:val="000000"/>
                <w:sz w:val="28"/>
                <w:szCs w:val="28"/>
              </w:rPr>
            </w:pPr>
            <w:r w:rsidRPr="00CB3440">
              <w:rPr>
                <w:color w:val="000000"/>
                <w:sz w:val="28"/>
                <w:szCs w:val="28"/>
              </w:rPr>
              <w:t>Назначить свободный удар в пользу обороняющейся команды с места повторного касания.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29</w:t>
            </w:r>
          </w:p>
        </w:tc>
        <w:tc>
          <w:tcPr>
            <w:tcW w:w="8896" w:type="dxa"/>
          </w:tcPr>
          <w:p w:rsidR="004741DF" w:rsidRPr="00CB3440" w:rsidRDefault="004741DF" w:rsidP="004741DF">
            <w:pPr>
              <w:jc w:val="both"/>
              <w:rPr>
                <w:color w:val="000000"/>
                <w:sz w:val="28"/>
                <w:szCs w:val="28"/>
              </w:rPr>
            </w:pPr>
            <w:r w:rsidRPr="00CB3440">
              <w:rPr>
                <w:color w:val="000000"/>
                <w:sz w:val="28"/>
                <w:szCs w:val="28"/>
              </w:rPr>
              <w:t>5</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30</w:t>
            </w:r>
          </w:p>
        </w:tc>
        <w:tc>
          <w:tcPr>
            <w:tcW w:w="8896" w:type="dxa"/>
          </w:tcPr>
          <w:p w:rsidR="004741DF" w:rsidRPr="00CB3440" w:rsidRDefault="004741DF" w:rsidP="004741DF">
            <w:pPr>
              <w:jc w:val="both"/>
              <w:rPr>
                <w:color w:val="000000"/>
                <w:sz w:val="28"/>
                <w:szCs w:val="28"/>
              </w:rPr>
            </w:pPr>
            <w:r w:rsidRPr="00CB3440">
              <w:rPr>
                <w:color w:val="000000"/>
                <w:sz w:val="28"/>
                <w:szCs w:val="28"/>
              </w:rPr>
              <w:t>1</w:t>
            </w:r>
          </w:p>
        </w:tc>
      </w:tr>
    </w:tbl>
    <w:p w:rsidR="004741DF" w:rsidRPr="00007C77" w:rsidRDefault="004741DF" w:rsidP="004741DF">
      <w:pPr>
        <w:shd w:val="clear" w:color="auto" w:fill="FFFFFF"/>
        <w:rPr>
          <w:color w:val="000000"/>
          <w:sz w:val="28"/>
          <w:szCs w:val="28"/>
        </w:rPr>
      </w:pPr>
    </w:p>
    <w:p w:rsidR="004741DF" w:rsidRPr="00007C77" w:rsidRDefault="004741DF" w:rsidP="004741DF">
      <w:pPr>
        <w:shd w:val="clear" w:color="auto" w:fill="FFFFFF"/>
        <w:jc w:val="center"/>
        <w:rPr>
          <w:color w:val="000000"/>
          <w:sz w:val="28"/>
          <w:szCs w:val="28"/>
        </w:rPr>
      </w:pPr>
      <w:r w:rsidRPr="00007C77">
        <w:rPr>
          <w:color w:val="000000"/>
          <w:sz w:val="28"/>
          <w:szCs w:val="28"/>
        </w:rPr>
        <w:t>2 ВАРИАНТ</w:t>
      </w:r>
    </w:p>
    <w:p w:rsidR="004741DF" w:rsidRPr="00007C77" w:rsidRDefault="004741DF" w:rsidP="004741DF">
      <w:pPr>
        <w:jc w:val="center"/>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w:t>
            </w:r>
          </w:p>
        </w:tc>
        <w:tc>
          <w:tcPr>
            <w:tcW w:w="8896" w:type="dxa"/>
          </w:tcPr>
          <w:p w:rsidR="004741DF" w:rsidRPr="00CB3440" w:rsidRDefault="004741DF" w:rsidP="004741DF">
            <w:pPr>
              <w:jc w:val="center"/>
              <w:rPr>
                <w:color w:val="000000"/>
                <w:sz w:val="28"/>
                <w:szCs w:val="28"/>
              </w:rPr>
            </w:pPr>
            <w:r w:rsidRPr="00CB3440">
              <w:rPr>
                <w:color w:val="000000"/>
                <w:sz w:val="28"/>
                <w:szCs w:val="28"/>
              </w:rPr>
              <w:t>Эталон ответа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w:t>
            </w:r>
          </w:p>
        </w:tc>
        <w:tc>
          <w:tcPr>
            <w:tcW w:w="8896" w:type="dxa"/>
          </w:tcPr>
          <w:p w:rsidR="004741DF" w:rsidRPr="00CB3440" w:rsidRDefault="004741DF" w:rsidP="004741DF">
            <w:pPr>
              <w:jc w:val="both"/>
              <w:rPr>
                <w:color w:val="000000"/>
                <w:sz w:val="28"/>
                <w:szCs w:val="28"/>
              </w:rPr>
            </w:pPr>
            <w:r w:rsidRPr="00CB3440">
              <w:rPr>
                <w:color w:val="000000"/>
                <w:sz w:val="28"/>
                <w:szCs w:val="28"/>
              </w:rPr>
              <w:t>Стремительное нападение (быстрый прорыв) и позиционное нападение.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w:t>
            </w:r>
          </w:p>
        </w:tc>
        <w:tc>
          <w:tcPr>
            <w:tcW w:w="8896" w:type="dxa"/>
          </w:tcPr>
          <w:p w:rsidR="004741DF" w:rsidRPr="00CB3440" w:rsidRDefault="004741DF" w:rsidP="004741DF">
            <w:pPr>
              <w:jc w:val="both"/>
              <w:rPr>
                <w:color w:val="000000"/>
                <w:sz w:val="28"/>
                <w:szCs w:val="28"/>
              </w:rPr>
            </w:pPr>
            <w:r w:rsidRPr="00CB3440">
              <w:rPr>
                <w:color w:val="000000"/>
                <w:sz w:val="28"/>
                <w:szCs w:val="28"/>
              </w:rPr>
              <w:t>Длинной передачей к щиту соперника; через центр поля (с ведением или без ведения мяча); вдоль боковой линии.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w:t>
            </w:r>
          </w:p>
        </w:tc>
        <w:tc>
          <w:tcPr>
            <w:tcW w:w="8896" w:type="dxa"/>
          </w:tcPr>
          <w:p w:rsidR="004741DF" w:rsidRPr="00CB3440" w:rsidRDefault="004741DF" w:rsidP="004741DF">
            <w:pPr>
              <w:jc w:val="both"/>
              <w:rPr>
                <w:color w:val="000000"/>
                <w:sz w:val="28"/>
                <w:szCs w:val="28"/>
              </w:rPr>
            </w:pPr>
            <w:r w:rsidRPr="00CB3440">
              <w:rPr>
                <w:color w:val="000000"/>
                <w:sz w:val="28"/>
                <w:szCs w:val="28"/>
              </w:rPr>
              <w:t>Первоначально они осваивают технику нападения, так как в этом случае спортсмены лучше понимают, как эффективнее действовать в защите во время атаки соперника.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4</w:t>
            </w:r>
          </w:p>
        </w:tc>
        <w:tc>
          <w:tcPr>
            <w:tcW w:w="8896" w:type="dxa"/>
          </w:tcPr>
          <w:p w:rsidR="004741DF" w:rsidRPr="00CB3440" w:rsidRDefault="004741DF" w:rsidP="004741DF">
            <w:pPr>
              <w:jc w:val="both"/>
              <w:rPr>
                <w:color w:val="000000"/>
                <w:sz w:val="28"/>
                <w:szCs w:val="28"/>
              </w:rPr>
            </w:pPr>
            <w:r w:rsidRPr="00CB3440">
              <w:rPr>
                <w:color w:val="000000"/>
                <w:sz w:val="28"/>
                <w:szCs w:val="28"/>
              </w:rPr>
              <w:t>Взяв мяч, поднять его вверх, быстро опустить до уровня колен, затем быстро поднять его вправо, перенести влево, сделать круги в разные стороны; если мяч надежно контролируется игроком во всех этих положениях, то баскетболист держит мяч правильно.</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5</w:t>
            </w:r>
          </w:p>
        </w:tc>
        <w:tc>
          <w:tcPr>
            <w:tcW w:w="8896" w:type="dxa"/>
          </w:tcPr>
          <w:p w:rsidR="004741DF" w:rsidRPr="00CB3440" w:rsidRDefault="004741DF" w:rsidP="004741DF">
            <w:pPr>
              <w:jc w:val="both"/>
              <w:rPr>
                <w:color w:val="000000"/>
                <w:sz w:val="28"/>
                <w:szCs w:val="28"/>
              </w:rPr>
            </w:pPr>
            <w:r w:rsidRPr="00CB3440">
              <w:rPr>
                <w:color w:val="000000"/>
                <w:sz w:val="28"/>
                <w:szCs w:val="28"/>
              </w:rPr>
              <w:t>Передачи мяча в парах; броски и ловля мяча от стенки на расстоянии 2—3 м от нее.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6</w:t>
            </w:r>
          </w:p>
        </w:tc>
        <w:tc>
          <w:tcPr>
            <w:tcW w:w="8896" w:type="dxa"/>
          </w:tcPr>
          <w:p w:rsidR="004741DF" w:rsidRPr="00CB3440" w:rsidRDefault="004741DF" w:rsidP="004741DF">
            <w:pPr>
              <w:jc w:val="both"/>
              <w:rPr>
                <w:color w:val="000000"/>
                <w:sz w:val="28"/>
                <w:szCs w:val="28"/>
              </w:rPr>
            </w:pPr>
            <w:r w:rsidRPr="00CB3440">
              <w:rPr>
                <w:color w:val="000000"/>
                <w:sz w:val="28"/>
                <w:szCs w:val="28"/>
              </w:rPr>
              <w:t>Важно уметь вести мяч без зрительного контроля за счет периферического зрения и мышечного ощущения мяча.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7</w:t>
            </w:r>
          </w:p>
        </w:tc>
        <w:tc>
          <w:tcPr>
            <w:tcW w:w="8896" w:type="dxa"/>
          </w:tcPr>
          <w:p w:rsidR="004741DF" w:rsidRPr="00CB3440" w:rsidRDefault="004741DF" w:rsidP="004741DF">
            <w:pPr>
              <w:jc w:val="both"/>
              <w:rPr>
                <w:color w:val="000000"/>
                <w:sz w:val="28"/>
                <w:szCs w:val="28"/>
              </w:rPr>
            </w:pPr>
            <w:r w:rsidRPr="00CB3440">
              <w:rPr>
                <w:color w:val="000000"/>
                <w:sz w:val="28"/>
                <w:szCs w:val="28"/>
              </w:rPr>
              <w:t>Хлестообразным завершающим движением кисти бросающей руки.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8</w:t>
            </w:r>
          </w:p>
        </w:tc>
        <w:tc>
          <w:tcPr>
            <w:tcW w:w="8896" w:type="dxa"/>
          </w:tcPr>
          <w:p w:rsidR="004741DF" w:rsidRPr="00CB3440" w:rsidRDefault="004741DF" w:rsidP="004741DF">
            <w:pPr>
              <w:jc w:val="both"/>
              <w:rPr>
                <w:color w:val="000000"/>
                <w:sz w:val="28"/>
                <w:szCs w:val="28"/>
              </w:rPr>
            </w:pPr>
            <w:r w:rsidRPr="00CB3440">
              <w:rPr>
                <w:color w:val="000000"/>
                <w:sz w:val="28"/>
                <w:szCs w:val="28"/>
              </w:rPr>
              <w:t>Во время игры.</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9</w:t>
            </w:r>
          </w:p>
        </w:tc>
        <w:tc>
          <w:tcPr>
            <w:tcW w:w="8896" w:type="dxa"/>
          </w:tcPr>
          <w:p w:rsidR="004741DF" w:rsidRPr="00CB3440" w:rsidRDefault="004741DF" w:rsidP="004741DF">
            <w:pPr>
              <w:jc w:val="both"/>
              <w:rPr>
                <w:color w:val="000000"/>
                <w:sz w:val="28"/>
                <w:szCs w:val="28"/>
              </w:rPr>
            </w:pPr>
            <w:r w:rsidRPr="00CB3440">
              <w:rPr>
                <w:color w:val="000000"/>
                <w:sz w:val="28"/>
                <w:szCs w:val="28"/>
              </w:rPr>
              <w:t>Твердо освоить исходное положение для выполнения любого действия; хорошо знать, как действовать в той или иной ситуации; уметь выполнять необходимые движения с нужной амплитудой и в требуемом темпе; стабильно сохранять точную структуру основ техники, умело сочетая ее различные элементы; постоянно совершенствовать свои технические навыки.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10</w:t>
            </w:r>
          </w:p>
        </w:tc>
        <w:tc>
          <w:tcPr>
            <w:tcW w:w="8896" w:type="dxa"/>
          </w:tcPr>
          <w:p w:rsidR="004741DF" w:rsidRPr="00CB3440" w:rsidRDefault="004741DF" w:rsidP="004741DF">
            <w:pPr>
              <w:jc w:val="both"/>
              <w:rPr>
                <w:color w:val="000000"/>
                <w:sz w:val="28"/>
                <w:szCs w:val="28"/>
              </w:rPr>
            </w:pPr>
            <w:r w:rsidRPr="00CB3440">
              <w:rPr>
                <w:color w:val="000000"/>
                <w:sz w:val="28"/>
                <w:szCs w:val="28"/>
              </w:rPr>
              <w:t>Успешное применение ранее изученных и освоенных технических приемов во взаимодействии с игроками команды в зависимости от игровой обстановки; умение быстро находить и создавать выгодные для своей команды игровые ситуации.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11</w:t>
            </w:r>
          </w:p>
        </w:tc>
        <w:tc>
          <w:tcPr>
            <w:tcW w:w="8896" w:type="dxa"/>
          </w:tcPr>
          <w:p w:rsidR="004741DF" w:rsidRPr="00CB3440" w:rsidRDefault="004741DF" w:rsidP="004741DF">
            <w:pPr>
              <w:jc w:val="both"/>
              <w:rPr>
                <w:color w:val="000000"/>
                <w:sz w:val="28"/>
                <w:szCs w:val="28"/>
              </w:rPr>
            </w:pPr>
            <w:r w:rsidRPr="00CB3440">
              <w:rPr>
                <w:color w:val="000000"/>
                <w:sz w:val="28"/>
                <w:szCs w:val="28"/>
              </w:rPr>
              <w:t>Пять человек.</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12</w:t>
            </w:r>
          </w:p>
        </w:tc>
        <w:tc>
          <w:tcPr>
            <w:tcW w:w="8896" w:type="dxa"/>
          </w:tcPr>
          <w:p w:rsidR="004741DF" w:rsidRPr="00CB3440" w:rsidRDefault="004741DF" w:rsidP="004741DF">
            <w:pPr>
              <w:jc w:val="both"/>
              <w:rPr>
                <w:color w:val="000000"/>
                <w:sz w:val="28"/>
                <w:szCs w:val="28"/>
              </w:rPr>
            </w:pPr>
            <w:r w:rsidRPr="00CB3440">
              <w:rPr>
                <w:color w:val="000000"/>
                <w:sz w:val="28"/>
                <w:szCs w:val="28"/>
              </w:rPr>
              <w:t>Игра состоит из четырех периодов, по 10 мин каждый, с перерывами: 2 мин после первого периода, 15 мин после второго и 2 мин после третьего.</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13</w:t>
            </w:r>
          </w:p>
        </w:tc>
        <w:tc>
          <w:tcPr>
            <w:tcW w:w="8896" w:type="dxa"/>
          </w:tcPr>
          <w:p w:rsidR="004741DF" w:rsidRPr="00CB3440" w:rsidRDefault="004741DF" w:rsidP="004741DF">
            <w:pPr>
              <w:jc w:val="both"/>
              <w:rPr>
                <w:color w:val="000000"/>
                <w:sz w:val="28"/>
                <w:szCs w:val="28"/>
              </w:rPr>
            </w:pPr>
            <w:r w:rsidRPr="00CB3440">
              <w:rPr>
                <w:color w:val="000000"/>
                <w:sz w:val="28"/>
                <w:szCs w:val="28"/>
              </w:rPr>
              <w:t>Нет, это запрещено правилами соревнований.</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14</w:t>
            </w:r>
          </w:p>
        </w:tc>
        <w:tc>
          <w:tcPr>
            <w:tcW w:w="8896" w:type="dxa"/>
          </w:tcPr>
          <w:p w:rsidR="004741DF" w:rsidRPr="00CB3440" w:rsidRDefault="004741DF" w:rsidP="004741DF">
            <w:pPr>
              <w:jc w:val="both"/>
              <w:rPr>
                <w:color w:val="000000"/>
                <w:sz w:val="28"/>
                <w:szCs w:val="28"/>
              </w:rPr>
            </w:pPr>
            <w:r w:rsidRPr="00CB3440">
              <w:rPr>
                <w:color w:val="000000"/>
                <w:sz w:val="28"/>
                <w:szCs w:val="28"/>
              </w:rPr>
              <w:t>Если команда получает контроль над «живым мячом» на площадке, то попытка броска по корзине соперника должна быть произведена в течение 24 с; нарушение этого правила фиксируется звуковым сигналом и квалифицируется как нарушение правил соревнований.</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15</w:t>
            </w:r>
          </w:p>
        </w:tc>
        <w:tc>
          <w:tcPr>
            <w:tcW w:w="8896" w:type="dxa"/>
          </w:tcPr>
          <w:p w:rsidR="004741DF" w:rsidRPr="00CB3440" w:rsidRDefault="004741DF" w:rsidP="004741DF">
            <w:pPr>
              <w:jc w:val="both"/>
              <w:rPr>
                <w:color w:val="000000"/>
                <w:sz w:val="28"/>
                <w:szCs w:val="28"/>
              </w:rPr>
            </w:pPr>
            <w:r w:rsidRPr="00CB3440">
              <w:rPr>
                <w:color w:val="000000"/>
                <w:sz w:val="28"/>
                <w:szCs w:val="28"/>
              </w:rPr>
              <w:t>«Живой мяч» — судья готов к розыгрышу спорного броска, готов передать мяч игроку для штрафного броска; мяч находится в руках игрока, готового к его вбрасыванию из-за пределов игровой площадки; «мертвый мяч» — мяч вышел из игры (заброшен в кольцо, не введен в игру соперником, находится в руках судьи перед спорным или штрафным броском, после любого сигнала судьи на остановку игры).</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16</w:t>
            </w:r>
          </w:p>
        </w:tc>
        <w:tc>
          <w:tcPr>
            <w:tcW w:w="8896" w:type="dxa"/>
          </w:tcPr>
          <w:p w:rsidR="004741DF" w:rsidRPr="00CB3440" w:rsidRDefault="004741DF" w:rsidP="004741DF">
            <w:pPr>
              <w:jc w:val="both"/>
              <w:rPr>
                <w:color w:val="000000"/>
                <w:sz w:val="28"/>
                <w:szCs w:val="28"/>
              </w:rPr>
            </w:pPr>
            <w:r w:rsidRPr="00CB3440">
              <w:rPr>
                <w:color w:val="000000"/>
                <w:sz w:val="28"/>
                <w:szCs w:val="28"/>
              </w:rPr>
              <w:t>Возобновление ведения мяча после задержки его рукой или касания мяча двумя руками одновременно во время ведения; эти действия квалифицируют как ошибку игрока.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17</w:t>
            </w:r>
          </w:p>
        </w:tc>
        <w:tc>
          <w:tcPr>
            <w:tcW w:w="8896" w:type="dxa"/>
          </w:tcPr>
          <w:p w:rsidR="004741DF" w:rsidRPr="00CB3440" w:rsidRDefault="004741DF" w:rsidP="004741DF">
            <w:pPr>
              <w:jc w:val="both"/>
              <w:rPr>
                <w:color w:val="000000"/>
                <w:sz w:val="28"/>
                <w:szCs w:val="28"/>
              </w:rPr>
            </w:pPr>
            <w:r w:rsidRPr="00CB3440">
              <w:rPr>
                <w:color w:val="000000"/>
                <w:sz w:val="28"/>
                <w:szCs w:val="28"/>
              </w:rPr>
              <w:t>Ширина площадки 15 м, длина — 28 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18</w:t>
            </w:r>
          </w:p>
        </w:tc>
        <w:tc>
          <w:tcPr>
            <w:tcW w:w="8896" w:type="dxa"/>
          </w:tcPr>
          <w:p w:rsidR="004741DF" w:rsidRPr="00CB3440" w:rsidRDefault="004741DF" w:rsidP="004741DF">
            <w:pPr>
              <w:jc w:val="both"/>
              <w:rPr>
                <w:color w:val="000000"/>
                <w:sz w:val="28"/>
                <w:szCs w:val="28"/>
              </w:rPr>
            </w:pPr>
            <w:r w:rsidRPr="00CB3440">
              <w:rPr>
                <w:color w:val="000000"/>
                <w:sz w:val="28"/>
                <w:szCs w:val="28"/>
              </w:rPr>
              <w:t>На высоте 3,05 м от пола.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19</w:t>
            </w:r>
          </w:p>
        </w:tc>
        <w:tc>
          <w:tcPr>
            <w:tcW w:w="8896" w:type="dxa"/>
          </w:tcPr>
          <w:p w:rsidR="004741DF" w:rsidRPr="00CB3440" w:rsidRDefault="004741DF" w:rsidP="004741DF">
            <w:pPr>
              <w:jc w:val="both"/>
              <w:rPr>
                <w:color w:val="000000"/>
                <w:sz w:val="28"/>
                <w:szCs w:val="28"/>
              </w:rPr>
            </w:pPr>
            <w:r w:rsidRPr="00CB3440">
              <w:rPr>
                <w:color w:val="000000"/>
                <w:sz w:val="28"/>
                <w:szCs w:val="28"/>
              </w:rPr>
              <w:t>Часть площади штрафного броска, имеющая форму трапеции.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20</w:t>
            </w:r>
          </w:p>
        </w:tc>
        <w:tc>
          <w:tcPr>
            <w:tcW w:w="8896" w:type="dxa"/>
          </w:tcPr>
          <w:p w:rsidR="004741DF" w:rsidRPr="00CB3440" w:rsidRDefault="004741DF" w:rsidP="004741DF">
            <w:pPr>
              <w:jc w:val="both"/>
              <w:rPr>
                <w:color w:val="000000"/>
                <w:sz w:val="28"/>
                <w:szCs w:val="28"/>
              </w:rPr>
            </w:pPr>
            <w:r w:rsidRPr="00CB3440">
              <w:rPr>
                <w:color w:val="000000"/>
                <w:sz w:val="28"/>
                <w:szCs w:val="28"/>
              </w:rPr>
              <w:t>Ошибки, совершенные одновременно двумя и более игроками одной команды.</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21</w:t>
            </w:r>
          </w:p>
        </w:tc>
        <w:tc>
          <w:tcPr>
            <w:tcW w:w="8896" w:type="dxa"/>
          </w:tcPr>
          <w:p w:rsidR="004741DF" w:rsidRPr="00CB3440" w:rsidRDefault="004741DF" w:rsidP="004741DF">
            <w:pPr>
              <w:jc w:val="both"/>
              <w:rPr>
                <w:color w:val="000000"/>
                <w:sz w:val="28"/>
                <w:szCs w:val="28"/>
              </w:rPr>
            </w:pPr>
            <w:r w:rsidRPr="00CB3440">
              <w:rPr>
                <w:color w:val="000000"/>
                <w:sz w:val="28"/>
                <w:szCs w:val="28"/>
              </w:rPr>
              <w:t>С любой точки площади ворот.</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22</w:t>
            </w:r>
          </w:p>
        </w:tc>
        <w:tc>
          <w:tcPr>
            <w:tcW w:w="8896" w:type="dxa"/>
          </w:tcPr>
          <w:p w:rsidR="004741DF" w:rsidRPr="00CB3440" w:rsidRDefault="004741DF" w:rsidP="004741DF">
            <w:pPr>
              <w:jc w:val="both"/>
              <w:rPr>
                <w:color w:val="000000"/>
                <w:sz w:val="28"/>
                <w:szCs w:val="28"/>
              </w:rPr>
            </w:pPr>
            <w:r w:rsidRPr="00CB3440">
              <w:rPr>
                <w:color w:val="000000"/>
                <w:sz w:val="28"/>
                <w:szCs w:val="28"/>
              </w:rPr>
              <w:t>Свободный удар.</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23</w:t>
            </w:r>
          </w:p>
        </w:tc>
        <w:tc>
          <w:tcPr>
            <w:tcW w:w="8896" w:type="dxa"/>
          </w:tcPr>
          <w:p w:rsidR="004741DF" w:rsidRPr="00CB3440" w:rsidRDefault="004741DF" w:rsidP="004741DF">
            <w:pPr>
              <w:jc w:val="both"/>
              <w:rPr>
                <w:color w:val="000000"/>
                <w:sz w:val="28"/>
                <w:szCs w:val="28"/>
              </w:rPr>
            </w:pPr>
            <w:r w:rsidRPr="00CB3440">
              <w:rPr>
                <w:color w:val="000000"/>
                <w:sz w:val="28"/>
                <w:szCs w:val="28"/>
              </w:rPr>
              <w:t>Предупреждение.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24</w:t>
            </w:r>
          </w:p>
        </w:tc>
        <w:tc>
          <w:tcPr>
            <w:tcW w:w="8896" w:type="dxa"/>
          </w:tcPr>
          <w:p w:rsidR="004741DF" w:rsidRPr="00CB3440" w:rsidRDefault="004741DF" w:rsidP="004741DF">
            <w:pPr>
              <w:jc w:val="both"/>
              <w:rPr>
                <w:color w:val="000000"/>
                <w:sz w:val="28"/>
                <w:szCs w:val="28"/>
              </w:rPr>
            </w:pPr>
            <w:r w:rsidRPr="00CB3440">
              <w:rPr>
                <w:color w:val="000000"/>
                <w:sz w:val="28"/>
                <w:szCs w:val="28"/>
              </w:rPr>
              <w:t>Удаление.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25</w:t>
            </w:r>
          </w:p>
        </w:tc>
        <w:tc>
          <w:tcPr>
            <w:tcW w:w="8896" w:type="dxa"/>
          </w:tcPr>
          <w:p w:rsidR="004741DF" w:rsidRPr="00CB3440" w:rsidRDefault="004741DF" w:rsidP="004741DF">
            <w:pPr>
              <w:jc w:val="both"/>
              <w:rPr>
                <w:color w:val="000000"/>
                <w:sz w:val="28"/>
                <w:szCs w:val="28"/>
              </w:rPr>
            </w:pPr>
            <w:r w:rsidRPr="00CB3440">
              <w:rPr>
                <w:color w:val="000000"/>
                <w:sz w:val="28"/>
                <w:szCs w:val="28"/>
              </w:rPr>
              <w:t>Любой игрок.</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26</w:t>
            </w:r>
          </w:p>
        </w:tc>
        <w:tc>
          <w:tcPr>
            <w:tcW w:w="8896" w:type="dxa"/>
          </w:tcPr>
          <w:p w:rsidR="004741DF" w:rsidRPr="00CB3440" w:rsidRDefault="004741DF" w:rsidP="004741DF">
            <w:pPr>
              <w:jc w:val="both"/>
              <w:rPr>
                <w:color w:val="000000"/>
                <w:sz w:val="28"/>
                <w:szCs w:val="28"/>
              </w:rPr>
            </w:pPr>
            <w:r w:rsidRPr="00CB3440">
              <w:rPr>
                <w:color w:val="000000"/>
                <w:sz w:val="28"/>
                <w:szCs w:val="28"/>
              </w:rPr>
              <w:t>Любому игроку на поле.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27</w:t>
            </w:r>
          </w:p>
        </w:tc>
        <w:tc>
          <w:tcPr>
            <w:tcW w:w="8896" w:type="dxa"/>
          </w:tcPr>
          <w:p w:rsidR="004741DF" w:rsidRPr="00CB3440" w:rsidRDefault="004741DF" w:rsidP="004741DF">
            <w:pPr>
              <w:jc w:val="both"/>
              <w:rPr>
                <w:color w:val="000000"/>
                <w:sz w:val="28"/>
                <w:szCs w:val="28"/>
              </w:rPr>
            </w:pPr>
            <w:r w:rsidRPr="00CB3440">
              <w:rPr>
                <w:color w:val="000000"/>
                <w:sz w:val="28"/>
                <w:szCs w:val="28"/>
              </w:rPr>
              <w:t>18,3 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28</w:t>
            </w:r>
          </w:p>
        </w:tc>
        <w:tc>
          <w:tcPr>
            <w:tcW w:w="8896" w:type="dxa"/>
          </w:tcPr>
          <w:p w:rsidR="004741DF" w:rsidRPr="00CB3440" w:rsidRDefault="004741DF" w:rsidP="004741DF">
            <w:pPr>
              <w:jc w:val="both"/>
              <w:rPr>
                <w:color w:val="000000"/>
                <w:sz w:val="28"/>
                <w:szCs w:val="28"/>
              </w:rPr>
            </w:pPr>
            <w:r w:rsidRPr="00CB3440">
              <w:rPr>
                <w:color w:val="000000"/>
                <w:sz w:val="28"/>
                <w:szCs w:val="28"/>
              </w:rPr>
              <w:t>Ничего не предпринимать (игра продолжается).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29</w:t>
            </w:r>
          </w:p>
        </w:tc>
        <w:tc>
          <w:tcPr>
            <w:tcW w:w="8896" w:type="dxa"/>
          </w:tcPr>
          <w:p w:rsidR="004741DF" w:rsidRPr="00CB3440" w:rsidRDefault="004741DF" w:rsidP="004741DF">
            <w:pPr>
              <w:jc w:val="both"/>
              <w:rPr>
                <w:color w:val="000000"/>
                <w:sz w:val="28"/>
                <w:szCs w:val="28"/>
              </w:rPr>
            </w:pPr>
            <w:r w:rsidRPr="00CB3440">
              <w:rPr>
                <w:color w:val="000000"/>
                <w:sz w:val="28"/>
                <w:szCs w:val="28"/>
              </w:rPr>
              <w:t>За боковую линию в точку, ближайшую к месту нахождения заменённого футболиста.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30</w:t>
            </w:r>
          </w:p>
        </w:tc>
        <w:tc>
          <w:tcPr>
            <w:tcW w:w="8896" w:type="dxa"/>
          </w:tcPr>
          <w:p w:rsidR="004741DF" w:rsidRPr="00CB3440" w:rsidRDefault="004741DF" w:rsidP="004741DF">
            <w:pPr>
              <w:jc w:val="both"/>
              <w:rPr>
                <w:color w:val="000000"/>
                <w:sz w:val="28"/>
                <w:szCs w:val="28"/>
              </w:rPr>
            </w:pPr>
            <w:r w:rsidRPr="00CB3440">
              <w:rPr>
                <w:color w:val="000000"/>
                <w:sz w:val="28"/>
                <w:szCs w:val="28"/>
              </w:rPr>
              <w:t>Необходимо, если это попадание повлияло на ход матча.</w:t>
            </w:r>
          </w:p>
        </w:tc>
      </w:tr>
    </w:tbl>
    <w:p w:rsidR="004741DF" w:rsidRPr="00007C77" w:rsidRDefault="004741DF" w:rsidP="004741DF">
      <w:pPr>
        <w:rPr>
          <w:b/>
          <w:bCs/>
          <w:sz w:val="28"/>
          <w:szCs w:val="28"/>
        </w:rPr>
      </w:pPr>
    </w:p>
    <w:p w:rsidR="004741DF" w:rsidRPr="00007C77" w:rsidRDefault="004741DF" w:rsidP="004741DF">
      <w:pPr>
        <w:jc w:val="center"/>
        <w:rPr>
          <w:sz w:val="28"/>
          <w:szCs w:val="28"/>
        </w:rPr>
      </w:pPr>
      <w:r w:rsidRPr="00007C77">
        <w:rPr>
          <w:b/>
          <w:bCs/>
          <w:sz w:val="28"/>
          <w:szCs w:val="28"/>
        </w:rPr>
        <w:t>Оценочная шкала</w:t>
      </w:r>
    </w:p>
    <w:p w:rsidR="004741DF" w:rsidRPr="00007C77" w:rsidRDefault="004741DF" w:rsidP="004741DF">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2714"/>
        <w:gridCol w:w="2484"/>
        <w:gridCol w:w="1496"/>
        <w:gridCol w:w="1515"/>
      </w:tblGrid>
      <w:tr w:rsidR="004741DF" w:rsidRPr="00007C77" w:rsidTr="004741DF">
        <w:trPr>
          <w:trHeight w:val="1104"/>
        </w:trPr>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Набрано баллов</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14 баллов и менее</w:t>
            </w:r>
          </w:p>
          <w:p w:rsidR="004741DF" w:rsidRPr="00CB3440" w:rsidRDefault="004741DF" w:rsidP="004741DF">
            <w:pPr>
              <w:jc w:val="center"/>
              <w:rPr>
                <w:b/>
                <w:bCs/>
                <w:color w:val="000000"/>
              </w:rPr>
            </w:pPr>
            <w:r w:rsidRPr="00CB3440">
              <w:rPr>
                <w:b/>
                <w:bCs/>
                <w:color w:val="000000"/>
              </w:rPr>
              <w:t>(50 % и менее)</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15-21 баллов</w:t>
            </w:r>
          </w:p>
          <w:p w:rsidR="004741DF" w:rsidRPr="00CB3440" w:rsidRDefault="004741DF" w:rsidP="004741DF">
            <w:pPr>
              <w:jc w:val="center"/>
              <w:rPr>
                <w:b/>
                <w:bCs/>
                <w:color w:val="000000"/>
              </w:rPr>
            </w:pPr>
            <w:r w:rsidRPr="00CB3440">
              <w:rPr>
                <w:b/>
                <w:bCs/>
                <w:color w:val="000000"/>
              </w:rPr>
              <w:t>(50-75 %)</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22-26 баллов</w:t>
            </w:r>
          </w:p>
          <w:p w:rsidR="004741DF" w:rsidRPr="00CB3440" w:rsidRDefault="004741DF" w:rsidP="004741DF">
            <w:pPr>
              <w:jc w:val="center"/>
              <w:rPr>
                <w:b/>
                <w:bCs/>
                <w:color w:val="000000"/>
              </w:rPr>
            </w:pPr>
            <w:r w:rsidRPr="00CB3440">
              <w:rPr>
                <w:b/>
                <w:bCs/>
                <w:color w:val="000000"/>
              </w:rPr>
              <w:t>(75-90 %)</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27-30 баллов</w:t>
            </w:r>
          </w:p>
          <w:p w:rsidR="004741DF" w:rsidRPr="00CB3440" w:rsidRDefault="004741DF" w:rsidP="004741DF">
            <w:pPr>
              <w:jc w:val="center"/>
              <w:rPr>
                <w:b/>
                <w:bCs/>
                <w:color w:val="000000"/>
              </w:rPr>
            </w:pPr>
            <w:r w:rsidRPr="00CB3440">
              <w:rPr>
                <w:b/>
                <w:bCs/>
                <w:color w:val="000000"/>
              </w:rPr>
              <w:t>(90-100 %)</w:t>
            </w:r>
          </w:p>
        </w:tc>
      </w:tr>
      <w:tr w:rsidR="004741DF" w:rsidRPr="00007C77" w:rsidTr="004741DF">
        <w:trPr>
          <w:trHeight w:val="1104"/>
        </w:trPr>
        <w:tc>
          <w:tcPr>
            <w:tcW w:w="0" w:type="auto"/>
          </w:tcPr>
          <w:p w:rsidR="004741DF" w:rsidRPr="00CB3440" w:rsidRDefault="004741DF" w:rsidP="004741DF">
            <w:pPr>
              <w:jc w:val="center"/>
              <w:rPr>
                <w:color w:val="000000"/>
              </w:rPr>
            </w:pPr>
          </w:p>
          <w:p w:rsidR="004741DF" w:rsidRPr="00CB3440" w:rsidRDefault="004741DF" w:rsidP="004741DF">
            <w:pPr>
              <w:jc w:val="center"/>
              <w:rPr>
                <w:b/>
                <w:bCs/>
                <w:color w:val="000000"/>
              </w:rPr>
            </w:pPr>
            <w:r w:rsidRPr="00CB3440">
              <w:rPr>
                <w:b/>
                <w:bCs/>
                <w:color w:val="000000"/>
              </w:rPr>
              <w:t>Оценка</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«Неудовлетворительно»</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«Удовлетворительно»</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«Хорошо»</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«Отлично»</w:t>
            </w:r>
          </w:p>
        </w:tc>
      </w:tr>
    </w:tbl>
    <w:p w:rsidR="004741DF" w:rsidRDefault="004741DF" w:rsidP="004741DF">
      <w:pPr>
        <w:spacing w:line="276" w:lineRule="auto"/>
        <w:contextualSpacing/>
        <w:jc w:val="center"/>
        <w:rPr>
          <w:b/>
          <w:sz w:val="28"/>
          <w:szCs w:val="28"/>
        </w:rPr>
      </w:pPr>
    </w:p>
    <w:p w:rsidR="004741DF" w:rsidRDefault="004741DF" w:rsidP="004741DF">
      <w:pPr>
        <w:spacing w:line="276" w:lineRule="auto"/>
        <w:contextualSpacing/>
        <w:jc w:val="center"/>
        <w:rPr>
          <w:b/>
          <w:sz w:val="28"/>
          <w:szCs w:val="28"/>
        </w:rPr>
      </w:pPr>
    </w:p>
    <w:p w:rsidR="004741DF" w:rsidRDefault="004741DF" w:rsidP="004741DF">
      <w:pPr>
        <w:spacing w:line="276" w:lineRule="auto"/>
        <w:contextualSpacing/>
        <w:jc w:val="center"/>
        <w:rPr>
          <w:b/>
          <w:sz w:val="28"/>
          <w:szCs w:val="28"/>
        </w:rPr>
      </w:pPr>
      <w:r>
        <w:rPr>
          <w:b/>
          <w:sz w:val="28"/>
          <w:szCs w:val="28"/>
        </w:rPr>
        <w:br w:type="page"/>
        <w:t>Рубежный контроль № 2</w:t>
      </w:r>
    </w:p>
    <w:p w:rsidR="004741DF" w:rsidRDefault="004741DF" w:rsidP="004741DF">
      <w:pPr>
        <w:spacing w:line="276" w:lineRule="auto"/>
        <w:ind w:firstLine="708"/>
        <w:contextualSpacing/>
        <w:rPr>
          <w:color w:val="000000"/>
          <w:sz w:val="28"/>
        </w:rPr>
      </w:pPr>
    </w:p>
    <w:p w:rsidR="004741DF" w:rsidRPr="00007C77" w:rsidRDefault="004741DF" w:rsidP="004741DF">
      <w:pPr>
        <w:spacing w:line="276" w:lineRule="auto"/>
        <w:ind w:firstLine="708"/>
        <w:contextualSpacing/>
        <w:rPr>
          <w:color w:val="000000"/>
          <w:sz w:val="28"/>
        </w:rPr>
      </w:pPr>
      <w:r w:rsidRPr="00007C77">
        <w:rPr>
          <w:color w:val="000000"/>
          <w:sz w:val="28"/>
        </w:rPr>
        <w:t>Рубежный контроль выполняется в форме стандартизированного тестирования для проверки уровня освоения знаний.</w:t>
      </w:r>
    </w:p>
    <w:p w:rsidR="004741DF" w:rsidRDefault="004741DF" w:rsidP="004741DF">
      <w:pPr>
        <w:spacing w:line="276" w:lineRule="auto"/>
        <w:contextualSpacing/>
        <w:rPr>
          <w:color w:val="000000"/>
          <w:sz w:val="28"/>
        </w:rPr>
      </w:pPr>
    </w:p>
    <w:p w:rsidR="004741DF" w:rsidRPr="00007C77" w:rsidRDefault="004741DF" w:rsidP="004741DF">
      <w:pPr>
        <w:shd w:val="clear" w:color="auto" w:fill="FFFFFF"/>
        <w:jc w:val="center"/>
        <w:rPr>
          <w:b/>
          <w:bCs/>
          <w:color w:val="000000"/>
          <w:sz w:val="28"/>
          <w:szCs w:val="28"/>
        </w:rPr>
      </w:pPr>
      <w:r w:rsidRPr="00007C77">
        <w:rPr>
          <w:b/>
          <w:bCs/>
          <w:color w:val="000000"/>
          <w:sz w:val="28"/>
          <w:szCs w:val="28"/>
        </w:rPr>
        <w:t>ТЕСТ</w:t>
      </w:r>
    </w:p>
    <w:p w:rsidR="004741DF" w:rsidRPr="00007C77" w:rsidRDefault="004741DF" w:rsidP="004741DF">
      <w:pPr>
        <w:shd w:val="clear" w:color="auto" w:fill="FFFFFF"/>
        <w:jc w:val="center"/>
        <w:rPr>
          <w:color w:val="000000"/>
          <w:sz w:val="28"/>
          <w:szCs w:val="28"/>
        </w:rPr>
      </w:pPr>
      <w:r w:rsidRPr="00007C77">
        <w:rPr>
          <w:b/>
          <w:bCs/>
          <w:color w:val="000000"/>
          <w:sz w:val="28"/>
          <w:szCs w:val="28"/>
        </w:rPr>
        <w:t>1 вариант</w:t>
      </w:r>
    </w:p>
    <w:p w:rsidR="004741DF" w:rsidRPr="00007C77" w:rsidRDefault="004741DF" w:rsidP="004741DF">
      <w:pPr>
        <w:spacing w:line="276" w:lineRule="auto"/>
        <w:jc w:val="both"/>
        <w:rPr>
          <w:sz w:val="28"/>
          <w:szCs w:val="28"/>
        </w:rPr>
      </w:pPr>
      <w:r w:rsidRPr="00007C77">
        <w:rPr>
          <w:sz w:val="28"/>
          <w:szCs w:val="28"/>
        </w:rPr>
        <w:t>1. Что означает слово волейбол?</w:t>
      </w:r>
    </w:p>
    <w:p w:rsidR="004741DF" w:rsidRPr="00007C77" w:rsidRDefault="004741DF" w:rsidP="004741DF">
      <w:pPr>
        <w:spacing w:line="276" w:lineRule="auto"/>
        <w:jc w:val="both"/>
        <w:rPr>
          <w:sz w:val="28"/>
          <w:szCs w:val="28"/>
        </w:rPr>
      </w:pPr>
      <w:r w:rsidRPr="00007C77">
        <w:rPr>
          <w:sz w:val="28"/>
          <w:szCs w:val="28"/>
        </w:rPr>
        <w:t>2. Кто считается создателем игры волейбол?</w:t>
      </w:r>
    </w:p>
    <w:p w:rsidR="004741DF" w:rsidRPr="00007C77" w:rsidRDefault="004741DF" w:rsidP="004741DF">
      <w:pPr>
        <w:spacing w:line="276" w:lineRule="auto"/>
        <w:jc w:val="both"/>
        <w:rPr>
          <w:sz w:val="28"/>
          <w:szCs w:val="28"/>
        </w:rPr>
      </w:pPr>
      <w:r w:rsidRPr="00007C77">
        <w:rPr>
          <w:sz w:val="28"/>
          <w:szCs w:val="28"/>
        </w:rPr>
        <w:t>3. Какая страна считается родиной волейбола?</w:t>
      </w:r>
    </w:p>
    <w:p w:rsidR="004741DF" w:rsidRPr="00007C77" w:rsidRDefault="004741DF" w:rsidP="004741DF">
      <w:pPr>
        <w:spacing w:line="276" w:lineRule="auto"/>
        <w:jc w:val="both"/>
        <w:rPr>
          <w:sz w:val="28"/>
          <w:szCs w:val="28"/>
        </w:rPr>
      </w:pPr>
      <w:r w:rsidRPr="00007C77">
        <w:rPr>
          <w:sz w:val="28"/>
          <w:szCs w:val="28"/>
        </w:rPr>
        <w:t>4. С чего начинается игра в волейболе?</w:t>
      </w:r>
    </w:p>
    <w:p w:rsidR="004741DF" w:rsidRPr="00007C77" w:rsidRDefault="004741DF" w:rsidP="004741DF">
      <w:pPr>
        <w:spacing w:line="276" w:lineRule="auto"/>
        <w:jc w:val="both"/>
        <w:rPr>
          <w:sz w:val="28"/>
          <w:szCs w:val="28"/>
        </w:rPr>
      </w:pPr>
      <w:r w:rsidRPr="00007C77">
        <w:rPr>
          <w:sz w:val="28"/>
          <w:szCs w:val="28"/>
        </w:rPr>
        <w:t>5. Какой удар в волейболе называется нападающим?</w:t>
      </w:r>
    </w:p>
    <w:p w:rsidR="004741DF" w:rsidRPr="00007C77" w:rsidRDefault="004741DF" w:rsidP="004741DF">
      <w:pPr>
        <w:spacing w:line="276" w:lineRule="auto"/>
        <w:jc w:val="both"/>
        <w:rPr>
          <w:sz w:val="28"/>
          <w:szCs w:val="28"/>
        </w:rPr>
      </w:pPr>
      <w:r w:rsidRPr="00007C77">
        <w:rPr>
          <w:sz w:val="28"/>
          <w:szCs w:val="28"/>
        </w:rPr>
        <w:t>6. Какие размеры площадки для игры в волейбол?</w:t>
      </w:r>
    </w:p>
    <w:p w:rsidR="004741DF" w:rsidRPr="00007C77" w:rsidRDefault="004741DF" w:rsidP="004741DF">
      <w:pPr>
        <w:spacing w:line="276" w:lineRule="auto"/>
        <w:jc w:val="both"/>
        <w:rPr>
          <w:sz w:val="28"/>
          <w:szCs w:val="28"/>
        </w:rPr>
      </w:pPr>
      <w:r w:rsidRPr="00007C77">
        <w:rPr>
          <w:sz w:val="28"/>
          <w:szCs w:val="28"/>
        </w:rPr>
        <w:t>7. Что из перечисленного не является ошибкой при игре в мяч в волейболе?</w:t>
      </w:r>
    </w:p>
    <w:p w:rsidR="004741DF" w:rsidRPr="00007C77" w:rsidRDefault="004741DF" w:rsidP="004741DF">
      <w:pPr>
        <w:spacing w:line="276" w:lineRule="auto"/>
        <w:jc w:val="both"/>
        <w:rPr>
          <w:sz w:val="28"/>
          <w:szCs w:val="28"/>
        </w:rPr>
      </w:pPr>
      <w:r w:rsidRPr="00007C77">
        <w:rPr>
          <w:sz w:val="28"/>
          <w:szCs w:val="28"/>
        </w:rPr>
        <w:t>8. Какова высота свободного пространства над волейбольным игровым полем?</w:t>
      </w:r>
    </w:p>
    <w:p w:rsidR="004741DF" w:rsidRPr="00007C77" w:rsidRDefault="004741DF" w:rsidP="004741DF">
      <w:pPr>
        <w:spacing w:line="276" w:lineRule="auto"/>
        <w:jc w:val="both"/>
        <w:rPr>
          <w:sz w:val="28"/>
          <w:szCs w:val="28"/>
        </w:rPr>
      </w:pPr>
      <w:r w:rsidRPr="00007C77">
        <w:rPr>
          <w:sz w:val="28"/>
          <w:szCs w:val="28"/>
        </w:rPr>
        <w:t>9. На каком расстоянии от центральной линии находится линия атаки в волейболе?</w:t>
      </w:r>
    </w:p>
    <w:p w:rsidR="004741DF" w:rsidRPr="00007C77" w:rsidRDefault="004741DF" w:rsidP="004741DF">
      <w:pPr>
        <w:spacing w:line="276" w:lineRule="auto"/>
        <w:jc w:val="both"/>
        <w:rPr>
          <w:sz w:val="28"/>
          <w:szCs w:val="28"/>
        </w:rPr>
      </w:pPr>
      <w:r w:rsidRPr="00007C77">
        <w:rPr>
          <w:sz w:val="28"/>
          <w:szCs w:val="28"/>
        </w:rPr>
        <w:t>10. Каков вес волейбольного мяча?</w:t>
      </w:r>
    </w:p>
    <w:p w:rsidR="004741DF" w:rsidRPr="00007C77" w:rsidRDefault="004741DF" w:rsidP="004741DF">
      <w:pPr>
        <w:spacing w:line="276" w:lineRule="auto"/>
        <w:jc w:val="both"/>
        <w:rPr>
          <w:sz w:val="28"/>
          <w:szCs w:val="28"/>
        </w:rPr>
      </w:pPr>
      <w:r w:rsidRPr="00007C77">
        <w:rPr>
          <w:sz w:val="28"/>
          <w:szCs w:val="28"/>
        </w:rPr>
        <w:t>11. Какое максимальное количество игроков разрешено заявлять за волейбольную команду на одну игру?</w:t>
      </w:r>
    </w:p>
    <w:p w:rsidR="004741DF" w:rsidRPr="00007C77" w:rsidRDefault="004741DF" w:rsidP="004741DF">
      <w:pPr>
        <w:spacing w:line="276" w:lineRule="auto"/>
        <w:jc w:val="both"/>
        <w:rPr>
          <w:sz w:val="28"/>
          <w:szCs w:val="28"/>
        </w:rPr>
      </w:pPr>
      <w:r w:rsidRPr="00007C77">
        <w:rPr>
          <w:sz w:val="28"/>
          <w:szCs w:val="28"/>
        </w:rPr>
        <w:t>12. Какой максимальный номер разрешено иметь игроку в волейболе?</w:t>
      </w:r>
    </w:p>
    <w:p w:rsidR="004741DF" w:rsidRPr="00007C77" w:rsidRDefault="004741DF" w:rsidP="004741DF">
      <w:pPr>
        <w:spacing w:line="276" w:lineRule="auto"/>
        <w:jc w:val="both"/>
        <w:rPr>
          <w:sz w:val="28"/>
          <w:szCs w:val="28"/>
        </w:rPr>
      </w:pPr>
      <w:r w:rsidRPr="00007C77">
        <w:rPr>
          <w:sz w:val="28"/>
          <w:szCs w:val="28"/>
        </w:rPr>
        <w:t>13. Что из перечисленного является запрещённым в волейболе:</w:t>
      </w:r>
    </w:p>
    <w:p w:rsidR="004741DF" w:rsidRPr="00007C77" w:rsidRDefault="004741DF" w:rsidP="004741DF">
      <w:pPr>
        <w:spacing w:line="276" w:lineRule="auto"/>
        <w:jc w:val="both"/>
        <w:rPr>
          <w:sz w:val="28"/>
          <w:szCs w:val="28"/>
        </w:rPr>
      </w:pPr>
      <w:r w:rsidRPr="00007C77">
        <w:rPr>
          <w:sz w:val="28"/>
          <w:szCs w:val="28"/>
        </w:rPr>
        <w:t>14. Какое максимальное количество партий может быть в одном волейбольном матче?</w:t>
      </w:r>
    </w:p>
    <w:p w:rsidR="004741DF" w:rsidRPr="00007C77" w:rsidRDefault="004741DF" w:rsidP="004741DF">
      <w:pPr>
        <w:spacing w:line="276" w:lineRule="auto"/>
        <w:jc w:val="both"/>
        <w:rPr>
          <w:sz w:val="28"/>
          <w:szCs w:val="28"/>
        </w:rPr>
      </w:pPr>
      <w:r w:rsidRPr="00007C77">
        <w:rPr>
          <w:sz w:val="28"/>
          <w:szCs w:val="28"/>
        </w:rPr>
        <w:t>15. Какой счёт в волейбольном матче неправильный?</w:t>
      </w:r>
    </w:p>
    <w:p w:rsidR="004741DF" w:rsidRPr="00007C77" w:rsidRDefault="004741DF" w:rsidP="004741DF">
      <w:pPr>
        <w:spacing w:line="276" w:lineRule="auto"/>
        <w:jc w:val="both"/>
        <w:rPr>
          <w:sz w:val="28"/>
          <w:szCs w:val="28"/>
        </w:rPr>
      </w:pPr>
      <w:r w:rsidRPr="00007C77">
        <w:rPr>
          <w:sz w:val="28"/>
          <w:szCs w:val="28"/>
        </w:rPr>
        <w:t>16. Сколько очков для победы в 1-4 волейбольных партиях должна набрать одна команда, при условии, что, отрыв от соперника составляет не менее 2 очков?</w:t>
      </w:r>
    </w:p>
    <w:p w:rsidR="004741DF" w:rsidRPr="00007C77" w:rsidRDefault="004741DF" w:rsidP="004741DF">
      <w:pPr>
        <w:spacing w:line="276" w:lineRule="auto"/>
        <w:jc w:val="both"/>
        <w:rPr>
          <w:sz w:val="28"/>
          <w:szCs w:val="28"/>
        </w:rPr>
      </w:pPr>
      <w:r w:rsidRPr="00007C77">
        <w:rPr>
          <w:sz w:val="28"/>
          <w:szCs w:val="28"/>
        </w:rPr>
        <w:t>17. Сколько очков для победы в 5-й волейбольной партии должна набрать одна команда, при условии, что отрыв от соперника составляет не менее 2 очков?</w:t>
      </w:r>
    </w:p>
    <w:p w:rsidR="004741DF" w:rsidRPr="00007C77" w:rsidRDefault="004741DF" w:rsidP="004741DF">
      <w:pPr>
        <w:spacing w:line="276" w:lineRule="auto"/>
        <w:jc w:val="both"/>
        <w:rPr>
          <w:sz w:val="28"/>
          <w:szCs w:val="28"/>
        </w:rPr>
      </w:pPr>
      <w:r w:rsidRPr="00007C77">
        <w:rPr>
          <w:sz w:val="28"/>
          <w:szCs w:val="28"/>
        </w:rPr>
        <w:t>18. Какое минимальное количество игроков в команде должно принимать участие при игре в волейбол?</w:t>
      </w:r>
    </w:p>
    <w:p w:rsidR="004741DF" w:rsidRPr="00007C77" w:rsidRDefault="004741DF" w:rsidP="004741DF">
      <w:pPr>
        <w:spacing w:line="276" w:lineRule="auto"/>
        <w:jc w:val="both"/>
        <w:rPr>
          <w:sz w:val="28"/>
          <w:szCs w:val="28"/>
        </w:rPr>
      </w:pPr>
      <w:r w:rsidRPr="00007C77">
        <w:rPr>
          <w:sz w:val="28"/>
          <w:szCs w:val="28"/>
        </w:rPr>
        <w:t>19. Какие номера позиций имеют игроки вдоль сетки (передней линии)?</w:t>
      </w:r>
    </w:p>
    <w:p w:rsidR="004741DF" w:rsidRPr="00007C77" w:rsidRDefault="004741DF" w:rsidP="004741DF">
      <w:pPr>
        <w:spacing w:line="276" w:lineRule="auto"/>
        <w:jc w:val="both"/>
        <w:rPr>
          <w:sz w:val="28"/>
          <w:szCs w:val="28"/>
        </w:rPr>
      </w:pPr>
      <w:r w:rsidRPr="00007C77">
        <w:rPr>
          <w:sz w:val="28"/>
          <w:szCs w:val="28"/>
        </w:rPr>
        <w:t>20. Какой номер позиции имеет подающий игрок в волейболе?</w:t>
      </w:r>
    </w:p>
    <w:p w:rsidR="004741DF" w:rsidRPr="00007C77" w:rsidRDefault="004741DF" w:rsidP="004741DF">
      <w:pPr>
        <w:spacing w:line="276" w:lineRule="auto"/>
        <w:jc w:val="both"/>
        <w:rPr>
          <w:sz w:val="28"/>
          <w:szCs w:val="28"/>
        </w:rPr>
      </w:pPr>
      <w:r w:rsidRPr="00007C77">
        <w:rPr>
          <w:sz w:val="28"/>
          <w:szCs w:val="28"/>
        </w:rPr>
        <w:t>21. Что называют атлетической гимнастикой?</w:t>
      </w:r>
    </w:p>
    <w:p w:rsidR="004741DF" w:rsidRPr="00007C77" w:rsidRDefault="004741DF" w:rsidP="004741DF">
      <w:pPr>
        <w:spacing w:line="276" w:lineRule="auto"/>
        <w:jc w:val="both"/>
        <w:rPr>
          <w:sz w:val="28"/>
          <w:szCs w:val="28"/>
        </w:rPr>
      </w:pPr>
      <w:r w:rsidRPr="00007C77">
        <w:rPr>
          <w:sz w:val="28"/>
          <w:szCs w:val="28"/>
        </w:rPr>
        <w:t>22. Что означает слово «гимнастика»?</w:t>
      </w:r>
    </w:p>
    <w:p w:rsidR="004741DF" w:rsidRPr="00007C77" w:rsidRDefault="004741DF" w:rsidP="004741DF">
      <w:pPr>
        <w:spacing w:line="276" w:lineRule="auto"/>
        <w:jc w:val="both"/>
        <w:rPr>
          <w:sz w:val="28"/>
          <w:szCs w:val="28"/>
        </w:rPr>
      </w:pPr>
      <w:r w:rsidRPr="00007C77">
        <w:rPr>
          <w:sz w:val="28"/>
          <w:szCs w:val="28"/>
        </w:rPr>
        <w:t>23. Что такое утренняя гимнастика?</w:t>
      </w:r>
    </w:p>
    <w:p w:rsidR="004741DF" w:rsidRPr="00007C77" w:rsidRDefault="004741DF" w:rsidP="004741DF">
      <w:pPr>
        <w:spacing w:line="276" w:lineRule="auto"/>
        <w:jc w:val="both"/>
        <w:rPr>
          <w:sz w:val="28"/>
          <w:szCs w:val="28"/>
        </w:rPr>
      </w:pPr>
      <w:r w:rsidRPr="00007C77">
        <w:rPr>
          <w:sz w:val="28"/>
          <w:szCs w:val="28"/>
        </w:rPr>
        <w:t>24. Какая лечебная гимнастика назначается при переломах?</w:t>
      </w:r>
    </w:p>
    <w:p w:rsidR="004741DF" w:rsidRPr="00007C77" w:rsidRDefault="004741DF" w:rsidP="004741DF">
      <w:pPr>
        <w:spacing w:line="276" w:lineRule="auto"/>
        <w:jc w:val="both"/>
        <w:rPr>
          <w:sz w:val="28"/>
          <w:szCs w:val="28"/>
        </w:rPr>
      </w:pPr>
      <w:r w:rsidRPr="00007C77">
        <w:rPr>
          <w:sz w:val="28"/>
          <w:szCs w:val="28"/>
        </w:rPr>
        <w:t>25. Что относят к формам проведения лечебной гимнастики?</w:t>
      </w:r>
    </w:p>
    <w:p w:rsidR="004741DF" w:rsidRPr="00007C77" w:rsidRDefault="004741DF" w:rsidP="004741DF">
      <w:pPr>
        <w:spacing w:line="276" w:lineRule="auto"/>
        <w:jc w:val="both"/>
        <w:rPr>
          <w:sz w:val="28"/>
          <w:szCs w:val="28"/>
        </w:rPr>
      </w:pPr>
      <w:r w:rsidRPr="00007C77">
        <w:rPr>
          <w:sz w:val="28"/>
          <w:szCs w:val="28"/>
        </w:rPr>
        <w:t>26. Что относят к спортивным видам гимнастики?</w:t>
      </w:r>
    </w:p>
    <w:p w:rsidR="004741DF" w:rsidRPr="00007C77" w:rsidRDefault="004741DF" w:rsidP="004741DF">
      <w:pPr>
        <w:spacing w:line="276" w:lineRule="auto"/>
        <w:jc w:val="both"/>
        <w:rPr>
          <w:sz w:val="28"/>
          <w:szCs w:val="28"/>
        </w:rPr>
      </w:pPr>
      <w:r w:rsidRPr="00007C77">
        <w:rPr>
          <w:sz w:val="28"/>
          <w:szCs w:val="28"/>
        </w:rPr>
        <w:t>27. В чем заключается основная цель утренней гимнастики?</w:t>
      </w:r>
    </w:p>
    <w:p w:rsidR="004741DF" w:rsidRPr="00007C77" w:rsidRDefault="004741DF" w:rsidP="004741DF">
      <w:pPr>
        <w:spacing w:line="276" w:lineRule="auto"/>
        <w:jc w:val="both"/>
        <w:rPr>
          <w:sz w:val="28"/>
          <w:szCs w:val="28"/>
        </w:rPr>
      </w:pPr>
      <w:r w:rsidRPr="00007C77">
        <w:rPr>
          <w:sz w:val="28"/>
          <w:szCs w:val="28"/>
        </w:rPr>
        <w:t>28. Какое физическое качество развивает гимнастика?</w:t>
      </w:r>
    </w:p>
    <w:p w:rsidR="004741DF" w:rsidRPr="00007C77" w:rsidRDefault="004741DF" w:rsidP="004741DF">
      <w:pPr>
        <w:spacing w:line="276" w:lineRule="auto"/>
        <w:jc w:val="both"/>
        <w:rPr>
          <w:sz w:val="28"/>
          <w:szCs w:val="28"/>
        </w:rPr>
      </w:pPr>
      <w:r w:rsidRPr="00007C77">
        <w:rPr>
          <w:sz w:val="28"/>
          <w:szCs w:val="28"/>
        </w:rPr>
        <w:t>29. Что подразумевают под понятием ритмическая гимнастика?</w:t>
      </w:r>
    </w:p>
    <w:p w:rsidR="004741DF" w:rsidRPr="00007C77" w:rsidRDefault="004741DF" w:rsidP="004741DF">
      <w:pPr>
        <w:spacing w:line="276" w:lineRule="auto"/>
        <w:jc w:val="both"/>
        <w:rPr>
          <w:sz w:val="28"/>
          <w:szCs w:val="28"/>
        </w:rPr>
      </w:pPr>
      <w:r w:rsidRPr="00007C77">
        <w:rPr>
          <w:sz w:val="28"/>
          <w:szCs w:val="28"/>
        </w:rPr>
        <w:t>30. Чему способствует гигиеническая утренняя гимнастика?</w:t>
      </w:r>
    </w:p>
    <w:p w:rsidR="004741DF" w:rsidRPr="00007C77" w:rsidRDefault="004741DF" w:rsidP="004741DF">
      <w:pPr>
        <w:spacing w:line="276" w:lineRule="auto"/>
        <w:jc w:val="both"/>
        <w:rPr>
          <w:sz w:val="28"/>
          <w:szCs w:val="28"/>
        </w:rPr>
      </w:pPr>
      <w:r w:rsidRPr="00007C77">
        <w:rPr>
          <w:sz w:val="28"/>
          <w:szCs w:val="28"/>
        </w:rPr>
        <w:t>31. Какие разделы имеет лечебная гимнастика?</w:t>
      </w:r>
    </w:p>
    <w:p w:rsidR="004741DF" w:rsidRPr="00007C77" w:rsidRDefault="004741DF" w:rsidP="004741DF">
      <w:pPr>
        <w:spacing w:line="276" w:lineRule="auto"/>
        <w:jc w:val="both"/>
        <w:rPr>
          <w:sz w:val="28"/>
          <w:szCs w:val="28"/>
        </w:rPr>
      </w:pPr>
      <w:r w:rsidRPr="00007C77">
        <w:rPr>
          <w:sz w:val="28"/>
          <w:szCs w:val="28"/>
        </w:rPr>
        <w:t>32. В какой стране зародилась гимнастика?</w:t>
      </w:r>
    </w:p>
    <w:p w:rsidR="004741DF" w:rsidRPr="00007C77" w:rsidRDefault="004741DF" w:rsidP="004741DF">
      <w:pPr>
        <w:spacing w:line="276" w:lineRule="auto"/>
        <w:jc w:val="both"/>
        <w:rPr>
          <w:sz w:val="28"/>
          <w:szCs w:val="28"/>
        </w:rPr>
      </w:pPr>
      <w:r w:rsidRPr="00007C77">
        <w:rPr>
          <w:sz w:val="28"/>
          <w:szCs w:val="28"/>
        </w:rPr>
        <w:t>33. Что называют стретчингом?</w:t>
      </w:r>
    </w:p>
    <w:p w:rsidR="004741DF" w:rsidRPr="00007C77" w:rsidRDefault="004741DF" w:rsidP="004741DF">
      <w:pPr>
        <w:spacing w:line="276" w:lineRule="auto"/>
        <w:jc w:val="both"/>
        <w:rPr>
          <w:sz w:val="28"/>
          <w:szCs w:val="28"/>
        </w:rPr>
      </w:pPr>
      <w:r w:rsidRPr="00007C77">
        <w:rPr>
          <w:sz w:val="28"/>
          <w:szCs w:val="28"/>
        </w:rPr>
        <w:t>34. Какие виды упражнений относятся к акробатике?</w:t>
      </w:r>
    </w:p>
    <w:p w:rsidR="004741DF" w:rsidRPr="00007C77" w:rsidRDefault="004741DF" w:rsidP="004741DF">
      <w:pPr>
        <w:spacing w:line="276" w:lineRule="auto"/>
        <w:jc w:val="both"/>
        <w:rPr>
          <w:sz w:val="28"/>
          <w:szCs w:val="28"/>
        </w:rPr>
      </w:pPr>
      <w:r w:rsidRPr="00007C77">
        <w:rPr>
          <w:sz w:val="28"/>
          <w:szCs w:val="28"/>
        </w:rPr>
        <w:t>35. Сформулируйте определение слова «акробатика».</w:t>
      </w:r>
    </w:p>
    <w:p w:rsidR="004741DF" w:rsidRPr="00007C77" w:rsidRDefault="004741DF" w:rsidP="004741DF">
      <w:pPr>
        <w:spacing w:line="276" w:lineRule="auto"/>
        <w:jc w:val="both"/>
        <w:rPr>
          <w:sz w:val="28"/>
          <w:szCs w:val="28"/>
        </w:rPr>
      </w:pPr>
      <w:r w:rsidRPr="00007C77">
        <w:rPr>
          <w:sz w:val="28"/>
          <w:szCs w:val="28"/>
        </w:rPr>
        <w:t>36. Как называется вид бега, развивающий общую выносливость организма?</w:t>
      </w:r>
    </w:p>
    <w:p w:rsidR="004741DF" w:rsidRPr="00007C77" w:rsidRDefault="004741DF" w:rsidP="004741DF">
      <w:pPr>
        <w:spacing w:line="276" w:lineRule="auto"/>
        <w:jc w:val="both"/>
        <w:rPr>
          <w:sz w:val="28"/>
          <w:szCs w:val="28"/>
        </w:rPr>
      </w:pPr>
      <w:r w:rsidRPr="00007C77">
        <w:rPr>
          <w:sz w:val="28"/>
          <w:szCs w:val="28"/>
        </w:rPr>
        <w:t>37. Какую систему организма тренирует бег?</w:t>
      </w:r>
    </w:p>
    <w:p w:rsidR="004741DF" w:rsidRPr="00007C77" w:rsidRDefault="004741DF" w:rsidP="004741DF">
      <w:pPr>
        <w:spacing w:line="276" w:lineRule="auto"/>
        <w:jc w:val="both"/>
        <w:rPr>
          <w:sz w:val="28"/>
          <w:szCs w:val="28"/>
        </w:rPr>
      </w:pPr>
      <w:r w:rsidRPr="00007C77">
        <w:rPr>
          <w:sz w:val="28"/>
          <w:szCs w:val="28"/>
        </w:rPr>
        <w:t>38. Какие физические качества проверяют с помощью теста челночный бег?</w:t>
      </w:r>
    </w:p>
    <w:p w:rsidR="004741DF" w:rsidRPr="00007C77" w:rsidRDefault="004741DF" w:rsidP="004741DF">
      <w:pPr>
        <w:spacing w:line="276" w:lineRule="auto"/>
        <w:jc w:val="both"/>
        <w:rPr>
          <w:sz w:val="28"/>
          <w:szCs w:val="28"/>
        </w:rPr>
      </w:pPr>
      <w:r w:rsidRPr="00007C77">
        <w:rPr>
          <w:sz w:val="28"/>
          <w:szCs w:val="28"/>
        </w:rPr>
        <w:t>39. Какой тест позволяет определить силу человека?</w:t>
      </w:r>
    </w:p>
    <w:p w:rsidR="004741DF" w:rsidRPr="00007C77" w:rsidRDefault="004741DF" w:rsidP="004741DF">
      <w:pPr>
        <w:spacing w:line="276" w:lineRule="auto"/>
        <w:jc w:val="both"/>
        <w:rPr>
          <w:sz w:val="28"/>
          <w:szCs w:val="28"/>
        </w:rPr>
      </w:pPr>
      <w:r w:rsidRPr="00007C77">
        <w:rPr>
          <w:sz w:val="28"/>
          <w:szCs w:val="28"/>
        </w:rPr>
        <w:t>40. Что называют акробатической комбинацией?</w:t>
      </w:r>
    </w:p>
    <w:p w:rsidR="004741DF" w:rsidRPr="00007C77" w:rsidRDefault="004741DF" w:rsidP="004741DF">
      <w:pPr>
        <w:shd w:val="clear" w:color="auto" w:fill="FFFFFF"/>
        <w:rPr>
          <w:b/>
          <w:bCs/>
          <w:color w:val="000000"/>
          <w:sz w:val="28"/>
          <w:szCs w:val="28"/>
        </w:rPr>
      </w:pPr>
    </w:p>
    <w:p w:rsidR="004741DF" w:rsidRPr="00007C77" w:rsidRDefault="004741DF" w:rsidP="004741DF">
      <w:pPr>
        <w:shd w:val="clear" w:color="auto" w:fill="FFFFFF"/>
        <w:jc w:val="center"/>
        <w:rPr>
          <w:color w:val="000000"/>
          <w:sz w:val="28"/>
          <w:szCs w:val="28"/>
        </w:rPr>
      </w:pPr>
      <w:r w:rsidRPr="00007C77">
        <w:rPr>
          <w:b/>
          <w:bCs/>
          <w:color w:val="000000"/>
          <w:sz w:val="28"/>
          <w:szCs w:val="28"/>
        </w:rPr>
        <w:t>2 вариант</w:t>
      </w:r>
    </w:p>
    <w:p w:rsidR="004741DF" w:rsidRPr="00007C77" w:rsidRDefault="004741DF" w:rsidP="004741DF">
      <w:pPr>
        <w:shd w:val="clear" w:color="auto" w:fill="FFFFFF"/>
        <w:jc w:val="center"/>
        <w:rPr>
          <w:color w:val="000000"/>
          <w:sz w:val="28"/>
          <w:szCs w:val="28"/>
        </w:rPr>
      </w:pPr>
    </w:p>
    <w:p w:rsidR="004741DF" w:rsidRPr="00007C77" w:rsidRDefault="004741DF" w:rsidP="004741DF">
      <w:pPr>
        <w:spacing w:line="276" w:lineRule="auto"/>
        <w:jc w:val="both"/>
        <w:rPr>
          <w:sz w:val="28"/>
          <w:szCs w:val="28"/>
        </w:rPr>
      </w:pPr>
      <w:r w:rsidRPr="00007C77">
        <w:rPr>
          <w:sz w:val="28"/>
          <w:szCs w:val="28"/>
        </w:rPr>
        <w:t>1. Сколько замен разрешено команде в одной волейбольной партии?</w:t>
      </w:r>
    </w:p>
    <w:p w:rsidR="004741DF" w:rsidRPr="00007C77" w:rsidRDefault="004741DF" w:rsidP="004741DF">
      <w:pPr>
        <w:spacing w:line="276" w:lineRule="auto"/>
        <w:jc w:val="both"/>
        <w:rPr>
          <w:sz w:val="28"/>
          <w:szCs w:val="28"/>
        </w:rPr>
      </w:pPr>
      <w:r w:rsidRPr="00007C77">
        <w:rPr>
          <w:sz w:val="28"/>
          <w:szCs w:val="28"/>
        </w:rPr>
        <w:t>2. В каких из перечисленных случаев в волейболе несколько касаний к мячу считаются за одно касание?</w:t>
      </w:r>
    </w:p>
    <w:p w:rsidR="004741DF" w:rsidRPr="00007C77" w:rsidRDefault="004741DF" w:rsidP="004741DF">
      <w:pPr>
        <w:spacing w:line="276" w:lineRule="auto"/>
        <w:jc w:val="both"/>
        <w:rPr>
          <w:sz w:val="28"/>
          <w:szCs w:val="28"/>
        </w:rPr>
      </w:pPr>
      <w:r w:rsidRPr="00007C77">
        <w:rPr>
          <w:sz w:val="28"/>
          <w:szCs w:val="28"/>
        </w:rPr>
        <w:t>3. Что из перечисленных случаев считается ошибкой в волейболе?</w:t>
      </w:r>
    </w:p>
    <w:p w:rsidR="004741DF" w:rsidRPr="00007C77" w:rsidRDefault="004741DF" w:rsidP="004741DF">
      <w:pPr>
        <w:spacing w:line="276" w:lineRule="auto"/>
        <w:jc w:val="both"/>
        <w:rPr>
          <w:sz w:val="28"/>
          <w:szCs w:val="28"/>
        </w:rPr>
      </w:pPr>
      <w:r w:rsidRPr="00007C77">
        <w:rPr>
          <w:sz w:val="28"/>
          <w:szCs w:val="28"/>
        </w:rPr>
        <w:t>4. Какое решение должен принять судья, если мяч ушёл «за» после обоюдного касания мяча над сеткой игроками соперников?</w:t>
      </w:r>
    </w:p>
    <w:p w:rsidR="004741DF" w:rsidRPr="00007C77" w:rsidRDefault="004741DF" w:rsidP="004741DF">
      <w:pPr>
        <w:spacing w:line="276" w:lineRule="auto"/>
        <w:jc w:val="both"/>
        <w:rPr>
          <w:sz w:val="28"/>
          <w:szCs w:val="28"/>
        </w:rPr>
      </w:pPr>
      <w:r w:rsidRPr="00007C77">
        <w:rPr>
          <w:sz w:val="28"/>
          <w:szCs w:val="28"/>
        </w:rPr>
        <w:t>5. Сколько секунд отводится в волейболе на выполнение подачи после свистка арбитра?</w:t>
      </w:r>
    </w:p>
    <w:p w:rsidR="004741DF" w:rsidRPr="00007C77" w:rsidRDefault="004741DF" w:rsidP="004741DF">
      <w:pPr>
        <w:spacing w:line="276" w:lineRule="auto"/>
        <w:jc w:val="both"/>
        <w:rPr>
          <w:sz w:val="28"/>
          <w:szCs w:val="28"/>
        </w:rPr>
      </w:pPr>
      <w:r w:rsidRPr="00007C77">
        <w:rPr>
          <w:sz w:val="28"/>
          <w:szCs w:val="28"/>
        </w:rPr>
        <w:t>6. Что из перечисленного запрещается в волейболе?</w:t>
      </w:r>
    </w:p>
    <w:p w:rsidR="004741DF" w:rsidRPr="00007C77" w:rsidRDefault="004741DF" w:rsidP="004741DF">
      <w:pPr>
        <w:spacing w:line="276" w:lineRule="auto"/>
        <w:jc w:val="both"/>
        <w:rPr>
          <w:sz w:val="28"/>
          <w:szCs w:val="28"/>
        </w:rPr>
      </w:pPr>
      <w:r w:rsidRPr="00007C77">
        <w:rPr>
          <w:sz w:val="28"/>
          <w:szCs w:val="28"/>
        </w:rPr>
        <w:t>7. На сколько тайм-аутов имеет право одна команда во время одной партии в волейболе?</w:t>
      </w:r>
    </w:p>
    <w:p w:rsidR="004741DF" w:rsidRPr="00007C77" w:rsidRDefault="004741DF" w:rsidP="004741DF">
      <w:pPr>
        <w:spacing w:line="276" w:lineRule="auto"/>
        <w:jc w:val="both"/>
        <w:rPr>
          <w:sz w:val="28"/>
          <w:szCs w:val="28"/>
        </w:rPr>
      </w:pPr>
      <w:r w:rsidRPr="00007C77">
        <w:rPr>
          <w:sz w:val="28"/>
          <w:szCs w:val="28"/>
        </w:rPr>
        <w:t>8. Какой игрок в волейболе имеет отличающийся цвет футболки от других игроков?</w:t>
      </w:r>
    </w:p>
    <w:p w:rsidR="004741DF" w:rsidRPr="00007C77" w:rsidRDefault="004741DF" w:rsidP="004741DF">
      <w:pPr>
        <w:spacing w:line="276" w:lineRule="auto"/>
        <w:jc w:val="both"/>
        <w:rPr>
          <w:sz w:val="28"/>
          <w:szCs w:val="28"/>
        </w:rPr>
      </w:pPr>
      <w:r w:rsidRPr="00007C77">
        <w:rPr>
          <w:sz w:val="28"/>
          <w:szCs w:val="28"/>
        </w:rPr>
        <w:t>9. Одна из команд набрала 8 очков, и арбитр произвёл смену площадок. Какой счёт волейбольных партий был в это время?</w:t>
      </w:r>
    </w:p>
    <w:p w:rsidR="004741DF" w:rsidRPr="00007C77" w:rsidRDefault="004741DF" w:rsidP="004741DF">
      <w:pPr>
        <w:spacing w:line="276" w:lineRule="auto"/>
        <w:jc w:val="both"/>
        <w:rPr>
          <w:sz w:val="28"/>
          <w:szCs w:val="28"/>
        </w:rPr>
      </w:pPr>
      <w:r w:rsidRPr="00007C77">
        <w:rPr>
          <w:sz w:val="28"/>
          <w:szCs w:val="28"/>
        </w:rPr>
        <w:t>10. Что из перечисленного не запрещается либеро в волейболе?</w:t>
      </w:r>
    </w:p>
    <w:p w:rsidR="004741DF" w:rsidRPr="00007C77" w:rsidRDefault="004741DF" w:rsidP="004741DF">
      <w:pPr>
        <w:spacing w:line="276" w:lineRule="auto"/>
        <w:jc w:val="both"/>
        <w:rPr>
          <w:sz w:val="28"/>
          <w:szCs w:val="28"/>
        </w:rPr>
      </w:pPr>
      <w:r w:rsidRPr="00007C77">
        <w:rPr>
          <w:sz w:val="28"/>
          <w:szCs w:val="28"/>
        </w:rPr>
        <w:t>11. Какого карточного обозначения санкции в волейболе не предусмотрено?</w:t>
      </w:r>
    </w:p>
    <w:p w:rsidR="004741DF" w:rsidRPr="00007C77" w:rsidRDefault="004741DF" w:rsidP="004741DF">
      <w:pPr>
        <w:spacing w:line="276" w:lineRule="auto"/>
        <w:jc w:val="both"/>
        <w:rPr>
          <w:sz w:val="28"/>
          <w:szCs w:val="28"/>
        </w:rPr>
      </w:pPr>
      <w:r w:rsidRPr="00007C77">
        <w:rPr>
          <w:sz w:val="28"/>
          <w:szCs w:val="28"/>
        </w:rPr>
        <w:t>12. Какую санкцию в волейболе предусматривает предъявление красной карточки?</w:t>
      </w:r>
    </w:p>
    <w:p w:rsidR="004741DF" w:rsidRPr="00007C77" w:rsidRDefault="004741DF" w:rsidP="004741DF">
      <w:pPr>
        <w:spacing w:line="276" w:lineRule="auto"/>
        <w:jc w:val="both"/>
        <w:rPr>
          <w:sz w:val="28"/>
          <w:szCs w:val="28"/>
        </w:rPr>
      </w:pPr>
      <w:r w:rsidRPr="00007C77">
        <w:rPr>
          <w:sz w:val="28"/>
          <w:szCs w:val="28"/>
        </w:rPr>
        <w:t>13. Из какого минимального количества арбитров состоит волейбольная судейская бригада?</w:t>
      </w:r>
    </w:p>
    <w:p w:rsidR="004741DF" w:rsidRPr="00007C77" w:rsidRDefault="004741DF" w:rsidP="004741DF">
      <w:pPr>
        <w:spacing w:line="276" w:lineRule="auto"/>
        <w:jc w:val="both"/>
        <w:rPr>
          <w:sz w:val="28"/>
          <w:szCs w:val="28"/>
        </w:rPr>
      </w:pPr>
      <w:r w:rsidRPr="00007C77">
        <w:rPr>
          <w:sz w:val="28"/>
          <w:szCs w:val="28"/>
        </w:rPr>
        <w:t>14. Как сигнализирует волейбольный линейный судья невозможность принять решение?</w:t>
      </w:r>
    </w:p>
    <w:p w:rsidR="004741DF" w:rsidRPr="00007C77" w:rsidRDefault="004741DF" w:rsidP="004741DF">
      <w:pPr>
        <w:spacing w:line="276" w:lineRule="auto"/>
        <w:jc w:val="both"/>
        <w:rPr>
          <w:sz w:val="28"/>
          <w:szCs w:val="28"/>
        </w:rPr>
      </w:pPr>
      <w:r w:rsidRPr="00007C77">
        <w:rPr>
          <w:sz w:val="28"/>
          <w:szCs w:val="28"/>
        </w:rPr>
        <w:t>15. Что означают поднятые 4 разведённых пальца одной руки волейбольного первого судьи?</w:t>
      </w:r>
    </w:p>
    <w:p w:rsidR="004741DF" w:rsidRPr="00007C77" w:rsidRDefault="004741DF" w:rsidP="004741DF">
      <w:pPr>
        <w:spacing w:line="276" w:lineRule="auto"/>
        <w:jc w:val="both"/>
        <w:rPr>
          <w:sz w:val="28"/>
          <w:szCs w:val="28"/>
        </w:rPr>
      </w:pPr>
      <w:r w:rsidRPr="00007C77">
        <w:rPr>
          <w:sz w:val="28"/>
          <w:szCs w:val="28"/>
        </w:rPr>
        <w:t>16. Что означают скрещенные на груди предплечья волейбольного первого судьи?</w:t>
      </w:r>
    </w:p>
    <w:p w:rsidR="004741DF" w:rsidRPr="00007C77" w:rsidRDefault="004741DF" w:rsidP="004741DF">
      <w:pPr>
        <w:spacing w:line="276" w:lineRule="auto"/>
        <w:jc w:val="both"/>
        <w:rPr>
          <w:sz w:val="28"/>
          <w:szCs w:val="28"/>
        </w:rPr>
      </w:pPr>
      <w:r w:rsidRPr="00007C77">
        <w:rPr>
          <w:sz w:val="28"/>
          <w:szCs w:val="28"/>
        </w:rPr>
        <w:t>17. Какое решение принимает волейбольный арбитр, если мяч попадает в линию?</w:t>
      </w:r>
    </w:p>
    <w:p w:rsidR="004741DF" w:rsidRPr="00007C77" w:rsidRDefault="004741DF" w:rsidP="004741DF">
      <w:pPr>
        <w:spacing w:line="276" w:lineRule="auto"/>
        <w:jc w:val="both"/>
        <w:rPr>
          <w:sz w:val="28"/>
          <w:szCs w:val="28"/>
        </w:rPr>
      </w:pPr>
      <w:r w:rsidRPr="00007C77">
        <w:rPr>
          <w:sz w:val="28"/>
          <w:szCs w:val="28"/>
        </w:rPr>
        <w:t>18. Какое решение принимает волейбольный арбитр если команда проигрывает розыгрыш при своей подаче?</w:t>
      </w:r>
    </w:p>
    <w:p w:rsidR="004741DF" w:rsidRPr="00007C77" w:rsidRDefault="004741DF" w:rsidP="004741DF">
      <w:pPr>
        <w:spacing w:line="276" w:lineRule="auto"/>
        <w:jc w:val="both"/>
        <w:rPr>
          <w:sz w:val="28"/>
          <w:szCs w:val="28"/>
        </w:rPr>
      </w:pPr>
      <w:r w:rsidRPr="00007C77">
        <w:rPr>
          <w:sz w:val="28"/>
          <w:szCs w:val="28"/>
        </w:rPr>
        <w:t>19. Какой счёт фиксируется в волейбольном матче и в каждой партии, если одна из команд считается «не явившейся»?</w:t>
      </w:r>
    </w:p>
    <w:p w:rsidR="004741DF" w:rsidRPr="00007C77" w:rsidRDefault="004741DF" w:rsidP="004741DF">
      <w:pPr>
        <w:spacing w:line="276" w:lineRule="auto"/>
        <w:jc w:val="both"/>
        <w:rPr>
          <w:sz w:val="28"/>
          <w:szCs w:val="28"/>
        </w:rPr>
      </w:pPr>
      <w:r w:rsidRPr="00007C77">
        <w:rPr>
          <w:sz w:val="28"/>
          <w:szCs w:val="28"/>
        </w:rPr>
        <w:t>20. Что должен сделать волейбольный судья, если выигрывающая команда объявляется «неполной»?</w:t>
      </w:r>
    </w:p>
    <w:p w:rsidR="004741DF" w:rsidRPr="00007C77" w:rsidRDefault="004741DF" w:rsidP="004741DF">
      <w:pPr>
        <w:spacing w:line="276" w:lineRule="auto"/>
        <w:jc w:val="both"/>
        <w:rPr>
          <w:sz w:val="28"/>
          <w:szCs w:val="28"/>
        </w:rPr>
      </w:pPr>
      <w:r w:rsidRPr="00007C77">
        <w:rPr>
          <w:sz w:val="28"/>
          <w:szCs w:val="28"/>
        </w:rPr>
        <w:t>21. Какой тест позволяет точно определить уровень гибкости человека?</w:t>
      </w:r>
    </w:p>
    <w:p w:rsidR="004741DF" w:rsidRPr="00007C77" w:rsidRDefault="004741DF" w:rsidP="004741DF">
      <w:pPr>
        <w:spacing w:line="276" w:lineRule="auto"/>
        <w:jc w:val="both"/>
        <w:rPr>
          <w:sz w:val="28"/>
          <w:szCs w:val="28"/>
        </w:rPr>
      </w:pPr>
      <w:r w:rsidRPr="00007C77">
        <w:rPr>
          <w:sz w:val="28"/>
          <w:szCs w:val="28"/>
        </w:rPr>
        <w:t>22. Как называется способность организма запоминать, а затем воспроизводить движения, усвоенные давно?</w:t>
      </w:r>
    </w:p>
    <w:p w:rsidR="004741DF" w:rsidRPr="00007C77" w:rsidRDefault="004741DF" w:rsidP="004741DF">
      <w:pPr>
        <w:spacing w:line="276" w:lineRule="auto"/>
        <w:jc w:val="both"/>
        <w:rPr>
          <w:sz w:val="28"/>
          <w:szCs w:val="28"/>
        </w:rPr>
      </w:pPr>
      <w:r w:rsidRPr="00007C77">
        <w:rPr>
          <w:sz w:val="28"/>
          <w:szCs w:val="28"/>
        </w:rPr>
        <w:t>23. Какие упражнениям относят к упражнениям на равновесие?</w:t>
      </w:r>
    </w:p>
    <w:p w:rsidR="004741DF" w:rsidRPr="00007C77" w:rsidRDefault="004741DF" w:rsidP="004741DF">
      <w:pPr>
        <w:spacing w:line="276" w:lineRule="auto"/>
        <w:jc w:val="both"/>
        <w:rPr>
          <w:sz w:val="28"/>
          <w:szCs w:val="28"/>
        </w:rPr>
      </w:pPr>
      <w:r w:rsidRPr="00007C77">
        <w:rPr>
          <w:sz w:val="28"/>
          <w:szCs w:val="28"/>
        </w:rPr>
        <w:t>24. На какую функцию акробатические упражнения влияют в первую очередь?</w:t>
      </w:r>
    </w:p>
    <w:p w:rsidR="004741DF" w:rsidRPr="00007C77" w:rsidRDefault="004741DF" w:rsidP="004741DF">
      <w:pPr>
        <w:spacing w:line="276" w:lineRule="auto"/>
        <w:jc w:val="both"/>
        <w:rPr>
          <w:sz w:val="28"/>
          <w:szCs w:val="28"/>
        </w:rPr>
      </w:pPr>
      <w:r w:rsidRPr="00007C77">
        <w:rPr>
          <w:sz w:val="28"/>
          <w:szCs w:val="28"/>
        </w:rPr>
        <w:t>25. Что такое челночный бег?</w:t>
      </w:r>
    </w:p>
    <w:p w:rsidR="004741DF" w:rsidRPr="00007C77" w:rsidRDefault="004741DF" w:rsidP="004741DF">
      <w:pPr>
        <w:spacing w:line="276" w:lineRule="auto"/>
        <w:jc w:val="both"/>
        <w:rPr>
          <w:sz w:val="28"/>
          <w:szCs w:val="28"/>
        </w:rPr>
      </w:pPr>
      <w:r w:rsidRPr="00007C77">
        <w:rPr>
          <w:sz w:val="28"/>
          <w:szCs w:val="28"/>
        </w:rPr>
        <w:t>26. Что такое челночный атлетическая гимнастика?</w:t>
      </w:r>
    </w:p>
    <w:p w:rsidR="004741DF" w:rsidRPr="00007C77" w:rsidRDefault="004741DF" w:rsidP="004741DF">
      <w:pPr>
        <w:spacing w:line="276" w:lineRule="auto"/>
        <w:jc w:val="both"/>
        <w:rPr>
          <w:sz w:val="28"/>
          <w:szCs w:val="28"/>
        </w:rPr>
      </w:pPr>
      <w:r w:rsidRPr="00007C77">
        <w:rPr>
          <w:sz w:val="28"/>
          <w:szCs w:val="28"/>
        </w:rPr>
        <w:t>27. Какова основная задача стретчинга?</w:t>
      </w:r>
    </w:p>
    <w:p w:rsidR="004741DF" w:rsidRPr="00007C77" w:rsidRDefault="004741DF" w:rsidP="004741DF">
      <w:pPr>
        <w:spacing w:line="276" w:lineRule="auto"/>
        <w:jc w:val="both"/>
        <w:rPr>
          <w:sz w:val="28"/>
          <w:szCs w:val="28"/>
        </w:rPr>
      </w:pPr>
      <w:r w:rsidRPr="00007C77">
        <w:rPr>
          <w:sz w:val="28"/>
          <w:szCs w:val="28"/>
        </w:rPr>
        <w:t>28. Что является средствами гимнастики?</w:t>
      </w:r>
    </w:p>
    <w:p w:rsidR="004741DF" w:rsidRPr="00007C77" w:rsidRDefault="004741DF" w:rsidP="004741DF">
      <w:pPr>
        <w:spacing w:line="276" w:lineRule="auto"/>
        <w:jc w:val="both"/>
        <w:rPr>
          <w:sz w:val="28"/>
          <w:szCs w:val="28"/>
        </w:rPr>
      </w:pPr>
      <w:r w:rsidRPr="00007C77">
        <w:rPr>
          <w:sz w:val="28"/>
          <w:szCs w:val="28"/>
        </w:rPr>
        <w:t>29. Каковы основные требования к гимнастическим терминам?</w:t>
      </w:r>
    </w:p>
    <w:p w:rsidR="004741DF" w:rsidRPr="00007C77" w:rsidRDefault="004741DF" w:rsidP="004741DF">
      <w:pPr>
        <w:spacing w:line="276" w:lineRule="auto"/>
        <w:jc w:val="both"/>
        <w:rPr>
          <w:sz w:val="28"/>
          <w:szCs w:val="28"/>
        </w:rPr>
      </w:pPr>
      <w:r w:rsidRPr="00007C77">
        <w:rPr>
          <w:sz w:val="28"/>
          <w:szCs w:val="28"/>
        </w:rPr>
        <w:t>30. Что принято называть состоянием устойчивого положения тела в пространстве?</w:t>
      </w:r>
    </w:p>
    <w:p w:rsidR="004741DF" w:rsidRPr="00007C77" w:rsidRDefault="004741DF" w:rsidP="004741DF">
      <w:pPr>
        <w:spacing w:line="276" w:lineRule="auto"/>
        <w:jc w:val="both"/>
        <w:rPr>
          <w:sz w:val="28"/>
          <w:szCs w:val="28"/>
        </w:rPr>
      </w:pPr>
      <w:r w:rsidRPr="00007C77">
        <w:rPr>
          <w:sz w:val="28"/>
          <w:szCs w:val="28"/>
        </w:rPr>
        <w:t>31. Какова классификация видов гимнастики?</w:t>
      </w:r>
    </w:p>
    <w:p w:rsidR="004741DF" w:rsidRPr="00007C77" w:rsidRDefault="004741DF" w:rsidP="004741DF">
      <w:pPr>
        <w:spacing w:line="276" w:lineRule="auto"/>
        <w:jc w:val="both"/>
        <w:rPr>
          <w:sz w:val="28"/>
          <w:szCs w:val="28"/>
        </w:rPr>
      </w:pPr>
      <w:r w:rsidRPr="00007C77">
        <w:rPr>
          <w:sz w:val="28"/>
          <w:szCs w:val="28"/>
        </w:rPr>
        <w:t>32. Как называют положение тела, при котором плечи расположены выше точки опоры?</w:t>
      </w:r>
    </w:p>
    <w:p w:rsidR="004741DF" w:rsidRPr="00007C77" w:rsidRDefault="004741DF" w:rsidP="004741DF">
      <w:pPr>
        <w:spacing w:line="276" w:lineRule="auto"/>
        <w:jc w:val="both"/>
        <w:rPr>
          <w:sz w:val="28"/>
          <w:szCs w:val="28"/>
        </w:rPr>
      </w:pPr>
      <w:r w:rsidRPr="00007C77">
        <w:rPr>
          <w:sz w:val="28"/>
          <w:szCs w:val="28"/>
        </w:rPr>
        <w:t>33. К какому виду гимнастики относят кувырки?</w:t>
      </w:r>
    </w:p>
    <w:p w:rsidR="004741DF" w:rsidRPr="00007C77" w:rsidRDefault="004741DF" w:rsidP="004741DF">
      <w:pPr>
        <w:spacing w:line="276" w:lineRule="auto"/>
        <w:jc w:val="both"/>
        <w:rPr>
          <w:sz w:val="28"/>
          <w:szCs w:val="28"/>
        </w:rPr>
      </w:pPr>
      <w:r w:rsidRPr="00007C77">
        <w:rPr>
          <w:sz w:val="28"/>
          <w:szCs w:val="28"/>
        </w:rPr>
        <w:t>34. Что такое вис?</w:t>
      </w:r>
    </w:p>
    <w:p w:rsidR="004741DF" w:rsidRPr="00007C77" w:rsidRDefault="004741DF" w:rsidP="004741DF">
      <w:pPr>
        <w:spacing w:line="276" w:lineRule="auto"/>
        <w:jc w:val="both"/>
        <w:rPr>
          <w:sz w:val="28"/>
          <w:szCs w:val="28"/>
        </w:rPr>
      </w:pPr>
      <w:r w:rsidRPr="00007C77">
        <w:rPr>
          <w:sz w:val="28"/>
          <w:szCs w:val="28"/>
        </w:rPr>
        <w:t>35. Как называют сочетание нескольких видов акробатических элементов?</w:t>
      </w:r>
    </w:p>
    <w:p w:rsidR="004741DF" w:rsidRPr="00007C77" w:rsidRDefault="004741DF" w:rsidP="004741DF">
      <w:pPr>
        <w:spacing w:line="276" w:lineRule="auto"/>
        <w:jc w:val="both"/>
        <w:rPr>
          <w:sz w:val="28"/>
          <w:szCs w:val="28"/>
        </w:rPr>
      </w:pPr>
      <w:r w:rsidRPr="00007C77">
        <w:rPr>
          <w:sz w:val="28"/>
          <w:szCs w:val="28"/>
        </w:rPr>
        <w:t>36. Что является грубой ошибкой при кувырке вперед?</w:t>
      </w:r>
    </w:p>
    <w:p w:rsidR="004741DF" w:rsidRPr="00007C77" w:rsidRDefault="004741DF" w:rsidP="004741DF">
      <w:pPr>
        <w:spacing w:line="276" w:lineRule="auto"/>
        <w:jc w:val="both"/>
        <w:rPr>
          <w:sz w:val="28"/>
          <w:szCs w:val="28"/>
        </w:rPr>
      </w:pPr>
      <w:r w:rsidRPr="00007C77">
        <w:rPr>
          <w:sz w:val="28"/>
          <w:szCs w:val="28"/>
        </w:rPr>
        <w:t>37. Что относят к спортивным видам гимнастики?</w:t>
      </w:r>
    </w:p>
    <w:p w:rsidR="004741DF" w:rsidRPr="00007C77" w:rsidRDefault="004741DF" w:rsidP="004741DF">
      <w:pPr>
        <w:spacing w:line="276" w:lineRule="auto"/>
        <w:jc w:val="both"/>
        <w:rPr>
          <w:sz w:val="28"/>
          <w:szCs w:val="28"/>
        </w:rPr>
      </w:pPr>
      <w:r w:rsidRPr="00007C77">
        <w:rPr>
          <w:sz w:val="28"/>
          <w:szCs w:val="28"/>
        </w:rPr>
        <w:t xml:space="preserve">38. Как называется движение тела вокруг вертикальной оси с изменением расположения ступней? </w:t>
      </w:r>
    </w:p>
    <w:p w:rsidR="004741DF" w:rsidRPr="00007C77" w:rsidRDefault="004741DF" w:rsidP="004741DF">
      <w:pPr>
        <w:spacing w:line="276" w:lineRule="auto"/>
        <w:jc w:val="both"/>
        <w:rPr>
          <w:sz w:val="28"/>
          <w:szCs w:val="28"/>
        </w:rPr>
      </w:pPr>
      <w:r w:rsidRPr="00007C77">
        <w:rPr>
          <w:sz w:val="28"/>
          <w:szCs w:val="28"/>
        </w:rPr>
        <w:t xml:space="preserve">39. Как называется положение учащихся, в котором ноги согнуты (опора на носках), руки в любом положении? </w:t>
      </w:r>
    </w:p>
    <w:p w:rsidR="004741DF" w:rsidRPr="00007C77" w:rsidRDefault="004741DF" w:rsidP="004741DF">
      <w:pPr>
        <w:spacing w:line="276" w:lineRule="auto"/>
        <w:jc w:val="both"/>
        <w:rPr>
          <w:sz w:val="28"/>
          <w:szCs w:val="28"/>
        </w:rPr>
      </w:pPr>
      <w:r w:rsidRPr="00007C77">
        <w:rPr>
          <w:sz w:val="28"/>
          <w:szCs w:val="28"/>
        </w:rPr>
        <w:t xml:space="preserve">40. Как называется вращательное движение тела с последовательным касанием опоры и переворачиванием через голову? </w:t>
      </w:r>
    </w:p>
    <w:p w:rsidR="004741DF" w:rsidRPr="00007C77" w:rsidRDefault="004741DF" w:rsidP="004741DF">
      <w:pPr>
        <w:shd w:val="clear" w:color="auto" w:fill="FFFFFF"/>
        <w:jc w:val="center"/>
        <w:rPr>
          <w:color w:val="000000"/>
          <w:sz w:val="28"/>
          <w:szCs w:val="28"/>
        </w:rPr>
      </w:pPr>
    </w:p>
    <w:p w:rsidR="004741DF" w:rsidRDefault="004741DF">
      <w:pPr>
        <w:spacing w:after="160" w:line="259" w:lineRule="auto"/>
        <w:rPr>
          <w:b/>
          <w:sz w:val="28"/>
          <w:szCs w:val="28"/>
        </w:rPr>
      </w:pPr>
      <w:r>
        <w:rPr>
          <w:b/>
          <w:sz w:val="28"/>
          <w:szCs w:val="28"/>
        </w:rPr>
        <w:br w:type="page"/>
      </w:r>
    </w:p>
    <w:p w:rsidR="004741DF" w:rsidRPr="00007C77" w:rsidRDefault="004741DF" w:rsidP="004741DF">
      <w:pPr>
        <w:jc w:val="center"/>
        <w:rPr>
          <w:b/>
          <w:sz w:val="28"/>
          <w:szCs w:val="28"/>
        </w:rPr>
      </w:pPr>
      <w:r w:rsidRPr="00007C77">
        <w:rPr>
          <w:b/>
          <w:sz w:val="28"/>
          <w:szCs w:val="28"/>
        </w:rPr>
        <w:t>Эталон ответа к тестовым заданиям</w:t>
      </w:r>
    </w:p>
    <w:p w:rsidR="004741DF" w:rsidRPr="00007C77" w:rsidRDefault="004741DF" w:rsidP="004741DF">
      <w:pPr>
        <w:shd w:val="clear" w:color="auto" w:fill="FFFFFF"/>
        <w:jc w:val="center"/>
        <w:rPr>
          <w:color w:val="000000"/>
          <w:sz w:val="28"/>
          <w:szCs w:val="28"/>
        </w:rPr>
      </w:pPr>
      <w:r w:rsidRPr="00007C77">
        <w:rPr>
          <w:color w:val="000000"/>
          <w:sz w:val="28"/>
          <w:szCs w:val="28"/>
        </w:rPr>
        <w:t>1 ВАРИАНТ</w:t>
      </w:r>
    </w:p>
    <w:p w:rsidR="004741DF" w:rsidRPr="00007C77" w:rsidRDefault="004741DF" w:rsidP="004741DF">
      <w:pPr>
        <w:shd w:val="clear" w:color="auto" w:fill="FFFFFF"/>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w:t>
            </w:r>
          </w:p>
        </w:tc>
        <w:tc>
          <w:tcPr>
            <w:tcW w:w="8896" w:type="dxa"/>
          </w:tcPr>
          <w:p w:rsidR="004741DF" w:rsidRPr="00CB3440" w:rsidRDefault="004741DF" w:rsidP="004741DF">
            <w:pPr>
              <w:jc w:val="center"/>
              <w:rPr>
                <w:color w:val="000000"/>
                <w:sz w:val="28"/>
                <w:szCs w:val="28"/>
              </w:rPr>
            </w:pPr>
            <w:r w:rsidRPr="00CB3440">
              <w:rPr>
                <w:color w:val="000000"/>
                <w:sz w:val="28"/>
                <w:szCs w:val="28"/>
              </w:rPr>
              <w:t>Эталон ответа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w:t>
            </w:r>
          </w:p>
        </w:tc>
        <w:tc>
          <w:tcPr>
            <w:tcW w:w="8896" w:type="dxa"/>
          </w:tcPr>
          <w:p w:rsidR="004741DF" w:rsidRPr="00CB3440" w:rsidRDefault="004741DF" w:rsidP="004741DF">
            <w:pPr>
              <w:rPr>
                <w:sz w:val="28"/>
                <w:szCs w:val="28"/>
              </w:rPr>
            </w:pPr>
            <w:r w:rsidRPr="00CB3440">
              <w:rPr>
                <w:sz w:val="28"/>
                <w:szCs w:val="28"/>
              </w:rPr>
              <w:t>Удар с лёту и мяч</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w:t>
            </w:r>
          </w:p>
        </w:tc>
        <w:tc>
          <w:tcPr>
            <w:tcW w:w="8896" w:type="dxa"/>
          </w:tcPr>
          <w:p w:rsidR="004741DF" w:rsidRPr="00CB3440" w:rsidRDefault="004741DF" w:rsidP="004741DF">
            <w:pPr>
              <w:rPr>
                <w:sz w:val="28"/>
                <w:szCs w:val="28"/>
              </w:rPr>
            </w:pPr>
            <w:r w:rsidRPr="00CB3440">
              <w:rPr>
                <w:sz w:val="28"/>
                <w:szCs w:val="28"/>
              </w:rPr>
              <w:t>Уильям Дж. Морган</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w:t>
            </w:r>
          </w:p>
        </w:tc>
        <w:tc>
          <w:tcPr>
            <w:tcW w:w="8896" w:type="dxa"/>
          </w:tcPr>
          <w:p w:rsidR="004741DF" w:rsidRPr="00CB3440" w:rsidRDefault="004741DF" w:rsidP="004741DF">
            <w:pPr>
              <w:rPr>
                <w:sz w:val="28"/>
                <w:szCs w:val="28"/>
              </w:rPr>
            </w:pPr>
            <w:r w:rsidRPr="00CB3440">
              <w:rPr>
                <w:sz w:val="28"/>
                <w:szCs w:val="28"/>
              </w:rPr>
              <w:t>США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4</w:t>
            </w:r>
          </w:p>
        </w:tc>
        <w:tc>
          <w:tcPr>
            <w:tcW w:w="8896" w:type="dxa"/>
          </w:tcPr>
          <w:p w:rsidR="004741DF" w:rsidRPr="00CB3440" w:rsidRDefault="004741DF" w:rsidP="004741DF">
            <w:pPr>
              <w:rPr>
                <w:sz w:val="28"/>
                <w:szCs w:val="28"/>
              </w:rPr>
            </w:pPr>
            <w:r w:rsidRPr="00CB3440">
              <w:rPr>
                <w:sz w:val="28"/>
                <w:szCs w:val="28"/>
              </w:rPr>
              <w:t>С подачи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5</w:t>
            </w:r>
          </w:p>
        </w:tc>
        <w:tc>
          <w:tcPr>
            <w:tcW w:w="8896" w:type="dxa"/>
          </w:tcPr>
          <w:p w:rsidR="004741DF" w:rsidRPr="00CB3440" w:rsidRDefault="004741DF" w:rsidP="004741DF">
            <w:pPr>
              <w:rPr>
                <w:sz w:val="28"/>
                <w:szCs w:val="28"/>
              </w:rPr>
            </w:pPr>
            <w:r w:rsidRPr="00CB3440">
              <w:rPr>
                <w:sz w:val="28"/>
                <w:szCs w:val="28"/>
              </w:rPr>
              <w:t>Любой удар по мячу на половину соперника (кроме подачи и блока)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6</w:t>
            </w:r>
          </w:p>
        </w:tc>
        <w:tc>
          <w:tcPr>
            <w:tcW w:w="8896" w:type="dxa"/>
          </w:tcPr>
          <w:p w:rsidR="004741DF" w:rsidRPr="00CB3440" w:rsidRDefault="004741DF" w:rsidP="004741DF">
            <w:pPr>
              <w:rPr>
                <w:sz w:val="28"/>
                <w:szCs w:val="28"/>
              </w:rPr>
            </w:pPr>
            <w:r w:rsidRPr="00CB3440">
              <w:rPr>
                <w:sz w:val="28"/>
                <w:szCs w:val="28"/>
              </w:rPr>
              <w:t>9 × 18 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7</w:t>
            </w:r>
          </w:p>
        </w:tc>
        <w:tc>
          <w:tcPr>
            <w:tcW w:w="8896" w:type="dxa"/>
          </w:tcPr>
          <w:p w:rsidR="004741DF" w:rsidRPr="00CB3440" w:rsidRDefault="004741DF" w:rsidP="004741DF">
            <w:pPr>
              <w:rPr>
                <w:sz w:val="28"/>
                <w:szCs w:val="28"/>
              </w:rPr>
            </w:pPr>
            <w:r w:rsidRPr="00CB3440">
              <w:rPr>
                <w:sz w:val="28"/>
                <w:szCs w:val="28"/>
              </w:rPr>
              <w:t>Игра ногой</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8</w:t>
            </w:r>
          </w:p>
        </w:tc>
        <w:tc>
          <w:tcPr>
            <w:tcW w:w="8896" w:type="dxa"/>
          </w:tcPr>
          <w:p w:rsidR="004741DF" w:rsidRPr="00CB3440" w:rsidRDefault="004741DF" w:rsidP="004741DF">
            <w:pPr>
              <w:rPr>
                <w:sz w:val="28"/>
                <w:szCs w:val="28"/>
              </w:rPr>
            </w:pPr>
            <w:r w:rsidRPr="00CB3440">
              <w:rPr>
                <w:sz w:val="28"/>
                <w:szCs w:val="28"/>
              </w:rPr>
              <w:t>12,5 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9</w:t>
            </w:r>
          </w:p>
        </w:tc>
        <w:tc>
          <w:tcPr>
            <w:tcW w:w="8896" w:type="dxa"/>
          </w:tcPr>
          <w:p w:rsidR="004741DF" w:rsidRPr="00CB3440" w:rsidRDefault="004741DF" w:rsidP="004741DF">
            <w:pPr>
              <w:rPr>
                <w:sz w:val="28"/>
                <w:szCs w:val="28"/>
              </w:rPr>
            </w:pPr>
            <w:r w:rsidRPr="00CB3440">
              <w:rPr>
                <w:sz w:val="28"/>
                <w:szCs w:val="28"/>
              </w:rPr>
              <w:t>3 м</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10</w:t>
            </w:r>
          </w:p>
        </w:tc>
        <w:tc>
          <w:tcPr>
            <w:tcW w:w="8896" w:type="dxa"/>
          </w:tcPr>
          <w:p w:rsidR="004741DF" w:rsidRPr="00CB3440" w:rsidRDefault="004741DF" w:rsidP="004741DF">
            <w:pPr>
              <w:rPr>
                <w:sz w:val="28"/>
                <w:szCs w:val="28"/>
              </w:rPr>
            </w:pPr>
            <w:r w:rsidRPr="00CB3440">
              <w:rPr>
                <w:sz w:val="28"/>
                <w:szCs w:val="28"/>
              </w:rPr>
              <w:t>260 – 280 г</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11</w:t>
            </w:r>
          </w:p>
        </w:tc>
        <w:tc>
          <w:tcPr>
            <w:tcW w:w="8896" w:type="dxa"/>
          </w:tcPr>
          <w:p w:rsidR="004741DF" w:rsidRPr="00CB3440" w:rsidRDefault="004741DF" w:rsidP="004741DF">
            <w:pPr>
              <w:rPr>
                <w:sz w:val="28"/>
                <w:szCs w:val="28"/>
              </w:rPr>
            </w:pPr>
            <w:r w:rsidRPr="00CB3440">
              <w:rPr>
                <w:sz w:val="28"/>
                <w:szCs w:val="28"/>
              </w:rPr>
              <w:t>12</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12</w:t>
            </w:r>
          </w:p>
        </w:tc>
        <w:tc>
          <w:tcPr>
            <w:tcW w:w="8896" w:type="dxa"/>
          </w:tcPr>
          <w:p w:rsidR="004741DF" w:rsidRPr="00CB3440" w:rsidRDefault="004741DF" w:rsidP="004741DF">
            <w:pPr>
              <w:rPr>
                <w:sz w:val="28"/>
                <w:szCs w:val="28"/>
              </w:rPr>
            </w:pPr>
            <w:r w:rsidRPr="00CB3440">
              <w:rPr>
                <w:sz w:val="28"/>
                <w:szCs w:val="28"/>
              </w:rPr>
              <w:t>24</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13</w:t>
            </w:r>
          </w:p>
        </w:tc>
        <w:tc>
          <w:tcPr>
            <w:tcW w:w="8896" w:type="dxa"/>
          </w:tcPr>
          <w:p w:rsidR="004741DF" w:rsidRPr="00CB3440" w:rsidRDefault="004741DF" w:rsidP="004741DF">
            <w:pPr>
              <w:rPr>
                <w:sz w:val="28"/>
                <w:szCs w:val="28"/>
              </w:rPr>
            </w:pPr>
            <w:r w:rsidRPr="00CB3440">
              <w:rPr>
                <w:sz w:val="28"/>
                <w:szCs w:val="28"/>
              </w:rPr>
              <w:t>Игра без номеров</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14</w:t>
            </w:r>
          </w:p>
        </w:tc>
        <w:tc>
          <w:tcPr>
            <w:tcW w:w="8896" w:type="dxa"/>
          </w:tcPr>
          <w:p w:rsidR="004741DF" w:rsidRPr="00CB3440" w:rsidRDefault="004741DF" w:rsidP="004741DF">
            <w:pPr>
              <w:rPr>
                <w:sz w:val="28"/>
                <w:szCs w:val="28"/>
              </w:rPr>
            </w:pPr>
            <w:r w:rsidRPr="00CB3440">
              <w:rPr>
                <w:sz w:val="28"/>
                <w:szCs w:val="28"/>
              </w:rPr>
              <w:t>5</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15</w:t>
            </w:r>
          </w:p>
        </w:tc>
        <w:tc>
          <w:tcPr>
            <w:tcW w:w="8896" w:type="dxa"/>
          </w:tcPr>
          <w:p w:rsidR="004741DF" w:rsidRPr="00CB3440" w:rsidRDefault="004741DF" w:rsidP="004741DF">
            <w:pPr>
              <w:rPr>
                <w:sz w:val="28"/>
                <w:szCs w:val="28"/>
              </w:rPr>
            </w:pPr>
            <w:r w:rsidRPr="00CB3440">
              <w:rPr>
                <w:sz w:val="28"/>
                <w:szCs w:val="28"/>
              </w:rPr>
              <w:t>4:0</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16</w:t>
            </w:r>
          </w:p>
        </w:tc>
        <w:tc>
          <w:tcPr>
            <w:tcW w:w="8896" w:type="dxa"/>
          </w:tcPr>
          <w:p w:rsidR="004741DF" w:rsidRPr="00CB3440" w:rsidRDefault="004741DF" w:rsidP="004741DF">
            <w:pPr>
              <w:rPr>
                <w:sz w:val="28"/>
                <w:szCs w:val="28"/>
              </w:rPr>
            </w:pPr>
            <w:r w:rsidRPr="00CB3440">
              <w:rPr>
                <w:sz w:val="28"/>
                <w:szCs w:val="28"/>
              </w:rPr>
              <w:t>25</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17</w:t>
            </w:r>
          </w:p>
        </w:tc>
        <w:tc>
          <w:tcPr>
            <w:tcW w:w="8896" w:type="dxa"/>
          </w:tcPr>
          <w:p w:rsidR="004741DF" w:rsidRPr="00CB3440" w:rsidRDefault="004741DF" w:rsidP="004741DF">
            <w:pPr>
              <w:rPr>
                <w:sz w:val="28"/>
                <w:szCs w:val="28"/>
              </w:rPr>
            </w:pPr>
            <w:r w:rsidRPr="00CB3440">
              <w:rPr>
                <w:sz w:val="28"/>
                <w:szCs w:val="28"/>
              </w:rPr>
              <w:t>15</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18</w:t>
            </w:r>
          </w:p>
        </w:tc>
        <w:tc>
          <w:tcPr>
            <w:tcW w:w="8896" w:type="dxa"/>
          </w:tcPr>
          <w:p w:rsidR="004741DF" w:rsidRPr="00CB3440" w:rsidRDefault="004741DF" w:rsidP="004741DF">
            <w:pPr>
              <w:rPr>
                <w:sz w:val="28"/>
                <w:szCs w:val="28"/>
              </w:rPr>
            </w:pPr>
            <w:r w:rsidRPr="00CB3440">
              <w:rPr>
                <w:sz w:val="28"/>
                <w:szCs w:val="28"/>
              </w:rPr>
              <w:t>6</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19</w:t>
            </w:r>
          </w:p>
        </w:tc>
        <w:tc>
          <w:tcPr>
            <w:tcW w:w="8896" w:type="dxa"/>
          </w:tcPr>
          <w:p w:rsidR="004741DF" w:rsidRPr="00CB3440" w:rsidRDefault="004741DF" w:rsidP="004741DF">
            <w:pPr>
              <w:rPr>
                <w:sz w:val="28"/>
                <w:szCs w:val="28"/>
              </w:rPr>
            </w:pPr>
            <w:r w:rsidRPr="00CB3440">
              <w:rPr>
                <w:sz w:val="28"/>
                <w:szCs w:val="28"/>
              </w:rPr>
              <w:t>2, 3, 4</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20</w:t>
            </w:r>
          </w:p>
        </w:tc>
        <w:tc>
          <w:tcPr>
            <w:tcW w:w="8896" w:type="dxa"/>
          </w:tcPr>
          <w:p w:rsidR="004741DF" w:rsidRPr="00CB3440" w:rsidRDefault="004741DF" w:rsidP="004741DF">
            <w:pPr>
              <w:rPr>
                <w:sz w:val="28"/>
                <w:szCs w:val="28"/>
              </w:rPr>
            </w:pPr>
            <w:r w:rsidRPr="00CB3440">
              <w:rPr>
                <w:sz w:val="28"/>
                <w:szCs w:val="28"/>
              </w:rPr>
              <w:t>1</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21</w:t>
            </w:r>
          </w:p>
        </w:tc>
        <w:tc>
          <w:tcPr>
            <w:tcW w:w="8896" w:type="dxa"/>
          </w:tcPr>
          <w:p w:rsidR="004741DF" w:rsidRPr="00CB3440" w:rsidRDefault="004741DF" w:rsidP="004741DF">
            <w:pPr>
              <w:jc w:val="both"/>
              <w:rPr>
                <w:sz w:val="28"/>
                <w:szCs w:val="28"/>
              </w:rPr>
            </w:pPr>
            <w:r w:rsidRPr="00CB3440">
              <w:rPr>
                <w:sz w:val="28"/>
                <w:szCs w:val="28"/>
              </w:rPr>
              <w:t>Комплекс упражнений, направленных на развитие силовых качеств, а также гибкости и ловкости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22</w:t>
            </w:r>
          </w:p>
        </w:tc>
        <w:tc>
          <w:tcPr>
            <w:tcW w:w="8896" w:type="dxa"/>
          </w:tcPr>
          <w:p w:rsidR="004741DF" w:rsidRPr="00CB3440" w:rsidRDefault="004741DF" w:rsidP="004741DF">
            <w:pPr>
              <w:jc w:val="both"/>
              <w:rPr>
                <w:sz w:val="28"/>
                <w:szCs w:val="28"/>
              </w:rPr>
            </w:pPr>
            <w:r w:rsidRPr="00CB3440">
              <w:rPr>
                <w:sz w:val="28"/>
                <w:szCs w:val="28"/>
              </w:rPr>
              <w:t>Совокупность упражнений, методических приемов, которые используют для укрепления здоровья и развития физических данных</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23</w:t>
            </w:r>
          </w:p>
        </w:tc>
        <w:tc>
          <w:tcPr>
            <w:tcW w:w="8896" w:type="dxa"/>
          </w:tcPr>
          <w:p w:rsidR="004741DF" w:rsidRPr="00CB3440" w:rsidRDefault="004741DF" w:rsidP="004741DF">
            <w:pPr>
              <w:jc w:val="both"/>
              <w:rPr>
                <w:sz w:val="28"/>
                <w:szCs w:val="28"/>
              </w:rPr>
            </w:pPr>
            <w:r w:rsidRPr="00CB3440">
              <w:rPr>
                <w:sz w:val="28"/>
                <w:szCs w:val="28"/>
              </w:rPr>
              <w:t>Ряд физических упражнений, выполняемых в утреннее время, направленных на повышение тонуса организма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24</w:t>
            </w:r>
          </w:p>
        </w:tc>
        <w:tc>
          <w:tcPr>
            <w:tcW w:w="8896" w:type="dxa"/>
          </w:tcPr>
          <w:p w:rsidR="004741DF" w:rsidRPr="00CB3440" w:rsidRDefault="004741DF" w:rsidP="004741DF">
            <w:pPr>
              <w:jc w:val="both"/>
              <w:rPr>
                <w:sz w:val="28"/>
                <w:szCs w:val="28"/>
              </w:rPr>
            </w:pPr>
            <w:r w:rsidRPr="00CB3440">
              <w:rPr>
                <w:sz w:val="28"/>
                <w:szCs w:val="28"/>
              </w:rPr>
              <w:t>Укрепление гипотрофичных мышц, восстановления движений</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25</w:t>
            </w:r>
          </w:p>
        </w:tc>
        <w:tc>
          <w:tcPr>
            <w:tcW w:w="8896" w:type="dxa"/>
          </w:tcPr>
          <w:p w:rsidR="004741DF" w:rsidRPr="00CB3440" w:rsidRDefault="004741DF" w:rsidP="004741DF">
            <w:pPr>
              <w:jc w:val="both"/>
              <w:rPr>
                <w:sz w:val="28"/>
                <w:szCs w:val="28"/>
              </w:rPr>
            </w:pPr>
            <w:r w:rsidRPr="00CB3440">
              <w:rPr>
                <w:sz w:val="28"/>
                <w:szCs w:val="28"/>
              </w:rPr>
              <w:t>Плавание, ближний туризм, упражнения, активные игры на свежем воздухе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26</w:t>
            </w:r>
          </w:p>
        </w:tc>
        <w:tc>
          <w:tcPr>
            <w:tcW w:w="8896" w:type="dxa"/>
          </w:tcPr>
          <w:p w:rsidR="004741DF" w:rsidRPr="00CB3440" w:rsidRDefault="004741DF" w:rsidP="004741DF">
            <w:pPr>
              <w:jc w:val="both"/>
              <w:rPr>
                <w:sz w:val="28"/>
                <w:szCs w:val="28"/>
              </w:rPr>
            </w:pPr>
            <w:r w:rsidRPr="00CB3440">
              <w:rPr>
                <w:sz w:val="28"/>
                <w:szCs w:val="28"/>
              </w:rPr>
              <w:t>Акробатическая </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27</w:t>
            </w:r>
          </w:p>
        </w:tc>
        <w:tc>
          <w:tcPr>
            <w:tcW w:w="8896" w:type="dxa"/>
          </w:tcPr>
          <w:p w:rsidR="004741DF" w:rsidRPr="00CB3440" w:rsidRDefault="004741DF" w:rsidP="004741DF">
            <w:pPr>
              <w:jc w:val="both"/>
              <w:rPr>
                <w:sz w:val="28"/>
                <w:szCs w:val="28"/>
              </w:rPr>
            </w:pPr>
            <w:r w:rsidRPr="00CB3440">
              <w:rPr>
                <w:sz w:val="28"/>
                <w:szCs w:val="28"/>
              </w:rPr>
              <w:t>Поддержка нормального физического состояния, повышение жизненного тонуса, приобретение заряда бодрости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28</w:t>
            </w:r>
          </w:p>
        </w:tc>
        <w:tc>
          <w:tcPr>
            <w:tcW w:w="8896" w:type="dxa"/>
          </w:tcPr>
          <w:p w:rsidR="004741DF" w:rsidRPr="00CB3440" w:rsidRDefault="004741DF" w:rsidP="004741DF">
            <w:pPr>
              <w:jc w:val="both"/>
              <w:rPr>
                <w:sz w:val="28"/>
                <w:szCs w:val="28"/>
              </w:rPr>
            </w:pPr>
            <w:r w:rsidRPr="00CB3440">
              <w:rPr>
                <w:sz w:val="28"/>
                <w:szCs w:val="28"/>
              </w:rPr>
              <w:t>Сила </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29</w:t>
            </w:r>
          </w:p>
        </w:tc>
        <w:tc>
          <w:tcPr>
            <w:tcW w:w="8896" w:type="dxa"/>
          </w:tcPr>
          <w:p w:rsidR="004741DF" w:rsidRPr="00CB3440" w:rsidRDefault="004741DF" w:rsidP="004741DF">
            <w:pPr>
              <w:jc w:val="both"/>
              <w:rPr>
                <w:sz w:val="28"/>
                <w:szCs w:val="28"/>
              </w:rPr>
            </w:pPr>
            <w:r w:rsidRPr="00CB3440">
              <w:rPr>
                <w:sz w:val="28"/>
                <w:szCs w:val="28"/>
              </w:rPr>
              <w:t>Комплекс специальных ритмических упражнений, направленных на укрепление и развитие организма в любом возрасте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30</w:t>
            </w:r>
          </w:p>
        </w:tc>
        <w:tc>
          <w:tcPr>
            <w:tcW w:w="8896" w:type="dxa"/>
          </w:tcPr>
          <w:p w:rsidR="004741DF" w:rsidRPr="00CB3440" w:rsidRDefault="004741DF" w:rsidP="004741DF">
            <w:pPr>
              <w:jc w:val="both"/>
              <w:rPr>
                <w:sz w:val="28"/>
                <w:szCs w:val="28"/>
              </w:rPr>
            </w:pPr>
            <w:r w:rsidRPr="00CB3440">
              <w:rPr>
                <w:sz w:val="28"/>
                <w:szCs w:val="28"/>
              </w:rPr>
              <w:t>Комплекс упражнений после сна для повышения общего тонуса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31</w:t>
            </w:r>
          </w:p>
        </w:tc>
        <w:tc>
          <w:tcPr>
            <w:tcW w:w="8896" w:type="dxa"/>
          </w:tcPr>
          <w:p w:rsidR="004741DF" w:rsidRPr="00CB3440" w:rsidRDefault="004741DF" w:rsidP="004741DF">
            <w:pPr>
              <w:jc w:val="both"/>
              <w:rPr>
                <w:sz w:val="28"/>
                <w:szCs w:val="28"/>
              </w:rPr>
            </w:pPr>
            <w:r w:rsidRPr="00CB3440">
              <w:rPr>
                <w:sz w:val="28"/>
                <w:szCs w:val="28"/>
              </w:rPr>
              <w:t>Вводный, основной, заключительный</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32</w:t>
            </w:r>
          </w:p>
        </w:tc>
        <w:tc>
          <w:tcPr>
            <w:tcW w:w="8896" w:type="dxa"/>
          </w:tcPr>
          <w:p w:rsidR="004741DF" w:rsidRPr="00CB3440" w:rsidRDefault="004741DF" w:rsidP="004741DF">
            <w:pPr>
              <w:jc w:val="both"/>
              <w:rPr>
                <w:sz w:val="28"/>
                <w:szCs w:val="28"/>
              </w:rPr>
            </w:pPr>
            <w:r w:rsidRPr="00CB3440">
              <w:rPr>
                <w:sz w:val="28"/>
                <w:szCs w:val="28"/>
              </w:rPr>
              <w:t>Древняя Греция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33</w:t>
            </w:r>
          </w:p>
        </w:tc>
        <w:tc>
          <w:tcPr>
            <w:tcW w:w="8896" w:type="dxa"/>
          </w:tcPr>
          <w:p w:rsidR="004741DF" w:rsidRPr="00CB3440" w:rsidRDefault="004741DF" w:rsidP="004741DF">
            <w:pPr>
              <w:jc w:val="both"/>
              <w:rPr>
                <w:sz w:val="28"/>
                <w:szCs w:val="28"/>
              </w:rPr>
            </w:pPr>
            <w:r w:rsidRPr="00CB3440">
              <w:rPr>
                <w:sz w:val="28"/>
                <w:szCs w:val="28"/>
              </w:rPr>
              <w:t>Специальная система упражнений, направленная на повышение гибкости, растяжение связок и мышц</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34</w:t>
            </w:r>
          </w:p>
        </w:tc>
        <w:tc>
          <w:tcPr>
            <w:tcW w:w="8896" w:type="dxa"/>
          </w:tcPr>
          <w:p w:rsidR="004741DF" w:rsidRPr="00CB3440" w:rsidRDefault="004741DF" w:rsidP="004741DF">
            <w:pPr>
              <w:jc w:val="both"/>
              <w:rPr>
                <w:sz w:val="28"/>
                <w:szCs w:val="28"/>
              </w:rPr>
            </w:pPr>
            <w:r w:rsidRPr="00CB3440">
              <w:rPr>
                <w:sz w:val="28"/>
                <w:szCs w:val="28"/>
              </w:rPr>
              <w:t>Динамические и статические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35</w:t>
            </w:r>
          </w:p>
        </w:tc>
        <w:tc>
          <w:tcPr>
            <w:tcW w:w="8896" w:type="dxa"/>
          </w:tcPr>
          <w:p w:rsidR="004741DF" w:rsidRPr="00CB3440" w:rsidRDefault="004741DF" w:rsidP="004741DF">
            <w:pPr>
              <w:jc w:val="both"/>
              <w:rPr>
                <w:sz w:val="28"/>
                <w:szCs w:val="28"/>
              </w:rPr>
            </w:pPr>
            <w:r w:rsidRPr="00CB3440">
              <w:rPr>
                <w:sz w:val="28"/>
                <w:szCs w:val="28"/>
              </w:rPr>
              <w:t>Разновидность гимнастики, специальные упражнения на ловкость, балансировку, силу, гибкость</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36</w:t>
            </w:r>
          </w:p>
        </w:tc>
        <w:tc>
          <w:tcPr>
            <w:tcW w:w="8896" w:type="dxa"/>
          </w:tcPr>
          <w:p w:rsidR="004741DF" w:rsidRPr="00CB3440" w:rsidRDefault="004741DF" w:rsidP="004741DF">
            <w:pPr>
              <w:jc w:val="both"/>
              <w:rPr>
                <w:sz w:val="28"/>
                <w:szCs w:val="28"/>
              </w:rPr>
            </w:pPr>
            <w:r w:rsidRPr="00CB3440">
              <w:rPr>
                <w:sz w:val="28"/>
                <w:szCs w:val="28"/>
              </w:rPr>
              <w:t>Равномерный непрерывный бег</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37</w:t>
            </w:r>
          </w:p>
        </w:tc>
        <w:tc>
          <w:tcPr>
            <w:tcW w:w="8896" w:type="dxa"/>
          </w:tcPr>
          <w:p w:rsidR="004741DF" w:rsidRPr="00CB3440" w:rsidRDefault="004741DF" w:rsidP="004741DF">
            <w:pPr>
              <w:jc w:val="both"/>
              <w:rPr>
                <w:sz w:val="28"/>
                <w:szCs w:val="28"/>
              </w:rPr>
            </w:pPr>
            <w:r w:rsidRPr="00CB3440">
              <w:rPr>
                <w:sz w:val="28"/>
                <w:szCs w:val="28"/>
              </w:rPr>
              <w:t>Дыхательная система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38</w:t>
            </w:r>
          </w:p>
        </w:tc>
        <w:tc>
          <w:tcPr>
            <w:tcW w:w="8896" w:type="dxa"/>
          </w:tcPr>
          <w:p w:rsidR="004741DF" w:rsidRPr="00CB3440" w:rsidRDefault="004741DF" w:rsidP="004741DF">
            <w:pPr>
              <w:jc w:val="both"/>
              <w:rPr>
                <w:sz w:val="28"/>
                <w:szCs w:val="28"/>
              </w:rPr>
            </w:pPr>
            <w:r w:rsidRPr="00CB3440">
              <w:rPr>
                <w:sz w:val="28"/>
                <w:szCs w:val="28"/>
              </w:rPr>
              <w:t>Скоростные качества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39</w:t>
            </w:r>
          </w:p>
        </w:tc>
        <w:tc>
          <w:tcPr>
            <w:tcW w:w="8896" w:type="dxa"/>
          </w:tcPr>
          <w:p w:rsidR="004741DF" w:rsidRPr="00CB3440" w:rsidRDefault="004741DF" w:rsidP="004741DF">
            <w:pPr>
              <w:jc w:val="both"/>
              <w:rPr>
                <w:sz w:val="28"/>
                <w:szCs w:val="28"/>
              </w:rPr>
            </w:pPr>
            <w:r w:rsidRPr="00CB3440">
              <w:rPr>
                <w:sz w:val="28"/>
                <w:szCs w:val="28"/>
              </w:rPr>
              <w:t>Сгибание и разгибание рук в локтевом суставе в упоре лежа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40</w:t>
            </w:r>
          </w:p>
        </w:tc>
        <w:tc>
          <w:tcPr>
            <w:tcW w:w="8896" w:type="dxa"/>
          </w:tcPr>
          <w:p w:rsidR="004741DF" w:rsidRPr="00CB3440" w:rsidRDefault="004741DF" w:rsidP="004741DF">
            <w:pPr>
              <w:jc w:val="both"/>
              <w:rPr>
                <w:sz w:val="28"/>
                <w:szCs w:val="28"/>
              </w:rPr>
            </w:pPr>
            <w:r w:rsidRPr="00CB3440">
              <w:rPr>
                <w:sz w:val="28"/>
                <w:szCs w:val="28"/>
              </w:rPr>
              <w:t>Последовательное выполнение акробатических упражнений</w:t>
            </w:r>
          </w:p>
        </w:tc>
      </w:tr>
    </w:tbl>
    <w:p w:rsidR="004741DF" w:rsidRDefault="004741DF" w:rsidP="004741DF">
      <w:pPr>
        <w:shd w:val="clear" w:color="auto" w:fill="FFFFFF"/>
        <w:rPr>
          <w:color w:val="000000"/>
          <w:sz w:val="28"/>
          <w:szCs w:val="28"/>
        </w:rPr>
      </w:pPr>
    </w:p>
    <w:p w:rsidR="004741DF" w:rsidRPr="00007C77" w:rsidRDefault="004741DF" w:rsidP="004741DF">
      <w:pPr>
        <w:shd w:val="clear" w:color="auto" w:fill="FFFFFF"/>
        <w:jc w:val="center"/>
        <w:rPr>
          <w:color w:val="000000"/>
          <w:sz w:val="28"/>
          <w:szCs w:val="28"/>
        </w:rPr>
      </w:pPr>
      <w:r w:rsidRPr="00007C77">
        <w:rPr>
          <w:color w:val="000000"/>
          <w:sz w:val="28"/>
          <w:szCs w:val="28"/>
        </w:rPr>
        <w:t>2 ВАРИАНТ</w:t>
      </w:r>
    </w:p>
    <w:p w:rsidR="004741DF" w:rsidRPr="00007C77" w:rsidRDefault="004741DF" w:rsidP="004741DF">
      <w:pPr>
        <w:jc w:val="center"/>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w:t>
            </w:r>
          </w:p>
        </w:tc>
        <w:tc>
          <w:tcPr>
            <w:tcW w:w="8896" w:type="dxa"/>
          </w:tcPr>
          <w:p w:rsidR="004741DF" w:rsidRPr="00CB3440" w:rsidRDefault="004741DF" w:rsidP="004741DF">
            <w:pPr>
              <w:jc w:val="center"/>
              <w:rPr>
                <w:color w:val="000000"/>
                <w:sz w:val="28"/>
                <w:szCs w:val="28"/>
              </w:rPr>
            </w:pPr>
            <w:r w:rsidRPr="00CB3440">
              <w:rPr>
                <w:color w:val="000000"/>
                <w:sz w:val="28"/>
                <w:szCs w:val="28"/>
              </w:rPr>
              <w:t>Эталон ответа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w:t>
            </w:r>
          </w:p>
        </w:tc>
        <w:tc>
          <w:tcPr>
            <w:tcW w:w="8896" w:type="dxa"/>
          </w:tcPr>
          <w:p w:rsidR="004741DF" w:rsidRPr="00CB3440" w:rsidRDefault="004741DF" w:rsidP="004741DF">
            <w:pPr>
              <w:jc w:val="both"/>
              <w:rPr>
                <w:color w:val="000000"/>
                <w:sz w:val="28"/>
                <w:szCs w:val="28"/>
              </w:rPr>
            </w:pPr>
            <w:r w:rsidRPr="00CB3440">
              <w:rPr>
                <w:color w:val="000000"/>
                <w:sz w:val="28"/>
                <w:szCs w:val="28"/>
              </w:rPr>
              <w:t>6</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Последовательное касание одним действием при выполнении первого удара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Удар при поддержке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4</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Засчитать очко команде на чьей стороне упал мяч</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5</w:t>
            </w:r>
          </w:p>
        </w:tc>
        <w:tc>
          <w:tcPr>
            <w:tcW w:w="8896" w:type="dxa"/>
          </w:tcPr>
          <w:p w:rsidR="004741DF" w:rsidRPr="00CB3440" w:rsidRDefault="004741DF" w:rsidP="004741DF">
            <w:pPr>
              <w:jc w:val="both"/>
              <w:rPr>
                <w:color w:val="000000"/>
                <w:sz w:val="28"/>
                <w:szCs w:val="28"/>
              </w:rPr>
            </w:pPr>
            <w:r w:rsidRPr="00CB3440">
              <w:rPr>
                <w:color w:val="000000"/>
                <w:sz w:val="28"/>
                <w:szCs w:val="28"/>
              </w:rPr>
              <w:t>8</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6</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Блокирование подачи соперника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7</w:t>
            </w:r>
          </w:p>
        </w:tc>
        <w:tc>
          <w:tcPr>
            <w:tcW w:w="8896" w:type="dxa"/>
          </w:tcPr>
          <w:p w:rsidR="004741DF" w:rsidRPr="00CB3440" w:rsidRDefault="004741DF" w:rsidP="004741DF">
            <w:pPr>
              <w:jc w:val="both"/>
              <w:rPr>
                <w:color w:val="000000"/>
                <w:sz w:val="28"/>
                <w:szCs w:val="28"/>
              </w:rPr>
            </w:pPr>
            <w:r w:rsidRPr="00CB3440">
              <w:rPr>
                <w:color w:val="000000"/>
                <w:sz w:val="28"/>
                <w:szCs w:val="28"/>
              </w:rPr>
              <w:t>2</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8</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Либеро</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9</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2:2</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10</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Выходить на замену неограниченное количество раз</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11</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Жёлтая и красная карточки раздельно</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12</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Удаление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13</w:t>
            </w:r>
          </w:p>
        </w:tc>
        <w:tc>
          <w:tcPr>
            <w:tcW w:w="8896" w:type="dxa"/>
          </w:tcPr>
          <w:p w:rsidR="004741DF" w:rsidRPr="00CB3440" w:rsidRDefault="004741DF" w:rsidP="004741DF">
            <w:pPr>
              <w:jc w:val="both"/>
              <w:rPr>
                <w:color w:val="000000"/>
                <w:sz w:val="28"/>
                <w:szCs w:val="28"/>
              </w:rPr>
            </w:pPr>
            <w:r w:rsidRPr="00CB3440">
              <w:rPr>
                <w:color w:val="000000"/>
                <w:sz w:val="28"/>
                <w:szCs w:val="28"/>
              </w:rPr>
              <w:t>5</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14</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Скрестить руки на груди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15</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Четыре удара по мячу</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16</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Конец партии или матча</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17</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Мяч «в площадке»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18</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Подача переходит сопернику, и соперник получает очко</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19</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0:3 и 0:25</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20</w:t>
            </w:r>
          </w:p>
        </w:tc>
        <w:tc>
          <w:tcPr>
            <w:tcW w:w="8896" w:type="dxa"/>
          </w:tcPr>
          <w:p w:rsidR="004741DF" w:rsidRPr="00CB3440" w:rsidRDefault="004741DF" w:rsidP="004741DF">
            <w:pPr>
              <w:jc w:val="both"/>
              <w:rPr>
                <w:color w:val="000000"/>
                <w:sz w:val="28"/>
                <w:szCs w:val="28"/>
              </w:rPr>
            </w:pPr>
            <w:r w:rsidRPr="00CB3440">
              <w:rPr>
                <w:color w:val="2B2727"/>
                <w:spacing w:val="8"/>
                <w:sz w:val="28"/>
                <w:szCs w:val="28"/>
                <w:shd w:val="clear" w:color="auto" w:fill="FFFFFF"/>
              </w:rPr>
              <w:t>Сопернику «неполной» команды присуждается необходимое количество очков для победы в партиях и матче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21</w:t>
            </w:r>
          </w:p>
        </w:tc>
        <w:tc>
          <w:tcPr>
            <w:tcW w:w="8896" w:type="dxa"/>
          </w:tcPr>
          <w:p w:rsidR="004741DF" w:rsidRPr="00CB3440" w:rsidRDefault="004741DF" w:rsidP="004741DF">
            <w:pPr>
              <w:rPr>
                <w:sz w:val="28"/>
                <w:szCs w:val="28"/>
              </w:rPr>
            </w:pPr>
            <w:r w:rsidRPr="00CB3440">
              <w:rPr>
                <w:sz w:val="28"/>
                <w:szCs w:val="28"/>
              </w:rPr>
              <w:t>Наклоны в положении сидя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22</w:t>
            </w:r>
          </w:p>
        </w:tc>
        <w:tc>
          <w:tcPr>
            <w:tcW w:w="8896" w:type="dxa"/>
          </w:tcPr>
          <w:p w:rsidR="004741DF" w:rsidRPr="00CB3440" w:rsidRDefault="004741DF" w:rsidP="004741DF">
            <w:pPr>
              <w:rPr>
                <w:sz w:val="28"/>
                <w:szCs w:val="28"/>
              </w:rPr>
            </w:pPr>
            <w:r w:rsidRPr="00CB3440">
              <w:rPr>
                <w:sz w:val="28"/>
                <w:szCs w:val="28"/>
              </w:rPr>
              <w:t>Мышечная память</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23</w:t>
            </w:r>
          </w:p>
        </w:tc>
        <w:tc>
          <w:tcPr>
            <w:tcW w:w="8896" w:type="dxa"/>
          </w:tcPr>
          <w:p w:rsidR="004741DF" w:rsidRPr="00CB3440" w:rsidRDefault="004741DF" w:rsidP="004741DF">
            <w:pPr>
              <w:rPr>
                <w:sz w:val="28"/>
                <w:szCs w:val="28"/>
              </w:rPr>
            </w:pPr>
            <w:r w:rsidRPr="00CB3440">
              <w:rPr>
                <w:sz w:val="28"/>
                <w:szCs w:val="28"/>
              </w:rPr>
              <w:t>Выполнение стоек</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24</w:t>
            </w:r>
          </w:p>
        </w:tc>
        <w:tc>
          <w:tcPr>
            <w:tcW w:w="8896" w:type="dxa"/>
          </w:tcPr>
          <w:p w:rsidR="004741DF" w:rsidRPr="00CB3440" w:rsidRDefault="004741DF" w:rsidP="004741DF">
            <w:pPr>
              <w:rPr>
                <w:sz w:val="28"/>
                <w:szCs w:val="28"/>
              </w:rPr>
            </w:pPr>
            <w:r w:rsidRPr="00CB3440">
              <w:rPr>
                <w:sz w:val="28"/>
                <w:szCs w:val="28"/>
              </w:rPr>
              <w:t>Вестибулярный аппарат</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25</w:t>
            </w:r>
          </w:p>
        </w:tc>
        <w:tc>
          <w:tcPr>
            <w:tcW w:w="8896" w:type="dxa"/>
          </w:tcPr>
          <w:p w:rsidR="004741DF" w:rsidRPr="00CB3440" w:rsidRDefault="004741DF" w:rsidP="004741DF">
            <w:pPr>
              <w:rPr>
                <w:sz w:val="28"/>
                <w:szCs w:val="28"/>
              </w:rPr>
            </w:pPr>
            <w:r w:rsidRPr="00CB3440">
              <w:rPr>
                <w:sz w:val="28"/>
                <w:szCs w:val="28"/>
              </w:rPr>
              <w:t>Бег на короткие дистанции с постоянной сменой направления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26</w:t>
            </w:r>
          </w:p>
        </w:tc>
        <w:tc>
          <w:tcPr>
            <w:tcW w:w="8896" w:type="dxa"/>
          </w:tcPr>
          <w:p w:rsidR="004741DF" w:rsidRPr="00CB3440" w:rsidRDefault="004741DF" w:rsidP="004741DF">
            <w:pPr>
              <w:rPr>
                <w:sz w:val="28"/>
                <w:szCs w:val="28"/>
              </w:rPr>
            </w:pPr>
            <w:r w:rsidRPr="00CB3440">
              <w:rPr>
                <w:sz w:val="28"/>
                <w:szCs w:val="28"/>
              </w:rPr>
              <w:t>Комплекс упражнений с отягощением, направленный на создание красивого тела, укрепления здоровья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27</w:t>
            </w:r>
          </w:p>
        </w:tc>
        <w:tc>
          <w:tcPr>
            <w:tcW w:w="8896" w:type="dxa"/>
          </w:tcPr>
          <w:p w:rsidR="004741DF" w:rsidRPr="00CB3440" w:rsidRDefault="004741DF" w:rsidP="004741DF">
            <w:pPr>
              <w:rPr>
                <w:sz w:val="28"/>
                <w:szCs w:val="28"/>
              </w:rPr>
            </w:pPr>
            <w:r w:rsidRPr="00CB3440">
              <w:rPr>
                <w:sz w:val="28"/>
                <w:szCs w:val="28"/>
              </w:rPr>
              <w:t>Расслабление и растягивание мышц до и после основной тренировки</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28</w:t>
            </w:r>
          </w:p>
        </w:tc>
        <w:tc>
          <w:tcPr>
            <w:tcW w:w="8896" w:type="dxa"/>
          </w:tcPr>
          <w:p w:rsidR="004741DF" w:rsidRPr="00CB3440" w:rsidRDefault="004741DF" w:rsidP="004741DF">
            <w:pPr>
              <w:rPr>
                <w:sz w:val="28"/>
                <w:szCs w:val="28"/>
              </w:rPr>
            </w:pPr>
            <w:r w:rsidRPr="00CB3440">
              <w:rPr>
                <w:sz w:val="28"/>
                <w:szCs w:val="28"/>
              </w:rPr>
              <w:t>Упражнения, музыка, наставления педагога, силы природы</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29</w:t>
            </w:r>
          </w:p>
        </w:tc>
        <w:tc>
          <w:tcPr>
            <w:tcW w:w="8896" w:type="dxa"/>
          </w:tcPr>
          <w:p w:rsidR="004741DF" w:rsidRPr="00CB3440" w:rsidRDefault="004741DF" w:rsidP="004741DF">
            <w:pPr>
              <w:rPr>
                <w:sz w:val="28"/>
                <w:szCs w:val="28"/>
              </w:rPr>
            </w:pPr>
            <w:r w:rsidRPr="00CB3440">
              <w:rPr>
                <w:sz w:val="28"/>
                <w:szCs w:val="28"/>
              </w:rPr>
              <w:t>Доступность, четкость, краткость</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30</w:t>
            </w:r>
          </w:p>
        </w:tc>
        <w:tc>
          <w:tcPr>
            <w:tcW w:w="8896" w:type="dxa"/>
          </w:tcPr>
          <w:p w:rsidR="004741DF" w:rsidRPr="00CB3440" w:rsidRDefault="004741DF" w:rsidP="004741DF">
            <w:pPr>
              <w:rPr>
                <w:sz w:val="28"/>
                <w:szCs w:val="28"/>
              </w:rPr>
            </w:pPr>
            <w:r w:rsidRPr="00CB3440">
              <w:rPr>
                <w:sz w:val="28"/>
                <w:szCs w:val="28"/>
              </w:rPr>
              <w:t>Равновесие </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31</w:t>
            </w:r>
          </w:p>
        </w:tc>
        <w:tc>
          <w:tcPr>
            <w:tcW w:w="8896" w:type="dxa"/>
          </w:tcPr>
          <w:p w:rsidR="004741DF" w:rsidRPr="00CB3440" w:rsidRDefault="004741DF" w:rsidP="004741DF">
            <w:pPr>
              <w:rPr>
                <w:sz w:val="28"/>
                <w:szCs w:val="28"/>
              </w:rPr>
            </w:pPr>
            <w:r w:rsidRPr="00CB3440">
              <w:rPr>
                <w:sz w:val="28"/>
                <w:szCs w:val="28"/>
              </w:rPr>
              <w:t>Оздоровительные, развивающие, спортивные</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32</w:t>
            </w:r>
          </w:p>
        </w:tc>
        <w:tc>
          <w:tcPr>
            <w:tcW w:w="8896" w:type="dxa"/>
          </w:tcPr>
          <w:p w:rsidR="004741DF" w:rsidRPr="00CB3440" w:rsidRDefault="004741DF" w:rsidP="004741DF">
            <w:pPr>
              <w:rPr>
                <w:sz w:val="28"/>
                <w:szCs w:val="28"/>
              </w:rPr>
            </w:pPr>
            <w:r w:rsidRPr="00CB3440">
              <w:rPr>
                <w:sz w:val="28"/>
                <w:szCs w:val="28"/>
              </w:rPr>
              <w:t>Опора </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33</w:t>
            </w:r>
          </w:p>
        </w:tc>
        <w:tc>
          <w:tcPr>
            <w:tcW w:w="8896" w:type="dxa"/>
          </w:tcPr>
          <w:p w:rsidR="004741DF" w:rsidRPr="00CB3440" w:rsidRDefault="004741DF" w:rsidP="004741DF">
            <w:pPr>
              <w:rPr>
                <w:sz w:val="28"/>
                <w:szCs w:val="28"/>
              </w:rPr>
            </w:pPr>
            <w:r w:rsidRPr="00CB3440">
              <w:rPr>
                <w:sz w:val="28"/>
                <w:szCs w:val="28"/>
              </w:rPr>
              <w:t>Акробатика </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34</w:t>
            </w:r>
          </w:p>
        </w:tc>
        <w:tc>
          <w:tcPr>
            <w:tcW w:w="8896" w:type="dxa"/>
          </w:tcPr>
          <w:p w:rsidR="004741DF" w:rsidRPr="00CB3440" w:rsidRDefault="004741DF" w:rsidP="004741DF">
            <w:pPr>
              <w:rPr>
                <w:sz w:val="28"/>
                <w:szCs w:val="28"/>
              </w:rPr>
            </w:pPr>
            <w:r w:rsidRPr="00CB3440">
              <w:rPr>
                <w:sz w:val="28"/>
                <w:szCs w:val="28"/>
              </w:rPr>
              <w:t>Положение тела на снаряде, при котором точка опоры находится выше уровня плеч</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35</w:t>
            </w:r>
          </w:p>
        </w:tc>
        <w:tc>
          <w:tcPr>
            <w:tcW w:w="8896" w:type="dxa"/>
          </w:tcPr>
          <w:p w:rsidR="004741DF" w:rsidRPr="00CB3440" w:rsidRDefault="004741DF" w:rsidP="004741DF">
            <w:pPr>
              <w:rPr>
                <w:sz w:val="28"/>
                <w:szCs w:val="28"/>
              </w:rPr>
            </w:pPr>
            <w:r w:rsidRPr="00CB3440">
              <w:rPr>
                <w:sz w:val="28"/>
                <w:szCs w:val="28"/>
              </w:rPr>
              <w:t>Комбинация </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36</w:t>
            </w:r>
          </w:p>
        </w:tc>
        <w:tc>
          <w:tcPr>
            <w:tcW w:w="8896" w:type="dxa"/>
          </w:tcPr>
          <w:p w:rsidR="004741DF" w:rsidRPr="00CB3440" w:rsidRDefault="004741DF" w:rsidP="004741DF">
            <w:pPr>
              <w:rPr>
                <w:sz w:val="28"/>
                <w:szCs w:val="28"/>
              </w:rPr>
            </w:pPr>
            <w:r w:rsidRPr="00CB3440">
              <w:rPr>
                <w:sz w:val="28"/>
                <w:szCs w:val="28"/>
              </w:rPr>
              <w:t>Опора о мат</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37</w:t>
            </w:r>
          </w:p>
        </w:tc>
        <w:tc>
          <w:tcPr>
            <w:tcW w:w="8896" w:type="dxa"/>
          </w:tcPr>
          <w:p w:rsidR="004741DF" w:rsidRPr="00CB3440" w:rsidRDefault="004741DF" w:rsidP="004741DF">
            <w:pPr>
              <w:rPr>
                <w:sz w:val="28"/>
                <w:szCs w:val="28"/>
              </w:rPr>
            </w:pPr>
            <w:r w:rsidRPr="00CB3440">
              <w:rPr>
                <w:sz w:val="28"/>
                <w:szCs w:val="28"/>
              </w:rPr>
              <w:t>Спортивная, атлетическая, художественная</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38</w:t>
            </w:r>
          </w:p>
        </w:tc>
        <w:tc>
          <w:tcPr>
            <w:tcW w:w="8896" w:type="dxa"/>
          </w:tcPr>
          <w:p w:rsidR="004741DF" w:rsidRPr="00CB3440" w:rsidRDefault="004741DF" w:rsidP="004741DF">
            <w:pPr>
              <w:rPr>
                <w:sz w:val="28"/>
                <w:szCs w:val="28"/>
              </w:rPr>
            </w:pPr>
            <w:r w:rsidRPr="00CB3440">
              <w:rPr>
                <w:sz w:val="28"/>
                <w:szCs w:val="28"/>
              </w:rPr>
              <w:t>Поворот</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39</w:t>
            </w:r>
          </w:p>
        </w:tc>
        <w:tc>
          <w:tcPr>
            <w:tcW w:w="8896" w:type="dxa"/>
          </w:tcPr>
          <w:p w:rsidR="004741DF" w:rsidRPr="00CB3440" w:rsidRDefault="004741DF" w:rsidP="004741DF">
            <w:pPr>
              <w:rPr>
                <w:sz w:val="28"/>
                <w:szCs w:val="28"/>
              </w:rPr>
            </w:pPr>
            <w:r w:rsidRPr="00CB3440">
              <w:rPr>
                <w:sz w:val="28"/>
                <w:szCs w:val="28"/>
              </w:rPr>
              <w:t>Присед</w:t>
            </w:r>
          </w:p>
        </w:tc>
      </w:tr>
      <w:tr w:rsidR="004741DF" w:rsidRPr="00007C77" w:rsidTr="004741DF">
        <w:tc>
          <w:tcPr>
            <w:tcW w:w="675" w:type="dxa"/>
          </w:tcPr>
          <w:p w:rsidR="004741DF" w:rsidRPr="00CB3440" w:rsidRDefault="004741DF" w:rsidP="004741DF">
            <w:pPr>
              <w:jc w:val="center"/>
              <w:rPr>
                <w:color w:val="000000"/>
                <w:sz w:val="28"/>
                <w:szCs w:val="28"/>
              </w:rPr>
            </w:pPr>
            <w:r w:rsidRPr="00CB3440">
              <w:rPr>
                <w:color w:val="000000"/>
                <w:sz w:val="28"/>
                <w:szCs w:val="28"/>
              </w:rPr>
              <w:t>40</w:t>
            </w:r>
          </w:p>
        </w:tc>
        <w:tc>
          <w:tcPr>
            <w:tcW w:w="8896" w:type="dxa"/>
          </w:tcPr>
          <w:p w:rsidR="004741DF" w:rsidRPr="00CB3440" w:rsidRDefault="004741DF" w:rsidP="004741DF">
            <w:pPr>
              <w:rPr>
                <w:sz w:val="28"/>
                <w:szCs w:val="28"/>
              </w:rPr>
            </w:pPr>
            <w:r w:rsidRPr="00CB3440">
              <w:rPr>
                <w:sz w:val="28"/>
                <w:szCs w:val="28"/>
              </w:rPr>
              <w:t>Кувырок</w:t>
            </w:r>
          </w:p>
        </w:tc>
      </w:tr>
    </w:tbl>
    <w:p w:rsidR="004741DF" w:rsidRPr="00007C77" w:rsidRDefault="004741DF" w:rsidP="004741DF">
      <w:pPr>
        <w:jc w:val="center"/>
        <w:rPr>
          <w:b/>
          <w:bCs/>
          <w:sz w:val="28"/>
          <w:szCs w:val="28"/>
        </w:rPr>
      </w:pPr>
    </w:p>
    <w:p w:rsidR="004741DF" w:rsidRPr="00007C77" w:rsidRDefault="004741DF" w:rsidP="004741DF">
      <w:pPr>
        <w:jc w:val="center"/>
        <w:rPr>
          <w:sz w:val="28"/>
          <w:szCs w:val="28"/>
        </w:rPr>
      </w:pPr>
      <w:r w:rsidRPr="00007C77">
        <w:rPr>
          <w:b/>
          <w:bCs/>
          <w:sz w:val="28"/>
          <w:szCs w:val="28"/>
        </w:rPr>
        <w:t>Оценочная шкала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2714"/>
        <w:gridCol w:w="2484"/>
        <w:gridCol w:w="1496"/>
        <w:gridCol w:w="1515"/>
      </w:tblGrid>
      <w:tr w:rsidR="004741DF" w:rsidRPr="00007C77" w:rsidTr="004741DF">
        <w:trPr>
          <w:trHeight w:val="1104"/>
        </w:trPr>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Набрано баллов</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19 баллов и менее</w:t>
            </w:r>
          </w:p>
          <w:p w:rsidR="004741DF" w:rsidRPr="00CB3440" w:rsidRDefault="004741DF" w:rsidP="004741DF">
            <w:pPr>
              <w:jc w:val="center"/>
              <w:rPr>
                <w:b/>
                <w:bCs/>
                <w:color w:val="000000"/>
              </w:rPr>
            </w:pPr>
            <w:r w:rsidRPr="00CB3440">
              <w:rPr>
                <w:b/>
                <w:bCs/>
                <w:color w:val="000000"/>
              </w:rPr>
              <w:t>(50 % и менее)</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20-29 баллов</w:t>
            </w:r>
          </w:p>
          <w:p w:rsidR="004741DF" w:rsidRPr="00CB3440" w:rsidRDefault="004741DF" w:rsidP="004741DF">
            <w:pPr>
              <w:jc w:val="center"/>
              <w:rPr>
                <w:b/>
                <w:bCs/>
                <w:color w:val="000000"/>
              </w:rPr>
            </w:pPr>
            <w:r w:rsidRPr="00CB3440">
              <w:rPr>
                <w:b/>
                <w:bCs/>
                <w:color w:val="000000"/>
              </w:rPr>
              <w:t>(50-75 %)</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30-35 баллов</w:t>
            </w:r>
          </w:p>
          <w:p w:rsidR="004741DF" w:rsidRPr="00CB3440" w:rsidRDefault="004741DF" w:rsidP="004741DF">
            <w:pPr>
              <w:jc w:val="center"/>
              <w:rPr>
                <w:b/>
                <w:bCs/>
                <w:color w:val="000000"/>
              </w:rPr>
            </w:pPr>
            <w:r w:rsidRPr="00CB3440">
              <w:rPr>
                <w:b/>
                <w:bCs/>
                <w:color w:val="000000"/>
              </w:rPr>
              <w:t>(75-90 %)</w:t>
            </w:r>
          </w:p>
        </w:tc>
        <w:tc>
          <w:tcPr>
            <w:tcW w:w="0" w:type="auto"/>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36-40 баллов</w:t>
            </w:r>
          </w:p>
          <w:p w:rsidR="004741DF" w:rsidRPr="00CB3440" w:rsidRDefault="004741DF" w:rsidP="004741DF">
            <w:pPr>
              <w:jc w:val="center"/>
              <w:rPr>
                <w:b/>
                <w:bCs/>
                <w:color w:val="000000"/>
              </w:rPr>
            </w:pPr>
            <w:r w:rsidRPr="00CB3440">
              <w:rPr>
                <w:b/>
                <w:bCs/>
                <w:color w:val="000000"/>
              </w:rPr>
              <w:t>(90-100 %)</w:t>
            </w:r>
          </w:p>
        </w:tc>
      </w:tr>
      <w:tr w:rsidR="004741DF" w:rsidRPr="00007C77" w:rsidTr="004741DF">
        <w:trPr>
          <w:trHeight w:val="1104"/>
        </w:trPr>
        <w:tc>
          <w:tcPr>
            <w:tcW w:w="0" w:type="auto"/>
          </w:tcPr>
          <w:p w:rsidR="004741DF" w:rsidRPr="00CB3440" w:rsidRDefault="004741DF" w:rsidP="004741DF">
            <w:pPr>
              <w:jc w:val="center"/>
              <w:rPr>
                <w:color w:val="000000"/>
              </w:rPr>
            </w:pPr>
          </w:p>
          <w:p w:rsidR="004741DF" w:rsidRPr="00CB3440" w:rsidRDefault="004741DF" w:rsidP="004741DF">
            <w:pPr>
              <w:jc w:val="center"/>
              <w:rPr>
                <w:b/>
                <w:bCs/>
                <w:color w:val="000000"/>
              </w:rPr>
            </w:pPr>
            <w:r w:rsidRPr="00CB3440">
              <w:rPr>
                <w:b/>
                <w:bCs/>
                <w:color w:val="000000"/>
              </w:rPr>
              <w:t>Оценка</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«Неудовлетворительно»</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«Удовлетворительно»</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«Хорошо»</w:t>
            </w:r>
          </w:p>
        </w:tc>
        <w:tc>
          <w:tcPr>
            <w:tcW w:w="0" w:type="auto"/>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«Отлично»</w:t>
            </w:r>
          </w:p>
          <w:p w:rsidR="004741DF" w:rsidRPr="00CB3440" w:rsidRDefault="004741DF" w:rsidP="004741DF">
            <w:pPr>
              <w:jc w:val="center"/>
              <w:rPr>
                <w:color w:val="000000"/>
              </w:rPr>
            </w:pPr>
          </w:p>
        </w:tc>
      </w:tr>
    </w:tbl>
    <w:p w:rsidR="004741DF" w:rsidRPr="0073750A" w:rsidRDefault="004741DF" w:rsidP="004741DF">
      <w:pPr>
        <w:spacing w:line="276" w:lineRule="auto"/>
        <w:contextualSpacing/>
        <w:jc w:val="center"/>
        <w:rPr>
          <w:b/>
          <w:sz w:val="28"/>
          <w:szCs w:val="28"/>
        </w:rPr>
      </w:pPr>
      <w:r w:rsidRPr="00007C77">
        <w:rPr>
          <w:b/>
          <w:bCs/>
          <w:caps/>
          <w:sz w:val="28"/>
          <w:szCs w:val="28"/>
        </w:rPr>
        <w:br w:type="page"/>
      </w:r>
      <w:r w:rsidRPr="0073750A">
        <w:rPr>
          <w:b/>
          <w:sz w:val="28"/>
          <w:szCs w:val="28"/>
        </w:rPr>
        <w:t>Промежуточная аттестация по общеобразовательной дисциплине</w:t>
      </w:r>
    </w:p>
    <w:p w:rsidR="004741DF" w:rsidRDefault="004741DF" w:rsidP="004741DF">
      <w:pPr>
        <w:shd w:val="clear" w:color="auto" w:fill="FFFFFF"/>
        <w:ind w:firstLine="709"/>
        <w:jc w:val="both"/>
        <w:rPr>
          <w:sz w:val="28"/>
          <w:szCs w:val="28"/>
        </w:rPr>
      </w:pPr>
    </w:p>
    <w:p w:rsidR="004741DF" w:rsidRPr="0073750A" w:rsidRDefault="004741DF" w:rsidP="004741DF">
      <w:pPr>
        <w:shd w:val="clear" w:color="auto" w:fill="FFFFFF"/>
        <w:ind w:firstLine="709"/>
        <w:jc w:val="both"/>
        <w:rPr>
          <w:sz w:val="28"/>
          <w:szCs w:val="28"/>
        </w:rPr>
      </w:pPr>
      <w:r w:rsidRPr="0073750A">
        <w:rPr>
          <w:sz w:val="28"/>
          <w:szCs w:val="28"/>
        </w:rPr>
        <w:t xml:space="preserve">Учебная </w:t>
      </w:r>
      <w:r w:rsidRPr="0073750A">
        <w:rPr>
          <w:color w:val="000000"/>
          <w:sz w:val="28"/>
          <w:szCs w:val="28"/>
        </w:rPr>
        <w:t xml:space="preserve">дисциплина Физическая культура относится к </w:t>
      </w:r>
      <w:r w:rsidRPr="0073750A">
        <w:rPr>
          <w:sz w:val="28"/>
          <w:szCs w:val="28"/>
        </w:rPr>
        <w:t xml:space="preserve">общеобразовательным дисциплинам программы подготовки специалистов среднего звена по специальности </w:t>
      </w:r>
      <w:r>
        <w:rPr>
          <w:color w:val="000000"/>
          <w:sz w:val="28"/>
          <w:szCs w:val="28"/>
        </w:rPr>
        <w:t xml:space="preserve">29.02.10 </w:t>
      </w:r>
      <w:r w:rsidRPr="00AD13E1">
        <w:rPr>
          <w:color w:val="000000"/>
          <w:sz w:val="28"/>
          <w:szCs w:val="28"/>
        </w:rPr>
        <w:t>Конструирование, моделирование и технология изготовления изделий легкой промышленности (по видам)</w:t>
      </w:r>
      <w:r w:rsidRPr="00AD13E1">
        <w:rPr>
          <w:sz w:val="28"/>
          <w:szCs w:val="28"/>
        </w:rPr>
        <w:t>.</w:t>
      </w:r>
    </w:p>
    <w:p w:rsidR="004741DF" w:rsidRPr="0073750A" w:rsidRDefault="004741DF" w:rsidP="004741DF">
      <w:pPr>
        <w:shd w:val="clear" w:color="auto" w:fill="FFFFFF"/>
        <w:ind w:firstLine="709"/>
        <w:jc w:val="both"/>
        <w:rPr>
          <w:sz w:val="28"/>
          <w:szCs w:val="28"/>
        </w:rPr>
      </w:pPr>
      <w:r w:rsidRPr="0073750A">
        <w:rPr>
          <w:sz w:val="28"/>
          <w:szCs w:val="28"/>
        </w:rPr>
        <w:t>Настоящий комплект контрольно-измерительного материала для промежуточного контроля по учебной дисциплине Физическая культура предназначен для итоговой оценки освоения содержания учебной дисциплины.</w:t>
      </w:r>
    </w:p>
    <w:p w:rsidR="004741DF" w:rsidRPr="0073750A" w:rsidRDefault="004741DF" w:rsidP="004741DF">
      <w:pPr>
        <w:pStyle w:val="TableParagraph"/>
        <w:ind w:firstLine="709"/>
        <w:jc w:val="both"/>
        <w:rPr>
          <w:sz w:val="28"/>
          <w:szCs w:val="28"/>
        </w:rPr>
      </w:pPr>
      <w:r w:rsidRPr="0073750A">
        <w:rPr>
          <w:sz w:val="28"/>
          <w:szCs w:val="28"/>
        </w:rPr>
        <w:t xml:space="preserve">Формой промежуточной аттестации является дифференцированный зачет, который проводится в форме </w:t>
      </w:r>
      <w:r>
        <w:rPr>
          <w:sz w:val="28"/>
          <w:szCs w:val="28"/>
        </w:rPr>
        <w:t xml:space="preserve">защиты </w:t>
      </w:r>
      <w:r w:rsidRPr="0073750A">
        <w:rPr>
          <w:sz w:val="28"/>
          <w:szCs w:val="28"/>
        </w:rPr>
        <w:t>реферата, представляющего</w:t>
      </w:r>
      <w:r w:rsidRPr="0073750A">
        <w:rPr>
          <w:spacing w:val="1"/>
          <w:sz w:val="28"/>
          <w:szCs w:val="28"/>
        </w:rPr>
        <w:t xml:space="preserve"> </w:t>
      </w:r>
      <w:r w:rsidRPr="0073750A">
        <w:rPr>
          <w:sz w:val="28"/>
          <w:szCs w:val="28"/>
        </w:rPr>
        <w:t>собой</w:t>
      </w:r>
      <w:r w:rsidRPr="0073750A">
        <w:rPr>
          <w:spacing w:val="-57"/>
          <w:sz w:val="28"/>
          <w:szCs w:val="28"/>
        </w:rPr>
        <w:t xml:space="preserve"> </w:t>
      </w:r>
      <w:r w:rsidRPr="0073750A">
        <w:rPr>
          <w:sz w:val="28"/>
          <w:szCs w:val="28"/>
        </w:rPr>
        <w:t>краткое изложение в письменном виде</w:t>
      </w:r>
      <w:r w:rsidRPr="0073750A">
        <w:rPr>
          <w:spacing w:val="-57"/>
          <w:sz w:val="28"/>
          <w:szCs w:val="28"/>
        </w:rPr>
        <w:t xml:space="preserve"> </w:t>
      </w:r>
      <w:r w:rsidRPr="0073750A">
        <w:rPr>
          <w:sz w:val="28"/>
          <w:szCs w:val="28"/>
        </w:rPr>
        <w:t>полученных</w:t>
      </w:r>
      <w:r w:rsidRPr="0073750A">
        <w:rPr>
          <w:spacing w:val="1"/>
          <w:sz w:val="28"/>
          <w:szCs w:val="28"/>
        </w:rPr>
        <w:t xml:space="preserve"> </w:t>
      </w:r>
      <w:r w:rsidRPr="0073750A">
        <w:rPr>
          <w:sz w:val="28"/>
          <w:szCs w:val="28"/>
        </w:rPr>
        <w:t>результатов</w:t>
      </w:r>
      <w:r w:rsidRPr="0073750A">
        <w:rPr>
          <w:spacing w:val="1"/>
          <w:sz w:val="28"/>
          <w:szCs w:val="28"/>
        </w:rPr>
        <w:t xml:space="preserve"> </w:t>
      </w:r>
      <w:r w:rsidRPr="0073750A">
        <w:rPr>
          <w:sz w:val="28"/>
          <w:szCs w:val="28"/>
        </w:rPr>
        <w:t>теоретического анализа определенной научной</w:t>
      </w:r>
      <w:r w:rsidRPr="0073750A">
        <w:rPr>
          <w:spacing w:val="1"/>
          <w:sz w:val="28"/>
          <w:szCs w:val="28"/>
        </w:rPr>
        <w:t xml:space="preserve"> </w:t>
      </w:r>
      <w:r w:rsidRPr="0073750A">
        <w:rPr>
          <w:sz w:val="28"/>
          <w:szCs w:val="28"/>
        </w:rPr>
        <w:t>(учебно-исследовательской) темы, где</w:t>
      </w:r>
      <w:r w:rsidRPr="0073750A">
        <w:rPr>
          <w:spacing w:val="-57"/>
          <w:sz w:val="28"/>
          <w:szCs w:val="28"/>
        </w:rPr>
        <w:t xml:space="preserve"> </w:t>
      </w:r>
      <w:r w:rsidRPr="0073750A">
        <w:rPr>
          <w:sz w:val="28"/>
          <w:szCs w:val="28"/>
        </w:rPr>
        <w:t>автор</w:t>
      </w:r>
      <w:r w:rsidRPr="0073750A">
        <w:rPr>
          <w:spacing w:val="1"/>
          <w:sz w:val="28"/>
          <w:szCs w:val="28"/>
        </w:rPr>
        <w:t xml:space="preserve"> </w:t>
      </w:r>
      <w:r w:rsidRPr="0073750A">
        <w:rPr>
          <w:sz w:val="28"/>
          <w:szCs w:val="28"/>
        </w:rPr>
        <w:t>раскрывает</w:t>
      </w:r>
      <w:r w:rsidRPr="0073750A">
        <w:rPr>
          <w:spacing w:val="1"/>
          <w:sz w:val="28"/>
          <w:szCs w:val="28"/>
        </w:rPr>
        <w:t xml:space="preserve"> </w:t>
      </w:r>
      <w:r w:rsidRPr="0073750A">
        <w:rPr>
          <w:sz w:val="28"/>
          <w:szCs w:val="28"/>
        </w:rPr>
        <w:t>суть</w:t>
      </w:r>
      <w:r w:rsidRPr="0073750A">
        <w:rPr>
          <w:spacing w:val="1"/>
          <w:sz w:val="28"/>
          <w:szCs w:val="28"/>
        </w:rPr>
        <w:t xml:space="preserve"> </w:t>
      </w:r>
      <w:r w:rsidRPr="0073750A">
        <w:rPr>
          <w:sz w:val="28"/>
          <w:szCs w:val="28"/>
        </w:rPr>
        <w:t>исследуемой</w:t>
      </w:r>
      <w:r w:rsidRPr="0073750A">
        <w:rPr>
          <w:spacing w:val="1"/>
          <w:sz w:val="28"/>
          <w:szCs w:val="28"/>
        </w:rPr>
        <w:t xml:space="preserve"> </w:t>
      </w:r>
      <w:r w:rsidRPr="0073750A">
        <w:rPr>
          <w:sz w:val="28"/>
          <w:szCs w:val="28"/>
        </w:rPr>
        <w:t>проблемы, приводит различные точки</w:t>
      </w:r>
      <w:r w:rsidRPr="0073750A">
        <w:rPr>
          <w:spacing w:val="1"/>
          <w:sz w:val="28"/>
          <w:szCs w:val="28"/>
        </w:rPr>
        <w:t xml:space="preserve"> </w:t>
      </w:r>
      <w:r w:rsidRPr="0073750A">
        <w:rPr>
          <w:sz w:val="28"/>
          <w:szCs w:val="28"/>
        </w:rPr>
        <w:t>зрения,</w:t>
      </w:r>
      <w:r w:rsidRPr="0073750A">
        <w:rPr>
          <w:spacing w:val="34"/>
          <w:sz w:val="28"/>
          <w:szCs w:val="28"/>
        </w:rPr>
        <w:t xml:space="preserve"> </w:t>
      </w:r>
      <w:r w:rsidRPr="0073750A">
        <w:rPr>
          <w:sz w:val="28"/>
          <w:szCs w:val="28"/>
        </w:rPr>
        <w:t>а</w:t>
      </w:r>
      <w:r w:rsidRPr="0073750A">
        <w:rPr>
          <w:spacing w:val="36"/>
          <w:sz w:val="28"/>
          <w:szCs w:val="28"/>
        </w:rPr>
        <w:t xml:space="preserve"> </w:t>
      </w:r>
      <w:r w:rsidRPr="0073750A">
        <w:rPr>
          <w:sz w:val="28"/>
          <w:szCs w:val="28"/>
        </w:rPr>
        <w:t>также</w:t>
      </w:r>
      <w:r w:rsidRPr="0073750A">
        <w:rPr>
          <w:spacing w:val="36"/>
          <w:sz w:val="28"/>
          <w:szCs w:val="28"/>
        </w:rPr>
        <w:t xml:space="preserve"> </w:t>
      </w:r>
      <w:r w:rsidRPr="0073750A">
        <w:rPr>
          <w:sz w:val="28"/>
          <w:szCs w:val="28"/>
        </w:rPr>
        <w:t>собственные</w:t>
      </w:r>
      <w:r w:rsidRPr="0073750A">
        <w:rPr>
          <w:spacing w:val="36"/>
          <w:sz w:val="28"/>
          <w:szCs w:val="28"/>
        </w:rPr>
        <w:t xml:space="preserve"> </w:t>
      </w:r>
      <w:r w:rsidRPr="0073750A">
        <w:rPr>
          <w:sz w:val="28"/>
          <w:szCs w:val="28"/>
        </w:rPr>
        <w:t>взгляды на</w:t>
      </w:r>
      <w:r w:rsidRPr="0073750A">
        <w:rPr>
          <w:spacing w:val="-2"/>
          <w:sz w:val="28"/>
          <w:szCs w:val="28"/>
        </w:rPr>
        <w:t xml:space="preserve"> </w:t>
      </w:r>
      <w:r w:rsidRPr="0073750A">
        <w:rPr>
          <w:sz w:val="28"/>
          <w:szCs w:val="28"/>
        </w:rPr>
        <w:t xml:space="preserve">нее </w:t>
      </w:r>
      <w:r w:rsidRPr="0073750A">
        <w:rPr>
          <w:color w:val="000000"/>
          <w:sz w:val="28"/>
          <w:szCs w:val="28"/>
        </w:rPr>
        <w:t>для проверки уровня освоения знаний</w:t>
      </w:r>
      <w:r w:rsidRPr="0073750A">
        <w:rPr>
          <w:sz w:val="28"/>
          <w:szCs w:val="28"/>
        </w:rPr>
        <w:t>.</w:t>
      </w:r>
    </w:p>
    <w:p w:rsidR="004741DF" w:rsidRDefault="004741DF" w:rsidP="004741DF">
      <w:pPr>
        <w:ind w:firstLine="709"/>
        <w:jc w:val="both"/>
        <w:rPr>
          <w:b/>
          <w:bCs/>
          <w:sz w:val="28"/>
          <w:szCs w:val="28"/>
        </w:rPr>
      </w:pPr>
    </w:p>
    <w:p w:rsidR="004741DF" w:rsidRPr="0073750A" w:rsidRDefault="004741DF" w:rsidP="004741DF">
      <w:pPr>
        <w:ind w:firstLine="709"/>
        <w:jc w:val="both"/>
        <w:rPr>
          <w:b/>
          <w:bCs/>
          <w:sz w:val="28"/>
          <w:szCs w:val="28"/>
        </w:rPr>
      </w:pPr>
      <w:r w:rsidRPr="0073750A">
        <w:rPr>
          <w:b/>
          <w:bCs/>
          <w:sz w:val="28"/>
          <w:szCs w:val="28"/>
        </w:rPr>
        <w:t>Требования к процедуре оценки.</w:t>
      </w:r>
    </w:p>
    <w:p w:rsidR="004741DF" w:rsidRPr="0073750A" w:rsidRDefault="004741DF" w:rsidP="004741DF">
      <w:pPr>
        <w:ind w:firstLine="709"/>
        <w:jc w:val="both"/>
        <w:rPr>
          <w:sz w:val="28"/>
          <w:szCs w:val="28"/>
        </w:rPr>
      </w:pPr>
      <w:r w:rsidRPr="0073750A">
        <w:rPr>
          <w:i/>
          <w:iCs/>
          <w:sz w:val="28"/>
          <w:szCs w:val="28"/>
        </w:rPr>
        <w:t>Помещение:</w:t>
      </w:r>
      <w:r w:rsidRPr="0073750A">
        <w:rPr>
          <w:sz w:val="28"/>
          <w:szCs w:val="28"/>
        </w:rPr>
        <w:t xml:space="preserve"> учебная аудитория.</w:t>
      </w:r>
    </w:p>
    <w:p w:rsidR="004741DF" w:rsidRPr="0073750A" w:rsidRDefault="004741DF" w:rsidP="004741DF">
      <w:pPr>
        <w:ind w:firstLine="709"/>
        <w:jc w:val="both"/>
        <w:rPr>
          <w:sz w:val="28"/>
          <w:szCs w:val="28"/>
        </w:rPr>
      </w:pPr>
      <w:r w:rsidRPr="0073750A">
        <w:rPr>
          <w:i/>
          <w:iCs/>
          <w:sz w:val="28"/>
          <w:szCs w:val="28"/>
        </w:rPr>
        <w:t>Оборудование:</w:t>
      </w:r>
      <w:r w:rsidRPr="0073750A">
        <w:rPr>
          <w:sz w:val="28"/>
          <w:szCs w:val="28"/>
        </w:rPr>
        <w:t xml:space="preserve"> ученический стол и стул.</w:t>
      </w:r>
    </w:p>
    <w:p w:rsidR="004741DF" w:rsidRPr="0073750A" w:rsidRDefault="004741DF" w:rsidP="004741DF">
      <w:pPr>
        <w:ind w:firstLine="709"/>
        <w:jc w:val="both"/>
        <w:rPr>
          <w:b/>
          <w:bCs/>
        </w:rPr>
      </w:pPr>
    </w:p>
    <w:p w:rsidR="004741DF" w:rsidRPr="0073750A" w:rsidRDefault="004741DF" w:rsidP="004741DF">
      <w:pPr>
        <w:ind w:firstLine="709"/>
        <w:jc w:val="both"/>
        <w:rPr>
          <w:color w:val="FF0000"/>
          <w:sz w:val="28"/>
          <w:szCs w:val="28"/>
        </w:rPr>
      </w:pPr>
      <w:r w:rsidRPr="0073750A">
        <w:rPr>
          <w:b/>
          <w:bCs/>
          <w:sz w:val="28"/>
          <w:szCs w:val="28"/>
        </w:rPr>
        <w:t>Доступ к дополнительным справочным материалам и инструкциям -</w:t>
      </w:r>
      <w:r w:rsidRPr="0073750A">
        <w:rPr>
          <w:sz w:val="28"/>
          <w:szCs w:val="28"/>
        </w:rPr>
        <w:t xml:space="preserve"> запрещён.</w:t>
      </w:r>
    </w:p>
    <w:p w:rsidR="004741DF" w:rsidRDefault="004741DF" w:rsidP="004741DF">
      <w:pPr>
        <w:shd w:val="clear" w:color="auto" w:fill="FFFFFF"/>
        <w:ind w:firstLine="709"/>
        <w:rPr>
          <w:b/>
          <w:bCs/>
          <w:sz w:val="28"/>
          <w:szCs w:val="28"/>
        </w:rPr>
      </w:pPr>
    </w:p>
    <w:p w:rsidR="004741DF" w:rsidRPr="0073750A" w:rsidRDefault="004741DF" w:rsidP="004741DF">
      <w:pPr>
        <w:shd w:val="clear" w:color="auto" w:fill="FFFFFF"/>
        <w:ind w:firstLine="709"/>
        <w:rPr>
          <w:b/>
          <w:bCs/>
          <w:sz w:val="28"/>
          <w:szCs w:val="28"/>
        </w:rPr>
      </w:pPr>
      <w:r w:rsidRPr="0073750A">
        <w:rPr>
          <w:b/>
          <w:bCs/>
          <w:sz w:val="28"/>
          <w:szCs w:val="28"/>
        </w:rPr>
        <w:t>Инструмент оценки:</w:t>
      </w:r>
    </w:p>
    <w:p w:rsidR="004741DF" w:rsidRPr="0073750A" w:rsidRDefault="004741DF" w:rsidP="00094814">
      <w:pPr>
        <w:numPr>
          <w:ilvl w:val="0"/>
          <w:numId w:val="9"/>
        </w:numPr>
        <w:shd w:val="clear" w:color="auto" w:fill="FFFFFF"/>
        <w:tabs>
          <w:tab w:val="left" w:pos="1134"/>
          <w:tab w:val="left" w:pos="1843"/>
        </w:tabs>
        <w:ind w:left="0" w:firstLine="709"/>
        <w:jc w:val="both"/>
        <w:rPr>
          <w:sz w:val="28"/>
          <w:szCs w:val="28"/>
        </w:rPr>
      </w:pPr>
      <w:r w:rsidRPr="0073750A">
        <w:rPr>
          <w:sz w:val="28"/>
          <w:szCs w:val="28"/>
        </w:rPr>
        <w:t>критерии</w:t>
      </w:r>
      <w:r w:rsidRPr="0073750A">
        <w:rPr>
          <w:spacing w:val="-3"/>
          <w:sz w:val="28"/>
          <w:szCs w:val="28"/>
        </w:rPr>
        <w:t xml:space="preserve"> </w:t>
      </w:r>
      <w:r w:rsidRPr="0073750A">
        <w:rPr>
          <w:sz w:val="28"/>
          <w:szCs w:val="28"/>
        </w:rPr>
        <w:t>оценивания</w:t>
      </w:r>
      <w:r w:rsidRPr="0073750A">
        <w:rPr>
          <w:spacing w:val="-2"/>
          <w:sz w:val="28"/>
          <w:szCs w:val="28"/>
        </w:rPr>
        <w:t xml:space="preserve"> </w:t>
      </w:r>
      <w:r w:rsidRPr="0073750A">
        <w:rPr>
          <w:sz w:val="28"/>
          <w:szCs w:val="28"/>
        </w:rPr>
        <w:t>рефератов (Приложение 1),</w:t>
      </w:r>
    </w:p>
    <w:p w:rsidR="004741DF" w:rsidRPr="0073750A" w:rsidRDefault="004741DF" w:rsidP="00094814">
      <w:pPr>
        <w:numPr>
          <w:ilvl w:val="0"/>
          <w:numId w:val="9"/>
        </w:numPr>
        <w:shd w:val="clear" w:color="auto" w:fill="FFFFFF"/>
        <w:tabs>
          <w:tab w:val="left" w:pos="1134"/>
          <w:tab w:val="left" w:pos="1843"/>
        </w:tabs>
        <w:ind w:left="0" w:firstLine="709"/>
        <w:jc w:val="both"/>
        <w:rPr>
          <w:sz w:val="28"/>
          <w:szCs w:val="28"/>
        </w:rPr>
      </w:pPr>
      <w:r w:rsidRPr="0073750A">
        <w:rPr>
          <w:sz w:val="28"/>
          <w:szCs w:val="28"/>
        </w:rPr>
        <w:t>оценочная шкала (Приложение 2).</w:t>
      </w:r>
    </w:p>
    <w:p w:rsidR="004741DF" w:rsidRPr="0073750A" w:rsidRDefault="004741DF" w:rsidP="004741DF">
      <w:pPr>
        <w:tabs>
          <w:tab w:val="left" w:pos="1276"/>
          <w:tab w:val="left" w:pos="1843"/>
        </w:tabs>
        <w:ind w:firstLine="709"/>
        <w:jc w:val="center"/>
      </w:pPr>
    </w:p>
    <w:p w:rsidR="004741DF" w:rsidRPr="0073750A" w:rsidRDefault="004741DF" w:rsidP="004741DF">
      <w:pPr>
        <w:tabs>
          <w:tab w:val="left" w:pos="1276"/>
          <w:tab w:val="left" w:pos="1843"/>
        </w:tabs>
        <w:ind w:firstLine="709"/>
        <w:rPr>
          <w:b/>
          <w:bCs/>
          <w:sz w:val="28"/>
          <w:szCs w:val="28"/>
        </w:rPr>
      </w:pPr>
      <w:r w:rsidRPr="0073750A">
        <w:rPr>
          <w:b/>
          <w:bCs/>
          <w:sz w:val="28"/>
          <w:szCs w:val="28"/>
        </w:rPr>
        <w:t>Инструкции:</w:t>
      </w:r>
    </w:p>
    <w:p w:rsidR="004741DF" w:rsidRPr="0073750A" w:rsidRDefault="004741DF" w:rsidP="00094814">
      <w:pPr>
        <w:numPr>
          <w:ilvl w:val="0"/>
          <w:numId w:val="9"/>
        </w:numPr>
        <w:shd w:val="clear" w:color="auto" w:fill="FFFFFF"/>
        <w:tabs>
          <w:tab w:val="left" w:pos="1134"/>
          <w:tab w:val="left" w:pos="1843"/>
        </w:tabs>
        <w:ind w:left="0" w:firstLine="709"/>
        <w:jc w:val="both"/>
        <w:rPr>
          <w:sz w:val="28"/>
          <w:szCs w:val="28"/>
        </w:rPr>
      </w:pPr>
      <w:r w:rsidRPr="0073750A">
        <w:rPr>
          <w:sz w:val="28"/>
          <w:szCs w:val="28"/>
        </w:rPr>
        <w:t>для обучающегося (Приложение 3),</w:t>
      </w:r>
    </w:p>
    <w:p w:rsidR="004741DF" w:rsidRDefault="004741DF" w:rsidP="00094814">
      <w:pPr>
        <w:numPr>
          <w:ilvl w:val="0"/>
          <w:numId w:val="9"/>
        </w:numPr>
        <w:shd w:val="clear" w:color="auto" w:fill="FFFFFF"/>
        <w:tabs>
          <w:tab w:val="left" w:pos="1134"/>
          <w:tab w:val="left" w:pos="1843"/>
        </w:tabs>
        <w:ind w:left="0" w:firstLine="709"/>
        <w:jc w:val="both"/>
        <w:rPr>
          <w:sz w:val="28"/>
          <w:szCs w:val="28"/>
        </w:rPr>
      </w:pPr>
      <w:r w:rsidRPr="0073750A">
        <w:rPr>
          <w:sz w:val="28"/>
          <w:szCs w:val="28"/>
        </w:rPr>
        <w:t>для преподавателя (Приложение 4).</w:t>
      </w:r>
    </w:p>
    <w:p w:rsidR="004741DF" w:rsidRDefault="004741DF" w:rsidP="004741DF">
      <w:pPr>
        <w:jc w:val="center"/>
        <w:rPr>
          <w:b/>
          <w:bCs/>
          <w:caps/>
          <w:sz w:val="28"/>
          <w:szCs w:val="28"/>
        </w:rPr>
      </w:pPr>
    </w:p>
    <w:p w:rsidR="004741DF" w:rsidRPr="0073750A" w:rsidRDefault="004741DF" w:rsidP="004741DF">
      <w:pPr>
        <w:jc w:val="center"/>
        <w:rPr>
          <w:b/>
          <w:bCs/>
          <w:caps/>
          <w:sz w:val="28"/>
          <w:szCs w:val="28"/>
        </w:rPr>
      </w:pPr>
      <w:r w:rsidRPr="0073750A">
        <w:rPr>
          <w:b/>
          <w:bCs/>
          <w:caps/>
          <w:sz w:val="28"/>
          <w:szCs w:val="28"/>
        </w:rPr>
        <w:t>Оценочный материал</w:t>
      </w:r>
    </w:p>
    <w:p w:rsidR="004741DF" w:rsidRPr="0073750A" w:rsidRDefault="004741DF" w:rsidP="004741DF">
      <w:pPr>
        <w:shd w:val="clear" w:color="auto" w:fill="FFFFFF"/>
        <w:jc w:val="center"/>
        <w:rPr>
          <w:b/>
          <w:bCs/>
          <w:color w:val="000000"/>
          <w:sz w:val="28"/>
          <w:szCs w:val="28"/>
        </w:rPr>
      </w:pPr>
    </w:p>
    <w:p w:rsidR="004741DF" w:rsidRPr="0073750A" w:rsidRDefault="004741DF" w:rsidP="004741DF">
      <w:pPr>
        <w:shd w:val="clear" w:color="auto" w:fill="FFFFFF"/>
        <w:jc w:val="center"/>
        <w:rPr>
          <w:b/>
          <w:sz w:val="28"/>
          <w:szCs w:val="28"/>
        </w:rPr>
      </w:pPr>
      <w:r w:rsidRPr="0073750A">
        <w:rPr>
          <w:b/>
          <w:sz w:val="28"/>
          <w:szCs w:val="28"/>
        </w:rPr>
        <w:t>Тематика рефератов для промежуточной аттестации</w:t>
      </w:r>
    </w:p>
    <w:p w:rsidR="004741DF" w:rsidRPr="0073750A" w:rsidRDefault="004741DF" w:rsidP="004741DF">
      <w:pPr>
        <w:spacing w:line="276" w:lineRule="auto"/>
        <w:jc w:val="both"/>
        <w:rPr>
          <w:sz w:val="28"/>
          <w:szCs w:val="28"/>
        </w:rPr>
      </w:pPr>
      <w:r w:rsidRPr="0073750A">
        <w:rPr>
          <w:sz w:val="28"/>
          <w:szCs w:val="28"/>
        </w:rPr>
        <w:t>1.</w:t>
      </w:r>
      <w:r w:rsidRPr="0073750A">
        <w:rPr>
          <w:sz w:val="28"/>
          <w:szCs w:val="28"/>
        </w:rPr>
        <w:tab/>
        <w:t>Здоровье человека, его ценность и значимость для профессионала.</w:t>
      </w:r>
    </w:p>
    <w:p w:rsidR="004741DF" w:rsidRPr="0073750A" w:rsidRDefault="004741DF" w:rsidP="004741DF">
      <w:pPr>
        <w:spacing w:line="276" w:lineRule="auto"/>
        <w:jc w:val="both"/>
        <w:rPr>
          <w:sz w:val="28"/>
          <w:szCs w:val="28"/>
        </w:rPr>
      </w:pPr>
      <w:r w:rsidRPr="0073750A">
        <w:rPr>
          <w:sz w:val="28"/>
          <w:szCs w:val="28"/>
        </w:rPr>
        <w:t>2.</w:t>
      </w:r>
      <w:r w:rsidRPr="0073750A">
        <w:rPr>
          <w:sz w:val="28"/>
          <w:szCs w:val="28"/>
        </w:rPr>
        <w:tab/>
        <w:t>Взаимосвязь общей культуры обучающихся и их образа жизни.</w:t>
      </w:r>
    </w:p>
    <w:p w:rsidR="004741DF" w:rsidRPr="0073750A" w:rsidRDefault="004741DF" w:rsidP="004741DF">
      <w:pPr>
        <w:spacing w:line="276" w:lineRule="auto"/>
        <w:jc w:val="both"/>
        <w:rPr>
          <w:sz w:val="28"/>
          <w:szCs w:val="28"/>
        </w:rPr>
      </w:pPr>
      <w:r w:rsidRPr="0073750A">
        <w:rPr>
          <w:sz w:val="28"/>
          <w:szCs w:val="28"/>
        </w:rPr>
        <w:t>3.</w:t>
      </w:r>
      <w:r w:rsidRPr="0073750A">
        <w:rPr>
          <w:sz w:val="28"/>
          <w:szCs w:val="28"/>
        </w:rPr>
        <w:tab/>
        <w:t>Личное отношение к здоровью как условие формирования здорового образа жизни.</w:t>
      </w:r>
    </w:p>
    <w:p w:rsidR="004741DF" w:rsidRPr="0073750A" w:rsidRDefault="004741DF" w:rsidP="004741DF">
      <w:pPr>
        <w:spacing w:line="276" w:lineRule="auto"/>
        <w:jc w:val="both"/>
        <w:rPr>
          <w:sz w:val="28"/>
          <w:szCs w:val="28"/>
        </w:rPr>
      </w:pPr>
      <w:r w:rsidRPr="0073750A">
        <w:rPr>
          <w:sz w:val="28"/>
          <w:szCs w:val="28"/>
        </w:rPr>
        <w:t>4.</w:t>
      </w:r>
      <w:r w:rsidRPr="0073750A">
        <w:rPr>
          <w:sz w:val="28"/>
          <w:szCs w:val="28"/>
        </w:rPr>
        <w:tab/>
        <w:t>Влияние экологических факторов на здоровье человека.</w:t>
      </w:r>
    </w:p>
    <w:p w:rsidR="004741DF" w:rsidRPr="0073750A" w:rsidRDefault="004741DF" w:rsidP="004741DF">
      <w:pPr>
        <w:spacing w:line="276" w:lineRule="auto"/>
        <w:jc w:val="both"/>
        <w:rPr>
          <w:sz w:val="28"/>
          <w:szCs w:val="28"/>
        </w:rPr>
      </w:pPr>
      <w:r w:rsidRPr="0073750A">
        <w:rPr>
          <w:sz w:val="28"/>
          <w:szCs w:val="28"/>
        </w:rPr>
        <w:t>5.</w:t>
      </w:r>
      <w:r w:rsidRPr="0073750A">
        <w:rPr>
          <w:sz w:val="28"/>
          <w:szCs w:val="28"/>
        </w:rPr>
        <w:tab/>
        <w:t>О вреде и профилактике курения, алкоголизма, наркомании.</w:t>
      </w:r>
    </w:p>
    <w:p w:rsidR="004741DF" w:rsidRPr="0073750A" w:rsidRDefault="004741DF" w:rsidP="004741DF">
      <w:pPr>
        <w:spacing w:line="276" w:lineRule="auto"/>
        <w:jc w:val="both"/>
        <w:rPr>
          <w:sz w:val="28"/>
          <w:szCs w:val="28"/>
        </w:rPr>
      </w:pPr>
      <w:r w:rsidRPr="0073750A">
        <w:rPr>
          <w:sz w:val="28"/>
          <w:szCs w:val="28"/>
        </w:rPr>
        <w:t>6.</w:t>
      </w:r>
      <w:r w:rsidRPr="0073750A">
        <w:rPr>
          <w:sz w:val="28"/>
          <w:szCs w:val="28"/>
        </w:rPr>
        <w:tab/>
        <w:t>Влияние наследственных заболеваний в формировании здорового образа жизни.</w:t>
      </w:r>
    </w:p>
    <w:p w:rsidR="004741DF" w:rsidRPr="0073750A" w:rsidRDefault="004741DF" w:rsidP="004741DF">
      <w:pPr>
        <w:spacing w:line="276" w:lineRule="auto"/>
        <w:jc w:val="both"/>
        <w:rPr>
          <w:sz w:val="28"/>
          <w:szCs w:val="28"/>
        </w:rPr>
      </w:pPr>
      <w:r w:rsidRPr="0073750A">
        <w:rPr>
          <w:sz w:val="28"/>
          <w:szCs w:val="28"/>
        </w:rPr>
        <w:t>7.</w:t>
      </w:r>
      <w:r w:rsidRPr="0073750A">
        <w:rPr>
          <w:sz w:val="28"/>
          <w:szCs w:val="28"/>
        </w:rPr>
        <w:tab/>
        <w:t>Режим в трудовой и учебной деятельности.</w:t>
      </w:r>
    </w:p>
    <w:p w:rsidR="004741DF" w:rsidRPr="0073750A" w:rsidRDefault="004741DF" w:rsidP="004741DF">
      <w:pPr>
        <w:spacing w:line="276" w:lineRule="auto"/>
        <w:jc w:val="both"/>
        <w:rPr>
          <w:sz w:val="28"/>
          <w:szCs w:val="28"/>
        </w:rPr>
      </w:pPr>
      <w:r w:rsidRPr="0073750A">
        <w:rPr>
          <w:sz w:val="28"/>
          <w:szCs w:val="28"/>
        </w:rPr>
        <w:t>8.</w:t>
      </w:r>
      <w:r w:rsidRPr="0073750A">
        <w:rPr>
          <w:sz w:val="28"/>
          <w:szCs w:val="28"/>
        </w:rPr>
        <w:tab/>
        <w:t>Активный отдых.</w:t>
      </w:r>
    </w:p>
    <w:p w:rsidR="004741DF" w:rsidRPr="0073750A" w:rsidRDefault="004741DF" w:rsidP="004741DF">
      <w:pPr>
        <w:spacing w:line="276" w:lineRule="auto"/>
        <w:jc w:val="both"/>
        <w:rPr>
          <w:sz w:val="28"/>
          <w:szCs w:val="28"/>
        </w:rPr>
      </w:pPr>
      <w:r w:rsidRPr="0073750A">
        <w:rPr>
          <w:sz w:val="28"/>
          <w:szCs w:val="28"/>
        </w:rPr>
        <w:t>9.</w:t>
      </w:r>
      <w:r w:rsidRPr="0073750A">
        <w:rPr>
          <w:sz w:val="28"/>
          <w:szCs w:val="28"/>
        </w:rPr>
        <w:tab/>
        <w:t>Вводная и производственная гимнастика.</w:t>
      </w:r>
    </w:p>
    <w:p w:rsidR="004741DF" w:rsidRPr="0073750A" w:rsidRDefault="004741DF" w:rsidP="004741DF">
      <w:pPr>
        <w:spacing w:line="276" w:lineRule="auto"/>
        <w:jc w:val="both"/>
        <w:rPr>
          <w:sz w:val="28"/>
          <w:szCs w:val="28"/>
        </w:rPr>
      </w:pPr>
      <w:r w:rsidRPr="0073750A">
        <w:rPr>
          <w:sz w:val="28"/>
          <w:szCs w:val="28"/>
        </w:rPr>
        <w:t>10.</w:t>
      </w:r>
      <w:r w:rsidRPr="0073750A">
        <w:rPr>
          <w:sz w:val="28"/>
          <w:szCs w:val="28"/>
        </w:rPr>
        <w:tab/>
        <w:t>Гигиенические средства оздоровления и управления работоспособностью: закаливание, личная гигиена, гидропроцедуры, бани, массаж.</w:t>
      </w:r>
    </w:p>
    <w:p w:rsidR="004741DF" w:rsidRPr="0073750A" w:rsidRDefault="004741DF" w:rsidP="004741DF">
      <w:pPr>
        <w:spacing w:line="276" w:lineRule="auto"/>
        <w:jc w:val="both"/>
        <w:rPr>
          <w:sz w:val="28"/>
          <w:szCs w:val="28"/>
        </w:rPr>
      </w:pPr>
      <w:r w:rsidRPr="0073750A">
        <w:rPr>
          <w:sz w:val="28"/>
          <w:szCs w:val="28"/>
        </w:rPr>
        <w:t>11.</w:t>
      </w:r>
      <w:r w:rsidRPr="0073750A">
        <w:rPr>
          <w:sz w:val="28"/>
          <w:szCs w:val="28"/>
        </w:rPr>
        <w:tab/>
        <w:t>Профилактика профессиональных заболеваний средствами и методами физического воспитания.</w:t>
      </w:r>
    </w:p>
    <w:p w:rsidR="004741DF" w:rsidRPr="0073750A" w:rsidRDefault="004741DF" w:rsidP="004741DF">
      <w:pPr>
        <w:spacing w:line="276" w:lineRule="auto"/>
        <w:jc w:val="both"/>
        <w:rPr>
          <w:sz w:val="28"/>
          <w:szCs w:val="28"/>
        </w:rPr>
      </w:pPr>
      <w:r w:rsidRPr="0073750A">
        <w:rPr>
          <w:sz w:val="28"/>
          <w:szCs w:val="28"/>
        </w:rPr>
        <w:t>12.</w:t>
      </w:r>
      <w:r w:rsidRPr="0073750A">
        <w:rPr>
          <w:sz w:val="28"/>
          <w:szCs w:val="28"/>
        </w:rPr>
        <w:tab/>
        <w:t>Мотивация и целенаправленность самостоятельных занятий, их форм и содержания.</w:t>
      </w:r>
    </w:p>
    <w:p w:rsidR="004741DF" w:rsidRPr="0073750A" w:rsidRDefault="004741DF" w:rsidP="004741DF">
      <w:pPr>
        <w:spacing w:line="276" w:lineRule="auto"/>
        <w:jc w:val="both"/>
        <w:rPr>
          <w:sz w:val="28"/>
          <w:szCs w:val="28"/>
        </w:rPr>
      </w:pPr>
      <w:r w:rsidRPr="0073750A">
        <w:rPr>
          <w:sz w:val="28"/>
          <w:szCs w:val="28"/>
        </w:rPr>
        <w:t>13.</w:t>
      </w:r>
      <w:r w:rsidRPr="0073750A">
        <w:rPr>
          <w:sz w:val="28"/>
          <w:szCs w:val="28"/>
        </w:rPr>
        <w:tab/>
        <w:t>Организация занятий физическими упражнениями различной направленности.</w:t>
      </w:r>
    </w:p>
    <w:p w:rsidR="004741DF" w:rsidRPr="0073750A" w:rsidRDefault="004741DF" w:rsidP="004741DF">
      <w:pPr>
        <w:spacing w:line="276" w:lineRule="auto"/>
        <w:jc w:val="both"/>
        <w:rPr>
          <w:sz w:val="28"/>
          <w:szCs w:val="28"/>
        </w:rPr>
      </w:pPr>
      <w:r w:rsidRPr="0073750A">
        <w:rPr>
          <w:sz w:val="28"/>
          <w:szCs w:val="28"/>
        </w:rPr>
        <w:t>14.</w:t>
      </w:r>
      <w:r w:rsidRPr="0073750A">
        <w:rPr>
          <w:sz w:val="28"/>
          <w:szCs w:val="28"/>
        </w:rPr>
        <w:tab/>
        <w:t>Особенности самостоятельных занятий для юношей и девушек.</w:t>
      </w:r>
    </w:p>
    <w:p w:rsidR="004741DF" w:rsidRPr="0073750A" w:rsidRDefault="004741DF" w:rsidP="004741DF">
      <w:pPr>
        <w:spacing w:line="276" w:lineRule="auto"/>
        <w:jc w:val="both"/>
        <w:rPr>
          <w:sz w:val="28"/>
          <w:szCs w:val="28"/>
        </w:rPr>
      </w:pPr>
      <w:r w:rsidRPr="0073750A">
        <w:rPr>
          <w:sz w:val="28"/>
          <w:szCs w:val="28"/>
        </w:rPr>
        <w:t>15.</w:t>
      </w:r>
      <w:r w:rsidRPr="0073750A">
        <w:rPr>
          <w:sz w:val="28"/>
          <w:szCs w:val="28"/>
        </w:rPr>
        <w:tab/>
        <w:t>Основные принципы самостоятельных занятий и их гигиена.</w:t>
      </w:r>
    </w:p>
    <w:p w:rsidR="004741DF" w:rsidRPr="0073750A" w:rsidRDefault="004741DF" w:rsidP="004741DF">
      <w:pPr>
        <w:spacing w:line="276" w:lineRule="auto"/>
        <w:jc w:val="both"/>
        <w:rPr>
          <w:sz w:val="28"/>
          <w:szCs w:val="28"/>
        </w:rPr>
      </w:pPr>
      <w:r w:rsidRPr="0073750A">
        <w:rPr>
          <w:sz w:val="28"/>
          <w:szCs w:val="28"/>
        </w:rPr>
        <w:t>16.</w:t>
      </w:r>
      <w:r w:rsidRPr="0073750A">
        <w:rPr>
          <w:sz w:val="28"/>
          <w:szCs w:val="28"/>
        </w:rPr>
        <w:tab/>
        <w:t>Тесты для определения оптимальной индивидуальной нагрузки.</w:t>
      </w:r>
    </w:p>
    <w:p w:rsidR="004741DF" w:rsidRPr="0073750A" w:rsidRDefault="004741DF" w:rsidP="004741DF">
      <w:pPr>
        <w:spacing w:line="276" w:lineRule="auto"/>
        <w:jc w:val="both"/>
        <w:rPr>
          <w:sz w:val="28"/>
          <w:szCs w:val="28"/>
        </w:rPr>
      </w:pPr>
      <w:r w:rsidRPr="0073750A">
        <w:rPr>
          <w:sz w:val="28"/>
          <w:szCs w:val="28"/>
        </w:rPr>
        <w:t>17.</w:t>
      </w:r>
      <w:r w:rsidRPr="0073750A">
        <w:rPr>
          <w:sz w:val="28"/>
          <w:szCs w:val="28"/>
        </w:rPr>
        <w:tab/>
        <w:t>Коррекция содержания и методики занятий физическими упражнениями и спортом по результатам показателей контроля.</w:t>
      </w:r>
    </w:p>
    <w:p w:rsidR="004741DF" w:rsidRPr="0073750A" w:rsidRDefault="004741DF" w:rsidP="004741DF">
      <w:pPr>
        <w:spacing w:line="276" w:lineRule="auto"/>
        <w:jc w:val="both"/>
        <w:rPr>
          <w:sz w:val="28"/>
          <w:szCs w:val="28"/>
        </w:rPr>
      </w:pPr>
      <w:r w:rsidRPr="0073750A">
        <w:rPr>
          <w:sz w:val="28"/>
          <w:szCs w:val="28"/>
        </w:rPr>
        <w:t>18.</w:t>
      </w:r>
      <w:r w:rsidRPr="0073750A">
        <w:rPr>
          <w:sz w:val="28"/>
          <w:szCs w:val="28"/>
        </w:rPr>
        <w:tab/>
        <w:t>Средства физической культуры в регулировании работоспособности.</w:t>
      </w:r>
    </w:p>
    <w:p w:rsidR="004741DF" w:rsidRPr="0073750A" w:rsidRDefault="004741DF" w:rsidP="004741DF">
      <w:pPr>
        <w:spacing w:line="276" w:lineRule="auto"/>
        <w:jc w:val="both"/>
        <w:rPr>
          <w:sz w:val="28"/>
          <w:szCs w:val="28"/>
        </w:rPr>
      </w:pPr>
      <w:r w:rsidRPr="0073750A">
        <w:rPr>
          <w:sz w:val="28"/>
          <w:szCs w:val="28"/>
        </w:rPr>
        <w:t>19.</w:t>
      </w:r>
      <w:r w:rsidRPr="0073750A">
        <w:rPr>
          <w:sz w:val="28"/>
          <w:szCs w:val="28"/>
        </w:rPr>
        <w:tab/>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организации.</w:t>
      </w:r>
    </w:p>
    <w:p w:rsidR="004741DF" w:rsidRPr="0073750A" w:rsidRDefault="004741DF" w:rsidP="004741DF">
      <w:pPr>
        <w:spacing w:line="276" w:lineRule="auto"/>
        <w:jc w:val="both"/>
        <w:rPr>
          <w:sz w:val="28"/>
          <w:szCs w:val="28"/>
        </w:rPr>
      </w:pPr>
      <w:r w:rsidRPr="0073750A">
        <w:rPr>
          <w:sz w:val="28"/>
          <w:szCs w:val="28"/>
        </w:rPr>
        <w:t>20.</w:t>
      </w:r>
      <w:r w:rsidRPr="0073750A">
        <w:rPr>
          <w:sz w:val="28"/>
          <w:szCs w:val="28"/>
        </w:rPr>
        <w:tab/>
        <w:t>Динамика работоспособности в учебном году и факторы, ее определяющие.</w:t>
      </w:r>
    </w:p>
    <w:p w:rsidR="004741DF" w:rsidRPr="0073750A" w:rsidRDefault="004741DF" w:rsidP="004741DF">
      <w:pPr>
        <w:spacing w:line="276" w:lineRule="auto"/>
        <w:jc w:val="both"/>
        <w:rPr>
          <w:sz w:val="28"/>
          <w:szCs w:val="28"/>
        </w:rPr>
      </w:pPr>
      <w:r w:rsidRPr="0073750A">
        <w:rPr>
          <w:sz w:val="28"/>
          <w:szCs w:val="28"/>
        </w:rPr>
        <w:t>21.</w:t>
      </w:r>
      <w:r w:rsidRPr="0073750A">
        <w:rPr>
          <w:sz w:val="28"/>
          <w:szCs w:val="28"/>
        </w:rPr>
        <w:tab/>
        <w:t>Основные причины изменения общего состояния студентов в период экзаменационной сессии.</w:t>
      </w:r>
    </w:p>
    <w:p w:rsidR="004741DF" w:rsidRPr="0073750A" w:rsidRDefault="004741DF" w:rsidP="004741DF">
      <w:pPr>
        <w:spacing w:line="276" w:lineRule="auto"/>
        <w:jc w:val="both"/>
        <w:rPr>
          <w:sz w:val="28"/>
          <w:szCs w:val="28"/>
        </w:rPr>
      </w:pPr>
      <w:r w:rsidRPr="0073750A">
        <w:rPr>
          <w:sz w:val="28"/>
          <w:szCs w:val="28"/>
        </w:rPr>
        <w:t>22.</w:t>
      </w:r>
      <w:r w:rsidRPr="0073750A">
        <w:rPr>
          <w:sz w:val="28"/>
          <w:szCs w:val="28"/>
        </w:rPr>
        <w:tab/>
        <w:t>Критерии нервно-эмоционального, психического и психофизического утомления.</w:t>
      </w:r>
    </w:p>
    <w:p w:rsidR="004741DF" w:rsidRPr="0073750A" w:rsidRDefault="004741DF" w:rsidP="004741DF">
      <w:pPr>
        <w:spacing w:line="276" w:lineRule="auto"/>
        <w:jc w:val="both"/>
        <w:rPr>
          <w:sz w:val="28"/>
          <w:szCs w:val="28"/>
        </w:rPr>
      </w:pPr>
      <w:r w:rsidRPr="0073750A">
        <w:rPr>
          <w:sz w:val="28"/>
          <w:szCs w:val="28"/>
        </w:rPr>
        <w:t>23.</w:t>
      </w:r>
      <w:r w:rsidRPr="0073750A">
        <w:rPr>
          <w:sz w:val="28"/>
          <w:szCs w:val="28"/>
        </w:rPr>
        <w:tab/>
        <w:t>Методы повышения эффективности производственного и учебного труда.</w:t>
      </w:r>
    </w:p>
    <w:p w:rsidR="004741DF" w:rsidRPr="0073750A" w:rsidRDefault="004741DF" w:rsidP="004741DF">
      <w:pPr>
        <w:spacing w:line="276" w:lineRule="auto"/>
        <w:jc w:val="both"/>
        <w:rPr>
          <w:sz w:val="28"/>
          <w:szCs w:val="28"/>
        </w:rPr>
      </w:pPr>
      <w:r w:rsidRPr="0073750A">
        <w:rPr>
          <w:sz w:val="28"/>
          <w:szCs w:val="28"/>
        </w:rPr>
        <w:t>24.</w:t>
      </w:r>
      <w:r w:rsidRPr="0073750A">
        <w:rPr>
          <w:sz w:val="28"/>
          <w:szCs w:val="28"/>
        </w:rPr>
        <w:tab/>
        <w:t>Аутотренинг и его использование для повышения работоспособности.</w:t>
      </w:r>
    </w:p>
    <w:p w:rsidR="004741DF" w:rsidRPr="0073750A" w:rsidRDefault="004741DF" w:rsidP="004741DF">
      <w:pPr>
        <w:spacing w:line="276" w:lineRule="auto"/>
        <w:jc w:val="both"/>
        <w:rPr>
          <w:sz w:val="28"/>
          <w:szCs w:val="28"/>
        </w:rPr>
      </w:pPr>
      <w:r w:rsidRPr="0073750A">
        <w:rPr>
          <w:sz w:val="28"/>
          <w:szCs w:val="28"/>
        </w:rPr>
        <w:t>25.</w:t>
      </w:r>
      <w:r w:rsidRPr="0073750A">
        <w:rPr>
          <w:sz w:val="28"/>
          <w:szCs w:val="28"/>
        </w:rPr>
        <w:tab/>
        <w:t>Личная и социально- экономическая необходимость специальной адаптивной и психофизической подготовки к труду.</w:t>
      </w:r>
    </w:p>
    <w:p w:rsidR="004741DF" w:rsidRPr="0073750A" w:rsidRDefault="004741DF" w:rsidP="004741DF">
      <w:pPr>
        <w:spacing w:line="276" w:lineRule="auto"/>
        <w:jc w:val="both"/>
        <w:rPr>
          <w:sz w:val="28"/>
          <w:szCs w:val="28"/>
        </w:rPr>
      </w:pPr>
      <w:r w:rsidRPr="0073750A">
        <w:rPr>
          <w:sz w:val="28"/>
          <w:szCs w:val="28"/>
        </w:rPr>
        <w:t>26.</w:t>
      </w:r>
      <w:r w:rsidRPr="0073750A">
        <w:rPr>
          <w:sz w:val="28"/>
          <w:szCs w:val="28"/>
        </w:rPr>
        <w:tab/>
        <w:t>Оздоровительные и профилированные методы физического воспитания при занятиях различными видами двигательной активности.</w:t>
      </w:r>
    </w:p>
    <w:p w:rsidR="004741DF" w:rsidRPr="0073750A" w:rsidRDefault="004741DF" w:rsidP="004741DF">
      <w:pPr>
        <w:spacing w:line="276" w:lineRule="auto"/>
        <w:jc w:val="both"/>
        <w:rPr>
          <w:sz w:val="28"/>
          <w:szCs w:val="28"/>
        </w:rPr>
      </w:pPr>
      <w:r w:rsidRPr="0073750A">
        <w:rPr>
          <w:sz w:val="28"/>
          <w:szCs w:val="28"/>
        </w:rPr>
        <w:t>27.</w:t>
      </w:r>
      <w:r w:rsidRPr="0073750A">
        <w:rPr>
          <w:sz w:val="28"/>
          <w:szCs w:val="28"/>
        </w:rPr>
        <w:tab/>
        <w:t>Профилактика профессиональных заболеваний средствами и методами физического воспитания.</w:t>
      </w:r>
    </w:p>
    <w:p w:rsidR="004741DF" w:rsidRPr="0073750A" w:rsidRDefault="004741DF" w:rsidP="004741DF">
      <w:pPr>
        <w:spacing w:line="276" w:lineRule="auto"/>
        <w:jc w:val="both"/>
        <w:rPr>
          <w:sz w:val="28"/>
          <w:szCs w:val="28"/>
        </w:rPr>
      </w:pPr>
      <w:r w:rsidRPr="0073750A">
        <w:rPr>
          <w:sz w:val="28"/>
          <w:szCs w:val="28"/>
        </w:rPr>
        <w:t>28.</w:t>
      </w:r>
      <w:r w:rsidRPr="0073750A">
        <w:rPr>
          <w:sz w:val="28"/>
          <w:szCs w:val="28"/>
        </w:rPr>
        <w:tab/>
        <w:t>Современное состояние физической культуры и спорта.</w:t>
      </w:r>
    </w:p>
    <w:p w:rsidR="004741DF" w:rsidRPr="0073750A" w:rsidRDefault="004741DF" w:rsidP="004741DF">
      <w:pPr>
        <w:spacing w:line="276" w:lineRule="auto"/>
        <w:jc w:val="both"/>
        <w:rPr>
          <w:sz w:val="28"/>
          <w:szCs w:val="28"/>
        </w:rPr>
      </w:pPr>
      <w:r w:rsidRPr="0073750A">
        <w:rPr>
          <w:sz w:val="28"/>
          <w:szCs w:val="28"/>
        </w:rPr>
        <w:t>29.</w:t>
      </w:r>
      <w:r w:rsidRPr="0073750A">
        <w:rPr>
          <w:sz w:val="28"/>
          <w:szCs w:val="28"/>
        </w:rPr>
        <w:tab/>
        <w:t>Физическая культура и личность профессионала.</w:t>
      </w:r>
    </w:p>
    <w:p w:rsidR="004741DF" w:rsidRPr="0073750A" w:rsidRDefault="004741DF" w:rsidP="004741DF">
      <w:pPr>
        <w:spacing w:line="276" w:lineRule="auto"/>
        <w:jc w:val="both"/>
        <w:rPr>
          <w:sz w:val="28"/>
          <w:szCs w:val="28"/>
        </w:rPr>
      </w:pPr>
      <w:r w:rsidRPr="0073750A">
        <w:rPr>
          <w:sz w:val="28"/>
          <w:szCs w:val="28"/>
        </w:rPr>
        <w:t>30.</w:t>
      </w:r>
      <w:r w:rsidRPr="0073750A">
        <w:rPr>
          <w:sz w:val="28"/>
          <w:szCs w:val="28"/>
        </w:rPr>
        <w:tab/>
        <w:t>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4741DF" w:rsidRPr="0073750A" w:rsidRDefault="004741DF" w:rsidP="004741DF">
      <w:pPr>
        <w:spacing w:line="276" w:lineRule="auto"/>
        <w:jc w:val="both"/>
        <w:rPr>
          <w:sz w:val="28"/>
          <w:szCs w:val="28"/>
        </w:rPr>
      </w:pPr>
      <w:r w:rsidRPr="0073750A">
        <w:rPr>
          <w:sz w:val="28"/>
          <w:szCs w:val="28"/>
        </w:rPr>
        <w:t>31.</w:t>
      </w:r>
      <w:r w:rsidRPr="0073750A">
        <w:rPr>
          <w:sz w:val="28"/>
          <w:szCs w:val="28"/>
        </w:rPr>
        <w:tab/>
        <w:t>Введение Всероссийского физкультурно-спортивного комплекса «Готов к труду и обороне» (ГТО).</w:t>
      </w:r>
    </w:p>
    <w:p w:rsidR="004741DF" w:rsidRPr="0073750A" w:rsidRDefault="004741DF" w:rsidP="004741DF">
      <w:pPr>
        <w:spacing w:line="276" w:lineRule="auto"/>
        <w:jc w:val="both"/>
        <w:rPr>
          <w:sz w:val="28"/>
          <w:szCs w:val="28"/>
        </w:rPr>
      </w:pPr>
      <w:r w:rsidRPr="0073750A">
        <w:rPr>
          <w:sz w:val="28"/>
          <w:szCs w:val="28"/>
        </w:rPr>
        <w:t>32.</w:t>
      </w:r>
      <w:r w:rsidRPr="0073750A">
        <w:rPr>
          <w:sz w:val="28"/>
          <w:szCs w:val="28"/>
        </w:rPr>
        <w:tab/>
        <w:t>Требования к технике безопасности при занятиях физическими упражнениями</w:t>
      </w:r>
    </w:p>
    <w:p w:rsidR="004741DF" w:rsidRPr="0073750A" w:rsidRDefault="004741DF" w:rsidP="004741DF">
      <w:pPr>
        <w:rPr>
          <w:sz w:val="28"/>
          <w:szCs w:val="28"/>
        </w:rPr>
      </w:pPr>
    </w:p>
    <w:p w:rsidR="004741DF" w:rsidRPr="0073750A" w:rsidRDefault="004741DF" w:rsidP="004741DF">
      <w:pPr>
        <w:jc w:val="right"/>
        <w:rPr>
          <w:b/>
          <w:bCs/>
          <w:sz w:val="28"/>
          <w:szCs w:val="28"/>
        </w:rPr>
      </w:pPr>
      <w:r w:rsidRPr="0073750A">
        <w:rPr>
          <w:b/>
          <w:bCs/>
          <w:caps/>
          <w:sz w:val="28"/>
          <w:szCs w:val="28"/>
        </w:rPr>
        <w:t>Приложение</w:t>
      </w:r>
      <w:r w:rsidRPr="0073750A">
        <w:rPr>
          <w:b/>
          <w:bCs/>
          <w:sz w:val="28"/>
          <w:szCs w:val="28"/>
        </w:rPr>
        <w:t xml:space="preserve"> 1</w:t>
      </w:r>
    </w:p>
    <w:p w:rsidR="004741DF" w:rsidRPr="0073750A" w:rsidRDefault="004741DF" w:rsidP="004741DF">
      <w:pPr>
        <w:shd w:val="clear" w:color="auto" w:fill="FFFFFF"/>
        <w:jc w:val="center"/>
        <w:rPr>
          <w:color w:val="000000"/>
          <w:sz w:val="28"/>
          <w:szCs w:val="28"/>
        </w:rPr>
      </w:pPr>
    </w:p>
    <w:p w:rsidR="004741DF" w:rsidRPr="0073750A" w:rsidRDefault="004741DF" w:rsidP="004741DF">
      <w:pPr>
        <w:spacing w:before="76"/>
        <w:ind w:left="1664"/>
        <w:rPr>
          <w:b/>
          <w:sz w:val="28"/>
          <w:szCs w:val="28"/>
        </w:rPr>
      </w:pPr>
      <w:r w:rsidRPr="0073750A">
        <w:rPr>
          <w:b/>
          <w:sz w:val="28"/>
          <w:szCs w:val="28"/>
        </w:rPr>
        <w:t>КРИТЕРИИ</w:t>
      </w:r>
      <w:r w:rsidRPr="0073750A">
        <w:rPr>
          <w:b/>
          <w:spacing w:val="-3"/>
          <w:sz w:val="28"/>
          <w:szCs w:val="28"/>
        </w:rPr>
        <w:t xml:space="preserve"> </w:t>
      </w:r>
      <w:r w:rsidRPr="0073750A">
        <w:rPr>
          <w:b/>
          <w:sz w:val="28"/>
          <w:szCs w:val="28"/>
        </w:rPr>
        <w:t>ОЦЕНИВАНИЯ</w:t>
      </w:r>
      <w:r w:rsidRPr="0073750A">
        <w:rPr>
          <w:b/>
          <w:spacing w:val="-2"/>
          <w:sz w:val="28"/>
          <w:szCs w:val="28"/>
        </w:rPr>
        <w:t xml:space="preserve"> </w:t>
      </w:r>
      <w:r w:rsidRPr="0073750A">
        <w:rPr>
          <w:b/>
          <w:sz w:val="28"/>
          <w:szCs w:val="28"/>
        </w:rPr>
        <w:t>РЕФЕРАТОВ</w:t>
      </w:r>
    </w:p>
    <w:p w:rsidR="004741DF" w:rsidRPr="0073750A" w:rsidRDefault="004741DF" w:rsidP="004741DF">
      <w:pPr>
        <w:pStyle w:val="affe"/>
        <w:rPr>
          <w:b/>
        </w:rPr>
      </w:pPr>
    </w:p>
    <w:tbl>
      <w:tblPr>
        <w:tblW w:w="103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5"/>
        <w:gridCol w:w="7796"/>
        <w:gridCol w:w="1418"/>
      </w:tblGrid>
      <w:tr w:rsidR="004741DF" w:rsidRPr="0073750A" w:rsidTr="004741DF">
        <w:trPr>
          <w:trHeight w:val="551"/>
        </w:trPr>
        <w:tc>
          <w:tcPr>
            <w:tcW w:w="1125" w:type="dxa"/>
          </w:tcPr>
          <w:p w:rsidR="004741DF" w:rsidRPr="00CB3440" w:rsidRDefault="004741DF" w:rsidP="004741DF">
            <w:pPr>
              <w:pStyle w:val="TableParagraph"/>
              <w:spacing w:line="268" w:lineRule="exact"/>
              <w:ind w:left="156"/>
              <w:rPr>
                <w:sz w:val="28"/>
                <w:szCs w:val="28"/>
              </w:rPr>
            </w:pPr>
            <w:r w:rsidRPr="00CB3440">
              <w:rPr>
                <w:sz w:val="28"/>
                <w:szCs w:val="28"/>
              </w:rPr>
              <w:t>№</w:t>
            </w:r>
          </w:p>
          <w:p w:rsidR="004741DF" w:rsidRPr="00CB3440" w:rsidRDefault="004741DF" w:rsidP="004741DF">
            <w:pPr>
              <w:pStyle w:val="TableParagraph"/>
              <w:spacing w:line="264" w:lineRule="exact"/>
              <w:ind w:left="108"/>
              <w:rPr>
                <w:sz w:val="28"/>
                <w:szCs w:val="28"/>
              </w:rPr>
            </w:pPr>
            <w:r w:rsidRPr="00CB3440">
              <w:rPr>
                <w:sz w:val="28"/>
                <w:szCs w:val="28"/>
              </w:rPr>
              <w:t>п/п</w:t>
            </w:r>
          </w:p>
        </w:tc>
        <w:tc>
          <w:tcPr>
            <w:tcW w:w="7796" w:type="dxa"/>
          </w:tcPr>
          <w:p w:rsidR="004741DF" w:rsidRPr="00CB3440" w:rsidRDefault="004741DF" w:rsidP="004741DF">
            <w:pPr>
              <w:jc w:val="center"/>
              <w:rPr>
                <w:sz w:val="28"/>
                <w:szCs w:val="28"/>
              </w:rPr>
            </w:pPr>
            <w:r w:rsidRPr="00CB3440">
              <w:rPr>
                <w:sz w:val="28"/>
                <w:szCs w:val="28"/>
              </w:rPr>
              <w:t>Критерии оценивания</w:t>
            </w:r>
          </w:p>
        </w:tc>
        <w:tc>
          <w:tcPr>
            <w:tcW w:w="1418" w:type="dxa"/>
          </w:tcPr>
          <w:p w:rsidR="004741DF" w:rsidRPr="00CB3440" w:rsidRDefault="004741DF" w:rsidP="004741DF">
            <w:pPr>
              <w:jc w:val="center"/>
              <w:rPr>
                <w:sz w:val="28"/>
                <w:szCs w:val="28"/>
              </w:rPr>
            </w:pPr>
            <w:r w:rsidRPr="00CB3440">
              <w:rPr>
                <w:sz w:val="28"/>
                <w:szCs w:val="28"/>
              </w:rPr>
              <w:t>Количество</w:t>
            </w:r>
          </w:p>
          <w:p w:rsidR="004741DF" w:rsidRPr="00CB3440" w:rsidRDefault="004741DF" w:rsidP="004741DF">
            <w:pPr>
              <w:jc w:val="center"/>
              <w:rPr>
                <w:sz w:val="28"/>
                <w:szCs w:val="28"/>
              </w:rPr>
            </w:pPr>
            <w:r w:rsidRPr="00CB3440">
              <w:rPr>
                <w:sz w:val="28"/>
                <w:szCs w:val="28"/>
              </w:rPr>
              <w:t>баллов</w:t>
            </w:r>
          </w:p>
        </w:tc>
      </w:tr>
      <w:tr w:rsidR="004741DF" w:rsidRPr="0073750A" w:rsidTr="004741DF">
        <w:trPr>
          <w:trHeight w:val="2483"/>
        </w:trPr>
        <w:tc>
          <w:tcPr>
            <w:tcW w:w="1125" w:type="dxa"/>
          </w:tcPr>
          <w:p w:rsidR="004741DF" w:rsidRPr="00CB3440" w:rsidRDefault="004741DF" w:rsidP="004741DF">
            <w:pPr>
              <w:pStyle w:val="TableParagraph"/>
              <w:spacing w:line="270" w:lineRule="exact"/>
              <w:ind w:left="70"/>
              <w:jc w:val="center"/>
              <w:rPr>
                <w:sz w:val="28"/>
                <w:szCs w:val="28"/>
              </w:rPr>
            </w:pPr>
            <w:r w:rsidRPr="00CB3440">
              <w:rPr>
                <w:sz w:val="28"/>
                <w:szCs w:val="28"/>
              </w:rPr>
              <w:t>1</w:t>
            </w:r>
          </w:p>
        </w:tc>
        <w:tc>
          <w:tcPr>
            <w:tcW w:w="7796" w:type="dxa"/>
          </w:tcPr>
          <w:p w:rsidR="004741DF" w:rsidRPr="00CB3440" w:rsidRDefault="004741DF" w:rsidP="004741DF">
            <w:pPr>
              <w:pStyle w:val="TableParagraph"/>
              <w:ind w:left="108" w:right="91"/>
              <w:jc w:val="both"/>
              <w:rPr>
                <w:sz w:val="28"/>
                <w:szCs w:val="28"/>
              </w:rPr>
            </w:pPr>
            <w:r w:rsidRPr="00CB3440">
              <w:rPr>
                <w:sz w:val="28"/>
                <w:szCs w:val="28"/>
              </w:rPr>
              <w:t>Выполнены все требования к написанию и защите</w:t>
            </w:r>
            <w:r w:rsidRPr="00CB3440">
              <w:rPr>
                <w:spacing w:val="1"/>
                <w:sz w:val="28"/>
                <w:szCs w:val="28"/>
              </w:rPr>
              <w:t xml:space="preserve"> </w:t>
            </w:r>
            <w:r w:rsidRPr="00CB3440">
              <w:rPr>
                <w:sz w:val="28"/>
                <w:szCs w:val="28"/>
              </w:rPr>
              <w:t>реферата: обозначена проблема и обоснована ее актуальность, сделан краткий анализ различных точек</w:t>
            </w:r>
            <w:r w:rsidRPr="00CB3440">
              <w:rPr>
                <w:spacing w:val="1"/>
                <w:sz w:val="28"/>
                <w:szCs w:val="28"/>
              </w:rPr>
              <w:t xml:space="preserve"> </w:t>
            </w:r>
            <w:r w:rsidRPr="00CB3440">
              <w:rPr>
                <w:sz w:val="28"/>
                <w:szCs w:val="28"/>
              </w:rPr>
              <w:t>зрения на рассматриваемую проблему и логично изложена собственная позиция, сформулированы выводы, тема раскрыта</w:t>
            </w:r>
            <w:r w:rsidRPr="00CB3440">
              <w:rPr>
                <w:spacing w:val="1"/>
                <w:sz w:val="28"/>
                <w:szCs w:val="28"/>
              </w:rPr>
              <w:t xml:space="preserve"> </w:t>
            </w:r>
            <w:r w:rsidRPr="00CB3440">
              <w:rPr>
                <w:sz w:val="28"/>
                <w:szCs w:val="28"/>
              </w:rPr>
              <w:t>полностью, выдержан объем,</w:t>
            </w:r>
            <w:r w:rsidRPr="00CB3440">
              <w:rPr>
                <w:spacing w:val="1"/>
                <w:sz w:val="28"/>
                <w:szCs w:val="28"/>
              </w:rPr>
              <w:t xml:space="preserve"> </w:t>
            </w:r>
            <w:r w:rsidRPr="00CB3440">
              <w:rPr>
                <w:sz w:val="28"/>
                <w:szCs w:val="28"/>
              </w:rPr>
              <w:t>соблюдены</w:t>
            </w:r>
            <w:r w:rsidRPr="00CB3440">
              <w:rPr>
                <w:spacing w:val="26"/>
                <w:sz w:val="28"/>
                <w:szCs w:val="28"/>
              </w:rPr>
              <w:t xml:space="preserve"> </w:t>
            </w:r>
            <w:r w:rsidRPr="00CB3440">
              <w:rPr>
                <w:sz w:val="28"/>
                <w:szCs w:val="28"/>
              </w:rPr>
              <w:t>требования</w:t>
            </w:r>
            <w:r w:rsidRPr="00CB3440">
              <w:rPr>
                <w:spacing w:val="27"/>
                <w:sz w:val="28"/>
                <w:szCs w:val="28"/>
              </w:rPr>
              <w:t xml:space="preserve"> </w:t>
            </w:r>
            <w:r w:rsidRPr="00CB3440">
              <w:rPr>
                <w:sz w:val="28"/>
                <w:szCs w:val="28"/>
              </w:rPr>
              <w:t>к</w:t>
            </w:r>
            <w:r w:rsidRPr="00CB3440">
              <w:rPr>
                <w:spacing w:val="27"/>
                <w:sz w:val="28"/>
                <w:szCs w:val="28"/>
              </w:rPr>
              <w:t xml:space="preserve"> </w:t>
            </w:r>
            <w:r w:rsidRPr="00CB3440">
              <w:rPr>
                <w:sz w:val="28"/>
                <w:szCs w:val="28"/>
              </w:rPr>
              <w:t>внешнему</w:t>
            </w:r>
            <w:r w:rsidRPr="00CB3440">
              <w:rPr>
                <w:spacing w:val="22"/>
                <w:sz w:val="28"/>
                <w:szCs w:val="28"/>
              </w:rPr>
              <w:t xml:space="preserve"> </w:t>
            </w:r>
            <w:r w:rsidRPr="00CB3440">
              <w:rPr>
                <w:sz w:val="28"/>
                <w:szCs w:val="28"/>
              </w:rPr>
              <w:t>оформлению,</w:t>
            </w:r>
          </w:p>
          <w:p w:rsidR="004741DF" w:rsidRPr="00CB3440" w:rsidRDefault="004741DF" w:rsidP="004741DF">
            <w:pPr>
              <w:pStyle w:val="TableParagraph"/>
              <w:spacing w:line="274" w:lineRule="exact"/>
              <w:ind w:left="108" w:right="94"/>
              <w:jc w:val="both"/>
              <w:rPr>
                <w:sz w:val="28"/>
                <w:szCs w:val="28"/>
              </w:rPr>
            </w:pPr>
            <w:r w:rsidRPr="00CB3440">
              <w:rPr>
                <w:sz w:val="28"/>
                <w:szCs w:val="28"/>
              </w:rPr>
              <w:t>даны правильные ответы на дополнительные вопросы.</w:t>
            </w:r>
          </w:p>
        </w:tc>
        <w:tc>
          <w:tcPr>
            <w:tcW w:w="1418" w:type="dxa"/>
          </w:tcPr>
          <w:p w:rsidR="004741DF" w:rsidRPr="00CB3440" w:rsidRDefault="004741DF" w:rsidP="004741DF">
            <w:pPr>
              <w:pStyle w:val="TableParagraph"/>
              <w:spacing w:line="270" w:lineRule="exact"/>
              <w:ind w:left="108"/>
              <w:jc w:val="center"/>
              <w:rPr>
                <w:i/>
                <w:sz w:val="28"/>
                <w:szCs w:val="28"/>
              </w:rPr>
            </w:pPr>
            <w:r w:rsidRPr="00CB3440">
              <w:rPr>
                <w:i/>
                <w:sz w:val="28"/>
                <w:szCs w:val="28"/>
              </w:rPr>
              <w:t>9-10</w:t>
            </w:r>
            <w:r w:rsidRPr="00CB3440">
              <w:rPr>
                <w:i/>
                <w:spacing w:val="-1"/>
                <w:sz w:val="28"/>
                <w:szCs w:val="28"/>
              </w:rPr>
              <w:t xml:space="preserve"> </w:t>
            </w:r>
            <w:r w:rsidRPr="00CB3440">
              <w:rPr>
                <w:i/>
                <w:sz w:val="28"/>
                <w:szCs w:val="28"/>
              </w:rPr>
              <w:t>баллов</w:t>
            </w:r>
          </w:p>
        </w:tc>
      </w:tr>
      <w:tr w:rsidR="004741DF" w:rsidRPr="0073750A" w:rsidTr="004741DF">
        <w:trPr>
          <w:trHeight w:val="1934"/>
        </w:trPr>
        <w:tc>
          <w:tcPr>
            <w:tcW w:w="1125" w:type="dxa"/>
          </w:tcPr>
          <w:p w:rsidR="004741DF" w:rsidRPr="00CB3440" w:rsidRDefault="004741DF" w:rsidP="004741DF">
            <w:pPr>
              <w:pStyle w:val="TableParagraph"/>
              <w:spacing w:line="270" w:lineRule="exact"/>
              <w:ind w:left="8"/>
              <w:jc w:val="center"/>
              <w:rPr>
                <w:sz w:val="28"/>
                <w:szCs w:val="28"/>
              </w:rPr>
            </w:pPr>
            <w:r w:rsidRPr="00CB3440">
              <w:rPr>
                <w:sz w:val="28"/>
                <w:szCs w:val="28"/>
              </w:rPr>
              <w:t>2</w:t>
            </w:r>
          </w:p>
        </w:tc>
        <w:tc>
          <w:tcPr>
            <w:tcW w:w="7796" w:type="dxa"/>
          </w:tcPr>
          <w:p w:rsidR="004741DF" w:rsidRPr="00CB3440" w:rsidRDefault="004741DF" w:rsidP="004741DF">
            <w:pPr>
              <w:pStyle w:val="TableParagraph"/>
              <w:ind w:left="108" w:right="94"/>
              <w:jc w:val="both"/>
              <w:rPr>
                <w:sz w:val="28"/>
                <w:szCs w:val="28"/>
              </w:rPr>
            </w:pPr>
            <w:r w:rsidRPr="00CB3440">
              <w:rPr>
                <w:sz w:val="28"/>
                <w:szCs w:val="28"/>
              </w:rPr>
              <w:t>Основные требования к реферату и его защите выполнены, но при этом допущены недочеты. В частности, имеются неточности в изложении материала;</w:t>
            </w:r>
            <w:r w:rsidRPr="00CB3440">
              <w:rPr>
                <w:spacing w:val="1"/>
                <w:sz w:val="28"/>
                <w:szCs w:val="28"/>
              </w:rPr>
              <w:t xml:space="preserve"> </w:t>
            </w:r>
            <w:r w:rsidRPr="00CB3440">
              <w:rPr>
                <w:sz w:val="28"/>
                <w:szCs w:val="28"/>
              </w:rPr>
              <w:t>отсутствует</w:t>
            </w:r>
            <w:r w:rsidRPr="00CB3440">
              <w:rPr>
                <w:spacing w:val="1"/>
                <w:sz w:val="28"/>
                <w:szCs w:val="28"/>
              </w:rPr>
              <w:t xml:space="preserve"> </w:t>
            </w:r>
            <w:r w:rsidRPr="00CB3440">
              <w:rPr>
                <w:sz w:val="28"/>
                <w:szCs w:val="28"/>
              </w:rPr>
              <w:t>логическая</w:t>
            </w:r>
            <w:r w:rsidRPr="00CB3440">
              <w:rPr>
                <w:spacing w:val="1"/>
                <w:sz w:val="28"/>
                <w:szCs w:val="28"/>
              </w:rPr>
              <w:t xml:space="preserve"> </w:t>
            </w:r>
            <w:r w:rsidRPr="00CB3440">
              <w:rPr>
                <w:sz w:val="28"/>
                <w:szCs w:val="28"/>
              </w:rPr>
              <w:t>последовательность</w:t>
            </w:r>
            <w:r w:rsidRPr="00CB3440">
              <w:rPr>
                <w:spacing w:val="1"/>
                <w:sz w:val="28"/>
                <w:szCs w:val="28"/>
              </w:rPr>
              <w:t xml:space="preserve"> </w:t>
            </w:r>
            <w:r w:rsidRPr="00CB3440">
              <w:rPr>
                <w:sz w:val="28"/>
                <w:szCs w:val="28"/>
              </w:rPr>
              <w:t>в</w:t>
            </w:r>
            <w:r w:rsidRPr="00CB3440">
              <w:rPr>
                <w:spacing w:val="1"/>
                <w:sz w:val="28"/>
                <w:szCs w:val="28"/>
              </w:rPr>
              <w:t xml:space="preserve"> </w:t>
            </w:r>
            <w:r w:rsidRPr="00CB3440">
              <w:rPr>
                <w:sz w:val="28"/>
                <w:szCs w:val="28"/>
              </w:rPr>
              <w:t>суждениях; не выдержан объем реферата; имеются упущения</w:t>
            </w:r>
            <w:r w:rsidRPr="00CB3440">
              <w:rPr>
                <w:spacing w:val="44"/>
                <w:sz w:val="28"/>
                <w:szCs w:val="28"/>
              </w:rPr>
              <w:t xml:space="preserve"> </w:t>
            </w:r>
            <w:r w:rsidRPr="00CB3440">
              <w:rPr>
                <w:sz w:val="28"/>
                <w:szCs w:val="28"/>
              </w:rPr>
              <w:t>в</w:t>
            </w:r>
            <w:r w:rsidRPr="00CB3440">
              <w:rPr>
                <w:spacing w:val="45"/>
                <w:sz w:val="28"/>
                <w:szCs w:val="28"/>
              </w:rPr>
              <w:t xml:space="preserve"> </w:t>
            </w:r>
            <w:r w:rsidRPr="00CB3440">
              <w:rPr>
                <w:sz w:val="28"/>
                <w:szCs w:val="28"/>
              </w:rPr>
              <w:t>оформлении;</w:t>
            </w:r>
            <w:r w:rsidRPr="00CB3440">
              <w:rPr>
                <w:spacing w:val="41"/>
                <w:sz w:val="28"/>
                <w:szCs w:val="28"/>
              </w:rPr>
              <w:t xml:space="preserve"> </w:t>
            </w:r>
            <w:r w:rsidRPr="00CB3440">
              <w:rPr>
                <w:sz w:val="28"/>
                <w:szCs w:val="28"/>
              </w:rPr>
              <w:t>на</w:t>
            </w:r>
            <w:r w:rsidRPr="00CB3440">
              <w:rPr>
                <w:spacing w:val="43"/>
                <w:sz w:val="28"/>
                <w:szCs w:val="28"/>
              </w:rPr>
              <w:t xml:space="preserve"> </w:t>
            </w:r>
            <w:r w:rsidRPr="00CB3440">
              <w:rPr>
                <w:sz w:val="28"/>
                <w:szCs w:val="28"/>
              </w:rPr>
              <w:t>дополнительные</w:t>
            </w:r>
            <w:r w:rsidRPr="00CB3440">
              <w:rPr>
                <w:spacing w:val="44"/>
                <w:sz w:val="28"/>
                <w:szCs w:val="28"/>
              </w:rPr>
              <w:t xml:space="preserve"> </w:t>
            </w:r>
            <w:r w:rsidRPr="00CB3440">
              <w:rPr>
                <w:sz w:val="28"/>
                <w:szCs w:val="28"/>
              </w:rPr>
              <w:t>вопросы</w:t>
            </w:r>
          </w:p>
          <w:p w:rsidR="004741DF" w:rsidRPr="00CB3440" w:rsidRDefault="004741DF" w:rsidP="004741DF">
            <w:pPr>
              <w:pStyle w:val="TableParagraph"/>
              <w:spacing w:line="264" w:lineRule="exact"/>
              <w:ind w:left="108"/>
              <w:jc w:val="both"/>
              <w:rPr>
                <w:sz w:val="28"/>
                <w:szCs w:val="28"/>
              </w:rPr>
            </w:pPr>
            <w:r w:rsidRPr="00CB3440">
              <w:rPr>
                <w:sz w:val="28"/>
                <w:szCs w:val="28"/>
              </w:rPr>
              <w:t>при</w:t>
            </w:r>
            <w:r w:rsidRPr="00CB3440">
              <w:rPr>
                <w:spacing w:val="-3"/>
                <w:sz w:val="28"/>
                <w:szCs w:val="28"/>
              </w:rPr>
              <w:t xml:space="preserve"> </w:t>
            </w:r>
            <w:r w:rsidRPr="00CB3440">
              <w:rPr>
                <w:sz w:val="28"/>
                <w:szCs w:val="28"/>
              </w:rPr>
              <w:t>защите</w:t>
            </w:r>
            <w:r w:rsidRPr="00CB3440">
              <w:rPr>
                <w:spacing w:val="-3"/>
                <w:sz w:val="28"/>
                <w:szCs w:val="28"/>
              </w:rPr>
              <w:t xml:space="preserve"> </w:t>
            </w:r>
            <w:r w:rsidRPr="00CB3440">
              <w:rPr>
                <w:sz w:val="28"/>
                <w:szCs w:val="28"/>
              </w:rPr>
              <w:t>даны</w:t>
            </w:r>
            <w:r w:rsidRPr="00CB3440">
              <w:rPr>
                <w:spacing w:val="-2"/>
                <w:sz w:val="28"/>
                <w:szCs w:val="28"/>
              </w:rPr>
              <w:t xml:space="preserve"> </w:t>
            </w:r>
            <w:r w:rsidRPr="00CB3440">
              <w:rPr>
                <w:sz w:val="28"/>
                <w:szCs w:val="28"/>
              </w:rPr>
              <w:t>неполные</w:t>
            </w:r>
            <w:r w:rsidRPr="00CB3440">
              <w:rPr>
                <w:spacing w:val="-4"/>
                <w:sz w:val="28"/>
                <w:szCs w:val="28"/>
              </w:rPr>
              <w:t xml:space="preserve"> </w:t>
            </w:r>
            <w:r w:rsidRPr="00CB3440">
              <w:rPr>
                <w:sz w:val="28"/>
                <w:szCs w:val="28"/>
              </w:rPr>
              <w:t>ответы.</w:t>
            </w:r>
          </w:p>
        </w:tc>
        <w:tc>
          <w:tcPr>
            <w:tcW w:w="1418" w:type="dxa"/>
          </w:tcPr>
          <w:p w:rsidR="004741DF" w:rsidRPr="00CB3440" w:rsidRDefault="004741DF" w:rsidP="004741DF">
            <w:pPr>
              <w:pStyle w:val="TableParagraph"/>
              <w:spacing w:line="270" w:lineRule="exact"/>
              <w:ind w:left="108"/>
              <w:jc w:val="center"/>
              <w:rPr>
                <w:i/>
                <w:sz w:val="28"/>
                <w:szCs w:val="28"/>
              </w:rPr>
            </w:pPr>
            <w:r w:rsidRPr="00CB3440">
              <w:rPr>
                <w:i/>
                <w:sz w:val="28"/>
                <w:szCs w:val="28"/>
              </w:rPr>
              <w:t>7-8</w:t>
            </w:r>
            <w:r w:rsidRPr="00CB3440">
              <w:rPr>
                <w:i/>
                <w:spacing w:val="-1"/>
                <w:sz w:val="28"/>
                <w:szCs w:val="28"/>
              </w:rPr>
              <w:t xml:space="preserve"> </w:t>
            </w:r>
            <w:r w:rsidRPr="00CB3440">
              <w:rPr>
                <w:i/>
                <w:sz w:val="28"/>
                <w:szCs w:val="28"/>
              </w:rPr>
              <w:t>баллов</w:t>
            </w:r>
          </w:p>
        </w:tc>
      </w:tr>
      <w:tr w:rsidR="004741DF" w:rsidRPr="0073750A" w:rsidTr="004741DF">
        <w:trPr>
          <w:trHeight w:val="1379"/>
        </w:trPr>
        <w:tc>
          <w:tcPr>
            <w:tcW w:w="1125" w:type="dxa"/>
          </w:tcPr>
          <w:p w:rsidR="004741DF" w:rsidRPr="00CB3440" w:rsidRDefault="004741DF" w:rsidP="004741DF">
            <w:pPr>
              <w:pStyle w:val="TableParagraph"/>
              <w:spacing w:line="268" w:lineRule="exact"/>
              <w:ind w:left="8"/>
              <w:jc w:val="center"/>
              <w:rPr>
                <w:sz w:val="28"/>
                <w:szCs w:val="28"/>
              </w:rPr>
            </w:pPr>
            <w:r w:rsidRPr="00CB3440">
              <w:rPr>
                <w:sz w:val="28"/>
                <w:szCs w:val="28"/>
              </w:rPr>
              <w:t>3</w:t>
            </w:r>
          </w:p>
        </w:tc>
        <w:tc>
          <w:tcPr>
            <w:tcW w:w="7796" w:type="dxa"/>
          </w:tcPr>
          <w:p w:rsidR="004741DF" w:rsidRPr="00CB3440" w:rsidRDefault="004741DF" w:rsidP="004741DF">
            <w:pPr>
              <w:pStyle w:val="TableParagraph"/>
              <w:ind w:left="108" w:right="97"/>
              <w:jc w:val="both"/>
              <w:rPr>
                <w:sz w:val="28"/>
                <w:szCs w:val="28"/>
              </w:rPr>
            </w:pPr>
            <w:r w:rsidRPr="00CB3440">
              <w:rPr>
                <w:sz w:val="28"/>
                <w:szCs w:val="28"/>
              </w:rPr>
              <w:t>Имеются существенные отступления от требований к</w:t>
            </w:r>
            <w:r w:rsidRPr="00CB3440">
              <w:rPr>
                <w:spacing w:val="-57"/>
                <w:sz w:val="28"/>
                <w:szCs w:val="28"/>
              </w:rPr>
              <w:t xml:space="preserve"> </w:t>
            </w:r>
            <w:r w:rsidRPr="00CB3440">
              <w:rPr>
                <w:sz w:val="28"/>
                <w:szCs w:val="28"/>
              </w:rPr>
              <w:t>реферированию. В частности,: тема освещена лишь</w:t>
            </w:r>
            <w:r w:rsidRPr="00CB3440">
              <w:rPr>
                <w:spacing w:val="1"/>
                <w:sz w:val="28"/>
                <w:szCs w:val="28"/>
              </w:rPr>
              <w:t xml:space="preserve"> </w:t>
            </w:r>
            <w:r w:rsidRPr="00CB3440">
              <w:rPr>
                <w:sz w:val="28"/>
                <w:szCs w:val="28"/>
              </w:rPr>
              <w:t>частично; допущены фактические ошибки в содержании</w:t>
            </w:r>
            <w:r w:rsidRPr="00CB3440">
              <w:rPr>
                <w:spacing w:val="26"/>
                <w:sz w:val="28"/>
                <w:szCs w:val="28"/>
              </w:rPr>
              <w:t xml:space="preserve"> </w:t>
            </w:r>
            <w:r w:rsidRPr="00CB3440">
              <w:rPr>
                <w:sz w:val="28"/>
                <w:szCs w:val="28"/>
              </w:rPr>
              <w:t>реферата</w:t>
            </w:r>
            <w:r w:rsidRPr="00CB3440">
              <w:rPr>
                <w:spacing w:val="25"/>
                <w:sz w:val="28"/>
                <w:szCs w:val="28"/>
              </w:rPr>
              <w:t xml:space="preserve"> </w:t>
            </w:r>
            <w:r w:rsidRPr="00CB3440">
              <w:rPr>
                <w:sz w:val="28"/>
                <w:szCs w:val="28"/>
              </w:rPr>
              <w:t>или</w:t>
            </w:r>
            <w:r w:rsidRPr="00CB3440">
              <w:rPr>
                <w:spacing w:val="25"/>
                <w:sz w:val="28"/>
                <w:szCs w:val="28"/>
              </w:rPr>
              <w:t xml:space="preserve"> </w:t>
            </w:r>
            <w:r w:rsidRPr="00CB3440">
              <w:rPr>
                <w:sz w:val="28"/>
                <w:szCs w:val="28"/>
              </w:rPr>
              <w:t>при</w:t>
            </w:r>
            <w:r w:rsidRPr="00CB3440">
              <w:rPr>
                <w:spacing w:val="26"/>
                <w:sz w:val="28"/>
                <w:szCs w:val="28"/>
              </w:rPr>
              <w:t xml:space="preserve"> </w:t>
            </w:r>
            <w:r w:rsidRPr="00CB3440">
              <w:rPr>
                <w:sz w:val="28"/>
                <w:szCs w:val="28"/>
              </w:rPr>
              <w:t>ответе</w:t>
            </w:r>
            <w:r w:rsidRPr="00CB3440">
              <w:rPr>
                <w:spacing w:val="25"/>
                <w:sz w:val="28"/>
                <w:szCs w:val="28"/>
              </w:rPr>
              <w:t xml:space="preserve"> </w:t>
            </w:r>
            <w:r w:rsidRPr="00CB3440">
              <w:rPr>
                <w:sz w:val="28"/>
                <w:szCs w:val="28"/>
              </w:rPr>
              <w:t>на</w:t>
            </w:r>
            <w:r w:rsidRPr="00CB3440">
              <w:rPr>
                <w:spacing w:val="25"/>
                <w:sz w:val="28"/>
                <w:szCs w:val="28"/>
              </w:rPr>
              <w:t xml:space="preserve"> </w:t>
            </w:r>
            <w:r w:rsidRPr="00CB3440">
              <w:rPr>
                <w:sz w:val="28"/>
                <w:szCs w:val="28"/>
              </w:rPr>
              <w:t>дополнительные вопросы.</w:t>
            </w:r>
          </w:p>
        </w:tc>
        <w:tc>
          <w:tcPr>
            <w:tcW w:w="1418" w:type="dxa"/>
          </w:tcPr>
          <w:p w:rsidR="004741DF" w:rsidRPr="00CB3440" w:rsidRDefault="004741DF" w:rsidP="004741DF">
            <w:pPr>
              <w:pStyle w:val="TableParagraph"/>
              <w:spacing w:line="268" w:lineRule="exact"/>
              <w:ind w:left="108"/>
              <w:jc w:val="center"/>
              <w:rPr>
                <w:i/>
                <w:sz w:val="28"/>
                <w:szCs w:val="28"/>
              </w:rPr>
            </w:pPr>
            <w:r w:rsidRPr="00CB3440">
              <w:rPr>
                <w:i/>
                <w:sz w:val="28"/>
                <w:szCs w:val="28"/>
              </w:rPr>
              <w:t>4-6</w:t>
            </w:r>
            <w:r w:rsidRPr="00CB3440">
              <w:rPr>
                <w:i/>
                <w:spacing w:val="-1"/>
                <w:sz w:val="28"/>
                <w:szCs w:val="28"/>
              </w:rPr>
              <w:t xml:space="preserve"> </w:t>
            </w:r>
            <w:r w:rsidRPr="00CB3440">
              <w:rPr>
                <w:i/>
                <w:sz w:val="28"/>
                <w:szCs w:val="28"/>
              </w:rPr>
              <w:t>баллов</w:t>
            </w:r>
          </w:p>
        </w:tc>
      </w:tr>
      <w:tr w:rsidR="004741DF" w:rsidRPr="0073750A" w:rsidTr="004741DF">
        <w:trPr>
          <w:trHeight w:val="1103"/>
        </w:trPr>
        <w:tc>
          <w:tcPr>
            <w:tcW w:w="1125" w:type="dxa"/>
          </w:tcPr>
          <w:p w:rsidR="004741DF" w:rsidRPr="00CB3440" w:rsidRDefault="004741DF" w:rsidP="004741DF">
            <w:pPr>
              <w:pStyle w:val="TableParagraph"/>
              <w:spacing w:line="268" w:lineRule="exact"/>
              <w:ind w:left="8"/>
              <w:jc w:val="center"/>
              <w:rPr>
                <w:sz w:val="28"/>
                <w:szCs w:val="28"/>
              </w:rPr>
            </w:pPr>
            <w:r w:rsidRPr="00CB3440">
              <w:rPr>
                <w:sz w:val="28"/>
                <w:szCs w:val="28"/>
              </w:rPr>
              <w:t>4</w:t>
            </w:r>
          </w:p>
        </w:tc>
        <w:tc>
          <w:tcPr>
            <w:tcW w:w="7796" w:type="dxa"/>
          </w:tcPr>
          <w:p w:rsidR="004741DF" w:rsidRPr="00CB3440" w:rsidRDefault="004741DF" w:rsidP="004741DF">
            <w:pPr>
              <w:pStyle w:val="TableParagraph"/>
              <w:ind w:left="108" w:right="96"/>
              <w:jc w:val="both"/>
              <w:rPr>
                <w:sz w:val="28"/>
                <w:szCs w:val="28"/>
              </w:rPr>
            </w:pPr>
            <w:r w:rsidRPr="00CB3440">
              <w:rPr>
                <w:sz w:val="28"/>
                <w:szCs w:val="28"/>
              </w:rPr>
              <w:t>Тема</w:t>
            </w:r>
            <w:r w:rsidRPr="00CB3440">
              <w:rPr>
                <w:spacing w:val="1"/>
                <w:sz w:val="28"/>
                <w:szCs w:val="28"/>
              </w:rPr>
              <w:t xml:space="preserve"> </w:t>
            </w:r>
            <w:r w:rsidRPr="00CB3440">
              <w:rPr>
                <w:sz w:val="28"/>
                <w:szCs w:val="28"/>
              </w:rPr>
              <w:t>освоена</w:t>
            </w:r>
            <w:r w:rsidRPr="00CB3440">
              <w:rPr>
                <w:spacing w:val="1"/>
                <w:sz w:val="28"/>
                <w:szCs w:val="28"/>
              </w:rPr>
              <w:t xml:space="preserve"> </w:t>
            </w:r>
            <w:r w:rsidRPr="00CB3440">
              <w:rPr>
                <w:sz w:val="28"/>
                <w:szCs w:val="28"/>
              </w:rPr>
              <w:t>лишь</w:t>
            </w:r>
            <w:r w:rsidRPr="00CB3440">
              <w:rPr>
                <w:spacing w:val="1"/>
                <w:sz w:val="28"/>
                <w:szCs w:val="28"/>
              </w:rPr>
              <w:t xml:space="preserve"> </w:t>
            </w:r>
            <w:r w:rsidRPr="00CB3440">
              <w:rPr>
                <w:sz w:val="28"/>
                <w:szCs w:val="28"/>
              </w:rPr>
              <w:t>частично;</w:t>
            </w:r>
            <w:r w:rsidRPr="00CB3440">
              <w:rPr>
                <w:spacing w:val="1"/>
                <w:sz w:val="28"/>
                <w:szCs w:val="28"/>
              </w:rPr>
              <w:t xml:space="preserve"> </w:t>
            </w:r>
            <w:r w:rsidRPr="00CB3440">
              <w:rPr>
                <w:sz w:val="28"/>
                <w:szCs w:val="28"/>
              </w:rPr>
              <w:t>допущены</w:t>
            </w:r>
            <w:r w:rsidRPr="00CB3440">
              <w:rPr>
                <w:spacing w:val="1"/>
                <w:sz w:val="28"/>
                <w:szCs w:val="28"/>
              </w:rPr>
              <w:t xml:space="preserve"> </w:t>
            </w:r>
            <w:r w:rsidRPr="00CB3440">
              <w:rPr>
                <w:sz w:val="28"/>
                <w:szCs w:val="28"/>
              </w:rPr>
              <w:t>грубые</w:t>
            </w:r>
            <w:r w:rsidRPr="00CB3440">
              <w:rPr>
                <w:spacing w:val="1"/>
                <w:sz w:val="28"/>
                <w:szCs w:val="28"/>
              </w:rPr>
              <w:t xml:space="preserve"> </w:t>
            </w:r>
            <w:r w:rsidRPr="00CB3440">
              <w:rPr>
                <w:sz w:val="28"/>
                <w:szCs w:val="28"/>
              </w:rPr>
              <w:t>ошибки в содержании реферата или при ответе на</w:t>
            </w:r>
            <w:r w:rsidRPr="00CB3440">
              <w:rPr>
                <w:spacing w:val="1"/>
                <w:sz w:val="28"/>
                <w:szCs w:val="28"/>
              </w:rPr>
              <w:t xml:space="preserve"> </w:t>
            </w:r>
            <w:r w:rsidRPr="00CB3440">
              <w:rPr>
                <w:sz w:val="28"/>
                <w:szCs w:val="28"/>
              </w:rPr>
              <w:t>дополнительные</w:t>
            </w:r>
            <w:r w:rsidRPr="00CB3440">
              <w:rPr>
                <w:spacing w:val="48"/>
                <w:sz w:val="28"/>
                <w:szCs w:val="28"/>
              </w:rPr>
              <w:t xml:space="preserve"> </w:t>
            </w:r>
            <w:r w:rsidRPr="00CB3440">
              <w:rPr>
                <w:sz w:val="28"/>
                <w:szCs w:val="28"/>
              </w:rPr>
              <w:t>вопросы;</w:t>
            </w:r>
            <w:r w:rsidRPr="00CB3440">
              <w:rPr>
                <w:spacing w:val="50"/>
                <w:sz w:val="28"/>
                <w:szCs w:val="28"/>
              </w:rPr>
              <w:t xml:space="preserve"> </w:t>
            </w:r>
            <w:r w:rsidRPr="00CB3440">
              <w:rPr>
                <w:sz w:val="28"/>
                <w:szCs w:val="28"/>
              </w:rPr>
              <w:t>во</w:t>
            </w:r>
            <w:r w:rsidRPr="00CB3440">
              <w:rPr>
                <w:spacing w:val="51"/>
                <w:sz w:val="28"/>
                <w:szCs w:val="28"/>
              </w:rPr>
              <w:t xml:space="preserve"> </w:t>
            </w:r>
            <w:r w:rsidRPr="00CB3440">
              <w:rPr>
                <w:sz w:val="28"/>
                <w:szCs w:val="28"/>
              </w:rPr>
              <w:t>время</w:t>
            </w:r>
            <w:r w:rsidRPr="00CB3440">
              <w:rPr>
                <w:spacing w:val="51"/>
                <w:sz w:val="28"/>
                <w:szCs w:val="28"/>
              </w:rPr>
              <w:t xml:space="preserve"> </w:t>
            </w:r>
            <w:r w:rsidRPr="00CB3440">
              <w:rPr>
                <w:sz w:val="28"/>
                <w:szCs w:val="28"/>
              </w:rPr>
              <w:t>защиты</w:t>
            </w:r>
            <w:r w:rsidRPr="00CB3440">
              <w:rPr>
                <w:spacing w:val="52"/>
                <w:sz w:val="28"/>
                <w:szCs w:val="28"/>
              </w:rPr>
              <w:t xml:space="preserve"> </w:t>
            </w:r>
            <w:r w:rsidRPr="00CB3440">
              <w:rPr>
                <w:sz w:val="28"/>
                <w:szCs w:val="28"/>
              </w:rPr>
              <w:t>отсутствует</w:t>
            </w:r>
            <w:r w:rsidRPr="00CB3440">
              <w:rPr>
                <w:spacing w:val="-4"/>
                <w:sz w:val="28"/>
                <w:szCs w:val="28"/>
              </w:rPr>
              <w:t xml:space="preserve"> </w:t>
            </w:r>
            <w:r w:rsidRPr="00CB3440">
              <w:rPr>
                <w:sz w:val="28"/>
                <w:szCs w:val="28"/>
              </w:rPr>
              <w:t>вывод.</w:t>
            </w:r>
          </w:p>
        </w:tc>
        <w:tc>
          <w:tcPr>
            <w:tcW w:w="1418" w:type="dxa"/>
          </w:tcPr>
          <w:p w:rsidR="004741DF" w:rsidRPr="00CB3440" w:rsidRDefault="004741DF" w:rsidP="004741DF">
            <w:pPr>
              <w:pStyle w:val="TableParagraph"/>
              <w:spacing w:line="268" w:lineRule="exact"/>
              <w:ind w:left="108"/>
              <w:jc w:val="center"/>
              <w:rPr>
                <w:sz w:val="28"/>
                <w:szCs w:val="28"/>
              </w:rPr>
            </w:pPr>
            <w:r w:rsidRPr="00CB3440">
              <w:rPr>
                <w:sz w:val="28"/>
                <w:szCs w:val="28"/>
              </w:rPr>
              <w:t>1-3</w:t>
            </w:r>
            <w:r w:rsidRPr="00CB3440">
              <w:rPr>
                <w:spacing w:val="-1"/>
                <w:sz w:val="28"/>
                <w:szCs w:val="28"/>
              </w:rPr>
              <w:t xml:space="preserve"> </w:t>
            </w:r>
            <w:r w:rsidRPr="00CB3440">
              <w:rPr>
                <w:sz w:val="28"/>
                <w:szCs w:val="28"/>
              </w:rPr>
              <w:t>баллов</w:t>
            </w:r>
          </w:p>
        </w:tc>
      </w:tr>
      <w:tr w:rsidR="004741DF" w:rsidRPr="0073750A" w:rsidTr="004741DF">
        <w:trPr>
          <w:trHeight w:val="551"/>
        </w:trPr>
        <w:tc>
          <w:tcPr>
            <w:tcW w:w="1125" w:type="dxa"/>
          </w:tcPr>
          <w:p w:rsidR="004741DF" w:rsidRPr="00CB3440" w:rsidRDefault="004741DF" w:rsidP="004741DF">
            <w:pPr>
              <w:pStyle w:val="TableParagraph"/>
              <w:spacing w:line="268" w:lineRule="exact"/>
              <w:ind w:left="8"/>
              <w:jc w:val="center"/>
              <w:rPr>
                <w:sz w:val="28"/>
                <w:szCs w:val="28"/>
              </w:rPr>
            </w:pPr>
            <w:r w:rsidRPr="00CB3440">
              <w:rPr>
                <w:sz w:val="28"/>
                <w:szCs w:val="28"/>
              </w:rPr>
              <w:t>5</w:t>
            </w:r>
          </w:p>
        </w:tc>
        <w:tc>
          <w:tcPr>
            <w:tcW w:w="7796" w:type="dxa"/>
          </w:tcPr>
          <w:p w:rsidR="004741DF" w:rsidRPr="00CB3440" w:rsidRDefault="004741DF" w:rsidP="004741DF">
            <w:pPr>
              <w:pStyle w:val="TableParagraph"/>
              <w:spacing w:line="268" w:lineRule="exact"/>
              <w:ind w:left="108"/>
              <w:rPr>
                <w:sz w:val="28"/>
                <w:szCs w:val="28"/>
              </w:rPr>
            </w:pPr>
            <w:r w:rsidRPr="00CB3440">
              <w:rPr>
                <w:sz w:val="28"/>
                <w:szCs w:val="28"/>
              </w:rPr>
              <w:t>Тема</w:t>
            </w:r>
            <w:r w:rsidRPr="00CB3440">
              <w:rPr>
                <w:spacing w:val="51"/>
                <w:sz w:val="28"/>
                <w:szCs w:val="28"/>
              </w:rPr>
              <w:t xml:space="preserve"> </w:t>
            </w:r>
            <w:r w:rsidRPr="00CB3440">
              <w:rPr>
                <w:sz w:val="28"/>
                <w:szCs w:val="28"/>
              </w:rPr>
              <w:t>реферата</w:t>
            </w:r>
            <w:r w:rsidRPr="00CB3440">
              <w:rPr>
                <w:spacing w:val="52"/>
                <w:sz w:val="28"/>
                <w:szCs w:val="28"/>
              </w:rPr>
              <w:t xml:space="preserve"> </w:t>
            </w:r>
            <w:r w:rsidRPr="00CB3440">
              <w:rPr>
                <w:sz w:val="28"/>
                <w:szCs w:val="28"/>
              </w:rPr>
              <w:t>не</w:t>
            </w:r>
            <w:r w:rsidRPr="00CB3440">
              <w:rPr>
                <w:spacing w:val="52"/>
                <w:sz w:val="28"/>
                <w:szCs w:val="28"/>
              </w:rPr>
              <w:t xml:space="preserve"> </w:t>
            </w:r>
            <w:r w:rsidRPr="00CB3440">
              <w:rPr>
                <w:sz w:val="28"/>
                <w:szCs w:val="28"/>
              </w:rPr>
              <w:t>раскрыта,</w:t>
            </w:r>
            <w:r w:rsidRPr="00CB3440">
              <w:rPr>
                <w:spacing w:val="51"/>
                <w:sz w:val="28"/>
                <w:szCs w:val="28"/>
              </w:rPr>
              <w:t xml:space="preserve"> </w:t>
            </w:r>
            <w:r w:rsidRPr="00CB3440">
              <w:rPr>
                <w:sz w:val="28"/>
                <w:szCs w:val="28"/>
              </w:rPr>
              <w:t>обнаруживается</w:t>
            </w:r>
            <w:r w:rsidRPr="00CB3440">
              <w:rPr>
                <w:spacing w:val="55"/>
                <w:sz w:val="28"/>
                <w:szCs w:val="28"/>
              </w:rPr>
              <w:t xml:space="preserve"> </w:t>
            </w:r>
            <w:r w:rsidRPr="00CB3440">
              <w:rPr>
                <w:sz w:val="28"/>
                <w:szCs w:val="28"/>
              </w:rPr>
              <w:t>существенное</w:t>
            </w:r>
            <w:r w:rsidRPr="00CB3440">
              <w:rPr>
                <w:spacing w:val="-5"/>
                <w:sz w:val="28"/>
                <w:szCs w:val="28"/>
              </w:rPr>
              <w:t xml:space="preserve"> </w:t>
            </w:r>
            <w:r w:rsidRPr="00CB3440">
              <w:rPr>
                <w:sz w:val="28"/>
                <w:szCs w:val="28"/>
              </w:rPr>
              <w:t>непонимание</w:t>
            </w:r>
            <w:r w:rsidRPr="00CB3440">
              <w:rPr>
                <w:spacing w:val="-4"/>
                <w:sz w:val="28"/>
                <w:szCs w:val="28"/>
              </w:rPr>
              <w:t xml:space="preserve"> </w:t>
            </w:r>
            <w:r w:rsidRPr="00CB3440">
              <w:rPr>
                <w:sz w:val="28"/>
                <w:szCs w:val="28"/>
              </w:rPr>
              <w:t>проблемы.</w:t>
            </w:r>
          </w:p>
        </w:tc>
        <w:tc>
          <w:tcPr>
            <w:tcW w:w="1418" w:type="dxa"/>
          </w:tcPr>
          <w:p w:rsidR="004741DF" w:rsidRPr="00CB3440" w:rsidRDefault="004741DF" w:rsidP="004741DF">
            <w:pPr>
              <w:pStyle w:val="TableParagraph"/>
              <w:spacing w:line="268" w:lineRule="exact"/>
              <w:ind w:left="108"/>
              <w:jc w:val="center"/>
              <w:rPr>
                <w:i/>
                <w:sz w:val="28"/>
                <w:szCs w:val="28"/>
              </w:rPr>
            </w:pPr>
            <w:r w:rsidRPr="00CB3440">
              <w:rPr>
                <w:i/>
                <w:sz w:val="28"/>
                <w:szCs w:val="28"/>
              </w:rPr>
              <w:t>0</w:t>
            </w:r>
            <w:r w:rsidRPr="00CB3440">
              <w:rPr>
                <w:i/>
                <w:spacing w:val="-1"/>
                <w:sz w:val="28"/>
                <w:szCs w:val="28"/>
              </w:rPr>
              <w:t xml:space="preserve"> </w:t>
            </w:r>
            <w:r w:rsidRPr="00CB3440">
              <w:rPr>
                <w:i/>
                <w:sz w:val="28"/>
                <w:szCs w:val="28"/>
              </w:rPr>
              <w:t>баллов</w:t>
            </w:r>
          </w:p>
        </w:tc>
      </w:tr>
    </w:tbl>
    <w:p w:rsidR="004741DF" w:rsidRPr="0073750A" w:rsidRDefault="004741DF" w:rsidP="004741DF">
      <w:pPr>
        <w:jc w:val="center"/>
        <w:rPr>
          <w:b/>
          <w:sz w:val="28"/>
          <w:szCs w:val="28"/>
        </w:rPr>
      </w:pPr>
    </w:p>
    <w:p w:rsidR="004741DF" w:rsidRDefault="004741DF" w:rsidP="004741DF">
      <w:pPr>
        <w:jc w:val="right"/>
        <w:rPr>
          <w:b/>
          <w:bCs/>
          <w:caps/>
          <w:sz w:val="28"/>
          <w:szCs w:val="28"/>
        </w:rPr>
      </w:pPr>
    </w:p>
    <w:p w:rsidR="004741DF" w:rsidRDefault="004741DF" w:rsidP="004741DF">
      <w:pPr>
        <w:jc w:val="right"/>
        <w:rPr>
          <w:b/>
          <w:bCs/>
          <w:caps/>
          <w:sz w:val="28"/>
          <w:szCs w:val="28"/>
        </w:rPr>
      </w:pPr>
    </w:p>
    <w:p w:rsidR="004741DF" w:rsidRDefault="004741DF" w:rsidP="004741DF">
      <w:pPr>
        <w:jc w:val="right"/>
        <w:rPr>
          <w:b/>
          <w:bCs/>
          <w:caps/>
          <w:sz w:val="28"/>
          <w:szCs w:val="28"/>
        </w:rPr>
      </w:pPr>
    </w:p>
    <w:p w:rsidR="004741DF" w:rsidRDefault="004741DF" w:rsidP="004741DF">
      <w:pPr>
        <w:jc w:val="right"/>
        <w:rPr>
          <w:b/>
          <w:bCs/>
          <w:caps/>
          <w:sz w:val="28"/>
          <w:szCs w:val="28"/>
        </w:rPr>
      </w:pPr>
    </w:p>
    <w:p w:rsidR="004741DF" w:rsidRDefault="004741DF" w:rsidP="004741DF">
      <w:pPr>
        <w:jc w:val="right"/>
        <w:rPr>
          <w:b/>
          <w:bCs/>
          <w:caps/>
          <w:sz w:val="28"/>
          <w:szCs w:val="28"/>
        </w:rPr>
      </w:pPr>
    </w:p>
    <w:p w:rsidR="004741DF" w:rsidRPr="0073750A" w:rsidRDefault="004741DF" w:rsidP="004741DF">
      <w:pPr>
        <w:jc w:val="right"/>
        <w:rPr>
          <w:b/>
          <w:bCs/>
          <w:sz w:val="28"/>
          <w:szCs w:val="28"/>
        </w:rPr>
      </w:pPr>
      <w:r w:rsidRPr="0073750A">
        <w:rPr>
          <w:b/>
          <w:bCs/>
          <w:caps/>
          <w:sz w:val="28"/>
          <w:szCs w:val="28"/>
        </w:rPr>
        <w:t>Приложение</w:t>
      </w:r>
      <w:r w:rsidRPr="0073750A">
        <w:rPr>
          <w:b/>
          <w:bCs/>
          <w:sz w:val="28"/>
          <w:szCs w:val="28"/>
        </w:rPr>
        <w:t xml:space="preserve"> 2</w:t>
      </w:r>
    </w:p>
    <w:p w:rsidR="004741DF" w:rsidRPr="0073750A" w:rsidRDefault="004741DF" w:rsidP="004741DF">
      <w:pPr>
        <w:jc w:val="center"/>
        <w:rPr>
          <w:b/>
          <w:bCs/>
          <w:sz w:val="28"/>
          <w:szCs w:val="28"/>
        </w:rPr>
      </w:pPr>
    </w:p>
    <w:p w:rsidR="004741DF" w:rsidRPr="0073750A" w:rsidRDefault="004741DF" w:rsidP="004741DF">
      <w:pPr>
        <w:jc w:val="center"/>
        <w:rPr>
          <w:sz w:val="28"/>
          <w:szCs w:val="28"/>
        </w:rPr>
      </w:pPr>
      <w:r w:rsidRPr="0073750A">
        <w:rPr>
          <w:b/>
          <w:bCs/>
          <w:sz w:val="28"/>
          <w:szCs w:val="28"/>
        </w:rPr>
        <w:t>Оценочная шкала</w:t>
      </w:r>
    </w:p>
    <w:p w:rsidR="004741DF" w:rsidRPr="0073750A" w:rsidRDefault="004741DF" w:rsidP="004741DF">
      <w:pPr>
        <w:jc w:val="both"/>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714"/>
        <w:gridCol w:w="2484"/>
        <w:gridCol w:w="1772"/>
        <w:gridCol w:w="1666"/>
      </w:tblGrid>
      <w:tr w:rsidR="004741DF" w:rsidRPr="0073750A" w:rsidTr="004741DF">
        <w:trPr>
          <w:trHeight w:val="1104"/>
        </w:trPr>
        <w:tc>
          <w:tcPr>
            <w:tcW w:w="797" w:type="pct"/>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bCs/>
                <w:color w:val="000000"/>
              </w:rPr>
              <w:t>Набрано баллов</w:t>
            </w:r>
          </w:p>
        </w:tc>
        <w:tc>
          <w:tcPr>
            <w:tcW w:w="1087" w:type="pct"/>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rPr>
              <w:t>3</w:t>
            </w:r>
            <w:r w:rsidRPr="00CB3440">
              <w:rPr>
                <w:b/>
                <w:spacing w:val="-1"/>
              </w:rPr>
              <w:t xml:space="preserve"> и менее </w:t>
            </w:r>
            <w:r w:rsidRPr="00CB3440">
              <w:rPr>
                <w:b/>
              </w:rPr>
              <w:t>баллов</w:t>
            </w:r>
          </w:p>
        </w:tc>
        <w:tc>
          <w:tcPr>
            <w:tcW w:w="1075" w:type="pct"/>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rPr>
              <w:t>4-6</w:t>
            </w:r>
            <w:r w:rsidRPr="00CB3440">
              <w:rPr>
                <w:b/>
                <w:spacing w:val="-1"/>
              </w:rPr>
              <w:t xml:space="preserve"> </w:t>
            </w:r>
            <w:r w:rsidRPr="00CB3440">
              <w:rPr>
                <w:b/>
              </w:rPr>
              <w:t>баллов</w:t>
            </w:r>
          </w:p>
        </w:tc>
        <w:tc>
          <w:tcPr>
            <w:tcW w:w="1047" w:type="pct"/>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rPr>
              <w:t>7-8</w:t>
            </w:r>
            <w:r w:rsidRPr="00CB3440">
              <w:rPr>
                <w:b/>
                <w:spacing w:val="-1"/>
              </w:rPr>
              <w:t xml:space="preserve"> </w:t>
            </w:r>
            <w:r w:rsidRPr="00CB3440">
              <w:rPr>
                <w:b/>
              </w:rPr>
              <w:t>баллов</w:t>
            </w:r>
          </w:p>
        </w:tc>
        <w:tc>
          <w:tcPr>
            <w:tcW w:w="993" w:type="pct"/>
          </w:tcPr>
          <w:p w:rsidR="004741DF" w:rsidRPr="00CB3440" w:rsidRDefault="004741DF" w:rsidP="004741DF">
            <w:pPr>
              <w:jc w:val="center"/>
              <w:rPr>
                <w:b/>
                <w:bCs/>
                <w:color w:val="000000"/>
              </w:rPr>
            </w:pPr>
          </w:p>
          <w:p w:rsidR="004741DF" w:rsidRPr="00CB3440" w:rsidRDefault="004741DF" w:rsidP="004741DF">
            <w:pPr>
              <w:jc w:val="center"/>
              <w:rPr>
                <w:b/>
                <w:bCs/>
                <w:color w:val="000000"/>
              </w:rPr>
            </w:pPr>
            <w:r w:rsidRPr="00CB3440">
              <w:rPr>
                <w:b/>
              </w:rPr>
              <w:t>9-10</w:t>
            </w:r>
            <w:r w:rsidRPr="00CB3440">
              <w:rPr>
                <w:b/>
                <w:spacing w:val="-1"/>
              </w:rPr>
              <w:t xml:space="preserve"> </w:t>
            </w:r>
            <w:r w:rsidRPr="00CB3440">
              <w:rPr>
                <w:b/>
              </w:rPr>
              <w:t>баллов</w:t>
            </w:r>
          </w:p>
        </w:tc>
      </w:tr>
      <w:tr w:rsidR="004741DF" w:rsidRPr="0073750A" w:rsidTr="004741DF">
        <w:trPr>
          <w:trHeight w:val="1104"/>
        </w:trPr>
        <w:tc>
          <w:tcPr>
            <w:tcW w:w="797" w:type="pct"/>
          </w:tcPr>
          <w:p w:rsidR="004741DF" w:rsidRPr="00CB3440" w:rsidRDefault="004741DF" w:rsidP="004741DF">
            <w:pPr>
              <w:jc w:val="center"/>
              <w:rPr>
                <w:color w:val="000000"/>
              </w:rPr>
            </w:pPr>
          </w:p>
          <w:p w:rsidR="004741DF" w:rsidRPr="00CB3440" w:rsidRDefault="004741DF" w:rsidP="004741DF">
            <w:pPr>
              <w:jc w:val="center"/>
              <w:rPr>
                <w:b/>
                <w:bCs/>
                <w:color w:val="000000"/>
              </w:rPr>
            </w:pPr>
            <w:r w:rsidRPr="00CB3440">
              <w:rPr>
                <w:b/>
                <w:bCs/>
                <w:color w:val="000000"/>
              </w:rPr>
              <w:t>Оценка</w:t>
            </w:r>
          </w:p>
        </w:tc>
        <w:tc>
          <w:tcPr>
            <w:tcW w:w="1087" w:type="pct"/>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«Неудовлетворительно»</w:t>
            </w:r>
          </w:p>
        </w:tc>
        <w:tc>
          <w:tcPr>
            <w:tcW w:w="1075" w:type="pct"/>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«Удовлетворительно»</w:t>
            </w:r>
          </w:p>
        </w:tc>
        <w:tc>
          <w:tcPr>
            <w:tcW w:w="1047" w:type="pct"/>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«Хорошо»</w:t>
            </w:r>
          </w:p>
        </w:tc>
        <w:tc>
          <w:tcPr>
            <w:tcW w:w="993" w:type="pct"/>
          </w:tcPr>
          <w:p w:rsidR="004741DF" w:rsidRPr="00CB3440" w:rsidRDefault="004741DF" w:rsidP="004741DF">
            <w:pPr>
              <w:jc w:val="center"/>
              <w:rPr>
                <w:color w:val="000000"/>
              </w:rPr>
            </w:pPr>
          </w:p>
          <w:p w:rsidR="004741DF" w:rsidRPr="00CB3440" w:rsidRDefault="004741DF" w:rsidP="004741DF">
            <w:pPr>
              <w:jc w:val="center"/>
              <w:rPr>
                <w:color w:val="000000"/>
              </w:rPr>
            </w:pPr>
            <w:r w:rsidRPr="00CB3440">
              <w:rPr>
                <w:color w:val="000000"/>
              </w:rPr>
              <w:t>«Отлично»</w:t>
            </w:r>
          </w:p>
          <w:p w:rsidR="004741DF" w:rsidRPr="00CB3440" w:rsidRDefault="004741DF" w:rsidP="004741DF">
            <w:pPr>
              <w:jc w:val="center"/>
              <w:rPr>
                <w:color w:val="000000"/>
              </w:rPr>
            </w:pPr>
          </w:p>
        </w:tc>
      </w:tr>
    </w:tbl>
    <w:p w:rsidR="004741DF" w:rsidRPr="0073750A" w:rsidRDefault="004741DF" w:rsidP="004741DF">
      <w:pPr>
        <w:jc w:val="right"/>
        <w:rPr>
          <w:b/>
          <w:bCs/>
          <w:sz w:val="28"/>
          <w:szCs w:val="28"/>
        </w:rPr>
      </w:pPr>
      <w:r w:rsidRPr="0073750A">
        <w:rPr>
          <w:b/>
          <w:bCs/>
          <w:caps/>
          <w:sz w:val="28"/>
          <w:szCs w:val="28"/>
        </w:rPr>
        <w:br w:type="page"/>
        <w:t>Приложение</w:t>
      </w:r>
      <w:r w:rsidRPr="0073750A">
        <w:rPr>
          <w:b/>
          <w:bCs/>
          <w:sz w:val="28"/>
          <w:szCs w:val="28"/>
        </w:rPr>
        <w:t xml:space="preserve"> 3</w:t>
      </w:r>
    </w:p>
    <w:p w:rsidR="004741DF" w:rsidRPr="0073750A" w:rsidRDefault="004741DF" w:rsidP="004741DF">
      <w:pPr>
        <w:spacing w:line="288" w:lineRule="auto"/>
        <w:jc w:val="center"/>
        <w:rPr>
          <w:b/>
          <w:bCs/>
          <w:sz w:val="28"/>
          <w:szCs w:val="28"/>
        </w:rPr>
      </w:pPr>
    </w:p>
    <w:p w:rsidR="004741DF" w:rsidRPr="0073750A" w:rsidRDefault="004741DF" w:rsidP="004741DF">
      <w:pPr>
        <w:spacing w:line="288" w:lineRule="auto"/>
        <w:jc w:val="center"/>
        <w:rPr>
          <w:b/>
          <w:bCs/>
          <w:sz w:val="28"/>
          <w:szCs w:val="28"/>
        </w:rPr>
      </w:pPr>
      <w:r w:rsidRPr="0073750A">
        <w:rPr>
          <w:b/>
          <w:bCs/>
          <w:sz w:val="28"/>
          <w:szCs w:val="28"/>
        </w:rPr>
        <w:t>Инструкция для обучающегося</w:t>
      </w:r>
    </w:p>
    <w:p w:rsidR="004741DF" w:rsidRPr="0073750A" w:rsidRDefault="004741DF" w:rsidP="004741DF">
      <w:pPr>
        <w:spacing w:line="288" w:lineRule="auto"/>
        <w:jc w:val="both"/>
        <w:rPr>
          <w:sz w:val="28"/>
          <w:szCs w:val="28"/>
        </w:rPr>
      </w:pPr>
    </w:p>
    <w:p w:rsidR="004741DF" w:rsidRPr="0073750A" w:rsidRDefault="004741DF" w:rsidP="00094814">
      <w:pPr>
        <w:numPr>
          <w:ilvl w:val="0"/>
          <w:numId w:val="110"/>
        </w:numPr>
        <w:jc w:val="both"/>
        <w:rPr>
          <w:sz w:val="28"/>
          <w:szCs w:val="28"/>
        </w:rPr>
      </w:pPr>
      <w:r w:rsidRPr="0073750A">
        <w:rPr>
          <w:sz w:val="28"/>
          <w:szCs w:val="28"/>
        </w:rPr>
        <w:t>Обучающийся заходит в аудиторию и занимает своё место за одним из ученических столов.</w:t>
      </w:r>
    </w:p>
    <w:p w:rsidR="004741DF" w:rsidRPr="0073750A" w:rsidRDefault="004741DF" w:rsidP="00094814">
      <w:pPr>
        <w:numPr>
          <w:ilvl w:val="0"/>
          <w:numId w:val="110"/>
        </w:numPr>
        <w:tabs>
          <w:tab w:val="clear" w:pos="720"/>
          <w:tab w:val="num" w:pos="540"/>
        </w:tabs>
        <w:ind w:left="540" w:hanging="540"/>
        <w:jc w:val="both"/>
        <w:rPr>
          <w:sz w:val="28"/>
          <w:szCs w:val="28"/>
        </w:rPr>
      </w:pPr>
      <w:r w:rsidRPr="0073750A">
        <w:rPr>
          <w:sz w:val="28"/>
          <w:szCs w:val="28"/>
        </w:rPr>
        <w:t>Опоздавший не допускается до защиты реферата.</w:t>
      </w:r>
    </w:p>
    <w:p w:rsidR="004741DF" w:rsidRPr="0073750A" w:rsidRDefault="004741DF" w:rsidP="00094814">
      <w:pPr>
        <w:numPr>
          <w:ilvl w:val="0"/>
          <w:numId w:val="110"/>
        </w:numPr>
        <w:tabs>
          <w:tab w:val="clear" w:pos="720"/>
          <w:tab w:val="num" w:pos="540"/>
        </w:tabs>
        <w:ind w:left="540" w:hanging="540"/>
        <w:jc w:val="both"/>
        <w:rPr>
          <w:sz w:val="28"/>
          <w:szCs w:val="28"/>
        </w:rPr>
      </w:pPr>
      <w:r w:rsidRPr="0073750A">
        <w:rPr>
          <w:sz w:val="28"/>
          <w:szCs w:val="28"/>
        </w:rPr>
        <w:t>Во время защиты реферата обучающийся не должен:</w:t>
      </w:r>
    </w:p>
    <w:p w:rsidR="004741DF" w:rsidRPr="0073750A" w:rsidRDefault="004741DF" w:rsidP="00094814">
      <w:pPr>
        <w:numPr>
          <w:ilvl w:val="0"/>
          <w:numId w:val="13"/>
        </w:numPr>
        <w:jc w:val="both"/>
        <w:rPr>
          <w:sz w:val="28"/>
          <w:szCs w:val="28"/>
        </w:rPr>
      </w:pPr>
      <w:r w:rsidRPr="0073750A">
        <w:rPr>
          <w:sz w:val="28"/>
          <w:szCs w:val="28"/>
        </w:rPr>
        <w:t>передавать что-либо другим обучающимся;</w:t>
      </w:r>
    </w:p>
    <w:p w:rsidR="004741DF" w:rsidRPr="0073750A" w:rsidRDefault="004741DF" w:rsidP="00094814">
      <w:pPr>
        <w:numPr>
          <w:ilvl w:val="0"/>
          <w:numId w:val="13"/>
        </w:numPr>
        <w:jc w:val="both"/>
        <w:rPr>
          <w:sz w:val="28"/>
          <w:szCs w:val="28"/>
        </w:rPr>
      </w:pPr>
      <w:r w:rsidRPr="0073750A">
        <w:rPr>
          <w:sz w:val="28"/>
          <w:szCs w:val="28"/>
        </w:rPr>
        <w:t>пользоваться мобильным телефоном.</w:t>
      </w:r>
    </w:p>
    <w:p w:rsidR="004741DF" w:rsidRPr="0073750A" w:rsidRDefault="004741DF" w:rsidP="00094814">
      <w:pPr>
        <w:numPr>
          <w:ilvl w:val="0"/>
          <w:numId w:val="110"/>
        </w:numPr>
        <w:tabs>
          <w:tab w:val="clear" w:pos="720"/>
          <w:tab w:val="num" w:pos="540"/>
        </w:tabs>
        <w:ind w:left="540" w:hanging="540"/>
        <w:jc w:val="both"/>
        <w:rPr>
          <w:sz w:val="28"/>
          <w:szCs w:val="28"/>
        </w:rPr>
      </w:pPr>
      <w:r w:rsidRPr="0073750A">
        <w:rPr>
          <w:sz w:val="28"/>
          <w:szCs w:val="28"/>
        </w:rPr>
        <w:t>Обучающийся должен:</w:t>
      </w:r>
    </w:p>
    <w:p w:rsidR="004741DF" w:rsidRPr="0073750A" w:rsidRDefault="004741DF" w:rsidP="00094814">
      <w:pPr>
        <w:numPr>
          <w:ilvl w:val="0"/>
          <w:numId w:val="14"/>
        </w:numPr>
        <w:jc w:val="both"/>
        <w:rPr>
          <w:sz w:val="28"/>
          <w:szCs w:val="28"/>
        </w:rPr>
      </w:pPr>
      <w:r w:rsidRPr="0073750A">
        <w:rPr>
          <w:sz w:val="28"/>
          <w:szCs w:val="28"/>
        </w:rPr>
        <w:t>сложить имеющиеся личные вещи в специально отведенное место;</w:t>
      </w:r>
    </w:p>
    <w:p w:rsidR="004741DF" w:rsidRPr="0073750A" w:rsidRDefault="004741DF" w:rsidP="00094814">
      <w:pPr>
        <w:numPr>
          <w:ilvl w:val="0"/>
          <w:numId w:val="14"/>
        </w:numPr>
        <w:jc w:val="both"/>
        <w:rPr>
          <w:sz w:val="28"/>
          <w:szCs w:val="28"/>
        </w:rPr>
      </w:pPr>
      <w:r w:rsidRPr="0073750A">
        <w:rPr>
          <w:sz w:val="28"/>
          <w:szCs w:val="28"/>
        </w:rPr>
        <w:t>внимательно выслушать инструктаж преподавателя;</w:t>
      </w:r>
    </w:p>
    <w:p w:rsidR="004741DF" w:rsidRPr="0073750A" w:rsidRDefault="004741DF" w:rsidP="00094814">
      <w:pPr>
        <w:numPr>
          <w:ilvl w:val="0"/>
          <w:numId w:val="14"/>
        </w:numPr>
        <w:jc w:val="both"/>
        <w:rPr>
          <w:sz w:val="28"/>
          <w:szCs w:val="28"/>
        </w:rPr>
      </w:pPr>
      <w:r w:rsidRPr="0073750A">
        <w:rPr>
          <w:sz w:val="28"/>
          <w:szCs w:val="28"/>
        </w:rPr>
        <w:t>соблюдать инструкции, правила поведения и нормы защиты реферата;</w:t>
      </w:r>
    </w:p>
    <w:p w:rsidR="004741DF" w:rsidRPr="0073750A" w:rsidRDefault="004741DF" w:rsidP="00094814">
      <w:pPr>
        <w:numPr>
          <w:ilvl w:val="0"/>
          <w:numId w:val="110"/>
        </w:numPr>
        <w:tabs>
          <w:tab w:val="clear" w:pos="720"/>
          <w:tab w:val="num" w:pos="540"/>
        </w:tabs>
        <w:ind w:left="540" w:hanging="540"/>
        <w:jc w:val="both"/>
        <w:rPr>
          <w:sz w:val="28"/>
          <w:szCs w:val="28"/>
        </w:rPr>
      </w:pPr>
      <w:r w:rsidRPr="0073750A">
        <w:rPr>
          <w:sz w:val="28"/>
          <w:szCs w:val="28"/>
        </w:rPr>
        <w:t>При необходимости выйти, обучающийся поднимает руку, спрашивает разрешение, получает его и выходит из кабинета. Выходить из кабинета можно только по одному.</w:t>
      </w:r>
    </w:p>
    <w:p w:rsidR="004741DF" w:rsidRPr="0073750A" w:rsidRDefault="004741DF" w:rsidP="00094814">
      <w:pPr>
        <w:numPr>
          <w:ilvl w:val="0"/>
          <w:numId w:val="110"/>
        </w:numPr>
        <w:tabs>
          <w:tab w:val="clear" w:pos="720"/>
          <w:tab w:val="num" w:pos="540"/>
        </w:tabs>
        <w:ind w:left="540" w:hanging="540"/>
        <w:jc w:val="both"/>
        <w:rPr>
          <w:sz w:val="28"/>
          <w:szCs w:val="28"/>
        </w:rPr>
      </w:pPr>
      <w:r w:rsidRPr="0073750A">
        <w:rPr>
          <w:sz w:val="28"/>
          <w:szCs w:val="28"/>
        </w:rPr>
        <w:t xml:space="preserve">При несоблюдении норм времени (увеличении времени) защиты реферата, оценка снижается. </w:t>
      </w:r>
    </w:p>
    <w:p w:rsidR="004741DF" w:rsidRPr="0073750A" w:rsidRDefault="004741DF" w:rsidP="00094814">
      <w:pPr>
        <w:numPr>
          <w:ilvl w:val="0"/>
          <w:numId w:val="110"/>
        </w:numPr>
        <w:tabs>
          <w:tab w:val="clear" w:pos="720"/>
          <w:tab w:val="num" w:pos="540"/>
        </w:tabs>
        <w:ind w:left="540" w:hanging="540"/>
        <w:jc w:val="both"/>
        <w:rPr>
          <w:sz w:val="28"/>
          <w:szCs w:val="28"/>
        </w:rPr>
      </w:pPr>
      <w:r w:rsidRPr="0073750A">
        <w:rPr>
          <w:sz w:val="28"/>
          <w:szCs w:val="28"/>
        </w:rPr>
        <w:t>По истечении времени защиты реферата обучающийся покидает кабинет.</w:t>
      </w:r>
    </w:p>
    <w:p w:rsidR="004741DF" w:rsidRPr="0073750A" w:rsidRDefault="004741DF" w:rsidP="004741DF">
      <w:pPr>
        <w:spacing w:line="288" w:lineRule="auto"/>
        <w:jc w:val="both"/>
        <w:rPr>
          <w:sz w:val="28"/>
          <w:szCs w:val="28"/>
        </w:rPr>
      </w:pPr>
    </w:p>
    <w:p w:rsidR="004741DF" w:rsidRPr="0073750A" w:rsidRDefault="004741DF" w:rsidP="004741DF">
      <w:pPr>
        <w:jc w:val="both"/>
        <w:rPr>
          <w:b/>
          <w:bCs/>
          <w:sz w:val="28"/>
          <w:szCs w:val="28"/>
        </w:rPr>
      </w:pPr>
    </w:p>
    <w:p w:rsidR="004741DF" w:rsidRPr="0073750A" w:rsidRDefault="004741DF" w:rsidP="004741DF">
      <w:pPr>
        <w:jc w:val="right"/>
        <w:rPr>
          <w:b/>
          <w:bCs/>
          <w:caps/>
          <w:sz w:val="28"/>
          <w:szCs w:val="28"/>
        </w:rPr>
      </w:pPr>
      <w:r w:rsidRPr="0073750A">
        <w:rPr>
          <w:b/>
          <w:bCs/>
          <w:sz w:val="28"/>
          <w:szCs w:val="28"/>
        </w:rPr>
        <w:br w:type="page"/>
      </w:r>
      <w:r w:rsidRPr="0073750A">
        <w:rPr>
          <w:b/>
          <w:bCs/>
          <w:caps/>
          <w:sz w:val="28"/>
          <w:szCs w:val="28"/>
        </w:rPr>
        <w:t>Приложение 4</w:t>
      </w:r>
    </w:p>
    <w:p w:rsidR="004741DF" w:rsidRPr="0073750A" w:rsidRDefault="004741DF" w:rsidP="004741DF">
      <w:pPr>
        <w:jc w:val="center"/>
        <w:rPr>
          <w:b/>
          <w:bCs/>
          <w:sz w:val="28"/>
          <w:szCs w:val="28"/>
        </w:rPr>
      </w:pPr>
    </w:p>
    <w:p w:rsidR="004741DF" w:rsidRPr="0073750A" w:rsidRDefault="004741DF" w:rsidP="004741DF">
      <w:pPr>
        <w:jc w:val="center"/>
        <w:rPr>
          <w:b/>
          <w:bCs/>
          <w:sz w:val="28"/>
          <w:szCs w:val="28"/>
        </w:rPr>
      </w:pPr>
      <w:r w:rsidRPr="0073750A">
        <w:rPr>
          <w:b/>
          <w:bCs/>
          <w:sz w:val="28"/>
          <w:szCs w:val="28"/>
        </w:rPr>
        <w:t>Инструкция для преподавателя</w:t>
      </w:r>
    </w:p>
    <w:p w:rsidR="004741DF" w:rsidRPr="0073750A" w:rsidRDefault="004741DF" w:rsidP="004741DF">
      <w:pPr>
        <w:rPr>
          <w:sz w:val="28"/>
          <w:szCs w:val="28"/>
        </w:rPr>
      </w:pPr>
    </w:p>
    <w:p w:rsidR="004741DF" w:rsidRPr="0073750A" w:rsidRDefault="004741DF" w:rsidP="00094814">
      <w:pPr>
        <w:numPr>
          <w:ilvl w:val="0"/>
          <w:numId w:val="109"/>
        </w:numPr>
        <w:jc w:val="both"/>
        <w:rPr>
          <w:sz w:val="28"/>
          <w:szCs w:val="28"/>
        </w:rPr>
      </w:pPr>
      <w:r w:rsidRPr="0073750A">
        <w:rPr>
          <w:sz w:val="28"/>
          <w:szCs w:val="28"/>
        </w:rPr>
        <w:t xml:space="preserve">Преподаватель должен знать документы, на основании которых проводится защиты реферата. </w:t>
      </w:r>
    </w:p>
    <w:p w:rsidR="004741DF" w:rsidRPr="0073750A" w:rsidRDefault="004741DF" w:rsidP="00094814">
      <w:pPr>
        <w:numPr>
          <w:ilvl w:val="0"/>
          <w:numId w:val="109"/>
        </w:numPr>
        <w:tabs>
          <w:tab w:val="clear" w:pos="720"/>
          <w:tab w:val="num" w:pos="540"/>
          <w:tab w:val="left" w:pos="1134"/>
        </w:tabs>
        <w:ind w:left="540" w:hanging="540"/>
        <w:jc w:val="both"/>
        <w:rPr>
          <w:sz w:val="28"/>
          <w:szCs w:val="28"/>
        </w:rPr>
      </w:pPr>
      <w:r w:rsidRPr="0073750A">
        <w:rPr>
          <w:sz w:val="28"/>
          <w:szCs w:val="28"/>
        </w:rPr>
        <w:t xml:space="preserve">Преподаватель должен явиться в назначенную аудиторию, где проводится защита реферата, не менее чем за 20 минут до начала процедуры. </w:t>
      </w:r>
    </w:p>
    <w:p w:rsidR="004741DF" w:rsidRPr="0073750A" w:rsidRDefault="004741DF" w:rsidP="00094814">
      <w:pPr>
        <w:numPr>
          <w:ilvl w:val="0"/>
          <w:numId w:val="109"/>
        </w:numPr>
        <w:tabs>
          <w:tab w:val="clear" w:pos="720"/>
          <w:tab w:val="num" w:pos="540"/>
          <w:tab w:val="left" w:pos="1134"/>
        </w:tabs>
        <w:ind w:left="540" w:hanging="540"/>
        <w:jc w:val="both"/>
        <w:rPr>
          <w:sz w:val="28"/>
          <w:szCs w:val="28"/>
        </w:rPr>
      </w:pPr>
      <w:r w:rsidRPr="0073750A">
        <w:rPr>
          <w:sz w:val="28"/>
          <w:szCs w:val="28"/>
        </w:rPr>
        <w:t>Преподаватель обеспечивает соблюдение санитарных норм, правил техники безопасности и охраны труда во время защиты реферата.</w:t>
      </w:r>
    </w:p>
    <w:p w:rsidR="004741DF" w:rsidRPr="0073750A" w:rsidRDefault="004741DF" w:rsidP="00094814">
      <w:pPr>
        <w:numPr>
          <w:ilvl w:val="0"/>
          <w:numId w:val="109"/>
        </w:numPr>
        <w:tabs>
          <w:tab w:val="clear" w:pos="720"/>
          <w:tab w:val="left" w:pos="180"/>
          <w:tab w:val="num" w:pos="540"/>
        </w:tabs>
        <w:suppressAutoHyphens/>
        <w:ind w:left="540" w:hanging="540"/>
        <w:rPr>
          <w:sz w:val="28"/>
          <w:szCs w:val="28"/>
        </w:rPr>
      </w:pPr>
      <w:r w:rsidRPr="0073750A">
        <w:rPr>
          <w:sz w:val="28"/>
          <w:szCs w:val="28"/>
        </w:rPr>
        <w:t xml:space="preserve">Перед началом защиты реферата преподаватель напоминает:  </w:t>
      </w:r>
    </w:p>
    <w:p w:rsidR="004741DF" w:rsidRPr="0073750A" w:rsidRDefault="004741DF" w:rsidP="00094814">
      <w:pPr>
        <w:numPr>
          <w:ilvl w:val="0"/>
          <w:numId w:val="15"/>
        </w:numPr>
        <w:tabs>
          <w:tab w:val="left" w:pos="1276"/>
        </w:tabs>
        <w:ind w:left="1418" w:hanging="207"/>
        <w:jc w:val="both"/>
        <w:rPr>
          <w:sz w:val="28"/>
          <w:szCs w:val="28"/>
        </w:rPr>
      </w:pPr>
      <w:r w:rsidRPr="0073750A">
        <w:rPr>
          <w:sz w:val="28"/>
          <w:szCs w:val="28"/>
        </w:rPr>
        <w:t>об отключении мобильных телефонов;</w:t>
      </w:r>
    </w:p>
    <w:p w:rsidR="004741DF" w:rsidRPr="0073750A" w:rsidRDefault="004741DF" w:rsidP="00094814">
      <w:pPr>
        <w:numPr>
          <w:ilvl w:val="0"/>
          <w:numId w:val="15"/>
        </w:numPr>
        <w:tabs>
          <w:tab w:val="left" w:pos="1276"/>
        </w:tabs>
        <w:ind w:left="1418" w:hanging="207"/>
        <w:jc w:val="both"/>
        <w:rPr>
          <w:sz w:val="28"/>
          <w:szCs w:val="28"/>
        </w:rPr>
      </w:pPr>
      <w:r w:rsidRPr="0073750A">
        <w:rPr>
          <w:sz w:val="28"/>
          <w:szCs w:val="28"/>
        </w:rPr>
        <w:t>о расположении имеющихся личных вещей в специально отведенном месте.</w:t>
      </w:r>
    </w:p>
    <w:p w:rsidR="004741DF" w:rsidRPr="0073750A" w:rsidRDefault="004741DF" w:rsidP="00094814">
      <w:pPr>
        <w:numPr>
          <w:ilvl w:val="0"/>
          <w:numId w:val="109"/>
        </w:numPr>
        <w:tabs>
          <w:tab w:val="clear" w:pos="720"/>
          <w:tab w:val="num" w:pos="540"/>
        </w:tabs>
        <w:ind w:left="540" w:hanging="540"/>
        <w:jc w:val="both"/>
        <w:rPr>
          <w:sz w:val="28"/>
          <w:szCs w:val="28"/>
        </w:rPr>
      </w:pPr>
      <w:r w:rsidRPr="0073750A">
        <w:rPr>
          <w:sz w:val="28"/>
          <w:szCs w:val="28"/>
        </w:rPr>
        <w:t xml:space="preserve">Преподаватель знакомит обучающихся с инструкцией о правилах проведения защиты реферата. </w:t>
      </w:r>
    </w:p>
    <w:p w:rsidR="004741DF" w:rsidRPr="0073750A" w:rsidRDefault="004741DF" w:rsidP="00094814">
      <w:pPr>
        <w:numPr>
          <w:ilvl w:val="0"/>
          <w:numId w:val="109"/>
        </w:numPr>
        <w:tabs>
          <w:tab w:val="clear" w:pos="720"/>
          <w:tab w:val="num" w:pos="540"/>
          <w:tab w:val="left" w:pos="1134"/>
        </w:tabs>
        <w:ind w:left="540" w:hanging="540"/>
        <w:jc w:val="both"/>
        <w:rPr>
          <w:sz w:val="28"/>
          <w:szCs w:val="28"/>
        </w:rPr>
      </w:pPr>
      <w:r w:rsidRPr="0073750A">
        <w:rPr>
          <w:sz w:val="28"/>
          <w:szCs w:val="28"/>
        </w:rPr>
        <w:t xml:space="preserve">Преподаватель приступает к защите рефератов обучающихся. </w:t>
      </w:r>
    </w:p>
    <w:p w:rsidR="004741DF" w:rsidRPr="0073750A" w:rsidRDefault="004741DF" w:rsidP="00094814">
      <w:pPr>
        <w:numPr>
          <w:ilvl w:val="0"/>
          <w:numId w:val="109"/>
        </w:numPr>
        <w:tabs>
          <w:tab w:val="clear" w:pos="720"/>
          <w:tab w:val="num" w:pos="540"/>
          <w:tab w:val="left" w:pos="1134"/>
        </w:tabs>
        <w:ind w:left="540" w:hanging="540"/>
        <w:jc w:val="both"/>
        <w:rPr>
          <w:sz w:val="28"/>
          <w:szCs w:val="28"/>
        </w:rPr>
      </w:pPr>
      <w:r w:rsidRPr="0073750A">
        <w:rPr>
          <w:sz w:val="28"/>
          <w:szCs w:val="28"/>
        </w:rPr>
        <w:t>Преподаватель следит за порядком и тишиной в аудитории и отвечает на вопросы обучающихся, не связанные с содержанием контрольно-измерительных материалов.</w:t>
      </w:r>
    </w:p>
    <w:p w:rsidR="004741DF" w:rsidRPr="0073750A" w:rsidRDefault="004741DF" w:rsidP="00094814">
      <w:pPr>
        <w:numPr>
          <w:ilvl w:val="0"/>
          <w:numId w:val="109"/>
        </w:numPr>
        <w:tabs>
          <w:tab w:val="clear" w:pos="720"/>
          <w:tab w:val="num" w:pos="540"/>
          <w:tab w:val="left" w:pos="1134"/>
        </w:tabs>
        <w:ind w:left="540" w:hanging="540"/>
        <w:jc w:val="both"/>
        <w:rPr>
          <w:sz w:val="28"/>
          <w:szCs w:val="28"/>
        </w:rPr>
      </w:pPr>
      <w:r w:rsidRPr="0073750A">
        <w:rPr>
          <w:sz w:val="28"/>
          <w:szCs w:val="28"/>
        </w:rPr>
        <w:t xml:space="preserve">Преподаватель во время защиты реферата без уважительной причины не покидает аудиторию. </w:t>
      </w:r>
    </w:p>
    <w:p w:rsidR="004741DF" w:rsidRPr="0073750A" w:rsidRDefault="004741DF" w:rsidP="00094814">
      <w:pPr>
        <w:numPr>
          <w:ilvl w:val="0"/>
          <w:numId w:val="109"/>
        </w:numPr>
        <w:tabs>
          <w:tab w:val="clear" w:pos="720"/>
          <w:tab w:val="left" w:pos="540"/>
        </w:tabs>
        <w:suppressAutoHyphens/>
        <w:ind w:left="540" w:hanging="540"/>
        <w:jc w:val="both"/>
        <w:rPr>
          <w:sz w:val="28"/>
          <w:szCs w:val="28"/>
        </w:rPr>
      </w:pPr>
      <w:r w:rsidRPr="0073750A">
        <w:rPr>
          <w:sz w:val="28"/>
          <w:szCs w:val="28"/>
        </w:rPr>
        <w:t xml:space="preserve">Преподаватель контролирует время выступления в рамках защиты реферата. </w:t>
      </w:r>
    </w:p>
    <w:p w:rsidR="004741DF" w:rsidRPr="0073750A" w:rsidRDefault="004741DF" w:rsidP="00094814">
      <w:pPr>
        <w:numPr>
          <w:ilvl w:val="0"/>
          <w:numId w:val="109"/>
        </w:numPr>
        <w:tabs>
          <w:tab w:val="clear" w:pos="720"/>
          <w:tab w:val="num" w:pos="540"/>
        </w:tabs>
        <w:ind w:left="540" w:hanging="540"/>
        <w:jc w:val="both"/>
        <w:rPr>
          <w:sz w:val="28"/>
          <w:szCs w:val="28"/>
        </w:rPr>
      </w:pPr>
      <w:r w:rsidRPr="0073750A">
        <w:rPr>
          <w:sz w:val="28"/>
          <w:szCs w:val="28"/>
        </w:rPr>
        <w:t>Преподаватель обрабатывает результаты согласно критериям</w:t>
      </w:r>
      <w:r w:rsidRPr="0073750A">
        <w:rPr>
          <w:spacing w:val="-3"/>
          <w:sz w:val="28"/>
          <w:szCs w:val="28"/>
        </w:rPr>
        <w:t xml:space="preserve"> </w:t>
      </w:r>
      <w:r w:rsidRPr="0073750A">
        <w:rPr>
          <w:sz w:val="28"/>
          <w:szCs w:val="28"/>
        </w:rPr>
        <w:t>оценивания</w:t>
      </w:r>
      <w:r w:rsidRPr="0073750A">
        <w:rPr>
          <w:spacing w:val="-2"/>
          <w:sz w:val="28"/>
          <w:szCs w:val="28"/>
        </w:rPr>
        <w:t xml:space="preserve"> </w:t>
      </w:r>
      <w:r w:rsidRPr="0073750A">
        <w:rPr>
          <w:sz w:val="28"/>
          <w:szCs w:val="28"/>
        </w:rPr>
        <w:t>рефератов, осуществляет подсчет баллов.</w:t>
      </w:r>
    </w:p>
    <w:p w:rsidR="004741DF" w:rsidRPr="0073750A" w:rsidRDefault="004741DF" w:rsidP="00094814">
      <w:pPr>
        <w:numPr>
          <w:ilvl w:val="0"/>
          <w:numId w:val="109"/>
        </w:numPr>
        <w:tabs>
          <w:tab w:val="clear" w:pos="720"/>
          <w:tab w:val="num" w:pos="540"/>
        </w:tabs>
        <w:ind w:left="540" w:hanging="540"/>
        <w:jc w:val="both"/>
        <w:rPr>
          <w:sz w:val="28"/>
          <w:szCs w:val="28"/>
        </w:rPr>
      </w:pPr>
      <w:r w:rsidRPr="0073750A">
        <w:rPr>
          <w:sz w:val="28"/>
          <w:szCs w:val="28"/>
        </w:rPr>
        <w:t>Преподаватель оценивает результаты защиты рефератов согласно оценочной шкале.</w:t>
      </w:r>
    </w:p>
    <w:p w:rsidR="004741DF" w:rsidRPr="0073750A" w:rsidRDefault="004741DF" w:rsidP="00094814">
      <w:pPr>
        <w:numPr>
          <w:ilvl w:val="0"/>
          <w:numId w:val="109"/>
        </w:numPr>
        <w:tabs>
          <w:tab w:val="clear" w:pos="720"/>
          <w:tab w:val="num" w:pos="540"/>
        </w:tabs>
        <w:ind w:left="540" w:hanging="540"/>
        <w:jc w:val="both"/>
        <w:rPr>
          <w:sz w:val="28"/>
          <w:szCs w:val="28"/>
        </w:rPr>
      </w:pPr>
      <w:r w:rsidRPr="0073750A">
        <w:rPr>
          <w:sz w:val="28"/>
          <w:szCs w:val="28"/>
        </w:rPr>
        <w:t xml:space="preserve">Преподаватель оформляет итоги защиты рефератов обучающихся, проводит статистический анализ результатов. </w:t>
      </w:r>
    </w:p>
    <w:p w:rsidR="00CB2BD3" w:rsidRDefault="00CB2BD3">
      <w:pPr>
        <w:spacing w:after="160" w:line="259" w:lineRule="auto"/>
        <w:rPr>
          <w:sz w:val="28"/>
          <w:szCs w:val="28"/>
        </w:rPr>
      </w:pPr>
      <w:r>
        <w:rPr>
          <w:sz w:val="28"/>
          <w:szCs w:val="28"/>
        </w:rPr>
        <w:br w:type="page"/>
      </w:r>
    </w:p>
    <w:p w:rsidR="004741DF" w:rsidRDefault="00CB2BD3" w:rsidP="00CB2BD3">
      <w:pPr>
        <w:spacing w:line="288" w:lineRule="auto"/>
        <w:jc w:val="center"/>
        <w:rPr>
          <w:sz w:val="28"/>
          <w:szCs w:val="28"/>
        </w:rPr>
      </w:pPr>
      <w:r w:rsidRPr="00CB2BD3">
        <w:rPr>
          <w:noProof/>
          <w:sz w:val="28"/>
          <w:szCs w:val="28"/>
        </w:rPr>
        <w:drawing>
          <wp:inline distT="0" distB="0" distL="0" distR="0">
            <wp:extent cx="5868208" cy="8743950"/>
            <wp:effectExtent l="0" t="0" r="0" b="0"/>
            <wp:docPr id="99" name="Рисунок 99" descr="F:\ФИП\Внедрение_сгкстд\373_29.02.10\Протокол метод совета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descr="F:\ФИП\Внедрение_сгкстд\373_29.02.10\Протокол метод совета_373-0.jpg"/>
                    <pic:cNvPicPr>
                      <a:picLocks noChangeAspect="1" noChangeArrowheads="1"/>
                    </pic:cNvPicPr>
                  </pic:nvPicPr>
                  <pic:blipFill rotWithShape="1">
                    <a:blip r:embed="rId673" cstate="print">
                      <a:extLst>
                        <a:ext uri="{28A0092B-C50C-407E-A947-70E740481C1C}">
                          <a14:useLocalDpi xmlns:a14="http://schemas.microsoft.com/office/drawing/2010/main" val="0"/>
                        </a:ext>
                      </a:extLst>
                    </a:blip>
                    <a:srcRect l="11037" t="5985" r="5350" b="5936"/>
                    <a:stretch/>
                  </pic:blipFill>
                  <pic:spPr bwMode="auto">
                    <a:xfrm>
                      <a:off x="0" y="0"/>
                      <a:ext cx="5873941" cy="8752493"/>
                    </a:xfrm>
                    <a:prstGeom prst="rect">
                      <a:avLst/>
                    </a:prstGeom>
                    <a:noFill/>
                    <a:ln>
                      <a:noFill/>
                    </a:ln>
                    <a:extLst>
                      <a:ext uri="{53640926-AAD7-44D8-BBD7-CCE9431645EC}">
                        <a14:shadowObscured xmlns:a14="http://schemas.microsoft.com/office/drawing/2010/main"/>
                      </a:ext>
                    </a:extLst>
                  </pic:spPr>
                </pic:pic>
              </a:graphicData>
            </a:graphic>
          </wp:inline>
        </w:drawing>
      </w:r>
    </w:p>
    <w:p w:rsidR="00CB2BD3" w:rsidRDefault="0074180B" w:rsidP="00CB2BD3">
      <w:pPr>
        <w:spacing w:line="288" w:lineRule="auto"/>
        <w:jc w:val="center"/>
        <w:rPr>
          <w:sz w:val="28"/>
          <w:szCs w:val="28"/>
        </w:rPr>
      </w:pPr>
      <w:r w:rsidRPr="0074180B">
        <w:rPr>
          <w:noProof/>
          <w:sz w:val="28"/>
          <w:szCs w:val="28"/>
        </w:rPr>
        <w:drawing>
          <wp:inline distT="0" distB="0" distL="0" distR="0">
            <wp:extent cx="5438775" cy="6305550"/>
            <wp:effectExtent l="0" t="0" r="9525" b="0"/>
            <wp:docPr id="100" name="Рисунок 100" descr="F:\ФИП\Внедрение_сгкстд\373_29.02.10\Протокол метод совета_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F:\ФИП\Внедрение_сгкстд\373_29.02.10\Протокол метод совета_373-1.jpg"/>
                    <pic:cNvPicPr>
                      <a:picLocks noChangeAspect="1" noChangeArrowheads="1"/>
                    </pic:cNvPicPr>
                  </pic:nvPicPr>
                  <pic:blipFill rotWithShape="1">
                    <a:blip r:embed="rId674" cstate="print">
                      <a:extLst>
                        <a:ext uri="{28A0092B-C50C-407E-A947-70E740481C1C}">
                          <a14:useLocalDpi xmlns:a14="http://schemas.microsoft.com/office/drawing/2010/main" val="0"/>
                        </a:ext>
                      </a:extLst>
                    </a:blip>
                    <a:srcRect l="10735" t="6199" r="2930" b="23039"/>
                    <a:stretch/>
                  </pic:blipFill>
                  <pic:spPr bwMode="auto">
                    <a:xfrm>
                      <a:off x="0" y="0"/>
                      <a:ext cx="5439509" cy="6306401"/>
                    </a:xfrm>
                    <a:prstGeom prst="rect">
                      <a:avLst/>
                    </a:prstGeom>
                    <a:noFill/>
                    <a:ln>
                      <a:noFill/>
                    </a:ln>
                    <a:extLst>
                      <a:ext uri="{53640926-AAD7-44D8-BBD7-CCE9431645EC}">
                        <a14:shadowObscured xmlns:a14="http://schemas.microsoft.com/office/drawing/2010/main"/>
                      </a:ext>
                    </a:extLst>
                  </pic:spPr>
                </pic:pic>
              </a:graphicData>
            </a:graphic>
          </wp:inline>
        </w:drawing>
      </w:r>
    </w:p>
    <w:p w:rsidR="0074180B" w:rsidRDefault="0074180B">
      <w:pPr>
        <w:spacing w:after="160" w:line="259" w:lineRule="auto"/>
        <w:rPr>
          <w:sz w:val="28"/>
          <w:szCs w:val="28"/>
        </w:rPr>
      </w:pPr>
      <w:r>
        <w:rPr>
          <w:sz w:val="28"/>
          <w:szCs w:val="28"/>
        </w:rPr>
        <w:br w:type="page"/>
      </w:r>
    </w:p>
    <w:p w:rsidR="0074180B" w:rsidRDefault="0074180B" w:rsidP="00CB2BD3">
      <w:pPr>
        <w:spacing w:line="288" w:lineRule="auto"/>
        <w:jc w:val="center"/>
        <w:rPr>
          <w:sz w:val="28"/>
          <w:szCs w:val="28"/>
        </w:rPr>
      </w:pPr>
      <w:r w:rsidRPr="0074180B">
        <w:rPr>
          <w:noProof/>
          <w:sz w:val="28"/>
          <w:szCs w:val="28"/>
        </w:rPr>
        <w:drawing>
          <wp:inline distT="0" distB="0" distL="0" distR="0">
            <wp:extent cx="5614408" cy="8181975"/>
            <wp:effectExtent l="0" t="0" r="5715" b="0"/>
            <wp:docPr id="101" name="Рисунок 101" descr="F:\ФИП\Внедрение_сгкстд\373_29.02.10\Заключение метод.совета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descr="F:\ФИП\Внедрение_сгкстд\373_29.02.10\Заключение метод.совета_373-0.jpg"/>
                    <pic:cNvPicPr>
                      <a:picLocks noChangeAspect="1" noChangeArrowheads="1"/>
                    </pic:cNvPicPr>
                  </pic:nvPicPr>
                  <pic:blipFill rotWithShape="1">
                    <a:blip r:embed="rId675" cstate="print">
                      <a:extLst>
                        <a:ext uri="{28A0092B-C50C-407E-A947-70E740481C1C}">
                          <a14:useLocalDpi xmlns:a14="http://schemas.microsoft.com/office/drawing/2010/main" val="0"/>
                        </a:ext>
                      </a:extLst>
                    </a:blip>
                    <a:srcRect l="9223" t="5237" r="5957" b="7377"/>
                    <a:stretch/>
                  </pic:blipFill>
                  <pic:spPr bwMode="auto">
                    <a:xfrm>
                      <a:off x="0" y="0"/>
                      <a:ext cx="5618168" cy="8187455"/>
                    </a:xfrm>
                    <a:prstGeom prst="rect">
                      <a:avLst/>
                    </a:prstGeom>
                    <a:noFill/>
                    <a:ln>
                      <a:noFill/>
                    </a:ln>
                    <a:extLst>
                      <a:ext uri="{53640926-AAD7-44D8-BBD7-CCE9431645EC}">
                        <a14:shadowObscured xmlns:a14="http://schemas.microsoft.com/office/drawing/2010/main"/>
                      </a:ext>
                    </a:extLst>
                  </pic:spPr>
                </pic:pic>
              </a:graphicData>
            </a:graphic>
          </wp:inline>
        </w:drawing>
      </w:r>
    </w:p>
    <w:p w:rsidR="0074180B" w:rsidRDefault="0074180B">
      <w:pPr>
        <w:spacing w:after="160" w:line="259" w:lineRule="auto"/>
        <w:rPr>
          <w:sz w:val="28"/>
          <w:szCs w:val="28"/>
        </w:rPr>
      </w:pPr>
      <w:r>
        <w:rPr>
          <w:sz w:val="28"/>
          <w:szCs w:val="28"/>
        </w:rPr>
        <w:br w:type="page"/>
      </w:r>
    </w:p>
    <w:p w:rsidR="0074180B" w:rsidRDefault="0074180B" w:rsidP="00CB2BD3">
      <w:pPr>
        <w:spacing w:line="288" w:lineRule="auto"/>
        <w:jc w:val="center"/>
        <w:rPr>
          <w:sz w:val="28"/>
          <w:szCs w:val="28"/>
        </w:rPr>
      </w:pPr>
      <w:r w:rsidRPr="0074180B">
        <w:rPr>
          <w:noProof/>
          <w:sz w:val="28"/>
          <w:szCs w:val="28"/>
        </w:rPr>
        <w:drawing>
          <wp:inline distT="0" distB="0" distL="0" distR="0">
            <wp:extent cx="5285740" cy="3657600"/>
            <wp:effectExtent l="0" t="0" r="0" b="0"/>
            <wp:docPr id="102" name="Рисунок 102" descr="F:\ФИП\Внедрение_сгкстд\373_29.02.10\Заключение метод.совета_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descr="F:\ФИП\Внедрение_сгкстд\373_29.02.10\Заключение метод.совета_373-1.jpg"/>
                    <pic:cNvPicPr>
                      <a:picLocks noChangeAspect="1" noChangeArrowheads="1"/>
                    </pic:cNvPicPr>
                  </pic:nvPicPr>
                  <pic:blipFill rotWithShape="1">
                    <a:blip r:embed="rId676" cstate="print">
                      <a:extLst>
                        <a:ext uri="{28A0092B-C50C-407E-A947-70E740481C1C}">
                          <a14:useLocalDpi xmlns:a14="http://schemas.microsoft.com/office/drawing/2010/main" val="0"/>
                        </a:ext>
                      </a:extLst>
                    </a:blip>
                    <a:srcRect l="11491" t="6199" r="4597" b="52752"/>
                    <a:stretch/>
                  </pic:blipFill>
                  <pic:spPr bwMode="auto">
                    <a:xfrm>
                      <a:off x="0" y="0"/>
                      <a:ext cx="5286883" cy="3658391"/>
                    </a:xfrm>
                    <a:prstGeom prst="rect">
                      <a:avLst/>
                    </a:prstGeom>
                    <a:noFill/>
                    <a:ln>
                      <a:noFill/>
                    </a:ln>
                    <a:extLst>
                      <a:ext uri="{53640926-AAD7-44D8-BBD7-CCE9431645EC}">
                        <a14:shadowObscured xmlns:a14="http://schemas.microsoft.com/office/drawing/2010/main"/>
                      </a:ext>
                    </a:extLst>
                  </pic:spPr>
                </pic:pic>
              </a:graphicData>
            </a:graphic>
          </wp:inline>
        </w:drawing>
      </w:r>
    </w:p>
    <w:p w:rsidR="0074180B" w:rsidRDefault="0074180B" w:rsidP="00CB2BD3">
      <w:pPr>
        <w:spacing w:line="288" w:lineRule="auto"/>
        <w:jc w:val="center"/>
        <w:rPr>
          <w:sz w:val="28"/>
          <w:szCs w:val="28"/>
        </w:rPr>
      </w:pPr>
    </w:p>
    <w:p w:rsidR="0074180B" w:rsidRDefault="0074180B" w:rsidP="00CB2BD3">
      <w:pPr>
        <w:spacing w:line="288" w:lineRule="auto"/>
        <w:jc w:val="center"/>
        <w:rPr>
          <w:sz w:val="28"/>
          <w:szCs w:val="28"/>
        </w:rPr>
      </w:pPr>
    </w:p>
    <w:p w:rsidR="0074180B" w:rsidRPr="000922C0" w:rsidRDefault="0074180B" w:rsidP="00CB2BD3">
      <w:pPr>
        <w:spacing w:line="288" w:lineRule="auto"/>
        <w:jc w:val="center"/>
        <w:rPr>
          <w:sz w:val="28"/>
          <w:szCs w:val="28"/>
        </w:rPr>
      </w:pPr>
    </w:p>
    <w:sectPr w:rsidR="0074180B" w:rsidRPr="000922C0" w:rsidSect="00B13A6F">
      <w:footerReference w:type="default" r:id="rId677"/>
      <w:pgSz w:w="11906" w:h="16838"/>
      <w:pgMar w:top="1134" w:right="850" w:bottom="851" w:left="1134"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BD3" w:rsidRDefault="00CB2BD3" w:rsidP="00903826">
      <w:r>
        <w:separator/>
      </w:r>
    </w:p>
  </w:endnote>
  <w:endnote w:type="continuationSeparator" w:id="0">
    <w:p w:rsidR="00CB2BD3" w:rsidRDefault="00CB2BD3" w:rsidP="0090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àìè â 2006 ãîäó ïðîãðàììû ïî ôè">
    <w:altName w:val="Times New Roman"/>
    <w:panose1 w:val="00000000000000000000"/>
    <w:charset w:val="00"/>
    <w:family w:val="roman"/>
    <w:notTrueType/>
    <w:pitch w:val="default"/>
    <w:sig w:usb0="00000003" w:usb1="00000000" w:usb2="00000000" w:usb3="00000000" w:csb0="00000001" w:csb1="00000000"/>
  </w:font>
  <w:font w:name="DejaVu Sans">
    <w:altName w:val="Malgun Gothic"/>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auto"/>
    <w:notTrueType/>
    <w:pitch w:val="default"/>
    <w:sig w:usb0="00000003" w:usb1="00000000" w:usb2="00000000" w:usb3="00000000" w:csb0="00000001" w:csb1="00000000"/>
  </w:font>
  <w:font w:name="TrebuchetMS">
    <w:altName w:val="Times New Roman"/>
    <w:panose1 w:val="00000000000000000000"/>
    <w:charset w:val="CC"/>
    <w:family w:val="auto"/>
    <w:notTrueType/>
    <w:pitch w:val="default"/>
    <w:sig w:usb0="00000281" w:usb1="00000000" w:usb2="00000000" w:usb3="00000000" w:csb0="0000000C" w:csb1="00000000"/>
  </w:font>
  <w:font w:name="TrebuchetMS-Bold">
    <w:panose1 w:val="00000000000000000000"/>
    <w:charset w:val="CC"/>
    <w:family w:val="auto"/>
    <w:notTrueType/>
    <w:pitch w:val="default"/>
    <w:sig w:usb0="00000201" w:usb1="00000000" w:usb2="00000000" w:usb3="00000000" w:csb0="00000004" w:csb1="00000000"/>
  </w:font>
  <w:font w:name="PFEuroNewstyle-Regular">
    <w:panose1 w:val="00000000000000000000"/>
    <w:charset w:val="CC"/>
    <w:family w:val="auto"/>
    <w:notTrueType/>
    <w:pitch w:val="default"/>
    <w:sig w:usb0="00000201" w:usb1="00000000" w:usb2="00000000" w:usb3="00000000" w:csb0="00000004" w:csb1="00000000"/>
  </w:font>
  <w:font w:name="TrebuchetMS-Italic">
    <w:panose1 w:val="00000000000000000000"/>
    <w:charset w:val="CC"/>
    <w:family w:val="auto"/>
    <w:notTrueType/>
    <w:pitch w:val="default"/>
    <w:sig w:usb0="00000201" w:usb1="00000000" w:usb2="00000000" w:usb3="00000000" w:csb0="00000004" w:csb1="00000000"/>
  </w:font>
  <w:font w:name="Open Sans">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OfficinaSansBookC">
    <w:altName w:val="Times New Roman"/>
    <w:charset w:val="CC"/>
    <w:family w:val="auto"/>
    <w:pitch w:val="variable"/>
    <w:sig w:usb0="800002AF" w:usb1="1000004A"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Default="00CB2BD3" w:rsidP="00842E43">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CB2BD3" w:rsidRDefault="00CB2BD3" w:rsidP="00842E43">
    <w:pPr>
      <w:pStyle w:val="af1"/>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Default="00CB2BD3" w:rsidP="004741DF">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CB2BD3" w:rsidRDefault="00CB2BD3" w:rsidP="004741DF">
    <w:pPr>
      <w:pStyle w:val="af1"/>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Default="00CB2BD3" w:rsidP="004741DF">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453D5C">
      <w:rPr>
        <w:rStyle w:val="af3"/>
        <w:noProof/>
      </w:rPr>
      <w:t>501</w:t>
    </w:r>
    <w:r>
      <w:rPr>
        <w:rStyle w:val="af3"/>
      </w:rPr>
      <w:fldChar w:fldCharType="end"/>
    </w:r>
  </w:p>
  <w:p w:rsidR="00CB2BD3" w:rsidRDefault="00CB2BD3" w:rsidP="004741DF">
    <w:pPr>
      <w:pStyle w:val="af1"/>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791756"/>
      <w:docPartObj>
        <w:docPartGallery w:val="Page Numbers (Bottom of Page)"/>
        <w:docPartUnique/>
      </w:docPartObj>
    </w:sdtPr>
    <w:sdtContent>
      <w:p w:rsidR="00CB2BD3" w:rsidRDefault="00CB2BD3">
        <w:pPr>
          <w:pStyle w:val="af1"/>
          <w:jc w:val="right"/>
        </w:pPr>
        <w:r>
          <w:fldChar w:fldCharType="begin"/>
        </w:r>
        <w:r>
          <w:instrText xml:space="preserve"> PAGE   \* MERGEFORMAT </w:instrText>
        </w:r>
        <w:r>
          <w:fldChar w:fldCharType="separate"/>
        </w:r>
        <w:r w:rsidR="00453D5C">
          <w:rPr>
            <w:noProof/>
          </w:rPr>
          <w:t>526</w:t>
        </w:r>
        <w:r>
          <w:rPr>
            <w:noProof/>
          </w:rPr>
          <w:fldChar w:fldCharType="end"/>
        </w:r>
      </w:p>
    </w:sdtContent>
  </w:sdt>
  <w:p w:rsidR="00CB2BD3" w:rsidRDefault="00CB2BD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Pr="00903826" w:rsidRDefault="00CB2BD3" w:rsidP="00903826">
    <w:pPr>
      <w:pStyle w:val="af1"/>
      <w:framePr w:wrap="around" w:vAnchor="text" w:hAnchor="page" w:x="11236" w:y="41"/>
      <w:rPr>
        <w:rStyle w:val="af3"/>
        <w:rFonts w:ascii="Times New Roman" w:hAnsi="Times New Roman"/>
        <w:sz w:val="24"/>
        <w:szCs w:val="24"/>
      </w:rPr>
    </w:pPr>
    <w:r w:rsidRPr="00903826">
      <w:rPr>
        <w:rStyle w:val="af3"/>
        <w:rFonts w:ascii="Times New Roman" w:hAnsi="Times New Roman"/>
        <w:sz w:val="24"/>
        <w:szCs w:val="24"/>
      </w:rPr>
      <w:fldChar w:fldCharType="begin"/>
    </w:r>
    <w:r w:rsidRPr="00903826">
      <w:rPr>
        <w:rStyle w:val="af3"/>
        <w:rFonts w:ascii="Times New Roman" w:hAnsi="Times New Roman"/>
        <w:sz w:val="24"/>
        <w:szCs w:val="24"/>
      </w:rPr>
      <w:instrText xml:space="preserve">PAGE  </w:instrText>
    </w:r>
    <w:r w:rsidRPr="00903826">
      <w:rPr>
        <w:rStyle w:val="af3"/>
        <w:rFonts w:ascii="Times New Roman" w:hAnsi="Times New Roman"/>
        <w:sz w:val="24"/>
        <w:szCs w:val="24"/>
      </w:rPr>
      <w:fldChar w:fldCharType="separate"/>
    </w:r>
    <w:r w:rsidR="00094814">
      <w:rPr>
        <w:rStyle w:val="af3"/>
        <w:rFonts w:ascii="Times New Roman" w:hAnsi="Times New Roman"/>
        <w:noProof/>
        <w:sz w:val="24"/>
        <w:szCs w:val="24"/>
      </w:rPr>
      <w:t>20</w:t>
    </w:r>
    <w:r w:rsidRPr="00903826">
      <w:rPr>
        <w:rStyle w:val="af3"/>
        <w:rFonts w:ascii="Times New Roman" w:hAnsi="Times New Roman"/>
        <w:sz w:val="24"/>
        <w:szCs w:val="24"/>
      </w:rPr>
      <w:fldChar w:fldCharType="end"/>
    </w:r>
  </w:p>
  <w:p w:rsidR="00CB2BD3" w:rsidRDefault="00CB2BD3" w:rsidP="00842E43">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783872"/>
      <w:docPartObj>
        <w:docPartGallery w:val="Page Numbers (Bottom of Page)"/>
        <w:docPartUnique/>
      </w:docPartObj>
    </w:sdtPr>
    <w:sdtContent>
      <w:p w:rsidR="00CB2BD3" w:rsidRDefault="00CB2BD3" w:rsidP="00842E43">
        <w:pPr>
          <w:pStyle w:val="af1"/>
          <w:jc w:val="right"/>
        </w:pPr>
        <w:r>
          <w:fldChar w:fldCharType="begin"/>
        </w:r>
        <w:r>
          <w:instrText>PAGE   \* MERGEFORMAT</w:instrText>
        </w:r>
        <w:r>
          <w:fldChar w:fldCharType="separate"/>
        </w:r>
        <w:r w:rsidR="00453D5C">
          <w:rPr>
            <w:noProof/>
          </w:rPr>
          <w:t>31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280607"/>
      <w:docPartObj>
        <w:docPartGallery w:val="Page Numbers (Bottom of Page)"/>
        <w:docPartUnique/>
      </w:docPartObj>
    </w:sdtPr>
    <w:sdtContent>
      <w:p w:rsidR="00CB2BD3" w:rsidRDefault="00CB2BD3">
        <w:pPr>
          <w:pStyle w:val="af1"/>
          <w:jc w:val="right"/>
        </w:pPr>
        <w:r>
          <w:fldChar w:fldCharType="begin"/>
        </w:r>
        <w:r>
          <w:instrText xml:space="preserve"> PAGE   \* MERGEFORMAT </w:instrText>
        </w:r>
        <w:r>
          <w:fldChar w:fldCharType="separate"/>
        </w:r>
        <w:r w:rsidR="00453D5C">
          <w:rPr>
            <w:noProof/>
          </w:rPr>
          <w:t>184</w:t>
        </w:r>
        <w:r>
          <w:rPr>
            <w:noProof/>
          </w:rPr>
          <w:fldChar w:fldCharType="end"/>
        </w:r>
      </w:p>
    </w:sdtContent>
  </w:sdt>
  <w:p w:rsidR="00CB2BD3" w:rsidRDefault="00CB2BD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534107"/>
      <w:docPartObj>
        <w:docPartGallery w:val="Page Numbers (Bottom of Page)"/>
        <w:docPartUnique/>
      </w:docPartObj>
    </w:sdtPr>
    <w:sdtContent>
      <w:p w:rsidR="00CB2BD3" w:rsidRDefault="00CB2BD3">
        <w:pPr>
          <w:pStyle w:val="af1"/>
          <w:jc w:val="right"/>
        </w:pPr>
        <w:r>
          <w:fldChar w:fldCharType="begin"/>
        </w:r>
        <w:r>
          <w:instrText xml:space="preserve"> PAGE   \* MERGEFORMAT </w:instrText>
        </w:r>
        <w:r>
          <w:fldChar w:fldCharType="separate"/>
        </w:r>
        <w:r w:rsidR="00453D5C">
          <w:rPr>
            <w:noProof/>
          </w:rPr>
          <w:t>235</w:t>
        </w:r>
        <w:r>
          <w:rPr>
            <w:noProof/>
          </w:rPr>
          <w:fldChar w:fldCharType="end"/>
        </w:r>
      </w:p>
    </w:sdtContent>
  </w:sdt>
  <w:p w:rsidR="00CB2BD3" w:rsidRDefault="00CB2BD3">
    <w:pPr>
      <w:pStyle w:val="af1"/>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231420"/>
      <w:docPartObj>
        <w:docPartGallery w:val="Page Numbers (Bottom of Page)"/>
        <w:docPartUnique/>
      </w:docPartObj>
    </w:sdtPr>
    <w:sdtContent>
      <w:p w:rsidR="00CB2BD3" w:rsidRDefault="00CB2BD3">
        <w:pPr>
          <w:pStyle w:val="af1"/>
          <w:jc w:val="right"/>
        </w:pPr>
        <w:r>
          <w:fldChar w:fldCharType="begin"/>
        </w:r>
        <w:r>
          <w:instrText xml:space="preserve"> PAGE   \* MERGEFORMAT </w:instrText>
        </w:r>
        <w:r>
          <w:fldChar w:fldCharType="separate"/>
        </w:r>
        <w:r w:rsidR="00453D5C">
          <w:rPr>
            <w:noProof/>
          </w:rPr>
          <w:t>330</w:t>
        </w:r>
        <w:r>
          <w:rPr>
            <w:noProof/>
          </w:rPr>
          <w:fldChar w:fldCharType="end"/>
        </w:r>
      </w:p>
    </w:sdtContent>
  </w:sdt>
  <w:p w:rsidR="00CB2BD3" w:rsidRDefault="00CB2BD3">
    <w:pPr>
      <w:pStyle w:val="af1"/>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261498"/>
      <w:docPartObj>
        <w:docPartGallery w:val="Page Numbers (Bottom of Page)"/>
        <w:docPartUnique/>
      </w:docPartObj>
    </w:sdtPr>
    <w:sdtContent>
      <w:p w:rsidR="00CB2BD3" w:rsidRDefault="00CB2BD3">
        <w:pPr>
          <w:pStyle w:val="af1"/>
          <w:jc w:val="right"/>
        </w:pPr>
        <w:r>
          <w:fldChar w:fldCharType="begin"/>
        </w:r>
        <w:r>
          <w:instrText xml:space="preserve"> PAGE   \* MERGEFORMAT </w:instrText>
        </w:r>
        <w:r>
          <w:fldChar w:fldCharType="separate"/>
        </w:r>
        <w:r w:rsidR="00453D5C">
          <w:rPr>
            <w:noProof/>
          </w:rPr>
          <w:t>382</w:t>
        </w:r>
        <w:r>
          <w:rPr>
            <w:noProof/>
          </w:rPr>
          <w:fldChar w:fldCharType="end"/>
        </w:r>
      </w:p>
    </w:sdtContent>
  </w:sdt>
  <w:p w:rsidR="00CB2BD3" w:rsidRDefault="00CB2BD3">
    <w:pPr>
      <w:pStyle w:val="af1"/>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Default="00CB2BD3" w:rsidP="00AF4499">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CB2BD3" w:rsidRDefault="00CB2BD3" w:rsidP="00AF4499">
    <w:pPr>
      <w:pStyle w:val="af1"/>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Default="00CB2BD3" w:rsidP="00AF4499">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453D5C">
      <w:rPr>
        <w:rStyle w:val="af3"/>
        <w:noProof/>
      </w:rPr>
      <w:t>440</w:t>
    </w:r>
    <w:r>
      <w:rPr>
        <w:rStyle w:val="af3"/>
      </w:rPr>
      <w:fldChar w:fldCharType="end"/>
    </w:r>
  </w:p>
  <w:p w:rsidR="00CB2BD3" w:rsidRDefault="00CB2BD3" w:rsidP="00AF4499">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BD3" w:rsidRDefault="00CB2BD3" w:rsidP="00903826">
      <w:r>
        <w:separator/>
      </w:r>
    </w:p>
  </w:footnote>
  <w:footnote w:type="continuationSeparator" w:id="0">
    <w:p w:rsidR="00CB2BD3" w:rsidRDefault="00CB2BD3" w:rsidP="00903826">
      <w:r>
        <w:continuationSeparator/>
      </w:r>
    </w:p>
  </w:footnote>
  <w:footnote w:id="1">
    <w:p w:rsidR="00CB2BD3" w:rsidRPr="00DF254D" w:rsidRDefault="00CB2BD3" w:rsidP="004741DF">
      <w:pPr>
        <w:pStyle w:val="a8"/>
        <w:rPr>
          <w:rFonts w:ascii="OfficinaSansBookC" w:hAnsi="OfficinaSansBookC"/>
          <w:i/>
        </w:rPr>
      </w:pPr>
      <w:r w:rsidRPr="00DF254D">
        <w:rPr>
          <w:rStyle w:val="aa"/>
          <w:rFonts w:ascii="OfficinaSansBookC" w:hAnsi="OfficinaSansBookC"/>
          <w:i/>
        </w:rPr>
        <w:footnoteRef/>
      </w:r>
      <w:r w:rsidRPr="00DF254D">
        <w:rPr>
          <w:rFonts w:ascii="OfficinaSansBookC" w:hAnsi="OfficinaSansBookC"/>
          <w:i/>
        </w:rPr>
        <w:t xml:space="preserve"> Профессионально-ориентированное содержание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BD3" w:rsidRDefault="00CB2B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1">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2">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3">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4">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5">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6">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7">
      <w:start w:val="1"/>
      <w:numFmt w:val="upperLetter"/>
      <w:lvlText w:val="%1)"/>
      <w:lvlJc w:val="left"/>
      <w:rPr>
        <w:rFonts w:cs="Times New Roman"/>
        <w:b w:val="0"/>
        <w:bCs w:val="0"/>
        <w:i w:val="0"/>
        <w:iCs w:val="0"/>
        <w:smallCaps w:val="0"/>
        <w:strike w:val="0"/>
        <w:color w:val="000000"/>
        <w:spacing w:val="0"/>
        <w:w w:val="100"/>
        <w:position w:val="0"/>
        <w:sz w:val="24"/>
        <w:szCs w:val="24"/>
        <w:u w:val="none"/>
      </w:rPr>
    </w:lvl>
    <w:lvl w:ilvl="8">
      <w:start w:val="1"/>
      <w:numFmt w:val="upperLetter"/>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9"/>
    <w:multiLevelType w:val="multilevel"/>
    <w:tmpl w:val="00000008"/>
    <w:lvl w:ilvl="0">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5026B1"/>
    <w:multiLevelType w:val="hybridMultilevel"/>
    <w:tmpl w:val="3CA29602"/>
    <w:lvl w:ilvl="0" w:tplc="0419000F">
      <w:start w:val="1"/>
      <w:numFmt w:val="decimal"/>
      <w:lvlText w:val="%1."/>
      <w:lvlJc w:val="left"/>
      <w:pPr>
        <w:tabs>
          <w:tab w:val="num" w:pos="720"/>
        </w:tabs>
        <w:ind w:left="720" w:hanging="360"/>
      </w:pPr>
      <w:rPr>
        <w:rFonts w:hint="default"/>
      </w:rPr>
    </w:lvl>
    <w:lvl w:ilvl="1" w:tplc="2DF8046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05F6587"/>
    <w:multiLevelType w:val="hybridMultilevel"/>
    <w:tmpl w:val="685400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0957522"/>
    <w:multiLevelType w:val="hybridMultilevel"/>
    <w:tmpl w:val="FCF4E88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15C4D4D"/>
    <w:multiLevelType w:val="hybridMultilevel"/>
    <w:tmpl w:val="6DE8E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1A00386"/>
    <w:multiLevelType w:val="hybridMultilevel"/>
    <w:tmpl w:val="8DFA3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1CA5D8C"/>
    <w:multiLevelType w:val="multilevel"/>
    <w:tmpl w:val="F8440F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030874A6"/>
    <w:multiLevelType w:val="hybridMultilevel"/>
    <w:tmpl w:val="257EB72E"/>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4A0171B"/>
    <w:multiLevelType w:val="hybridMultilevel"/>
    <w:tmpl w:val="FAECE5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75568BA"/>
    <w:multiLevelType w:val="hybridMultilevel"/>
    <w:tmpl w:val="8B4C672A"/>
    <w:lvl w:ilvl="0" w:tplc="5FD856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9D27007"/>
    <w:multiLevelType w:val="hybridMultilevel"/>
    <w:tmpl w:val="8C0E62EC"/>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4955BF"/>
    <w:multiLevelType w:val="hybridMultilevel"/>
    <w:tmpl w:val="13CCD6B4"/>
    <w:lvl w:ilvl="0" w:tplc="547C8A9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4" w15:restartNumberingAfterBreak="0">
    <w:nsid w:val="0B4D4795"/>
    <w:multiLevelType w:val="hybridMultilevel"/>
    <w:tmpl w:val="A364C5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0E003D98"/>
    <w:multiLevelType w:val="hybridMultilevel"/>
    <w:tmpl w:val="77AEC7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0F653A8E"/>
    <w:multiLevelType w:val="hybridMultilevel"/>
    <w:tmpl w:val="B816943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110F1707"/>
    <w:multiLevelType w:val="hybridMultilevel"/>
    <w:tmpl w:val="9CCE3C98"/>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2AA4749"/>
    <w:multiLevelType w:val="hybridMultilevel"/>
    <w:tmpl w:val="57E67E3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144B3183"/>
    <w:multiLevelType w:val="hybridMultilevel"/>
    <w:tmpl w:val="41A8183A"/>
    <w:lvl w:ilvl="0" w:tplc="79BA3A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47E52B8"/>
    <w:multiLevelType w:val="hybridMultilevel"/>
    <w:tmpl w:val="F4283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8826344"/>
    <w:multiLevelType w:val="hybridMultilevel"/>
    <w:tmpl w:val="C9C407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1BB64D2B"/>
    <w:multiLevelType w:val="hybridMultilevel"/>
    <w:tmpl w:val="4F32BB44"/>
    <w:lvl w:ilvl="0" w:tplc="AD2ABB06">
      <w:start w:val="6"/>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BCC1B4E"/>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15:restartNumberingAfterBreak="0">
    <w:nsid w:val="1BED06B1"/>
    <w:multiLevelType w:val="hybridMultilevel"/>
    <w:tmpl w:val="530A010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C0E6CAB"/>
    <w:multiLevelType w:val="hybridMultilevel"/>
    <w:tmpl w:val="799014CE"/>
    <w:lvl w:ilvl="0" w:tplc="B2AE556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7" w15:restartNumberingAfterBreak="0">
    <w:nsid w:val="1C5646E0"/>
    <w:multiLevelType w:val="hybridMultilevel"/>
    <w:tmpl w:val="3A60CEB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1FB10F75"/>
    <w:multiLevelType w:val="hybridMultilevel"/>
    <w:tmpl w:val="7AA203E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0B038DC"/>
    <w:multiLevelType w:val="hybridMultilevel"/>
    <w:tmpl w:val="52A85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12410A9"/>
    <w:multiLevelType w:val="hybridMultilevel"/>
    <w:tmpl w:val="3A60CEB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233D1C3B"/>
    <w:multiLevelType w:val="multilevel"/>
    <w:tmpl w:val="74E4C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432043"/>
    <w:multiLevelType w:val="hybridMultilevel"/>
    <w:tmpl w:val="B7B0888A"/>
    <w:lvl w:ilvl="0" w:tplc="812AA3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68323B2"/>
    <w:multiLevelType w:val="hybridMultilevel"/>
    <w:tmpl w:val="50CAE6B4"/>
    <w:lvl w:ilvl="0" w:tplc="0419000F">
      <w:start w:val="1"/>
      <w:numFmt w:val="decimal"/>
      <w:lvlText w:val="%1."/>
      <w:lvlJc w:val="left"/>
      <w:pPr>
        <w:tabs>
          <w:tab w:val="num" w:pos="720"/>
        </w:tabs>
        <w:ind w:left="720" w:hanging="360"/>
      </w:pPr>
      <w:rPr>
        <w:rFonts w:hint="default"/>
      </w:rPr>
    </w:lvl>
    <w:lvl w:ilvl="1" w:tplc="0FB4CC14">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7D14310"/>
    <w:multiLevelType w:val="multilevel"/>
    <w:tmpl w:val="088891A6"/>
    <w:lvl w:ilvl="0">
      <w:start w:val="29"/>
      <w:numFmt w:val="decimal"/>
      <w:lvlText w:val="%1"/>
      <w:lvlJc w:val="left"/>
      <w:pPr>
        <w:ind w:left="1020" w:hanging="1020"/>
      </w:pPr>
      <w:rPr>
        <w:rFonts w:hint="default"/>
        <w:color w:val="FF0000"/>
      </w:rPr>
    </w:lvl>
    <w:lvl w:ilvl="1">
      <w:start w:val="2"/>
      <w:numFmt w:val="decimalZero"/>
      <w:lvlText w:val="%1.%2"/>
      <w:lvlJc w:val="left"/>
      <w:pPr>
        <w:ind w:left="1020" w:hanging="1020"/>
      </w:pPr>
      <w:rPr>
        <w:rFonts w:hint="default"/>
        <w:color w:val="FF0000"/>
      </w:rPr>
    </w:lvl>
    <w:lvl w:ilvl="2">
      <w:start w:val="10"/>
      <w:numFmt w:val="decimal"/>
      <w:lvlText w:val="%1.%2.%3"/>
      <w:lvlJc w:val="left"/>
      <w:pPr>
        <w:ind w:left="1020" w:hanging="1020"/>
      </w:pPr>
      <w:rPr>
        <w:rFonts w:hint="default"/>
        <w:color w:val="auto"/>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36" w15:restartNumberingAfterBreak="0">
    <w:nsid w:val="28656717"/>
    <w:multiLevelType w:val="hybridMultilevel"/>
    <w:tmpl w:val="187CA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8741E86"/>
    <w:multiLevelType w:val="hybridMultilevel"/>
    <w:tmpl w:val="DE1A27D2"/>
    <w:lvl w:ilvl="0" w:tplc="524EEE2E">
      <w:start w:val="7"/>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291C446C"/>
    <w:multiLevelType w:val="hybridMultilevel"/>
    <w:tmpl w:val="422E5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C851AA7"/>
    <w:multiLevelType w:val="hybridMultilevel"/>
    <w:tmpl w:val="6966C52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31D03C21"/>
    <w:multiLevelType w:val="hybridMultilevel"/>
    <w:tmpl w:val="3AE6FA6C"/>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34E15913"/>
    <w:multiLevelType w:val="multilevel"/>
    <w:tmpl w:val="43F4548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5428C4"/>
    <w:multiLevelType w:val="hybridMultilevel"/>
    <w:tmpl w:val="3A60CEB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357344B9"/>
    <w:multiLevelType w:val="hybridMultilevel"/>
    <w:tmpl w:val="D2441D8A"/>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6C976D7"/>
    <w:multiLevelType w:val="hybridMultilevel"/>
    <w:tmpl w:val="AD5AC612"/>
    <w:lvl w:ilvl="0" w:tplc="B2AE556A">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hint="default"/>
      </w:rPr>
    </w:lvl>
    <w:lvl w:ilvl="8" w:tplc="04190005">
      <w:start w:val="1"/>
      <w:numFmt w:val="bullet"/>
      <w:lvlText w:val=""/>
      <w:lvlJc w:val="left"/>
      <w:pPr>
        <w:ind w:left="6660" w:hanging="360"/>
      </w:pPr>
      <w:rPr>
        <w:rFonts w:ascii="Wingdings" w:hAnsi="Wingdings" w:hint="default"/>
      </w:rPr>
    </w:lvl>
  </w:abstractNum>
  <w:abstractNum w:abstractNumId="45" w15:restartNumberingAfterBreak="0">
    <w:nsid w:val="39B35663"/>
    <w:multiLevelType w:val="hybridMultilevel"/>
    <w:tmpl w:val="7CFAD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A4E7C07"/>
    <w:multiLevelType w:val="multilevel"/>
    <w:tmpl w:val="ECE6CB48"/>
    <w:lvl w:ilvl="0">
      <w:start w:val="2"/>
      <w:numFmt w:val="decimal"/>
      <w:lvlText w:val="%1"/>
      <w:lvlJc w:val="left"/>
      <w:pPr>
        <w:ind w:left="375" w:hanging="375"/>
      </w:pPr>
      <w:rPr>
        <w:rFonts w:hint="default"/>
      </w:rPr>
    </w:lvl>
    <w:lvl w:ilvl="1">
      <w:start w:val="1"/>
      <w:numFmt w:val="decimal"/>
      <w:lvlText w:val="%1.%2"/>
      <w:lvlJc w:val="left"/>
      <w:pPr>
        <w:ind w:left="2535" w:hanging="375"/>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47" w15:restartNumberingAfterBreak="0">
    <w:nsid w:val="3E1B5A84"/>
    <w:multiLevelType w:val="hybridMultilevel"/>
    <w:tmpl w:val="AB020D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1356193"/>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9" w15:restartNumberingAfterBreak="0">
    <w:nsid w:val="42FF6DE6"/>
    <w:multiLevelType w:val="hybridMultilevel"/>
    <w:tmpl w:val="CB4221F8"/>
    <w:lvl w:ilvl="0" w:tplc="A2309E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3D57FA6"/>
    <w:multiLevelType w:val="hybridMultilevel"/>
    <w:tmpl w:val="77AEC7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455457B8"/>
    <w:multiLevelType w:val="hybridMultilevel"/>
    <w:tmpl w:val="E1342C36"/>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726C90"/>
    <w:multiLevelType w:val="multilevel"/>
    <w:tmpl w:val="A4B8922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68C1F23"/>
    <w:multiLevelType w:val="hybridMultilevel"/>
    <w:tmpl w:val="7F98700A"/>
    <w:lvl w:ilvl="0" w:tplc="93F0D8BC">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15:restartNumberingAfterBreak="0">
    <w:nsid w:val="472E61EF"/>
    <w:multiLevelType w:val="hybridMultilevel"/>
    <w:tmpl w:val="4F1C4D7C"/>
    <w:lvl w:ilvl="0" w:tplc="FCD8A616">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7374504"/>
    <w:multiLevelType w:val="hybridMultilevel"/>
    <w:tmpl w:val="BDF615A0"/>
    <w:lvl w:ilvl="0" w:tplc="E786C012">
      <w:start w:val="1"/>
      <w:numFmt w:val="decimal"/>
      <w:lvlText w:val="%1."/>
      <w:lvlJc w:val="left"/>
      <w:pPr>
        <w:tabs>
          <w:tab w:val="num" w:pos="360"/>
        </w:tabs>
        <w:ind w:left="360" w:hanging="360"/>
      </w:pPr>
      <w:rPr>
        <w:rFonts w:cs="Times New Roman"/>
      </w:rPr>
    </w:lvl>
    <w:lvl w:ilvl="1" w:tplc="ECA071C2" w:tentative="1">
      <w:start w:val="1"/>
      <w:numFmt w:val="decimal"/>
      <w:lvlText w:val="%2."/>
      <w:lvlJc w:val="left"/>
      <w:pPr>
        <w:tabs>
          <w:tab w:val="num" w:pos="1080"/>
        </w:tabs>
        <w:ind w:left="1080" w:hanging="360"/>
      </w:pPr>
      <w:rPr>
        <w:rFonts w:cs="Times New Roman"/>
      </w:rPr>
    </w:lvl>
    <w:lvl w:ilvl="2" w:tplc="A21ECCBA" w:tentative="1">
      <w:start w:val="1"/>
      <w:numFmt w:val="decimal"/>
      <w:lvlText w:val="%3."/>
      <w:lvlJc w:val="left"/>
      <w:pPr>
        <w:tabs>
          <w:tab w:val="num" w:pos="1800"/>
        </w:tabs>
        <w:ind w:left="1800" w:hanging="360"/>
      </w:pPr>
      <w:rPr>
        <w:rFonts w:cs="Times New Roman"/>
      </w:rPr>
    </w:lvl>
    <w:lvl w:ilvl="3" w:tplc="89C0F40C" w:tentative="1">
      <w:start w:val="1"/>
      <w:numFmt w:val="decimal"/>
      <w:lvlText w:val="%4."/>
      <w:lvlJc w:val="left"/>
      <w:pPr>
        <w:tabs>
          <w:tab w:val="num" w:pos="2520"/>
        </w:tabs>
        <w:ind w:left="2520" w:hanging="360"/>
      </w:pPr>
      <w:rPr>
        <w:rFonts w:cs="Times New Roman"/>
      </w:rPr>
    </w:lvl>
    <w:lvl w:ilvl="4" w:tplc="339C6028" w:tentative="1">
      <w:start w:val="1"/>
      <w:numFmt w:val="decimal"/>
      <w:lvlText w:val="%5."/>
      <w:lvlJc w:val="left"/>
      <w:pPr>
        <w:tabs>
          <w:tab w:val="num" w:pos="3240"/>
        </w:tabs>
        <w:ind w:left="3240" w:hanging="360"/>
      </w:pPr>
      <w:rPr>
        <w:rFonts w:cs="Times New Roman"/>
      </w:rPr>
    </w:lvl>
    <w:lvl w:ilvl="5" w:tplc="3FC82D60" w:tentative="1">
      <w:start w:val="1"/>
      <w:numFmt w:val="decimal"/>
      <w:lvlText w:val="%6."/>
      <w:lvlJc w:val="left"/>
      <w:pPr>
        <w:tabs>
          <w:tab w:val="num" w:pos="3960"/>
        </w:tabs>
        <w:ind w:left="3960" w:hanging="360"/>
      </w:pPr>
      <w:rPr>
        <w:rFonts w:cs="Times New Roman"/>
      </w:rPr>
    </w:lvl>
    <w:lvl w:ilvl="6" w:tplc="14126286" w:tentative="1">
      <w:start w:val="1"/>
      <w:numFmt w:val="decimal"/>
      <w:lvlText w:val="%7."/>
      <w:lvlJc w:val="left"/>
      <w:pPr>
        <w:tabs>
          <w:tab w:val="num" w:pos="4680"/>
        </w:tabs>
        <w:ind w:left="4680" w:hanging="360"/>
      </w:pPr>
      <w:rPr>
        <w:rFonts w:cs="Times New Roman"/>
      </w:rPr>
    </w:lvl>
    <w:lvl w:ilvl="7" w:tplc="33F6CBB6" w:tentative="1">
      <w:start w:val="1"/>
      <w:numFmt w:val="decimal"/>
      <w:lvlText w:val="%8."/>
      <w:lvlJc w:val="left"/>
      <w:pPr>
        <w:tabs>
          <w:tab w:val="num" w:pos="5400"/>
        </w:tabs>
        <w:ind w:left="5400" w:hanging="360"/>
      </w:pPr>
      <w:rPr>
        <w:rFonts w:cs="Times New Roman"/>
      </w:rPr>
    </w:lvl>
    <w:lvl w:ilvl="8" w:tplc="94C85E20" w:tentative="1">
      <w:start w:val="1"/>
      <w:numFmt w:val="decimal"/>
      <w:lvlText w:val="%9."/>
      <w:lvlJc w:val="left"/>
      <w:pPr>
        <w:tabs>
          <w:tab w:val="num" w:pos="6120"/>
        </w:tabs>
        <w:ind w:left="6120" w:hanging="360"/>
      </w:pPr>
      <w:rPr>
        <w:rFonts w:cs="Times New Roman"/>
      </w:rPr>
    </w:lvl>
  </w:abstractNum>
  <w:abstractNum w:abstractNumId="56" w15:restartNumberingAfterBreak="0">
    <w:nsid w:val="49B144A0"/>
    <w:multiLevelType w:val="hybridMultilevel"/>
    <w:tmpl w:val="41E8BCB0"/>
    <w:lvl w:ilvl="0" w:tplc="CE2296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4C89715F"/>
    <w:multiLevelType w:val="hybridMultilevel"/>
    <w:tmpl w:val="372CFB78"/>
    <w:lvl w:ilvl="0" w:tplc="B2AE556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CD0F9C"/>
    <w:multiLevelType w:val="hybridMultilevel"/>
    <w:tmpl w:val="002CD824"/>
    <w:lvl w:ilvl="0" w:tplc="0419000F">
      <w:start w:val="1"/>
      <w:numFmt w:val="decimal"/>
      <w:lvlText w:val="%1."/>
      <w:lvlJc w:val="left"/>
      <w:pPr>
        <w:ind w:left="41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FD0C6A"/>
    <w:multiLevelType w:val="hybridMultilevel"/>
    <w:tmpl w:val="FF7A6E0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F1218FF"/>
    <w:multiLevelType w:val="multilevel"/>
    <w:tmpl w:val="2C90D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FD03002"/>
    <w:multiLevelType w:val="hybridMultilevel"/>
    <w:tmpl w:val="4B5A1DA6"/>
    <w:lvl w:ilvl="0" w:tplc="C08A19E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FFC3163"/>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3" w15:restartNumberingAfterBreak="0">
    <w:nsid w:val="50AC150A"/>
    <w:multiLevelType w:val="hybridMultilevel"/>
    <w:tmpl w:val="C662516E"/>
    <w:lvl w:ilvl="0" w:tplc="7CDEE74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4" w15:restartNumberingAfterBreak="0">
    <w:nsid w:val="537C7AD8"/>
    <w:multiLevelType w:val="hybridMultilevel"/>
    <w:tmpl w:val="C00AB11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545A41B1"/>
    <w:multiLevelType w:val="hybridMultilevel"/>
    <w:tmpl w:val="0970502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4C37B07"/>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7" w15:restartNumberingAfterBreak="0">
    <w:nsid w:val="54C964AE"/>
    <w:multiLevelType w:val="hybridMultilevel"/>
    <w:tmpl w:val="B3C4D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57521AE"/>
    <w:multiLevelType w:val="hybridMultilevel"/>
    <w:tmpl w:val="FE6E8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7BC7FCB"/>
    <w:multiLevelType w:val="hybridMultilevel"/>
    <w:tmpl w:val="BC081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82B4172"/>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1" w15:restartNumberingAfterBreak="0">
    <w:nsid w:val="58C25690"/>
    <w:multiLevelType w:val="multilevel"/>
    <w:tmpl w:val="121281E0"/>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2" w15:restartNumberingAfterBreak="0">
    <w:nsid w:val="597F1F33"/>
    <w:multiLevelType w:val="hybridMultilevel"/>
    <w:tmpl w:val="4F365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5A942960"/>
    <w:multiLevelType w:val="hybridMultilevel"/>
    <w:tmpl w:val="E8548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C184B96"/>
    <w:multiLevelType w:val="hybridMultilevel"/>
    <w:tmpl w:val="DD0EF4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5D085471"/>
    <w:multiLevelType w:val="multilevel"/>
    <w:tmpl w:val="52364FD8"/>
    <w:lvl w:ilvl="0">
      <w:start w:val="10"/>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6" w15:restartNumberingAfterBreak="0">
    <w:nsid w:val="5D961F9E"/>
    <w:multiLevelType w:val="hybridMultilevel"/>
    <w:tmpl w:val="5CA8FA4A"/>
    <w:lvl w:ilvl="0" w:tplc="B2AE556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E0A626C"/>
    <w:multiLevelType w:val="hybridMultilevel"/>
    <w:tmpl w:val="1FC09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5EC20417"/>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9" w15:restartNumberingAfterBreak="0">
    <w:nsid w:val="602B2F91"/>
    <w:multiLevelType w:val="hybridMultilevel"/>
    <w:tmpl w:val="77AEC7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0" w15:restartNumberingAfterBreak="0">
    <w:nsid w:val="61A3080C"/>
    <w:multiLevelType w:val="hybridMultilevel"/>
    <w:tmpl w:val="E3AA9F8C"/>
    <w:lvl w:ilvl="0" w:tplc="BEE627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1C45EDD"/>
    <w:multiLevelType w:val="hybridMultilevel"/>
    <w:tmpl w:val="29B426B8"/>
    <w:lvl w:ilvl="0" w:tplc="B2AE55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231337F"/>
    <w:multiLevelType w:val="multilevel"/>
    <w:tmpl w:val="81C8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36C73AB"/>
    <w:multiLevelType w:val="hybridMultilevel"/>
    <w:tmpl w:val="57E67E3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63707BF3"/>
    <w:multiLevelType w:val="hybridMultilevel"/>
    <w:tmpl w:val="4BC4F1D4"/>
    <w:lvl w:ilvl="0" w:tplc="BFE06A44">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647C378E"/>
    <w:multiLevelType w:val="multilevel"/>
    <w:tmpl w:val="E1B2F32A"/>
    <w:lvl w:ilvl="0">
      <w:start w:val="1"/>
      <w:numFmt w:val="decimal"/>
      <w:lvlText w:val="%1."/>
      <w:lvlJc w:val="left"/>
      <w:pPr>
        <w:ind w:left="360" w:hanging="360"/>
      </w:pPr>
      <w:rPr>
        <w:rFonts w:cs="Times New Roman" w:hint="default"/>
      </w:rPr>
    </w:lvl>
    <w:lvl w:ilvl="1">
      <w:start w:val="2"/>
      <w:numFmt w:val="decimal"/>
      <w:lvlText w:val="%1.%2."/>
      <w:lvlJc w:val="left"/>
      <w:pPr>
        <w:ind w:left="1620" w:hanging="360"/>
      </w:pPr>
      <w:rPr>
        <w:rFonts w:cs="Times New Roman" w:hint="default"/>
      </w:rPr>
    </w:lvl>
    <w:lvl w:ilvl="2">
      <w:start w:val="1"/>
      <w:numFmt w:val="decimal"/>
      <w:lvlText w:val="%1.%2.%3."/>
      <w:lvlJc w:val="left"/>
      <w:pPr>
        <w:ind w:left="3240" w:hanging="720"/>
      </w:pPr>
      <w:rPr>
        <w:rFonts w:cs="Times New Roman" w:hint="default"/>
      </w:rPr>
    </w:lvl>
    <w:lvl w:ilvl="3">
      <w:start w:val="1"/>
      <w:numFmt w:val="decimal"/>
      <w:lvlText w:val="%1.%2.%3.%4."/>
      <w:lvlJc w:val="left"/>
      <w:pPr>
        <w:ind w:left="4500" w:hanging="720"/>
      </w:pPr>
      <w:rPr>
        <w:rFonts w:cs="Times New Roman" w:hint="default"/>
      </w:rPr>
    </w:lvl>
    <w:lvl w:ilvl="4">
      <w:start w:val="1"/>
      <w:numFmt w:val="decimal"/>
      <w:lvlText w:val="%1.%2.%3.%4.%5."/>
      <w:lvlJc w:val="left"/>
      <w:pPr>
        <w:ind w:left="6120" w:hanging="1080"/>
      </w:pPr>
      <w:rPr>
        <w:rFonts w:cs="Times New Roman" w:hint="default"/>
      </w:rPr>
    </w:lvl>
    <w:lvl w:ilvl="5">
      <w:start w:val="1"/>
      <w:numFmt w:val="decimal"/>
      <w:lvlText w:val="%1.%2.%3.%4.%5.%6."/>
      <w:lvlJc w:val="left"/>
      <w:pPr>
        <w:ind w:left="7380" w:hanging="1080"/>
      </w:pPr>
      <w:rPr>
        <w:rFonts w:cs="Times New Roman" w:hint="default"/>
      </w:rPr>
    </w:lvl>
    <w:lvl w:ilvl="6">
      <w:start w:val="1"/>
      <w:numFmt w:val="decimal"/>
      <w:lvlText w:val="%1.%2.%3.%4.%5.%6.%7."/>
      <w:lvlJc w:val="left"/>
      <w:pPr>
        <w:ind w:left="9000" w:hanging="1440"/>
      </w:pPr>
      <w:rPr>
        <w:rFonts w:cs="Times New Roman" w:hint="default"/>
      </w:rPr>
    </w:lvl>
    <w:lvl w:ilvl="7">
      <w:start w:val="1"/>
      <w:numFmt w:val="decimal"/>
      <w:lvlText w:val="%1.%2.%3.%4.%5.%6.%7.%8."/>
      <w:lvlJc w:val="left"/>
      <w:pPr>
        <w:ind w:left="10260" w:hanging="1440"/>
      </w:pPr>
      <w:rPr>
        <w:rFonts w:cs="Times New Roman" w:hint="default"/>
      </w:rPr>
    </w:lvl>
    <w:lvl w:ilvl="8">
      <w:start w:val="1"/>
      <w:numFmt w:val="decimal"/>
      <w:lvlText w:val="%1.%2.%3.%4.%5.%6.%7.%8.%9."/>
      <w:lvlJc w:val="left"/>
      <w:pPr>
        <w:ind w:left="11880" w:hanging="1800"/>
      </w:pPr>
      <w:rPr>
        <w:rFonts w:cs="Times New Roman" w:hint="default"/>
      </w:rPr>
    </w:lvl>
  </w:abstractNum>
  <w:abstractNum w:abstractNumId="86" w15:restartNumberingAfterBreak="0">
    <w:nsid w:val="64DB7979"/>
    <w:multiLevelType w:val="hybridMultilevel"/>
    <w:tmpl w:val="857C44E8"/>
    <w:lvl w:ilvl="0" w:tplc="0F1288E6">
      <w:start w:val="16"/>
      <w:numFmt w:val="decimal"/>
      <w:lvlText w:val="%1."/>
      <w:lvlJc w:val="left"/>
      <w:pPr>
        <w:ind w:left="644" w:hanging="360"/>
      </w:pPr>
      <w:rPr>
        <w:rFonts w:ascii="Times New Roman" w:hAnsi="Times New Roman" w:cs="Times New Roman"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7" w15:restartNumberingAfterBreak="0">
    <w:nsid w:val="654F5D8F"/>
    <w:multiLevelType w:val="hybridMultilevel"/>
    <w:tmpl w:val="140095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6D5564A"/>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9" w15:restartNumberingAfterBreak="0">
    <w:nsid w:val="67131D16"/>
    <w:multiLevelType w:val="hybridMultilevel"/>
    <w:tmpl w:val="FBC0BF36"/>
    <w:lvl w:ilvl="0" w:tplc="F4FC2AF0">
      <w:start w:val="1"/>
      <w:numFmt w:val="bullet"/>
      <w:lvlText w:val=""/>
      <w:lvlJc w:val="left"/>
      <w:pPr>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7AE53CB"/>
    <w:multiLevelType w:val="hybridMultilevel"/>
    <w:tmpl w:val="C652EC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1" w15:restartNumberingAfterBreak="0">
    <w:nsid w:val="690C3BBD"/>
    <w:multiLevelType w:val="hybridMultilevel"/>
    <w:tmpl w:val="E424BF0C"/>
    <w:lvl w:ilvl="0" w:tplc="CF9669DE">
      <w:start w:val="1"/>
      <w:numFmt w:val="decimal"/>
      <w:lvlText w:val="%1)"/>
      <w:lvlJc w:val="left"/>
      <w:pPr>
        <w:ind w:left="360" w:hanging="360"/>
      </w:pPr>
      <w:rPr>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15:restartNumberingAfterBreak="0">
    <w:nsid w:val="69B169DB"/>
    <w:multiLevelType w:val="hybridMultilevel"/>
    <w:tmpl w:val="59EC20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A521AB2"/>
    <w:multiLevelType w:val="hybridMultilevel"/>
    <w:tmpl w:val="48488698"/>
    <w:lvl w:ilvl="0" w:tplc="8128492E">
      <w:start w:val="1"/>
      <w:numFmt w:val="upperLetter"/>
      <w:lvlText w:val="%1)"/>
      <w:lvlJc w:val="left"/>
      <w:pPr>
        <w:tabs>
          <w:tab w:val="num" w:pos="720"/>
        </w:tabs>
        <w:ind w:left="720" w:hanging="360"/>
      </w:pPr>
      <w:rPr>
        <w:rFonts w:hint="default"/>
      </w:rPr>
    </w:lvl>
    <w:lvl w:ilvl="1" w:tplc="E6EC820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6B4B5F90"/>
    <w:multiLevelType w:val="hybridMultilevel"/>
    <w:tmpl w:val="3048B44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5" w15:restartNumberingAfterBreak="0">
    <w:nsid w:val="6C0C61EB"/>
    <w:multiLevelType w:val="multilevel"/>
    <w:tmpl w:val="6274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DE81CBD"/>
    <w:multiLevelType w:val="hybridMultilevel"/>
    <w:tmpl w:val="B7CC88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6FD6473D"/>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504F54"/>
    <w:multiLevelType w:val="hybridMultilevel"/>
    <w:tmpl w:val="61AC92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24463FD"/>
    <w:multiLevelType w:val="hybridMultilevel"/>
    <w:tmpl w:val="0E8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39D300E"/>
    <w:multiLevelType w:val="hybridMultilevel"/>
    <w:tmpl w:val="3C6C4DBC"/>
    <w:lvl w:ilvl="0" w:tplc="74E4B86E">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4FD6454"/>
    <w:multiLevelType w:val="hybridMultilevel"/>
    <w:tmpl w:val="3B0E1B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755934B4"/>
    <w:multiLevelType w:val="hybridMultilevel"/>
    <w:tmpl w:val="7162300A"/>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755F082E"/>
    <w:multiLevelType w:val="hybridMultilevel"/>
    <w:tmpl w:val="D0CCD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630516C"/>
    <w:multiLevelType w:val="hybridMultilevel"/>
    <w:tmpl w:val="9ED27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7AD047C"/>
    <w:multiLevelType w:val="hybridMultilevel"/>
    <w:tmpl w:val="8A5EA120"/>
    <w:lvl w:ilvl="0" w:tplc="B2AE556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9895C89"/>
    <w:multiLevelType w:val="hybridMultilevel"/>
    <w:tmpl w:val="6ACC7B9A"/>
    <w:lvl w:ilvl="0" w:tplc="B2AE556A">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107" w15:restartNumberingAfterBreak="0">
    <w:nsid w:val="7BFB279F"/>
    <w:multiLevelType w:val="hybridMultilevel"/>
    <w:tmpl w:val="9DEAA4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7D2135D3"/>
    <w:multiLevelType w:val="hybridMultilevel"/>
    <w:tmpl w:val="7B6A0238"/>
    <w:lvl w:ilvl="0" w:tplc="2D84A61A">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7E862E31"/>
    <w:multiLevelType w:val="hybridMultilevel"/>
    <w:tmpl w:val="3A60CEB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0" w15:restartNumberingAfterBreak="0">
    <w:nsid w:val="7E9E5994"/>
    <w:multiLevelType w:val="multilevel"/>
    <w:tmpl w:val="044642EE"/>
    <w:lvl w:ilvl="0">
      <w:start w:val="1"/>
      <w:numFmt w:val="decimal"/>
      <w:lvlText w:val="%1."/>
      <w:lvlJc w:val="left"/>
      <w:pPr>
        <w:ind w:left="720" w:hanging="360"/>
      </w:pPr>
      <w:rPr>
        <w:rFonts w:cs="Times New Roman"/>
        <w:color w:val="auto"/>
      </w:rPr>
    </w:lvl>
    <w:lvl w:ilvl="1">
      <w:start w:val="2"/>
      <w:numFmt w:val="decimal"/>
      <w:isLgl/>
      <w:lvlText w:val="%1.%2."/>
      <w:lvlJc w:val="left"/>
      <w:pPr>
        <w:ind w:left="810" w:hanging="450"/>
      </w:pPr>
      <w:rPr>
        <w:rFonts w:cs="Times New Roman" w:hint="default"/>
        <w:b/>
        <w:i w:val="0"/>
        <w:sz w:val="28"/>
      </w:rPr>
    </w:lvl>
    <w:lvl w:ilvl="2">
      <w:start w:val="1"/>
      <w:numFmt w:val="decimal"/>
      <w:isLgl/>
      <w:lvlText w:val="%1.%2.%3."/>
      <w:lvlJc w:val="left"/>
      <w:pPr>
        <w:ind w:left="1080" w:hanging="720"/>
      </w:pPr>
      <w:rPr>
        <w:rFonts w:cs="Times New Roman" w:hint="default"/>
        <w:b/>
        <w:i w:val="0"/>
        <w:sz w:val="28"/>
      </w:rPr>
    </w:lvl>
    <w:lvl w:ilvl="3">
      <w:start w:val="1"/>
      <w:numFmt w:val="decimal"/>
      <w:isLgl/>
      <w:lvlText w:val="%1.%2.%3.%4."/>
      <w:lvlJc w:val="left"/>
      <w:pPr>
        <w:ind w:left="1080" w:hanging="720"/>
      </w:pPr>
      <w:rPr>
        <w:rFonts w:cs="Times New Roman" w:hint="default"/>
        <w:b/>
        <w:i w:val="0"/>
        <w:sz w:val="28"/>
      </w:rPr>
    </w:lvl>
    <w:lvl w:ilvl="4">
      <w:start w:val="1"/>
      <w:numFmt w:val="decimal"/>
      <w:isLgl/>
      <w:lvlText w:val="%1.%2.%3.%4.%5."/>
      <w:lvlJc w:val="left"/>
      <w:pPr>
        <w:ind w:left="1440" w:hanging="1080"/>
      </w:pPr>
      <w:rPr>
        <w:rFonts w:cs="Times New Roman" w:hint="default"/>
        <w:b/>
        <w:i w:val="0"/>
        <w:sz w:val="28"/>
      </w:rPr>
    </w:lvl>
    <w:lvl w:ilvl="5">
      <w:start w:val="1"/>
      <w:numFmt w:val="decimal"/>
      <w:isLgl/>
      <w:lvlText w:val="%1.%2.%3.%4.%5.%6."/>
      <w:lvlJc w:val="left"/>
      <w:pPr>
        <w:ind w:left="1440" w:hanging="1080"/>
      </w:pPr>
      <w:rPr>
        <w:rFonts w:cs="Times New Roman" w:hint="default"/>
        <w:b/>
        <w:i w:val="0"/>
        <w:sz w:val="28"/>
      </w:rPr>
    </w:lvl>
    <w:lvl w:ilvl="6">
      <w:start w:val="1"/>
      <w:numFmt w:val="decimal"/>
      <w:isLgl/>
      <w:lvlText w:val="%1.%2.%3.%4.%5.%6.%7."/>
      <w:lvlJc w:val="left"/>
      <w:pPr>
        <w:ind w:left="1440" w:hanging="1080"/>
      </w:pPr>
      <w:rPr>
        <w:rFonts w:cs="Times New Roman" w:hint="default"/>
        <w:b/>
        <w:i w:val="0"/>
        <w:sz w:val="28"/>
      </w:rPr>
    </w:lvl>
    <w:lvl w:ilvl="7">
      <w:start w:val="1"/>
      <w:numFmt w:val="decimal"/>
      <w:isLgl/>
      <w:lvlText w:val="%1.%2.%3.%4.%5.%6.%7.%8."/>
      <w:lvlJc w:val="left"/>
      <w:pPr>
        <w:ind w:left="1800" w:hanging="1440"/>
      </w:pPr>
      <w:rPr>
        <w:rFonts w:cs="Times New Roman" w:hint="default"/>
        <w:b/>
        <w:i w:val="0"/>
        <w:sz w:val="28"/>
      </w:rPr>
    </w:lvl>
    <w:lvl w:ilvl="8">
      <w:start w:val="1"/>
      <w:numFmt w:val="decimal"/>
      <w:isLgl/>
      <w:lvlText w:val="%1.%2.%3.%4.%5.%6.%7.%8.%9."/>
      <w:lvlJc w:val="left"/>
      <w:pPr>
        <w:ind w:left="1800" w:hanging="1440"/>
      </w:pPr>
      <w:rPr>
        <w:rFonts w:cs="Times New Roman" w:hint="default"/>
        <w:b/>
        <w:i w:val="0"/>
        <w:sz w:val="28"/>
      </w:rPr>
    </w:lvl>
  </w:abstractNum>
  <w:abstractNum w:abstractNumId="111" w15:restartNumberingAfterBreak="0">
    <w:nsid w:val="7EAD0A24"/>
    <w:multiLevelType w:val="hybridMultilevel"/>
    <w:tmpl w:val="8898C70C"/>
    <w:lvl w:ilvl="0" w:tplc="AD2052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7FDF52D7"/>
    <w:multiLevelType w:val="hybridMultilevel"/>
    <w:tmpl w:val="A34AD8DC"/>
    <w:lvl w:ilvl="0" w:tplc="B2AE556A">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num w:numId="1">
    <w:abstractNumId w:val="41"/>
  </w:num>
  <w:num w:numId="2">
    <w:abstractNumId w:val="75"/>
  </w:num>
  <w:num w:numId="3">
    <w:abstractNumId w:val="89"/>
  </w:num>
  <w:num w:numId="4">
    <w:abstractNumId w:val="63"/>
  </w:num>
  <w:num w:numId="5">
    <w:abstractNumId w:val="60"/>
  </w:num>
  <w:num w:numId="6">
    <w:abstractNumId w:val="52"/>
  </w:num>
  <w:num w:numId="7">
    <w:abstractNumId w:val="70"/>
  </w:num>
  <w:num w:numId="8">
    <w:abstractNumId w:val="8"/>
  </w:num>
  <w:num w:numId="9">
    <w:abstractNumId w:val="81"/>
  </w:num>
  <w:num w:numId="10">
    <w:abstractNumId w:val="44"/>
  </w:num>
  <w:num w:numId="11">
    <w:abstractNumId w:val="15"/>
  </w:num>
  <w:num w:numId="12">
    <w:abstractNumId w:val="42"/>
  </w:num>
  <w:num w:numId="13">
    <w:abstractNumId w:val="112"/>
  </w:num>
  <w:num w:numId="14">
    <w:abstractNumId w:val="106"/>
  </w:num>
  <w:num w:numId="15">
    <w:abstractNumId w:val="26"/>
  </w:num>
  <w:num w:numId="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num>
  <w:num w:numId="18">
    <w:abstractNumId w:val="71"/>
  </w:num>
  <w:num w:numId="19">
    <w:abstractNumId w:val="91"/>
  </w:num>
  <w:num w:numId="20">
    <w:abstractNumId w:val="53"/>
  </w:num>
  <w:num w:numId="21">
    <w:abstractNumId w:val="94"/>
  </w:num>
  <w:num w:numId="22">
    <w:abstractNumId w:val="99"/>
  </w:num>
  <w:num w:numId="23">
    <w:abstractNumId w:val="18"/>
  </w:num>
  <w:num w:numId="24">
    <w:abstractNumId w:val="56"/>
  </w:num>
  <w:num w:numId="25">
    <w:abstractNumId w:val="32"/>
  </w:num>
  <w:num w:numId="26">
    <w:abstractNumId w:val="83"/>
  </w:num>
  <w:num w:numId="27">
    <w:abstractNumId w:val="100"/>
  </w:num>
  <w:num w:numId="28">
    <w:abstractNumId w:val="3"/>
  </w:num>
  <w:num w:numId="29">
    <w:abstractNumId w:val="38"/>
  </w:num>
  <w:num w:numId="30">
    <w:abstractNumId w:val="34"/>
  </w:num>
  <w:num w:numId="31">
    <w:abstractNumId w:val="107"/>
  </w:num>
  <w:num w:numId="32">
    <w:abstractNumId w:val="11"/>
  </w:num>
  <w:num w:numId="33">
    <w:abstractNumId w:val="36"/>
  </w:num>
  <w:num w:numId="34">
    <w:abstractNumId w:val="104"/>
  </w:num>
  <w:num w:numId="35">
    <w:abstractNumId w:val="73"/>
  </w:num>
  <w:num w:numId="36">
    <w:abstractNumId w:val="103"/>
  </w:num>
  <w:num w:numId="37">
    <w:abstractNumId w:val="29"/>
  </w:num>
  <w:num w:numId="38">
    <w:abstractNumId w:val="45"/>
  </w:num>
  <w:num w:numId="39">
    <w:abstractNumId w:val="7"/>
  </w:num>
  <w:num w:numId="40">
    <w:abstractNumId w:val="93"/>
  </w:num>
  <w:num w:numId="41">
    <w:abstractNumId w:val="37"/>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num>
  <w:num w:numId="45">
    <w:abstractNumId w:val="10"/>
  </w:num>
  <w:num w:numId="46">
    <w:abstractNumId w:val="43"/>
  </w:num>
  <w:num w:numId="47">
    <w:abstractNumId w:val="86"/>
  </w:num>
  <w:num w:numId="48">
    <w:abstractNumId w:val="23"/>
  </w:num>
  <w:num w:numId="49">
    <w:abstractNumId w:val="65"/>
  </w:num>
  <w:num w:numId="50">
    <w:abstractNumId w:val="54"/>
  </w:num>
  <w:num w:numId="51">
    <w:abstractNumId w:val="111"/>
  </w:num>
  <w:num w:numId="52">
    <w:abstractNumId w:val="64"/>
  </w:num>
  <w:num w:numId="53">
    <w:abstractNumId w:val="5"/>
  </w:num>
  <w:num w:numId="54">
    <w:abstractNumId w:val="92"/>
  </w:num>
  <w:num w:numId="55">
    <w:abstractNumId w:val="20"/>
  </w:num>
  <w:num w:numId="56">
    <w:abstractNumId w:val="25"/>
  </w:num>
  <w:num w:numId="57">
    <w:abstractNumId w:val="17"/>
  </w:num>
  <w:num w:numId="58">
    <w:abstractNumId w:val="84"/>
  </w:num>
  <w:num w:numId="59">
    <w:abstractNumId w:val="96"/>
  </w:num>
  <w:num w:numId="60">
    <w:abstractNumId w:val="68"/>
  </w:num>
  <w:num w:numId="61">
    <w:abstractNumId w:val="59"/>
  </w:num>
  <w:num w:numId="62">
    <w:abstractNumId w:val="12"/>
  </w:num>
  <w:num w:numId="63">
    <w:abstractNumId w:val="82"/>
  </w:num>
  <w:num w:numId="64">
    <w:abstractNumId w:val="31"/>
  </w:num>
  <w:num w:numId="65">
    <w:abstractNumId w:val="95"/>
  </w:num>
  <w:num w:numId="66">
    <w:abstractNumId w:val="24"/>
  </w:num>
  <w:num w:numId="67">
    <w:abstractNumId w:val="33"/>
  </w:num>
  <w:num w:numId="68">
    <w:abstractNumId w:val="61"/>
  </w:num>
  <w:num w:numId="69">
    <w:abstractNumId w:val="28"/>
  </w:num>
  <w:num w:numId="70">
    <w:abstractNumId w:val="14"/>
  </w:num>
  <w:num w:numId="71">
    <w:abstractNumId w:val="6"/>
  </w:num>
  <w:num w:numId="72">
    <w:abstractNumId w:val="13"/>
  </w:num>
  <w:num w:numId="73">
    <w:abstractNumId w:val="98"/>
  </w:num>
  <w:num w:numId="74">
    <w:abstractNumId w:val="35"/>
  </w:num>
  <w:num w:numId="75">
    <w:abstractNumId w:val="85"/>
  </w:num>
  <w:num w:numId="76">
    <w:abstractNumId w:val="39"/>
  </w:num>
  <w:num w:numId="77">
    <w:abstractNumId w:val="101"/>
  </w:num>
  <w:num w:numId="78">
    <w:abstractNumId w:val="77"/>
  </w:num>
  <w:num w:numId="79">
    <w:abstractNumId w:val="72"/>
  </w:num>
  <w:num w:numId="80">
    <w:abstractNumId w:val="108"/>
  </w:num>
  <w:num w:numId="81">
    <w:abstractNumId w:val="49"/>
  </w:num>
  <w:num w:numId="82">
    <w:abstractNumId w:val="9"/>
  </w:num>
  <w:num w:numId="83">
    <w:abstractNumId w:val="102"/>
  </w:num>
  <w:num w:numId="84">
    <w:abstractNumId w:val="40"/>
  </w:num>
  <w:num w:numId="85">
    <w:abstractNumId w:val="67"/>
  </w:num>
  <w:num w:numId="86">
    <w:abstractNumId w:val="78"/>
  </w:num>
  <w:num w:numId="87">
    <w:abstractNumId w:val="0"/>
  </w:num>
  <w:num w:numId="88">
    <w:abstractNumId w:val="1"/>
  </w:num>
  <w:num w:numId="89">
    <w:abstractNumId w:val="16"/>
  </w:num>
  <w:num w:numId="90">
    <w:abstractNumId w:val="22"/>
  </w:num>
  <w:num w:numId="91">
    <w:abstractNumId w:val="47"/>
  </w:num>
  <w:num w:numId="92">
    <w:abstractNumId w:val="4"/>
  </w:num>
  <w:num w:numId="93">
    <w:abstractNumId w:val="74"/>
  </w:num>
  <w:num w:numId="94">
    <w:abstractNumId w:val="87"/>
  </w:num>
  <w:num w:numId="95">
    <w:abstractNumId w:val="88"/>
  </w:num>
  <w:num w:numId="96">
    <w:abstractNumId w:val="2"/>
  </w:num>
  <w:num w:numId="97">
    <w:abstractNumId w:val="30"/>
  </w:num>
  <w:num w:numId="98">
    <w:abstractNumId w:val="79"/>
  </w:num>
  <w:num w:numId="99">
    <w:abstractNumId w:val="110"/>
  </w:num>
  <w:num w:numId="100">
    <w:abstractNumId w:val="57"/>
  </w:num>
  <w:num w:numId="101">
    <w:abstractNumId w:val="105"/>
  </w:num>
  <w:num w:numId="102">
    <w:abstractNumId w:val="76"/>
  </w:num>
  <w:num w:numId="103">
    <w:abstractNumId w:val="109"/>
  </w:num>
  <w:num w:numId="104">
    <w:abstractNumId w:val="69"/>
  </w:num>
  <w:num w:numId="105">
    <w:abstractNumId w:val="58"/>
  </w:num>
  <w:num w:numId="106">
    <w:abstractNumId w:val="21"/>
  </w:num>
  <w:num w:numId="107">
    <w:abstractNumId w:val="51"/>
  </w:num>
  <w:num w:numId="108">
    <w:abstractNumId w:val="19"/>
  </w:num>
  <w:num w:numId="109">
    <w:abstractNumId w:val="27"/>
  </w:num>
  <w:num w:numId="110">
    <w:abstractNumId w:val="50"/>
  </w:num>
  <w:num w:numId="111">
    <w:abstractNumId w:val="62"/>
  </w:num>
  <w:num w:numId="112">
    <w:abstractNumId w:val="66"/>
  </w:num>
  <w:num w:numId="113">
    <w:abstractNumId w:val="48"/>
  </w:num>
  <w:num w:numId="114">
    <w:abstractNumId w:val="97"/>
  </w:num>
  <w:num w:numId="115">
    <w:abstractNumId w:val="4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EE9"/>
    <w:rsid w:val="00094814"/>
    <w:rsid w:val="000F1D21"/>
    <w:rsid w:val="00100CC2"/>
    <w:rsid w:val="00307FA7"/>
    <w:rsid w:val="00453D5C"/>
    <w:rsid w:val="004741DF"/>
    <w:rsid w:val="005D491B"/>
    <w:rsid w:val="006233CA"/>
    <w:rsid w:val="00630BEC"/>
    <w:rsid w:val="00657416"/>
    <w:rsid w:val="00685FD3"/>
    <w:rsid w:val="0074180B"/>
    <w:rsid w:val="00842E43"/>
    <w:rsid w:val="00874854"/>
    <w:rsid w:val="008C57C5"/>
    <w:rsid w:val="00903826"/>
    <w:rsid w:val="0097328A"/>
    <w:rsid w:val="00975C99"/>
    <w:rsid w:val="00981B2D"/>
    <w:rsid w:val="009A40E3"/>
    <w:rsid w:val="00AC2456"/>
    <w:rsid w:val="00AF4499"/>
    <w:rsid w:val="00B13A6F"/>
    <w:rsid w:val="00B51EE9"/>
    <w:rsid w:val="00BD4630"/>
    <w:rsid w:val="00BF1616"/>
    <w:rsid w:val="00C91EC4"/>
    <w:rsid w:val="00CB2BD3"/>
    <w:rsid w:val="00D718DD"/>
    <w:rsid w:val="00DC01B1"/>
    <w:rsid w:val="00DC6585"/>
    <w:rsid w:val="00DF27A8"/>
    <w:rsid w:val="00E16E10"/>
    <w:rsid w:val="00F84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7"/>
    <o:shapelayout v:ext="edit">
      <o:idmap v:ext="edit" data="1"/>
    </o:shapelayout>
  </w:shapeDefaults>
  <w:decimalSymbol w:val=","/>
  <w:listSeparator w:val=";"/>
  <w14:docId w14:val="4D9E13F1"/>
  <w15:chartTrackingRefBased/>
  <w15:docId w15:val="{D8B07610-8983-4F1D-931D-CEB8DB01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1EE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903826"/>
    <w:pPr>
      <w:spacing w:before="100" w:beforeAutospacing="1" w:after="100" w:afterAutospacing="1"/>
      <w:outlineLvl w:val="0"/>
    </w:pPr>
    <w:rPr>
      <w:b/>
      <w:bCs/>
      <w:kern w:val="36"/>
      <w:sz w:val="48"/>
      <w:szCs w:val="48"/>
    </w:rPr>
  </w:style>
  <w:style w:type="paragraph" w:styleId="2">
    <w:name w:val="heading 2"/>
    <w:basedOn w:val="a0"/>
    <w:next w:val="a0"/>
    <w:link w:val="20"/>
    <w:uiPriority w:val="9"/>
    <w:unhideWhenUsed/>
    <w:qFormat/>
    <w:rsid w:val="00842E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842E43"/>
    <w:pPr>
      <w:keepNext/>
      <w:keepLines/>
      <w:spacing w:before="280" w:after="80" w:line="276" w:lineRule="auto"/>
      <w:outlineLvl w:val="2"/>
    </w:pPr>
    <w:rPr>
      <w:rFonts w:ascii="Calibri" w:hAnsi="Calibri"/>
      <w:b/>
      <w:sz w:val="28"/>
      <w:szCs w:val="28"/>
    </w:rPr>
  </w:style>
  <w:style w:type="paragraph" w:styleId="4">
    <w:name w:val="heading 4"/>
    <w:basedOn w:val="a0"/>
    <w:next w:val="a0"/>
    <w:link w:val="40"/>
    <w:uiPriority w:val="9"/>
    <w:unhideWhenUsed/>
    <w:qFormat/>
    <w:rsid w:val="00842E43"/>
    <w:pPr>
      <w:keepNext/>
      <w:keepLines/>
      <w:spacing w:before="40" w:line="259" w:lineRule="auto"/>
      <w:outlineLvl w:val="3"/>
    </w:pPr>
    <w:rPr>
      <w:rFonts w:asciiTheme="minorHAnsi" w:eastAsiaTheme="minorEastAsia" w:hAnsiTheme="minorHAnsi" w:cstheme="minorBidi"/>
      <w:i/>
      <w:iCs/>
      <w:sz w:val="22"/>
      <w:szCs w:val="22"/>
      <w:lang w:eastAsia="en-US"/>
    </w:rPr>
  </w:style>
  <w:style w:type="paragraph" w:styleId="5">
    <w:name w:val="heading 5"/>
    <w:basedOn w:val="a0"/>
    <w:next w:val="a0"/>
    <w:link w:val="50"/>
    <w:uiPriority w:val="9"/>
    <w:unhideWhenUsed/>
    <w:qFormat/>
    <w:rsid w:val="00842E43"/>
    <w:pPr>
      <w:keepNext/>
      <w:keepLines/>
      <w:spacing w:before="40" w:line="259" w:lineRule="auto"/>
      <w:outlineLvl w:val="4"/>
    </w:pPr>
    <w:rPr>
      <w:rFonts w:asciiTheme="minorHAnsi" w:eastAsiaTheme="minorEastAsia" w:hAnsiTheme="minorHAnsi" w:cstheme="minorBidi"/>
      <w:color w:val="2E74B5" w:themeColor="accent1" w:themeShade="BF"/>
      <w:sz w:val="22"/>
      <w:szCs w:val="22"/>
      <w:lang w:eastAsia="en-US"/>
    </w:rPr>
  </w:style>
  <w:style w:type="paragraph" w:styleId="6">
    <w:name w:val="heading 6"/>
    <w:basedOn w:val="a0"/>
    <w:next w:val="a0"/>
    <w:link w:val="60"/>
    <w:uiPriority w:val="9"/>
    <w:unhideWhenUsed/>
    <w:qFormat/>
    <w:rsid w:val="00842E43"/>
    <w:pPr>
      <w:keepNext/>
      <w:keepLines/>
      <w:spacing w:before="40" w:line="259" w:lineRule="auto"/>
      <w:outlineLvl w:val="5"/>
    </w:pPr>
    <w:rPr>
      <w:rFonts w:asciiTheme="minorHAnsi" w:eastAsiaTheme="minorEastAsia" w:hAnsiTheme="minorHAnsi" w:cstheme="minorBidi"/>
      <w:color w:val="1F4E79" w:themeColor="accent1" w:themeShade="80"/>
      <w:sz w:val="22"/>
      <w:szCs w:val="22"/>
      <w:lang w:eastAsia="en-US"/>
    </w:rPr>
  </w:style>
  <w:style w:type="paragraph" w:styleId="7">
    <w:name w:val="heading 7"/>
    <w:basedOn w:val="a0"/>
    <w:next w:val="a0"/>
    <w:link w:val="70"/>
    <w:uiPriority w:val="9"/>
    <w:unhideWhenUsed/>
    <w:qFormat/>
    <w:rsid w:val="00842E43"/>
    <w:pPr>
      <w:keepNext/>
      <w:keepLines/>
      <w:spacing w:before="40" w:line="259" w:lineRule="auto"/>
      <w:outlineLvl w:val="6"/>
    </w:pPr>
    <w:rPr>
      <w:rFonts w:asciiTheme="majorHAnsi" w:eastAsiaTheme="majorEastAsia" w:hAnsiTheme="majorHAnsi" w:cstheme="majorBidi"/>
      <w:i/>
      <w:iCs/>
      <w:color w:val="1F4E79" w:themeColor="accent1" w:themeShade="80"/>
      <w:sz w:val="22"/>
      <w:szCs w:val="22"/>
      <w:lang w:eastAsia="en-US"/>
    </w:rPr>
  </w:style>
  <w:style w:type="paragraph" w:styleId="8">
    <w:name w:val="heading 8"/>
    <w:basedOn w:val="a0"/>
    <w:next w:val="a0"/>
    <w:link w:val="80"/>
    <w:uiPriority w:val="9"/>
    <w:unhideWhenUsed/>
    <w:qFormat/>
    <w:rsid w:val="00842E43"/>
    <w:pPr>
      <w:keepNext/>
      <w:keepLines/>
      <w:spacing w:before="40" w:line="259" w:lineRule="auto"/>
      <w:outlineLvl w:val="7"/>
    </w:pPr>
    <w:rPr>
      <w:rFonts w:asciiTheme="minorHAnsi" w:eastAsiaTheme="minorEastAsia" w:hAnsiTheme="minorHAnsi" w:cstheme="minorBidi"/>
      <w:color w:val="262626" w:themeColor="text1" w:themeTint="D9"/>
      <w:sz w:val="21"/>
      <w:szCs w:val="21"/>
      <w:lang w:eastAsia="en-US"/>
    </w:rPr>
  </w:style>
  <w:style w:type="paragraph" w:styleId="9">
    <w:name w:val="heading 9"/>
    <w:basedOn w:val="a0"/>
    <w:next w:val="a0"/>
    <w:link w:val="90"/>
    <w:uiPriority w:val="9"/>
    <w:unhideWhenUsed/>
    <w:qFormat/>
    <w:rsid w:val="00842E43"/>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99"/>
    <w:qFormat/>
    <w:rsid w:val="00B51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Bullet 1,Use Case List Paragraph,Нумерованый список,List Paragraph1,Этапы,Bullet List,FooterText,numbered,Paragraphe de liste1,lp1,Маркер,ТЗ список,Абзац списка литеральный,Bulletr List Paragraph,1 Абзац списка,Обычный-1,ПС - Нумерованный"/>
    <w:basedOn w:val="a0"/>
    <w:link w:val="a6"/>
    <w:uiPriority w:val="99"/>
    <w:qFormat/>
    <w:rsid w:val="00DC01B1"/>
    <w:pPr>
      <w:ind w:left="102" w:firstLine="707"/>
      <w:jc w:val="both"/>
    </w:pPr>
  </w:style>
  <w:style w:type="character" w:customStyle="1" w:styleId="a6">
    <w:name w:val="Абзац списка Знак"/>
    <w:aliases w:val="Bullet 1 Знак,Use Case List Paragraph Знак,Нумерованый список Знак,List Paragraph1 Знак,Этапы Знак,Bullet List Знак,FooterText Знак,numbered Знак,Paragraphe de liste1 Знак,lp1 Знак,Маркер Знак,ТЗ список Знак,Bulletr List Paragraph Знак"/>
    <w:link w:val="a5"/>
    <w:uiPriority w:val="34"/>
    <w:qFormat/>
    <w:locked/>
    <w:rsid w:val="00DC01B1"/>
    <w:rPr>
      <w:rFonts w:ascii="Times New Roman" w:eastAsia="Times New Roman" w:hAnsi="Times New Roman" w:cs="Times New Roman"/>
      <w:sz w:val="24"/>
      <w:szCs w:val="24"/>
      <w:lang w:eastAsia="ru-RU"/>
    </w:rPr>
  </w:style>
  <w:style w:type="character" w:styleId="a7">
    <w:name w:val="Hyperlink"/>
    <w:basedOn w:val="a1"/>
    <w:uiPriority w:val="99"/>
    <w:unhideWhenUsed/>
    <w:rsid w:val="00D718DD"/>
    <w:rPr>
      <w:color w:val="0563C1" w:themeColor="hyperlink"/>
      <w:u w:val="single"/>
    </w:rPr>
  </w:style>
  <w:style w:type="character" w:customStyle="1" w:styleId="10">
    <w:name w:val="Заголовок 1 Знак"/>
    <w:basedOn w:val="a1"/>
    <w:link w:val="1"/>
    <w:uiPriority w:val="9"/>
    <w:rsid w:val="00903826"/>
    <w:rPr>
      <w:rFonts w:ascii="Times New Roman" w:eastAsia="Times New Roman" w:hAnsi="Times New Roman" w:cs="Times New Roman"/>
      <w:b/>
      <w:bCs/>
      <w:kern w:val="36"/>
      <w:sz w:val="48"/>
      <w:szCs w:val="48"/>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9"/>
    <w:uiPriority w:val="99"/>
    <w:qFormat/>
    <w:rsid w:val="00903826"/>
    <w:rPr>
      <w:rFonts w:ascii="Calibri" w:eastAsia="Calibri" w:hAnsi="Calibri"/>
      <w:sz w:val="20"/>
      <w:szCs w:val="20"/>
      <w:lang w:eastAsia="en-US"/>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8"/>
    <w:uiPriority w:val="99"/>
    <w:rsid w:val="00903826"/>
    <w:rPr>
      <w:rFonts w:ascii="Calibri" w:eastAsia="Calibri" w:hAnsi="Calibri" w:cs="Times New Roman"/>
      <w:sz w:val="20"/>
      <w:szCs w:val="20"/>
    </w:rPr>
  </w:style>
  <w:style w:type="character" w:styleId="aa">
    <w:name w:val="footnote reference"/>
    <w:basedOn w:val="a1"/>
    <w:uiPriority w:val="99"/>
    <w:rsid w:val="00903826"/>
    <w:rPr>
      <w:rFonts w:cs="Times New Roman"/>
      <w:vertAlign w:val="superscript"/>
    </w:rPr>
  </w:style>
  <w:style w:type="character" w:styleId="ab">
    <w:name w:val="Emphasis"/>
    <w:basedOn w:val="a1"/>
    <w:uiPriority w:val="20"/>
    <w:qFormat/>
    <w:rsid w:val="00903826"/>
    <w:rPr>
      <w:rFonts w:cs="Times New Roman"/>
      <w:i/>
    </w:rPr>
  </w:style>
  <w:style w:type="paragraph" w:styleId="ac">
    <w:name w:val="Balloon Text"/>
    <w:basedOn w:val="a0"/>
    <w:link w:val="ad"/>
    <w:uiPriority w:val="99"/>
    <w:semiHidden/>
    <w:rsid w:val="00903826"/>
    <w:rPr>
      <w:rFonts w:ascii="Segoe UI" w:eastAsia="Calibri" w:hAnsi="Segoe UI" w:cs="Segoe UI"/>
      <w:sz w:val="18"/>
      <w:szCs w:val="18"/>
      <w:lang w:eastAsia="en-US"/>
    </w:rPr>
  </w:style>
  <w:style w:type="character" w:customStyle="1" w:styleId="ad">
    <w:name w:val="Текст выноски Знак"/>
    <w:basedOn w:val="a1"/>
    <w:link w:val="ac"/>
    <w:uiPriority w:val="99"/>
    <w:semiHidden/>
    <w:rsid w:val="00903826"/>
    <w:rPr>
      <w:rFonts w:ascii="Segoe UI" w:eastAsia="Calibri" w:hAnsi="Segoe UI" w:cs="Segoe UI"/>
      <w:sz w:val="18"/>
      <w:szCs w:val="18"/>
    </w:rPr>
  </w:style>
  <w:style w:type="paragraph" w:styleId="ae">
    <w:name w:val="endnote text"/>
    <w:basedOn w:val="a0"/>
    <w:link w:val="af"/>
    <w:uiPriority w:val="99"/>
    <w:semiHidden/>
    <w:rsid w:val="00903826"/>
    <w:rPr>
      <w:rFonts w:ascii="Calibri" w:eastAsia="Calibri" w:hAnsi="Calibri"/>
      <w:sz w:val="20"/>
      <w:szCs w:val="20"/>
      <w:lang w:eastAsia="en-US"/>
    </w:rPr>
  </w:style>
  <w:style w:type="character" w:customStyle="1" w:styleId="af">
    <w:name w:val="Текст концевой сноски Знак"/>
    <w:basedOn w:val="a1"/>
    <w:link w:val="ae"/>
    <w:uiPriority w:val="99"/>
    <w:semiHidden/>
    <w:rsid w:val="00903826"/>
    <w:rPr>
      <w:rFonts w:ascii="Calibri" w:eastAsia="Calibri" w:hAnsi="Calibri" w:cs="Times New Roman"/>
      <w:sz w:val="20"/>
      <w:szCs w:val="20"/>
    </w:rPr>
  </w:style>
  <w:style w:type="character" w:styleId="af0">
    <w:name w:val="endnote reference"/>
    <w:basedOn w:val="a1"/>
    <w:uiPriority w:val="99"/>
    <w:semiHidden/>
    <w:rsid w:val="00903826"/>
    <w:rPr>
      <w:rFonts w:cs="Times New Roman"/>
      <w:vertAlign w:val="superscript"/>
    </w:rPr>
  </w:style>
  <w:style w:type="paragraph" w:styleId="af1">
    <w:name w:val="footer"/>
    <w:basedOn w:val="a0"/>
    <w:link w:val="af2"/>
    <w:uiPriority w:val="99"/>
    <w:rsid w:val="00903826"/>
    <w:pPr>
      <w:tabs>
        <w:tab w:val="center" w:pos="4677"/>
        <w:tab w:val="right" w:pos="9355"/>
      </w:tabs>
      <w:spacing w:after="160" w:line="259" w:lineRule="auto"/>
    </w:pPr>
    <w:rPr>
      <w:rFonts w:ascii="Calibri" w:eastAsia="Calibri" w:hAnsi="Calibri"/>
      <w:sz w:val="22"/>
      <w:szCs w:val="22"/>
      <w:lang w:eastAsia="en-US"/>
    </w:rPr>
  </w:style>
  <w:style w:type="character" w:customStyle="1" w:styleId="af2">
    <w:name w:val="Нижний колонтитул Знак"/>
    <w:basedOn w:val="a1"/>
    <w:link w:val="af1"/>
    <w:uiPriority w:val="99"/>
    <w:rsid w:val="00903826"/>
    <w:rPr>
      <w:rFonts w:ascii="Calibri" w:eastAsia="Calibri" w:hAnsi="Calibri" w:cs="Times New Roman"/>
    </w:rPr>
  </w:style>
  <w:style w:type="character" w:styleId="af3">
    <w:name w:val="page number"/>
    <w:basedOn w:val="a1"/>
    <w:uiPriority w:val="99"/>
    <w:rsid w:val="00903826"/>
    <w:rPr>
      <w:rFonts w:cs="Times New Roman"/>
    </w:rPr>
  </w:style>
  <w:style w:type="paragraph" w:styleId="af4">
    <w:name w:val="No Spacing"/>
    <w:uiPriority w:val="1"/>
    <w:qFormat/>
    <w:rsid w:val="00903826"/>
    <w:pPr>
      <w:spacing w:after="0" w:line="240" w:lineRule="auto"/>
      <w:jc w:val="both"/>
    </w:pPr>
    <w:rPr>
      <w:rFonts w:ascii="Times New Roman" w:eastAsia="Calibri" w:hAnsi="Times New Roman" w:cs="Times New Roman"/>
      <w:sz w:val="28"/>
    </w:rPr>
  </w:style>
  <w:style w:type="paragraph" w:customStyle="1" w:styleId="11">
    <w:name w:val="1"/>
    <w:basedOn w:val="a0"/>
    <w:rsid w:val="00903826"/>
    <w:pPr>
      <w:spacing w:before="100" w:beforeAutospacing="1" w:after="100" w:afterAutospacing="1"/>
    </w:pPr>
  </w:style>
  <w:style w:type="paragraph" w:customStyle="1" w:styleId="31">
    <w:name w:val="31"/>
    <w:basedOn w:val="a0"/>
    <w:rsid w:val="00903826"/>
    <w:pPr>
      <w:spacing w:before="100" w:beforeAutospacing="1" w:after="100" w:afterAutospacing="1"/>
    </w:pPr>
  </w:style>
  <w:style w:type="character" w:customStyle="1" w:styleId="a10">
    <w:name w:val="a1"/>
    <w:basedOn w:val="a1"/>
    <w:uiPriority w:val="99"/>
    <w:rsid w:val="00903826"/>
    <w:rPr>
      <w:rFonts w:cs="Times New Roman"/>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6"/>
    <w:uiPriority w:val="99"/>
    <w:qFormat/>
    <w:rsid w:val="00903826"/>
    <w:pPr>
      <w:spacing w:before="100" w:beforeAutospacing="1" w:after="100" w:afterAutospacing="1"/>
    </w:pPr>
  </w:style>
  <w:style w:type="paragraph" w:styleId="af7">
    <w:name w:val="header"/>
    <w:basedOn w:val="a0"/>
    <w:link w:val="af8"/>
    <w:uiPriority w:val="99"/>
    <w:rsid w:val="00903826"/>
    <w:pPr>
      <w:tabs>
        <w:tab w:val="center" w:pos="4677"/>
        <w:tab w:val="right" w:pos="9355"/>
      </w:tabs>
      <w:overflowPunct w:val="0"/>
      <w:autoSpaceDE w:val="0"/>
      <w:autoSpaceDN w:val="0"/>
      <w:adjustRightInd w:val="0"/>
      <w:ind w:firstLine="720"/>
      <w:jc w:val="both"/>
    </w:pPr>
  </w:style>
  <w:style w:type="character" w:customStyle="1" w:styleId="af8">
    <w:name w:val="Верхний колонтитул Знак"/>
    <w:basedOn w:val="a1"/>
    <w:link w:val="af7"/>
    <w:uiPriority w:val="99"/>
    <w:rsid w:val="00903826"/>
    <w:rPr>
      <w:rFonts w:ascii="Times New Roman" w:eastAsia="Times New Roman" w:hAnsi="Times New Roman" w:cs="Times New Roman"/>
      <w:sz w:val="24"/>
      <w:szCs w:val="24"/>
      <w:lang w:eastAsia="ru-RU"/>
    </w:rPr>
  </w:style>
  <w:style w:type="paragraph" w:customStyle="1" w:styleId="71">
    <w:name w:val="Знак Знак7"/>
    <w:basedOn w:val="a0"/>
    <w:uiPriority w:val="99"/>
    <w:rsid w:val="00903826"/>
    <w:pPr>
      <w:spacing w:after="160" w:line="240" w:lineRule="exact"/>
    </w:pPr>
    <w:rPr>
      <w:rFonts w:ascii="Verdana" w:hAnsi="Verdana" w:cs="Verdana"/>
      <w:sz w:val="20"/>
      <w:szCs w:val="20"/>
      <w:lang w:val="en-US" w:eastAsia="en-US"/>
    </w:rPr>
  </w:style>
  <w:style w:type="character" w:customStyle="1" w:styleId="20">
    <w:name w:val="Заголовок 2 Знак"/>
    <w:basedOn w:val="a1"/>
    <w:link w:val="2"/>
    <w:uiPriority w:val="9"/>
    <w:rsid w:val="00842E43"/>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rsid w:val="00842E43"/>
    <w:rPr>
      <w:rFonts w:ascii="Calibri" w:eastAsia="Times New Roman" w:hAnsi="Calibri" w:cs="Times New Roman"/>
      <w:b/>
      <w:sz w:val="28"/>
      <w:szCs w:val="28"/>
      <w:lang w:eastAsia="ru-RU"/>
    </w:rPr>
  </w:style>
  <w:style w:type="character" w:customStyle="1" w:styleId="40">
    <w:name w:val="Заголовок 4 Знак"/>
    <w:basedOn w:val="a1"/>
    <w:link w:val="4"/>
    <w:uiPriority w:val="9"/>
    <w:rsid w:val="00842E43"/>
    <w:rPr>
      <w:rFonts w:eastAsiaTheme="minorEastAsia"/>
      <w:i/>
      <w:iCs/>
    </w:rPr>
  </w:style>
  <w:style w:type="character" w:customStyle="1" w:styleId="50">
    <w:name w:val="Заголовок 5 Знак"/>
    <w:basedOn w:val="a1"/>
    <w:link w:val="5"/>
    <w:uiPriority w:val="9"/>
    <w:rsid w:val="00842E43"/>
    <w:rPr>
      <w:rFonts w:eastAsiaTheme="minorEastAsia"/>
      <w:color w:val="2E74B5" w:themeColor="accent1" w:themeShade="BF"/>
    </w:rPr>
  </w:style>
  <w:style w:type="character" w:customStyle="1" w:styleId="60">
    <w:name w:val="Заголовок 6 Знак"/>
    <w:basedOn w:val="a1"/>
    <w:link w:val="6"/>
    <w:uiPriority w:val="9"/>
    <w:rsid w:val="00842E43"/>
    <w:rPr>
      <w:rFonts w:eastAsiaTheme="minorEastAsia"/>
      <w:color w:val="1F4E79" w:themeColor="accent1" w:themeShade="80"/>
    </w:rPr>
  </w:style>
  <w:style w:type="character" w:customStyle="1" w:styleId="70">
    <w:name w:val="Заголовок 7 Знак"/>
    <w:basedOn w:val="a1"/>
    <w:link w:val="7"/>
    <w:uiPriority w:val="9"/>
    <w:rsid w:val="00842E43"/>
    <w:rPr>
      <w:rFonts w:asciiTheme="majorHAnsi" w:eastAsiaTheme="majorEastAsia" w:hAnsiTheme="majorHAnsi" w:cstheme="majorBidi"/>
      <w:i/>
      <w:iCs/>
      <w:color w:val="1F4E79" w:themeColor="accent1" w:themeShade="80"/>
    </w:rPr>
  </w:style>
  <w:style w:type="character" w:customStyle="1" w:styleId="80">
    <w:name w:val="Заголовок 8 Знак"/>
    <w:basedOn w:val="a1"/>
    <w:link w:val="8"/>
    <w:uiPriority w:val="9"/>
    <w:rsid w:val="00842E43"/>
    <w:rPr>
      <w:rFonts w:eastAsiaTheme="minorEastAsia"/>
      <w:color w:val="262626" w:themeColor="text1" w:themeTint="D9"/>
      <w:sz w:val="21"/>
      <w:szCs w:val="21"/>
    </w:rPr>
  </w:style>
  <w:style w:type="character" w:customStyle="1" w:styleId="90">
    <w:name w:val="Заголовок 9 Знак"/>
    <w:basedOn w:val="a1"/>
    <w:link w:val="9"/>
    <w:uiPriority w:val="9"/>
    <w:rsid w:val="00842E43"/>
    <w:rPr>
      <w:rFonts w:asciiTheme="majorHAnsi" w:eastAsiaTheme="majorEastAsia" w:hAnsiTheme="majorHAnsi" w:cstheme="majorBidi"/>
      <w:i/>
      <w:iCs/>
      <w:color w:val="262626" w:themeColor="text1" w:themeTint="D9"/>
      <w:sz w:val="21"/>
      <w:szCs w:val="21"/>
    </w:rPr>
  </w:style>
  <w:style w:type="character" w:customStyle="1" w:styleId="12">
    <w:name w:val="Нижний колонтитул Знак1"/>
    <w:basedOn w:val="a1"/>
    <w:uiPriority w:val="99"/>
    <w:semiHidden/>
    <w:rsid w:val="00842E43"/>
    <w:rPr>
      <w:rFonts w:ascii="Times New Roman" w:eastAsia="Times New Roman" w:hAnsi="Times New Roman" w:cs="Times New Roman"/>
      <w:sz w:val="24"/>
      <w:szCs w:val="24"/>
      <w:lang w:eastAsia="ru-RU"/>
    </w:rPr>
  </w:style>
  <w:style w:type="character" w:customStyle="1" w:styleId="13">
    <w:name w:val="Текст выноски Знак1"/>
    <w:basedOn w:val="a1"/>
    <w:uiPriority w:val="99"/>
    <w:semiHidden/>
    <w:rsid w:val="00842E43"/>
    <w:rPr>
      <w:rFonts w:ascii="Segoe UI" w:eastAsia="Times New Roman" w:hAnsi="Segoe UI" w:cs="Segoe UI"/>
      <w:sz w:val="18"/>
      <w:szCs w:val="18"/>
      <w:lang w:eastAsia="ru-RU"/>
    </w:rPr>
  </w:style>
  <w:style w:type="paragraph" w:customStyle="1" w:styleId="21">
    <w:name w:val="Основной текст с отступом 21"/>
    <w:basedOn w:val="a0"/>
    <w:qFormat/>
    <w:rsid w:val="00842E43"/>
    <w:pPr>
      <w:ind w:firstLine="360"/>
      <w:jc w:val="both"/>
    </w:pPr>
    <w:rPr>
      <w:lang w:eastAsia="zh-CN"/>
    </w:rPr>
  </w:style>
  <w:style w:type="character" w:customStyle="1" w:styleId="fontstyle01">
    <w:name w:val="fontstyle01"/>
    <w:basedOn w:val="a1"/>
    <w:qFormat/>
    <w:rsid w:val="00842E43"/>
    <w:rPr>
      <w:rFonts w:ascii="Times New Roman" w:hAnsi="Times New Roman" w:cs="Times New Roman" w:hint="default"/>
      <w:b w:val="0"/>
      <w:bCs w:val="0"/>
      <w:i w:val="0"/>
      <w:iCs w:val="0"/>
      <w:color w:val="000000"/>
      <w:sz w:val="28"/>
      <w:szCs w:val="28"/>
    </w:rPr>
  </w:style>
  <w:style w:type="numbering" w:customStyle="1" w:styleId="14">
    <w:name w:val="Нет списка1"/>
    <w:next w:val="a3"/>
    <w:uiPriority w:val="99"/>
    <w:semiHidden/>
    <w:unhideWhenUsed/>
    <w:rsid w:val="00842E43"/>
  </w:style>
  <w:style w:type="paragraph" w:styleId="af9">
    <w:name w:val="TOC Heading"/>
    <w:basedOn w:val="1"/>
    <w:next w:val="a0"/>
    <w:uiPriority w:val="39"/>
    <w:unhideWhenUsed/>
    <w:qFormat/>
    <w:rsid w:val="00842E4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afa">
    <w:name w:val="caption"/>
    <w:basedOn w:val="a0"/>
    <w:next w:val="a0"/>
    <w:uiPriority w:val="35"/>
    <w:semiHidden/>
    <w:unhideWhenUsed/>
    <w:qFormat/>
    <w:rsid w:val="00842E43"/>
    <w:pPr>
      <w:spacing w:after="200"/>
    </w:pPr>
    <w:rPr>
      <w:rFonts w:asciiTheme="minorHAnsi" w:eastAsiaTheme="minorEastAsia" w:hAnsiTheme="minorHAnsi" w:cstheme="minorBidi"/>
      <w:i/>
      <w:iCs/>
      <w:color w:val="44546A" w:themeColor="text2"/>
      <w:sz w:val="18"/>
      <w:szCs w:val="18"/>
      <w:lang w:eastAsia="en-US"/>
    </w:rPr>
  </w:style>
  <w:style w:type="paragraph" w:styleId="afb">
    <w:name w:val="Title"/>
    <w:basedOn w:val="a0"/>
    <w:next w:val="a0"/>
    <w:link w:val="afc"/>
    <w:uiPriority w:val="10"/>
    <w:qFormat/>
    <w:rsid w:val="00842E43"/>
    <w:pPr>
      <w:contextualSpacing/>
    </w:pPr>
    <w:rPr>
      <w:rFonts w:asciiTheme="majorHAnsi" w:eastAsiaTheme="majorEastAsia" w:hAnsiTheme="majorHAnsi" w:cstheme="majorBidi"/>
      <w:spacing w:val="-10"/>
      <w:sz w:val="56"/>
      <w:szCs w:val="56"/>
      <w:lang w:eastAsia="en-US"/>
    </w:rPr>
  </w:style>
  <w:style w:type="character" w:customStyle="1" w:styleId="afc">
    <w:name w:val="Заголовок Знак"/>
    <w:basedOn w:val="a1"/>
    <w:link w:val="afb"/>
    <w:uiPriority w:val="10"/>
    <w:rsid w:val="00842E43"/>
    <w:rPr>
      <w:rFonts w:asciiTheme="majorHAnsi" w:eastAsiaTheme="majorEastAsia" w:hAnsiTheme="majorHAnsi" w:cstheme="majorBidi"/>
      <w:spacing w:val="-10"/>
      <w:sz w:val="56"/>
      <w:szCs w:val="56"/>
    </w:rPr>
  </w:style>
  <w:style w:type="paragraph" w:styleId="afd">
    <w:name w:val="Subtitle"/>
    <w:basedOn w:val="a0"/>
    <w:next w:val="a0"/>
    <w:link w:val="afe"/>
    <w:uiPriority w:val="11"/>
    <w:qFormat/>
    <w:rsid w:val="00842E43"/>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e">
    <w:name w:val="Подзаголовок Знак"/>
    <w:basedOn w:val="a1"/>
    <w:link w:val="afd"/>
    <w:uiPriority w:val="11"/>
    <w:rsid w:val="00842E43"/>
    <w:rPr>
      <w:rFonts w:eastAsiaTheme="minorEastAsia"/>
      <w:color w:val="5A5A5A" w:themeColor="text1" w:themeTint="A5"/>
      <w:spacing w:val="15"/>
    </w:rPr>
  </w:style>
  <w:style w:type="character" w:styleId="aff">
    <w:name w:val="Strong"/>
    <w:basedOn w:val="a1"/>
    <w:uiPriority w:val="22"/>
    <w:qFormat/>
    <w:rsid w:val="00842E43"/>
    <w:rPr>
      <w:b/>
      <w:bCs/>
      <w:color w:val="auto"/>
    </w:rPr>
  </w:style>
  <w:style w:type="paragraph" w:styleId="22">
    <w:name w:val="Quote"/>
    <w:basedOn w:val="a0"/>
    <w:next w:val="a0"/>
    <w:link w:val="23"/>
    <w:uiPriority w:val="29"/>
    <w:qFormat/>
    <w:rsid w:val="00842E4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23">
    <w:name w:val="Цитата 2 Знак"/>
    <w:basedOn w:val="a1"/>
    <w:link w:val="22"/>
    <w:uiPriority w:val="29"/>
    <w:rsid w:val="00842E43"/>
    <w:rPr>
      <w:rFonts w:eastAsiaTheme="minorEastAsia"/>
      <w:i/>
      <w:iCs/>
      <w:color w:val="404040" w:themeColor="text1" w:themeTint="BF"/>
    </w:rPr>
  </w:style>
  <w:style w:type="paragraph" w:styleId="aff0">
    <w:name w:val="Intense Quote"/>
    <w:basedOn w:val="a0"/>
    <w:next w:val="a0"/>
    <w:link w:val="aff1"/>
    <w:uiPriority w:val="30"/>
    <w:qFormat/>
    <w:rsid w:val="00842E43"/>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EastAsia" w:hAnsiTheme="minorHAnsi" w:cstheme="minorBidi"/>
      <w:i/>
      <w:iCs/>
      <w:color w:val="5B9BD5" w:themeColor="accent1"/>
      <w:sz w:val="22"/>
      <w:szCs w:val="22"/>
      <w:lang w:eastAsia="en-US"/>
    </w:rPr>
  </w:style>
  <w:style w:type="character" w:customStyle="1" w:styleId="aff1">
    <w:name w:val="Выделенная цитата Знак"/>
    <w:basedOn w:val="a1"/>
    <w:link w:val="aff0"/>
    <w:uiPriority w:val="30"/>
    <w:rsid w:val="00842E43"/>
    <w:rPr>
      <w:rFonts w:eastAsiaTheme="minorEastAsia"/>
      <w:i/>
      <w:iCs/>
      <w:color w:val="5B9BD5" w:themeColor="accent1"/>
    </w:rPr>
  </w:style>
  <w:style w:type="character" w:styleId="aff2">
    <w:name w:val="Subtle Emphasis"/>
    <w:basedOn w:val="a1"/>
    <w:uiPriority w:val="19"/>
    <w:qFormat/>
    <w:rsid w:val="00842E43"/>
    <w:rPr>
      <w:i/>
      <w:iCs/>
      <w:color w:val="404040" w:themeColor="text1" w:themeTint="BF"/>
    </w:rPr>
  </w:style>
  <w:style w:type="character" w:styleId="aff3">
    <w:name w:val="Intense Emphasis"/>
    <w:basedOn w:val="a1"/>
    <w:uiPriority w:val="21"/>
    <w:qFormat/>
    <w:rsid w:val="00842E43"/>
    <w:rPr>
      <w:i/>
      <w:iCs/>
      <w:color w:val="5B9BD5" w:themeColor="accent1"/>
    </w:rPr>
  </w:style>
  <w:style w:type="character" w:styleId="aff4">
    <w:name w:val="Subtle Reference"/>
    <w:basedOn w:val="a1"/>
    <w:uiPriority w:val="31"/>
    <w:qFormat/>
    <w:rsid w:val="00842E43"/>
    <w:rPr>
      <w:smallCaps/>
      <w:color w:val="404040" w:themeColor="text1" w:themeTint="BF"/>
    </w:rPr>
  </w:style>
  <w:style w:type="character" w:styleId="aff5">
    <w:name w:val="Intense Reference"/>
    <w:basedOn w:val="a1"/>
    <w:uiPriority w:val="32"/>
    <w:qFormat/>
    <w:rsid w:val="00842E43"/>
    <w:rPr>
      <w:b/>
      <w:bCs/>
      <w:smallCaps/>
      <w:color w:val="5B9BD5" w:themeColor="accent1"/>
      <w:spacing w:val="5"/>
    </w:rPr>
  </w:style>
  <w:style w:type="character" w:styleId="aff6">
    <w:name w:val="Book Title"/>
    <w:basedOn w:val="a1"/>
    <w:uiPriority w:val="33"/>
    <w:qFormat/>
    <w:rsid w:val="00842E43"/>
    <w:rPr>
      <w:b/>
      <w:bCs/>
      <w:i/>
      <w:iCs/>
      <w:spacing w:val="5"/>
    </w:rPr>
  </w:style>
  <w:style w:type="table" w:customStyle="1" w:styleId="41">
    <w:name w:val="Сетка таблицы4"/>
    <w:basedOn w:val="a2"/>
    <w:next w:val="a4"/>
    <w:uiPriority w:val="39"/>
    <w:rsid w:val="00842E43"/>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link">
    <w:name w:val="page-link"/>
    <w:basedOn w:val="a1"/>
    <w:rsid w:val="00842E43"/>
  </w:style>
  <w:style w:type="table" w:customStyle="1" w:styleId="15">
    <w:name w:val="Сетка таблицы1"/>
    <w:basedOn w:val="a2"/>
    <w:next w:val="a4"/>
    <w:uiPriority w:val="59"/>
    <w:rsid w:val="00842E4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unhideWhenUsed/>
    <w:rsid w:val="00842E43"/>
    <w:pPr>
      <w:spacing w:after="100" w:line="259" w:lineRule="auto"/>
    </w:pPr>
    <w:rPr>
      <w:rFonts w:asciiTheme="minorHAnsi" w:eastAsiaTheme="minorEastAsia" w:hAnsiTheme="minorHAnsi" w:cstheme="minorBidi"/>
      <w:sz w:val="22"/>
      <w:szCs w:val="22"/>
      <w:lang w:eastAsia="en-US"/>
    </w:rPr>
  </w:style>
  <w:style w:type="table" w:customStyle="1" w:styleId="411">
    <w:name w:val="Сетка таблицы411"/>
    <w:basedOn w:val="a2"/>
    <w:uiPriority w:val="39"/>
    <w:rsid w:val="00842E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39"/>
    <w:rsid w:val="00842E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842E43"/>
    <w:pPr>
      <w:spacing w:before="100" w:beforeAutospacing="1" w:after="100" w:afterAutospacing="1"/>
    </w:pPr>
  </w:style>
  <w:style w:type="character" w:customStyle="1" w:styleId="a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5"/>
    <w:uiPriority w:val="99"/>
    <w:rsid w:val="00842E43"/>
    <w:rPr>
      <w:rFonts w:ascii="Times New Roman" w:eastAsia="Times New Roman" w:hAnsi="Times New Roman" w:cs="Times New Roman"/>
      <w:sz w:val="24"/>
      <w:szCs w:val="24"/>
      <w:lang w:eastAsia="ru-RU"/>
    </w:rPr>
  </w:style>
  <w:style w:type="paragraph" w:customStyle="1" w:styleId="aff7">
    <w:name w:val="Содержимое таблицы"/>
    <w:basedOn w:val="a0"/>
    <w:qFormat/>
    <w:rsid w:val="00842E43"/>
    <w:pPr>
      <w:widowControl w:val="0"/>
      <w:suppressLineNumbers/>
      <w:spacing w:after="200" w:line="276" w:lineRule="auto"/>
    </w:pPr>
    <w:rPr>
      <w:rFonts w:asciiTheme="minorHAnsi" w:hAnsiTheme="minorHAnsi"/>
      <w:sz w:val="22"/>
      <w:szCs w:val="22"/>
    </w:rPr>
  </w:style>
  <w:style w:type="paragraph" w:customStyle="1" w:styleId="Default">
    <w:name w:val="Default"/>
    <w:rsid w:val="00842E43"/>
    <w:pPr>
      <w:autoSpaceDE w:val="0"/>
      <w:autoSpaceDN w:val="0"/>
      <w:adjustRightInd w:val="0"/>
      <w:spacing w:after="0" w:line="240" w:lineRule="auto"/>
    </w:pPr>
    <w:rPr>
      <w:rFonts w:ascii="Calibri" w:eastAsia="Batang" w:hAnsi="Calibri" w:cs="Calibri"/>
      <w:color w:val="000000"/>
      <w:sz w:val="24"/>
      <w:szCs w:val="24"/>
      <w:lang w:eastAsia="ko-KR"/>
    </w:rPr>
  </w:style>
  <w:style w:type="character" w:customStyle="1" w:styleId="FontStyle72">
    <w:name w:val="Font Style72"/>
    <w:qFormat/>
    <w:rsid w:val="00842E43"/>
    <w:rPr>
      <w:rFonts w:ascii="Times New Roman" w:hAnsi="Times New Roman"/>
      <w:b/>
      <w:sz w:val="26"/>
    </w:rPr>
  </w:style>
  <w:style w:type="paragraph" w:customStyle="1" w:styleId="Style9">
    <w:name w:val="Style9"/>
    <w:basedOn w:val="a0"/>
    <w:qFormat/>
    <w:rsid w:val="00842E43"/>
    <w:pPr>
      <w:widowControl w:val="0"/>
      <w:jc w:val="both"/>
    </w:pPr>
    <w:rPr>
      <w:lang w:eastAsia="zh-CN"/>
    </w:rPr>
  </w:style>
  <w:style w:type="character" w:customStyle="1" w:styleId="c15">
    <w:name w:val="c15"/>
    <w:basedOn w:val="a1"/>
    <w:uiPriority w:val="99"/>
    <w:rsid w:val="00842E43"/>
  </w:style>
  <w:style w:type="paragraph" w:customStyle="1" w:styleId="aff8">
    <w:name w:val="Знак Знак Знак"/>
    <w:basedOn w:val="a0"/>
    <w:rsid w:val="00842E43"/>
    <w:pPr>
      <w:spacing w:after="160" w:line="240" w:lineRule="exact"/>
    </w:pPr>
    <w:rPr>
      <w:rFonts w:ascii="Verdana" w:hAnsi="Verdana"/>
      <w:sz w:val="20"/>
      <w:szCs w:val="20"/>
    </w:rPr>
  </w:style>
  <w:style w:type="character" w:customStyle="1" w:styleId="FontStyle44">
    <w:name w:val="Font Style44"/>
    <w:rsid w:val="00842E43"/>
    <w:rPr>
      <w:rFonts w:ascii="Times New Roman" w:hAnsi="Times New Roman" w:cs="Times New Roman" w:hint="default"/>
      <w:sz w:val="26"/>
      <w:szCs w:val="26"/>
    </w:rPr>
  </w:style>
  <w:style w:type="paragraph" w:styleId="aff9">
    <w:name w:val="Body Text Indent"/>
    <w:basedOn w:val="a0"/>
    <w:link w:val="affa"/>
    <w:rsid w:val="00842E43"/>
    <w:pPr>
      <w:spacing w:after="120"/>
      <w:ind w:left="283"/>
    </w:pPr>
  </w:style>
  <w:style w:type="character" w:customStyle="1" w:styleId="affa">
    <w:name w:val="Основной текст с отступом Знак"/>
    <w:basedOn w:val="a1"/>
    <w:link w:val="aff9"/>
    <w:rsid w:val="00842E43"/>
    <w:rPr>
      <w:rFonts w:ascii="Times New Roman" w:eastAsia="Times New Roman" w:hAnsi="Times New Roman" w:cs="Times New Roman"/>
      <w:sz w:val="24"/>
      <w:szCs w:val="24"/>
      <w:lang w:eastAsia="ru-RU"/>
    </w:rPr>
  </w:style>
  <w:style w:type="character" w:customStyle="1" w:styleId="Tablecaption">
    <w:name w:val="Table caption_"/>
    <w:link w:val="Tablecaption0"/>
    <w:locked/>
    <w:rsid w:val="00842E43"/>
    <w:rPr>
      <w:sz w:val="15"/>
      <w:szCs w:val="15"/>
      <w:shd w:val="clear" w:color="auto" w:fill="FFFFFF"/>
    </w:rPr>
  </w:style>
  <w:style w:type="paragraph" w:customStyle="1" w:styleId="Tablecaption0">
    <w:name w:val="Table caption"/>
    <w:basedOn w:val="a0"/>
    <w:link w:val="Tablecaption"/>
    <w:rsid w:val="00842E43"/>
    <w:pPr>
      <w:shd w:val="clear" w:color="auto" w:fill="FFFFFF"/>
      <w:spacing w:line="187" w:lineRule="exact"/>
      <w:jc w:val="center"/>
    </w:pPr>
    <w:rPr>
      <w:rFonts w:asciiTheme="minorHAnsi" w:eastAsiaTheme="minorHAnsi" w:hAnsiTheme="minorHAnsi" w:cstheme="minorBidi"/>
      <w:sz w:val="15"/>
      <w:szCs w:val="15"/>
      <w:lang w:eastAsia="en-US"/>
    </w:rPr>
  </w:style>
  <w:style w:type="character" w:customStyle="1" w:styleId="Bodytext">
    <w:name w:val="Body text_"/>
    <w:link w:val="17"/>
    <w:locked/>
    <w:rsid w:val="00842E43"/>
    <w:rPr>
      <w:sz w:val="15"/>
      <w:szCs w:val="15"/>
      <w:shd w:val="clear" w:color="auto" w:fill="FFFFFF"/>
    </w:rPr>
  </w:style>
  <w:style w:type="paragraph" w:customStyle="1" w:styleId="17">
    <w:name w:val="Основной текст1"/>
    <w:basedOn w:val="a0"/>
    <w:link w:val="Bodytext"/>
    <w:rsid w:val="00842E43"/>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Bodytext3">
    <w:name w:val="Body text (3)_"/>
    <w:link w:val="Bodytext30"/>
    <w:locked/>
    <w:rsid w:val="00842E43"/>
    <w:rPr>
      <w:sz w:val="15"/>
      <w:szCs w:val="15"/>
      <w:shd w:val="clear" w:color="auto" w:fill="FFFFFF"/>
    </w:rPr>
  </w:style>
  <w:style w:type="paragraph" w:customStyle="1" w:styleId="Bodytext30">
    <w:name w:val="Body text (3)"/>
    <w:basedOn w:val="a0"/>
    <w:link w:val="Bodytext3"/>
    <w:rsid w:val="00842E43"/>
    <w:pPr>
      <w:shd w:val="clear" w:color="auto" w:fill="FFFFFF"/>
      <w:spacing w:line="206" w:lineRule="exact"/>
    </w:pPr>
    <w:rPr>
      <w:rFonts w:asciiTheme="minorHAnsi" w:eastAsiaTheme="minorHAnsi" w:hAnsiTheme="minorHAnsi" w:cstheme="minorBidi"/>
      <w:sz w:val="15"/>
      <w:szCs w:val="15"/>
      <w:lang w:eastAsia="en-US"/>
    </w:rPr>
  </w:style>
  <w:style w:type="character" w:customStyle="1" w:styleId="Heading1">
    <w:name w:val="Heading #1_"/>
    <w:link w:val="Heading10"/>
    <w:locked/>
    <w:rsid w:val="00842E43"/>
    <w:rPr>
      <w:sz w:val="27"/>
      <w:szCs w:val="27"/>
      <w:shd w:val="clear" w:color="auto" w:fill="FFFFFF"/>
    </w:rPr>
  </w:style>
  <w:style w:type="paragraph" w:customStyle="1" w:styleId="Heading10">
    <w:name w:val="Heading #1"/>
    <w:basedOn w:val="a0"/>
    <w:link w:val="Heading1"/>
    <w:rsid w:val="00842E43"/>
    <w:pPr>
      <w:shd w:val="clear" w:color="auto" w:fill="FFFFFF"/>
      <w:spacing w:after="300" w:line="0" w:lineRule="atLeast"/>
      <w:outlineLvl w:val="0"/>
    </w:pPr>
    <w:rPr>
      <w:rFonts w:asciiTheme="minorHAnsi" w:eastAsiaTheme="minorHAnsi" w:hAnsiTheme="minorHAnsi" w:cstheme="minorBidi"/>
      <w:sz w:val="27"/>
      <w:szCs w:val="27"/>
      <w:shd w:val="clear" w:color="auto" w:fill="FFFFFF"/>
      <w:lang w:eastAsia="en-US"/>
    </w:rPr>
  </w:style>
  <w:style w:type="character" w:customStyle="1" w:styleId="Bodytext5">
    <w:name w:val="Body text (5)_"/>
    <w:link w:val="Bodytext50"/>
    <w:locked/>
    <w:rsid w:val="00842E43"/>
    <w:rPr>
      <w:sz w:val="23"/>
      <w:szCs w:val="23"/>
      <w:shd w:val="clear" w:color="auto" w:fill="FFFFFF"/>
    </w:rPr>
  </w:style>
  <w:style w:type="paragraph" w:customStyle="1" w:styleId="Bodytext50">
    <w:name w:val="Body text (5)"/>
    <w:basedOn w:val="a0"/>
    <w:link w:val="Bodytext5"/>
    <w:rsid w:val="00842E43"/>
    <w:pPr>
      <w:shd w:val="clear" w:color="auto" w:fill="FFFFFF"/>
      <w:spacing w:line="0" w:lineRule="atLeast"/>
    </w:pPr>
    <w:rPr>
      <w:rFonts w:asciiTheme="minorHAnsi" w:eastAsiaTheme="minorHAnsi" w:hAnsiTheme="minorHAnsi" w:cstheme="minorBidi"/>
      <w:sz w:val="23"/>
      <w:szCs w:val="23"/>
      <w:shd w:val="clear" w:color="auto" w:fill="FFFFFF"/>
      <w:lang w:eastAsia="en-US"/>
    </w:rPr>
  </w:style>
  <w:style w:type="character" w:customStyle="1" w:styleId="Bodytext4">
    <w:name w:val="Body text (4)_"/>
    <w:link w:val="Bodytext40"/>
    <w:locked/>
    <w:rsid w:val="00842E43"/>
    <w:rPr>
      <w:sz w:val="23"/>
      <w:szCs w:val="23"/>
      <w:shd w:val="clear" w:color="auto" w:fill="FFFFFF"/>
    </w:rPr>
  </w:style>
  <w:style w:type="paragraph" w:customStyle="1" w:styleId="Bodytext40">
    <w:name w:val="Body text (4)"/>
    <w:basedOn w:val="a0"/>
    <w:link w:val="Bodytext4"/>
    <w:rsid w:val="00842E43"/>
    <w:pPr>
      <w:shd w:val="clear" w:color="auto" w:fill="FFFFFF"/>
      <w:spacing w:line="0" w:lineRule="atLeast"/>
    </w:pPr>
    <w:rPr>
      <w:rFonts w:asciiTheme="minorHAnsi" w:eastAsiaTheme="minorHAnsi" w:hAnsiTheme="minorHAnsi" w:cstheme="minorBidi"/>
      <w:sz w:val="23"/>
      <w:szCs w:val="23"/>
      <w:shd w:val="clear" w:color="auto" w:fill="FFFFFF"/>
      <w:lang w:eastAsia="en-US"/>
    </w:rPr>
  </w:style>
  <w:style w:type="character" w:customStyle="1" w:styleId="Bodytext2">
    <w:name w:val="Body text (2)"/>
    <w:rsid w:val="00842E43"/>
    <w:rPr>
      <w:rFonts w:ascii="Times New Roman" w:eastAsia="Times New Roman" w:hAnsi="Times New Roman" w:cs="Times New Roman" w:hint="default"/>
      <w:b w:val="0"/>
      <w:bCs w:val="0"/>
      <w:i w:val="0"/>
      <w:iCs w:val="0"/>
      <w:smallCaps w:val="0"/>
      <w:strike w:val="0"/>
      <w:dstrike w:val="0"/>
      <w:sz w:val="12"/>
      <w:szCs w:val="12"/>
      <w:u w:val="none"/>
      <w:effect w:val="none"/>
    </w:rPr>
  </w:style>
  <w:style w:type="paragraph" w:styleId="affb">
    <w:name w:val="List"/>
    <w:basedOn w:val="a0"/>
    <w:rsid w:val="00842E43"/>
    <w:pPr>
      <w:ind w:left="283" w:hanging="283"/>
    </w:pPr>
    <w:rPr>
      <w:rFonts w:ascii="Arial" w:eastAsia="Calibri" w:hAnsi="Arial" w:cs="Wingdings"/>
      <w:szCs w:val="28"/>
      <w:lang w:eastAsia="ar-SA"/>
    </w:rPr>
  </w:style>
  <w:style w:type="paragraph" w:customStyle="1" w:styleId="affc">
    <w:name w:val="Знак Знак Знак Знак Знак Знак Знак"/>
    <w:basedOn w:val="a0"/>
    <w:rsid w:val="00842E43"/>
    <w:pPr>
      <w:tabs>
        <w:tab w:val="left" w:pos="708"/>
      </w:tabs>
      <w:spacing w:after="160" w:line="240" w:lineRule="exact"/>
    </w:pPr>
    <w:rPr>
      <w:rFonts w:ascii="Verdana" w:hAnsi="Verdana" w:cs="Verdana"/>
      <w:sz w:val="20"/>
      <w:szCs w:val="20"/>
      <w:lang w:val="en-US" w:eastAsia="en-US"/>
    </w:rPr>
  </w:style>
  <w:style w:type="paragraph" w:customStyle="1" w:styleId="question">
    <w:name w:val="question"/>
    <w:basedOn w:val="a0"/>
    <w:rsid w:val="00842E43"/>
    <w:pPr>
      <w:spacing w:before="100" w:beforeAutospacing="1" w:after="100" w:afterAutospacing="1"/>
    </w:pPr>
  </w:style>
  <w:style w:type="paragraph" w:styleId="24">
    <w:name w:val="Body Text Indent 2"/>
    <w:basedOn w:val="a0"/>
    <w:link w:val="25"/>
    <w:uiPriority w:val="99"/>
    <w:rsid w:val="00842E43"/>
    <w:pPr>
      <w:spacing w:after="120" w:line="480" w:lineRule="auto"/>
      <w:ind w:left="283"/>
    </w:pPr>
  </w:style>
  <w:style w:type="character" w:customStyle="1" w:styleId="25">
    <w:name w:val="Основной текст с отступом 2 Знак"/>
    <w:basedOn w:val="a1"/>
    <w:link w:val="24"/>
    <w:uiPriority w:val="99"/>
    <w:rsid w:val="00842E43"/>
    <w:rPr>
      <w:rFonts w:ascii="Times New Roman" w:eastAsia="Times New Roman" w:hAnsi="Times New Roman" w:cs="Times New Roman"/>
      <w:sz w:val="24"/>
      <w:szCs w:val="24"/>
      <w:lang w:eastAsia="ru-RU"/>
    </w:rPr>
  </w:style>
  <w:style w:type="character" w:styleId="affd">
    <w:name w:val="line number"/>
    <w:basedOn w:val="a1"/>
    <w:rsid w:val="00842E43"/>
  </w:style>
  <w:style w:type="paragraph" w:customStyle="1" w:styleId="msonormalcxspmiddle">
    <w:name w:val="msonormalcxspmiddle"/>
    <w:basedOn w:val="a0"/>
    <w:rsid w:val="00842E43"/>
    <w:pPr>
      <w:spacing w:before="100" w:beforeAutospacing="1" w:after="100" w:afterAutospacing="1"/>
    </w:pPr>
  </w:style>
  <w:style w:type="paragraph" w:customStyle="1" w:styleId="110">
    <w:name w:val="Заголовок 11"/>
    <w:basedOn w:val="a0"/>
    <w:uiPriority w:val="99"/>
    <w:rsid w:val="00874854"/>
    <w:pPr>
      <w:widowControl w:val="0"/>
      <w:autoSpaceDE w:val="0"/>
      <w:autoSpaceDN w:val="0"/>
      <w:spacing w:before="72"/>
      <w:ind w:left="1010"/>
      <w:jc w:val="both"/>
      <w:outlineLvl w:val="1"/>
    </w:pPr>
    <w:rPr>
      <w:b/>
      <w:bCs/>
      <w:sz w:val="28"/>
      <w:szCs w:val="28"/>
      <w:lang w:eastAsia="en-US"/>
    </w:rPr>
  </w:style>
  <w:style w:type="paragraph" w:styleId="affe">
    <w:name w:val="Body Text"/>
    <w:basedOn w:val="a0"/>
    <w:link w:val="afff"/>
    <w:uiPriority w:val="1"/>
    <w:unhideWhenUsed/>
    <w:rsid w:val="00874854"/>
    <w:pPr>
      <w:spacing w:after="120" w:line="259" w:lineRule="auto"/>
    </w:pPr>
    <w:rPr>
      <w:rFonts w:ascii="Calibri" w:eastAsia="Calibri" w:hAnsi="Calibri"/>
      <w:sz w:val="22"/>
      <w:szCs w:val="22"/>
      <w:lang w:eastAsia="en-US"/>
    </w:rPr>
  </w:style>
  <w:style w:type="character" w:customStyle="1" w:styleId="afff">
    <w:name w:val="Основной текст Знак"/>
    <w:basedOn w:val="a1"/>
    <w:link w:val="affe"/>
    <w:uiPriority w:val="1"/>
    <w:rsid w:val="00874854"/>
    <w:rPr>
      <w:rFonts w:ascii="Calibri" w:eastAsia="Calibri" w:hAnsi="Calibri" w:cs="Times New Roman"/>
    </w:rPr>
  </w:style>
  <w:style w:type="paragraph" w:customStyle="1" w:styleId="ConsPlusNormal">
    <w:name w:val="ConsPlusNormal"/>
    <w:rsid w:val="0087485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8">
    <w:name w:val="Абзац списка1"/>
    <w:basedOn w:val="a0"/>
    <w:rsid w:val="00BF1616"/>
    <w:pPr>
      <w:ind w:left="720"/>
      <w:contextualSpacing/>
    </w:pPr>
    <w:rPr>
      <w:lang w:eastAsia="zh-CN"/>
    </w:rPr>
  </w:style>
  <w:style w:type="paragraph" w:customStyle="1" w:styleId="a">
    <w:name w:val="Перечень"/>
    <w:basedOn w:val="a0"/>
    <w:next w:val="a0"/>
    <w:link w:val="afff0"/>
    <w:qFormat/>
    <w:rsid w:val="00BF1616"/>
    <w:pPr>
      <w:numPr>
        <w:numId w:val="67"/>
      </w:numPr>
      <w:suppressAutoHyphens/>
      <w:spacing w:line="360" w:lineRule="auto"/>
      <w:ind w:left="0" w:firstLine="284"/>
      <w:jc w:val="both"/>
    </w:pPr>
    <w:rPr>
      <w:rFonts w:eastAsia="Calibri"/>
      <w:sz w:val="28"/>
      <w:szCs w:val="22"/>
      <w:u w:color="000000"/>
      <w:bdr w:val="nil"/>
    </w:rPr>
  </w:style>
  <w:style w:type="character" w:customStyle="1" w:styleId="afff0">
    <w:name w:val="Перечень Знак"/>
    <w:link w:val="a"/>
    <w:rsid w:val="00BF1616"/>
    <w:rPr>
      <w:rFonts w:ascii="Times New Roman" w:eastAsia="Calibri" w:hAnsi="Times New Roman" w:cs="Times New Roman"/>
      <w:sz w:val="28"/>
      <w:u w:color="000000"/>
      <w:bdr w:val="nil"/>
      <w:lang w:eastAsia="ru-RU"/>
    </w:rPr>
  </w:style>
  <w:style w:type="table" w:styleId="19">
    <w:name w:val="Table Subtle 1"/>
    <w:basedOn w:val="a2"/>
    <w:rsid w:val="00BF161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1">
    <w:name w:val="Table Elegant"/>
    <w:basedOn w:val="a2"/>
    <w:rsid w:val="00BF161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rkedcontent">
    <w:name w:val="markedcontent"/>
    <w:basedOn w:val="a1"/>
    <w:rsid w:val="00BF1616"/>
  </w:style>
  <w:style w:type="paragraph" w:customStyle="1" w:styleId="220">
    <w:name w:val="Основной текст 22"/>
    <w:basedOn w:val="a0"/>
    <w:rsid w:val="00BF1616"/>
    <w:pPr>
      <w:jc w:val="both"/>
    </w:pPr>
    <w:rPr>
      <w:rFonts w:ascii="àìè â 2006 ãîäó ïðîãðàììû ïî ôè" w:hAnsi="àìè â 2006 ãîäó ïðîãðàììû ïî ôè"/>
      <w:b/>
      <w:sz w:val="32"/>
      <w:lang w:eastAsia="ar-SA"/>
    </w:rPr>
  </w:style>
  <w:style w:type="paragraph" w:customStyle="1" w:styleId="51">
    <w:name w:val="Заголовок 51"/>
    <w:basedOn w:val="a0"/>
    <w:next w:val="a0"/>
    <w:uiPriority w:val="9"/>
    <w:semiHidden/>
    <w:unhideWhenUsed/>
    <w:qFormat/>
    <w:rsid w:val="00BF1616"/>
    <w:pPr>
      <w:spacing w:before="240" w:after="60"/>
      <w:outlineLvl w:val="4"/>
    </w:pPr>
    <w:rPr>
      <w:rFonts w:asciiTheme="minorHAnsi" w:hAnsiTheme="minorHAnsi"/>
      <w:b/>
      <w:bCs/>
      <w:i/>
      <w:iCs/>
      <w:sz w:val="26"/>
      <w:szCs w:val="26"/>
    </w:rPr>
  </w:style>
  <w:style w:type="paragraph" w:customStyle="1" w:styleId="afff2">
    <w:name w:val="Стиль"/>
    <w:basedOn w:val="a0"/>
    <w:uiPriority w:val="99"/>
    <w:rsid w:val="00BF1616"/>
    <w:pPr>
      <w:spacing w:after="160" w:line="240" w:lineRule="exact"/>
    </w:pPr>
    <w:rPr>
      <w:rFonts w:ascii="Verdana" w:hAnsi="Verdana"/>
      <w:sz w:val="20"/>
      <w:szCs w:val="20"/>
      <w:lang w:val="en-US" w:eastAsia="en-US"/>
    </w:rPr>
  </w:style>
  <w:style w:type="character" w:styleId="afff3">
    <w:name w:val="annotation reference"/>
    <w:basedOn w:val="a1"/>
    <w:uiPriority w:val="99"/>
    <w:semiHidden/>
    <w:rsid w:val="00BF1616"/>
    <w:rPr>
      <w:rFonts w:cs="Times New Roman"/>
      <w:sz w:val="16"/>
      <w:szCs w:val="16"/>
    </w:rPr>
  </w:style>
  <w:style w:type="paragraph" w:styleId="afff4">
    <w:name w:val="annotation text"/>
    <w:basedOn w:val="a0"/>
    <w:link w:val="afff5"/>
    <w:uiPriority w:val="99"/>
    <w:rsid w:val="00BF1616"/>
    <w:rPr>
      <w:sz w:val="20"/>
      <w:szCs w:val="20"/>
    </w:rPr>
  </w:style>
  <w:style w:type="character" w:customStyle="1" w:styleId="afff5">
    <w:name w:val="Текст примечания Знак"/>
    <w:basedOn w:val="a1"/>
    <w:link w:val="afff4"/>
    <w:uiPriority w:val="99"/>
    <w:rsid w:val="00BF1616"/>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semiHidden/>
    <w:rsid w:val="00BF1616"/>
    <w:rPr>
      <w:b/>
      <w:bCs/>
    </w:rPr>
  </w:style>
  <w:style w:type="character" w:customStyle="1" w:styleId="afff7">
    <w:name w:val="Тема примечания Знак"/>
    <w:basedOn w:val="afff5"/>
    <w:link w:val="afff6"/>
    <w:uiPriority w:val="99"/>
    <w:semiHidden/>
    <w:rsid w:val="00BF1616"/>
    <w:rPr>
      <w:rFonts w:ascii="Times New Roman" w:eastAsia="Times New Roman" w:hAnsi="Times New Roman" w:cs="Times New Roman"/>
      <w:b/>
      <w:bCs/>
      <w:sz w:val="20"/>
      <w:szCs w:val="20"/>
      <w:lang w:eastAsia="ru-RU"/>
    </w:rPr>
  </w:style>
  <w:style w:type="character" w:customStyle="1" w:styleId="IndexLink">
    <w:name w:val="Index Link"/>
    <w:qFormat/>
    <w:rsid w:val="00BF1616"/>
  </w:style>
  <w:style w:type="character" w:customStyle="1" w:styleId="InternetLink">
    <w:name w:val="Internet Link"/>
    <w:rsid w:val="00BF1616"/>
    <w:rPr>
      <w:color w:val="0563C1"/>
      <w:u w:val="single"/>
    </w:rPr>
  </w:style>
  <w:style w:type="character" w:customStyle="1" w:styleId="c3">
    <w:name w:val="c3"/>
    <w:uiPriority w:val="99"/>
    <w:rsid w:val="00BF1616"/>
  </w:style>
  <w:style w:type="character" w:styleId="afff8">
    <w:name w:val="FollowedHyperlink"/>
    <w:basedOn w:val="a1"/>
    <w:uiPriority w:val="99"/>
    <w:semiHidden/>
    <w:unhideWhenUsed/>
    <w:rsid w:val="00BF1616"/>
    <w:rPr>
      <w:rFonts w:cs="Times New Roman"/>
      <w:color w:val="954F72"/>
      <w:u w:val="single"/>
    </w:rPr>
  </w:style>
  <w:style w:type="paragraph" w:customStyle="1" w:styleId="msonormal0">
    <w:name w:val="msonormal"/>
    <w:basedOn w:val="a0"/>
    <w:rsid w:val="00BF1616"/>
    <w:pPr>
      <w:spacing w:before="100" w:beforeAutospacing="1" w:after="100" w:afterAutospacing="1"/>
    </w:pPr>
  </w:style>
  <w:style w:type="character" w:customStyle="1" w:styleId="c0">
    <w:name w:val="c0"/>
    <w:uiPriority w:val="99"/>
    <w:rsid w:val="00BF1616"/>
  </w:style>
  <w:style w:type="table" w:customStyle="1" w:styleId="26">
    <w:name w:val="Сетка таблицы2"/>
    <w:basedOn w:val="a2"/>
    <w:next w:val="a4"/>
    <w:uiPriority w:val="39"/>
    <w:locked/>
    <w:rsid w:val="00BF1616"/>
    <w:pPr>
      <w:spacing w:after="0" w:line="240" w:lineRule="auto"/>
    </w:pPr>
    <w:rPr>
      <w:rFonts w:ascii="Times New Roman" w:eastAsia="Times New Roman" w:hAnsi="Times New Roman" w:cs="DejaVu Sans"/>
      <w:sz w:val="24"/>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next w:val="a4"/>
    <w:uiPriority w:val="59"/>
    <w:rsid w:val="00BF1616"/>
    <w:pPr>
      <w:spacing w:after="0" w:line="240" w:lineRule="auto"/>
    </w:pPr>
    <w:rPr>
      <w:rFonts w:ascii="Times New Roman" w:eastAsia="Times New Roman"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2"/>
    <w:next w:val="a4"/>
    <w:uiPriority w:val="59"/>
    <w:locked/>
    <w:rsid w:val="00BF1616"/>
    <w:pPr>
      <w:spacing w:after="0" w:line="240" w:lineRule="auto"/>
    </w:pPr>
    <w:rPr>
      <w:rFonts w:ascii="Times New Roman" w:eastAsia="Times New Roman" w:hAnsi="Times New Roman" w:cs="DejaVu Sans"/>
      <w:sz w:val="24"/>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uiPriority w:val="99"/>
    <w:rsid w:val="00BF1616"/>
    <w:rPr>
      <w:rFonts w:ascii="Times New Roman" w:hAnsi="Times New Roman"/>
      <w:sz w:val="24"/>
    </w:rPr>
  </w:style>
  <w:style w:type="character" w:customStyle="1" w:styleId="510">
    <w:name w:val="Заголовок 5 Знак1"/>
    <w:basedOn w:val="a1"/>
    <w:uiPriority w:val="9"/>
    <w:semiHidden/>
    <w:rsid w:val="00BF1616"/>
    <w:rPr>
      <w:rFonts w:asciiTheme="majorHAnsi" w:eastAsiaTheme="majorEastAsia" w:hAnsiTheme="majorHAnsi" w:cstheme="majorBidi"/>
      <w:color w:val="2E74B5" w:themeColor="accent1" w:themeShade="BF"/>
    </w:rPr>
  </w:style>
  <w:style w:type="table" w:customStyle="1" w:styleId="52">
    <w:name w:val="Сетка таблицы5"/>
    <w:basedOn w:val="a2"/>
    <w:next w:val="a4"/>
    <w:uiPriority w:val="59"/>
    <w:rsid w:val="00BF1616"/>
    <w:pPr>
      <w:spacing w:after="0" w:line="240" w:lineRule="auto"/>
    </w:pPr>
    <w:rPr>
      <w:rFonts w:ascii="Times New Roman" w:eastAsia="Times New Roman" w:hAnsi="Times New Roman" w:cs="DejaVu Sans"/>
      <w:sz w:val="24"/>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0"/>
    <w:rsid w:val="00BF1616"/>
    <w:pPr>
      <w:spacing w:before="100" w:beforeAutospacing="1" w:after="100" w:afterAutospacing="1"/>
    </w:pPr>
  </w:style>
  <w:style w:type="character" w:customStyle="1" w:styleId="normaltextrun">
    <w:name w:val="normaltextrun"/>
    <w:basedOn w:val="a1"/>
    <w:rsid w:val="00BF1616"/>
  </w:style>
  <w:style w:type="character" w:customStyle="1" w:styleId="eop">
    <w:name w:val="eop"/>
    <w:basedOn w:val="a1"/>
    <w:rsid w:val="00BF1616"/>
  </w:style>
  <w:style w:type="character" w:customStyle="1" w:styleId="spellingerror">
    <w:name w:val="spellingerror"/>
    <w:basedOn w:val="a1"/>
    <w:rsid w:val="00BF1616"/>
  </w:style>
  <w:style w:type="paragraph" w:customStyle="1" w:styleId="c76">
    <w:name w:val="c76"/>
    <w:basedOn w:val="a0"/>
    <w:uiPriority w:val="99"/>
    <w:rsid w:val="00BF1616"/>
    <w:pPr>
      <w:spacing w:before="100" w:beforeAutospacing="1" w:after="100" w:afterAutospacing="1"/>
    </w:pPr>
  </w:style>
  <w:style w:type="character" w:customStyle="1" w:styleId="c10">
    <w:name w:val="c10"/>
    <w:basedOn w:val="a1"/>
    <w:uiPriority w:val="99"/>
    <w:rsid w:val="00BF1616"/>
    <w:rPr>
      <w:rFonts w:cs="Times New Roman"/>
    </w:rPr>
  </w:style>
  <w:style w:type="paragraph" w:customStyle="1" w:styleId="c20">
    <w:name w:val="c20"/>
    <w:basedOn w:val="a0"/>
    <w:uiPriority w:val="99"/>
    <w:rsid w:val="00BF1616"/>
    <w:pPr>
      <w:spacing w:before="100" w:beforeAutospacing="1" w:after="100" w:afterAutospacing="1"/>
    </w:pPr>
  </w:style>
  <w:style w:type="character" w:customStyle="1" w:styleId="c11">
    <w:name w:val="c11"/>
    <w:basedOn w:val="a1"/>
    <w:uiPriority w:val="99"/>
    <w:rsid w:val="00BF1616"/>
    <w:rPr>
      <w:rFonts w:cs="Times New Roman"/>
    </w:rPr>
  </w:style>
  <w:style w:type="paragraph" w:customStyle="1" w:styleId="c2">
    <w:name w:val="c2"/>
    <w:basedOn w:val="a0"/>
    <w:uiPriority w:val="99"/>
    <w:rsid w:val="00BF1616"/>
    <w:pPr>
      <w:spacing w:before="100" w:beforeAutospacing="1" w:after="100" w:afterAutospacing="1"/>
    </w:pPr>
  </w:style>
  <w:style w:type="character" w:customStyle="1" w:styleId="c5">
    <w:name w:val="c5"/>
    <w:basedOn w:val="a1"/>
    <w:uiPriority w:val="99"/>
    <w:rsid w:val="00BF1616"/>
    <w:rPr>
      <w:rFonts w:cs="Times New Roman"/>
    </w:rPr>
  </w:style>
  <w:style w:type="paragraph" w:customStyle="1" w:styleId="c6">
    <w:name w:val="c6"/>
    <w:basedOn w:val="a0"/>
    <w:uiPriority w:val="99"/>
    <w:rsid w:val="00BF1616"/>
    <w:pPr>
      <w:spacing w:before="100" w:beforeAutospacing="1" w:after="100" w:afterAutospacing="1"/>
    </w:pPr>
  </w:style>
  <w:style w:type="character" w:customStyle="1" w:styleId="c7">
    <w:name w:val="c7"/>
    <w:basedOn w:val="a1"/>
    <w:uiPriority w:val="99"/>
    <w:rsid w:val="00BF1616"/>
    <w:rPr>
      <w:rFonts w:cs="Times New Roman"/>
    </w:rPr>
  </w:style>
  <w:style w:type="character" w:customStyle="1" w:styleId="c12">
    <w:name w:val="c12"/>
    <w:basedOn w:val="a1"/>
    <w:uiPriority w:val="99"/>
    <w:rsid w:val="00BF1616"/>
    <w:rPr>
      <w:rFonts w:cs="Times New Roman"/>
    </w:rPr>
  </w:style>
  <w:style w:type="paragraph" w:customStyle="1" w:styleId="dt-p">
    <w:name w:val="dt-p"/>
    <w:basedOn w:val="a0"/>
    <w:rsid w:val="00AC2456"/>
    <w:pPr>
      <w:spacing w:before="100" w:beforeAutospacing="1" w:after="100" w:afterAutospacing="1"/>
    </w:pPr>
  </w:style>
  <w:style w:type="table" w:customStyle="1" w:styleId="TableGrid">
    <w:name w:val="TableGrid"/>
    <w:rsid w:val="00AF449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4741DF"/>
    <w:rPr>
      <w:rFonts w:ascii="Calibri" w:eastAsia="Times New Roman" w:hAnsi="Calibri" w:cs="Times New Roman"/>
      <w:sz w:val="20"/>
      <w:szCs w:val="20"/>
      <w:lang w:eastAsia="ru-RU"/>
    </w:rPr>
  </w:style>
  <w:style w:type="character" w:customStyle="1" w:styleId="1b">
    <w:name w:val="Верхний колонтитул Знак1"/>
    <w:uiPriority w:val="99"/>
    <w:semiHidden/>
    <w:rsid w:val="004741DF"/>
    <w:rPr>
      <w:rFonts w:ascii="Calibri" w:eastAsia="Times New Roman" w:hAnsi="Calibri" w:cs="Times New Roman"/>
      <w:lang w:eastAsia="ru-RU"/>
    </w:rPr>
  </w:style>
  <w:style w:type="paragraph" w:customStyle="1" w:styleId="ConsPlusTitlePage">
    <w:name w:val="ConsPlusTitlePage"/>
    <w:rsid w:val="004741D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9">
    <w:name w:val="Основной текст_"/>
    <w:locked/>
    <w:rsid w:val="004741DF"/>
    <w:rPr>
      <w:rFonts w:ascii="Arial" w:eastAsia="Arial" w:hAnsi="Arial" w:cs="Arial"/>
      <w:sz w:val="28"/>
      <w:szCs w:val="28"/>
      <w:shd w:val="clear" w:color="auto" w:fill="FFFFFF"/>
    </w:rPr>
  </w:style>
  <w:style w:type="character" w:customStyle="1" w:styleId="27">
    <w:name w:val="Заголовок №2_"/>
    <w:link w:val="28"/>
    <w:semiHidden/>
    <w:locked/>
    <w:rsid w:val="004741DF"/>
    <w:rPr>
      <w:rFonts w:ascii="Arial" w:eastAsia="Arial" w:hAnsi="Arial" w:cs="Arial"/>
      <w:b/>
      <w:bCs/>
      <w:color w:val="231F20"/>
      <w:shd w:val="clear" w:color="auto" w:fill="FFFFFF"/>
    </w:rPr>
  </w:style>
  <w:style w:type="paragraph" w:customStyle="1" w:styleId="28">
    <w:name w:val="Заголовок №2"/>
    <w:basedOn w:val="a0"/>
    <w:link w:val="27"/>
    <w:semiHidden/>
    <w:rsid w:val="004741DF"/>
    <w:pPr>
      <w:widowControl w:val="0"/>
      <w:shd w:val="clear" w:color="auto" w:fill="FFFFFF"/>
      <w:spacing w:after="160"/>
      <w:jc w:val="center"/>
      <w:outlineLvl w:val="1"/>
    </w:pPr>
    <w:rPr>
      <w:rFonts w:ascii="Arial" w:eastAsia="Arial" w:hAnsi="Arial" w:cs="Arial"/>
      <w:b/>
      <w:bCs/>
      <w:color w:val="231F20"/>
      <w:sz w:val="22"/>
      <w:szCs w:val="22"/>
      <w:lang w:eastAsia="en-US"/>
    </w:rPr>
  </w:style>
  <w:style w:type="character" w:customStyle="1" w:styleId="organictextcontentspan">
    <w:name w:val="organictextcontentspan"/>
    <w:rsid w:val="004741DF"/>
  </w:style>
  <w:style w:type="character" w:customStyle="1" w:styleId="extendedtext-short">
    <w:name w:val="extendedtext-short"/>
    <w:rsid w:val="004741DF"/>
  </w:style>
  <w:style w:type="character" w:customStyle="1" w:styleId="afffa">
    <w:name w:val="Основной текст + Курсив"/>
    <w:rsid w:val="004741D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2">
    <w:name w:val="Основной текст7"/>
    <w:rsid w:val="004741D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styleId="33">
    <w:name w:val="toc 3"/>
    <w:basedOn w:val="a0"/>
    <w:next w:val="a0"/>
    <w:autoRedefine/>
    <w:uiPriority w:val="39"/>
    <w:unhideWhenUsed/>
    <w:rsid w:val="004741DF"/>
    <w:pPr>
      <w:spacing w:after="100" w:line="259" w:lineRule="auto"/>
      <w:ind w:left="440"/>
    </w:pPr>
    <w:rPr>
      <w:rFonts w:ascii="Calibri" w:hAnsi="Calibri"/>
      <w:sz w:val="22"/>
      <w:szCs w:val="22"/>
      <w:lang w:eastAsia="en-US"/>
    </w:rPr>
  </w:style>
  <w:style w:type="paragraph" w:styleId="29">
    <w:name w:val="toc 2"/>
    <w:basedOn w:val="a0"/>
    <w:next w:val="a0"/>
    <w:autoRedefine/>
    <w:uiPriority w:val="39"/>
    <w:unhideWhenUsed/>
    <w:rsid w:val="004741DF"/>
    <w:pPr>
      <w:spacing w:after="100" w:line="259" w:lineRule="auto"/>
      <w:ind w:left="220"/>
    </w:pPr>
    <w:rPr>
      <w:rFonts w:ascii="Calibri" w:hAnsi="Calibri"/>
      <w:sz w:val="22"/>
      <w:szCs w:val="22"/>
      <w:lang w:eastAsia="en-US"/>
    </w:rPr>
  </w:style>
  <w:style w:type="character" w:customStyle="1" w:styleId="1c">
    <w:name w:val="Текст концевой сноски Знак1"/>
    <w:uiPriority w:val="99"/>
    <w:semiHidden/>
    <w:rsid w:val="004741DF"/>
    <w:rPr>
      <w:sz w:val="20"/>
      <w:szCs w:val="20"/>
    </w:rPr>
  </w:style>
  <w:style w:type="paragraph" w:customStyle="1" w:styleId="ConsPlusNonformat">
    <w:name w:val="ConsPlusNonformat"/>
    <w:rsid w:val="004741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741DF"/>
    <w:pPr>
      <w:widowControl w:val="0"/>
      <w:autoSpaceDE w:val="0"/>
      <w:autoSpaceDN w:val="0"/>
      <w:spacing w:after="0" w:line="240" w:lineRule="auto"/>
    </w:pPr>
    <w:rPr>
      <w:rFonts w:ascii="Calibri" w:eastAsia="Times New Roman" w:hAnsi="Calibri" w:cs="Calibri"/>
      <w:b/>
      <w:szCs w:val="20"/>
      <w:lang w:eastAsia="ru-RU"/>
    </w:rPr>
  </w:style>
  <w:style w:type="paragraph" w:customStyle="1" w:styleId="body">
    <w:name w:val="body"/>
    <w:basedOn w:val="a0"/>
    <w:next w:val="a0"/>
    <w:uiPriority w:val="99"/>
    <w:rsid w:val="004741DF"/>
    <w:pPr>
      <w:widowControl w:val="0"/>
      <w:autoSpaceDE w:val="0"/>
      <w:autoSpaceDN w:val="0"/>
      <w:adjustRightInd w:val="0"/>
      <w:spacing w:line="240" w:lineRule="atLeast"/>
      <w:ind w:firstLine="227"/>
      <w:jc w:val="both"/>
      <w:textAlignment w:val="center"/>
    </w:pPr>
    <w:rPr>
      <w:rFonts w:ascii="SchoolBookSanPin" w:hAnsi="SchoolBookSanPin" w:cs="SchoolBookSanPin"/>
      <w:color w:val="000000"/>
      <w:sz w:val="20"/>
      <w:szCs w:val="20"/>
    </w:rPr>
  </w:style>
  <w:style w:type="numbering" w:customStyle="1" w:styleId="2a">
    <w:name w:val="Нет списка2"/>
    <w:next w:val="a3"/>
    <w:uiPriority w:val="99"/>
    <w:semiHidden/>
    <w:unhideWhenUsed/>
    <w:rsid w:val="004741DF"/>
  </w:style>
  <w:style w:type="table" w:customStyle="1" w:styleId="120">
    <w:name w:val="Сетка таблицы12"/>
    <w:basedOn w:val="a2"/>
    <w:uiPriority w:val="59"/>
    <w:rsid w:val="004741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2"/>
    <w:uiPriority w:val="39"/>
    <w:rsid w:val="004741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741D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741DF"/>
    <w:pPr>
      <w:widowControl w:val="0"/>
      <w:autoSpaceDE w:val="0"/>
      <w:autoSpaceDN w:val="0"/>
    </w:pPr>
    <w:rPr>
      <w:sz w:val="22"/>
      <w:szCs w:val="22"/>
      <w:lang w:eastAsia="en-US"/>
    </w:rPr>
  </w:style>
  <w:style w:type="paragraph" w:customStyle="1" w:styleId="1d">
    <w:name w:val="Заголовок1"/>
    <w:basedOn w:val="a0"/>
    <w:next w:val="a0"/>
    <w:uiPriority w:val="10"/>
    <w:qFormat/>
    <w:locked/>
    <w:rsid w:val="004741DF"/>
    <w:pPr>
      <w:contextualSpacing/>
    </w:pPr>
    <w:rPr>
      <w:rFonts w:ascii="Calibri Light" w:hAnsi="Calibri Light"/>
      <w:spacing w:val="-10"/>
      <w:sz w:val="56"/>
      <w:szCs w:val="56"/>
      <w:lang w:eastAsia="en-US"/>
    </w:rPr>
  </w:style>
  <w:style w:type="character" w:customStyle="1" w:styleId="afffb">
    <w:name w:val="Другое_"/>
    <w:link w:val="afffc"/>
    <w:rsid w:val="004741DF"/>
    <w:rPr>
      <w:rFonts w:ascii="Times New Roman" w:eastAsia="Times New Roman" w:hAnsi="Times New Roman"/>
      <w:sz w:val="28"/>
      <w:szCs w:val="28"/>
      <w:shd w:val="clear" w:color="auto" w:fill="FFFFFF"/>
    </w:rPr>
  </w:style>
  <w:style w:type="paragraph" w:customStyle="1" w:styleId="afffc">
    <w:name w:val="Другое"/>
    <w:basedOn w:val="a0"/>
    <w:link w:val="afffb"/>
    <w:rsid w:val="004741DF"/>
    <w:pPr>
      <w:widowControl w:val="0"/>
      <w:shd w:val="clear" w:color="auto" w:fill="FFFFFF"/>
      <w:spacing w:line="276" w:lineRule="auto"/>
      <w:ind w:firstLine="400"/>
    </w:pPr>
    <w:rPr>
      <w:rFonts w:cstheme="minorBidi"/>
      <w:sz w:val="28"/>
      <w:szCs w:val="28"/>
      <w:lang w:eastAsia="en-US"/>
    </w:rPr>
  </w:style>
  <w:style w:type="character" w:customStyle="1" w:styleId="1e">
    <w:name w:val="Неразрешенное упоминание1"/>
    <w:uiPriority w:val="99"/>
    <w:semiHidden/>
    <w:unhideWhenUsed/>
    <w:rsid w:val="004741DF"/>
    <w:rPr>
      <w:color w:val="605E5C"/>
      <w:shd w:val="clear" w:color="auto" w:fill="E1DFDD"/>
    </w:rPr>
  </w:style>
  <w:style w:type="character" w:customStyle="1" w:styleId="afffd">
    <w:name w:val="Сноска_"/>
    <w:link w:val="afffe"/>
    <w:rsid w:val="004741DF"/>
    <w:rPr>
      <w:rFonts w:ascii="Arial" w:eastAsia="Arial" w:hAnsi="Arial" w:cs="Arial"/>
      <w:sz w:val="10"/>
      <w:szCs w:val="10"/>
      <w:shd w:val="clear" w:color="auto" w:fill="FFFFFF"/>
    </w:rPr>
  </w:style>
  <w:style w:type="paragraph" w:customStyle="1" w:styleId="afffe">
    <w:name w:val="Сноска"/>
    <w:basedOn w:val="a0"/>
    <w:link w:val="afffd"/>
    <w:rsid w:val="004741DF"/>
    <w:pPr>
      <w:widowControl w:val="0"/>
      <w:shd w:val="clear" w:color="auto" w:fill="FFFFFF"/>
      <w:spacing w:line="252" w:lineRule="auto"/>
    </w:pPr>
    <w:rPr>
      <w:rFonts w:ascii="Arial" w:eastAsia="Arial" w:hAnsi="Arial" w:cs="Arial"/>
      <w:sz w:val="10"/>
      <w:szCs w:val="10"/>
      <w:lang w:eastAsia="en-US"/>
    </w:rPr>
  </w:style>
  <w:style w:type="paragraph" w:styleId="affff">
    <w:name w:val="Revision"/>
    <w:hidden/>
    <w:uiPriority w:val="99"/>
    <w:semiHidden/>
    <w:rsid w:val="004741DF"/>
    <w:pPr>
      <w:spacing w:after="0" w:line="240" w:lineRule="auto"/>
    </w:pPr>
    <w:rPr>
      <w:rFonts w:ascii="Calibri" w:eastAsia="Times New Roman" w:hAnsi="Calibri" w:cs="Times New Roman"/>
    </w:rPr>
  </w:style>
  <w:style w:type="paragraph" w:customStyle="1" w:styleId="affff0">
    <w:name w:val="Прижатый влево"/>
    <w:basedOn w:val="a0"/>
    <w:next w:val="a0"/>
    <w:uiPriority w:val="99"/>
    <w:rsid w:val="004741DF"/>
    <w:pPr>
      <w:widowControl w:val="0"/>
      <w:autoSpaceDE w:val="0"/>
      <w:autoSpaceDN w:val="0"/>
      <w:adjustRightInd w:val="0"/>
    </w:pPr>
    <w:rPr>
      <w:rFonts w:ascii="Times New Roman CYR" w:hAnsi="Times New Roman CYR" w:cs="Times New Roman CYR"/>
    </w:rPr>
  </w:style>
  <w:style w:type="character" w:customStyle="1" w:styleId="2b">
    <w:name w:val="Неразрешенное упоминание2"/>
    <w:uiPriority w:val="99"/>
    <w:semiHidden/>
    <w:unhideWhenUsed/>
    <w:rsid w:val="004741DF"/>
    <w:rPr>
      <w:color w:val="605E5C"/>
      <w:shd w:val="clear" w:color="auto" w:fill="E1DFDD"/>
    </w:rPr>
  </w:style>
  <w:style w:type="character" w:customStyle="1" w:styleId="34">
    <w:name w:val="Неразрешенное упоминание3"/>
    <w:uiPriority w:val="99"/>
    <w:semiHidden/>
    <w:unhideWhenUsed/>
    <w:rsid w:val="00474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81655">
      <w:bodyDiv w:val="1"/>
      <w:marLeft w:val="0"/>
      <w:marRight w:val="0"/>
      <w:marTop w:val="0"/>
      <w:marBottom w:val="0"/>
      <w:divBdr>
        <w:top w:val="none" w:sz="0" w:space="0" w:color="auto"/>
        <w:left w:val="none" w:sz="0" w:space="0" w:color="auto"/>
        <w:bottom w:val="none" w:sz="0" w:space="0" w:color="auto"/>
        <w:right w:val="none" w:sz="0" w:space="0" w:color="auto"/>
      </w:divBdr>
    </w:div>
    <w:div w:id="957490720">
      <w:bodyDiv w:val="1"/>
      <w:marLeft w:val="0"/>
      <w:marRight w:val="0"/>
      <w:marTop w:val="0"/>
      <w:marBottom w:val="0"/>
      <w:divBdr>
        <w:top w:val="none" w:sz="0" w:space="0" w:color="auto"/>
        <w:left w:val="none" w:sz="0" w:space="0" w:color="auto"/>
        <w:bottom w:val="none" w:sz="0" w:space="0" w:color="auto"/>
        <w:right w:val="none" w:sz="0" w:space="0" w:color="auto"/>
      </w:divBdr>
    </w:div>
    <w:div w:id="1118648231">
      <w:bodyDiv w:val="1"/>
      <w:marLeft w:val="0"/>
      <w:marRight w:val="0"/>
      <w:marTop w:val="0"/>
      <w:marBottom w:val="0"/>
      <w:divBdr>
        <w:top w:val="none" w:sz="0" w:space="0" w:color="auto"/>
        <w:left w:val="none" w:sz="0" w:space="0" w:color="auto"/>
        <w:bottom w:val="none" w:sz="0" w:space="0" w:color="auto"/>
        <w:right w:val="none" w:sz="0" w:space="0" w:color="auto"/>
      </w:divBdr>
    </w:div>
    <w:div w:id="1427848088">
      <w:bodyDiv w:val="1"/>
      <w:marLeft w:val="0"/>
      <w:marRight w:val="0"/>
      <w:marTop w:val="0"/>
      <w:marBottom w:val="0"/>
      <w:divBdr>
        <w:top w:val="none" w:sz="0" w:space="0" w:color="auto"/>
        <w:left w:val="none" w:sz="0" w:space="0" w:color="auto"/>
        <w:bottom w:val="none" w:sz="0" w:space="0" w:color="auto"/>
        <w:right w:val="none" w:sz="0" w:space="0" w:color="auto"/>
      </w:divBdr>
    </w:div>
    <w:div w:id="172741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671" Type="http://schemas.openxmlformats.org/officeDocument/2006/relationships/footer" Target="footer10.xml"/><Relationship Id="rId21" Type="http://schemas.openxmlformats.org/officeDocument/2006/relationships/image" Target="media/image10.png"/><Relationship Id="rId324" Type="http://schemas.openxmlformats.org/officeDocument/2006/relationships/image" Target="media/image136.wmf"/><Relationship Id="rId531" Type="http://schemas.openxmlformats.org/officeDocument/2006/relationships/oleObject" Target="embeddings/oleObject206.bin"/><Relationship Id="rId629" Type="http://schemas.openxmlformats.org/officeDocument/2006/relationships/oleObject" Target="embeddings/oleObject260.bin"/><Relationship Id="rId170" Type="http://schemas.openxmlformats.org/officeDocument/2006/relationships/image" Target="media/image67.wmf"/><Relationship Id="rId268" Type="http://schemas.openxmlformats.org/officeDocument/2006/relationships/image" Target="media/image109.wmf"/><Relationship Id="rId475" Type="http://schemas.openxmlformats.org/officeDocument/2006/relationships/image" Target="media/image207.wmf"/><Relationship Id="rId32" Type="http://schemas.openxmlformats.org/officeDocument/2006/relationships/image" Target="media/image14.emf"/><Relationship Id="rId128" Type="http://schemas.openxmlformats.org/officeDocument/2006/relationships/image" Target="media/image53.png"/><Relationship Id="rId335" Type="http://schemas.openxmlformats.org/officeDocument/2006/relationships/oleObject" Target="embeddings/oleObject104.bin"/><Relationship Id="rId542" Type="http://schemas.openxmlformats.org/officeDocument/2006/relationships/image" Target="media/image241.wmf"/><Relationship Id="rId181" Type="http://schemas.openxmlformats.org/officeDocument/2006/relationships/oleObject" Target="embeddings/oleObject19.bin"/><Relationship Id="rId402" Type="http://schemas.openxmlformats.org/officeDocument/2006/relationships/oleObject" Target="embeddings/oleObject138.bin"/><Relationship Id="rId279" Type="http://schemas.openxmlformats.org/officeDocument/2006/relationships/image" Target="media/image114.wmf"/><Relationship Id="rId486" Type="http://schemas.openxmlformats.org/officeDocument/2006/relationships/oleObject" Target="embeddings/oleObject184.bin"/><Relationship Id="rId43" Type="http://schemas.openxmlformats.org/officeDocument/2006/relationships/control" Target="activeX/activeX5.xml"/><Relationship Id="rId139" Type="http://schemas.openxmlformats.org/officeDocument/2006/relationships/hyperlink" Target="https://online-olympiad.ru" TargetMode="External"/><Relationship Id="rId346" Type="http://schemas.openxmlformats.org/officeDocument/2006/relationships/image" Target="media/image147.wmf"/><Relationship Id="rId553" Type="http://schemas.openxmlformats.org/officeDocument/2006/relationships/oleObject" Target="embeddings/oleObject217.bin"/><Relationship Id="rId192" Type="http://schemas.openxmlformats.org/officeDocument/2006/relationships/image" Target="media/image78.wmf"/><Relationship Id="rId206" Type="http://schemas.openxmlformats.org/officeDocument/2006/relationships/image" Target="media/image85.wmf"/><Relationship Id="rId413" Type="http://schemas.openxmlformats.org/officeDocument/2006/relationships/oleObject" Target="embeddings/oleObject144.bin"/><Relationship Id="rId497" Type="http://schemas.openxmlformats.org/officeDocument/2006/relationships/image" Target="media/image218.wmf"/><Relationship Id="rId620" Type="http://schemas.openxmlformats.org/officeDocument/2006/relationships/image" Target="media/image275.wmf"/><Relationship Id="rId357" Type="http://schemas.openxmlformats.org/officeDocument/2006/relationships/image" Target="media/image152.wmf"/><Relationship Id="rId54" Type="http://schemas.openxmlformats.org/officeDocument/2006/relationships/control" Target="activeX/activeX12.xml"/><Relationship Id="rId217" Type="http://schemas.openxmlformats.org/officeDocument/2006/relationships/image" Target="media/image87.wmf"/><Relationship Id="rId564" Type="http://schemas.openxmlformats.org/officeDocument/2006/relationships/oleObject" Target="embeddings/oleObject224.bin"/><Relationship Id="rId424" Type="http://schemas.openxmlformats.org/officeDocument/2006/relationships/oleObject" Target="embeddings/oleObject152.bin"/><Relationship Id="rId631" Type="http://schemas.openxmlformats.org/officeDocument/2006/relationships/oleObject" Target="embeddings/oleObject261.bin"/><Relationship Id="rId270" Type="http://schemas.openxmlformats.org/officeDocument/2006/relationships/image" Target="media/image110.wmf"/><Relationship Id="rId65" Type="http://schemas.openxmlformats.org/officeDocument/2006/relationships/control" Target="activeX/activeX23.xml"/><Relationship Id="rId130" Type="http://schemas.openxmlformats.org/officeDocument/2006/relationships/hyperlink" Target="https://urait.ru/bcode/433733" TargetMode="External"/><Relationship Id="rId368" Type="http://schemas.openxmlformats.org/officeDocument/2006/relationships/oleObject" Target="embeddings/oleObject121.bin"/><Relationship Id="rId575" Type="http://schemas.openxmlformats.org/officeDocument/2006/relationships/oleObject" Target="embeddings/oleObject231.bin"/><Relationship Id="rId228" Type="http://schemas.openxmlformats.org/officeDocument/2006/relationships/image" Target="media/image89.wmf"/><Relationship Id="rId435" Type="http://schemas.openxmlformats.org/officeDocument/2006/relationships/oleObject" Target="embeddings/oleObject158.bin"/><Relationship Id="rId642" Type="http://schemas.openxmlformats.org/officeDocument/2006/relationships/image" Target="media/image286.wmf"/><Relationship Id="rId281" Type="http://schemas.openxmlformats.org/officeDocument/2006/relationships/image" Target="media/image115.wmf"/><Relationship Id="rId502" Type="http://schemas.openxmlformats.org/officeDocument/2006/relationships/oleObject" Target="embeddings/oleObject192.bin"/><Relationship Id="rId76" Type="http://schemas.openxmlformats.org/officeDocument/2006/relationships/control" Target="activeX/activeX34.xml"/><Relationship Id="rId141" Type="http://schemas.openxmlformats.org/officeDocument/2006/relationships/hyperlink" Target="https://mathematics.ru" TargetMode="External"/><Relationship Id="rId379" Type="http://schemas.openxmlformats.org/officeDocument/2006/relationships/image" Target="media/image163.wmf"/><Relationship Id="rId586" Type="http://schemas.openxmlformats.org/officeDocument/2006/relationships/oleObject" Target="embeddings/oleObject238.bin"/><Relationship Id="rId7" Type="http://schemas.openxmlformats.org/officeDocument/2006/relationships/image" Target="media/image1.png"/><Relationship Id="rId239" Type="http://schemas.openxmlformats.org/officeDocument/2006/relationships/oleObject" Target="embeddings/oleObject55.bin"/><Relationship Id="rId446" Type="http://schemas.openxmlformats.org/officeDocument/2006/relationships/oleObject" Target="embeddings/oleObject164.bin"/><Relationship Id="rId653" Type="http://schemas.openxmlformats.org/officeDocument/2006/relationships/oleObject" Target="embeddings/oleObject272.bin"/><Relationship Id="rId292" Type="http://schemas.openxmlformats.org/officeDocument/2006/relationships/oleObject" Target="embeddings/oleObject82.bin"/><Relationship Id="rId306" Type="http://schemas.openxmlformats.org/officeDocument/2006/relationships/oleObject" Target="embeddings/oleObject89.bin"/><Relationship Id="rId87" Type="http://schemas.openxmlformats.org/officeDocument/2006/relationships/control" Target="activeX/activeX45.xml"/><Relationship Id="rId513" Type="http://schemas.openxmlformats.org/officeDocument/2006/relationships/image" Target="media/image226.wmf"/><Relationship Id="rId597" Type="http://schemas.openxmlformats.org/officeDocument/2006/relationships/oleObject" Target="embeddings/oleObject244.bin"/><Relationship Id="rId152" Type="http://schemas.openxmlformats.org/officeDocument/2006/relationships/image" Target="media/image58.wmf"/><Relationship Id="rId457" Type="http://schemas.openxmlformats.org/officeDocument/2006/relationships/image" Target="media/image198.wmf"/><Relationship Id="rId664" Type="http://schemas.openxmlformats.org/officeDocument/2006/relationships/footer" Target="footer8.xml"/><Relationship Id="rId14" Type="http://schemas.openxmlformats.org/officeDocument/2006/relationships/footer" Target="footer2.xml"/><Relationship Id="rId317" Type="http://schemas.openxmlformats.org/officeDocument/2006/relationships/oleObject" Target="embeddings/oleObject95.bin"/><Relationship Id="rId524" Type="http://schemas.openxmlformats.org/officeDocument/2006/relationships/image" Target="media/image232.wmf"/><Relationship Id="rId98" Type="http://schemas.openxmlformats.org/officeDocument/2006/relationships/hyperlink" Target="https://urait.ru/bcode/452675" TargetMode="External"/><Relationship Id="rId163" Type="http://schemas.openxmlformats.org/officeDocument/2006/relationships/oleObject" Target="embeddings/oleObject10.bin"/><Relationship Id="rId370" Type="http://schemas.openxmlformats.org/officeDocument/2006/relationships/oleObject" Target="embeddings/oleObject122.bin"/><Relationship Id="rId230" Type="http://schemas.openxmlformats.org/officeDocument/2006/relationships/image" Target="media/image90.wmf"/><Relationship Id="rId468" Type="http://schemas.openxmlformats.org/officeDocument/2006/relationships/oleObject" Target="embeddings/oleObject175.bin"/><Relationship Id="rId675" Type="http://schemas.openxmlformats.org/officeDocument/2006/relationships/image" Target="media/image296.jpeg"/><Relationship Id="rId25" Type="http://schemas.openxmlformats.org/officeDocument/2006/relationships/header" Target="header1.xml"/><Relationship Id="rId328" Type="http://schemas.openxmlformats.org/officeDocument/2006/relationships/image" Target="media/image138.wmf"/><Relationship Id="rId535" Type="http://schemas.openxmlformats.org/officeDocument/2006/relationships/oleObject" Target="embeddings/oleObject208.bin"/><Relationship Id="rId174" Type="http://schemas.openxmlformats.org/officeDocument/2006/relationships/image" Target="media/image69.wmf"/><Relationship Id="rId381" Type="http://schemas.openxmlformats.org/officeDocument/2006/relationships/image" Target="media/image164.wmf"/><Relationship Id="rId602" Type="http://schemas.openxmlformats.org/officeDocument/2006/relationships/image" Target="media/image266.wmf"/><Relationship Id="rId241" Type="http://schemas.openxmlformats.org/officeDocument/2006/relationships/oleObject" Target="embeddings/oleObject56.bin"/><Relationship Id="rId479" Type="http://schemas.openxmlformats.org/officeDocument/2006/relationships/image" Target="media/image209.wmf"/><Relationship Id="rId36" Type="http://schemas.openxmlformats.org/officeDocument/2006/relationships/image" Target="media/image17.png"/><Relationship Id="rId339" Type="http://schemas.openxmlformats.org/officeDocument/2006/relationships/oleObject" Target="embeddings/oleObject106.bin"/><Relationship Id="rId546" Type="http://schemas.openxmlformats.org/officeDocument/2006/relationships/image" Target="media/image243.wmf"/><Relationship Id="rId101" Type="http://schemas.openxmlformats.org/officeDocument/2006/relationships/image" Target="media/image26.png"/><Relationship Id="rId185" Type="http://schemas.openxmlformats.org/officeDocument/2006/relationships/oleObject" Target="embeddings/oleObject21.bin"/><Relationship Id="rId406" Type="http://schemas.openxmlformats.org/officeDocument/2006/relationships/oleObject" Target="embeddings/oleObject140.bin"/><Relationship Id="rId392" Type="http://schemas.openxmlformats.org/officeDocument/2006/relationships/oleObject" Target="embeddings/oleObject133.bin"/><Relationship Id="rId613" Type="http://schemas.openxmlformats.org/officeDocument/2006/relationships/oleObject" Target="embeddings/oleObject252.bin"/><Relationship Id="rId252" Type="http://schemas.openxmlformats.org/officeDocument/2006/relationships/image" Target="media/image101.wmf"/><Relationship Id="rId47" Type="http://schemas.openxmlformats.org/officeDocument/2006/relationships/control" Target="activeX/activeX7.xml"/><Relationship Id="rId112" Type="http://schemas.openxmlformats.org/officeDocument/2006/relationships/image" Target="media/image37.png"/><Relationship Id="rId557" Type="http://schemas.openxmlformats.org/officeDocument/2006/relationships/oleObject" Target="embeddings/oleObject220.bin"/><Relationship Id="rId196" Type="http://schemas.openxmlformats.org/officeDocument/2006/relationships/image" Target="media/image80.wmf"/><Relationship Id="rId417" Type="http://schemas.openxmlformats.org/officeDocument/2006/relationships/image" Target="media/image181.wmf"/><Relationship Id="rId624" Type="http://schemas.openxmlformats.org/officeDocument/2006/relationships/image" Target="media/image277.wmf"/><Relationship Id="rId263" Type="http://schemas.openxmlformats.org/officeDocument/2006/relationships/oleObject" Target="embeddings/oleObject67.bin"/><Relationship Id="rId470" Type="http://schemas.openxmlformats.org/officeDocument/2006/relationships/oleObject" Target="embeddings/oleObject176.bin"/><Relationship Id="rId58" Type="http://schemas.openxmlformats.org/officeDocument/2006/relationships/control" Target="activeX/activeX16.xml"/><Relationship Id="rId123" Type="http://schemas.openxmlformats.org/officeDocument/2006/relationships/image" Target="media/image48.png"/><Relationship Id="rId330" Type="http://schemas.openxmlformats.org/officeDocument/2006/relationships/image" Target="media/image139.wmf"/><Relationship Id="rId568" Type="http://schemas.openxmlformats.org/officeDocument/2006/relationships/image" Target="media/image252.wmf"/><Relationship Id="rId428" Type="http://schemas.openxmlformats.org/officeDocument/2006/relationships/oleObject" Target="embeddings/oleObject154.bin"/><Relationship Id="rId635" Type="http://schemas.openxmlformats.org/officeDocument/2006/relationships/oleObject" Target="embeddings/oleObject263.bin"/><Relationship Id="rId274" Type="http://schemas.openxmlformats.org/officeDocument/2006/relationships/oleObject" Target="embeddings/oleObject73.bin"/><Relationship Id="rId481" Type="http://schemas.openxmlformats.org/officeDocument/2006/relationships/image" Target="media/image210.wmf"/><Relationship Id="rId69" Type="http://schemas.openxmlformats.org/officeDocument/2006/relationships/control" Target="activeX/activeX27.xml"/><Relationship Id="rId134" Type="http://schemas.openxmlformats.org/officeDocument/2006/relationships/hyperlink" Target="https://urait.ru/bcode/453510" TargetMode="External"/><Relationship Id="rId579" Type="http://schemas.openxmlformats.org/officeDocument/2006/relationships/image" Target="media/image255.wmf"/><Relationship Id="rId341" Type="http://schemas.openxmlformats.org/officeDocument/2006/relationships/oleObject" Target="embeddings/oleObject107.bin"/><Relationship Id="rId439" Type="http://schemas.openxmlformats.org/officeDocument/2006/relationships/image" Target="media/image189.wmf"/><Relationship Id="rId646" Type="http://schemas.openxmlformats.org/officeDocument/2006/relationships/image" Target="media/image288.wmf"/><Relationship Id="rId201" Type="http://schemas.openxmlformats.org/officeDocument/2006/relationships/oleObject" Target="embeddings/oleObject29.bin"/><Relationship Id="rId285" Type="http://schemas.openxmlformats.org/officeDocument/2006/relationships/image" Target="media/image117.wmf"/><Relationship Id="rId506" Type="http://schemas.openxmlformats.org/officeDocument/2006/relationships/oleObject" Target="embeddings/oleObject194.bin"/><Relationship Id="rId38" Type="http://schemas.openxmlformats.org/officeDocument/2006/relationships/image" Target="media/image18.jpeg"/><Relationship Id="rId103" Type="http://schemas.openxmlformats.org/officeDocument/2006/relationships/image" Target="media/image28.png"/><Relationship Id="rId310" Type="http://schemas.openxmlformats.org/officeDocument/2006/relationships/image" Target="media/image129.wmf"/><Relationship Id="rId492" Type="http://schemas.openxmlformats.org/officeDocument/2006/relationships/oleObject" Target="embeddings/oleObject187.bin"/><Relationship Id="rId548" Type="http://schemas.openxmlformats.org/officeDocument/2006/relationships/image" Target="media/image244.wmf"/><Relationship Id="rId91" Type="http://schemas.openxmlformats.org/officeDocument/2006/relationships/hyperlink" Target="mailto:kyrbatova.96@mail.ru" TargetMode="External"/><Relationship Id="rId145" Type="http://schemas.openxmlformats.org/officeDocument/2006/relationships/oleObject" Target="embeddings/oleObject1.bin"/><Relationship Id="rId187" Type="http://schemas.openxmlformats.org/officeDocument/2006/relationships/oleObject" Target="embeddings/oleObject22.bin"/><Relationship Id="rId352" Type="http://schemas.openxmlformats.org/officeDocument/2006/relationships/oleObject" Target="embeddings/oleObject113.bin"/><Relationship Id="rId394" Type="http://schemas.openxmlformats.org/officeDocument/2006/relationships/oleObject" Target="embeddings/oleObject134.bin"/><Relationship Id="rId408" Type="http://schemas.openxmlformats.org/officeDocument/2006/relationships/oleObject" Target="embeddings/oleObject141.bin"/><Relationship Id="rId615" Type="http://schemas.openxmlformats.org/officeDocument/2006/relationships/oleObject" Target="embeddings/oleObject253.bin"/><Relationship Id="rId212" Type="http://schemas.openxmlformats.org/officeDocument/2006/relationships/oleObject" Target="embeddings/oleObject36.bin"/><Relationship Id="rId254" Type="http://schemas.openxmlformats.org/officeDocument/2006/relationships/image" Target="media/image102.wmf"/><Relationship Id="rId657" Type="http://schemas.openxmlformats.org/officeDocument/2006/relationships/oleObject" Target="embeddings/oleObject274.bin"/><Relationship Id="rId49" Type="http://schemas.openxmlformats.org/officeDocument/2006/relationships/control" Target="activeX/activeX8.xml"/><Relationship Id="rId114" Type="http://schemas.openxmlformats.org/officeDocument/2006/relationships/image" Target="media/image39.png"/><Relationship Id="rId296" Type="http://schemas.openxmlformats.org/officeDocument/2006/relationships/oleObject" Target="embeddings/oleObject84.bin"/><Relationship Id="rId461" Type="http://schemas.openxmlformats.org/officeDocument/2006/relationships/image" Target="media/image200.wmf"/><Relationship Id="rId517" Type="http://schemas.openxmlformats.org/officeDocument/2006/relationships/image" Target="media/image228.wmf"/><Relationship Id="rId559" Type="http://schemas.openxmlformats.org/officeDocument/2006/relationships/oleObject" Target="embeddings/oleObject221.bin"/><Relationship Id="rId60" Type="http://schemas.openxmlformats.org/officeDocument/2006/relationships/control" Target="activeX/activeX18.xml"/><Relationship Id="rId156" Type="http://schemas.openxmlformats.org/officeDocument/2006/relationships/image" Target="media/image60.wmf"/><Relationship Id="rId198" Type="http://schemas.openxmlformats.org/officeDocument/2006/relationships/image" Target="media/image81.wmf"/><Relationship Id="rId321" Type="http://schemas.openxmlformats.org/officeDocument/2006/relationships/oleObject" Target="embeddings/oleObject97.bin"/><Relationship Id="rId363" Type="http://schemas.openxmlformats.org/officeDocument/2006/relationships/image" Target="media/image155.wmf"/><Relationship Id="rId419" Type="http://schemas.openxmlformats.org/officeDocument/2006/relationships/oleObject" Target="embeddings/oleObject148.bin"/><Relationship Id="rId570" Type="http://schemas.openxmlformats.org/officeDocument/2006/relationships/oleObject" Target="embeddings/oleObject228.bin"/><Relationship Id="rId626" Type="http://schemas.openxmlformats.org/officeDocument/2006/relationships/image" Target="media/image278.wmf"/><Relationship Id="rId223" Type="http://schemas.openxmlformats.org/officeDocument/2006/relationships/oleObject" Target="embeddings/oleObject46.bin"/><Relationship Id="rId430" Type="http://schemas.openxmlformats.org/officeDocument/2006/relationships/oleObject" Target="embeddings/oleObject155.bin"/><Relationship Id="rId668" Type="http://schemas.openxmlformats.org/officeDocument/2006/relationships/hyperlink" Target="mailto:gusevanatasha1986@gmail.com" TargetMode="External"/><Relationship Id="rId18" Type="http://schemas.openxmlformats.org/officeDocument/2006/relationships/image" Target="media/image7.png"/><Relationship Id="rId265" Type="http://schemas.openxmlformats.org/officeDocument/2006/relationships/oleObject" Target="embeddings/oleObject68.bin"/><Relationship Id="rId472" Type="http://schemas.openxmlformats.org/officeDocument/2006/relationships/oleObject" Target="embeddings/oleObject177.bin"/><Relationship Id="rId528" Type="http://schemas.openxmlformats.org/officeDocument/2006/relationships/image" Target="media/image234.wmf"/><Relationship Id="rId125" Type="http://schemas.openxmlformats.org/officeDocument/2006/relationships/image" Target="media/image50.png"/><Relationship Id="rId167" Type="http://schemas.openxmlformats.org/officeDocument/2006/relationships/oleObject" Target="embeddings/oleObject12.bin"/><Relationship Id="rId332" Type="http://schemas.openxmlformats.org/officeDocument/2006/relationships/image" Target="media/image140.wmf"/><Relationship Id="rId374" Type="http://schemas.openxmlformats.org/officeDocument/2006/relationships/oleObject" Target="embeddings/oleObject124.bin"/><Relationship Id="rId581" Type="http://schemas.openxmlformats.org/officeDocument/2006/relationships/image" Target="media/image256.wmf"/><Relationship Id="rId71" Type="http://schemas.openxmlformats.org/officeDocument/2006/relationships/control" Target="activeX/activeX29.xml"/><Relationship Id="rId234" Type="http://schemas.openxmlformats.org/officeDocument/2006/relationships/image" Target="media/image92.wmf"/><Relationship Id="rId637" Type="http://schemas.openxmlformats.org/officeDocument/2006/relationships/oleObject" Target="embeddings/oleObject264.bin"/><Relationship Id="rId67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britishcouncil.ru/" TargetMode="External"/><Relationship Id="rId276" Type="http://schemas.openxmlformats.org/officeDocument/2006/relationships/oleObject" Target="embeddings/oleObject74.bin"/><Relationship Id="rId441" Type="http://schemas.openxmlformats.org/officeDocument/2006/relationships/image" Target="media/image190.wmf"/><Relationship Id="rId483" Type="http://schemas.openxmlformats.org/officeDocument/2006/relationships/image" Target="media/image211.wmf"/><Relationship Id="rId539" Type="http://schemas.openxmlformats.org/officeDocument/2006/relationships/oleObject" Target="embeddings/oleObject210.bin"/><Relationship Id="rId40" Type="http://schemas.openxmlformats.org/officeDocument/2006/relationships/image" Target="media/image19.png"/><Relationship Id="rId136" Type="http://schemas.openxmlformats.org/officeDocument/2006/relationships/hyperlink" Target="mailto:makarova-mgv@yandex.ru" TargetMode="External"/><Relationship Id="rId178" Type="http://schemas.openxmlformats.org/officeDocument/2006/relationships/image" Target="media/image71.wmf"/><Relationship Id="rId301" Type="http://schemas.openxmlformats.org/officeDocument/2006/relationships/image" Target="media/image125.wmf"/><Relationship Id="rId343" Type="http://schemas.openxmlformats.org/officeDocument/2006/relationships/oleObject" Target="embeddings/oleObject108.bin"/><Relationship Id="rId550" Type="http://schemas.openxmlformats.org/officeDocument/2006/relationships/image" Target="media/image245.wmf"/><Relationship Id="rId82" Type="http://schemas.openxmlformats.org/officeDocument/2006/relationships/control" Target="activeX/activeX40.xml"/><Relationship Id="rId203" Type="http://schemas.openxmlformats.org/officeDocument/2006/relationships/oleObject" Target="embeddings/oleObject30.bin"/><Relationship Id="rId385" Type="http://schemas.openxmlformats.org/officeDocument/2006/relationships/image" Target="media/image166.wmf"/><Relationship Id="rId592" Type="http://schemas.openxmlformats.org/officeDocument/2006/relationships/image" Target="media/image261.wmf"/><Relationship Id="rId606" Type="http://schemas.openxmlformats.org/officeDocument/2006/relationships/image" Target="media/image268.wmf"/><Relationship Id="rId648" Type="http://schemas.openxmlformats.org/officeDocument/2006/relationships/image" Target="media/image289.wmf"/><Relationship Id="rId245" Type="http://schemas.openxmlformats.org/officeDocument/2006/relationships/oleObject" Target="embeddings/oleObject58.bin"/><Relationship Id="rId287" Type="http://schemas.openxmlformats.org/officeDocument/2006/relationships/image" Target="media/image118.wmf"/><Relationship Id="rId410" Type="http://schemas.openxmlformats.org/officeDocument/2006/relationships/image" Target="media/image178.wmf"/><Relationship Id="rId452" Type="http://schemas.openxmlformats.org/officeDocument/2006/relationships/oleObject" Target="embeddings/oleObject167.bin"/><Relationship Id="rId494" Type="http://schemas.openxmlformats.org/officeDocument/2006/relationships/oleObject" Target="embeddings/oleObject188.bin"/><Relationship Id="rId508" Type="http://schemas.openxmlformats.org/officeDocument/2006/relationships/oleObject" Target="embeddings/oleObject195.bin"/><Relationship Id="rId105" Type="http://schemas.openxmlformats.org/officeDocument/2006/relationships/image" Target="media/image30.png"/><Relationship Id="rId147" Type="http://schemas.openxmlformats.org/officeDocument/2006/relationships/oleObject" Target="embeddings/oleObject2.bin"/><Relationship Id="rId312" Type="http://schemas.openxmlformats.org/officeDocument/2006/relationships/image" Target="media/image130.wmf"/><Relationship Id="rId354" Type="http://schemas.openxmlformats.org/officeDocument/2006/relationships/oleObject" Target="embeddings/oleObject114.bin"/><Relationship Id="rId51" Type="http://schemas.openxmlformats.org/officeDocument/2006/relationships/control" Target="activeX/activeX9.xml"/><Relationship Id="rId93" Type="http://schemas.openxmlformats.org/officeDocument/2006/relationships/hyperlink" Target="https://nlr.ru/" TargetMode="External"/><Relationship Id="rId189" Type="http://schemas.openxmlformats.org/officeDocument/2006/relationships/oleObject" Target="embeddings/oleObject23.bin"/><Relationship Id="rId396" Type="http://schemas.openxmlformats.org/officeDocument/2006/relationships/oleObject" Target="embeddings/oleObject135.bin"/><Relationship Id="rId561" Type="http://schemas.openxmlformats.org/officeDocument/2006/relationships/oleObject" Target="embeddings/oleObject222.bin"/><Relationship Id="rId617" Type="http://schemas.openxmlformats.org/officeDocument/2006/relationships/oleObject" Target="embeddings/oleObject254.bin"/><Relationship Id="rId659" Type="http://schemas.openxmlformats.org/officeDocument/2006/relationships/hyperlink" Target="mailto:lena.sheveleva.04@mail.ru" TargetMode="External"/><Relationship Id="rId214" Type="http://schemas.openxmlformats.org/officeDocument/2006/relationships/oleObject" Target="embeddings/oleObject38.bin"/><Relationship Id="rId256" Type="http://schemas.openxmlformats.org/officeDocument/2006/relationships/image" Target="media/image103.wmf"/><Relationship Id="rId298" Type="http://schemas.openxmlformats.org/officeDocument/2006/relationships/oleObject" Target="embeddings/oleObject85.bin"/><Relationship Id="rId421" Type="http://schemas.openxmlformats.org/officeDocument/2006/relationships/oleObject" Target="embeddings/oleObject150.bin"/><Relationship Id="rId463" Type="http://schemas.openxmlformats.org/officeDocument/2006/relationships/image" Target="media/image201.wmf"/><Relationship Id="rId519" Type="http://schemas.openxmlformats.org/officeDocument/2006/relationships/oleObject" Target="embeddings/oleObject200.bin"/><Relationship Id="rId670" Type="http://schemas.openxmlformats.org/officeDocument/2006/relationships/hyperlink" Target="mailto:gusevanatasha1986@gmail.com" TargetMode="External"/><Relationship Id="rId116" Type="http://schemas.openxmlformats.org/officeDocument/2006/relationships/image" Target="media/image41.png"/><Relationship Id="rId158" Type="http://schemas.openxmlformats.org/officeDocument/2006/relationships/image" Target="media/image61.wmf"/><Relationship Id="rId323" Type="http://schemas.openxmlformats.org/officeDocument/2006/relationships/oleObject" Target="embeddings/oleObject98.bin"/><Relationship Id="rId530" Type="http://schemas.openxmlformats.org/officeDocument/2006/relationships/image" Target="media/image235.wmf"/><Relationship Id="rId20" Type="http://schemas.openxmlformats.org/officeDocument/2006/relationships/image" Target="media/image9.png"/><Relationship Id="rId62" Type="http://schemas.openxmlformats.org/officeDocument/2006/relationships/control" Target="activeX/activeX20.xml"/><Relationship Id="rId365" Type="http://schemas.openxmlformats.org/officeDocument/2006/relationships/image" Target="media/image156.wmf"/><Relationship Id="rId572" Type="http://schemas.openxmlformats.org/officeDocument/2006/relationships/oleObject" Target="embeddings/oleObject229.bin"/><Relationship Id="rId628" Type="http://schemas.openxmlformats.org/officeDocument/2006/relationships/image" Target="media/image279.wmf"/><Relationship Id="rId225" Type="http://schemas.openxmlformats.org/officeDocument/2006/relationships/oleObject" Target="embeddings/oleObject48.bin"/><Relationship Id="rId267" Type="http://schemas.openxmlformats.org/officeDocument/2006/relationships/oleObject" Target="embeddings/oleObject69.bin"/><Relationship Id="rId432" Type="http://schemas.openxmlformats.org/officeDocument/2006/relationships/image" Target="media/image186.wmf"/><Relationship Id="rId474" Type="http://schemas.openxmlformats.org/officeDocument/2006/relationships/oleObject" Target="embeddings/oleObject178.bin"/><Relationship Id="rId127" Type="http://schemas.openxmlformats.org/officeDocument/2006/relationships/image" Target="media/image52.png"/><Relationship Id="rId31" Type="http://schemas.openxmlformats.org/officeDocument/2006/relationships/image" Target="media/image13.emf"/><Relationship Id="rId73" Type="http://schemas.openxmlformats.org/officeDocument/2006/relationships/control" Target="activeX/activeX31.xml"/><Relationship Id="rId169" Type="http://schemas.openxmlformats.org/officeDocument/2006/relationships/oleObject" Target="embeddings/oleObject13.bin"/><Relationship Id="rId334" Type="http://schemas.openxmlformats.org/officeDocument/2006/relationships/image" Target="media/image141.wmf"/><Relationship Id="rId376" Type="http://schemas.openxmlformats.org/officeDocument/2006/relationships/oleObject" Target="embeddings/oleObject125.bin"/><Relationship Id="rId541" Type="http://schemas.openxmlformats.org/officeDocument/2006/relationships/oleObject" Target="embeddings/oleObject211.bin"/><Relationship Id="rId583" Type="http://schemas.openxmlformats.org/officeDocument/2006/relationships/image" Target="media/image257.wmf"/><Relationship Id="rId639" Type="http://schemas.openxmlformats.org/officeDocument/2006/relationships/oleObject" Target="embeddings/oleObject265.bin"/><Relationship Id="rId4" Type="http://schemas.openxmlformats.org/officeDocument/2006/relationships/webSettings" Target="webSettings.xml"/><Relationship Id="rId180" Type="http://schemas.openxmlformats.org/officeDocument/2006/relationships/image" Target="media/image72.wmf"/><Relationship Id="rId236" Type="http://schemas.openxmlformats.org/officeDocument/2006/relationships/image" Target="media/image93.wmf"/><Relationship Id="rId278" Type="http://schemas.openxmlformats.org/officeDocument/2006/relationships/oleObject" Target="embeddings/oleObject75.bin"/><Relationship Id="rId401" Type="http://schemas.openxmlformats.org/officeDocument/2006/relationships/image" Target="media/image174.wmf"/><Relationship Id="rId443" Type="http://schemas.openxmlformats.org/officeDocument/2006/relationships/image" Target="media/image191.wmf"/><Relationship Id="rId650" Type="http://schemas.openxmlformats.org/officeDocument/2006/relationships/image" Target="media/image290.wmf"/><Relationship Id="rId303" Type="http://schemas.openxmlformats.org/officeDocument/2006/relationships/image" Target="media/image126.wmf"/><Relationship Id="rId485" Type="http://schemas.openxmlformats.org/officeDocument/2006/relationships/image" Target="media/image212.wmf"/><Relationship Id="rId42" Type="http://schemas.openxmlformats.org/officeDocument/2006/relationships/image" Target="media/image20.jpeg"/><Relationship Id="rId84" Type="http://schemas.openxmlformats.org/officeDocument/2006/relationships/control" Target="activeX/activeX42.xml"/><Relationship Id="rId138" Type="http://schemas.openxmlformats.org/officeDocument/2006/relationships/footer" Target="footer6.xml"/><Relationship Id="rId345" Type="http://schemas.openxmlformats.org/officeDocument/2006/relationships/oleObject" Target="embeddings/oleObject109.bin"/><Relationship Id="rId387" Type="http://schemas.openxmlformats.org/officeDocument/2006/relationships/image" Target="media/image167.wmf"/><Relationship Id="rId510" Type="http://schemas.openxmlformats.org/officeDocument/2006/relationships/oleObject" Target="embeddings/oleObject196.bin"/><Relationship Id="rId552" Type="http://schemas.openxmlformats.org/officeDocument/2006/relationships/image" Target="media/image246.wmf"/><Relationship Id="rId594" Type="http://schemas.openxmlformats.org/officeDocument/2006/relationships/image" Target="media/image262.wmf"/><Relationship Id="rId608" Type="http://schemas.openxmlformats.org/officeDocument/2006/relationships/image" Target="media/image269.wmf"/><Relationship Id="rId191" Type="http://schemas.openxmlformats.org/officeDocument/2006/relationships/oleObject" Target="embeddings/oleObject24.bin"/><Relationship Id="rId205" Type="http://schemas.openxmlformats.org/officeDocument/2006/relationships/oleObject" Target="embeddings/oleObject31.bin"/><Relationship Id="rId247" Type="http://schemas.openxmlformats.org/officeDocument/2006/relationships/oleObject" Target="embeddings/oleObject59.bin"/><Relationship Id="rId412" Type="http://schemas.openxmlformats.org/officeDocument/2006/relationships/image" Target="media/image179.wmf"/><Relationship Id="rId107" Type="http://schemas.openxmlformats.org/officeDocument/2006/relationships/image" Target="media/image32.png"/><Relationship Id="rId289" Type="http://schemas.openxmlformats.org/officeDocument/2006/relationships/image" Target="media/image119.wmf"/><Relationship Id="rId454" Type="http://schemas.openxmlformats.org/officeDocument/2006/relationships/oleObject" Target="embeddings/oleObject168.bin"/><Relationship Id="rId496" Type="http://schemas.openxmlformats.org/officeDocument/2006/relationships/oleObject" Target="embeddings/oleObject189.bin"/><Relationship Id="rId661" Type="http://schemas.openxmlformats.org/officeDocument/2006/relationships/hyperlink" Target="http://www.mchs.gov.ru" TargetMode="External"/><Relationship Id="rId11" Type="http://schemas.openxmlformats.org/officeDocument/2006/relationships/hyperlink" Target="mailto:nata-enda@mail.ru" TargetMode="External"/><Relationship Id="rId53" Type="http://schemas.openxmlformats.org/officeDocument/2006/relationships/control" Target="activeX/activeX11.xml"/><Relationship Id="rId149" Type="http://schemas.openxmlformats.org/officeDocument/2006/relationships/oleObject" Target="embeddings/oleObject3.bin"/><Relationship Id="rId314" Type="http://schemas.openxmlformats.org/officeDocument/2006/relationships/image" Target="media/image131.wmf"/><Relationship Id="rId356" Type="http://schemas.openxmlformats.org/officeDocument/2006/relationships/oleObject" Target="embeddings/oleObject115.bin"/><Relationship Id="rId398" Type="http://schemas.openxmlformats.org/officeDocument/2006/relationships/oleObject" Target="embeddings/oleObject136.bin"/><Relationship Id="rId521" Type="http://schemas.openxmlformats.org/officeDocument/2006/relationships/oleObject" Target="embeddings/oleObject201.bin"/><Relationship Id="rId563" Type="http://schemas.openxmlformats.org/officeDocument/2006/relationships/oleObject" Target="embeddings/oleObject223.bin"/><Relationship Id="rId619" Type="http://schemas.openxmlformats.org/officeDocument/2006/relationships/oleObject" Target="embeddings/oleObject255.bin"/><Relationship Id="rId95" Type="http://schemas.openxmlformats.org/officeDocument/2006/relationships/hyperlink" Target="https://histrf.ru" TargetMode="External"/><Relationship Id="rId160" Type="http://schemas.openxmlformats.org/officeDocument/2006/relationships/image" Target="media/image62.wmf"/><Relationship Id="rId216" Type="http://schemas.openxmlformats.org/officeDocument/2006/relationships/oleObject" Target="embeddings/oleObject40.bin"/><Relationship Id="rId423" Type="http://schemas.openxmlformats.org/officeDocument/2006/relationships/oleObject" Target="embeddings/oleObject151.bin"/><Relationship Id="rId258" Type="http://schemas.openxmlformats.org/officeDocument/2006/relationships/image" Target="media/image104.wmf"/><Relationship Id="rId465" Type="http://schemas.openxmlformats.org/officeDocument/2006/relationships/image" Target="media/image202.wmf"/><Relationship Id="rId630" Type="http://schemas.openxmlformats.org/officeDocument/2006/relationships/image" Target="media/image280.wmf"/><Relationship Id="rId672" Type="http://schemas.openxmlformats.org/officeDocument/2006/relationships/footer" Target="footer11.xml"/><Relationship Id="rId22" Type="http://schemas.openxmlformats.org/officeDocument/2006/relationships/image" Target="media/image11.png"/><Relationship Id="rId64" Type="http://schemas.openxmlformats.org/officeDocument/2006/relationships/control" Target="activeX/activeX22.xml"/><Relationship Id="rId118" Type="http://schemas.openxmlformats.org/officeDocument/2006/relationships/image" Target="media/image43.jpeg"/><Relationship Id="rId325" Type="http://schemas.openxmlformats.org/officeDocument/2006/relationships/oleObject" Target="embeddings/oleObject99.bin"/><Relationship Id="rId367" Type="http://schemas.openxmlformats.org/officeDocument/2006/relationships/image" Target="media/image157.wmf"/><Relationship Id="rId532" Type="http://schemas.openxmlformats.org/officeDocument/2006/relationships/image" Target="media/image236.wmf"/><Relationship Id="rId574" Type="http://schemas.openxmlformats.org/officeDocument/2006/relationships/oleObject" Target="embeddings/oleObject230.bin"/><Relationship Id="rId171" Type="http://schemas.openxmlformats.org/officeDocument/2006/relationships/oleObject" Target="embeddings/oleObject14.bin"/><Relationship Id="rId227" Type="http://schemas.openxmlformats.org/officeDocument/2006/relationships/oleObject" Target="embeddings/oleObject49.bin"/><Relationship Id="rId269" Type="http://schemas.openxmlformats.org/officeDocument/2006/relationships/oleObject" Target="embeddings/oleObject70.bin"/><Relationship Id="rId434" Type="http://schemas.openxmlformats.org/officeDocument/2006/relationships/image" Target="media/image187.wmf"/><Relationship Id="rId476" Type="http://schemas.openxmlformats.org/officeDocument/2006/relationships/oleObject" Target="embeddings/oleObject179.bin"/><Relationship Id="rId641" Type="http://schemas.openxmlformats.org/officeDocument/2006/relationships/oleObject" Target="embeddings/oleObject266.bin"/><Relationship Id="rId33" Type="http://schemas.openxmlformats.org/officeDocument/2006/relationships/image" Target="media/image15.wmf"/><Relationship Id="rId129" Type="http://schemas.openxmlformats.org/officeDocument/2006/relationships/footer" Target="footer5.xml"/><Relationship Id="rId280" Type="http://schemas.openxmlformats.org/officeDocument/2006/relationships/oleObject" Target="embeddings/oleObject76.bin"/><Relationship Id="rId336" Type="http://schemas.openxmlformats.org/officeDocument/2006/relationships/image" Target="media/image142.wmf"/><Relationship Id="rId501" Type="http://schemas.openxmlformats.org/officeDocument/2006/relationships/image" Target="media/image220.wmf"/><Relationship Id="rId543" Type="http://schemas.openxmlformats.org/officeDocument/2006/relationships/oleObject" Target="embeddings/oleObject212.bin"/><Relationship Id="rId75" Type="http://schemas.openxmlformats.org/officeDocument/2006/relationships/control" Target="activeX/activeX33.xml"/><Relationship Id="rId140" Type="http://schemas.openxmlformats.org/officeDocument/2006/relationships/hyperlink" Target="http://www.elibrary.ru" TargetMode="External"/><Relationship Id="rId182" Type="http://schemas.openxmlformats.org/officeDocument/2006/relationships/image" Target="media/image73.wmf"/><Relationship Id="rId378" Type="http://schemas.openxmlformats.org/officeDocument/2006/relationships/oleObject" Target="embeddings/oleObject126.bin"/><Relationship Id="rId403" Type="http://schemas.openxmlformats.org/officeDocument/2006/relationships/image" Target="media/image175.wmf"/><Relationship Id="rId585" Type="http://schemas.openxmlformats.org/officeDocument/2006/relationships/image" Target="media/image258.wmf"/><Relationship Id="rId6" Type="http://schemas.openxmlformats.org/officeDocument/2006/relationships/endnotes" Target="endnotes.xml"/><Relationship Id="rId238" Type="http://schemas.openxmlformats.org/officeDocument/2006/relationships/image" Target="media/image94.wmf"/><Relationship Id="rId445" Type="http://schemas.openxmlformats.org/officeDocument/2006/relationships/image" Target="media/image192.wmf"/><Relationship Id="rId487" Type="http://schemas.openxmlformats.org/officeDocument/2006/relationships/image" Target="media/image213.wmf"/><Relationship Id="rId610" Type="http://schemas.openxmlformats.org/officeDocument/2006/relationships/image" Target="media/image270.wmf"/><Relationship Id="rId652" Type="http://schemas.openxmlformats.org/officeDocument/2006/relationships/image" Target="media/image291.wmf"/><Relationship Id="rId291" Type="http://schemas.openxmlformats.org/officeDocument/2006/relationships/image" Target="media/image120.wmf"/><Relationship Id="rId305" Type="http://schemas.openxmlformats.org/officeDocument/2006/relationships/image" Target="media/image127.wmf"/><Relationship Id="rId347" Type="http://schemas.openxmlformats.org/officeDocument/2006/relationships/oleObject" Target="embeddings/oleObject110.bin"/><Relationship Id="rId512" Type="http://schemas.openxmlformats.org/officeDocument/2006/relationships/oleObject" Target="embeddings/oleObject197.bin"/><Relationship Id="rId44" Type="http://schemas.openxmlformats.org/officeDocument/2006/relationships/image" Target="media/image21.jpeg"/><Relationship Id="rId86" Type="http://schemas.openxmlformats.org/officeDocument/2006/relationships/control" Target="activeX/activeX44.xml"/><Relationship Id="rId151" Type="http://schemas.openxmlformats.org/officeDocument/2006/relationships/oleObject" Target="embeddings/oleObject4.bin"/><Relationship Id="rId389" Type="http://schemas.openxmlformats.org/officeDocument/2006/relationships/image" Target="media/image168.wmf"/><Relationship Id="rId554" Type="http://schemas.openxmlformats.org/officeDocument/2006/relationships/oleObject" Target="embeddings/oleObject218.bin"/><Relationship Id="rId596" Type="http://schemas.openxmlformats.org/officeDocument/2006/relationships/image" Target="media/image263.wmf"/><Relationship Id="rId193" Type="http://schemas.openxmlformats.org/officeDocument/2006/relationships/oleObject" Target="embeddings/oleObject25.bin"/><Relationship Id="rId207" Type="http://schemas.openxmlformats.org/officeDocument/2006/relationships/oleObject" Target="embeddings/oleObject32.bin"/><Relationship Id="rId249" Type="http://schemas.openxmlformats.org/officeDocument/2006/relationships/oleObject" Target="embeddings/oleObject60.bin"/><Relationship Id="rId414" Type="http://schemas.openxmlformats.org/officeDocument/2006/relationships/oleObject" Target="embeddings/oleObject145.bin"/><Relationship Id="rId456" Type="http://schemas.openxmlformats.org/officeDocument/2006/relationships/oleObject" Target="embeddings/oleObject169.bin"/><Relationship Id="rId498" Type="http://schemas.openxmlformats.org/officeDocument/2006/relationships/oleObject" Target="embeddings/oleObject190.bin"/><Relationship Id="rId621" Type="http://schemas.openxmlformats.org/officeDocument/2006/relationships/oleObject" Target="embeddings/oleObject256.bin"/><Relationship Id="rId663" Type="http://schemas.openxmlformats.org/officeDocument/2006/relationships/hyperlink" Target="http://www.bezopasnost.edu66.ru" TargetMode="External"/><Relationship Id="rId13" Type="http://schemas.openxmlformats.org/officeDocument/2006/relationships/footer" Target="footer1.xml"/><Relationship Id="rId109" Type="http://schemas.openxmlformats.org/officeDocument/2006/relationships/image" Target="media/image34.png"/><Relationship Id="rId260" Type="http://schemas.openxmlformats.org/officeDocument/2006/relationships/image" Target="media/image105.wmf"/><Relationship Id="rId316" Type="http://schemas.openxmlformats.org/officeDocument/2006/relationships/image" Target="media/image132.wmf"/><Relationship Id="rId523" Type="http://schemas.openxmlformats.org/officeDocument/2006/relationships/oleObject" Target="embeddings/oleObject202.bin"/><Relationship Id="rId55" Type="http://schemas.openxmlformats.org/officeDocument/2006/relationships/control" Target="activeX/activeX13.xml"/><Relationship Id="rId97" Type="http://schemas.openxmlformats.org/officeDocument/2006/relationships/hyperlink" Target="https://profspo.ru/books/91875" TargetMode="External"/><Relationship Id="rId120" Type="http://schemas.openxmlformats.org/officeDocument/2006/relationships/image" Target="media/image45.jpeg"/><Relationship Id="rId358" Type="http://schemas.openxmlformats.org/officeDocument/2006/relationships/oleObject" Target="embeddings/oleObject116.bin"/><Relationship Id="rId565" Type="http://schemas.openxmlformats.org/officeDocument/2006/relationships/oleObject" Target="embeddings/oleObject225.bin"/><Relationship Id="rId162" Type="http://schemas.openxmlformats.org/officeDocument/2006/relationships/image" Target="media/image63.wmf"/><Relationship Id="rId218" Type="http://schemas.openxmlformats.org/officeDocument/2006/relationships/oleObject" Target="embeddings/oleObject41.bin"/><Relationship Id="rId425" Type="http://schemas.openxmlformats.org/officeDocument/2006/relationships/image" Target="media/image183.wmf"/><Relationship Id="rId467" Type="http://schemas.openxmlformats.org/officeDocument/2006/relationships/image" Target="media/image203.wmf"/><Relationship Id="rId632" Type="http://schemas.openxmlformats.org/officeDocument/2006/relationships/image" Target="media/image281.wmf"/><Relationship Id="rId271" Type="http://schemas.openxmlformats.org/officeDocument/2006/relationships/oleObject" Target="embeddings/oleObject71.bin"/><Relationship Id="rId674" Type="http://schemas.openxmlformats.org/officeDocument/2006/relationships/image" Target="media/image295.jpeg"/><Relationship Id="rId24" Type="http://schemas.openxmlformats.org/officeDocument/2006/relationships/hyperlink" Target="mailto:s.e.m@list.ru" TargetMode="External"/><Relationship Id="rId66" Type="http://schemas.openxmlformats.org/officeDocument/2006/relationships/control" Target="activeX/activeX24.xml"/><Relationship Id="rId131" Type="http://schemas.openxmlformats.org/officeDocument/2006/relationships/hyperlink" Target="https://urait.ru/bcode/433732" TargetMode="External"/><Relationship Id="rId327" Type="http://schemas.openxmlformats.org/officeDocument/2006/relationships/oleObject" Target="embeddings/oleObject100.bin"/><Relationship Id="rId369" Type="http://schemas.openxmlformats.org/officeDocument/2006/relationships/image" Target="media/image158.wmf"/><Relationship Id="rId534" Type="http://schemas.openxmlformats.org/officeDocument/2006/relationships/image" Target="media/image237.wmf"/><Relationship Id="rId576" Type="http://schemas.openxmlformats.org/officeDocument/2006/relationships/oleObject" Target="embeddings/oleObject232.bin"/><Relationship Id="rId173" Type="http://schemas.openxmlformats.org/officeDocument/2006/relationships/oleObject" Target="embeddings/oleObject15.bin"/><Relationship Id="rId229" Type="http://schemas.openxmlformats.org/officeDocument/2006/relationships/oleObject" Target="embeddings/oleObject50.bin"/><Relationship Id="rId380" Type="http://schemas.openxmlformats.org/officeDocument/2006/relationships/oleObject" Target="embeddings/oleObject127.bin"/><Relationship Id="rId436" Type="http://schemas.openxmlformats.org/officeDocument/2006/relationships/image" Target="media/image188.wmf"/><Relationship Id="rId601" Type="http://schemas.openxmlformats.org/officeDocument/2006/relationships/oleObject" Target="embeddings/oleObject246.bin"/><Relationship Id="rId643" Type="http://schemas.openxmlformats.org/officeDocument/2006/relationships/oleObject" Target="embeddings/oleObject267.bin"/><Relationship Id="rId240" Type="http://schemas.openxmlformats.org/officeDocument/2006/relationships/image" Target="media/image95.wmf"/><Relationship Id="rId478" Type="http://schemas.openxmlformats.org/officeDocument/2006/relationships/oleObject" Target="embeddings/oleObject180.bin"/><Relationship Id="rId35" Type="http://schemas.openxmlformats.org/officeDocument/2006/relationships/image" Target="media/image16.png"/><Relationship Id="rId77" Type="http://schemas.openxmlformats.org/officeDocument/2006/relationships/control" Target="activeX/activeX35.xml"/><Relationship Id="rId100" Type="http://schemas.openxmlformats.org/officeDocument/2006/relationships/image" Target="media/image25.png"/><Relationship Id="rId282" Type="http://schemas.openxmlformats.org/officeDocument/2006/relationships/oleObject" Target="embeddings/oleObject77.bin"/><Relationship Id="rId338" Type="http://schemas.openxmlformats.org/officeDocument/2006/relationships/image" Target="media/image143.wmf"/><Relationship Id="rId503" Type="http://schemas.openxmlformats.org/officeDocument/2006/relationships/image" Target="media/image221.wmf"/><Relationship Id="rId545" Type="http://schemas.openxmlformats.org/officeDocument/2006/relationships/oleObject" Target="embeddings/oleObject213.bin"/><Relationship Id="rId587" Type="http://schemas.openxmlformats.org/officeDocument/2006/relationships/image" Target="media/image259.wmf"/><Relationship Id="rId8" Type="http://schemas.openxmlformats.org/officeDocument/2006/relationships/hyperlink" Target="mailto:Prokhoanna@yandex.ru" TargetMode="External"/><Relationship Id="rId142" Type="http://schemas.openxmlformats.org/officeDocument/2006/relationships/hyperlink" Target="http://www.mathteachers.narod.ru" TargetMode="External"/><Relationship Id="rId184" Type="http://schemas.openxmlformats.org/officeDocument/2006/relationships/image" Target="media/image74.wmf"/><Relationship Id="rId391" Type="http://schemas.openxmlformats.org/officeDocument/2006/relationships/image" Target="media/image169.wmf"/><Relationship Id="rId405" Type="http://schemas.openxmlformats.org/officeDocument/2006/relationships/image" Target="media/image176.wmf"/><Relationship Id="rId447" Type="http://schemas.openxmlformats.org/officeDocument/2006/relationships/image" Target="media/image193.wmf"/><Relationship Id="rId612" Type="http://schemas.openxmlformats.org/officeDocument/2006/relationships/image" Target="media/image271.wmf"/><Relationship Id="rId251" Type="http://schemas.openxmlformats.org/officeDocument/2006/relationships/oleObject" Target="embeddings/oleObject61.bin"/><Relationship Id="rId489" Type="http://schemas.openxmlformats.org/officeDocument/2006/relationships/image" Target="media/image214.wmf"/><Relationship Id="rId654" Type="http://schemas.openxmlformats.org/officeDocument/2006/relationships/image" Target="media/image292.wmf"/><Relationship Id="rId46" Type="http://schemas.openxmlformats.org/officeDocument/2006/relationships/image" Target="media/image22.png"/><Relationship Id="rId293" Type="http://schemas.openxmlformats.org/officeDocument/2006/relationships/image" Target="media/image121.wmf"/><Relationship Id="rId307" Type="http://schemas.openxmlformats.org/officeDocument/2006/relationships/image" Target="media/image128.wmf"/><Relationship Id="rId349" Type="http://schemas.openxmlformats.org/officeDocument/2006/relationships/oleObject" Target="embeddings/oleObject111.bin"/><Relationship Id="rId514" Type="http://schemas.openxmlformats.org/officeDocument/2006/relationships/oleObject" Target="embeddings/oleObject198.bin"/><Relationship Id="rId556" Type="http://schemas.openxmlformats.org/officeDocument/2006/relationships/image" Target="media/image247.wmf"/><Relationship Id="rId88" Type="http://schemas.openxmlformats.org/officeDocument/2006/relationships/control" Target="activeX/activeX46.xml"/><Relationship Id="rId111" Type="http://schemas.openxmlformats.org/officeDocument/2006/relationships/image" Target="media/image36.png"/><Relationship Id="rId153" Type="http://schemas.openxmlformats.org/officeDocument/2006/relationships/oleObject" Target="embeddings/oleObject5.bin"/><Relationship Id="rId195" Type="http://schemas.openxmlformats.org/officeDocument/2006/relationships/oleObject" Target="embeddings/oleObject26.bin"/><Relationship Id="rId209" Type="http://schemas.openxmlformats.org/officeDocument/2006/relationships/oleObject" Target="embeddings/oleObject33.bin"/><Relationship Id="rId360" Type="http://schemas.openxmlformats.org/officeDocument/2006/relationships/oleObject" Target="embeddings/oleObject117.bin"/><Relationship Id="rId416" Type="http://schemas.openxmlformats.org/officeDocument/2006/relationships/oleObject" Target="embeddings/oleObject146.bin"/><Relationship Id="rId598" Type="http://schemas.openxmlformats.org/officeDocument/2006/relationships/image" Target="media/image264.wmf"/><Relationship Id="rId220" Type="http://schemas.openxmlformats.org/officeDocument/2006/relationships/oleObject" Target="embeddings/oleObject43.bin"/><Relationship Id="rId458" Type="http://schemas.openxmlformats.org/officeDocument/2006/relationships/oleObject" Target="embeddings/oleObject170.bin"/><Relationship Id="rId623" Type="http://schemas.openxmlformats.org/officeDocument/2006/relationships/oleObject" Target="embeddings/oleObject257.bin"/><Relationship Id="rId665" Type="http://schemas.openxmlformats.org/officeDocument/2006/relationships/footer" Target="footer9.xml"/><Relationship Id="rId15" Type="http://schemas.openxmlformats.org/officeDocument/2006/relationships/image" Target="media/image4.jpeg"/><Relationship Id="rId57" Type="http://schemas.openxmlformats.org/officeDocument/2006/relationships/control" Target="activeX/activeX15.xml"/><Relationship Id="rId262" Type="http://schemas.openxmlformats.org/officeDocument/2006/relationships/image" Target="media/image106.wmf"/><Relationship Id="rId318" Type="http://schemas.openxmlformats.org/officeDocument/2006/relationships/image" Target="media/image133.wmf"/><Relationship Id="rId525" Type="http://schemas.openxmlformats.org/officeDocument/2006/relationships/oleObject" Target="embeddings/oleObject203.bin"/><Relationship Id="rId567" Type="http://schemas.openxmlformats.org/officeDocument/2006/relationships/oleObject" Target="embeddings/oleObject226.bin"/><Relationship Id="rId99" Type="http://schemas.openxmlformats.org/officeDocument/2006/relationships/hyperlink" Target="https://profspo.ru/books/98675" TargetMode="External"/><Relationship Id="rId122" Type="http://schemas.openxmlformats.org/officeDocument/2006/relationships/image" Target="media/image47.jpeg"/><Relationship Id="rId164" Type="http://schemas.openxmlformats.org/officeDocument/2006/relationships/image" Target="media/image64.wmf"/><Relationship Id="rId371" Type="http://schemas.openxmlformats.org/officeDocument/2006/relationships/image" Target="media/image159.wmf"/><Relationship Id="rId427" Type="http://schemas.openxmlformats.org/officeDocument/2006/relationships/image" Target="media/image184.wmf"/><Relationship Id="rId469" Type="http://schemas.openxmlformats.org/officeDocument/2006/relationships/image" Target="media/image204.wmf"/><Relationship Id="rId634" Type="http://schemas.openxmlformats.org/officeDocument/2006/relationships/image" Target="media/image282.wmf"/><Relationship Id="rId676" Type="http://schemas.openxmlformats.org/officeDocument/2006/relationships/image" Target="media/image297.jpeg"/><Relationship Id="rId26" Type="http://schemas.openxmlformats.org/officeDocument/2006/relationships/footer" Target="footer3.xml"/><Relationship Id="rId231" Type="http://schemas.openxmlformats.org/officeDocument/2006/relationships/oleObject" Target="embeddings/oleObject51.bin"/><Relationship Id="rId273" Type="http://schemas.openxmlformats.org/officeDocument/2006/relationships/image" Target="media/image111.wmf"/><Relationship Id="rId329" Type="http://schemas.openxmlformats.org/officeDocument/2006/relationships/oleObject" Target="embeddings/oleObject101.bin"/><Relationship Id="rId480" Type="http://schemas.openxmlformats.org/officeDocument/2006/relationships/oleObject" Target="embeddings/oleObject181.bin"/><Relationship Id="rId536" Type="http://schemas.openxmlformats.org/officeDocument/2006/relationships/image" Target="media/image238.wmf"/><Relationship Id="rId68" Type="http://schemas.openxmlformats.org/officeDocument/2006/relationships/control" Target="activeX/activeX26.xml"/><Relationship Id="rId133" Type="http://schemas.openxmlformats.org/officeDocument/2006/relationships/hyperlink" Target="https://urait.ru/bcode/450436" TargetMode="External"/><Relationship Id="rId175" Type="http://schemas.openxmlformats.org/officeDocument/2006/relationships/oleObject" Target="embeddings/oleObject16.bin"/><Relationship Id="rId340" Type="http://schemas.openxmlformats.org/officeDocument/2006/relationships/image" Target="media/image144.wmf"/><Relationship Id="rId578" Type="http://schemas.openxmlformats.org/officeDocument/2006/relationships/oleObject" Target="embeddings/oleObject234.bin"/><Relationship Id="rId200" Type="http://schemas.openxmlformats.org/officeDocument/2006/relationships/image" Target="media/image82.wmf"/><Relationship Id="rId382" Type="http://schemas.openxmlformats.org/officeDocument/2006/relationships/oleObject" Target="embeddings/oleObject128.bin"/><Relationship Id="rId438" Type="http://schemas.openxmlformats.org/officeDocument/2006/relationships/oleObject" Target="embeddings/oleObject160.bin"/><Relationship Id="rId603" Type="http://schemas.openxmlformats.org/officeDocument/2006/relationships/oleObject" Target="embeddings/oleObject247.bin"/><Relationship Id="rId645" Type="http://schemas.openxmlformats.org/officeDocument/2006/relationships/oleObject" Target="embeddings/oleObject268.bin"/><Relationship Id="rId242" Type="http://schemas.openxmlformats.org/officeDocument/2006/relationships/image" Target="media/image96.wmf"/><Relationship Id="rId284" Type="http://schemas.openxmlformats.org/officeDocument/2006/relationships/oleObject" Target="embeddings/oleObject78.bin"/><Relationship Id="rId491" Type="http://schemas.openxmlformats.org/officeDocument/2006/relationships/image" Target="media/image215.wmf"/><Relationship Id="rId505" Type="http://schemas.openxmlformats.org/officeDocument/2006/relationships/image" Target="media/image222.wmf"/><Relationship Id="rId37" Type="http://schemas.openxmlformats.org/officeDocument/2006/relationships/control" Target="activeX/activeX2.xml"/><Relationship Id="rId79" Type="http://schemas.openxmlformats.org/officeDocument/2006/relationships/control" Target="activeX/activeX37.xml"/><Relationship Id="rId102" Type="http://schemas.openxmlformats.org/officeDocument/2006/relationships/image" Target="media/image27.png"/><Relationship Id="rId144" Type="http://schemas.openxmlformats.org/officeDocument/2006/relationships/image" Target="media/image54.wmf"/><Relationship Id="rId547" Type="http://schemas.openxmlformats.org/officeDocument/2006/relationships/oleObject" Target="embeddings/oleObject214.bin"/><Relationship Id="rId589" Type="http://schemas.openxmlformats.org/officeDocument/2006/relationships/oleObject" Target="embeddings/oleObject240.bin"/><Relationship Id="rId90" Type="http://schemas.openxmlformats.org/officeDocument/2006/relationships/hyperlink" Target="mailto:kyrbatova.96@mail.ru" TargetMode="External"/><Relationship Id="rId186" Type="http://schemas.openxmlformats.org/officeDocument/2006/relationships/image" Target="media/image75.wmf"/><Relationship Id="rId351" Type="http://schemas.openxmlformats.org/officeDocument/2006/relationships/oleObject" Target="embeddings/oleObject112.bin"/><Relationship Id="rId393" Type="http://schemas.openxmlformats.org/officeDocument/2006/relationships/image" Target="media/image170.wmf"/><Relationship Id="rId407" Type="http://schemas.openxmlformats.org/officeDocument/2006/relationships/image" Target="media/image177.wmf"/><Relationship Id="rId449" Type="http://schemas.openxmlformats.org/officeDocument/2006/relationships/image" Target="media/image194.wmf"/><Relationship Id="rId614" Type="http://schemas.openxmlformats.org/officeDocument/2006/relationships/image" Target="media/image272.wmf"/><Relationship Id="rId656" Type="http://schemas.openxmlformats.org/officeDocument/2006/relationships/image" Target="media/image293.wmf"/><Relationship Id="rId211" Type="http://schemas.openxmlformats.org/officeDocument/2006/relationships/oleObject" Target="embeddings/oleObject35.bin"/><Relationship Id="rId253" Type="http://schemas.openxmlformats.org/officeDocument/2006/relationships/oleObject" Target="embeddings/oleObject62.bin"/><Relationship Id="rId295" Type="http://schemas.openxmlformats.org/officeDocument/2006/relationships/image" Target="media/image122.wmf"/><Relationship Id="rId309" Type="http://schemas.openxmlformats.org/officeDocument/2006/relationships/oleObject" Target="embeddings/oleObject91.bin"/><Relationship Id="rId460" Type="http://schemas.openxmlformats.org/officeDocument/2006/relationships/oleObject" Target="embeddings/oleObject171.bin"/><Relationship Id="rId516" Type="http://schemas.openxmlformats.org/officeDocument/2006/relationships/oleObject" Target="embeddings/oleObject199.bin"/><Relationship Id="rId48" Type="http://schemas.openxmlformats.org/officeDocument/2006/relationships/image" Target="media/image23.png"/><Relationship Id="rId113" Type="http://schemas.openxmlformats.org/officeDocument/2006/relationships/image" Target="media/image38.png"/><Relationship Id="rId320" Type="http://schemas.openxmlformats.org/officeDocument/2006/relationships/image" Target="media/image134.wmf"/><Relationship Id="rId558" Type="http://schemas.openxmlformats.org/officeDocument/2006/relationships/image" Target="media/image248.wmf"/><Relationship Id="rId155" Type="http://schemas.openxmlformats.org/officeDocument/2006/relationships/oleObject" Target="embeddings/oleObject6.bin"/><Relationship Id="rId197" Type="http://schemas.openxmlformats.org/officeDocument/2006/relationships/oleObject" Target="embeddings/oleObject27.bin"/><Relationship Id="rId362" Type="http://schemas.openxmlformats.org/officeDocument/2006/relationships/oleObject" Target="embeddings/oleObject118.bin"/><Relationship Id="rId418" Type="http://schemas.openxmlformats.org/officeDocument/2006/relationships/oleObject" Target="embeddings/oleObject147.bin"/><Relationship Id="rId625" Type="http://schemas.openxmlformats.org/officeDocument/2006/relationships/oleObject" Target="embeddings/oleObject258.bin"/><Relationship Id="rId222" Type="http://schemas.openxmlformats.org/officeDocument/2006/relationships/oleObject" Target="embeddings/oleObject45.bin"/><Relationship Id="rId264" Type="http://schemas.openxmlformats.org/officeDocument/2006/relationships/image" Target="media/image107.wmf"/><Relationship Id="rId471" Type="http://schemas.openxmlformats.org/officeDocument/2006/relationships/image" Target="media/image205.wmf"/><Relationship Id="rId667" Type="http://schemas.openxmlformats.org/officeDocument/2006/relationships/hyperlink" Target="mailto:missbrain@mail.ru" TargetMode="External"/><Relationship Id="rId17" Type="http://schemas.openxmlformats.org/officeDocument/2006/relationships/image" Target="media/image6.png"/><Relationship Id="rId59" Type="http://schemas.openxmlformats.org/officeDocument/2006/relationships/control" Target="activeX/activeX17.xml"/><Relationship Id="rId124" Type="http://schemas.openxmlformats.org/officeDocument/2006/relationships/image" Target="media/image49.png"/><Relationship Id="rId527" Type="http://schemas.openxmlformats.org/officeDocument/2006/relationships/oleObject" Target="embeddings/oleObject204.bin"/><Relationship Id="rId569" Type="http://schemas.openxmlformats.org/officeDocument/2006/relationships/oleObject" Target="embeddings/oleObject227.bin"/><Relationship Id="rId70" Type="http://schemas.openxmlformats.org/officeDocument/2006/relationships/control" Target="activeX/activeX28.xml"/><Relationship Id="rId166" Type="http://schemas.openxmlformats.org/officeDocument/2006/relationships/image" Target="media/image65.wmf"/><Relationship Id="rId331" Type="http://schemas.openxmlformats.org/officeDocument/2006/relationships/oleObject" Target="embeddings/oleObject102.bin"/><Relationship Id="rId373" Type="http://schemas.openxmlformats.org/officeDocument/2006/relationships/image" Target="media/image160.wmf"/><Relationship Id="rId429" Type="http://schemas.openxmlformats.org/officeDocument/2006/relationships/image" Target="media/image185.wmf"/><Relationship Id="rId580" Type="http://schemas.openxmlformats.org/officeDocument/2006/relationships/oleObject" Target="embeddings/oleObject235.bin"/><Relationship Id="rId636" Type="http://schemas.openxmlformats.org/officeDocument/2006/relationships/image" Target="media/image283.wmf"/><Relationship Id="rId1" Type="http://schemas.openxmlformats.org/officeDocument/2006/relationships/numbering" Target="numbering.xml"/><Relationship Id="rId233" Type="http://schemas.openxmlformats.org/officeDocument/2006/relationships/oleObject" Target="embeddings/oleObject52.bin"/><Relationship Id="rId440" Type="http://schemas.openxmlformats.org/officeDocument/2006/relationships/oleObject" Target="embeddings/oleObject161.bin"/><Relationship Id="rId678" Type="http://schemas.openxmlformats.org/officeDocument/2006/relationships/fontTable" Target="fontTable.xml"/><Relationship Id="rId28" Type="http://schemas.openxmlformats.org/officeDocument/2006/relationships/hyperlink" Target="http://www.macmillandictionary.com" TargetMode="External"/><Relationship Id="rId275" Type="http://schemas.openxmlformats.org/officeDocument/2006/relationships/image" Target="media/image112.wmf"/><Relationship Id="rId300" Type="http://schemas.openxmlformats.org/officeDocument/2006/relationships/oleObject" Target="embeddings/oleObject86.bin"/><Relationship Id="rId482" Type="http://schemas.openxmlformats.org/officeDocument/2006/relationships/oleObject" Target="embeddings/oleObject182.bin"/><Relationship Id="rId538" Type="http://schemas.openxmlformats.org/officeDocument/2006/relationships/image" Target="media/image239.wmf"/><Relationship Id="rId81" Type="http://schemas.openxmlformats.org/officeDocument/2006/relationships/control" Target="activeX/activeX39.xml"/><Relationship Id="rId135" Type="http://schemas.openxmlformats.org/officeDocument/2006/relationships/hyperlink" Target="https://urait.ru/bcode/453653" TargetMode="External"/><Relationship Id="rId177" Type="http://schemas.openxmlformats.org/officeDocument/2006/relationships/oleObject" Target="embeddings/oleObject17.bin"/><Relationship Id="rId342" Type="http://schemas.openxmlformats.org/officeDocument/2006/relationships/image" Target="media/image145.wmf"/><Relationship Id="rId384" Type="http://schemas.openxmlformats.org/officeDocument/2006/relationships/oleObject" Target="embeddings/oleObject129.bin"/><Relationship Id="rId591" Type="http://schemas.openxmlformats.org/officeDocument/2006/relationships/oleObject" Target="embeddings/oleObject241.bin"/><Relationship Id="rId605" Type="http://schemas.openxmlformats.org/officeDocument/2006/relationships/oleObject" Target="embeddings/oleObject248.bin"/><Relationship Id="rId202" Type="http://schemas.openxmlformats.org/officeDocument/2006/relationships/image" Target="media/image83.wmf"/><Relationship Id="rId244" Type="http://schemas.openxmlformats.org/officeDocument/2006/relationships/image" Target="media/image97.wmf"/><Relationship Id="rId647" Type="http://schemas.openxmlformats.org/officeDocument/2006/relationships/oleObject" Target="embeddings/oleObject269.bin"/><Relationship Id="rId39" Type="http://schemas.openxmlformats.org/officeDocument/2006/relationships/control" Target="activeX/activeX3.xml"/><Relationship Id="rId286" Type="http://schemas.openxmlformats.org/officeDocument/2006/relationships/oleObject" Target="embeddings/oleObject79.bin"/><Relationship Id="rId451" Type="http://schemas.openxmlformats.org/officeDocument/2006/relationships/image" Target="media/image195.wmf"/><Relationship Id="rId493" Type="http://schemas.openxmlformats.org/officeDocument/2006/relationships/image" Target="media/image216.wmf"/><Relationship Id="rId507" Type="http://schemas.openxmlformats.org/officeDocument/2006/relationships/image" Target="media/image223.wmf"/><Relationship Id="rId549" Type="http://schemas.openxmlformats.org/officeDocument/2006/relationships/oleObject" Target="embeddings/oleObject215.bin"/><Relationship Id="rId50" Type="http://schemas.openxmlformats.org/officeDocument/2006/relationships/image" Target="media/image24.jpeg"/><Relationship Id="rId104" Type="http://schemas.openxmlformats.org/officeDocument/2006/relationships/image" Target="media/image29.png"/><Relationship Id="rId146" Type="http://schemas.openxmlformats.org/officeDocument/2006/relationships/image" Target="media/image55.wmf"/><Relationship Id="rId188" Type="http://schemas.openxmlformats.org/officeDocument/2006/relationships/image" Target="media/image76.wmf"/><Relationship Id="rId311" Type="http://schemas.openxmlformats.org/officeDocument/2006/relationships/oleObject" Target="embeddings/oleObject92.bin"/><Relationship Id="rId353" Type="http://schemas.openxmlformats.org/officeDocument/2006/relationships/image" Target="media/image150.wmf"/><Relationship Id="rId395" Type="http://schemas.openxmlformats.org/officeDocument/2006/relationships/image" Target="media/image171.wmf"/><Relationship Id="rId409" Type="http://schemas.openxmlformats.org/officeDocument/2006/relationships/oleObject" Target="embeddings/oleObject142.bin"/><Relationship Id="rId560" Type="http://schemas.openxmlformats.org/officeDocument/2006/relationships/image" Target="media/image249.wmf"/><Relationship Id="rId92" Type="http://schemas.openxmlformats.org/officeDocument/2006/relationships/footer" Target="footer4.xml"/><Relationship Id="rId213" Type="http://schemas.openxmlformats.org/officeDocument/2006/relationships/oleObject" Target="embeddings/oleObject37.bin"/><Relationship Id="rId420" Type="http://schemas.openxmlformats.org/officeDocument/2006/relationships/oleObject" Target="embeddings/oleObject149.bin"/><Relationship Id="rId616" Type="http://schemas.openxmlformats.org/officeDocument/2006/relationships/image" Target="media/image273.wmf"/><Relationship Id="rId658" Type="http://schemas.openxmlformats.org/officeDocument/2006/relationships/hyperlink" Target="mailto:lena.sheveleva.04@mail.ru" TargetMode="External"/><Relationship Id="rId255" Type="http://schemas.openxmlformats.org/officeDocument/2006/relationships/oleObject" Target="embeddings/oleObject63.bin"/><Relationship Id="rId297" Type="http://schemas.openxmlformats.org/officeDocument/2006/relationships/image" Target="media/image123.wmf"/><Relationship Id="rId462" Type="http://schemas.openxmlformats.org/officeDocument/2006/relationships/oleObject" Target="embeddings/oleObject172.bin"/><Relationship Id="rId518" Type="http://schemas.openxmlformats.org/officeDocument/2006/relationships/image" Target="media/image229.wmf"/><Relationship Id="rId115" Type="http://schemas.openxmlformats.org/officeDocument/2006/relationships/image" Target="media/image40.png"/><Relationship Id="rId157" Type="http://schemas.openxmlformats.org/officeDocument/2006/relationships/oleObject" Target="embeddings/oleObject7.bin"/><Relationship Id="rId322" Type="http://schemas.openxmlformats.org/officeDocument/2006/relationships/image" Target="media/image135.wmf"/><Relationship Id="rId364" Type="http://schemas.openxmlformats.org/officeDocument/2006/relationships/oleObject" Target="embeddings/oleObject119.bin"/><Relationship Id="rId61" Type="http://schemas.openxmlformats.org/officeDocument/2006/relationships/control" Target="activeX/activeX19.xml"/><Relationship Id="rId199" Type="http://schemas.openxmlformats.org/officeDocument/2006/relationships/oleObject" Target="embeddings/oleObject28.bin"/><Relationship Id="rId571" Type="http://schemas.openxmlformats.org/officeDocument/2006/relationships/image" Target="media/image253.wmf"/><Relationship Id="rId627" Type="http://schemas.openxmlformats.org/officeDocument/2006/relationships/oleObject" Target="embeddings/oleObject259.bin"/><Relationship Id="rId669" Type="http://schemas.openxmlformats.org/officeDocument/2006/relationships/hyperlink" Target="mailto:missbrain@mail.ru" TargetMode="External"/><Relationship Id="rId19" Type="http://schemas.openxmlformats.org/officeDocument/2006/relationships/image" Target="media/image8.png"/><Relationship Id="rId224" Type="http://schemas.openxmlformats.org/officeDocument/2006/relationships/oleObject" Target="embeddings/oleObject47.bin"/><Relationship Id="rId266" Type="http://schemas.openxmlformats.org/officeDocument/2006/relationships/image" Target="media/image108.wmf"/><Relationship Id="rId431" Type="http://schemas.openxmlformats.org/officeDocument/2006/relationships/oleObject" Target="embeddings/oleObject156.bin"/><Relationship Id="rId473" Type="http://schemas.openxmlformats.org/officeDocument/2006/relationships/image" Target="media/image206.wmf"/><Relationship Id="rId529" Type="http://schemas.openxmlformats.org/officeDocument/2006/relationships/oleObject" Target="embeddings/oleObject205.bin"/><Relationship Id="rId30" Type="http://schemas.openxmlformats.org/officeDocument/2006/relationships/image" Target="media/image12.emf"/><Relationship Id="rId126" Type="http://schemas.openxmlformats.org/officeDocument/2006/relationships/image" Target="media/image51.png"/><Relationship Id="rId168" Type="http://schemas.openxmlformats.org/officeDocument/2006/relationships/image" Target="media/image66.wmf"/><Relationship Id="rId333" Type="http://schemas.openxmlformats.org/officeDocument/2006/relationships/oleObject" Target="embeddings/oleObject103.bin"/><Relationship Id="rId540" Type="http://schemas.openxmlformats.org/officeDocument/2006/relationships/image" Target="media/image240.wmf"/><Relationship Id="rId72" Type="http://schemas.openxmlformats.org/officeDocument/2006/relationships/control" Target="activeX/activeX30.xml"/><Relationship Id="rId375" Type="http://schemas.openxmlformats.org/officeDocument/2006/relationships/image" Target="media/image161.wmf"/><Relationship Id="rId582" Type="http://schemas.openxmlformats.org/officeDocument/2006/relationships/oleObject" Target="embeddings/oleObject236.bin"/><Relationship Id="rId638" Type="http://schemas.openxmlformats.org/officeDocument/2006/relationships/image" Target="media/image284.wmf"/><Relationship Id="rId3" Type="http://schemas.openxmlformats.org/officeDocument/2006/relationships/settings" Target="settings.xml"/><Relationship Id="rId235" Type="http://schemas.openxmlformats.org/officeDocument/2006/relationships/oleObject" Target="embeddings/oleObject53.bin"/><Relationship Id="rId277" Type="http://schemas.openxmlformats.org/officeDocument/2006/relationships/image" Target="media/image113.wmf"/><Relationship Id="rId400" Type="http://schemas.openxmlformats.org/officeDocument/2006/relationships/oleObject" Target="embeddings/oleObject137.bin"/><Relationship Id="rId442" Type="http://schemas.openxmlformats.org/officeDocument/2006/relationships/oleObject" Target="embeddings/oleObject162.bin"/><Relationship Id="rId484" Type="http://schemas.openxmlformats.org/officeDocument/2006/relationships/oleObject" Target="embeddings/oleObject183.bin"/><Relationship Id="rId137" Type="http://schemas.openxmlformats.org/officeDocument/2006/relationships/hyperlink" Target="mailto:makarova-mgv@yandex.ru" TargetMode="External"/><Relationship Id="rId302" Type="http://schemas.openxmlformats.org/officeDocument/2006/relationships/oleObject" Target="embeddings/oleObject87.bin"/><Relationship Id="rId344" Type="http://schemas.openxmlformats.org/officeDocument/2006/relationships/image" Target="media/image146.wmf"/><Relationship Id="rId41" Type="http://schemas.openxmlformats.org/officeDocument/2006/relationships/control" Target="activeX/activeX4.xml"/><Relationship Id="rId83" Type="http://schemas.openxmlformats.org/officeDocument/2006/relationships/control" Target="activeX/activeX41.xml"/><Relationship Id="rId179" Type="http://schemas.openxmlformats.org/officeDocument/2006/relationships/oleObject" Target="embeddings/oleObject18.bin"/><Relationship Id="rId386" Type="http://schemas.openxmlformats.org/officeDocument/2006/relationships/oleObject" Target="embeddings/oleObject130.bin"/><Relationship Id="rId551" Type="http://schemas.openxmlformats.org/officeDocument/2006/relationships/oleObject" Target="embeddings/oleObject216.bin"/><Relationship Id="rId593" Type="http://schemas.openxmlformats.org/officeDocument/2006/relationships/oleObject" Target="embeddings/oleObject242.bin"/><Relationship Id="rId607" Type="http://schemas.openxmlformats.org/officeDocument/2006/relationships/oleObject" Target="embeddings/oleObject249.bin"/><Relationship Id="rId649" Type="http://schemas.openxmlformats.org/officeDocument/2006/relationships/oleObject" Target="embeddings/oleObject270.bin"/><Relationship Id="rId190" Type="http://schemas.openxmlformats.org/officeDocument/2006/relationships/image" Target="media/image77.wmf"/><Relationship Id="rId204" Type="http://schemas.openxmlformats.org/officeDocument/2006/relationships/image" Target="media/image84.wmf"/><Relationship Id="rId246" Type="http://schemas.openxmlformats.org/officeDocument/2006/relationships/image" Target="media/image98.wmf"/><Relationship Id="rId288" Type="http://schemas.openxmlformats.org/officeDocument/2006/relationships/oleObject" Target="embeddings/oleObject80.bin"/><Relationship Id="rId411" Type="http://schemas.openxmlformats.org/officeDocument/2006/relationships/oleObject" Target="embeddings/oleObject143.bin"/><Relationship Id="rId453" Type="http://schemas.openxmlformats.org/officeDocument/2006/relationships/image" Target="media/image196.wmf"/><Relationship Id="rId509" Type="http://schemas.openxmlformats.org/officeDocument/2006/relationships/image" Target="media/image224.wmf"/><Relationship Id="rId660" Type="http://schemas.openxmlformats.org/officeDocument/2006/relationships/footer" Target="footer7.xml"/><Relationship Id="rId106" Type="http://schemas.openxmlformats.org/officeDocument/2006/relationships/image" Target="media/image31.png"/><Relationship Id="rId313" Type="http://schemas.openxmlformats.org/officeDocument/2006/relationships/oleObject" Target="embeddings/oleObject93.bin"/><Relationship Id="rId495" Type="http://schemas.openxmlformats.org/officeDocument/2006/relationships/image" Target="media/image217.wmf"/><Relationship Id="rId10" Type="http://schemas.openxmlformats.org/officeDocument/2006/relationships/image" Target="media/image3.jpeg"/><Relationship Id="rId52" Type="http://schemas.openxmlformats.org/officeDocument/2006/relationships/control" Target="activeX/activeX10.xml"/><Relationship Id="rId94" Type="http://schemas.openxmlformats.org/officeDocument/2006/relationships/hyperlink" Target="https://fipi.ru/" TargetMode="External"/><Relationship Id="rId148" Type="http://schemas.openxmlformats.org/officeDocument/2006/relationships/image" Target="media/image56.wmf"/><Relationship Id="rId355" Type="http://schemas.openxmlformats.org/officeDocument/2006/relationships/image" Target="media/image151.wmf"/><Relationship Id="rId397" Type="http://schemas.openxmlformats.org/officeDocument/2006/relationships/image" Target="media/image172.wmf"/><Relationship Id="rId520" Type="http://schemas.openxmlformats.org/officeDocument/2006/relationships/image" Target="media/image230.wmf"/><Relationship Id="rId562" Type="http://schemas.openxmlformats.org/officeDocument/2006/relationships/image" Target="media/image250.wmf"/><Relationship Id="rId618" Type="http://schemas.openxmlformats.org/officeDocument/2006/relationships/image" Target="media/image274.wmf"/><Relationship Id="rId215" Type="http://schemas.openxmlformats.org/officeDocument/2006/relationships/oleObject" Target="embeddings/oleObject39.bin"/><Relationship Id="rId257" Type="http://schemas.openxmlformats.org/officeDocument/2006/relationships/oleObject" Target="embeddings/oleObject64.bin"/><Relationship Id="rId422" Type="http://schemas.openxmlformats.org/officeDocument/2006/relationships/image" Target="media/image182.wmf"/><Relationship Id="rId464" Type="http://schemas.openxmlformats.org/officeDocument/2006/relationships/oleObject" Target="embeddings/oleObject173.bin"/><Relationship Id="rId299" Type="http://schemas.openxmlformats.org/officeDocument/2006/relationships/image" Target="media/image124.wmf"/><Relationship Id="rId63" Type="http://schemas.openxmlformats.org/officeDocument/2006/relationships/control" Target="activeX/activeX21.xml"/><Relationship Id="rId159" Type="http://schemas.openxmlformats.org/officeDocument/2006/relationships/oleObject" Target="embeddings/oleObject8.bin"/><Relationship Id="rId366" Type="http://schemas.openxmlformats.org/officeDocument/2006/relationships/oleObject" Target="embeddings/oleObject120.bin"/><Relationship Id="rId573" Type="http://schemas.openxmlformats.org/officeDocument/2006/relationships/image" Target="media/image254.wmf"/><Relationship Id="rId226" Type="http://schemas.openxmlformats.org/officeDocument/2006/relationships/image" Target="media/image88.wmf"/><Relationship Id="rId433" Type="http://schemas.openxmlformats.org/officeDocument/2006/relationships/oleObject" Target="embeddings/oleObject157.bin"/><Relationship Id="rId640" Type="http://schemas.openxmlformats.org/officeDocument/2006/relationships/image" Target="media/image285.wmf"/><Relationship Id="rId74" Type="http://schemas.openxmlformats.org/officeDocument/2006/relationships/control" Target="activeX/activeX32.xml"/><Relationship Id="rId377" Type="http://schemas.openxmlformats.org/officeDocument/2006/relationships/image" Target="media/image162.wmf"/><Relationship Id="rId500" Type="http://schemas.openxmlformats.org/officeDocument/2006/relationships/oleObject" Target="embeddings/oleObject191.bin"/><Relationship Id="rId584" Type="http://schemas.openxmlformats.org/officeDocument/2006/relationships/oleObject" Target="embeddings/oleObject237.bin"/><Relationship Id="rId5" Type="http://schemas.openxmlformats.org/officeDocument/2006/relationships/footnotes" Target="footnotes.xml"/><Relationship Id="rId237" Type="http://schemas.openxmlformats.org/officeDocument/2006/relationships/oleObject" Target="embeddings/oleObject54.bin"/><Relationship Id="rId444" Type="http://schemas.openxmlformats.org/officeDocument/2006/relationships/oleObject" Target="embeddings/oleObject163.bin"/><Relationship Id="rId651" Type="http://schemas.openxmlformats.org/officeDocument/2006/relationships/oleObject" Target="embeddings/oleObject271.bin"/><Relationship Id="rId290" Type="http://schemas.openxmlformats.org/officeDocument/2006/relationships/oleObject" Target="embeddings/oleObject81.bin"/><Relationship Id="rId304" Type="http://schemas.openxmlformats.org/officeDocument/2006/relationships/oleObject" Target="embeddings/oleObject88.bin"/><Relationship Id="rId388" Type="http://schemas.openxmlformats.org/officeDocument/2006/relationships/oleObject" Target="embeddings/oleObject131.bin"/><Relationship Id="rId511" Type="http://schemas.openxmlformats.org/officeDocument/2006/relationships/image" Target="media/image225.wmf"/><Relationship Id="rId609" Type="http://schemas.openxmlformats.org/officeDocument/2006/relationships/oleObject" Target="embeddings/oleObject250.bin"/><Relationship Id="rId85" Type="http://schemas.openxmlformats.org/officeDocument/2006/relationships/control" Target="activeX/activeX43.xml"/><Relationship Id="rId150" Type="http://schemas.openxmlformats.org/officeDocument/2006/relationships/image" Target="media/image57.wmf"/><Relationship Id="rId595" Type="http://schemas.openxmlformats.org/officeDocument/2006/relationships/oleObject" Target="embeddings/oleObject243.bin"/><Relationship Id="rId248" Type="http://schemas.openxmlformats.org/officeDocument/2006/relationships/image" Target="media/image99.wmf"/><Relationship Id="rId455" Type="http://schemas.openxmlformats.org/officeDocument/2006/relationships/image" Target="media/image197.wmf"/><Relationship Id="rId662" Type="http://schemas.openxmlformats.org/officeDocument/2006/relationships/hyperlink" Target="http://ru.wikipedia.org" TargetMode="External"/><Relationship Id="rId12" Type="http://schemas.openxmlformats.org/officeDocument/2006/relationships/hyperlink" Target="mailto:nata-enda@mail.ru" TargetMode="External"/><Relationship Id="rId108" Type="http://schemas.openxmlformats.org/officeDocument/2006/relationships/image" Target="media/image33.png"/><Relationship Id="rId315" Type="http://schemas.openxmlformats.org/officeDocument/2006/relationships/oleObject" Target="embeddings/oleObject94.bin"/><Relationship Id="rId522" Type="http://schemas.openxmlformats.org/officeDocument/2006/relationships/image" Target="media/image231.wmf"/><Relationship Id="rId96" Type="http://schemas.openxmlformats.org/officeDocument/2006/relationships/hyperlink" Target="https://historyrussia.org" TargetMode="External"/><Relationship Id="rId161" Type="http://schemas.openxmlformats.org/officeDocument/2006/relationships/oleObject" Target="embeddings/oleObject9.bin"/><Relationship Id="rId399" Type="http://schemas.openxmlformats.org/officeDocument/2006/relationships/image" Target="media/image173.wmf"/><Relationship Id="rId259" Type="http://schemas.openxmlformats.org/officeDocument/2006/relationships/oleObject" Target="embeddings/oleObject65.bin"/><Relationship Id="rId466" Type="http://schemas.openxmlformats.org/officeDocument/2006/relationships/oleObject" Target="embeddings/oleObject174.bin"/><Relationship Id="rId673" Type="http://schemas.openxmlformats.org/officeDocument/2006/relationships/image" Target="media/image294.jpeg"/><Relationship Id="rId23" Type="http://schemas.openxmlformats.org/officeDocument/2006/relationships/hyperlink" Target="mailto:s.e.m@list.ru" TargetMode="External"/><Relationship Id="rId119" Type="http://schemas.openxmlformats.org/officeDocument/2006/relationships/image" Target="media/image44.jpeg"/><Relationship Id="rId326" Type="http://schemas.openxmlformats.org/officeDocument/2006/relationships/image" Target="media/image137.wmf"/><Relationship Id="rId533" Type="http://schemas.openxmlformats.org/officeDocument/2006/relationships/oleObject" Target="embeddings/oleObject207.bin"/><Relationship Id="rId172" Type="http://schemas.openxmlformats.org/officeDocument/2006/relationships/image" Target="media/image68.wmf"/><Relationship Id="rId477" Type="http://schemas.openxmlformats.org/officeDocument/2006/relationships/image" Target="media/image208.wmf"/><Relationship Id="rId600" Type="http://schemas.openxmlformats.org/officeDocument/2006/relationships/image" Target="media/image265.wmf"/><Relationship Id="rId337" Type="http://schemas.openxmlformats.org/officeDocument/2006/relationships/oleObject" Target="embeddings/oleObject105.bin"/><Relationship Id="rId34" Type="http://schemas.openxmlformats.org/officeDocument/2006/relationships/control" Target="activeX/activeX1.xml"/><Relationship Id="rId544" Type="http://schemas.openxmlformats.org/officeDocument/2006/relationships/image" Target="media/image242.wmf"/><Relationship Id="rId183" Type="http://schemas.openxmlformats.org/officeDocument/2006/relationships/oleObject" Target="embeddings/oleObject20.bin"/><Relationship Id="rId390" Type="http://schemas.openxmlformats.org/officeDocument/2006/relationships/oleObject" Target="embeddings/oleObject132.bin"/><Relationship Id="rId404" Type="http://schemas.openxmlformats.org/officeDocument/2006/relationships/oleObject" Target="embeddings/oleObject139.bin"/><Relationship Id="rId611" Type="http://schemas.openxmlformats.org/officeDocument/2006/relationships/oleObject" Target="embeddings/oleObject251.bin"/><Relationship Id="rId250" Type="http://schemas.openxmlformats.org/officeDocument/2006/relationships/image" Target="media/image100.wmf"/><Relationship Id="rId488" Type="http://schemas.openxmlformats.org/officeDocument/2006/relationships/oleObject" Target="embeddings/oleObject185.bin"/><Relationship Id="rId45" Type="http://schemas.openxmlformats.org/officeDocument/2006/relationships/control" Target="activeX/activeX6.xml"/><Relationship Id="rId110" Type="http://schemas.openxmlformats.org/officeDocument/2006/relationships/image" Target="media/image35.png"/><Relationship Id="rId348" Type="http://schemas.openxmlformats.org/officeDocument/2006/relationships/image" Target="media/image148.wmf"/><Relationship Id="rId555" Type="http://schemas.openxmlformats.org/officeDocument/2006/relationships/oleObject" Target="embeddings/oleObject219.bin"/><Relationship Id="rId194" Type="http://schemas.openxmlformats.org/officeDocument/2006/relationships/image" Target="media/image79.wmf"/><Relationship Id="rId208" Type="http://schemas.openxmlformats.org/officeDocument/2006/relationships/image" Target="media/image86.wmf"/><Relationship Id="rId415" Type="http://schemas.openxmlformats.org/officeDocument/2006/relationships/image" Target="media/image180.wmf"/><Relationship Id="rId622" Type="http://schemas.openxmlformats.org/officeDocument/2006/relationships/image" Target="media/image276.wmf"/><Relationship Id="rId261" Type="http://schemas.openxmlformats.org/officeDocument/2006/relationships/oleObject" Target="embeddings/oleObject66.bin"/><Relationship Id="rId499" Type="http://schemas.openxmlformats.org/officeDocument/2006/relationships/image" Target="media/image219.wmf"/><Relationship Id="rId56" Type="http://schemas.openxmlformats.org/officeDocument/2006/relationships/control" Target="activeX/activeX14.xml"/><Relationship Id="rId359" Type="http://schemas.openxmlformats.org/officeDocument/2006/relationships/image" Target="media/image153.wmf"/><Relationship Id="rId566" Type="http://schemas.openxmlformats.org/officeDocument/2006/relationships/image" Target="media/image251.wmf"/><Relationship Id="rId121" Type="http://schemas.openxmlformats.org/officeDocument/2006/relationships/image" Target="media/image46.jpeg"/><Relationship Id="rId219" Type="http://schemas.openxmlformats.org/officeDocument/2006/relationships/oleObject" Target="embeddings/oleObject42.bin"/><Relationship Id="rId426" Type="http://schemas.openxmlformats.org/officeDocument/2006/relationships/oleObject" Target="embeddings/oleObject153.bin"/><Relationship Id="rId633" Type="http://schemas.openxmlformats.org/officeDocument/2006/relationships/oleObject" Target="embeddings/oleObject262.bin"/><Relationship Id="rId67" Type="http://schemas.openxmlformats.org/officeDocument/2006/relationships/control" Target="activeX/activeX25.xml"/><Relationship Id="rId272" Type="http://schemas.openxmlformats.org/officeDocument/2006/relationships/oleObject" Target="embeddings/oleObject72.bin"/><Relationship Id="rId577" Type="http://schemas.openxmlformats.org/officeDocument/2006/relationships/oleObject" Target="embeddings/oleObject233.bin"/><Relationship Id="rId132" Type="http://schemas.openxmlformats.org/officeDocument/2006/relationships/hyperlink" Target="https://urait.ru/bcode/431053" TargetMode="External"/><Relationship Id="rId437" Type="http://schemas.openxmlformats.org/officeDocument/2006/relationships/oleObject" Target="embeddings/oleObject159.bin"/><Relationship Id="rId644" Type="http://schemas.openxmlformats.org/officeDocument/2006/relationships/image" Target="media/image287.wmf"/><Relationship Id="rId283" Type="http://schemas.openxmlformats.org/officeDocument/2006/relationships/image" Target="media/image116.wmf"/><Relationship Id="rId490" Type="http://schemas.openxmlformats.org/officeDocument/2006/relationships/oleObject" Target="embeddings/oleObject186.bin"/><Relationship Id="rId504" Type="http://schemas.openxmlformats.org/officeDocument/2006/relationships/oleObject" Target="embeddings/oleObject193.bin"/><Relationship Id="rId78" Type="http://schemas.openxmlformats.org/officeDocument/2006/relationships/control" Target="activeX/activeX36.xml"/><Relationship Id="rId143" Type="http://schemas.openxmlformats.org/officeDocument/2006/relationships/hyperlink" Target="https://www.resolventa.ru/demo/demomath.htm" TargetMode="External"/><Relationship Id="rId350" Type="http://schemas.openxmlformats.org/officeDocument/2006/relationships/image" Target="media/image149.wmf"/><Relationship Id="rId588" Type="http://schemas.openxmlformats.org/officeDocument/2006/relationships/oleObject" Target="embeddings/oleObject239.bin"/><Relationship Id="rId9" Type="http://schemas.openxmlformats.org/officeDocument/2006/relationships/image" Target="media/image2.jpeg"/><Relationship Id="rId210" Type="http://schemas.openxmlformats.org/officeDocument/2006/relationships/oleObject" Target="embeddings/oleObject34.bin"/><Relationship Id="rId448" Type="http://schemas.openxmlformats.org/officeDocument/2006/relationships/oleObject" Target="embeddings/oleObject165.bin"/><Relationship Id="rId655" Type="http://schemas.openxmlformats.org/officeDocument/2006/relationships/oleObject" Target="embeddings/oleObject273.bin"/><Relationship Id="rId294" Type="http://schemas.openxmlformats.org/officeDocument/2006/relationships/oleObject" Target="embeddings/oleObject83.bin"/><Relationship Id="rId308" Type="http://schemas.openxmlformats.org/officeDocument/2006/relationships/oleObject" Target="embeddings/oleObject90.bin"/><Relationship Id="rId515" Type="http://schemas.openxmlformats.org/officeDocument/2006/relationships/image" Target="media/image227.wmf"/><Relationship Id="rId89" Type="http://schemas.openxmlformats.org/officeDocument/2006/relationships/control" Target="activeX/activeX47.xml"/><Relationship Id="rId154" Type="http://schemas.openxmlformats.org/officeDocument/2006/relationships/image" Target="media/image59.wmf"/><Relationship Id="rId361" Type="http://schemas.openxmlformats.org/officeDocument/2006/relationships/image" Target="media/image154.wmf"/><Relationship Id="rId599" Type="http://schemas.openxmlformats.org/officeDocument/2006/relationships/oleObject" Target="embeddings/oleObject245.bin"/><Relationship Id="rId459" Type="http://schemas.openxmlformats.org/officeDocument/2006/relationships/image" Target="media/image199.wmf"/><Relationship Id="rId666" Type="http://schemas.openxmlformats.org/officeDocument/2006/relationships/hyperlink" Target="http://www.biblio-online.ru/bcode/452165" TargetMode="External"/><Relationship Id="rId16" Type="http://schemas.openxmlformats.org/officeDocument/2006/relationships/image" Target="media/image5.png"/><Relationship Id="rId221" Type="http://schemas.openxmlformats.org/officeDocument/2006/relationships/oleObject" Target="embeddings/oleObject44.bin"/><Relationship Id="rId319" Type="http://schemas.openxmlformats.org/officeDocument/2006/relationships/oleObject" Target="embeddings/oleObject96.bin"/><Relationship Id="rId526" Type="http://schemas.openxmlformats.org/officeDocument/2006/relationships/image" Target="media/image233.wmf"/><Relationship Id="rId165" Type="http://schemas.openxmlformats.org/officeDocument/2006/relationships/oleObject" Target="embeddings/oleObject11.bin"/><Relationship Id="rId372" Type="http://schemas.openxmlformats.org/officeDocument/2006/relationships/oleObject" Target="embeddings/oleObject123.bin"/><Relationship Id="rId677" Type="http://schemas.openxmlformats.org/officeDocument/2006/relationships/footer" Target="footer12.xml"/><Relationship Id="rId232" Type="http://schemas.openxmlformats.org/officeDocument/2006/relationships/image" Target="media/image91.wmf"/><Relationship Id="rId27" Type="http://schemas.openxmlformats.org/officeDocument/2006/relationships/hyperlink" Target="https://urait.ru/bcode/489787" TargetMode="External"/><Relationship Id="rId537" Type="http://schemas.openxmlformats.org/officeDocument/2006/relationships/oleObject" Target="embeddings/oleObject209.bin"/><Relationship Id="rId80" Type="http://schemas.openxmlformats.org/officeDocument/2006/relationships/control" Target="activeX/activeX38.xml"/><Relationship Id="rId176" Type="http://schemas.openxmlformats.org/officeDocument/2006/relationships/image" Target="media/image70.wmf"/><Relationship Id="rId383" Type="http://schemas.openxmlformats.org/officeDocument/2006/relationships/image" Target="media/image165.wmf"/><Relationship Id="rId590" Type="http://schemas.openxmlformats.org/officeDocument/2006/relationships/image" Target="media/image260.wmf"/><Relationship Id="rId604" Type="http://schemas.openxmlformats.org/officeDocument/2006/relationships/image" Target="media/image267.wmf"/><Relationship Id="rId243" Type="http://schemas.openxmlformats.org/officeDocument/2006/relationships/oleObject" Target="embeddings/oleObject57.bin"/><Relationship Id="rId450" Type="http://schemas.openxmlformats.org/officeDocument/2006/relationships/oleObject" Target="embeddings/oleObject166.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520</TotalTime>
  <Pages>542</Pages>
  <Words>115143</Words>
  <Characters>656318</Characters>
  <Application>Microsoft Office Word</Application>
  <DocSecurity>0</DocSecurity>
  <Lines>5469</Lines>
  <Paragraphs>1539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Костин Н.Н.</dc:creator>
  <cp:keywords/>
  <dc:description/>
  <cp:lastModifiedBy>Костин Н.Н.</cp:lastModifiedBy>
  <cp:revision>10</cp:revision>
  <dcterms:created xsi:type="dcterms:W3CDTF">2022-10-06T20:24:00Z</dcterms:created>
  <dcterms:modified xsi:type="dcterms:W3CDTF">2022-11-07T16:23:00Z</dcterms:modified>
</cp:coreProperties>
</file>